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18"/>
        </w:rPr>
      </w:pPr>
      <w:r>
        <w:drawing>
          <wp:inline>
            <wp:extent cx="554990" cy="7029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54990" cy="7029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rFonts w:ascii="Courier" w:hAnsi="Courier"/>
          <w:sz w:val="22"/>
        </w:rPr>
      </w:pPr>
    </w:p>
    <w:tbl>
      <w:tblPr>
        <w:tblStyle w:val="Style_3"/>
        <w:tblW w:type="auto" w:w="0"/>
        <w:jc w:val="center"/>
        <w:tblInd w:type="dxa" w:w="-1885"/>
        <w:tblLayout w:type="fixed"/>
      </w:tblPr>
      <w:tblGrid>
        <w:gridCol w:w="10780"/>
      </w:tblGrid>
      <w:tr>
        <w:tc>
          <w:tcPr>
            <w:tcW w:type="dxa" w:w="10780"/>
          </w:tcPr>
          <w:tbl>
            <w:tblPr>
              <w:tblStyle w:val="Style_3"/>
              <w:tblW w:type="auto" w:w="0"/>
              <w:jc w:val="center"/>
              <w:tblLayout w:type="fixed"/>
            </w:tblPr>
            <w:tblGrid>
              <w:gridCol w:w="10011"/>
            </w:tblGrid>
            <w:tr>
              <w:tc>
                <w:tcPr>
                  <w:tcW w:type="dxa" w:w="10011"/>
                </w:tcPr>
                <w:p w14:paraId="06000000">
                  <w:pPr>
                    <w:ind/>
                    <w:jc w:val="center"/>
                    <w:rPr>
                      <w:b w:val="1"/>
                      <w:sz w:val="22"/>
                    </w:rPr>
                  </w:pPr>
                  <w:r>
                    <w:rPr>
                      <w:b w:val="1"/>
                      <w:sz w:val="22"/>
                    </w:rPr>
                    <w:t xml:space="preserve">                                                  КОМИТЕТ ПО ОХРАНЕ ОБЪЕКТОВ КУЛЬТУРНОГО НАСЛЕДИЯ   </w:t>
                  </w:r>
                </w:p>
                <w:p w14:paraId="07000000">
                  <w:pPr>
                    <w:pStyle w:val="Style_4"/>
                    <w:rPr>
                      <w:sz w:val="18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  ЧУКОТСКОГО АВТОНОМНОГО ОКРУГА</w:t>
                  </w:r>
                </w:p>
              </w:tc>
            </w:tr>
          </w:tbl>
          <w:p w14:paraId="08000000">
            <w:pPr>
              <w:pStyle w:val="Style_5"/>
              <w:rPr>
                <w:sz w:val="22"/>
              </w:rPr>
            </w:pPr>
          </w:p>
        </w:tc>
      </w:tr>
    </w:tbl>
    <w:p w14:paraId="09000000">
      <w:pPr>
        <w:ind w:firstLine="1418" w:left="-1418"/>
        <w:jc w:val="right"/>
        <w:rPr>
          <w:sz w:val="26"/>
        </w:rPr>
      </w:pPr>
    </w:p>
    <w:p w14:paraId="0A000000">
      <w:pPr>
        <w:pStyle w:val="Style_5"/>
        <w:keepNext w:val="0"/>
        <w:ind/>
        <w:rPr>
          <w:sz w:val="26"/>
        </w:rPr>
      </w:pPr>
      <w:r>
        <w:rPr>
          <w:sz w:val="26"/>
        </w:rPr>
        <w:t>П Р И К А З</w:t>
      </w:r>
    </w:p>
    <w:p w14:paraId="0B000000">
      <w:pPr>
        <w:rPr>
          <w:sz w:val="26"/>
        </w:rPr>
      </w:pPr>
    </w:p>
    <w:tbl>
      <w:tblPr>
        <w:tblStyle w:val="Style_3"/>
        <w:tblW w:type="auto" w:w="0"/>
        <w:tblInd w:type="dxa" w:w="18"/>
        <w:tblLayout w:type="fixed"/>
      </w:tblPr>
      <w:tblGrid>
        <w:gridCol w:w="540"/>
        <w:gridCol w:w="2700"/>
        <w:gridCol w:w="630"/>
        <w:gridCol w:w="540"/>
        <w:gridCol w:w="1406"/>
        <w:gridCol w:w="3605"/>
      </w:tblGrid>
      <w:tr>
        <w:tc>
          <w:tcPr>
            <w:tcW w:type="dxa" w:w="540"/>
            <w:vAlign w:val="center"/>
          </w:tcPr>
          <w:p w14:paraId="0C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от</w:t>
            </w:r>
          </w:p>
        </w:tc>
        <w:tc>
          <w:tcPr>
            <w:tcW w:type="dxa" w:w="2700"/>
            <w:vAlign w:val="center"/>
          </w:tcPr>
          <w:p w14:paraId="0D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21</w:t>
            </w:r>
            <w:r>
              <w:rPr>
                <w:b w:val="1"/>
                <w:sz w:val="26"/>
              </w:rPr>
              <w:t>.0</w:t>
            </w:r>
            <w:r>
              <w:rPr>
                <w:b w:val="1"/>
                <w:sz w:val="26"/>
              </w:rPr>
              <w:t>3</w:t>
            </w:r>
            <w:r>
              <w:rPr>
                <w:b w:val="1"/>
                <w:sz w:val="26"/>
              </w:rPr>
              <w:t>.</w:t>
            </w:r>
            <w:r>
              <w:rPr>
                <w:b w:val="1"/>
                <w:sz w:val="26"/>
              </w:rPr>
              <w:t>201</w:t>
            </w:r>
            <w:r>
              <w:rPr>
                <w:b w:val="1"/>
                <w:sz w:val="26"/>
              </w:rPr>
              <w:t>9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г.</w:t>
            </w:r>
          </w:p>
        </w:tc>
        <w:tc>
          <w:tcPr>
            <w:tcW w:type="dxa" w:w="630"/>
            <w:vAlign w:val="center"/>
          </w:tcPr>
          <w:p w14:paraId="0E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540"/>
            <w:vAlign w:val="center"/>
          </w:tcPr>
          <w:p w14:paraId="0F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№</w:t>
            </w:r>
          </w:p>
        </w:tc>
        <w:tc>
          <w:tcPr>
            <w:tcW w:type="dxa" w:w="1406"/>
            <w:vAlign w:val="center"/>
          </w:tcPr>
          <w:p w14:paraId="10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02-01/030</w:t>
            </w:r>
          </w:p>
        </w:tc>
        <w:tc>
          <w:tcPr>
            <w:tcW w:type="dxa" w:w="3605"/>
            <w:vAlign w:val="center"/>
          </w:tcPr>
          <w:p w14:paraId="11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г. Анадырь</w:t>
            </w:r>
          </w:p>
        </w:tc>
      </w:tr>
    </w:tbl>
    <w:p w14:paraId="12000000">
      <w:pPr>
        <w:ind/>
        <w:jc w:val="both"/>
        <w:outlineLvl w:val="2"/>
        <w:rPr>
          <w:sz w:val="25"/>
        </w:rPr>
      </w:pPr>
    </w:p>
    <w:tbl>
      <w:tblPr>
        <w:tblStyle w:val="Style_3"/>
        <w:tblW w:type="auto" w:w="0"/>
        <w:tblInd w:type="dxa" w:w="18"/>
        <w:tblLayout w:type="fixed"/>
      </w:tblPr>
      <w:tblGrid>
        <w:gridCol w:w="5619"/>
      </w:tblGrid>
      <w:tr>
        <w:tc>
          <w:tcPr>
            <w:tcW w:type="dxa" w:w="5619"/>
          </w:tcPr>
          <w:p w14:paraId="13000000">
            <w:pPr>
              <w:ind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б определении должностного лица </w:t>
            </w:r>
            <w:r>
              <w:rPr>
                <w:sz w:val="26"/>
              </w:rPr>
              <w:t xml:space="preserve">Комитета по </w:t>
            </w:r>
            <w:r>
              <w:rPr>
                <w:sz w:val="26"/>
              </w:rPr>
              <w:t>охране объектов культурного наследия</w:t>
            </w:r>
            <w:r>
              <w:rPr>
                <w:sz w:val="26"/>
              </w:rPr>
              <w:t xml:space="preserve"> Чукотского автономного округа</w:t>
            </w:r>
            <w:r>
              <w:rPr>
                <w:sz w:val="26"/>
              </w:rPr>
              <w:t xml:space="preserve">, ответственного за направление </w:t>
            </w:r>
            <w:r>
              <w:rPr>
                <w:sz w:val="26"/>
              </w:rPr>
              <w:t xml:space="preserve">сведений </w:t>
            </w:r>
            <w:r>
              <w:rPr>
                <w:sz w:val="26"/>
              </w:rPr>
              <w:t>в Аппарат Губернатора и Правительства Чукотского автономного округа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</w:tr>
    </w:tbl>
    <w:p w14:paraId="14000000">
      <w:pPr>
        <w:ind/>
        <w:jc w:val="both"/>
        <w:outlineLvl w:val="2"/>
        <w:rPr>
          <w:sz w:val="26"/>
        </w:rPr>
      </w:pPr>
    </w:p>
    <w:p w14:paraId="15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 xml:space="preserve">соответствии с </w:t>
      </w:r>
      <w:r>
        <w:rPr>
          <w:sz w:val="26"/>
        </w:rPr>
        <w:t>распоряжением Правительства Чукотского автономного округа от 14 мая 2018 года № 205-рп «О некоторых мерах по реализации Постановления Правительства Российской Федерации от 5 марта 2018 года № 228 «О реестре лиц</w:t>
      </w:r>
      <w:r>
        <w:rPr>
          <w:sz w:val="26"/>
        </w:rPr>
        <w:t>,</w:t>
      </w:r>
      <w:r>
        <w:rPr>
          <w:sz w:val="26"/>
        </w:rPr>
        <w:t xml:space="preserve"> уволенных в связи с утратой доверия»,</w:t>
      </w:r>
      <w:r>
        <w:rPr>
          <w:sz w:val="26"/>
        </w:rPr>
        <w:t xml:space="preserve"> </w:t>
      </w:r>
      <w:r>
        <w:rPr>
          <w:sz w:val="26"/>
        </w:rPr>
        <w:t>на основании п</w:t>
      </w:r>
      <w:r>
        <w:rPr>
          <w:sz w:val="26"/>
        </w:rPr>
        <w:t>остановлени</w:t>
      </w:r>
      <w:r>
        <w:rPr>
          <w:sz w:val="26"/>
        </w:rPr>
        <w:t>я</w:t>
      </w:r>
      <w:r>
        <w:rPr>
          <w:sz w:val="26"/>
        </w:rPr>
        <w:t xml:space="preserve"> </w:t>
      </w:r>
      <w:r>
        <w:rPr>
          <w:sz w:val="26"/>
        </w:rPr>
        <w:t>Правительства Чукотского автономного от 21.12</w:t>
      </w:r>
      <w:r>
        <w:rPr>
          <w:sz w:val="26"/>
        </w:rPr>
        <w:t>.</w:t>
      </w:r>
      <w:r>
        <w:rPr>
          <w:sz w:val="26"/>
        </w:rPr>
        <w:t>2018 года № 42</w:t>
      </w:r>
      <w:r>
        <w:rPr>
          <w:sz w:val="26"/>
        </w:rPr>
        <w:t>7</w:t>
      </w:r>
      <w:r>
        <w:rPr>
          <w:sz w:val="26"/>
        </w:rPr>
        <w:t xml:space="preserve"> </w:t>
      </w:r>
      <w:r>
        <w:rPr>
          <w:sz w:val="26"/>
        </w:rPr>
        <w:t xml:space="preserve">«Об утверждении структуры и Положения о Комитете по охране объектов культурного наследия </w:t>
      </w:r>
      <w:r>
        <w:rPr>
          <w:sz w:val="26"/>
        </w:rPr>
        <w:t>Чукотского автономного округа»</w:t>
      </w:r>
    </w:p>
    <w:p w14:paraId="16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ПРИКАЗЫВАЮ:</w:t>
      </w:r>
    </w:p>
    <w:p w14:paraId="17000000">
      <w:pPr>
        <w:ind w:firstLine="810" w:left="0"/>
        <w:jc w:val="both"/>
        <w:rPr>
          <w:sz w:val="26"/>
        </w:rPr>
      </w:pPr>
    </w:p>
    <w:p w14:paraId="18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 xml:space="preserve">Определить </w:t>
      </w:r>
      <w:r>
        <w:rPr>
          <w:sz w:val="26"/>
        </w:rPr>
        <w:t>Девяткина Владимира Ивановича</w:t>
      </w:r>
      <w:r>
        <w:rPr>
          <w:sz w:val="26"/>
        </w:rPr>
        <w:t xml:space="preserve">, председателя Комитета по </w:t>
      </w:r>
      <w:r>
        <w:rPr>
          <w:sz w:val="26"/>
        </w:rPr>
        <w:t>охране объектов культурного наследия</w:t>
      </w:r>
      <w:r>
        <w:rPr>
          <w:sz w:val="26"/>
        </w:rPr>
        <w:t xml:space="preserve"> Чукотского </w:t>
      </w:r>
      <w:r>
        <w:rPr>
          <w:sz w:val="26"/>
        </w:rPr>
        <w:t xml:space="preserve">автономного округа, </w:t>
      </w:r>
      <w:r>
        <w:rPr>
          <w:sz w:val="26"/>
        </w:rPr>
        <w:t xml:space="preserve">должностным лицом, </w:t>
      </w:r>
      <w:r>
        <w:rPr>
          <w:sz w:val="26"/>
        </w:rPr>
        <w:t xml:space="preserve">ответственным за направление </w:t>
      </w:r>
      <w:r>
        <w:rPr>
          <w:sz w:val="26"/>
        </w:rPr>
        <w:t xml:space="preserve">сведений в Аппарат </w:t>
      </w:r>
      <w:r>
        <w:rPr>
          <w:sz w:val="26"/>
        </w:rPr>
        <w:t>Губернатора и Правительства Чукотского автономного округа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для их включения в реестр лиц, уволенных в связи с утратой доверия</w:t>
      </w:r>
      <w:r>
        <w:rPr>
          <w:sz w:val="26"/>
        </w:rPr>
        <w:t>, и исключения сведений из него в соответствии с Положением</w:t>
      </w:r>
      <w:r>
        <w:rPr>
          <w:sz w:val="26"/>
        </w:rPr>
        <w:t xml:space="preserve"> о реестре лиц, уволенных в связи с утратой доверия, утвержденным Постановлением Правительства Российской Федерации от 5 марта 2018 года </w:t>
      </w:r>
      <w:r>
        <w:rPr>
          <w:sz w:val="26"/>
        </w:rPr>
        <w:t xml:space="preserve">№ 228 </w:t>
      </w:r>
      <w:r>
        <w:rPr>
          <w:sz w:val="26"/>
        </w:rPr>
        <w:t>«О реестре лиц, уволенных в связи с утратой доверия</w:t>
      </w:r>
      <w:r>
        <w:rPr>
          <w:sz w:val="26"/>
        </w:rPr>
        <w:t xml:space="preserve">». </w:t>
      </w:r>
    </w:p>
    <w:p w14:paraId="19000000">
      <w:pPr>
        <w:ind w:firstLine="708" w:left="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. Контроль за исполнением настоящего приказа </w:t>
      </w:r>
      <w:r>
        <w:rPr>
          <w:sz w:val="26"/>
        </w:rPr>
        <w:t>оставляю за собой.</w:t>
      </w:r>
      <w:r>
        <w:rPr>
          <w:sz w:val="26"/>
        </w:rPr>
        <w:t xml:space="preserve"> </w:t>
      </w:r>
    </w:p>
    <w:p w14:paraId="1A000000">
      <w:pPr>
        <w:ind w:firstLine="810" w:left="0"/>
        <w:jc w:val="both"/>
        <w:rPr>
          <w:sz w:val="26"/>
        </w:rPr>
      </w:pPr>
    </w:p>
    <w:p w14:paraId="1B000000">
      <w:pPr>
        <w:ind w:firstLine="810" w:left="0"/>
        <w:jc w:val="both"/>
        <w:rPr>
          <w:sz w:val="26"/>
        </w:rPr>
      </w:pPr>
    </w:p>
    <w:p w14:paraId="1C000000">
      <w:pPr>
        <w:ind w:firstLine="810" w:left="0"/>
        <w:jc w:val="both"/>
        <w:rPr>
          <w:sz w:val="26"/>
        </w:rPr>
      </w:pPr>
    </w:p>
    <w:p w14:paraId="1D000000">
      <w:pPr>
        <w:rPr>
          <w:sz w:val="26"/>
        </w:rPr>
      </w:pPr>
      <w:r>
        <w:rPr>
          <w:sz w:val="26"/>
        </w:rPr>
        <w:t>Председатель Комитета                                                                                  В.</w:t>
      </w:r>
      <w:r>
        <w:rPr>
          <w:sz w:val="26"/>
        </w:rPr>
        <w:t>И. Девяткин</w:t>
      </w:r>
    </w:p>
    <w:p w14:paraId="1E000000">
      <w:pPr>
        <w:rPr>
          <w:sz w:val="26"/>
        </w:rPr>
      </w:pPr>
    </w:p>
    <w:p w14:paraId="1F000000">
      <w:pPr>
        <w:rPr>
          <w:sz w:val="26"/>
        </w:rPr>
      </w:pPr>
    </w:p>
    <w:p w14:paraId="20000000">
      <w:pPr>
        <w:ind w:firstLine="709" w:left="0"/>
        <w:jc w:val="both"/>
        <w:rPr>
          <w:sz w:val="26"/>
        </w:rPr>
      </w:pPr>
    </w:p>
    <w:sectPr>
      <w:headerReference r:id="rId2" w:type="default"/>
      <w:headerReference r:id="rId1" w:type="even"/>
      <w:pgSz w:h="16838" w:orient="portrait" w:w="11906"/>
      <w:pgMar w:bottom="851" w:footer="397" w:gutter="0" w:header="397" w:left="1418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ody Text Indent"/>
    <w:basedOn w:val="Style_6"/>
    <w:link w:val="Style_9_ch"/>
    <w:pPr>
      <w:spacing w:after="120"/>
      <w:ind w:firstLine="0" w:left="283"/>
    </w:pPr>
  </w:style>
  <w:style w:styleId="Style_9_ch" w:type="character">
    <w:name w:val="Body Text Indent"/>
    <w:basedOn w:val="Style_6_ch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нак Знак Знак1 Знак Знак Знак Знак Знак Знак Знак Знак Знак Знак1"/>
    <w:basedOn w:val="Style_6"/>
    <w:link w:val="Style_14_ch"/>
    <w:pPr>
      <w:spacing w:after="160" w:line="240" w:lineRule="exact"/>
      <w:ind/>
    </w:pPr>
    <w:rPr>
      <w:rFonts w:ascii="Verdana" w:hAnsi="Verdana"/>
      <w:sz w:val="20"/>
    </w:rPr>
  </w:style>
  <w:style w:styleId="Style_14_ch" w:type="character">
    <w:name w:val="Знак Знак Знак1 Знак Знак Знак Знак Знак Знак Знак Знак Знак Знак1"/>
    <w:basedOn w:val="Style_6_ch"/>
    <w:link w:val="Style_14"/>
    <w:rPr>
      <w:rFonts w:ascii="Verdana" w:hAnsi="Verdana"/>
      <w:sz w:val="20"/>
    </w:rPr>
  </w:style>
  <w:style w:styleId="Style_15" w:type="paragraph">
    <w:name w:val="ConsPlusTitle"/>
    <w:link w:val="Style_15_ch"/>
    <w:pPr>
      <w:widowControl w:val="0"/>
      <w:ind/>
    </w:pPr>
    <w:rPr>
      <w:rFonts w:ascii="Arial" w:hAnsi="Arial"/>
      <w:b w:val="1"/>
    </w:rPr>
  </w:style>
  <w:style w:styleId="Style_15_ch" w:type="character">
    <w:name w:val="ConsPlusTitle"/>
    <w:link w:val="Style_15"/>
    <w:rPr>
      <w:rFonts w:ascii="Arial" w:hAnsi="Arial"/>
      <w:b w:val="1"/>
    </w:rPr>
  </w:style>
  <w:style w:styleId="Style_16" w:type="paragraph">
    <w:name w:val="Con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Normal"/>
    <w:link w:val="Style_16"/>
    <w:rPr>
      <w:rFonts w:ascii="Arial" w:hAnsi="Arial"/>
    </w:rPr>
  </w:style>
  <w:style w:styleId="Style_17" w:type="paragraph">
    <w:name w:val="ConsPlusNormal"/>
    <w:link w:val="Style_17_ch"/>
    <w:pPr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Прижатый влево"/>
    <w:basedOn w:val="Style_6"/>
    <w:next w:val="Style_6"/>
    <w:link w:val="Style_18_ch"/>
    <w:pPr>
      <w:widowControl w:val="0"/>
      <w:ind/>
    </w:pPr>
    <w:rPr>
      <w:rFonts w:ascii="Arial" w:hAnsi="Arial"/>
      <w:sz w:val="22"/>
    </w:rPr>
  </w:style>
  <w:style w:styleId="Style_18_ch" w:type="character">
    <w:name w:val="Прижатый влево"/>
    <w:basedOn w:val="Style_6_ch"/>
    <w:link w:val="Style_18"/>
    <w:rPr>
      <w:rFonts w:ascii="Arial" w:hAnsi="Arial"/>
      <w:sz w:val="22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Знак Знак Знак Знак"/>
    <w:basedOn w:val="Style_6"/>
    <w:link w:val="Style_21_ch"/>
    <w:pPr>
      <w:spacing w:after="160" w:line="240" w:lineRule="exact"/>
      <w:ind/>
    </w:pPr>
    <w:rPr>
      <w:rFonts w:ascii="Verdana" w:hAnsi="Verdana"/>
      <w:sz w:val="20"/>
    </w:rPr>
  </w:style>
  <w:style w:styleId="Style_21_ch" w:type="character">
    <w:name w:val="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 Знак Знак Знак Знак"/>
    <w:basedOn w:val="Style_6"/>
    <w:link w:val="Style_22_ch"/>
    <w:pPr>
      <w:spacing w:after="160" w:line="240" w:lineRule="exact"/>
      <w:ind/>
    </w:pPr>
    <w:rPr>
      <w:rFonts w:ascii="Verdana" w:hAnsi="Verdana"/>
      <w:sz w:val="20"/>
    </w:rPr>
  </w:style>
  <w:style w:styleId="Style_22_ch" w:type="character">
    <w:name w:val=" Знак Знак Знак Знак"/>
    <w:basedOn w:val="Style_6_ch"/>
    <w:link w:val="Style_22"/>
    <w:rPr>
      <w:rFonts w:ascii="Verdana" w:hAnsi="Verdana"/>
      <w:sz w:val="20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Body Text Indent 2"/>
    <w:basedOn w:val="Style_6"/>
    <w:link w:val="Style_24_ch"/>
    <w:pPr>
      <w:spacing w:after="120" w:line="480" w:lineRule="auto"/>
      <w:ind w:firstLine="851" w:left="283"/>
      <w:jc w:val="both"/>
    </w:pPr>
    <w:rPr>
      <w:sz w:val="28"/>
    </w:rPr>
  </w:style>
  <w:style w:styleId="Style_24_ch" w:type="character">
    <w:name w:val="Body Text Indent 2"/>
    <w:basedOn w:val="Style_6_ch"/>
    <w:link w:val="Style_24"/>
    <w:rPr>
      <w:sz w:val="28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5_ch" w:type="character">
    <w:name w:val="heading 1"/>
    <w:basedOn w:val="Style_6_ch"/>
    <w:link w:val="Style_5"/>
    <w:rPr>
      <w:b w:val="1"/>
      <w:sz w:val="28"/>
    </w:rPr>
  </w:style>
  <w:style w:styleId="Style_25" w:type="paragraph">
    <w:name w:val="caption"/>
    <w:basedOn w:val="Style_6"/>
    <w:next w:val="Style_6"/>
    <w:link w:val="Style_25_ch"/>
    <w:pPr>
      <w:ind/>
      <w:jc w:val="center"/>
    </w:pPr>
    <w:rPr>
      <w:b w:val="1"/>
      <w:sz w:val="28"/>
    </w:rPr>
  </w:style>
  <w:style w:styleId="Style_25_ch" w:type="character">
    <w:name w:val="caption"/>
    <w:basedOn w:val="Style_6_ch"/>
    <w:link w:val="Style_25"/>
    <w:rPr>
      <w:b w:val="1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Balloon Text"/>
    <w:basedOn w:val="Style_6"/>
    <w:link w:val="Style_28_ch"/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 Знак Знак Знак Знак Знак Знак Знак Знак Знак"/>
    <w:basedOn w:val="Style_6"/>
    <w:link w:val="Style_29_ch"/>
    <w:pPr>
      <w:spacing w:after="160" w:line="240" w:lineRule="exact"/>
      <w:ind/>
      <w:jc w:val="both"/>
    </w:pPr>
    <w:rPr>
      <w:rFonts w:ascii="Verdana" w:hAnsi="Verdana"/>
      <w:sz w:val="20"/>
    </w:rPr>
  </w:style>
  <w:style w:styleId="Style_29_ch" w:type="character">
    <w:name w:val=" Знак Знак Знак Знак Знак Знак Знак Знак Знак"/>
    <w:basedOn w:val="Style_6_ch"/>
    <w:link w:val="Style_29"/>
    <w:rPr>
      <w:rFonts w:ascii="Verdana" w:hAnsi="Verdana"/>
      <w:sz w:val="20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 Знак Знак Знак Знак Знак Знак Знак"/>
    <w:basedOn w:val="Style_6"/>
    <w:link w:val="Style_33_ch"/>
    <w:pPr>
      <w:spacing w:after="160" w:line="240" w:lineRule="exact"/>
      <w:ind/>
    </w:pPr>
    <w:rPr>
      <w:rFonts w:ascii="Verdana" w:hAnsi="Verdana"/>
      <w:sz w:val="20"/>
    </w:rPr>
  </w:style>
  <w:style w:styleId="Style_33_ch" w:type="character">
    <w:name w:val=" Знак Знак Знак Знак Знак Знак Знак"/>
    <w:basedOn w:val="Style_6_ch"/>
    <w:link w:val="Style_33"/>
    <w:rPr>
      <w:rFonts w:ascii="Verdana" w:hAnsi="Verdana"/>
      <w:sz w:val="20"/>
    </w:rPr>
  </w:style>
  <w:style w:styleId="Style_34" w:type="paragraph">
    <w:name w:val="toc 9"/>
    <w:next w:val="Style_6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 Знак"/>
    <w:basedOn w:val="Style_6"/>
    <w:link w:val="Style_35_ch"/>
    <w:pPr>
      <w:spacing w:after="160" w:line="240" w:lineRule="exact"/>
      <w:ind/>
    </w:pPr>
    <w:rPr>
      <w:rFonts w:ascii="Verdana" w:hAnsi="Verdana"/>
      <w:sz w:val="20"/>
    </w:rPr>
  </w:style>
  <w:style w:styleId="Style_35_ch" w:type="character">
    <w:name w:val=" Знак"/>
    <w:basedOn w:val="Style_6_ch"/>
    <w:link w:val="Style_35"/>
    <w:rPr>
      <w:rFonts w:ascii="Verdana" w:hAnsi="Verdana"/>
      <w:sz w:val="20"/>
    </w:rPr>
  </w:style>
  <w:style w:styleId="Style_36" w:type="paragraph">
    <w:name w:val="footer"/>
    <w:basedOn w:val="Style_6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6_ch"/>
    <w:link w:val="Style_36"/>
  </w:style>
  <w:style w:styleId="Style_2" w:type="paragraph">
    <w:name w:val="page number"/>
    <w:basedOn w:val="Style_14"/>
    <w:link w:val="Style_2_ch"/>
  </w:style>
  <w:style w:styleId="Style_2_ch" w:type="character">
    <w:name w:val="page number"/>
    <w:basedOn w:val="Style_14_ch"/>
    <w:link w:val="Style_2"/>
  </w:style>
  <w:style w:styleId="Style_37" w:type="paragraph">
    <w:name w:val="Гипертекстовая ссылка"/>
    <w:link w:val="Style_37_ch"/>
    <w:rPr>
      <w:b w:val="1"/>
      <w:color w:val="008000"/>
    </w:rPr>
  </w:style>
  <w:style w:styleId="Style_37_ch" w:type="character">
    <w:name w:val="Гипертекстовая ссылка"/>
    <w:link w:val="Style_37"/>
    <w:rPr>
      <w:b w:val="1"/>
      <w:color w:val="008000"/>
    </w:rPr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Знак Знак Знак"/>
    <w:basedOn w:val="Style_6"/>
    <w:link w:val="Style_39_ch"/>
    <w:pPr>
      <w:spacing w:after="160" w:line="240" w:lineRule="exact"/>
      <w:ind/>
    </w:pPr>
    <w:rPr>
      <w:rFonts w:ascii="Verdana" w:hAnsi="Verdana"/>
      <w:sz w:val="20"/>
    </w:rPr>
  </w:style>
  <w:style w:styleId="Style_39_ch" w:type="character">
    <w:name w:val="Знак Знак Знак"/>
    <w:basedOn w:val="Style_6_ch"/>
    <w:link w:val="Style_39"/>
    <w:rPr>
      <w:rFonts w:ascii="Verdana" w:hAnsi="Verdana"/>
      <w:sz w:val="20"/>
    </w:rPr>
  </w:style>
  <w:style w:styleId="Style_40" w:type="paragraph">
    <w:name w:val="Знак"/>
    <w:basedOn w:val="Style_6"/>
    <w:link w:val="Style_40_ch"/>
    <w:pPr>
      <w:spacing w:after="160" w:line="240" w:lineRule="exact"/>
      <w:ind/>
    </w:pPr>
    <w:rPr>
      <w:rFonts w:ascii="Verdana" w:hAnsi="Verdana"/>
      <w:sz w:val="20"/>
    </w:rPr>
  </w:style>
  <w:style w:styleId="Style_40_ch" w:type="character">
    <w:name w:val="Знак"/>
    <w:basedOn w:val="Style_6_ch"/>
    <w:link w:val="Style_40"/>
    <w:rPr>
      <w:rFonts w:ascii="Verdana" w:hAnsi="Verdana"/>
      <w:sz w:val="20"/>
    </w:rPr>
  </w:style>
  <w:style w:styleId="Style_41" w:type="paragraph">
    <w:name w:val="toc 5"/>
    <w:next w:val="Style_6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 Знак Знак Знак Знак Знак Знак Знак Знак Знак Знак Знак Знак Знак Знак Знак Знак Знак"/>
    <w:basedOn w:val="Style_6"/>
    <w:link w:val="Style_42_ch"/>
    <w:pPr>
      <w:spacing w:after="160" w:line="240" w:lineRule="exact"/>
      <w:ind/>
      <w:jc w:val="both"/>
    </w:pPr>
    <w:rPr>
      <w:rFonts w:ascii="Verdana" w:hAnsi="Verdana"/>
      <w:sz w:val="20"/>
    </w:rPr>
  </w:style>
  <w:style w:styleId="Style_42_ch" w:type="character">
    <w:name w:val=" Знак Знак Знак Знак Знак Знак Знак Знак Знак Знак Знак Знак Знак Знак Знак Знак Знак"/>
    <w:basedOn w:val="Style_6_ch"/>
    <w:link w:val="Style_42"/>
    <w:rPr>
      <w:rFonts w:ascii="Verdana" w:hAnsi="Verdana"/>
      <w:sz w:val="20"/>
    </w:rPr>
  </w:style>
  <w:style w:styleId="Style_43" w:type="paragraph">
    <w:name w:val="Subtitle"/>
    <w:basedOn w:val="Style_6"/>
    <w:link w:val="Style_43_ch"/>
    <w:uiPriority w:val="11"/>
    <w:qFormat/>
    <w:pPr>
      <w:ind/>
      <w:jc w:val="center"/>
    </w:pPr>
    <w:rPr>
      <w:b w:val="1"/>
      <w:sz w:val="28"/>
    </w:rPr>
  </w:style>
  <w:style w:styleId="Style_43_ch" w:type="character">
    <w:name w:val="Subtitle"/>
    <w:basedOn w:val="Style_6_ch"/>
    <w:link w:val="Style_43"/>
    <w:rPr>
      <w:b w:val="1"/>
      <w:sz w:val="28"/>
    </w:rPr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6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" w:type="paragraph">
    <w:name w:val="heading 2"/>
    <w:basedOn w:val="Style_6"/>
    <w:next w:val="Style_6"/>
    <w:link w:val="Style_4_ch"/>
    <w:uiPriority w:val="9"/>
    <w:qFormat/>
    <w:pPr>
      <w:keepNext w:val="1"/>
      <w:ind/>
      <w:jc w:val="center"/>
      <w:outlineLvl w:val="1"/>
    </w:pPr>
    <w:rPr>
      <w:b w:val="1"/>
    </w:rPr>
  </w:style>
  <w:style w:styleId="Style_4_ch" w:type="character">
    <w:name w:val="heading 2"/>
    <w:basedOn w:val="Style_6_ch"/>
    <w:link w:val="Style_4"/>
    <w:rPr>
      <w:b w:val="1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header"/>
    <w:basedOn w:val="Style_6_ch"/>
    <w:link w:val="Style_1"/>
    <w:rPr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2024-07-17T23:31:36Z</dcterms:modified>
</cp:coreProperties>
</file>