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D55" w:rsidRPr="008A3D55" w:rsidRDefault="008A3D55" w:rsidP="007B582E">
      <w:pPr>
        <w:rPr>
          <w:sz w:val="28"/>
          <w:szCs w:val="28"/>
        </w:rPr>
      </w:pPr>
      <w:bookmarkStart w:id="0" w:name="_GoBack"/>
      <w:bookmarkEnd w:id="0"/>
    </w:p>
    <w:tbl>
      <w:tblPr>
        <w:tblStyle w:val="ab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8A3D55" w:rsidRPr="008A3D55" w:rsidTr="007B582E">
        <w:trPr>
          <w:trHeight w:val="1134"/>
        </w:trPr>
        <w:tc>
          <w:tcPr>
            <w:tcW w:w="4501" w:type="dxa"/>
          </w:tcPr>
          <w:p w:rsidR="008A3D55" w:rsidRPr="007B582E" w:rsidRDefault="00CF6B25" w:rsidP="007B582E">
            <w:pPr>
              <w:jc w:val="center"/>
              <w:rPr>
                <w:sz w:val="28"/>
                <w:szCs w:val="28"/>
              </w:rPr>
            </w:pPr>
            <w:r w:rsidRPr="007B582E">
              <w:rPr>
                <w:sz w:val="28"/>
                <w:szCs w:val="28"/>
              </w:rPr>
              <w:t>УТВЕРЖДЕНО</w:t>
            </w:r>
          </w:p>
          <w:p w:rsidR="008A3D55" w:rsidRPr="007B582E" w:rsidRDefault="008A3D55" w:rsidP="007B582E">
            <w:pPr>
              <w:jc w:val="center"/>
              <w:rPr>
                <w:sz w:val="28"/>
                <w:szCs w:val="28"/>
              </w:rPr>
            </w:pPr>
            <w:r w:rsidRPr="007B582E">
              <w:rPr>
                <w:sz w:val="28"/>
                <w:szCs w:val="28"/>
              </w:rPr>
              <w:t xml:space="preserve"> приказ</w:t>
            </w:r>
            <w:r w:rsidR="00CF6B25" w:rsidRPr="007B582E">
              <w:rPr>
                <w:sz w:val="28"/>
                <w:szCs w:val="28"/>
              </w:rPr>
              <w:t>ом</w:t>
            </w:r>
            <w:r w:rsidRPr="007B582E">
              <w:rPr>
                <w:sz w:val="28"/>
                <w:szCs w:val="28"/>
              </w:rPr>
              <w:t xml:space="preserve"> Департамента промышленной политики</w:t>
            </w:r>
          </w:p>
          <w:p w:rsidR="008A3D55" w:rsidRPr="007B582E" w:rsidRDefault="008A3D55" w:rsidP="007B582E">
            <w:pPr>
              <w:jc w:val="center"/>
              <w:rPr>
                <w:sz w:val="28"/>
                <w:szCs w:val="28"/>
              </w:rPr>
            </w:pPr>
            <w:r w:rsidRPr="007B582E">
              <w:rPr>
                <w:sz w:val="28"/>
                <w:szCs w:val="28"/>
              </w:rPr>
              <w:t>Чукотского автономного округа</w:t>
            </w:r>
          </w:p>
          <w:p w:rsidR="008A3D55" w:rsidRPr="008A3D55" w:rsidRDefault="008A3D55" w:rsidP="00A87C14">
            <w:pPr>
              <w:jc w:val="center"/>
              <w:rPr>
                <w:sz w:val="24"/>
                <w:szCs w:val="24"/>
              </w:rPr>
            </w:pPr>
            <w:r w:rsidRPr="007B582E">
              <w:rPr>
                <w:sz w:val="28"/>
                <w:szCs w:val="28"/>
              </w:rPr>
              <w:t xml:space="preserve">от </w:t>
            </w:r>
            <w:r w:rsidR="00A87C14">
              <w:rPr>
                <w:sz w:val="28"/>
                <w:szCs w:val="28"/>
              </w:rPr>
              <w:t xml:space="preserve">25 февраля </w:t>
            </w:r>
            <w:r w:rsidR="007B582E">
              <w:rPr>
                <w:sz w:val="28"/>
                <w:szCs w:val="28"/>
              </w:rPr>
              <w:t xml:space="preserve">2022 </w:t>
            </w:r>
            <w:r w:rsidRPr="007B582E">
              <w:rPr>
                <w:sz w:val="28"/>
                <w:szCs w:val="28"/>
              </w:rPr>
              <w:t xml:space="preserve">года № </w:t>
            </w:r>
            <w:r w:rsidR="00A87C14">
              <w:rPr>
                <w:sz w:val="28"/>
                <w:szCs w:val="28"/>
              </w:rPr>
              <w:t>59-од</w:t>
            </w:r>
          </w:p>
        </w:tc>
      </w:tr>
    </w:tbl>
    <w:p w:rsidR="008A3D55" w:rsidRPr="008A3D55" w:rsidRDefault="008A3D55" w:rsidP="007B582E">
      <w:pPr>
        <w:rPr>
          <w:sz w:val="24"/>
          <w:szCs w:val="24"/>
        </w:rPr>
      </w:pPr>
    </w:p>
    <w:p w:rsidR="00947D7D" w:rsidRPr="00306799" w:rsidRDefault="00E8766A" w:rsidP="007B582E">
      <w:pPr>
        <w:tabs>
          <w:tab w:val="left" w:pos="1134"/>
        </w:tabs>
        <w:suppressAutoHyphens/>
        <w:autoSpaceDE w:val="0"/>
        <w:autoSpaceDN w:val="0"/>
        <w:adjustRightInd w:val="0"/>
        <w:ind w:right="-34"/>
        <w:jc w:val="center"/>
        <w:outlineLvl w:val="0"/>
        <w:rPr>
          <w:b/>
          <w:sz w:val="28"/>
          <w:szCs w:val="28"/>
        </w:rPr>
      </w:pPr>
      <w:hyperlink w:anchor="P33" w:history="1">
        <w:r w:rsidR="00947D7D" w:rsidRPr="00306799">
          <w:rPr>
            <w:rStyle w:val="a7"/>
            <w:b/>
            <w:color w:val="auto"/>
            <w:sz w:val="28"/>
            <w:szCs w:val="28"/>
            <w:u w:val="none"/>
          </w:rPr>
          <w:t>Руководство</w:t>
        </w:r>
      </w:hyperlink>
      <w:r w:rsidR="00947D7D" w:rsidRPr="00306799">
        <w:rPr>
          <w:b/>
          <w:sz w:val="28"/>
          <w:szCs w:val="28"/>
        </w:rPr>
        <w:t xml:space="preserve"> </w:t>
      </w:r>
    </w:p>
    <w:p w:rsidR="008A3D55" w:rsidRPr="00306799" w:rsidRDefault="00947D7D" w:rsidP="007B582E">
      <w:pPr>
        <w:tabs>
          <w:tab w:val="left" w:pos="1134"/>
        </w:tabs>
        <w:suppressAutoHyphens/>
        <w:autoSpaceDE w:val="0"/>
        <w:autoSpaceDN w:val="0"/>
        <w:adjustRightInd w:val="0"/>
        <w:ind w:right="-34"/>
        <w:jc w:val="center"/>
        <w:outlineLvl w:val="0"/>
        <w:rPr>
          <w:b/>
          <w:sz w:val="28"/>
          <w:szCs w:val="28"/>
        </w:rPr>
      </w:pPr>
      <w:r w:rsidRPr="00306799">
        <w:rPr>
          <w:b/>
          <w:sz w:val="28"/>
          <w:szCs w:val="28"/>
        </w:rPr>
        <w:t>по соблюдению обязательных требований при осуществлении регионального государственно</w:t>
      </w:r>
      <w:r w:rsidR="007B582E" w:rsidRPr="00306799">
        <w:rPr>
          <w:b/>
          <w:sz w:val="28"/>
          <w:szCs w:val="28"/>
        </w:rPr>
        <w:t xml:space="preserve">го </w:t>
      </w:r>
      <w:r w:rsidRPr="00306799">
        <w:rPr>
          <w:b/>
          <w:sz w:val="28"/>
          <w:szCs w:val="28"/>
        </w:rPr>
        <w:t>надзора в области защиты населения и территорий от чрезвычайных ситуаций на территории Чукотского автономного округа</w:t>
      </w:r>
    </w:p>
    <w:p w:rsidR="007A2E6C" w:rsidRPr="00306799" w:rsidRDefault="007A2E6C" w:rsidP="007B582E">
      <w:pPr>
        <w:tabs>
          <w:tab w:val="left" w:pos="1134"/>
        </w:tabs>
        <w:suppressAutoHyphens/>
        <w:autoSpaceDE w:val="0"/>
        <w:autoSpaceDN w:val="0"/>
        <w:adjustRightInd w:val="0"/>
        <w:ind w:right="-34"/>
        <w:jc w:val="center"/>
        <w:outlineLvl w:val="0"/>
        <w:rPr>
          <w:b/>
          <w:sz w:val="28"/>
          <w:szCs w:val="28"/>
        </w:rPr>
      </w:pPr>
    </w:p>
    <w:p w:rsidR="007A2E6C" w:rsidRPr="00306799" w:rsidRDefault="007A2E6C" w:rsidP="007B582E">
      <w:pPr>
        <w:tabs>
          <w:tab w:val="left" w:pos="1134"/>
        </w:tabs>
        <w:suppressAutoHyphens/>
        <w:autoSpaceDE w:val="0"/>
        <w:autoSpaceDN w:val="0"/>
        <w:adjustRightInd w:val="0"/>
        <w:ind w:right="-34"/>
        <w:jc w:val="center"/>
        <w:outlineLvl w:val="0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I</w:t>
      </w:r>
      <w:r w:rsidR="00CD5C00" w:rsidRPr="00306799">
        <w:rPr>
          <w:b/>
          <w:sz w:val="28"/>
          <w:szCs w:val="28"/>
        </w:rPr>
        <w:t>.</w:t>
      </w:r>
      <w:r w:rsidRPr="00306799">
        <w:rPr>
          <w:b/>
          <w:sz w:val="28"/>
          <w:szCs w:val="28"/>
        </w:rPr>
        <w:t xml:space="preserve"> Введение</w:t>
      </w:r>
    </w:p>
    <w:p w:rsidR="007B582E" w:rsidRPr="00306799" w:rsidRDefault="007B582E" w:rsidP="007B582E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7B582E" w:rsidRPr="00306799" w:rsidRDefault="004637E0" w:rsidP="007B582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Настоящее Руководство по соблюдению обязательных требований </w:t>
      </w:r>
      <w:r w:rsidRPr="00306799">
        <w:rPr>
          <w:sz w:val="28"/>
          <w:szCs w:val="28"/>
        </w:rPr>
        <w:br/>
        <w:t>при  осуществлении регионального государственном надзора в области защиты населения и территорий от чрезвычайных ситуаций на территории Чукотского автономного округа (далее – Руководство) разработано в соответствии с пунктом 5 части 3 статьи 46 Федерального закона от 31</w:t>
      </w:r>
      <w:r w:rsidR="007B582E" w:rsidRPr="00306799">
        <w:rPr>
          <w:sz w:val="28"/>
          <w:szCs w:val="28"/>
        </w:rPr>
        <w:t xml:space="preserve"> июля </w:t>
      </w:r>
      <w:r w:rsidRPr="00306799">
        <w:rPr>
          <w:sz w:val="28"/>
          <w:szCs w:val="28"/>
        </w:rPr>
        <w:t>2020</w:t>
      </w:r>
      <w:r w:rsidR="007B582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 248-ФЗ «О государственном контроле (надзоре) и муниципальном контроле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в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Российской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Федерации»,</w:t>
      </w:r>
      <w:r w:rsidR="007B582E" w:rsidRPr="00306799">
        <w:rPr>
          <w:sz w:val="28"/>
          <w:szCs w:val="28"/>
        </w:rPr>
        <w:t xml:space="preserve"> частью 5 статьи 14 Федерального </w:t>
      </w:r>
      <w:r w:rsidRPr="00306799">
        <w:rPr>
          <w:sz w:val="28"/>
          <w:szCs w:val="28"/>
        </w:rPr>
        <w:t>закона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от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31</w:t>
      </w:r>
      <w:r w:rsidR="007B582E" w:rsidRPr="00306799">
        <w:rPr>
          <w:sz w:val="28"/>
          <w:szCs w:val="28"/>
        </w:rPr>
        <w:t xml:space="preserve"> июля </w:t>
      </w:r>
      <w:r w:rsidRPr="00306799">
        <w:rPr>
          <w:sz w:val="28"/>
          <w:szCs w:val="28"/>
        </w:rPr>
        <w:t>2020</w:t>
      </w:r>
      <w:r w:rsidR="007B582E" w:rsidRPr="00306799">
        <w:rPr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> № 247-ФЗ «Об обязательных требо</w:t>
      </w:r>
      <w:r w:rsidR="00CD5C00" w:rsidRPr="00306799">
        <w:rPr>
          <w:sz w:val="28"/>
          <w:szCs w:val="28"/>
        </w:rPr>
        <w:t xml:space="preserve">ваниях в Российской </w:t>
      </w:r>
      <w:r w:rsidRPr="00306799">
        <w:rPr>
          <w:sz w:val="28"/>
          <w:szCs w:val="28"/>
        </w:rPr>
        <w:t>Федерации»,</w:t>
      </w:r>
      <w:r w:rsidR="007B582E" w:rsidRPr="00306799">
        <w:rPr>
          <w:sz w:val="28"/>
          <w:szCs w:val="28"/>
        </w:rPr>
        <w:t xml:space="preserve"> в целях оказания контролируемым лицам </w:t>
      </w:r>
      <w:r w:rsidRPr="00306799">
        <w:rPr>
          <w:sz w:val="28"/>
          <w:szCs w:val="28"/>
        </w:rPr>
        <w:t>ин</w:t>
      </w:r>
      <w:r w:rsidR="007B582E" w:rsidRPr="00306799">
        <w:rPr>
          <w:sz w:val="28"/>
          <w:szCs w:val="28"/>
        </w:rPr>
        <w:t>формационно-</w:t>
      </w:r>
      <w:r w:rsidRPr="00306799">
        <w:rPr>
          <w:sz w:val="28"/>
          <w:szCs w:val="28"/>
        </w:rPr>
        <w:t>методической</w:t>
      </w:r>
      <w:r w:rsidR="007B582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подд</w:t>
      </w:r>
      <w:r w:rsidR="00210A54" w:rsidRPr="00306799">
        <w:rPr>
          <w:sz w:val="28"/>
          <w:szCs w:val="28"/>
        </w:rPr>
        <w:t>ержки</w:t>
      </w:r>
      <w:r w:rsidR="007B582E" w:rsidRPr="00306799">
        <w:rPr>
          <w:sz w:val="28"/>
          <w:szCs w:val="28"/>
        </w:rPr>
        <w:t xml:space="preserve"> </w:t>
      </w:r>
      <w:r w:rsidR="00210A54" w:rsidRPr="00306799">
        <w:rPr>
          <w:sz w:val="28"/>
          <w:szCs w:val="28"/>
        </w:rPr>
        <w:t>и</w:t>
      </w:r>
      <w:r w:rsidR="007B582E" w:rsidRPr="00306799">
        <w:rPr>
          <w:sz w:val="28"/>
          <w:szCs w:val="28"/>
        </w:rPr>
        <w:t xml:space="preserve"> </w:t>
      </w:r>
      <w:r w:rsidR="00210A54" w:rsidRPr="00306799">
        <w:rPr>
          <w:sz w:val="28"/>
          <w:szCs w:val="28"/>
        </w:rPr>
        <w:t>содержит</w:t>
      </w:r>
      <w:r w:rsidR="007B582E" w:rsidRPr="00306799">
        <w:rPr>
          <w:sz w:val="28"/>
          <w:szCs w:val="28"/>
        </w:rPr>
        <w:t xml:space="preserve"> р</w:t>
      </w:r>
      <w:r w:rsidR="00210A54" w:rsidRPr="00306799">
        <w:rPr>
          <w:sz w:val="28"/>
          <w:szCs w:val="28"/>
        </w:rPr>
        <w:t xml:space="preserve">екомендации </w:t>
      </w:r>
      <w:r w:rsidR="007B582E" w:rsidRPr="00306799">
        <w:rPr>
          <w:sz w:val="28"/>
          <w:szCs w:val="28"/>
        </w:rPr>
        <w:t xml:space="preserve">по </w:t>
      </w:r>
      <w:r w:rsidRPr="00306799">
        <w:rPr>
          <w:sz w:val="28"/>
          <w:szCs w:val="28"/>
        </w:rPr>
        <w:t>соблюдению</w:t>
      </w:r>
      <w:r w:rsidR="007B582E" w:rsidRPr="00306799">
        <w:rPr>
          <w:sz w:val="28"/>
          <w:szCs w:val="28"/>
        </w:rPr>
        <w:t xml:space="preserve"> обязательных требований </w:t>
      </w:r>
      <w:r w:rsidR="007A2E6C" w:rsidRPr="00306799">
        <w:rPr>
          <w:sz w:val="28"/>
          <w:szCs w:val="28"/>
        </w:rPr>
        <w:t>в области защиты населения и территорий от чрезвычайных ситуаций природного и техногенного характера</w:t>
      </w:r>
      <w:r w:rsidR="007A2E6C" w:rsidRPr="00306799">
        <w:rPr>
          <w:b/>
          <w:sz w:val="28"/>
          <w:szCs w:val="28"/>
        </w:rPr>
        <w:t xml:space="preserve"> </w:t>
      </w:r>
      <w:r w:rsidRPr="00306799">
        <w:rPr>
          <w:sz w:val="28"/>
          <w:szCs w:val="28"/>
        </w:rPr>
        <w:t>(да</w:t>
      </w:r>
      <w:r w:rsidR="007A2E6C" w:rsidRPr="00306799">
        <w:rPr>
          <w:sz w:val="28"/>
          <w:szCs w:val="28"/>
        </w:rPr>
        <w:t>лее – обязательные требования).</w:t>
      </w:r>
    </w:p>
    <w:p w:rsidR="004637E0" w:rsidRPr="00306799" w:rsidRDefault="007B582E" w:rsidP="007B582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</w:t>
      </w:r>
      <w:r w:rsidR="004637E0" w:rsidRPr="00306799">
        <w:rPr>
          <w:sz w:val="28"/>
          <w:szCs w:val="28"/>
        </w:rPr>
        <w:t>уководство по соблюдению обязательных требований применяется контролируемыми лицами на добровольной основе.</w:t>
      </w:r>
    </w:p>
    <w:p w:rsidR="007A2E6C" w:rsidRPr="00306799" w:rsidRDefault="007A2E6C" w:rsidP="007B582E">
      <w:pPr>
        <w:tabs>
          <w:tab w:val="left" w:pos="567"/>
        </w:tabs>
        <w:jc w:val="both"/>
        <w:rPr>
          <w:sz w:val="28"/>
          <w:szCs w:val="28"/>
        </w:rPr>
      </w:pPr>
    </w:p>
    <w:p w:rsidR="00E64C48" w:rsidRPr="00306799" w:rsidRDefault="007A2E6C" w:rsidP="007B582E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II</w:t>
      </w:r>
      <w:r w:rsidRPr="00306799">
        <w:rPr>
          <w:b/>
          <w:sz w:val="28"/>
          <w:szCs w:val="28"/>
        </w:rPr>
        <w:t>. Нормативно-правовые акты, содержащие обязательные требования</w:t>
      </w:r>
    </w:p>
    <w:p w:rsidR="007B582E" w:rsidRPr="00306799" w:rsidRDefault="007B582E" w:rsidP="007B582E">
      <w:pPr>
        <w:shd w:val="clear" w:color="auto" w:fill="FFFFFF"/>
        <w:tabs>
          <w:tab w:val="left" w:pos="567"/>
        </w:tabs>
        <w:jc w:val="both"/>
        <w:rPr>
          <w:b/>
          <w:sz w:val="28"/>
          <w:szCs w:val="28"/>
          <w:shd w:val="clear" w:color="auto" w:fill="FFFFFF"/>
        </w:rPr>
      </w:pPr>
    </w:p>
    <w:p w:rsidR="007B582E" w:rsidRPr="00306799" w:rsidRDefault="003672E4" w:rsidP="007B582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306799">
        <w:rPr>
          <w:sz w:val="28"/>
          <w:szCs w:val="28"/>
          <w:shd w:val="clear" w:color="auto" w:fill="FFFFFF"/>
        </w:rPr>
        <w:t xml:space="preserve">Обязательные требования в области </w:t>
      </w:r>
      <w:r w:rsidRPr="00306799">
        <w:rPr>
          <w:bCs/>
          <w:sz w:val="28"/>
          <w:szCs w:val="28"/>
        </w:rPr>
        <w:t>защиты населения и территорий от чрезвычайных ситуаций природного и техногенного характера</w:t>
      </w:r>
      <w:r w:rsidRPr="00306799">
        <w:rPr>
          <w:sz w:val="28"/>
          <w:szCs w:val="28"/>
          <w:shd w:val="clear" w:color="auto" w:fill="FFFFFF"/>
        </w:rPr>
        <w:t xml:space="preserve"> содержатся в следующих нормативных правовых актах:</w:t>
      </w:r>
    </w:p>
    <w:p w:rsidR="007B582E" w:rsidRPr="00306799" w:rsidRDefault="007B582E" w:rsidP="007B582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  <w:shd w:val="clear" w:color="auto" w:fill="FFFFFF"/>
        </w:rPr>
        <w:t xml:space="preserve">1) </w:t>
      </w:r>
      <w:r w:rsidR="003672E4" w:rsidRPr="00306799">
        <w:rPr>
          <w:sz w:val="28"/>
          <w:szCs w:val="28"/>
        </w:rPr>
        <w:t>Федеральные законы:</w:t>
      </w:r>
    </w:p>
    <w:p w:rsidR="007B582E" w:rsidRPr="00306799" w:rsidRDefault="003672E4" w:rsidP="007B582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21</w:t>
      </w:r>
      <w:r w:rsidR="007B582E" w:rsidRPr="00306799">
        <w:rPr>
          <w:sz w:val="28"/>
          <w:szCs w:val="28"/>
        </w:rPr>
        <w:t xml:space="preserve"> декабря </w:t>
      </w:r>
      <w:r w:rsidRPr="00306799">
        <w:rPr>
          <w:sz w:val="28"/>
          <w:szCs w:val="28"/>
        </w:rPr>
        <w:t>1994</w:t>
      </w:r>
      <w:r w:rsidR="007B582E" w:rsidRPr="00306799">
        <w:rPr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="00C0098D" w:rsidRPr="00306799">
        <w:rPr>
          <w:sz w:val="28"/>
          <w:szCs w:val="28"/>
        </w:rPr>
        <w:t xml:space="preserve"> (далее – Федеральный закон № 68-ФЗ)</w:t>
      </w:r>
      <w:r w:rsidRPr="00306799">
        <w:rPr>
          <w:sz w:val="28"/>
          <w:szCs w:val="28"/>
        </w:rPr>
        <w:t>;</w:t>
      </w:r>
    </w:p>
    <w:p w:rsidR="0053509E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22</w:t>
      </w:r>
      <w:r w:rsidR="007B582E" w:rsidRPr="00306799">
        <w:rPr>
          <w:sz w:val="28"/>
          <w:szCs w:val="28"/>
        </w:rPr>
        <w:t xml:space="preserve"> августа </w:t>
      </w:r>
      <w:r w:rsidRPr="00306799">
        <w:rPr>
          <w:sz w:val="28"/>
          <w:szCs w:val="28"/>
        </w:rPr>
        <w:t>1995</w:t>
      </w:r>
      <w:r w:rsidR="007B582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151-ФЗ «Об аварийно-спасательных службах и статусе спасателей»;</w:t>
      </w:r>
    </w:p>
    <w:p w:rsidR="00F07335" w:rsidRPr="00306799" w:rsidRDefault="00F07335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12 февраля 1998 года № 28-ФЗ «О гражданской обороне»</w:t>
      </w:r>
    </w:p>
    <w:p w:rsidR="0053509E" w:rsidRPr="00306799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2) </w:t>
      </w:r>
      <w:r w:rsidR="003672E4" w:rsidRPr="00306799">
        <w:rPr>
          <w:sz w:val="28"/>
          <w:szCs w:val="28"/>
        </w:rPr>
        <w:t>Постановления Правительства Российской Федерации:</w:t>
      </w:r>
    </w:p>
    <w:p w:rsidR="0053509E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30</w:t>
      </w:r>
      <w:r w:rsidR="0053509E" w:rsidRPr="00306799">
        <w:rPr>
          <w:sz w:val="28"/>
          <w:szCs w:val="28"/>
        </w:rPr>
        <w:t xml:space="preserve"> декабря </w:t>
      </w:r>
      <w:r w:rsidRPr="00306799">
        <w:rPr>
          <w:sz w:val="28"/>
          <w:szCs w:val="28"/>
        </w:rPr>
        <w:t>2003</w:t>
      </w:r>
      <w:r w:rsidR="0053509E" w:rsidRPr="00306799">
        <w:rPr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 xml:space="preserve"> № 794 «О единой государственной системе предупреждения и ликвидации чрезвычайных ситуаций»</w:t>
      </w:r>
      <w:r w:rsidR="00C0098D" w:rsidRPr="00306799">
        <w:rPr>
          <w:sz w:val="28"/>
          <w:szCs w:val="28"/>
        </w:rPr>
        <w:t xml:space="preserve"> (далее – Постановление Правительства Российской Федерации № 794)</w:t>
      </w:r>
      <w:r w:rsidRPr="00306799">
        <w:rPr>
          <w:sz w:val="28"/>
          <w:szCs w:val="28"/>
        </w:rPr>
        <w:t>;</w:t>
      </w:r>
    </w:p>
    <w:p w:rsidR="0053509E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lastRenderedPageBreak/>
        <w:t>о</w:t>
      </w:r>
      <w:r w:rsidR="003672E4" w:rsidRPr="00306799">
        <w:rPr>
          <w:sz w:val="28"/>
          <w:szCs w:val="28"/>
        </w:rPr>
        <w:t xml:space="preserve">т </w:t>
      </w:r>
      <w:r w:rsidR="00F07335">
        <w:rPr>
          <w:iCs/>
          <w:sz w:val="28"/>
          <w:szCs w:val="28"/>
        </w:rPr>
        <w:t>24 марта</w:t>
      </w:r>
      <w:r w:rsidRPr="00306799">
        <w:rPr>
          <w:iCs/>
          <w:sz w:val="28"/>
          <w:szCs w:val="28"/>
        </w:rPr>
        <w:t xml:space="preserve"> </w:t>
      </w:r>
      <w:r w:rsidR="00F07335">
        <w:rPr>
          <w:iCs/>
          <w:sz w:val="28"/>
          <w:szCs w:val="28"/>
        </w:rPr>
        <w:t>199</w:t>
      </w:r>
      <w:r w:rsidR="003672E4" w:rsidRPr="00306799">
        <w:rPr>
          <w:iCs/>
          <w:sz w:val="28"/>
          <w:szCs w:val="28"/>
        </w:rPr>
        <w:t>7</w:t>
      </w:r>
      <w:r w:rsidRPr="00306799">
        <w:rPr>
          <w:iCs/>
          <w:sz w:val="28"/>
          <w:szCs w:val="28"/>
        </w:rPr>
        <w:t xml:space="preserve"> года </w:t>
      </w:r>
      <w:r w:rsidR="003672E4" w:rsidRPr="00306799">
        <w:rPr>
          <w:sz w:val="28"/>
          <w:szCs w:val="28"/>
        </w:rPr>
        <w:t>№</w:t>
      </w:r>
      <w:r w:rsidRPr="00306799">
        <w:rPr>
          <w:sz w:val="28"/>
          <w:szCs w:val="28"/>
        </w:rPr>
        <w:t xml:space="preserve"> </w:t>
      </w:r>
      <w:r w:rsidR="00F07335">
        <w:rPr>
          <w:iCs/>
          <w:sz w:val="28"/>
          <w:szCs w:val="28"/>
        </w:rPr>
        <w:t>334</w:t>
      </w:r>
      <w:r w:rsidRPr="00306799">
        <w:rPr>
          <w:iCs/>
          <w:sz w:val="28"/>
          <w:szCs w:val="28"/>
        </w:rPr>
        <w:t xml:space="preserve"> </w:t>
      </w:r>
      <w:r w:rsidR="003672E4" w:rsidRPr="00306799">
        <w:rPr>
          <w:sz w:val="28"/>
          <w:szCs w:val="28"/>
        </w:rPr>
        <w:t>«</w:t>
      </w:r>
      <w:r w:rsidR="00F07335" w:rsidRPr="00F07335">
        <w:rPr>
          <w:sz w:val="28"/>
          <w:szCs w:val="28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 w:rsidR="003672E4" w:rsidRPr="00F07335">
        <w:rPr>
          <w:sz w:val="28"/>
          <w:szCs w:val="28"/>
        </w:rPr>
        <w:t>»;</w:t>
      </w:r>
    </w:p>
    <w:p w:rsidR="00C6793A" w:rsidRPr="00F07335" w:rsidRDefault="00C6793A" w:rsidP="00C6793A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C6793A">
        <w:rPr>
          <w:sz w:val="28"/>
          <w:szCs w:val="28"/>
        </w:rPr>
        <w:t xml:space="preserve">от </w:t>
      </w:r>
      <w:r w:rsidRPr="00C6793A">
        <w:rPr>
          <w:iCs/>
          <w:sz w:val="28"/>
          <w:szCs w:val="28"/>
        </w:rPr>
        <w:t>2</w:t>
      </w:r>
      <w:r w:rsidRPr="00C6793A">
        <w:rPr>
          <w:sz w:val="28"/>
          <w:szCs w:val="28"/>
        </w:rPr>
        <w:t xml:space="preserve"> </w:t>
      </w:r>
      <w:r w:rsidRPr="00C6793A">
        <w:rPr>
          <w:iCs/>
          <w:sz w:val="28"/>
          <w:szCs w:val="28"/>
        </w:rPr>
        <w:t>апреля</w:t>
      </w:r>
      <w:r w:rsidRPr="00C6793A">
        <w:rPr>
          <w:sz w:val="28"/>
          <w:szCs w:val="28"/>
        </w:rPr>
        <w:t xml:space="preserve"> </w:t>
      </w:r>
      <w:r w:rsidRPr="00C6793A">
        <w:rPr>
          <w:iCs/>
          <w:sz w:val="28"/>
          <w:szCs w:val="28"/>
        </w:rPr>
        <w:t>2020</w:t>
      </w:r>
      <w:r w:rsidRPr="00C6793A">
        <w:rPr>
          <w:sz w:val="28"/>
          <w:szCs w:val="28"/>
        </w:rPr>
        <w:t> г. № </w:t>
      </w:r>
      <w:r w:rsidRPr="00C6793A">
        <w:rPr>
          <w:iCs/>
          <w:sz w:val="28"/>
          <w:szCs w:val="28"/>
        </w:rPr>
        <w:t>417</w:t>
      </w:r>
      <w:r w:rsidRPr="00C6793A">
        <w:rPr>
          <w:sz w:val="28"/>
          <w:szCs w:val="28"/>
        </w:rPr>
        <w:t>«Об утверждении Правил поведения, обязательных для исполнения гражданами и организациями, при введении режима повышенной готовности или чрезвычайной ситуации»</w:t>
      </w:r>
      <w:r>
        <w:rPr>
          <w:sz w:val="28"/>
          <w:szCs w:val="28"/>
        </w:rPr>
        <w:t>;</w:t>
      </w:r>
    </w:p>
    <w:p w:rsidR="0053509E" w:rsidRPr="00306799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="00F07335">
        <w:rPr>
          <w:iCs/>
          <w:sz w:val="28"/>
          <w:szCs w:val="28"/>
        </w:rPr>
        <w:t>2 ноября 2000</w:t>
      </w:r>
      <w:r w:rsidR="0053509E" w:rsidRPr="00306799">
        <w:rPr>
          <w:iCs/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 xml:space="preserve"> № </w:t>
      </w:r>
      <w:r w:rsidR="00F07335">
        <w:rPr>
          <w:iCs/>
          <w:sz w:val="28"/>
          <w:szCs w:val="28"/>
        </w:rPr>
        <w:t>841</w:t>
      </w:r>
      <w:r w:rsidRPr="00306799">
        <w:rPr>
          <w:sz w:val="28"/>
          <w:szCs w:val="28"/>
        </w:rPr>
        <w:t xml:space="preserve"> «</w:t>
      </w:r>
      <w:r w:rsidR="00F07335" w:rsidRPr="00F07335">
        <w:rPr>
          <w:sz w:val="28"/>
          <w:szCs w:val="28"/>
        </w:rPr>
        <w:t>Об утверждении Положения о подготовке населения в области гражданской обороны</w:t>
      </w:r>
      <w:r w:rsidRPr="00306799">
        <w:rPr>
          <w:sz w:val="28"/>
          <w:szCs w:val="28"/>
        </w:rPr>
        <w:t>»;</w:t>
      </w:r>
    </w:p>
    <w:p w:rsidR="0053509E" w:rsidRPr="00306799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Pr="00306799">
        <w:rPr>
          <w:iCs/>
          <w:sz w:val="28"/>
          <w:szCs w:val="28"/>
        </w:rPr>
        <w:t>25</w:t>
      </w:r>
      <w:r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июля</w:t>
      </w:r>
      <w:r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2020</w:t>
      </w:r>
      <w:r w:rsidR="0053509E" w:rsidRPr="00306799">
        <w:rPr>
          <w:iCs/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</w:t>
      </w:r>
      <w:r w:rsidR="0053509E"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1119</w:t>
      </w:r>
      <w:r w:rsidRPr="00306799">
        <w:rPr>
          <w:sz w:val="28"/>
          <w:szCs w:val="28"/>
        </w:rPr>
        <w:t xml:space="preserve"> «Об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характера»</w:t>
      </w:r>
      <w:r w:rsidR="00AE0045" w:rsidRPr="00306799">
        <w:rPr>
          <w:sz w:val="28"/>
          <w:szCs w:val="28"/>
        </w:rPr>
        <w:t xml:space="preserve"> (далее – Постановление Правительства Российской Федерации № 1119)</w:t>
      </w:r>
      <w:r w:rsidRPr="00306799">
        <w:rPr>
          <w:sz w:val="28"/>
          <w:szCs w:val="28"/>
        </w:rPr>
        <w:t>;</w:t>
      </w:r>
    </w:p>
    <w:p w:rsidR="0053509E" w:rsidRPr="00306799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="00700DB2" w:rsidRPr="00306799">
        <w:rPr>
          <w:sz w:val="28"/>
          <w:szCs w:val="28"/>
        </w:rPr>
        <w:t>19</w:t>
      </w:r>
      <w:r w:rsidR="0053509E" w:rsidRPr="00306799">
        <w:rPr>
          <w:sz w:val="28"/>
          <w:szCs w:val="28"/>
        </w:rPr>
        <w:t xml:space="preserve"> сентября </w:t>
      </w:r>
      <w:r w:rsidR="00700DB2" w:rsidRPr="00306799">
        <w:rPr>
          <w:sz w:val="28"/>
          <w:szCs w:val="28"/>
        </w:rPr>
        <w:t>2020</w:t>
      </w:r>
      <w:r w:rsidR="0053509E" w:rsidRPr="00306799">
        <w:rPr>
          <w:sz w:val="28"/>
          <w:szCs w:val="28"/>
        </w:rPr>
        <w:t xml:space="preserve"> года </w:t>
      </w:r>
      <w:r w:rsidR="00700DB2" w:rsidRPr="00306799">
        <w:rPr>
          <w:sz w:val="28"/>
          <w:szCs w:val="28"/>
        </w:rPr>
        <w:t>№</w:t>
      </w:r>
      <w:r w:rsidR="0053509E"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1485</w:t>
      </w:r>
      <w:r w:rsidR="0053509E" w:rsidRPr="00306799">
        <w:rPr>
          <w:iCs/>
          <w:sz w:val="28"/>
          <w:szCs w:val="28"/>
        </w:rPr>
        <w:t xml:space="preserve"> </w:t>
      </w:r>
      <w:r w:rsidRPr="00306799">
        <w:rPr>
          <w:sz w:val="28"/>
          <w:szCs w:val="28"/>
        </w:rPr>
        <w:t>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</w:r>
      <w:r w:rsidR="00CD4E53" w:rsidRPr="00306799">
        <w:rPr>
          <w:sz w:val="28"/>
          <w:szCs w:val="28"/>
        </w:rPr>
        <w:t xml:space="preserve"> (далее – Постановление Правительства Российской Федерации № 1485)</w:t>
      </w:r>
      <w:r w:rsidRPr="00306799">
        <w:rPr>
          <w:sz w:val="28"/>
          <w:szCs w:val="28"/>
        </w:rPr>
        <w:t>;</w:t>
      </w:r>
    </w:p>
    <w:p w:rsidR="0053509E" w:rsidRPr="00306799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</w:t>
      </w:r>
      <w:r w:rsidR="003672E4" w:rsidRPr="00306799">
        <w:rPr>
          <w:sz w:val="28"/>
          <w:szCs w:val="28"/>
        </w:rPr>
        <w:t>т 21</w:t>
      </w:r>
      <w:r w:rsidRPr="00306799">
        <w:rPr>
          <w:sz w:val="28"/>
          <w:szCs w:val="28"/>
        </w:rPr>
        <w:t xml:space="preserve"> мая </w:t>
      </w:r>
      <w:r w:rsidR="003672E4" w:rsidRPr="00306799">
        <w:rPr>
          <w:sz w:val="28"/>
          <w:szCs w:val="28"/>
        </w:rPr>
        <w:t>2007</w:t>
      </w:r>
      <w:r w:rsidRPr="00306799">
        <w:rPr>
          <w:sz w:val="28"/>
          <w:szCs w:val="28"/>
        </w:rPr>
        <w:t xml:space="preserve"> года </w:t>
      </w:r>
      <w:r w:rsidR="003672E4" w:rsidRPr="00306799">
        <w:rPr>
          <w:sz w:val="28"/>
          <w:szCs w:val="28"/>
        </w:rPr>
        <w:t>№</w:t>
      </w:r>
      <w:r w:rsidRPr="00306799">
        <w:rPr>
          <w:sz w:val="28"/>
          <w:szCs w:val="28"/>
        </w:rPr>
        <w:t xml:space="preserve"> </w:t>
      </w:r>
      <w:r w:rsidR="003672E4" w:rsidRPr="00306799">
        <w:rPr>
          <w:sz w:val="28"/>
          <w:szCs w:val="28"/>
        </w:rPr>
        <w:t>304</w:t>
      </w:r>
      <w:r w:rsidRPr="00306799">
        <w:rPr>
          <w:sz w:val="28"/>
          <w:szCs w:val="28"/>
        </w:rPr>
        <w:t xml:space="preserve"> </w:t>
      </w:r>
      <w:r w:rsidR="003672E4" w:rsidRPr="00306799">
        <w:rPr>
          <w:sz w:val="28"/>
          <w:szCs w:val="28"/>
        </w:rPr>
        <w:t>«О классификации чрезвычайных ситуаций природного и техногенного характера»;</w:t>
      </w:r>
    </w:p>
    <w:p w:rsidR="0053509E" w:rsidRPr="00306799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8</w:t>
      </w:r>
      <w:r w:rsidR="0053509E" w:rsidRPr="00306799">
        <w:rPr>
          <w:sz w:val="28"/>
          <w:szCs w:val="28"/>
        </w:rPr>
        <w:t xml:space="preserve"> ноября </w:t>
      </w:r>
      <w:r w:rsidRPr="00306799">
        <w:rPr>
          <w:sz w:val="28"/>
          <w:szCs w:val="28"/>
        </w:rPr>
        <w:t>2013</w:t>
      </w:r>
      <w:r w:rsidR="0053509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1007 «О силах и средствах единой государственной системы предупреждения и ли</w:t>
      </w:r>
      <w:r w:rsidR="0053509E" w:rsidRPr="00306799">
        <w:rPr>
          <w:sz w:val="28"/>
          <w:szCs w:val="28"/>
        </w:rPr>
        <w:t>квидации чрезвычайных ситуаций»;</w:t>
      </w:r>
    </w:p>
    <w:p w:rsidR="0053509E" w:rsidRPr="00306799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3) п</w:t>
      </w:r>
      <w:r w:rsidR="003672E4" w:rsidRPr="00306799">
        <w:rPr>
          <w:sz w:val="28"/>
          <w:szCs w:val="28"/>
        </w:rPr>
        <w:t>риказы М</w:t>
      </w:r>
      <w:r w:rsidRPr="00306799">
        <w:rPr>
          <w:sz w:val="28"/>
          <w:szCs w:val="28"/>
        </w:rPr>
        <w:t>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3672E4" w:rsidRPr="00306799">
        <w:rPr>
          <w:sz w:val="28"/>
          <w:szCs w:val="28"/>
        </w:rPr>
        <w:t>:</w:t>
      </w:r>
    </w:p>
    <w:p w:rsidR="0053509E" w:rsidRPr="00306799" w:rsidRDefault="003672E4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23</w:t>
      </w:r>
      <w:r w:rsidR="0053509E" w:rsidRPr="00306799">
        <w:rPr>
          <w:sz w:val="28"/>
          <w:szCs w:val="28"/>
        </w:rPr>
        <w:t xml:space="preserve"> декабря </w:t>
      </w:r>
      <w:r w:rsidRPr="00306799">
        <w:rPr>
          <w:sz w:val="28"/>
          <w:szCs w:val="28"/>
        </w:rPr>
        <w:t>2005</w:t>
      </w:r>
      <w:r w:rsidR="0053509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999 «Об утверждении порядка создания нештатных аварийно-спасательных формирований»;</w:t>
      </w:r>
    </w:p>
    <w:p w:rsidR="0053509E" w:rsidRPr="00306799" w:rsidRDefault="00BA3E15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="00F07335">
        <w:rPr>
          <w:sz w:val="28"/>
          <w:szCs w:val="28"/>
        </w:rPr>
        <w:t>26 августа</w:t>
      </w:r>
      <w:r w:rsidR="0053509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2</w:t>
      </w:r>
      <w:r w:rsidR="00F07335">
        <w:rPr>
          <w:sz w:val="28"/>
          <w:szCs w:val="28"/>
        </w:rPr>
        <w:t>009</w:t>
      </w:r>
      <w:r w:rsidR="0053509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</w:t>
      </w:r>
      <w:r w:rsidR="0053509E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4</w:t>
      </w:r>
      <w:r w:rsidR="00F07335">
        <w:rPr>
          <w:sz w:val="28"/>
          <w:szCs w:val="28"/>
        </w:rPr>
        <w:t>96</w:t>
      </w:r>
      <w:r w:rsidRPr="00306799">
        <w:rPr>
          <w:sz w:val="28"/>
          <w:szCs w:val="28"/>
        </w:rPr>
        <w:t xml:space="preserve"> «Об утверждении типового паспорта безопасности территорий субъектов Российской Федерации и муниципальных образований»;</w:t>
      </w:r>
    </w:p>
    <w:p w:rsidR="0053509E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</w:t>
      </w:r>
      <w:r w:rsidR="003672E4" w:rsidRPr="00306799">
        <w:rPr>
          <w:sz w:val="28"/>
          <w:szCs w:val="28"/>
        </w:rPr>
        <w:t xml:space="preserve">т </w:t>
      </w:r>
      <w:r w:rsidR="00F07335">
        <w:rPr>
          <w:sz w:val="28"/>
          <w:szCs w:val="28"/>
        </w:rPr>
        <w:t>29 июля 2020</w:t>
      </w:r>
      <w:r w:rsidRPr="00306799">
        <w:rPr>
          <w:sz w:val="28"/>
          <w:szCs w:val="28"/>
        </w:rPr>
        <w:t xml:space="preserve"> года</w:t>
      </w:r>
      <w:r w:rsidR="003672E4" w:rsidRPr="00306799">
        <w:rPr>
          <w:sz w:val="28"/>
          <w:szCs w:val="28"/>
        </w:rPr>
        <w:t xml:space="preserve"> № </w:t>
      </w:r>
      <w:r w:rsidR="00F07335">
        <w:rPr>
          <w:sz w:val="28"/>
          <w:szCs w:val="28"/>
        </w:rPr>
        <w:t>565</w:t>
      </w:r>
      <w:r w:rsidR="003672E4" w:rsidRPr="00306799">
        <w:rPr>
          <w:sz w:val="28"/>
          <w:szCs w:val="28"/>
        </w:rPr>
        <w:t xml:space="preserve"> «</w:t>
      </w:r>
      <w:r w:rsidR="00F07335" w:rsidRPr="00F07335">
        <w:rPr>
          <w:sz w:val="28"/>
          <w:szCs w:val="28"/>
        </w:rPr>
        <w:t>Об утверждении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</w:t>
      </w:r>
      <w:r w:rsidRPr="00306799">
        <w:rPr>
          <w:sz w:val="28"/>
          <w:szCs w:val="28"/>
        </w:rPr>
        <w:t>»;</w:t>
      </w:r>
    </w:p>
    <w:p w:rsidR="001E6D98" w:rsidRDefault="00C6793A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14 ноября 2008 года </w:t>
      </w:r>
      <w:r w:rsidR="001E6D98">
        <w:rPr>
          <w:sz w:val="28"/>
          <w:szCs w:val="28"/>
        </w:rPr>
        <w:t>№ 687 «</w:t>
      </w:r>
      <w:r w:rsidR="001E6D98" w:rsidRPr="001E6D98">
        <w:rPr>
          <w:sz w:val="28"/>
          <w:szCs w:val="28"/>
        </w:rPr>
        <w:t>Об утверждении Положения об организации и ведении гражданской обороны в муниципальных образованиях и организациях</w:t>
      </w:r>
      <w:r w:rsidR="001E6D9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793A" w:rsidRDefault="00C6793A" w:rsidP="0053509E">
      <w:pPr>
        <w:shd w:val="clear" w:color="auto" w:fill="FFFFFF"/>
        <w:tabs>
          <w:tab w:val="left" w:pos="567"/>
        </w:tabs>
        <w:ind w:firstLine="709"/>
        <w:jc w:val="both"/>
        <w:rPr>
          <w:i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от 31 июля 2020 № 578/365 «</w:t>
      </w:r>
      <w:r w:rsidRPr="00C6793A">
        <w:rPr>
          <w:sz w:val="28"/>
          <w:szCs w:val="28"/>
        </w:rPr>
        <w:t>Об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rStyle w:val="af"/>
          <w:i w:val="0"/>
          <w:sz w:val="28"/>
          <w:szCs w:val="28"/>
        </w:rPr>
        <w:t>утверждении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rStyle w:val="af"/>
          <w:i w:val="0"/>
          <w:sz w:val="28"/>
          <w:szCs w:val="28"/>
        </w:rPr>
        <w:t>Положения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sz w:val="28"/>
          <w:szCs w:val="28"/>
        </w:rPr>
        <w:t>о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rStyle w:val="af"/>
          <w:i w:val="0"/>
          <w:sz w:val="28"/>
          <w:szCs w:val="28"/>
        </w:rPr>
        <w:t>системах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rStyle w:val="af"/>
          <w:i w:val="0"/>
          <w:sz w:val="28"/>
          <w:szCs w:val="28"/>
        </w:rPr>
        <w:t>оповещения</w:t>
      </w:r>
      <w:r w:rsidRPr="00C6793A">
        <w:rPr>
          <w:i/>
          <w:sz w:val="28"/>
          <w:szCs w:val="28"/>
        </w:rPr>
        <w:t xml:space="preserve"> </w:t>
      </w:r>
      <w:r w:rsidRPr="00C6793A">
        <w:rPr>
          <w:rStyle w:val="af"/>
          <w:i w:val="0"/>
          <w:sz w:val="28"/>
          <w:szCs w:val="28"/>
        </w:rPr>
        <w:t>населения</w:t>
      </w:r>
      <w:r>
        <w:rPr>
          <w:rStyle w:val="af"/>
          <w:i w:val="0"/>
          <w:sz w:val="28"/>
          <w:szCs w:val="28"/>
        </w:rPr>
        <w:t>»</w:t>
      </w:r>
      <w:r w:rsidRPr="00C6793A">
        <w:rPr>
          <w:i/>
          <w:sz w:val="28"/>
          <w:szCs w:val="28"/>
          <w:lang w:bidi="ru-RU"/>
        </w:rPr>
        <w:t xml:space="preserve"> </w:t>
      </w:r>
    </w:p>
    <w:p w:rsidR="0053509E" w:rsidRPr="00306799" w:rsidRDefault="0053509E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4) Постановления Правительства Чукотского автономного округа</w:t>
      </w:r>
      <w:r w:rsidR="003672E4" w:rsidRPr="00306799">
        <w:rPr>
          <w:sz w:val="28"/>
          <w:szCs w:val="28"/>
        </w:rPr>
        <w:t>:</w:t>
      </w:r>
    </w:p>
    <w:p w:rsidR="003D4D9D" w:rsidRPr="00306799" w:rsidRDefault="00166019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14</w:t>
      </w:r>
      <w:r w:rsidR="0053509E" w:rsidRPr="00306799">
        <w:rPr>
          <w:sz w:val="28"/>
          <w:szCs w:val="28"/>
        </w:rPr>
        <w:t xml:space="preserve"> июня </w:t>
      </w:r>
      <w:r w:rsidRPr="00306799">
        <w:rPr>
          <w:sz w:val="28"/>
          <w:szCs w:val="28"/>
        </w:rPr>
        <w:t>2005</w:t>
      </w:r>
      <w:r w:rsidR="0053509E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116 «Об утверждении Положения о резерве материальных ресурсов Чукотского автономного округа для ликвидации чрезвычайных ситуаций межмуниципального и регионального характера»</w:t>
      </w:r>
      <w:r w:rsidR="003D4D9D" w:rsidRPr="00306799">
        <w:rPr>
          <w:sz w:val="28"/>
          <w:szCs w:val="28"/>
        </w:rPr>
        <w:t>;</w:t>
      </w:r>
    </w:p>
    <w:p w:rsidR="003D4D9D" w:rsidRPr="00306799" w:rsidRDefault="00166019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="003D4D9D" w:rsidRPr="00306799">
        <w:rPr>
          <w:sz w:val="28"/>
          <w:szCs w:val="28"/>
        </w:rPr>
        <w:t xml:space="preserve">19 апреля </w:t>
      </w:r>
      <w:r w:rsidRPr="00306799">
        <w:rPr>
          <w:sz w:val="28"/>
          <w:szCs w:val="28"/>
        </w:rPr>
        <w:t>2010</w:t>
      </w:r>
      <w:r w:rsidR="003D4D9D" w:rsidRPr="00306799">
        <w:rPr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 xml:space="preserve"> № 131 «Об утверждении Положения о порядке создания и организации деятельности территориальных аварийно-спасательных </w:t>
      </w:r>
      <w:r w:rsidRPr="00306799">
        <w:rPr>
          <w:sz w:val="28"/>
          <w:szCs w:val="28"/>
        </w:rPr>
        <w:lastRenderedPageBreak/>
        <w:t>служб и нештатных аварийно-спасательных формирований на территории Чукотского автономного округа»;</w:t>
      </w:r>
    </w:p>
    <w:p w:rsidR="003D4D9D" w:rsidRPr="00306799" w:rsidRDefault="00166019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17</w:t>
      </w:r>
      <w:r w:rsidR="003D4D9D" w:rsidRPr="00306799">
        <w:rPr>
          <w:sz w:val="28"/>
          <w:szCs w:val="28"/>
        </w:rPr>
        <w:t xml:space="preserve"> мая </w:t>
      </w:r>
      <w:r w:rsidRPr="00306799">
        <w:rPr>
          <w:sz w:val="28"/>
          <w:szCs w:val="28"/>
        </w:rPr>
        <w:t>2021</w:t>
      </w:r>
      <w:r w:rsidR="003D4D9D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154 «О региональной автоматизированной системе централизованного оповещения населения Чукотского автономного округа»;</w:t>
      </w:r>
    </w:p>
    <w:p w:rsidR="003D4D9D" w:rsidRPr="00306799" w:rsidRDefault="002E0457" w:rsidP="0053509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 1</w:t>
      </w:r>
      <w:r w:rsidR="003D4D9D" w:rsidRPr="00306799">
        <w:rPr>
          <w:sz w:val="28"/>
          <w:szCs w:val="28"/>
        </w:rPr>
        <w:t xml:space="preserve">3 декабря </w:t>
      </w:r>
      <w:r w:rsidRPr="00306799">
        <w:rPr>
          <w:sz w:val="28"/>
          <w:szCs w:val="28"/>
        </w:rPr>
        <w:t>20</w:t>
      </w:r>
      <w:r w:rsidR="003D4D9D" w:rsidRPr="00306799">
        <w:rPr>
          <w:sz w:val="28"/>
          <w:szCs w:val="28"/>
        </w:rPr>
        <w:t>2</w:t>
      </w:r>
      <w:r w:rsidRPr="00306799">
        <w:rPr>
          <w:sz w:val="28"/>
          <w:szCs w:val="28"/>
        </w:rPr>
        <w:t>1</w:t>
      </w:r>
      <w:r w:rsidR="003D4D9D" w:rsidRPr="00306799">
        <w:rPr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 xml:space="preserve">№ </w:t>
      </w:r>
      <w:r w:rsidR="003D4D9D" w:rsidRPr="00306799">
        <w:rPr>
          <w:sz w:val="28"/>
          <w:szCs w:val="28"/>
        </w:rPr>
        <w:t xml:space="preserve">512 </w:t>
      </w:r>
      <w:r w:rsidRPr="00306799">
        <w:rPr>
          <w:sz w:val="28"/>
          <w:szCs w:val="28"/>
        </w:rPr>
        <w:t xml:space="preserve">«Об </w:t>
      </w:r>
      <w:r w:rsidR="003D4D9D" w:rsidRPr="00306799">
        <w:rPr>
          <w:sz w:val="28"/>
          <w:szCs w:val="28"/>
        </w:rPr>
        <w:t xml:space="preserve">утверждении Положения о региональном государственном надзоре в области </w:t>
      </w:r>
      <w:r w:rsidRPr="00306799">
        <w:rPr>
          <w:sz w:val="28"/>
          <w:szCs w:val="28"/>
        </w:rPr>
        <w:t>защиты населения и территорий от чрезвычайных ситуаций на территории Чукотского автономного округа»;</w:t>
      </w:r>
    </w:p>
    <w:p w:rsidR="003D4D9D" w:rsidRPr="00306799" w:rsidRDefault="0053509E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5) Постановления Губернатора Чукотского автономного округа:</w:t>
      </w:r>
    </w:p>
    <w:p w:rsidR="003D4D9D" w:rsidRPr="00306799" w:rsidRDefault="002E0457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Pr="00306799">
        <w:rPr>
          <w:iCs/>
          <w:sz w:val="28"/>
          <w:szCs w:val="28"/>
        </w:rPr>
        <w:t>14</w:t>
      </w:r>
      <w:r w:rsidR="003D4D9D" w:rsidRPr="00306799">
        <w:rPr>
          <w:iCs/>
          <w:sz w:val="28"/>
          <w:szCs w:val="28"/>
        </w:rPr>
        <w:t xml:space="preserve"> января </w:t>
      </w:r>
      <w:r w:rsidRPr="00306799">
        <w:rPr>
          <w:iCs/>
          <w:sz w:val="28"/>
          <w:szCs w:val="28"/>
        </w:rPr>
        <w:t>2010</w:t>
      </w:r>
      <w:r w:rsidR="003D4D9D" w:rsidRPr="00306799">
        <w:rPr>
          <w:iCs/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 3 «О Чукотской окружной подсистеме единой государственной системы предупреждения и ликвидации чрезвычайных ситуаций»;</w:t>
      </w:r>
    </w:p>
    <w:p w:rsidR="003D4D9D" w:rsidRPr="00306799" w:rsidRDefault="002E0457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Pr="00306799">
        <w:rPr>
          <w:iCs/>
          <w:sz w:val="28"/>
          <w:szCs w:val="28"/>
        </w:rPr>
        <w:t>12</w:t>
      </w:r>
      <w:r w:rsidR="003D4D9D" w:rsidRPr="00306799">
        <w:rPr>
          <w:iCs/>
          <w:sz w:val="28"/>
          <w:szCs w:val="28"/>
        </w:rPr>
        <w:t xml:space="preserve"> февраля </w:t>
      </w:r>
      <w:r w:rsidRPr="00306799">
        <w:rPr>
          <w:iCs/>
          <w:sz w:val="28"/>
          <w:szCs w:val="28"/>
        </w:rPr>
        <w:t>2014</w:t>
      </w:r>
      <w:r w:rsidR="003D4D9D" w:rsidRPr="00306799">
        <w:rPr>
          <w:iCs/>
          <w:sz w:val="28"/>
          <w:szCs w:val="28"/>
        </w:rPr>
        <w:t xml:space="preserve"> года </w:t>
      </w:r>
      <w:r w:rsidRPr="00306799">
        <w:rPr>
          <w:sz w:val="28"/>
          <w:szCs w:val="28"/>
        </w:rPr>
        <w:t>№</w:t>
      </w:r>
      <w:r w:rsidR="003D4D9D"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7</w:t>
      </w:r>
      <w:r w:rsidR="003D4D9D" w:rsidRPr="00306799">
        <w:rPr>
          <w:iCs/>
          <w:sz w:val="28"/>
          <w:szCs w:val="28"/>
        </w:rPr>
        <w:t xml:space="preserve"> </w:t>
      </w:r>
      <w:r w:rsidRPr="00306799">
        <w:rPr>
          <w:sz w:val="28"/>
          <w:szCs w:val="28"/>
        </w:rPr>
        <w:t xml:space="preserve">«Об </w:t>
      </w:r>
      <w:r w:rsidRPr="00306799">
        <w:rPr>
          <w:iCs/>
          <w:sz w:val="28"/>
          <w:szCs w:val="28"/>
        </w:rPr>
        <w:t>утверждении</w:t>
      </w:r>
      <w:r w:rsidRPr="00306799">
        <w:rPr>
          <w:sz w:val="28"/>
          <w:szCs w:val="28"/>
        </w:rPr>
        <w:t xml:space="preserve"> </w:t>
      </w:r>
      <w:r w:rsidRPr="00306799">
        <w:rPr>
          <w:iCs/>
          <w:sz w:val="28"/>
          <w:szCs w:val="28"/>
        </w:rPr>
        <w:t>Перечня</w:t>
      </w:r>
      <w:r w:rsidRPr="00306799">
        <w:rPr>
          <w:sz w:val="28"/>
          <w:szCs w:val="28"/>
        </w:rPr>
        <w:t xml:space="preserve"> сил и средств постоянной готовности Чукотской окружной подсистемы единой государственной системы предупреждения и ли</w:t>
      </w:r>
      <w:r w:rsidR="003D4D9D" w:rsidRPr="00306799">
        <w:rPr>
          <w:sz w:val="28"/>
          <w:szCs w:val="28"/>
        </w:rPr>
        <w:t>квидации чрезвычайных ситуаций»;</w:t>
      </w:r>
    </w:p>
    <w:p w:rsidR="003D4D9D" w:rsidRPr="00306799" w:rsidRDefault="003D4D9D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от </w:t>
      </w:r>
      <w:r w:rsidR="002E0457" w:rsidRPr="00306799">
        <w:rPr>
          <w:iCs/>
          <w:sz w:val="28"/>
          <w:szCs w:val="28"/>
        </w:rPr>
        <w:t>14</w:t>
      </w:r>
      <w:r w:rsidRPr="00306799">
        <w:rPr>
          <w:iCs/>
          <w:sz w:val="28"/>
          <w:szCs w:val="28"/>
        </w:rPr>
        <w:t xml:space="preserve"> августа </w:t>
      </w:r>
      <w:r w:rsidR="002E0457" w:rsidRPr="00306799">
        <w:rPr>
          <w:iCs/>
          <w:sz w:val="28"/>
          <w:szCs w:val="28"/>
        </w:rPr>
        <w:t>2012</w:t>
      </w:r>
      <w:r w:rsidRPr="00306799">
        <w:rPr>
          <w:iCs/>
          <w:sz w:val="28"/>
          <w:szCs w:val="28"/>
        </w:rPr>
        <w:t xml:space="preserve"> года </w:t>
      </w:r>
      <w:r w:rsidR="002E0457" w:rsidRPr="00306799">
        <w:rPr>
          <w:sz w:val="28"/>
          <w:szCs w:val="28"/>
        </w:rPr>
        <w:t>№</w:t>
      </w:r>
      <w:r w:rsidRPr="00306799">
        <w:rPr>
          <w:sz w:val="28"/>
          <w:szCs w:val="28"/>
        </w:rPr>
        <w:t xml:space="preserve"> </w:t>
      </w:r>
      <w:r w:rsidR="002E0457" w:rsidRPr="00306799">
        <w:rPr>
          <w:iCs/>
          <w:sz w:val="28"/>
          <w:szCs w:val="28"/>
        </w:rPr>
        <w:t>55</w:t>
      </w:r>
      <w:r w:rsidR="002E0457" w:rsidRPr="00306799">
        <w:rPr>
          <w:sz w:val="28"/>
          <w:szCs w:val="28"/>
        </w:rPr>
        <w:t xml:space="preserve"> «Об </w:t>
      </w:r>
      <w:r w:rsidR="002E0457" w:rsidRPr="00306799">
        <w:rPr>
          <w:iCs/>
          <w:sz w:val="28"/>
          <w:szCs w:val="28"/>
        </w:rPr>
        <w:t>утверждении</w:t>
      </w:r>
      <w:r w:rsidR="002E0457" w:rsidRPr="00306799">
        <w:rPr>
          <w:sz w:val="28"/>
          <w:szCs w:val="28"/>
        </w:rPr>
        <w:t xml:space="preserve"> Порядка сбора и обмена в Чукотском автономном округе информацией в области защиты населения и территорий от чрезвычайных ситуаций природного и техногенного характера»;</w:t>
      </w:r>
    </w:p>
    <w:p w:rsidR="002E0457" w:rsidRPr="00306799" w:rsidRDefault="002E0457" w:rsidP="003D4D9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от</w:t>
      </w:r>
      <w:r w:rsidR="003D4D9D" w:rsidRPr="00306799">
        <w:rPr>
          <w:sz w:val="28"/>
          <w:szCs w:val="28"/>
        </w:rPr>
        <w:t xml:space="preserve"> </w:t>
      </w:r>
      <w:r w:rsidR="00166019" w:rsidRPr="00306799">
        <w:rPr>
          <w:sz w:val="28"/>
          <w:szCs w:val="28"/>
        </w:rPr>
        <w:t>22</w:t>
      </w:r>
      <w:r w:rsidR="003D4D9D" w:rsidRPr="00306799">
        <w:rPr>
          <w:sz w:val="28"/>
          <w:szCs w:val="28"/>
        </w:rPr>
        <w:t xml:space="preserve"> октября </w:t>
      </w:r>
      <w:r w:rsidR="00166019" w:rsidRPr="00306799">
        <w:rPr>
          <w:sz w:val="28"/>
          <w:szCs w:val="28"/>
        </w:rPr>
        <w:t>2012</w:t>
      </w:r>
      <w:r w:rsidR="003D4D9D" w:rsidRPr="00306799">
        <w:rPr>
          <w:sz w:val="28"/>
          <w:szCs w:val="28"/>
        </w:rPr>
        <w:t xml:space="preserve"> года </w:t>
      </w:r>
      <w:r w:rsidR="00166019" w:rsidRPr="00306799">
        <w:rPr>
          <w:sz w:val="28"/>
          <w:szCs w:val="28"/>
        </w:rPr>
        <w:t>№</w:t>
      </w:r>
      <w:r w:rsidR="003D4D9D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77 «Об утверждении Положения об организации и проведении аварийно-спасательных и других неотложных работ в зонах чрезвычайных ситуаций природного и техногенного характера на территории Чукотского автономного округа».</w:t>
      </w:r>
    </w:p>
    <w:p w:rsidR="00E64C48" w:rsidRPr="00306799" w:rsidRDefault="00E64C48" w:rsidP="007B582E">
      <w:pPr>
        <w:tabs>
          <w:tab w:val="left" w:pos="567"/>
        </w:tabs>
        <w:jc w:val="both"/>
        <w:rPr>
          <w:sz w:val="28"/>
          <w:szCs w:val="28"/>
        </w:rPr>
      </w:pPr>
    </w:p>
    <w:p w:rsidR="002C2655" w:rsidRPr="00306799" w:rsidRDefault="002C2655" w:rsidP="007B582E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III</w:t>
      </w:r>
      <w:r w:rsidRPr="00306799">
        <w:rPr>
          <w:b/>
          <w:sz w:val="28"/>
          <w:szCs w:val="28"/>
        </w:rPr>
        <w:t>. Контролируемые лица, в отношении которых</w:t>
      </w:r>
    </w:p>
    <w:p w:rsidR="002C2655" w:rsidRPr="00306799" w:rsidRDefault="002C2655" w:rsidP="007B582E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</w:rPr>
        <w:t>устанавливаются обязательные требования</w:t>
      </w:r>
    </w:p>
    <w:p w:rsidR="003D4D9D" w:rsidRPr="00306799" w:rsidRDefault="003D4D9D" w:rsidP="003D4D9D">
      <w:pPr>
        <w:pStyle w:val="20"/>
        <w:shd w:val="clear" w:color="auto" w:fill="auto"/>
        <w:spacing w:before="0" w:line="240" w:lineRule="auto"/>
        <w:rPr>
          <w:lang w:eastAsia="ru-RU"/>
        </w:rPr>
      </w:pPr>
    </w:p>
    <w:p w:rsidR="00CC0955" w:rsidRPr="00306799" w:rsidRDefault="005A093F" w:rsidP="00CC0955">
      <w:pPr>
        <w:pStyle w:val="20"/>
        <w:shd w:val="clear" w:color="auto" w:fill="auto"/>
        <w:spacing w:before="0" w:line="240" w:lineRule="auto"/>
        <w:ind w:firstLine="709"/>
      </w:pPr>
      <w:r w:rsidRPr="00306799">
        <w:t>Обязательные требования установлены в отношении</w:t>
      </w:r>
      <w:r w:rsidR="00CC0955" w:rsidRPr="00306799">
        <w:t xml:space="preserve"> контролируемых лиц – юридических лиц и индивидуальных предпринимателей</w:t>
      </w:r>
      <w:r w:rsidRPr="00306799">
        <w:t xml:space="preserve">, входящих </w:t>
      </w:r>
      <w:r w:rsidR="00210A54" w:rsidRPr="00306799">
        <w:t>в</w:t>
      </w:r>
      <w:r w:rsidR="00CC0955" w:rsidRPr="00306799">
        <w:t xml:space="preserve"> </w:t>
      </w:r>
      <w:r w:rsidR="00210A54" w:rsidRPr="00306799">
        <w:t>состав окружной подсистемы</w:t>
      </w:r>
      <w:r w:rsidR="00CC0955" w:rsidRPr="00306799">
        <w:t xml:space="preserve"> единой государственной системы </w:t>
      </w:r>
      <w:r w:rsidR="00210A54" w:rsidRPr="00306799">
        <w:t>предупреждения и ликвидации чрезвычайных ситуаций</w:t>
      </w:r>
      <w:r w:rsidR="00CC0955" w:rsidRPr="00306799">
        <w:t xml:space="preserve"> (далее – ЧОП РСЧС)</w:t>
      </w:r>
      <w:r w:rsidR="00210A54" w:rsidRPr="00306799">
        <w:t xml:space="preserve">, за исключением юридических лиц и индивидуальных предпринимателей, в отношении которых осуществляется федеральный государственный надзор в области защиты населения и территорий от чрезвычайных ситуаций природного и техногенного характера, требований, установленных Федеральным законом </w:t>
      </w:r>
      <w:r w:rsidR="00C0098D" w:rsidRPr="00306799">
        <w:t>№ 68-ФЗ</w:t>
      </w:r>
      <w:r w:rsidR="00210A54" w:rsidRPr="00306799">
        <w:t>, принимаемыми в соответствии с ним иными нормативными правовыми актами Российской Федерации, законами и иными нормативными</w:t>
      </w:r>
      <w:r w:rsidR="00CC0955" w:rsidRPr="00306799">
        <w:t xml:space="preserve"> правовыми </w:t>
      </w:r>
      <w:r w:rsidR="00210A54" w:rsidRPr="00306799">
        <w:t>актами Чукотского автономного округа, в соответст</w:t>
      </w:r>
      <w:r w:rsidR="00CC0955" w:rsidRPr="00306799">
        <w:t xml:space="preserve">вии с задачами, возложенными на ЧОП </w:t>
      </w:r>
      <w:r w:rsidR="00210A54" w:rsidRPr="00306799">
        <w:t>РСЧС.</w:t>
      </w:r>
    </w:p>
    <w:p w:rsidR="00210A54" w:rsidRPr="00306799" w:rsidRDefault="00210A54" w:rsidP="00CC0955">
      <w:pPr>
        <w:pStyle w:val="20"/>
        <w:shd w:val="clear" w:color="auto" w:fill="auto"/>
        <w:spacing w:before="0" w:line="240" w:lineRule="auto"/>
        <w:ind w:firstLine="709"/>
      </w:pPr>
      <w:r w:rsidRPr="00306799">
        <w:t xml:space="preserve">Таким образом, перечень </w:t>
      </w:r>
      <w:r w:rsidR="00CC0955" w:rsidRPr="00306799">
        <w:t xml:space="preserve">контролируемых лиц </w:t>
      </w:r>
      <w:r w:rsidRPr="00306799">
        <w:t>ограничен</w:t>
      </w:r>
      <w:r w:rsidR="00CC0955" w:rsidRPr="00306799">
        <w:t xml:space="preserve"> лицами</w:t>
      </w:r>
      <w:r w:rsidRPr="00306799">
        <w:t xml:space="preserve">, в полномочия которых входит решение вопросов в области защиты населения и территорий от чрезвычайных ситуаций, и </w:t>
      </w:r>
      <w:r w:rsidR="00CC0955" w:rsidRPr="00306799">
        <w:t xml:space="preserve">которые </w:t>
      </w:r>
      <w:r w:rsidRPr="00306799">
        <w:t>осуществляют свою деятельность в целях выполнения задач, предусмотренных Федеральным законом № 68-ФЗ.</w:t>
      </w:r>
    </w:p>
    <w:p w:rsidR="00B45FB6" w:rsidRPr="00306799" w:rsidRDefault="00B45FB6" w:rsidP="007B582E">
      <w:pPr>
        <w:tabs>
          <w:tab w:val="left" w:pos="567"/>
        </w:tabs>
        <w:jc w:val="both"/>
        <w:rPr>
          <w:sz w:val="28"/>
          <w:szCs w:val="28"/>
        </w:rPr>
      </w:pPr>
    </w:p>
    <w:p w:rsidR="00CC0955" w:rsidRPr="00306799" w:rsidRDefault="00B45FB6" w:rsidP="00CC0955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IV</w:t>
      </w:r>
      <w:r w:rsidRPr="00306799">
        <w:rPr>
          <w:b/>
          <w:sz w:val="28"/>
          <w:szCs w:val="28"/>
        </w:rPr>
        <w:t>. Общ</w:t>
      </w:r>
      <w:r w:rsidR="00CC0955" w:rsidRPr="00306799">
        <w:rPr>
          <w:b/>
          <w:sz w:val="28"/>
          <w:szCs w:val="28"/>
        </w:rPr>
        <w:t>ие</w:t>
      </w:r>
      <w:r w:rsidRPr="00306799">
        <w:rPr>
          <w:b/>
          <w:sz w:val="28"/>
          <w:szCs w:val="28"/>
        </w:rPr>
        <w:t xml:space="preserve"> положения</w:t>
      </w:r>
    </w:p>
    <w:p w:rsidR="00CC0955" w:rsidRPr="00306799" w:rsidRDefault="00CC0955" w:rsidP="00CC0955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C0955" w:rsidRPr="00306799" w:rsidRDefault="00CC0955" w:rsidP="00CC0955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306799">
        <w:rPr>
          <w:sz w:val="28"/>
          <w:szCs w:val="28"/>
        </w:rPr>
        <w:lastRenderedPageBreak/>
        <w:t xml:space="preserve">ЧОП </w:t>
      </w:r>
      <w:r w:rsidR="004B7526" w:rsidRPr="00306799">
        <w:rPr>
          <w:sz w:val="28"/>
          <w:szCs w:val="28"/>
          <w:lang w:eastAsia="en-US"/>
        </w:rPr>
        <w:t>РСЧС состоит из звеньев, соответствующих</w:t>
      </w:r>
      <w:r w:rsidRPr="00306799">
        <w:rPr>
          <w:sz w:val="28"/>
          <w:szCs w:val="28"/>
          <w:lang w:eastAsia="en-US"/>
        </w:rPr>
        <w:t xml:space="preserve"> </w:t>
      </w:r>
      <w:r w:rsidR="004B7526" w:rsidRPr="00306799">
        <w:rPr>
          <w:sz w:val="28"/>
          <w:szCs w:val="28"/>
          <w:lang w:eastAsia="en-US"/>
        </w:rPr>
        <w:t>административно-территориальному делению</w:t>
      </w:r>
      <w:r w:rsidRPr="00306799">
        <w:rPr>
          <w:sz w:val="28"/>
          <w:szCs w:val="28"/>
          <w:lang w:eastAsia="en-US"/>
        </w:rPr>
        <w:t xml:space="preserve"> Чукотского автономного округа</w:t>
      </w:r>
      <w:r w:rsidR="004B7526" w:rsidRPr="00306799">
        <w:rPr>
          <w:sz w:val="28"/>
          <w:szCs w:val="28"/>
          <w:lang w:eastAsia="en-US"/>
        </w:rPr>
        <w:t>.</w:t>
      </w:r>
    </w:p>
    <w:p w:rsidR="00C0098D" w:rsidRPr="00306799" w:rsidRDefault="004B7526" w:rsidP="00C0098D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306799">
        <w:rPr>
          <w:sz w:val="28"/>
          <w:szCs w:val="28"/>
          <w:lang w:eastAsia="en-US"/>
        </w:rPr>
        <w:t>На каждом уровне единой системы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</w:t>
      </w:r>
      <w:r w:rsidR="006D7488" w:rsidRPr="00306799">
        <w:rPr>
          <w:sz w:val="28"/>
          <w:szCs w:val="28"/>
          <w:lang w:eastAsia="en-US"/>
        </w:rPr>
        <w:t xml:space="preserve"> и оповещения органов управления и сил</w:t>
      </w:r>
      <w:r w:rsidRPr="00306799">
        <w:rPr>
          <w:sz w:val="28"/>
          <w:szCs w:val="28"/>
          <w:lang w:eastAsia="en-US"/>
        </w:rPr>
        <w:t>,</w:t>
      </w:r>
      <w:r w:rsidR="006D7488" w:rsidRPr="00306799">
        <w:rPr>
          <w:sz w:val="28"/>
          <w:szCs w:val="28"/>
          <w:lang w:eastAsia="en-US"/>
        </w:rPr>
        <w:t xml:space="preserve"> системы</w:t>
      </w:r>
      <w:r w:rsidRPr="00306799">
        <w:rPr>
          <w:sz w:val="28"/>
          <w:szCs w:val="28"/>
          <w:lang w:eastAsia="en-US"/>
        </w:rPr>
        <w:t xml:space="preserve"> оповещения</w:t>
      </w:r>
      <w:r w:rsidR="006D7488" w:rsidRPr="00306799">
        <w:rPr>
          <w:sz w:val="28"/>
          <w:szCs w:val="28"/>
          <w:lang w:eastAsia="en-US"/>
        </w:rPr>
        <w:t xml:space="preserve"> </w:t>
      </w:r>
      <w:r w:rsidRPr="00306799">
        <w:rPr>
          <w:sz w:val="28"/>
          <w:szCs w:val="28"/>
          <w:lang w:eastAsia="en-US"/>
        </w:rPr>
        <w:t xml:space="preserve">и </w:t>
      </w:r>
      <w:r w:rsidR="006D7488" w:rsidRPr="00306799">
        <w:rPr>
          <w:sz w:val="28"/>
          <w:szCs w:val="28"/>
          <w:lang w:eastAsia="en-US"/>
        </w:rPr>
        <w:t>системы информирования населения о чрезвычайных ситуациях</w:t>
      </w:r>
      <w:r w:rsidRPr="00306799">
        <w:rPr>
          <w:sz w:val="28"/>
          <w:szCs w:val="28"/>
          <w:lang w:eastAsia="en-US"/>
        </w:rPr>
        <w:t>.</w:t>
      </w:r>
      <w:r w:rsidR="006D7488" w:rsidRPr="00306799">
        <w:rPr>
          <w:sz w:val="28"/>
          <w:szCs w:val="28"/>
          <w:lang w:eastAsia="en-US"/>
        </w:rPr>
        <w:t xml:space="preserve"> Контролируемые лица</w:t>
      </w:r>
      <w:r w:rsidRPr="00306799">
        <w:rPr>
          <w:sz w:val="28"/>
          <w:szCs w:val="28"/>
          <w:lang w:eastAsia="en-US"/>
        </w:rPr>
        <w:t>,</w:t>
      </w:r>
      <w:r w:rsidR="006D7488" w:rsidRPr="00306799">
        <w:rPr>
          <w:sz w:val="28"/>
          <w:szCs w:val="28"/>
          <w:lang w:eastAsia="en-US"/>
        </w:rPr>
        <w:t xml:space="preserve"> </w:t>
      </w:r>
      <w:r w:rsidRPr="00306799">
        <w:rPr>
          <w:sz w:val="28"/>
          <w:szCs w:val="28"/>
          <w:lang w:eastAsia="en-US"/>
        </w:rPr>
        <w:t xml:space="preserve">на которые возлагаются вышеперечисленные задачи, входят в соответствующие звенья и определяются положениями о них. Наличие обязательных требований к таким </w:t>
      </w:r>
      <w:r w:rsidR="00C0098D" w:rsidRPr="00306799">
        <w:rPr>
          <w:sz w:val="28"/>
          <w:szCs w:val="28"/>
          <w:lang w:eastAsia="en-US"/>
        </w:rPr>
        <w:t>контролируемым лицам</w:t>
      </w:r>
      <w:r w:rsidRPr="00306799">
        <w:rPr>
          <w:sz w:val="28"/>
          <w:szCs w:val="28"/>
          <w:lang w:eastAsia="en-US"/>
        </w:rPr>
        <w:t xml:space="preserve"> обусловлено их функционированием в условиях угрозы возникновения чрезвычайных ситуаций и в условиях воздействия угроз от возникших </w:t>
      </w:r>
      <w:r w:rsidR="00C0098D" w:rsidRPr="00306799">
        <w:rPr>
          <w:sz w:val="28"/>
          <w:szCs w:val="28"/>
          <w:lang w:eastAsia="en-US"/>
        </w:rPr>
        <w:t>чрезвычайных ситуаций</w:t>
      </w:r>
      <w:r w:rsidRPr="00306799">
        <w:rPr>
          <w:sz w:val="28"/>
          <w:szCs w:val="28"/>
          <w:lang w:eastAsia="en-US"/>
        </w:rPr>
        <w:t>.</w:t>
      </w:r>
    </w:p>
    <w:p w:rsidR="00210A54" w:rsidRPr="00306799" w:rsidRDefault="00C0098D" w:rsidP="00C0098D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306799">
        <w:rPr>
          <w:sz w:val="28"/>
          <w:szCs w:val="28"/>
          <w:lang w:eastAsia="en-US"/>
        </w:rPr>
        <w:t>Контролируемые лица</w:t>
      </w:r>
      <w:r w:rsidR="004B7526" w:rsidRPr="00306799">
        <w:rPr>
          <w:sz w:val="28"/>
          <w:szCs w:val="28"/>
          <w:lang w:eastAsia="en-US"/>
        </w:rPr>
        <w:t>, на территории которых возможно возникновение чрезвычайных ситуаций, в целях их предупреждения и ликвидации создают объектовые звенья единой государственной системы и входят в соответствующие территориальные звенья. В соответствии с требованиями п</w:t>
      </w:r>
      <w:r w:rsidRPr="00306799">
        <w:rPr>
          <w:sz w:val="28"/>
          <w:szCs w:val="28"/>
          <w:lang w:eastAsia="en-US"/>
        </w:rPr>
        <w:t xml:space="preserve">ункта </w:t>
      </w:r>
      <w:r w:rsidR="004B7526" w:rsidRPr="00306799">
        <w:rPr>
          <w:sz w:val="28"/>
          <w:szCs w:val="28"/>
          <w:lang w:eastAsia="en-US"/>
        </w:rPr>
        <w:t>8 ст</w:t>
      </w:r>
      <w:r w:rsidRPr="00306799">
        <w:rPr>
          <w:sz w:val="28"/>
          <w:szCs w:val="28"/>
          <w:lang w:eastAsia="en-US"/>
        </w:rPr>
        <w:t xml:space="preserve">атьи </w:t>
      </w:r>
      <w:r w:rsidR="004B7526" w:rsidRPr="00306799">
        <w:rPr>
          <w:sz w:val="28"/>
          <w:szCs w:val="28"/>
          <w:lang w:eastAsia="en-US"/>
        </w:rPr>
        <w:t xml:space="preserve">4.1 Федерального закона № 68-ФЗ, при ликвидации чрезвычайной ситуации силами и средствами </w:t>
      </w:r>
      <w:r w:rsidRPr="00306799">
        <w:rPr>
          <w:sz w:val="28"/>
          <w:szCs w:val="28"/>
          <w:lang w:eastAsia="en-US"/>
        </w:rPr>
        <w:t>контролируемых лиц</w:t>
      </w:r>
      <w:r w:rsidR="004B7526" w:rsidRPr="00306799">
        <w:rPr>
          <w:sz w:val="28"/>
          <w:szCs w:val="28"/>
          <w:lang w:eastAsia="en-US"/>
        </w:rPr>
        <w:t>, оказавш</w:t>
      </w:r>
      <w:r w:rsidRPr="00306799">
        <w:rPr>
          <w:sz w:val="28"/>
          <w:szCs w:val="28"/>
          <w:lang w:eastAsia="en-US"/>
        </w:rPr>
        <w:t xml:space="preserve">ихся </w:t>
      </w:r>
      <w:r w:rsidR="004B7526" w:rsidRPr="00306799">
        <w:rPr>
          <w:sz w:val="28"/>
          <w:szCs w:val="28"/>
          <w:lang w:eastAsia="en-US"/>
        </w:rPr>
        <w:t>в зоне чрезвычайной ситуации, если зона чрезвычайной ситуации находится в пределах территории данно</w:t>
      </w:r>
      <w:r w:rsidRPr="00306799">
        <w:rPr>
          <w:sz w:val="28"/>
          <w:szCs w:val="28"/>
          <w:lang w:eastAsia="en-US"/>
        </w:rPr>
        <w:t xml:space="preserve">го контролируемого лица </w:t>
      </w:r>
      <w:r w:rsidR="004B7526" w:rsidRPr="00306799">
        <w:rPr>
          <w:sz w:val="28"/>
          <w:szCs w:val="28"/>
          <w:lang w:eastAsia="en-US"/>
        </w:rPr>
        <w:t xml:space="preserve">решением руководителя </w:t>
      </w:r>
      <w:r w:rsidRPr="00306799">
        <w:rPr>
          <w:sz w:val="28"/>
          <w:szCs w:val="28"/>
          <w:lang w:eastAsia="en-US"/>
        </w:rPr>
        <w:t xml:space="preserve">контролируемого лица </w:t>
      </w:r>
      <w:r w:rsidR="004B7526" w:rsidRPr="00306799">
        <w:rPr>
          <w:sz w:val="28"/>
          <w:szCs w:val="28"/>
          <w:lang w:eastAsia="en-US"/>
        </w:rPr>
        <w:t>вводится объектовый уровень реагирования.</w:t>
      </w:r>
    </w:p>
    <w:p w:rsidR="00C0098D" w:rsidRPr="00306799" w:rsidRDefault="00C0098D" w:rsidP="00C0098D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</w:p>
    <w:p w:rsidR="00210A54" w:rsidRPr="00306799" w:rsidRDefault="00210A54" w:rsidP="007B582E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V</w:t>
      </w:r>
      <w:r w:rsidRPr="00306799">
        <w:rPr>
          <w:b/>
          <w:sz w:val="28"/>
          <w:szCs w:val="28"/>
        </w:rPr>
        <w:t xml:space="preserve">. </w:t>
      </w:r>
      <w:r w:rsidR="00C0098D" w:rsidRPr="00306799">
        <w:rPr>
          <w:b/>
          <w:sz w:val="28"/>
          <w:szCs w:val="28"/>
        </w:rPr>
        <w:t>Основные требования</w:t>
      </w:r>
    </w:p>
    <w:p w:rsidR="00210A54" w:rsidRPr="00306799" w:rsidRDefault="00210A54" w:rsidP="007B582E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0098D" w:rsidRPr="00306799" w:rsidRDefault="00AE0045" w:rsidP="00C0098D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5.1. </w:t>
      </w:r>
      <w:r w:rsidR="00210A54" w:rsidRPr="00306799">
        <w:rPr>
          <w:iCs/>
          <w:sz w:val="28"/>
          <w:szCs w:val="28"/>
        </w:rPr>
        <w:t>Создание координационных органов.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В соответствии с требованиями статьи 4.1 Федерального закона </w:t>
      </w:r>
      <w:r w:rsidR="00C0098D" w:rsidRPr="00306799">
        <w:rPr>
          <w:sz w:val="28"/>
          <w:szCs w:val="28"/>
        </w:rPr>
        <w:t xml:space="preserve">№ 68-ФЗ </w:t>
      </w:r>
      <w:r w:rsidRPr="00306799">
        <w:rPr>
          <w:sz w:val="28"/>
          <w:szCs w:val="28"/>
        </w:rPr>
        <w:t xml:space="preserve">и пунктов 6, 7, 8 Постановления Правительства Российской Федерации </w:t>
      </w:r>
      <w:r w:rsidR="00C0098D" w:rsidRPr="00306799">
        <w:rPr>
          <w:sz w:val="28"/>
          <w:szCs w:val="28"/>
        </w:rPr>
        <w:t>№ 794 контролируемыми лицами</w:t>
      </w:r>
      <w:r w:rsidRPr="00306799">
        <w:rPr>
          <w:sz w:val="28"/>
          <w:szCs w:val="28"/>
        </w:rPr>
        <w:t>, входящи</w:t>
      </w:r>
      <w:r w:rsidR="00C0098D" w:rsidRPr="00306799">
        <w:rPr>
          <w:sz w:val="28"/>
          <w:szCs w:val="28"/>
        </w:rPr>
        <w:t xml:space="preserve">ми </w:t>
      </w:r>
      <w:r w:rsidRPr="00306799">
        <w:rPr>
          <w:sz w:val="28"/>
          <w:szCs w:val="28"/>
        </w:rPr>
        <w:t xml:space="preserve">в </w:t>
      </w:r>
      <w:r w:rsidR="00C0098D" w:rsidRPr="00306799">
        <w:rPr>
          <w:sz w:val="28"/>
          <w:szCs w:val="28"/>
        </w:rPr>
        <w:t xml:space="preserve">ЧОП </w:t>
      </w:r>
      <w:r w:rsidRPr="00306799">
        <w:rPr>
          <w:sz w:val="28"/>
          <w:szCs w:val="28"/>
        </w:rPr>
        <w:t>РСЧС, должны создаваться координационные органы</w:t>
      </w:r>
      <w:r w:rsidR="00C34997" w:rsidRPr="00306799">
        <w:rPr>
          <w:sz w:val="28"/>
          <w:szCs w:val="28"/>
        </w:rPr>
        <w:t xml:space="preserve"> </w:t>
      </w:r>
      <w:r w:rsidR="00C0098D" w:rsidRPr="00306799">
        <w:rPr>
          <w:sz w:val="28"/>
          <w:szCs w:val="28"/>
        </w:rPr>
        <w:t>–</w:t>
      </w:r>
      <w:r w:rsidRPr="00306799">
        <w:rPr>
          <w:sz w:val="28"/>
          <w:szCs w:val="28"/>
        </w:rPr>
        <w:t xml:space="preserve"> комисси</w:t>
      </w:r>
      <w:r w:rsidR="00C34997" w:rsidRPr="00306799">
        <w:rPr>
          <w:sz w:val="28"/>
          <w:szCs w:val="28"/>
        </w:rPr>
        <w:t>и</w:t>
      </w:r>
      <w:r w:rsidRPr="00306799">
        <w:rPr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</w:t>
      </w:r>
      <w:r w:rsidR="00C34997" w:rsidRPr="00306799">
        <w:rPr>
          <w:sz w:val="28"/>
          <w:szCs w:val="28"/>
        </w:rPr>
        <w:t>контролируемых лиц (далее – Комиссии)</w:t>
      </w:r>
      <w:r w:rsidRPr="00306799">
        <w:rPr>
          <w:sz w:val="28"/>
          <w:szCs w:val="28"/>
        </w:rPr>
        <w:t>.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Комиссии возглавляются руководителями контролируемых лиц или их заместителями.</w:t>
      </w:r>
    </w:p>
    <w:p w:rsidR="00C34997" w:rsidRPr="00306799" w:rsidRDefault="00C34997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Компетенция К</w:t>
      </w:r>
      <w:r w:rsidR="00210A54" w:rsidRPr="00306799">
        <w:rPr>
          <w:sz w:val="28"/>
          <w:szCs w:val="28"/>
        </w:rPr>
        <w:t>омисси</w:t>
      </w:r>
      <w:r w:rsidRPr="00306799">
        <w:rPr>
          <w:sz w:val="28"/>
          <w:szCs w:val="28"/>
        </w:rPr>
        <w:t>й</w:t>
      </w:r>
      <w:r w:rsidR="00210A54" w:rsidRPr="00306799">
        <w:rPr>
          <w:sz w:val="28"/>
          <w:szCs w:val="28"/>
        </w:rPr>
        <w:t>, а также порядок принятия решений определяются положениями о них.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Основными задачами </w:t>
      </w:r>
      <w:r w:rsidR="00C34997" w:rsidRPr="00306799">
        <w:rPr>
          <w:sz w:val="28"/>
          <w:szCs w:val="28"/>
        </w:rPr>
        <w:t>К</w:t>
      </w:r>
      <w:r w:rsidRPr="00306799">
        <w:rPr>
          <w:sz w:val="28"/>
          <w:szCs w:val="28"/>
        </w:rPr>
        <w:t>омиссий в соответствии с их компетенцией являются: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разработка предложений по реализации мероприятий в области предупреждения и ликвидации чрезвычайных ситуаций и обеспечения пожарной безопасности;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координация деятельности органов управления и сил объектового звена единой системы;</w:t>
      </w:r>
    </w:p>
    <w:p w:rsidR="00C34997" w:rsidRPr="00306799" w:rsidRDefault="00C34997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</w:t>
      </w:r>
      <w:r w:rsidR="00210A54" w:rsidRPr="00306799">
        <w:rPr>
          <w:sz w:val="28"/>
          <w:szCs w:val="28"/>
        </w:rPr>
        <w:t>беспечение согласованности действий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</w:t>
      </w:r>
      <w:r w:rsidR="00210A54" w:rsidRPr="00306799">
        <w:rPr>
          <w:sz w:val="28"/>
          <w:szCs w:val="28"/>
        </w:rPr>
        <w:lastRenderedPageBreak/>
        <w:t>коммунального хозяйства, социальной сферы, производственной и инженерной инфраструктуры, повреждённых и разрушенных в результате чрезвычайных ситуаций;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рассмотрение вопросов об организации оповещения и информирования работников организации о чрезвычайных ситуациях.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Работа Комисси</w:t>
      </w:r>
      <w:r w:rsidR="00C34997" w:rsidRPr="00306799">
        <w:rPr>
          <w:sz w:val="28"/>
          <w:szCs w:val="28"/>
        </w:rPr>
        <w:t>й</w:t>
      </w:r>
      <w:r w:rsidRPr="00306799">
        <w:rPr>
          <w:sz w:val="28"/>
          <w:szCs w:val="28"/>
        </w:rPr>
        <w:t xml:space="preserve"> осуществляется в соответствии с ежегодно разрабатываемыми планами.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 планы работ включаются мероприятия в целях реализации возложенных задач, в том числе: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организационные мероприятия (заседания комиссии, учебно-методические сборы, конференции и т.п.);</w:t>
      </w:r>
    </w:p>
    <w:p w:rsidR="00C34997" w:rsidRPr="00306799" w:rsidRDefault="00C34997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</w:t>
      </w:r>
      <w:r w:rsidR="00210A54" w:rsidRPr="00306799">
        <w:rPr>
          <w:sz w:val="28"/>
          <w:szCs w:val="28"/>
        </w:rPr>
        <w:t>сновные мероприятия по подготовке органов управления в области защиты от чрезвычайных ситуаций;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проведение инженерно-технических мероприятий по защите работников организации и повышению устойчивости функционирования в чрезвычайных ситуациях;</w:t>
      </w:r>
    </w:p>
    <w:p w:rsidR="00C34997" w:rsidRPr="00306799" w:rsidRDefault="00210A54" w:rsidP="00C3499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создание резервов финансовых и материально-технических ресурсов для ликвидации чрезвычайных ситуаций.</w:t>
      </w:r>
    </w:p>
    <w:p w:rsidR="00C34997" w:rsidRPr="00306799" w:rsidRDefault="00AE0045" w:rsidP="00C34997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5.2. </w:t>
      </w:r>
      <w:r w:rsidR="00210A54" w:rsidRPr="00306799">
        <w:rPr>
          <w:iCs/>
          <w:sz w:val="28"/>
          <w:szCs w:val="28"/>
        </w:rPr>
        <w:t>Создание постоянно действующих органов управления</w:t>
      </w:r>
      <w:r w:rsidR="00C34997" w:rsidRPr="00306799">
        <w:rPr>
          <w:iCs/>
          <w:sz w:val="28"/>
          <w:szCs w:val="28"/>
        </w:rPr>
        <w:t>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 соответствии с пунктом 10 Положения о единой государственной системе предупреждения и ликвидации чрезвычайных ситуаций, утверждённого Постановлением Правительства Российской Федерации № 794</w:t>
      </w:r>
      <w:r w:rsidR="00CD4E53" w:rsidRPr="00306799">
        <w:rPr>
          <w:sz w:val="28"/>
          <w:szCs w:val="28"/>
        </w:rPr>
        <w:t xml:space="preserve">, </w:t>
      </w:r>
      <w:r w:rsidRPr="00306799">
        <w:rPr>
          <w:sz w:val="28"/>
          <w:szCs w:val="28"/>
        </w:rPr>
        <w:t>постоянно действующими органами управления на объектовом уровне являются структурные подразделения организаций, уполномоченных на решение задач в области защиты населения и территорий от чрезвычайных ситуаций и (или) гражданской обороны.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управления.</w:t>
      </w:r>
    </w:p>
    <w:p w:rsidR="00CD4E53" w:rsidRPr="00306799" w:rsidRDefault="00AE0045" w:rsidP="00CD4E53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5.3. </w:t>
      </w:r>
      <w:r w:rsidR="00210A54" w:rsidRPr="00306799">
        <w:rPr>
          <w:iCs/>
          <w:sz w:val="28"/>
          <w:szCs w:val="28"/>
        </w:rPr>
        <w:t>Создание органов повседневного управления</w:t>
      </w:r>
      <w:r w:rsidR="00CD4E53" w:rsidRPr="00306799">
        <w:rPr>
          <w:iCs/>
          <w:sz w:val="28"/>
          <w:szCs w:val="28"/>
        </w:rPr>
        <w:t>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В соответствии с пунктом 11 Положения о единой государственной системе предупреждения и ликвидации чрезвычайных ситуаций, утверждённого Постановлением Правительства Российской </w:t>
      </w:r>
      <w:r w:rsidR="00CD4E53" w:rsidRPr="00306799">
        <w:rPr>
          <w:sz w:val="28"/>
          <w:szCs w:val="28"/>
        </w:rPr>
        <w:t>№ 794</w:t>
      </w:r>
      <w:r w:rsidRPr="00306799">
        <w:rPr>
          <w:sz w:val="28"/>
          <w:szCs w:val="28"/>
        </w:rPr>
        <w:t xml:space="preserve"> органами повседневного управления на объектовом уровне являются дежурно-диспетчерские службы организаций (объектов).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Должностные лица дежурно-диспетчерской службы обязаны своевременно принимать определённые необходимые меры при получении соответствующей информации, в том числе по оповещению и информированию населения при угрозе возникновения и возникновении чрезвычайных ситуаций, а также осуществлять её передачу по установленным формам в установленные сроки.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lastRenderedPageBreak/>
        <w:t>Компетенция и полномочия органов повседневного управления определяются соответствующими положениями о них или уставами указанных органов.</w:t>
      </w:r>
    </w:p>
    <w:p w:rsidR="00CD4E53" w:rsidRPr="00306799" w:rsidRDefault="00AE0045" w:rsidP="00CD4E53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sz w:val="28"/>
          <w:szCs w:val="28"/>
        </w:rPr>
        <w:t xml:space="preserve">5.4. </w:t>
      </w:r>
      <w:r w:rsidR="00CD4E53" w:rsidRPr="00306799">
        <w:rPr>
          <w:sz w:val="28"/>
          <w:szCs w:val="28"/>
        </w:rPr>
        <w:t>О</w:t>
      </w:r>
      <w:r w:rsidR="00210A54" w:rsidRPr="00306799">
        <w:rPr>
          <w:iCs/>
          <w:sz w:val="28"/>
          <w:szCs w:val="28"/>
        </w:rPr>
        <w:t>рганизация подготовки в области защиты от чрезвычайных ситуаций</w:t>
      </w:r>
      <w:r w:rsidR="00CD4E53" w:rsidRPr="00306799">
        <w:rPr>
          <w:iCs/>
          <w:sz w:val="28"/>
          <w:szCs w:val="28"/>
        </w:rPr>
        <w:t>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  <w:lang w:bidi="ru-RU"/>
        </w:rPr>
      </w:pPr>
      <w:r w:rsidRPr="00306799">
        <w:rPr>
          <w:sz w:val="28"/>
          <w:szCs w:val="28"/>
        </w:rPr>
        <w:t>В соответствии с требованиями статьи 14 Федерального закона № 68-ФЗ</w:t>
      </w:r>
      <w:r w:rsidR="004B7526" w:rsidRPr="00306799">
        <w:rPr>
          <w:sz w:val="28"/>
          <w:szCs w:val="28"/>
        </w:rPr>
        <w:t xml:space="preserve">, </w:t>
      </w:r>
      <w:r w:rsidR="004B7526" w:rsidRPr="00306799">
        <w:rPr>
          <w:sz w:val="28"/>
          <w:szCs w:val="28"/>
          <w:lang w:bidi="ru-RU"/>
        </w:rPr>
        <w:t>подпункта «е» пункта 2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</w:t>
      </w:r>
      <w:r w:rsidR="00CD4E53" w:rsidRPr="00306799">
        <w:rPr>
          <w:sz w:val="28"/>
          <w:szCs w:val="28"/>
          <w:lang w:bidi="ru-RU"/>
        </w:rPr>
        <w:t>нного характера, утвержденного П</w:t>
      </w:r>
      <w:r w:rsidR="004B7526" w:rsidRPr="00306799">
        <w:rPr>
          <w:sz w:val="28"/>
          <w:szCs w:val="28"/>
          <w:lang w:bidi="ru-RU"/>
        </w:rPr>
        <w:t>остановлением Правительства Российской Федерации № 1485.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Подготовку в области защиты от чрезвычайных ситуаций проходят: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руководители организаций;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председатели и члены </w:t>
      </w:r>
      <w:r w:rsidR="00CD4E53" w:rsidRPr="00306799">
        <w:rPr>
          <w:sz w:val="28"/>
          <w:szCs w:val="28"/>
        </w:rPr>
        <w:t>Комиссий</w:t>
      </w:r>
      <w:r w:rsidRPr="00306799">
        <w:rPr>
          <w:sz w:val="28"/>
          <w:szCs w:val="28"/>
        </w:rPr>
        <w:t xml:space="preserve"> организаций;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руководители структурных подразделений (работники) организаций, специально уполномоченные решать задачи в области защиты населения и территорий от чрезвычайных ситуаций;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руководители и специалисты дежурно-диспетчерских служб организаций (объектов).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Основными задачами при подготовке населения в области защиты от чрезвычайных ситуаций являются: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обучение населения правилам поведения, основным способам защиты и действиям в чрезвычайных ситуациях, приёмам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выработка у руководителей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совершенствование практических навыков руководителей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Подготовка в области защиты от чрезвычайных ситуаций предусматривает: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для работающего населения </w:t>
      </w:r>
      <w:r w:rsidR="00CD4E53" w:rsidRPr="00306799">
        <w:rPr>
          <w:sz w:val="28"/>
          <w:szCs w:val="28"/>
        </w:rPr>
        <w:t>–</w:t>
      </w:r>
      <w:r w:rsidRPr="00306799">
        <w:rPr>
          <w:sz w:val="28"/>
          <w:szCs w:val="28"/>
        </w:rPr>
        <w:t xml:space="preserve">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CD4E53" w:rsidRPr="00306799" w:rsidRDefault="00CD4E53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для председателей К</w:t>
      </w:r>
      <w:r w:rsidR="00210A54" w:rsidRPr="00306799">
        <w:rPr>
          <w:sz w:val="28"/>
          <w:szCs w:val="28"/>
        </w:rPr>
        <w:t xml:space="preserve">омиссий организаций, а также уполномоченных работников </w:t>
      </w:r>
      <w:r w:rsidRPr="00306799">
        <w:rPr>
          <w:sz w:val="28"/>
          <w:szCs w:val="28"/>
        </w:rPr>
        <w:t>–</w:t>
      </w:r>
      <w:r w:rsidR="00210A54" w:rsidRPr="00306799">
        <w:rPr>
          <w:sz w:val="28"/>
          <w:szCs w:val="28"/>
        </w:rPr>
        <w:t xml:space="preserve"> получение дополнительного профессионального образования или курсового обучения в области защиты от чрезвычайных ситуаций не реже одного раза в </w:t>
      </w:r>
      <w:r w:rsidRPr="00306799">
        <w:rPr>
          <w:sz w:val="28"/>
          <w:szCs w:val="28"/>
        </w:rPr>
        <w:t xml:space="preserve">пять </w:t>
      </w:r>
      <w:r w:rsidR="00210A54" w:rsidRPr="00306799">
        <w:rPr>
          <w:sz w:val="28"/>
          <w:szCs w:val="28"/>
        </w:rPr>
        <w:t>лет, проведение самостоятельной работы, а также участие в сборах, учениях и тренировках.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lastRenderedPageBreak/>
        <w:t>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руководители и председатели </w:t>
      </w:r>
      <w:r w:rsidR="00CD4E53" w:rsidRPr="00306799">
        <w:rPr>
          <w:sz w:val="28"/>
          <w:szCs w:val="28"/>
        </w:rPr>
        <w:t>К</w:t>
      </w:r>
      <w:r w:rsidRPr="00306799">
        <w:rPr>
          <w:sz w:val="28"/>
          <w:szCs w:val="28"/>
        </w:rPr>
        <w:t>омиссий</w:t>
      </w:r>
      <w:r w:rsidR="00CD4E53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 xml:space="preserve">организаций </w:t>
      </w:r>
      <w:r w:rsidR="00CD4E53" w:rsidRPr="00306799">
        <w:rPr>
          <w:sz w:val="28"/>
          <w:szCs w:val="28"/>
        </w:rPr>
        <w:t>–</w:t>
      </w:r>
      <w:r w:rsidRPr="00306799">
        <w:rPr>
          <w:sz w:val="28"/>
          <w:szCs w:val="28"/>
        </w:rPr>
        <w:t xml:space="preserve"> в</w:t>
      </w:r>
      <w:r w:rsidR="00CD4E53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учебно-методических центрах по гражданской обороне и чрезвычайным ситуациям субъектов Российской Федерации;</w:t>
      </w:r>
    </w:p>
    <w:p w:rsidR="00CD4E53" w:rsidRPr="00306799" w:rsidRDefault="00CD4E53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</w:t>
      </w:r>
      <w:r w:rsidR="00210A54" w:rsidRPr="00306799">
        <w:rPr>
          <w:sz w:val="28"/>
          <w:szCs w:val="28"/>
        </w:rPr>
        <w:t xml:space="preserve">аботники организаций, специально уполномоченные решать задачи по предупреждению и ликвидации чрезвычайных ситуаций и включённые в состав органов управления </w:t>
      </w:r>
      <w:r w:rsidRPr="00306799">
        <w:rPr>
          <w:sz w:val="28"/>
          <w:szCs w:val="28"/>
        </w:rPr>
        <w:t>ЧОП РСЧС</w:t>
      </w:r>
      <w:r w:rsidR="00210A54" w:rsidRPr="00306799">
        <w:rPr>
          <w:sz w:val="28"/>
          <w:szCs w:val="28"/>
        </w:rPr>
        <w:t xml:space="preserve"> (далее </w:t>
      </w:r>
      <w:r w:rsidRPr="00306799">
        <w:rPr>
          <w:sz w:val="28"/>
          <w:szCs w:val="28"/>
        </w:rPr>
        <w:t>–</w:t>
      </w:r>
      <w:r w:rsidR="00210A54" w:rsidRPr="00306799">
        <w:rPr>
          <w:sz w:val="28"/>
          <w:szCs w:val="28"/>
        </w:rPr>
        <w:t xml:space="preserve"> уполномоченные работники) </w:t>
      </w:r>
      <w:r w:rsidRPr="00306799">
        <w:rPr>
          <w:sz w:val="28"/>
          <w:szCs w:val="28"/>
        </w:rPr>
        <w:t>–</w:t>
      </w:r>
      <w:r w:rsidR="00210A54" w:rsidRPr="00306799">
        <w:rPr>
          <w:sz w:val="28"/>
          <w:szCs w:val="28"/>
        </w:rPr>
        <w:t xml:space="preserve"> в</w:t>
      </w:r>
      <w:r w:rsidRPr="00306799">
        <w:rPr>
          <w:sz w:val="28"/>
          <w:szCs w:val="28"/>
        </w:rPr>
        <w:t xml:space="preserve"> </w:t>
      </w:r>
      <w:r w:rsidR="00210A54" w:rsidRPr="00306799">
        <w:rPr>
          <w:sz w:val="28"/>
          <w:szCs w:val="28"/>
        </w:rPr>
        <w:t xml:space="preserve">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</w:t>
      </w:r>
      <w:r w:rsidRPr="00306799">
        <w:rPr>
          <w:sz w:val="28"/>
          <w:szCs w:val="28"/>
        </w:rPr>
        <w:t>Государственном бюджетном образовательном учреждении дополнительного профессионального образования «У</w:t>
      </w:r>
      <w:r w:rsidR="00210A54" w:rsidRPr="00306799">
        <w:rPr>
          <w:sz w:val="28"/>
          <w:szCs w:val="28"/>
        </w:rPr>
        <w:t>чебно-методически</w:t>
      </w:r>
      <w:r w:rsidRPr="00306799">
        <w:rPr>
          <w:sz w:val="28"/>
          <w:szCs w:val="28"/>
        </w:rPr>
        <w:t xml:space="preserve">й </w:t>
      </w:r>
      <w:r w:rsidR="00210A54" w:rsidRPr="00306799">
        <w:rPr>
          <w:sz w:val="28"/>
          <w:szCs w:val="28"/>
        </w:rPr>
        <w:t>центр по гражданской обороне</w:t>
      </w:r>
      <w:r w:rsidRPr="00306799">
        <w:rPr>
          <w:sz w:val="28"/>
          <w:szCs w:val="28"/>
        </w:rPr>
        <w:t xml:space="preserve">, </w:t>
      </w:r>
      <w:r w:rsidR="00210A54" w:rsidRPr="00306799">
        <w:rPr>
          <w:sz w:val="28"/>
          <w:szCs w:val="28"/>
        </w:rPr>
        <w:t>чрезвычайным ситуациям</w:t>
      </w:r>
      <w:r w:rsidRPr="00306799">
        <w:rPr>
          <w:sz w:val="28"/>
          <w:szCs w:val="28"/>
        </w:rPr>
        <w:t xml:space="preserve"> и пожарной безопасности Чукотского автономного округа»</w:t>
      </w:r>
      <w:r w:rsidR="00210A54" w:rsidRPr="00306799">
        <w:rPr>
          <w:sz w:val="28"/>
          <w:szCs w:val="28"/>
        </w:rPr>
        <w:t>, а также на курсах гражданской обороны муниципальных образований.</w:t>
      </w:r>
    </w:p>
    <w:p w:rsidR="00CD4E53" w:rsidRPr="00306799" w:rsidRDefault="00210A54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Совершенствование знаний, умений и навыков населения в области защиты от чрезвычайных ситуаций о</w:t>
      </w:r>
      <w:r w:rsidR="00F73B30" w:rsidRPr="00306799">
        <w:rPr>
          <w:sz w:val="28"/>
          <w:szCs w:val="28"/>
        </w:rPr>
        <w:t xml:space="preserve">существляется в ходе проведения </w:t>
      </w:r>
      <w:r w:rsidRPr="00306799">
        <w:rPr>
          <w:sz w:val="28"/>
          <w:szCs w:val="28"/>
        </w:rPr>
        <w:t xml:space="preserve">тактико-специальных </w:t>
      </w:r>
      <w:r w:rsidR="00F73B30" w:rsidRPr="00306799">
        <w:rPr>
          <w:sz w:val="28"/>
          <w:szCs w:val="28"/>
        </w:rPr>
        <w:t>учений с участием:</w:t>
      </w:r>
    </w:p>
    <w:p w:rsidR="00CD4E53" w:rsidRPr="00306799" w:rsidRDefault="00F73B30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аварийно-спасательных служб (формирований) организации продолжительностью до </w:t>
      </w:r>
      <w:r w:rsidR="00CD4E53" w:rsidRPr="00306799">
        <w:rPr>
          <w:sz w:val="28"/>
          <w:szCs w:val="28"/>
        </w:rPr>
        <w:t xml:space="preserve">восьми часов один </w:t>
      </w:r>
      <w:r w:rsidRPr="00306799">
        <w:rPr>
          <w:sz w:val="28"/>
          <w:szCs w:val="28"/>
        </w:rPr>
        <w:t xml:space="preserve">раз в </w:t>
      </w:r>
      <w:r w:rsidR="00CD4E53" w:rsidRPr="00306799">
        <w:rPr>
          <w:sz w:val="28"/>
          <w:szCs w:val="28"/>
        </w:rPr>
        <w:t>три</w:t>
      </w:r>
      <w:r w:rsidRPr="00306799">
        <w:rPr>
          <w:sz w:val="28"/>
          <w:szCs w:val="28"/>
        </w:rPr>
        <w:t xml:space="preserve"> года;</w:t>
      </w:r>
    </w:p>
    <w:p w:rsidR="00CD4E53" w:rsidRPr="00306799" w:rsidRDefault="00F73B30" w:rsidP="00CD4E5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сил постоянной готовности организации </w:t>
      </w:r>
      <w:r w:rsidR="00CD4E53" w:rsidRPr="00306799">
        <w:rPr>
          <w:sz w:val="28"/>
          <w:szCs w:val="28"/>
        </w:rPr>
        <w:t xml:space="preserve">– один </w:t>
      </w:r>
      <w:r w:rsidRPr="00306799">
        <w:rPr>
          <w:sz w:val="28"/>
          <w:szCs w:val="28"/>
        </w:rPr>
        <w:t>раз в год.</w:t>
      </w:r>
    </w:p>
    <w:p w:rsidR="00CD4E53" w:rsidRPr="00306799" w:rsidRDefault="00AE0045" w:rsidP="00CD4E53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5.5. </w:t>
      </w:r>
      <w:r w:rsidR="00210A54" w:rsidRPr="00306799">
        <w:rPr>
          <w:iCs/>
          <w:sz w:val="28"/>
          <w:szCs w:val="28"/>
        </w:rPr>
        <w:t>Порядок создания и использования резервов материальных ресурсов для ликвидации чрезвычайных ситуаций</w:t>
      </w:r>
      <w:r w:rsidR="00CD4E53" w:rsidRPr="00306799">
        <w:rPr>
          <w:iCs/>
          <w:sz w:val="28"/>
          <w:szCs w:val="28"/>
        </w:rPr>
        <w:t>.</w:t>
      </w:r>
    </w:p>
    <w:p w:rsidR="00AE0045" w:rsidRPr="00306799" w:rsidRDefault="003E453C" w:rsidP="00AE0045">
      <w:pPr>
        <w:tabs>
          <w:tab w:val="left" w:pos="567"/>
        </w:tabs>
        <w:ind w:firstLine="709"/>
        <w:jc w:val="both"/>
        <w:rPr>
          <w:iCs/>
          <w:sz w:val="28"/>
          <w:szCs w:val="28"/>
          <w:lang w:bidi="ru-RU"/>
        </w:rPr>
      </w:pPr>
      <w:r w:rsidRPr="00306799">
        <w:rPr>
          <w:iCs/>
          <w:sz w:val="28"/>
          <w:szCs w:val="28"/>
          <w:lang w:bidi="ru-RU"/>
        </w:rPr>
        <w:t>В соответствии с подпунктом «ж» части 1 статьи 14 Федерального закона № 68-ФЗ</w:t>
      </w:r>
      <w:r w:rsidR="00CD4E53" w:rsidRPr="00306799">
        <w:rPr>
          <w:iCs/>
          <w:sz w:val="28"/>
          <w:szCs w:val="28"/>
          <w:lang w:bidi="ru-RU"/>
        </w:rPr>
        <w:t xml:space="preserve">, </w:t>
      </w:r>
      <w:r w:rsidRPr="00306799">
        <w:rPr>
          <w:iCs/>
          <w:sz w:val="28"/>
          <w:szCs w:val="28"/>
          <w:lang w:bidi="ru-RU"/>
        </w:rPr>
        <w:t>пунктом 20 Постановлени</w:t>
      </w:r>
      <w:r w:rsidR="00AE0045" w:rsidRPr="00306799">
        <w:rPr>
          <w:iCs/>
          <w:sz w:val="28"/>
          <w:szCs w:val="28"/>
          <w:lang w:bidi="ru-RU"/>
        </w:rPr>
        <w:t>я</w:t>
      </w:r>
      <w:r w:rsidRPr="00306799">
        <w:rPr>
          <w:iCs/>
          <w:sz w:val="28"/>
          <w:szCs w:val="28"/>
          <w:lang w:bidi="ru-RU"/>
        </w:rPr>
        <w:t xml:space="preserve"> Правит</w:t>
      </w:r>
      <w:r w:rsidR="00AE0045" w:rsidRPr="00306799">
        <w:rPr>
          <w:iCs/>
          <w:sz w:val="28"/>
          <w:szCs w:val="28"/>
          <w:lang w:bidi="ru-RU"/>
        </w:rPr>
        <w:t xml:space="preserve">ельства Российской Федерации от </w:t>
      </w:r>
      <w:r w:rsidRPr="00306799">
        <w:rPr>
          <w:iCs/>
          <w:sz w:val="28"/>
          <w:szCs w:val="28"/>
          <w:lang w:bidi="ru-RU"/>
        </w:rPr>
        <w:t>№ 794</w:t>
      </w:r>
      <w:r w:rsidR="00AE0045" w:rsidRPr="00306799">
        <w:rPr>
          <w:iCs/>
          <w:sz w:val="28"/>
          <w:szCs w:val="28"/>
          <w:lang w:bidi="ru-RU"/>
        </w:rPr>
        <w:t xml:space="preserve">, </w:t>
      </w:r>
      <w:r w:rsidRPr="00306799">
        <w:rPr>
          <w:iCs/>
          <w:sz w:val="28"/>
          <w:szCs w:val="28"/>
          <w:lang w:bidi="ru-RU"/>
        </w:rPr>
        <w:t>пунктами</w:t>
      </w:r>
      <w:r w:rsidR="00AE0045" w:rsidRPr="00306799">
        <w:rPr>
          <w:iCs/>
          <w:sz w:val="28"/>
          <w:szCs w:val="28"/>
          <w:lang w:bidi="ru-RU"/>
        </w:rPr>
        <w:t xml:space="preserve"> </w:t>
      </w:r>
      <w:r w:rsidRPr="00306799">
        <w:rPr>
          <w:iCs/>
          <w:sz w:val="28"/>
          <w:szCs w:val="28"/>
          <w:lang w:bidi="ru-RU"/>
        </w:rPr>
        <w:t>2-5 Правил создания, использования и восполнения резервов материальных ресурсов федеральных органов исполнительной власти для</w:t>
      </w:r>
      <w:r w:rsidR="00AE0045" w:rsidRPr="00306799">
        <w:rPr>
          <w:iCs/>
          <w:sz w:val="28"/>
          <w:szCs w:val="28"/>
          <w:lang w:bidi="ru-RU"/>
        </w:rPr>
        <w:t xml:space="preserve"> </w:t>
      </w:r>
      <w:r w:rsidRPr="00306799">
        <w:rPr>
          <w:iCs/>
          <w:sz w:val="28"/>
          <w:szCs w:val="28"/>
          <w:lang w:bidi="ru-RU"/>
        </w:rPr>
        <w:t>ликвидации чрезвычайных ситуаций  приро</w:t>
      </w:r>
      <w:r w:rsidR="00AE0045" w:rsidRPr="00306799">
        <w:rPr>
          <w:iCs/>
          <w:sz w:val="28"/>
          <w:szCs w:val="28"/>
          <w:lang w:bidi="ru-RU"/>
        </w:rPr>
        <w:t xml:space="preserve">дного  и  техногенного </w:t>
      </w:r>
      <w:r w:rsidRPr="00306799">
        <w:rPr>
          <w:iCs/>
          <w:sz w:val="28"/>
          <w:szCs w:val="28"/>
          <w:lang w:bidi="ru-RU"/>
        </w:rPr>
        <w:t xml:space="preserve">характера, утвержденного </w:t>
      </w:r>
      <w:r w:rsidR="00AE0045" w:rsidRPr="00306799">
        <w:rPr>
          <w:iCs/>
          <w:sz w:val="28"/>
          <w:szCs w:val="28"/>
          <w:lang w:bidi="ru-RU"/>
        </w:rPr>
        <w:t>П</w:t>
      </w:r>
      <w:r w:rsidRPr="00306799">
        <w:rPr>
          <w:iCs/>
          <w:sz w:val="28"/>
          <w:szCs w:val="28"/>
          <w:lang w:bidi="ru-RU"/>
        </w:rPr>
        <w:t>остановлением Правительства Российской Федерации</w:t>
      </w:r>
      <w:r w:rsidR="00AE0045" w:rsidRPr="00306799">
        <w:rPr>
          <w:iCs/>
          <w:sz w:val="28"/>
          <w:szCs w:val="28"/>
          <w:lang w:bidi="ru-RU"/>
        </w:rPr>
        <w:t xml:space="preserve"> </w:t>
      </w:r>
      <w:r w:rsidRPr="00306799">
        <w:rPr>
          <w:iCs/>
          <w:sz w:val="28"/>
          <w:szCs w:val="28"/>
          <w:lang w:bidi="ru-RU"/>
        </w:rPr>
        <w:t>№ 1119.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включают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lastRenderedPageBreak/>
        <w:t>Для ликвидации чрезвычайных ситуаций решением администраций организаций создаются объектовые резервы материальных ресурсов.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Резервы материальных ресурсов для ликвидации чрезвычайных ситуаций создаются исходя из прогнозируемых видов и масштабов чрезвычайных ситуаций, предполагаемого объёма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Номенклатура и объёмы резервов материальных ресурсов для ликвидации чрезвычайных ситуаций, а также контроль за созданием, хранением, использованием и восполнением указанных резервов устанавливаются создавшим их органом.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Резервы материальных ресурсов для ликвидации чрезвычайных ситуаций размещаются на объектах, предназначенных для их хранения и откуда возможна их оперативная доставка в зоны чрезвычайных ситуаций.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Резервы материальных ресурсов для ликвидации чрезвычайных ситуаций используются при проведении аварийно-спасательных и других неотложных работ по устранению непосредственной опасности для жизни и здоровья людей, для развёртывания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осуществляется за счёт собственных средств организаций </w:t>
      </w:r>
      <w:r w:rsidR="00AE0045" w:rsidRPr="00306799">
        <w:rPr>
          <w:sz w:val="28"/>
          <w:szCs w:val="28"/>
        </w:rPr>
        <w:t>–</w:t>
      </w:r>
      <w:r w:rsidRPr="00306799">
        <w:rPr>
          <w:sz w:val="28"/>
          <w:szCs w:val="28"/>
        </w:rPr>
        <w:t xml:space="preserve"> объектовые</w:t>
      </w:r>
      <w:r w:rsidR="00AE0045" w:rsidRPr="00306799">
        <w:rPr>
          <w:sz w:val="28"/>
          <w:szCs w:val="28"/>
        </w:rPr>
        <w:t xml:space="preserve"> </w:t>
      </w:r>
      <w:r w:rsidRPr="00306799">
        <w:rPr>
          <w:sz w:val="28"/>
          <w:szCs w:val="28"/>
        </w:rPr>
        <w:t>резервы материальных ресурсов.</w:t>
      </w:r>
    </w:p>
    <w:p w:rsidR="00AE0045" w:rsidRPr="00306799" w:rsidRDefault="003E453C" w:rsidP="00AE0045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5.6. </w:t>
      </w:r>
      <w:r w:rsidR="00210A54" w:rsidRPr="00306799">
        <w:rPr>
          <w:iCs/>
          <w:sz w:val="28"/>
          <w:szCs w:val="28"/>
        </w:rPr>
        <w:t>Порядок создания резервов финансовых ресурсов для ликвидации чрезвычайных ситуаций</w:t>
      </w:r>
      <w:r w:rsidR="00AE0045" w:rsidRPr="00306799">
        <w:rPr>
          <w:iCs/>
          <w:sz w:val="28"/>
          <w:szCs w:val="28"/>
        </w:rPr>
        <w:t>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 соответствии с пунктом «ж» статьи 14 Федерального закона № 68-ФЗ организации обязаны создавать резервы финансовых ресурсов для ликвидации чрезвычайных ситуаций.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Размеры финансовых резервов для ликвидации чрезвычайных ситуаций не установлены нормативными правовыми актами. Определить размер финансового резерва можно на основании методики «Всероссийского научно-исследовательского института по проблемам гражданской обороны и чрезвычайных ситуаций».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Финансовый резерв для ликвидации чрезвычайных ситуаций должен быть целевым и удовлетворять ряду требований: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 создаётся заблаговременно и восполняется после использования;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 должен быть доступен в любой момент (оперативность);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 может быть использован только на ликвидацию чрезвычайных ситуаций (целевой);</w:t>
      </w:r>
    </w:p>
    <w:p w:rsidR="00AE0045" w:rsidRPr="00306799" w:rsidRDefault="00210A54" w:rsidP="00AE004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резерв должен быть сформирован одним из трёх способов (собственные денежные средства, выделенные на отдельном расчётном счёте, оформление банковской гарантии либо заключение договора страхования расходов на ликвидацию чрезвычайных ситуаций).</w:t>
      </w:r>
    </w:p>
    <w:p w:rsidR="00AE0045" w:rsidRPr="00306799" w:rsidRDefault="003E453C" w:rsidP="00AE0045">
      <w:pPr>
        <w:tabs>
          <w:tab w:val="left" w:pos="567"/>
        </w:tabs>
        <w:ind w:firstLine="709"/>
        <w:jc w:val="both"/>
        <w:rPr>
          <w:iCs/>
          <w:sz w:val="28"/>
          <w:szCs w:val="28"/>
        </w:rPr>
      </w:pPr>
      <w:r w:rsidRPr="00306799">
        <w:rPr>
          <w:iCs/>
          <w:sz w:val="28"/>
          <w:szCs w:val="28"/>
        </w:rPr>
        <w:t xml:space="preserve">5.7. </w:t>
      </w:r>
      <w:r w:rsidR="00210A54" w:rsidRPr="00306799">
        <w:rPr>
          <w:iCs/>
          <w:sz w:val="28"/>
          <w:szCs w:val="28"/>
        </w:rPr>
        <w:t>Разработка планов действий по предупреждению и ликвидации чрезвычайных ситуаций природного и техногенного характера</w:t>
      </w:r>
      <w:r w:rsidR="00AE0045" w:rsidRPr="00306799">
        <w:rPr>
          <w:iCs/>
          <w:sz w:val="28"/>
          <w:szCs w:val="28"/>
        </w:rPr>
        <w:t>.</w:t>
      </w:r>
    </w:p>
    <w:p w:rsidR="002E0FA1" w:rsidRPr="00306799" w:rsidRDefault="00210A54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lastRenderedPageBreak/>
        <w:t>В соответствии с пунктом 23</w:t>
      </w:r>
      <w:r w:rsidR="00AE0045" w:rsidRPr="00306799">
        <w:rPr>
          <w:sz w:val="28"/>
          <w:szCs w:val="28"/>
        </w:rPr>
        <w:t xml:space="preserve"> П</w:t>
      </w:r>
      <w:r w:rsidRPr="00306799">
        <w:rPr>
          <w:sz w:val="28"/>
          <w:szCs w:val="28"/>
        </w:rPr>
        <w:t xml:space="preserve">оложения о единой государственной системе предупреждения и ликвидации чрезвычайных ситуаций, утверждённого </w:t>
      </w:r>
      <w:r w:rsidR="00AE0045" w:rsidRPr="00306799">
        <w:rPr>
          <w:sz w:val="28"/>
          <w:szCs w:val="28"/>
        </w:rPr>
        <w:t>П</w:t>
      </w:r>
      <w:r w:rsidRPr="00306799">
        <w:rPr>
          <w:sz w:val="28"/>
          <w:szCs w:val="28"/>
        </w:rPr>
        <w:t xml:space="preserve">остановлением Правительства Российской Федерации </w:t>
      </w:r>
      <w:r w:rsidR="00AE0045" w:rsidRPr="00306799">
        <w:rPr>
          <w:sz w:val="28"/>
          <w:szCs w:val="28"/>
        </w:rPr>
        <w:t xml:space="preserve">№ 794 </w:t>
      </w:r>
      <w:r w:rsidRPr="00306799">
        <w:rPr>
          <w:sz w:val="28"/>
          <w:szCs w:val="28"/>
        </w:rPr>
        <w:t xml:space="preserve">проведение мероприятий по предупреждению и ликвидации чрезвычайных ситуаций осуществляется на основе плана действий по предупреждению и ликвидации чрезвычайных ситуаций организаций </w:t>
      </w:r>
      <w:r w:rsidR="002E0FA1" w:rsidRPr="00306799">
        <w:rPr>
          <w:sz w:val="28"/>
          <w:szCs w:val="28"/>
        </w:rPr>
        <w:t xml:space="preserve">(далее – Планы </w:t>
      </w:r>
      <w:r w:rsidRPr="00306799">
        <w:rPr>
          <w:sz w:val="28"/>
          <w:szCs w:val="28"/>
        </w:rPr>
        <w:t>действий).</w:t>
      </w:r>
    </w:p>
    <w:p w:rsidR="002E0FA1" w:rsidRPr="00306799" w:rsidRDefault="00210A54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Планы действий разрабатываются органами (должностными лицами), специально уполномоченными на решение задач в области защиты населения и территорий от чрезвычайных ситуаций, утверждаются руководителями организаций и согласовываются постоянно действующим органом, специально уполномоченными на решение задач в области защиты населения и территорий от чрезвычайных ситуаций </w:t>
      </w:r>
      <w:r w:rsidR="002E0FA1" w:rsidRPr="00306799">
        <w:rPr>
          <w:sz w:val="28"/>
          <w:szCs w:val="28"/>
        </w:rPr>
        <w:t>а</w:t>
      </w:r>
      <w:r w:rsidRPr="00306799">
        <w:rPr>
          <w:sz w:val="28"/>
          <w:szCs w:val="28"/>
        </w:rPr>
        <w:t>дминистрации муниципального образования, на территории которого расположена организация.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5.8. Обеспечение населения средствами индивидуальной защиты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Приказом МЧС России от 1</w:t>
      </w:r>
      <w:r w:rsidR="002E0FA1" w:rsidRPr="00306799">
        <w:rPr>
          <w:sz w:val="28"/>
          <w:szCs w:val="28"/>
        </w:rPr>
        <w:t xml:space="preserve"> октября </w:t>
      </w:r>
      <w:r w:rsidRPr="00306799">
        <w:rPr>
          <w:sz w:val="28"/>
          <w:szCs w:val="28"/>
        </w:rPr>
        <w:t>2014</w:t>
      </w:r>
      <w:r w:rsidR="002E0FA1" w:rsidRPr="00306799">
        <w:rPr>
          <w:sz w:val="28"/>
          <w:szCs w:val="28"/>
        </w:rPr>
        <w:t xml:space="preserve"> года</w:t>
      </w:r>
      <w:r w:rsidRPr="00306799">
        <w:rPr>
          <w:sz w:val="28"/>
          <w:szCs w:val="28"/>
        </w:rPr>
        <w:t xml:space="preserve"> № 543 утверждено Положение об организации обеспечения населения средствами индивидуальной защиты (далее – Положение).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 соответствии с Положением обеспечение населения средствами индивидуальной защиты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конфликтов или вследствие этих конфликтов, а также для защиты населения при возникновении чрезвычайных ситуаций.</w:t>
      </w:r>
    </w:p>
    <w:p w:rsidR="002E0FA1" w:rsidRPr="00306799" w:rsidRDefault="002E0FA1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С</w:t>
      </w:r>
      <w:r w:rsidR="003E453C" w:rsidRPr="00306799">
        <w:rPr>
          <w:sz w:val="28"/>
          <w:szCs w:val="28"/>
        </w:rPr>
        <w:t>редства индивидуальной защиты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2E0FA1" w:rsidRPr="00306799" w:rsidRDefault="002E0FA1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Н</w:t>
      </w:r>
      <w:r w:rsidR="003E453C" w:rsidRPr="00306799">
        <w:rPr>
          <w:sz w:val="28"/>
          <w:szCs w:val="28"/>
        </w:rPr>
        <w:t>акопление запасов (резервов) средств индивидуальной защиты осуществляется заблаговременно организациями с учетом факторов риска возникновения чрезвычайных ситуаций техногенного характера, представляющих непосредственную угрозу жизни и здоровью населения.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Обеспечению средствами индивидуальной защиты подлежит население, проживающее на территориях в пределах границ зон: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защитных мероприятий, устанавливаемых вокруг комплекса объектов по хранению и уничтожению химического оружия;</w:t>
      </w:r>
    </w:p>
    <w:p w:rsidR="002E0FA1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возможного радиоактивного и химического загрязнения (заражения), устанавливаемых вокруг радиационно, ядерно- и химически опасных объектов.</w:t>
      </w:r>
    </w:p>
    <w:p w:rsidR="003E453C" w:rsidRPr="00306799" w:rsidRDefault="003E453C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Обеспечение работников средствами индивидуальной защиты осуществляется за счет средств этих организаций.</w:t>
      </w:r>
    </w:p>
    <w:p w:rsidR="003E453C" w:rsidRPr="00306799" w:rsidRDefault="003E453C" w:rsidP="007B582E">
      <w:pPr>
        <w:tabs>
          <w:tab w:val="left" w:pos="567"/>
        </w:tabs>
        <w:jc w:val="both"/>
        <w:rPr>
          <w:sz w:val="28"/>
          <w:szCs w:val="28"/>
        </w:rPr>
      </w:pPr>
    </w:p>
    <w:p w:rsidR="00E542EB" w:rsidRPr="00306799" w:rsidRDefault="009263C3" w:rsidP="007B582E">
      <w:pPr>
        <w:tabs>
          <w:tab w:val="left" w:pos="567"/>
        </w:tabs>
        <w:jc w:val="center"/>
        <w:rPr>
          <w:b/>
          <w:sz w:val="28"/>
          <w:szCs w:val="28"/>
          <w:lang w:bidi="ru-RU"/>
        </w:rPr>
      </w:pPr>
      <w:r w:rsidRPr="00306799">
        <w:rPr>
          <w:b/>
          <w:sz w:val="28"/>
          <w:szCs w:val="28"/>
          <w:lang w:val="en-US"/>
        </w:rPr>
        <w:t>VII</w:t>
      </w:r>
      <w:r w:rsidRPr="00306799">
        <w:rPr>
          <w:b/>
          <w:sz w:val="28"/>
          <w:szCs w:val="28"/>
        </w:rPr>
        <w:t xml:space="preserve">. </w:t>
      </w:r>
      <w:r w:rsidR="00E542EB" w:rsidRPr="00306799">
        <w:rPr>
          <w:b/>
          <w:sz w:val="28"/>
          <w:szCs w:val="28"/>
          <w:lang w:bidi="ru-RU"/>
        </w:rPr>
        <w:t>Ответственность за нарушение и невыполнение обязательных требований в области защиты населения и территорий от чрезвычайных ситуаций природного и техногенного характера</w:t>
      </w:r>
    </w:p>
    <w:p w:rsidR="00E542EB" w:rsidRPr="00306799" w:rsidRDefault="00E542EB" w:rsidP="007B582E">
      <w:pPr>
        <w:tabs>
          <w:tab w:val="left" w:pos="567"/>
        </w:tabs>
        <w:jc w:val="center"/>
        <w:rPr>
          <w:b/>
          <w:sz w:val="28"/>
          <w:szCs w:val="28"/>
          <w:lang w:bidi="ru-RU"/>
        </w:rPr>
      </w:pPr>
    </w:p>
    <w:p w:rsidR="00E542EB" w:rsidRPr="00306799" w:rsidRDefault="00E542EB" w:rsidP="007B582E">
      <w:pPr>
        <w:tabs>
          <w:tab w:val="left" w:pos="567"/>
        </w:tabs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       За нарушение обязательных требований законодательства Российской Федерации в области защиты населения и территорий от чрезвычайных ситуаций природного и техногенного характера частью 1 статьи 20.6 Кодекса </w:t>
      </w:r>
      <w:r w:rsidRPr="00306799">
        <w:rPr>
          <w:sz w:val="28"/>
          <w:szCs w:val="28"/>
        </w:rPr>
        <w:lastRenderedPageBreak/>
        <w:t>Российской Федерации об административных нарушениях предусмотрена административная ответственность в виде административного штрафа от 100 тысяч до 200 тысяч рублей.</w:t>
      </w:r>
    </w:p>
    <w:p w:rsidR="00CF6B25" w:rsidRPr="00306799" w:rsidRDefault="00CF6B25" w:rsidP="007B582E">
      <w:pPr>
        <w:tabs>
          <w:tab w:val="left" w:pos="567"/>
        </w:tabs>
        <w:jc w:val="center"/>
        <w:rPr>
          <w:sz w:val="28"/>
          <w:szCs w:val="28"/>
        </w:rPr>
      </w:pPr>
    </w:p>
    <w:p w:rsidR="00E04692" w:rsidRPr="00306799" w:rsidRDefault="00CF6B25" w:rsidP="002E0FA1">
      <w:pPr>
        <w:tabs>
          <w:tab w:val="left" w:pos="567"/>
        </w:tabs>
        <w:jc w:val="center"/>
        <w:rPr>
          <w:b/>
          <w:sz w:val="28"/>
          <w:szCs w:val="28"/>
        </w:rPr>
      </w:pPr>
      <w:r w:rsidRPr="00306799">
        <w:rPr>
          <w:b/>
          <w:sz w:val="28"/>
          <w:szCs w:val="28"/>
          <w:lang w:val="en-US"/>
        </w:rPr>
        <w:t>VI</w:t>
      </w:r>
      <w:r w:rsidRPr="00306799">
        <w:rPr>
          <w:b/>
          <w:sz w:val="28"/>
          <w:szCs w:val="28"/>
        </w:rPr>
        <w:t>. Профилактика недопущения обязательных требований</w:t>
      </w:r>
    </w:p>
    <w:p w:rsidR="002E0FA1" w:rsidRPr="00306799" w:rsidRDefault="00E04692" w:rsidP="00E04692">
      <w:pPr>
        <w:tabs>
          <w:tab w:val="left" w:pos="2070"/>
        </w:tabs>
        <w:rPr>
          <w:sz w:val="28"/>
          <w:szCs w:val="28"/>
        </w:rPr>
      </w:pPr>
      <w:r w:rsidRPr="00306799">
        <w:rPr>
          <w:sz w:val="28"/>
          <w:szCs w:val="28"/>
        </w:rPr>
        <w:tab/>
      </w:r>
    </w:p>
    <w:p w:rsidR="002E0FA1" w:rsidRPr="00306799" w:rsidRDefault="00CF6B25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В целях профилактики недопущения нарушения </w:t>
      </w:r>
      <w:r w:rsidR="00E542EB" w:rsidRPr="00306799">
        <w:rPr>
          <w:sz w:val="28"/>
          <w:szCs w:val="28"/>
        </w:rPr>
        <w:t>организациями</w:t>
      </w:r>
      <w:r w:rsidRPr="00306799">
        <w:rPr>
          <w:sz w:val="28"/>
          <w:szCs w:val="28"/>
        </w:rPr>
        <w:t xml:space="preserve"> обязательных требований в области защиты населения и территорий от чрезвычайных ситуаций природного и техногенного характера</w:t>
      </w:r>
      <w:r w:rsidRPr="00306799">
        <w:rPr>
          <w:b/>
          <w:sz w:val="28"/>
          <w:szCs w:val="28"/>
        </w:rPr>
        <w:t xml:space="preserve"> </w:t>
      </w:r>
      <w:r w:rsidRPr="00306799">
        <w:rPr>
          <w:sz w:val="28"/>
          <w:szCs w:val="28"/>
        </w:rPr>
        <w:t xml:space="preserve">контролируемым органом </w:t>
      </w:r>
      <w:r w:rsidR="004C1C09" w:rsidRPr="00306799">
        <w:rPr>
          <w:sz w:val="28"/>
          <w:szCs w:val="28"/>
        </w:rPr>
        <w:t xml:space="preserve">в целях профилактики нарушений </w:t>
      </w:r>
      <w:r w:rsidR="00E542EB" w:rsidRPr="00306799">
        <w:rPr>
          <w:sz w:val="28"/>
          <w:szCs w:val="28"/>
        </w:rPr>
        <w:t>проводится разъяснительные</w:t>
      </w:r>
      <w:r w:rsidR="004C1C09" w:rsidRPr="00306799">
        <w:rPr>
          <w:sz w:val="28"/>
          <w:szCs w:val="28"/>
        </w:rPr>
        <w:t xml:space="preserve"> работ</w:t>
      </w:r>
      <w:r w:rsidR="00E542EB" w:rsidRPr="00306799">
        <w:rPr>
          <w:sz w:val="28"/>
          <w:szCs w:val="28"/>
        </w:rPr>
        <w:t>ы</w:t>
      </w:r>
      <w:r w:rsidR="004C1C09" w:rsidRPr="00306799">
        <w:rPr>
          <w:sz w:val="28"/>
          <w:szCs w:val="28"/>
        </w:rPr>
        <w:t>, направляются информационные письма об изменениях в законодательствах в сфере защиты населения и территорий от чрезвычайных ситуаций прир</w:t>
      </w:r>
      <w:r w:rsidR="00E542EB" w:rsidRPr="00306799">
        <w:rPr>
          <w:sz w:val="28"/>
          <w:szCs w:val="28"/>
        </w:rPr>
        <w:t>одного и техногенного характера.</w:t>
      </w:r>
    </w:p>
    <w:p w:rsidR="002E0FA1" w:rsidRPr="00306799" w:rsidRDefault="00512BE6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В целях профилактики недопущения нарушений обязательных требований в области защиты населения и территорий от чрезвычайных ситуаций природного и техногенного характера контролируемым органом:</w:t>
      </w:r>
    </w:p>
    <w:p w:rsidR="002E0FA1" w:rsidRPr="00306799" w:rsidRDefault="00512BE6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обеспечивается размещение на официальном сайте (</w:t>
      </w:r>
      <w:r w:rsidR="00EC1EB6" w:rsidRPr="00306799">
        <w:rPr>
          <w:sz w:val="28"/>
          <w:szCs w:val="28"/>
          <w:lang w:bidi="ru-RU"/>
        </w:rPr>
        <w:t>https://чукотка.рф</w:t>
      </w:r>
      <w:r w:rsidR="00EC1EB6" w:rsidRPr="00306799">
        <w:rPr>
          <w:sz w:val="28"/>
          <w:szCs w:val="28"/>
        </w:rPr>
        <w:t>) перечень</w:t>
      </w:r>
      <w:r w:rsidRPr="00306799">
        <w:rPr>
          <w:sz w:val="28"/>
          <w:szCs w:val="28"/>
        </w:rPr>
        <w:t xml:space="preserve"> нормативных правовых актов или их отдельных частей, содержащих обязательные требования в области защиты населения и территорий от чрезвычайных ситуаций природного и техногенного характера, оценка соблюдения которых является предметом регионального государственного надзора, а также текстов, соответствующих нормативных правовых актов;</w:t>
      </w:r>
    </w:p>
    <w:p w:rsidR="002E0FA1" w:rsidRPr="00306799" w:rsidRDefault="00512BE6" w:rsidP="002E0FA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 xml:space="preserve">осуществляется информирование организаций по вопросам соблюдения обязательных требований в области защиты населения и территорий от чрезвычайных ситуаций природного и техногенного характера. В случае изменения обязательных требований в области защиты населения и территорий от чрезвычайных ситуаций природного и техногенного характера </w:t>
      </w:r>
      <w:r w:rsidR="00EC1EB6" w:rsidRPr="00306799">
        <w:rPr>
          <w:sz w:val="28"/>
          <w:szCs w:val="28"/>
        </w:rPr>
        <w:t xml:space="preserve">контролируемым </w:t>
      </w:r>
      <w:r w:rsidRPr="00306799">
        <w:rPr>
          <w:sz w:val="28"/>
          <w:szCs w:val="28"/>
        </w:rPr>
        <w:t>орган</w:t>
      </w:r>
      <w:r w:rsidR="00EC1EB6" w:rsidRPr="00306799">
        <w:rPr>
          <w:sz w:val="28"/>
          <w:szCs w:val="28"/>
        </w:rPr>
        <w:t>ом</w:t>
      </w:r>
      <w:r w:rsidRPr="00306799">
        <w:rPr>
          <w:sz w:val="28"/>
          <w:szCs w:val="28"/>
        </w:rPr>
        <w:t xml:space="preserve"> распространяют</w:t>
      </w:r>
      <w:r w:rsidR="00EC1EB6" w:rsidRPr="00306799">
        <w:rPr>
          <w:sz w:val="28"/>
          <w:szCs w:val="28"/>
        </w:rPr>
        <w:t>ся</w:t>
      </w:r>
      <w:r w:rsidRPr="00306799">
        <w:rPr>
          <w:sz w:val="28"/>
          <w:szCs w:val="28"/>
        </w:rPr>
        <w:t xml:space="preserve"> комментарии о содержании новых нормативных правовых актов, устанавливающих обязательные требования в области защиты населения и территорий от чрезвычайных ситуаций природного и техногенного характера,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 в области защиты населения и территорий от чрезвычайных ситуаций природного и техногенного характера</w:t>
      </w:r>
      <w:r w:rsidR="00EC1EB6" w:rsidRPr="00306799">
        <w:rPr>
          <w:sz w:val="28"/>
          <w:szCs w:val="28"/>
        </w:rPr>
        <w:t>;</w:t>
      </w:r>
    </w:p>
    <w:p w:rsidR="00783C5B" w:rsidRPr="00306799" w:rsidRDefault="00EC1EB6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06799">
        <w:rPr>
          <w:sz w:val="28"/>
          <w:szCs w:val="28"/>
        </w:rPr>
        <w:t>предоставляются консультации по вопросам исполнения государственной функции (в устном или письменном виде).</w:t>
      </w: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4679"/>
        <w:gridCol w:w="2233"/>
      </w:tblGrid>
      <w:tr w:rsidR="00306799" w:rsidRPr="00306799" w:rsidTr="00437E73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  <w:p w:rsidR="00437E73" w:rsidRPr="00306799" w:rsidRDefault="00437E73" w:rsidP="00586FF2">
            <w:pPr>
              <w:rPr>
                <w:sz w:val="28"/>
                <w:szCs w:val="28"/>
              </w:rPr>
            </w:pPr>
            <w:r w:rsidRPr="00306799">
              <w:rPr>
                <w:sz w:val="28"/>
                <w:szCs w:val="28"/>
              </w:rPr>
              <w:t>Подготовила:</w:t>
            </w:r>
          </w:p>
        </w:tc>
        <w:tc>
          <w:tcPr>
            <w:tcW w:w="2374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  <w:p w:rsidR="00437E73" w:rsidRPr="00306799" w:rsidRDefault="00437E73" w:rsidP="00586FF2">
            <w:pPr>
              <w:rPr>
                <w:sz w:val="28"/>
                <w:szCs w:val="28"/>
              </w:rPr>
            </w:pPr>
            <w:r w:rsidRPr="00306799">
              <w:rPr>
                <w:sz w:val="28"/>
                <w:szCs w:val="28"/>
              </w:rPr>
              <w:t>М.В. Корегина</w:t>
            </w:r>
          </w:p>
        </w:tc>
      </w:tr>
      <w:tr w:rsidR="00306799" w:rsidRPr="00306799" w:rsidTr="00437E73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</w:tc>
        <w:tc>
          <w:tcPr>
            <w:tcW w:w="2374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</w:tc>
      </w:tr>
      <w:tr w:rsidR="00437E73" w:rsidRPr="00306799" w:rsidTr="00437E73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  <w:r w:rsidRPr="00306799">
              <w:rPr>
                <w:sz w:val="28"/>
                <w:szCs w:val="28"/>
              </w:rPr>
              <w:t>Согласовано:</w:t>
            </w:r>
          </w:p>
        </w:tc>
        <w:tc>
          <w:tcPr>
            <w:tcW w:w="2374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  <w:r w:rsidRPr="00306799">
              <w:rPr>
                <w:sz w:val="28"/>
                <w:szCs w:val="28"/>
              </w:rPr>
              <w:t>В.А. Переверин</w:t>
            </w:r>
          </w:p>
        </w:tc>
      </w:tr>
    </w:tbl>
    <w:p w:rsidR="00437E73" w:rsidRPr="00306799" w:rsidRDefault="00437E73" w:rsidP="00437E73"/>
    <w:p w:rsidR="00437E73" w:rsidRPr="00306799" w:rsidRDefault="00437E73" w:rsidP="00437E73"/>
    <w:p w:rsidR="00437E73" w:rsidRPr="00306799" w:rsidRDefault="00437E73" w:rsidP="00437E7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4679"/>
        <w:gridCol w:w="2233"/>
      </w:tblGrid>
      <w:tr w:rsidR="00437E73" w:rsidRPr="00306799" w:rsidTr="00586FF2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/>
        </w:tc>
        <w:tc>
          <w:tcPr>
            <w:tcW w:w="2374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437E73" w:rsidRPr="00306799" w:rsidRDefault="00437E73" w:rsidP="00586FF2"/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73" w:rsidRPr="00306799" w:rsidRDefault="00437E73" w:rsidP="00586FF2">
            <w:pPr>
              <w:rPr>
                <w:sz w:val="28"/>
                <w:szCs w:val="28"/>
              </w:rPr>
            </w:pPr>
            <w:r w:rsidRPr="00306799">
              <w:rPr>
                <w:sz w:val="28"/>
                <w:szCs w:val="28"/>
              </w:rPr>
              <w:t>А.В. Крупин</w:t>
            </w:r>
          </w:p>
        </w:tc>
      </w:tr>
    </w:tbl>
    <w:p w:rsidR="00437E73" w:rsidRPr="00306799" w:rsidRDefault="00437E73" w:rsidP="00437E73"/>
    <w:p w:rsidR="00437E73" w:rsidRPr="00306799" w:rsidRDefault="00437E73" w:rsidP="00437E73">
      <w:pPr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</w:pPr>
    </w:p>
    <w:p w:rsidR="00437E73" w:rsidRPr="00306799" w:rsidRDefault="00437E73" w:rsidP="00437E73">
      <w:pPr>
        <w:spacing w:line="276" w:lineRule="auto"/>
        <w:jc w:val="center"/>
      </w:pPr>
    </w:p>
    <w:p w:rsidR="00437E73" w:rsidRPr="00306799" w:rsidRDefault="00437E73" w:rsidP="00437E73">
      <w:pPr>
        <w:spacing w:line="276" w:lineRule="auto"/>
        <w:jc w:val="center"/>
      </w:pPr>
    </w:p>
    <w:p w:rsidR="00437E73" w:rsidRPr="00306799" w:rsidRDefault="00437E73" w:rsidP="00437E73">
      <w:pPr>
        <w:spacing w:line="276" w:lineRule="auto"/>
        <w:jc w:val="center"/>
      </w:pPr>
    </w:p>
    <w:p w:rsidR="00437E73" w:rsidRPr="00306799" w:rsidRDefault="00437E73" w:rsidP="00437E73">
      <w:pPr>
        <w:spacing w:line="276" w:lineRule="auto"/>
        <w:jc w:val="center"/>
      </w:pPr>
    </w:p>
    <w:p w:rsidR="00437E73" w:rsidRPr="00306799" w:rsidRDefault="00437E73" w:rsidP="00437E73">
      <w:pPr>
        <w:spacing w:line="276" w:lineRule="auto"/>
        <w:jc w:val="center"/>
      </w:pPr>
    </w:p>
    <w:p w:rsidR="00437E73" w:rsidRPr="00306799" w:rsidRDefault="00437E73" w:rsidP="00437E73">
      <w:pPr>
        <w:spacing w:line="276" w:lineRule="auto"/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493"/>
        <w:gridCol w:w="2361"/>
      </w:tblGrid>
      <w:tr w:rsidR="00306799" w:rsidRPr="00306799" w:rsidTr="00437E73">
        <w:tc>
          <w:tcPr>
            <w:tcW w:w="3802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8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306799" w:rsidRPr="00306799" w:rsidTr="00437E73">
        <w:tc>
          <w:tcPr>
            <w:tcW w:w="3802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8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306799" w:rsidRPr="00306799" w:rsidTr="00437E73">
        <w:tc>
          <w:tcPr>
            <w:tcW w:w="3802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8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306799" w:rsidRPr="00306799" w:rsidTr="00437E73">
        <w:tc>
          <w:tcPr>
            <w:tcW w:w="3802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8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437E73" w:rsidRPr="00306799" w:rsidTr="00437E73">
        <w:tc>
          <w:tcPr>
            <w:tcW w:w="3802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8" w:type="pct"/>
          </w:tcPr>
          <w:p w:rsidR="00437E73" w:rsidRPr="00306799" w:rsidRDefault="00437E73" w:rsidP="00586FF2">
            <w:pPr>
              <w:overflowPunct w:val="0"/>
              <w:spacing w:line="27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rPr>
          <w:sz w:val="28"/>
          <w:szCs w:val="28"/>
        </w:rPr>
      </w:pPr>
    </w:p>
    <w:p w:rsidR="00437E73" w:rsidRPr="00306799" w:rsidRDefault="00437E73" w:rsidP="00437E73">
      <w:pPr>
        <w:spacing w:line="276" w:lineRule="auto"/>
        <w:jc w:val="both"/>
      </w:pPr>
      <w:r w:rsidRPr="00306799">
        <w:rPr>
          <w:sz w:val="28"/>
          <w:szCs w:val="28"/>
        </w:rPr>
        <w:lastRenderedPageBreak/>
        <w:t>Разослано: дело; Государственное казённое учреждение «Управление гражданской защиты и противопожарной службы Чукотского автономного округа».</w:t>
      </w:r>
    </w:p>
    <w:p w:rsidR="00437E73" w:rsidRPr="00306799" w:rsidRDefault="00437E73" w:rsidP="00E0469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783C5B" w:rsidRPr="00306799" w:rsidRDefault="00783C5B" w:rsidP="007B582E">
      <w:pPr>
        <w:rPr>
          <w:sz w:val="24"/>
          <w:szCs w:val="24"/>
        </w:rPr>
      </w:pPr>
    </w:p>
    <w:p w:rsidR="004637E0" w:rsidRPr="00306799" w:rsidRDefault="004637E0" w:rsidP="002E0FA1">
      <w:pPr>
        <w:pStyle w:val="12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sectPr w:rsidR="004637E0" w:rsidRPr="00306799" w:rsidSect="007B582E">
      <w:headerReference w:type="even" r:id="rId7"/>
      <w:headerReference w:type="first" r:id="rId8"/>
      <w:pgSz w:w="11906" w:h="16838"/>
      <w:pgMar w:top="567" w:right="709" w:bottom="851" w:left="1559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66A" w:rsidRDefault="00E8766A">
      <w:r>
        <w:separator/>
      </w:r>
    </w:p>
  </w:endnote>
  <w:endnote w:type="continuationSeparator" w:id="0">
    <w:p w:rsidR="00E8766A" w:rsidRDefault="00E8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66A" w:rsidRDefault="00E8766A">
      <w:r>
        <w:separator/>
      </w:r>
    </w:p>
  </w:footnote>
  <w:footnote w:type="continuationSeparator" w:id="0">
    <w:p w:rsidR="00E8766A" w:rsidRDefault="00E87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B79" w:rsidRDefault="00930B7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930B79" w:rsidRDefault="00930B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B79" w:rsidRDefault="00930B79">
    <w:pPr>
      <w:pStyle w:val="a4"/>
      <w:ind w:left="86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275C2"/>
    <w:multiLevelType w:val="multilevel"/>
    <w:tmpl w:val="B6F09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1A6AA6"/>
    <w:multiLevelType w:val="hybridMultilevel"/>
    <w:tmpl w:val="CDFA92FC"/>
    <w:lvl w:ilvl="0" w:tplc="82789DA8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66"/>
    <w:rsid w:val="000A768F"/>
    <w:rsid w:val="00166019"/>
    <w:rsid w:val="001E6D98"/>
    <w:rsid w:val="00210A54"/>
    <w:rsid w:val="00250266"/>
    <w:rsid w:val="00295782"/>
    <w:rsid w:val="002C2655"/>
    <w:rsid w:val="002E0457"/>
    <w:rsid w:val="002E0FA1"/>
    <w:rsid w:val="00306799"/>
    <w:rsid w:val="00327E1E"/>
    <w:rsid w:val="003672E4"/>
    <w:rsid w:val="0039493A"/>
    <w:rsid w:val="003D4D9D"/>
    <w:rsid w:val="003E453C"/>
    <w:rsid w:val="004218D7"/>
    <w:rsid w:val="00437E73"/>
    <w:rsid w:val="004637E0"/>
    <w:rsid w:val="004739B0"/>
    <w:rsid w:val="004919D2"/>
    <w:rsid w:val="004B02E6"/>
    <w:rsid w:val="004B7526"/>
    <w:rsid w:val="004C1C09"/>
    <w:rsid w:val="00512BE6"/>
    <w:rsid w:val="0053509E"/>
    <w:rsid w:val="005A093F"/>
    <w:rsid w:val="00682F25"/>
    <w:rsid w:val="0069394C"/>
    <w:rsid w:val="006D7488"/>
    <w:rsid w:val="00700DB2"/>
    <w:rsid w:val="00713BE3"/>
    <w:rsid w:val="00733066"/>
    <w:rsid w:val="00774CB5"/>
    <w:rsid w:val="00783C5B"/>
    <w:rsid w:val="007A2E6C"/>
    <w:rsid w:val="007B23C3"/>
    <w:rsid w:val="007B582E"/>
    <w:rsid w:val="00862590"/>
    <w:rsid w:val="00876BDD"/>
    <w:rsid w:val="008A3D55"/>
    <w:rsid w:val="008B7D74"/>
    <w:rsid w:val="009263C3"/>
    <w:rsid w:val="00930B79"/>
    <w:rsid w:val="00947D7D"/>
    <w:rsid w:val="00995EF8"/>
    <w:rsid w:val="009A7C04"/>
    <w:rsid w:val="00A87C14"/>
    <w:rsid w:val="00A901E1"/>
    <w:rsid w:val="00A96B75"/>
    <w:rsid w:val="00AC42CD"/>
    <w:rsid w:val="00AE0045"/>
    <w:rsid w:val="00B32504"/>
    <w:rsid w:val="00B45FB6"/>
    <w:rsid w:val="00B5335B"/>
    <w:rsid w:val="00B54CF3"/>
    <w:rsid w:val="00B82D11"/>
    <w:rsid w:val="00BA3E15"/>
    <w:rsid w:val="00C0098D"/>
    <w:rsid w:val="00C34997"/>
    <w:rsid w:val="00C6793A"/>
    <w:rsid w:val="00CC0955"/>
    <w:rsid w:val="00CD4E53"/>
    <w:rsid w:val="00CD5C00"/>
    <w:rsid w:val="00CF6B25"/>
    <w:rsid w:val="00D42AF6"/>
    <w:rsid w:val="00E04692"/>
    <w:rsid w:val="00E420C5"/>
    <w:rsid w:val="00E542EB"/>
    <w:rsid w:val="00E61CD0"/>
    <w:rsid w:val="00E64C48"/>
    <w:rsid w:val="00E8766A"/>
    <w:rsid w:val="00EC1EB6"/>
    <w:rsid w:val="00F07335"/>
    <w:rsid w:val="00F136E9"/>
    <w:rsid w:val="00F73B30"/>
    <w:rsid w:val="00F7507A"/>
    <w:rsid w:val="00F8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F967E-86AF-4679-85AB-5EF67CC4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57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3066"/>
    <w:pPr>
      <w:jc w:val="center"/>
    </w:pPr>
    <w:rPr>
      <w:b/>
      <w:sz w:val="28"/>
    </w:rPr>
  </w:style>
  <w:style w:type="paragraph" w:styleId="a4">
    <w:name w:val="header"/>
    <w:basedOn w:val="a"/>
    <w:link w:val="a5"/>
    <w:rsid w:val="0073306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733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733066"/>
  </w:style>
  <w:style w:type="character" w:styleId="a7">
    <w:name w:val="Hyperlink"/>
    <w:rsid w:val="00733066"/>
    <w:rPr>
      <w:color w:val="0000FF"/>
      <w:u w:val="single"/>
    </w:rPr>
  </w:style>
  <w:style w:type="paragraph" w:customStyle="1" w:styleId="a8">
    <w:name w:val="Прижатый влево"/>
    <w:basedOn w:val="a"/>
    <w:next w:val="a"/>
    <w:uiPriority w:val="99"/>
    <w:rsid w:val="0073306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330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06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A3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783C5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783C5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83C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83C5B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83C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83C5B"/>
    <w:pPr>
      <w:widowControl w:val="0"/>
      <w:shd w:val="clear" w:color="auto" w:fill="FFFFFF"/>
      <w:spacing w:after="340" w:line="310" w:lineRule="exact"/>
      <w:jc w:val="center"/>
    </w:pPr>
    <w:rPr>
      <w:b/>
      <w:bCs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783C5B"/>
    <w:pPr>
      <w:widowControl w:val="0"/>
      <w:shd w:val="clear" w:color="auto" w:fill="FFFFFF"/>
      <w:spacing w:after="320" w:line="310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783C5B"/>
    <w:pPr>
      <w:widowControl w:val="0"/>
      <w:shd w:val="clear" w:color="auto" w:fill="FFFFFF"/>
      <w:spacing w:before="320" w:line="317" w:lineRule="exact"/>
      <w:jc w:val="both"/>
    </w:pPr>
    <w:rPr>
      <w:sz w:val="28"/>
      <w:szCs w:val="28"/>
      <w:lang w:eastAsia="en-US"/>
    </w:rPr>
  </w:style>
  <w:style w:type="paragraph" w:customStyle="1" w:styleId="70">
    <w:name w:val="Основной текст (7)"/>
    <w:basedOn w:val="a"/>
    <w:link w:val="7"/>
    <w:rsid w:val="00783C5B"/>
    <w:pPr>
      <w:widowControl w:val="0"/>
      <w:shd w:val="clear" w:color="auto" w:fill="FFFFFF"/>
      <w:spacing w:line="317" w:lineRule="exact"/>
      <w:ind w:firstLine="740"/>
      <w:jc w:val="both"/>
    </w:pPr>
    <w:rPr>
      <w:i/>
      <w:iCs/>
      <w:sz w:val="28"/>
      <w:szCs w:val="28"/>
      <w:lang w:eastAsia="en-US"/>
    </w:rPr>
  </w:style>
  <w:style w:type="paragraph" w:styleId="ac">
    <w:name w:val="No Spacing"/>
    <w:uiPriority w:val="1"/>
    <w:qFormat/>
    <w:rsid w:val="006939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295782"/>
    <w:rPr>
      <w:rFonts w:ascii="Arial" w:hAnsi="Arial" w:cs="Arial"/>
      <w:b/>
      <w:bCs/>
      <w:color w:val="26282F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295782"/>
    <w:rPr>
      <w:color w:val="106BBE"/>
    </w:rPr>
  </w:style>
  <w:style w:type="paragraph" w:styleId="ae">
    <w:name w:val="List Paragraph"/>
    <w:basedOn w:val="a"/>
    <w:uiPriority w:val="34"/>
    <w:qFormat/>
    <w:rsid w:val="00E542EB"/>
    <w:pPr>
      <w:ind w:left="720"/>
      <w:contextualSpacing/>
    </w:pPr>
  </w:style>
  <w:style w:type="character" w:styleId="af">
    <w:name w:val="Emphasis"/>
    <w:basedOn w:val="a0"/>
    <w:uiPriority w:val="20"/>
    <w:qFormat/>
    <w:rsid w:val="00C679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6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3871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Крупин Алексей Васильевич</dc:creator>
  <cp:lastModifiedBy>Заикин Алексей Юрьевич</cp:lastModifiedBy>
  <cp:revision>2</cp:revision>
  <dcterms:created xsi:type="dcterms:W3CDTF">2022-03-03T23:40:00Z</dcterms:created>
  <dcterms:modified xsi:type="dcterms:W3CDTF">2022-03-03T23:40:00Z</dcterms:modified>
</cp:coreProperties>
</file>