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3E" w:rsidRPr="009F7184" w:rsidRDefault="000B293E" w:rsidP="00DE60EA">
      <w:pPr>
        <w:spacing w:after="0" w:line="240" w:lineRule="auto"/>
        <w:ind w:left="3827"/>
        <w:jc w:val="center"/>
        <w:rPr>
          <w:rFonts w:ascii="Times New Roman" w:hAnsi="Times New Roman" w:cs="Times New Roman"/>
          <w:sz w:val="28"/>
          <w:szCs w:val="28"/>
        </w:rPr>
      </w:pPr>
      <w:r w:rsidRPr="009F7184">
        <w:rPr>
          <w:rFonts w:ascii="Times New Roman" w:hAnsi="Times New Roman" w:cs="Times New Roman"/>
          <w:sz w:val="28"/>
          <w:szCs w:val="28"/>
        </w:rPr>
        <w:t>Утверждаю</w:t>
      </w:r>
    </w:p>
    <w:p w:rsidR="000B293E" w:rsidRDefault="000B293E" w:rsidP="00DE60EA">
      <w:pPr>
        <w:spacing w:after="0" w:line="240" w:lineRule="auto"/>
        <w:ind w:left="38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Комитета </w:t>
      </w:r>
      <w:r w:rsidRPr="00010EC1">
        <w:rPr>
          <w:rFonts w:ascii="Times New Roman" w:hAnsi="Times New Roman" w:cs="Times New Roman"/>
          <w:sz w:val="28"/>
          <w:szCs w:val="28"/>
        </w:rPr>
        <w:t>государственного регулирования цен и тарифов Чукотского автономного округа</w:t>
      </w:r>
    </w:p>
    <w:p w:rsidR="000B293E" w:rsidRDefault="000B293E" w:rsidP="000B293E">
      <w:pPr>
        <w:spacing w:after="12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________________М.Г. Демещенко</w:t>
      </w:r>
    </w:p>
    <w:p w:rsidR="000B293E" w:rsidRPr="009F7184" w:rsidRDefault="000B293E" w:rsidP="000B293E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F87C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 января 202</w:t>
      </w:r>
      <w:r w:rsidR="00F87C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293E" w:rsidRDefault="000B293E" w:rsidP="00C01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258" w:rsidRPr="004B5F25" w:rsidRDefault="00F30258" w:rsidP="00C01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F25">
        <w:rPr>
          <w:rFonts w:ascii="Times New Roman" w:hAnsi="Times New Roman" w:cs="Times New Roman"/>
          <w:sz w:val="28"/>
          <w:szCs w:val="28"/>
        </w:rPr>
        <w:t xml:space="preserve">Доклад </w:t>
      </w:r>
    </w:p>
    <w:p w:rsidR="004C6A6D" w:rsidRPr="004B5F25" w:rsidRDefault="00F30258" w:rsidP="00C01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F25">
        <w:rPr>
          <w:rFonts w:ascii="Times New Roman" w:hAnsi="Times New Roman" w:cs="Times New Roman"/>
          <w:sz w:val="28"/>
          <w:szCs w:val="28"/>
        </w:rPr>
        <w:t xml:space="preserve">Комитета государственного регулирования цен и тарифов Чукотского автономного округа об итогах </w:t>
      </w:r>
      <w:proofErr w:type="gramStart"/>
      <w:r w:rsidRPr="004B5F25">
        <w:rPr>
          <w:rFonts w:ascii="Times New Roman" w:hAnsi="Times New Roman" w:cs="Times New Roman"/>
          <w:sz w:val="28"/>
          <w:szCs w:val="28"/>
        </w:rPr>
        <w:t>реализации программы профилактики нарушений обязательных требований</w:t>
      </w:r>
      <w:proofErr w:type="gramEnd"/>
      <w:r w:rsidR="006D5E58" w:rsidRPr="004B5F25">
        <w:rPr>
          <w:rFonts w:ascii="Times New Roman" w:hAnsi="Times New Roman" w:cs="Times New Roman"/>
          <w:sz w:val="28"/>
          <w:szCs w:val="28"/>
        </w:rPr>
        <w:t xml:space="preserve"> за 20</w:t>
      </w:r>
      <w:r w:rsidR="00D754CB">
        <w:rPr>
          <w:rFonts w:ascii="Times New Roman" w:hAnsi="Times New Roman" w:cs="Times New Roman"/>
          <w:sz w:val="28"/>
          <w:szCs w:val="28"/>
        </w:rPr>
        <w:t>2</w:t>
      </w:r>
      <w:r w:rsidR="00F87CAF">
        <w:rPr>
          <w:rFonts w:ascii="Times New Roman" w:hAnsi="Times New Roman" w:cs="Times New Roman"/>
          <w:sz w:val="28"/>
          <w:szCs w:val="28"/>
        </w:rPr>
        <w:t>1</w:t>
      </w:r>
      <w:r w:rsidR="006D5E58" w:rsidRPr="004B5F2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D5E58" w:rsidRPr="004B5F25" w:rsidRDefault="006D5E58" w:rsidP="00C01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5E58" w:rsidRPr="004B5F25" w:rsidRDefault="006D5E58" w:rsidP="008219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5F25">
        <w:rPr>
          <w:rFonts w:ascii="Times New Roman" w:hAnsi="Times New Roman" w:cs="Times New Roman"/>
          <w:sz w:val="28"/>
          <w:szCs w:val="28"/>
        </w:rPr>
        <w:t>Комитет государственного регулирования цен и тарифов Чукотского автономного округа (далее – Комитет) является органом исполнительной власти Чукотского автономного округа, уполномоченным осуществлять на территории Чукотского автономного округа государственное регулирование цен (тарифов) на товары (услуги) в соответствии с законодательством Российской Федерации и региональный государственный контроль (надзор) в области регулируемых государством цен (тарифов).</w:t>
      </w:r>
    </w:p>
    <w:p w:rsidR="000527A2" w:rsidRPr="000527A2" w:rsidRDefault="008378F0" w:rsidP="000527A2">
      <w:pPr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B5F25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</w:t>
      </w:r>
      <w:r w:rsidRPr="00C140E3">
        <w:rPr>
          <w:rFonts w:ascii="Times New Roman" w:hAnsi="Times New Roman" w:cs="Times New Roman"/>
          <w:sz w:val="28"/>
          <w:szCs w:val="28"/>
        </w:rPr>
        <w:t xml:space="preserve">контроля (надзора) и муниципального </w:t>
      </w:r>
      <w:r w:rsidRPr="00562A7A">
        <w:rPr>
          <w:rFonts w:ascii="Times New Roman" w:hAnsi="Times New Roman" w:cs="Times New Roman"/>
          <w:sz w:val="28"/>
          <w:szCs w:val="28"/>
        </w:rPr>
        <w:t>контроля»</w:t>
      </w:r>
      <w:r w:rsidR="00562A7A" w:rsidRPr="00562A7A">
        <w:rPr>
          <w:rFonts w:ascii="Times New Roman" w:hAnsi="Times New Roman" w:cs="Times New Roman"/>
          <w:sz w:val="28"/>
          <w:szCs w:val="28"/>
        </w:rPr>
        <w:t>, руководствуясь Общими требованиями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утвержденными</w:t>
      </w:r>
      <w:proofErr w:type="gramEnd"/>
      <w:r w:rsidR="00562A7A" w:rsidRPr="00562A7A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26 декабря 2018 г. № 1680</w:t>
      </w:r>
      <w:r w:rsidR="00562A7A">
        <w:rPr>
          <w:rFonts w:ascii="Times New Roman" w:hAnsi="Times New Roman" w:cs="Times New Roman"/>
          <w:sz w:val="28"/>
          <w:szCs w:val="28"/>
        </w:rPr>
        <w:t>,</w:t>
      </w:r>
      <w:r w:rsidRPr="00C140E3">
        <w:rPr>
          <w:rFonts w:ascii="Times New Roman" w:hAnsi="Times New Roman" w:cs="Times New Roman"/>
          <w:sz w:val="28"/>
          <w:szCs w:val="28"/>
        </w:rPr>
        <w:t xml:space="preserve"> </w:t>
      </w:r>
      <w:r w:rsidR="00BE02FA" w:rsidRPr="00C140E3">
        <w:rPr>
          <w:rFonts w:ascii="Times New Roman" w:hAnsi="Times New Roman" w:cs="Times New Roman"/>
          <w:sz w:val="28"/>
          <w:szCs w:val="28"/>
        </w:rPr>
        <w:t>приказом Комитета</w:t>
      </w:r>
      <w:r w:rsidR="004B5F25" w:rsidRPr="00C140E3">
        <w:rPr>
          <w:rFonts w:ascii="Times New Roman" w:hAnsi="Times New Roman" w:cs="Times New Roman"/>
          <w:sz w:val="28"/>
          <w:szCs w:val="28"/>
        </w:rPr>
        <w:t xml:space="preserve"> от </w:t>
      </w:r>
      <w:r w:rsidR="000527A2">
        <w:rPr>
          <w:rFonts w:ascii="Times New Roman" w:hAnsi="Times New Roman" w:cs="Times New Roman"/>
          <w:sz w:val="28"/>
          <w:szCs w:val="28"/>
        </w:rPr>
        <w:t>11</w:t>
      </w:r>
      <w:r w:rsidR="00CD0460">
        <w:rPr>
          <w:rFonts w:ascii="Times New Roman" w:hAnsi="Times New Roman" w:cs="Times New Roman"/>
          <w:sz w:val="28"/>
          <w:szCs w:val="28"/>
        </w:rPr>
        <w:t xml:space="preserve"> </w:t>
      </w:r>
      <w:r w:rsidR="000527A2">
        <w:rPr>
          <w:rFonts w:ascii="Times New Roman" w:hAnsi="Times New Roman" w:cs="Times New Roman"/>
          <w:sz w:val="28"/>
          <w:szCs w:val="28"/>
        </w:rPr>
        <w:t>декабря</w:t>
      </w:r>
      <w:r w:rsidR="00CD0460">
        <w:rPr>
          <w:rFonts w:ascii="Times New Roman" w:hAnsi="Times New Roman" w:cs="Times New Roman"/>
          <w:sz w:val="28"/>
          <w:szCs w:val="28"/>
        </w:rPr>
        <w:t xml:space="preserve"> 2020</w:t>
      </w:r>
      <w:r w:rsidR="004B5F25" w:rsidRPr="00C140E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527A2">
        <w:rPr>
          <w:rFonts w:ascii="Times New Roman" w:hAnsi="Times New Roman" w:cs="Times New Roman"/>
          <w:sz w:val="28"/>
          <w:szCs w:val="28"/>
        </w:rPr>
        <w:t>35</w:t>
      </w:r>
      <w:r w:rsidR="004B5F25" w:rsidRPr="00C140E3">
        <w:rPr>
          <w:rFonts w:ascii="Times New Roman" w:hAnsi="Times New Roman" w:cs="Times New Roman"/>
          <w:sz w:val="28"/>
          <w:szCs w:val="28"/>
        </w:rPr>
        <w:t xml:space="preserve">-од утверждены </w:t>
      </w:r>
      <w:r w:rsidR="000527A2" w:rsidRPr="000527A2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0527A2" w:rsidRPr="000527A2">
        <w:rPr>
          <w:rFonts w:ascii="Times New Roman" w:hAnsi="Times New Roman" w:cs="Times New Roman"/>
          <w:bCs/>
          <w:sz w:val="28"/>
          <w:szCs w:val="28"/>
        </w:rPr>
        <w:t xml:space="preserve">профилактических мероприятий, направленных на предупреждение нарушений обязательных требований в </w:t>
      </w:r>
      <w:proofErr w:type="gramStart"/>
      <w:r w:rsidR="000527A2" w:rsidRPr="000527A2">
        <w:rPr>
          <w:rFonts w:ascii="Times New Roman" w:hAnsi="Times New Roman" w:cs="Times New Roman"/>
          <w:bCs/>
          <w:sz w:val="28"/>
          <w:szCs w:val="28"/>
        </w:rPr>
        <w:t>области</w:t>
      </w:r>
      <w:proofErr w:type="gramEnd"/>
      <w:r w:rsidR="000527A2" w:rsidRPr="000527A2">
        <w:rPr>
          <w:rFonts w:ascii="Times New Roman" w:hAnsi="Times New Roman" w:cs="Times New Roman"/>
          <w:bCs/>
          <w:sz w:val="28"/>
          <w:szCs w:val="28"/>
        </w:rPr>
        <w:t xml:space="preserve"> регулируемых государством цен (тарифов), на 2021 год</w:t>
      </w:r>
      <w:r w:rsidR="000527A2">
        <w:rPr>
          <w:rFonts w:ascii="Times New Roman" w:hAnsi="Times New Roman" w:cs="Times New Roman"/>
          <w:bCs/>
          <w:sz w:val="28"/>
          <w:szCs w:val="28"/>
        </w:rPr>
        <w:t>.</w:t>
      </w:r>
    </w:p>
    <w:p w:rsidR="00C17569" w:rsidRPr="00ED6784" w:rsidRDefault="00C17569" w:rsidP="00821905">
      <w:pPr>
        <w:spacing w:after="0" w:line="240" w:lineRule="auto"/>
        <w:ind w:firstLine="851"/>
        <w:jc w:val="both"/>
        <w:outlineLvl w:val="2"/>
        <w:rPr>
          <w:b/>
          <w:bCs/>
          <w:color w:val="26282F"/>
          <w:sz w:val="28"/>
          <w:szCs w:val="28"/>
        </w:rPr>
      </w:pPr>
      <w:r w:rsidRPr="00C17569">
        <w:rPr>
          <w:rFonts w:ascii="Times New Roman" w:hAnsi="Times New Roman" w:cs="Times New Roman"/>
          <w:bCs/>
          <w:sz w:val="28"/>
          <w:szCs w:val="28"/>
        </w:rPr>
        <w:t>Разработан проект плана профилактических мероприятий, направленных на предупреждение нарушений обязательных требований, соблюдение которых оценивается Комитетом государственного регулирования цен и тарифов Чукотского автономного округа при проведении мероприятий по контролю в области регулируемых государством цен (тарифов), на 2021-2022 годы.</w:t>
      </w:r>
    </w:p>
    <w:p w:rsidR="00E11C77" w:rsidRDefault="00530A25" w:rsidP="0082190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11C77">
        <w:rPr>
          <w:rFonts w:ascii="Times New Roman" w:hAnsi="Times New Roman" w:cs="Times New Roman"/>
          <w:bCs/>
          <w:sz w:val="28"/>
          <w:szCs w:val="28"/>
        </w:rPr>
        <w:t>целях реализации мероприятий</w:t>
      </w:r>
      <w:r w:rsidR="00472E3A">
        <w:rPr>
          <w:rFonts w:ascii="Times New Roman" w:hAnsi="Times New Roman" w:cs="Times New Roman"/>
          <w:bCs/>
          <w:sz w:val="28"/>
          <w:szCs w:val="28"/>
        </w:rPr>
        <w:t>,</w:t>
      </w:r>
      <w:r w:rsidR="00E11C77">
        <w:rPr>
          <w:rFonts w:ascii="Times New Roman" w:hAnsi="Times New Roman" w:cs="Times New Roman"/>
          <w:bCs/>
          <w:sz w:val="28"/>
          <w:szCs w:val="28"/>
        </w:rPr>
        <w:t xml:space="preserve"> предусмотренных программой профилактики</w:t>
      </w:r>
      <w:r w:rsidR="00472E3A">
        <w:rPr>
          <w:rFonts w:ascii="Times New Roman" w:hAnsi="Times New Roman" w:cs="Times New Roman"/>
          <w:bCs/>
          <w:sz w:val="28"/>
          <w:szCs w:val="28"/>
        </w:rPr>
        <w:t>, а</w:t>
      </w:r>
      <w:r w:rsidR="00E11C77">
        <w:rPr>
          <w:rFonts w:ascii="Times New Roman" w:hAnsi="Times New Roman" w:cs="Times New Roman"/>
          <w:bCs/>
          <w:sz w:val="28"/>
          <w:szCs w:val="28"/>
        </w:rPr>
        <w:t xml:space="preserve"> также согласно пла</w:t>
      </w:r>
      <w:r>
        <w:rPr>
          <w:rFonts w:ascii="Times New Roman" w:hAnsi="Times New Roman" w:cs="Times New Roman"/>
          <w:bCs/>
          <w:sz w:val="28"/>
          <w:szCs w:val="28"/>
        </w:rPr>
        <w:t>ну профилактических мероприятий</w:t>
      </w:r>
      <w:r w:rsidR="00E11C77">
        <w:rPr>
          <w:rFonts w:ascii="Times New Roman" w:hAnsi="Times New Roman" w:cs="Times New Roman"/>
          <w:bCs/>
          <w:sz w:val="28"/>
          <w:szCs w:val="28"/>
        </w:rPr>
        <w:t xml:space="preserve"> в 20</w:t>
      </w:r>
      <w:r w:rsidR="00562A7A">
        <w:rPr>
          <w:rFonts w:ascii="Times New Roman" w:hAnsi="Times New Roman" w:cs="Times New Roman"/>
          <w:bCs/>
          <w:sz w:val="28"/>
          <w:szCs w:val="28"/>
        </w:rPr>
        <w:t>2</w:t>
      </w:r>
      <w:r w:rsidR="000527A2">
        <w:rPr>
          <w:rFonts w:ascii="Times New Roman" w:hAnsi="Times New Roman" w:cs="Times New Roman"/>
          <w:bCs/>
          <w:sz w:val="28"/>
          <w:szCs w:val="28"/>
        </w:rPr>
        <w:t>1</w:t>
      </w:r>
      <w:r w:rsidR="00562A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1C77">
        <w:rPr>
          <w:rFonts w:ascii="Times New Roman" w:hAnsi="Times New Roman" w:cs="Times New Roman"/>
          <w:bCs/>
          <w:sz w:val="28"/>
          <w:szCs w:val="28"/>
        </w:rPr>
        <w:t>году Комитетом проведена следующая работа.</w:t>
      </w:r>
    </w:p>
    <w:p w:rsidR="00875235" w:rsidRDefault="00E02206" w:rsidP="008219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62A7A">
        <w:rPr>
          <w:rFonts w:ascii="Times New Roman" w:hAnsi="Times New Roman" w:cs="Times New Roman"/>
          <w:sz w:val="28"/>
          <w:szCs w:val="28"/>
        </w:rPr>
        <w:t xml:space="preserve">Актуализирован </w:t>
      </w:r>
      <w:r w:rsidR="00875235" w:rsidRPr="00875235">
        <w:rPr>
          <w:rFonts w:ascii="Times New Roman" w:hAnsi="Times New Roman" w:cs="Times New Roman"/>
          <w:sz w:val="28"/>
          <w:szCs w:val="28"/>
        </w:rPr>
        <w:t xml:space="preserve">Перечень актов, содержащих обязательные требования, соблюдение которых оценивается при проведении мероприятий по контролю в области регулируемых государством цен (тарифов), а также </w:t>
      </w:r>
      <w:r w:rsidR="00875235" w:rsidRPr="00875235">
        <w:rPr>
          <w:rFonts w:ascii="Times New Roman" w:hAnsi="Times New Roman" w:cs="Times New Roman"/>
          <w:sz w:val="28"/>
          <w:szCs w:val="28"/>
        </w:rPr>
        <w:lastRenderedPageBreak/>
        <w:t>текстов соответствующих нормативных правовых актов</w:t>
      </w:r>
      <w:r w:rsidR="00875235">
        <w:rPr>
          <w:rFonts w:ascii="Times New Roman" w:hAnsi="Times New Roman" w:cs="Times New Roman"/>
          <w:sz w:val="28"/>
          <w:szCs w:val="28"/>
        </w:rPr>
        <w:t>.</w:t>
      </w:r>
      <w:r w:rsidR="00847844">
        <w:rPr>
          <w:rFonts w:ascii="Times New Roman" w:hAnsi="Times New Roman" w:cs="Times New Roman"/>
          <w:sz w:val="28"/>
          <w:szCs w:val="28"/>
        </w:rPr>
        <w:t xml:space="preserve"> </w:t>
      </w:r>
      <w:r w:rsidR="00956E00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262666">
        <w:rPr>
          <w:rFonts w:ascii="Times New Roman" w:hAnsi="Times New Roman" w:cs="Times New Roman"/>
          <w:sz w:val="28"/>
          <w:szCs w:val="28"/>
        </w:rPr>
        <w:t>П</w:t>
      </w:r>
      <w:r w:rsidR="00956E00">
        <w:rPr>
          <w:rFonts w:ascii="Times New Roman" w:hAnsi="Times New Roman" w:cs="Times New Roman"/>
          <w:sz w:val="28"/>
          <w:szCs w:val="28"/>
        </w:rPr>
        <w:t>еречень</w:t>
      </w:r>
      <w:r w:rsidR="00562A7A">
        <w:rPr>
          <w:rFonts w:ascii="Times New Roman" w:hAnsi="Times New Roman" w:cs="Times New Roman"/>
          <w:sz w:val="28"/>
          <w:szCs w:val="28"/>
        </w:rPr>
        <w:t xml:space="preserve"> размещен н</w:t>
      </w:r>
      <w:r w:rsidR="00562A7A" w:rsidRPr="00875235">
        <w:rPr>
          <w:rFonts w:ascii="Times New Roman" w:hAnsi="Times New Roman" w:cs="Times New Roman"/>
          <w:sz w:val="28"/>
          <w:szCs w:val="28"/>
        </w:rPr>
        <w:t>а официальном сайте Чукотского автономного округа на странице Комитета</w:t>
      </w:r>
      <w:r w:rsidR="008207CD">
        <w:rPr>
          <w:rFonts w:ascii="Times New Roman" w:hAnsi="Times New Roman" w:cs="Times New Roman"/>
          <w:sz w:val="28"/>
          <w:szCs w:val="28"/>
        </w:rPr>
        <w:t>. Перечень</w:t>
      </w:r>
      <w:r w:rsidR="00562A7A" w:rsidRPr="00875235">
        <w:rPr>
          <w:rFonts w:ascii="Times New Roman" w:hAnsi="Times New Roman" w:cs="Times New Roman"/>
          <w:sz w:val="28"/>
          <w:szCs w:val="28"/>
        </w:rPr>
        <w:t xml:space="preserve"> </w:t>
      </w:r>
      <w:r w:rsidR="00956E00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="00B67857">
        <w:rPr>
          <w:rFonts w:ascii="Times New Roman" w:hAnsi="Times New Roman" w:cs="Times New Roman"/>
          <w:sz w:val="28"/>
          <w:szCs w:val="28"/>
        </w:rPr>
        <w:t xml:space="preserve">корректируется и поддерживается в актуальном состоянии </w:t>
      </w:r>
      <w:r w:rsidR="00956E00">
        <w:rPr>
          <w:rFonts w:ascii="Times New Roman" w:hAnsi="Times New Roman" w:cs="Times New Roman"/>
          <w:sz w:val="28"/>
          <w:szCs w:val="28"/>
        </w:rPr>
        <w:t>с учетом изменени</w:t>
      </w:r>
      <w:r w:rsidR="00B20ECC">
        <w:rPr>
          <w:rFonts w:ascii="Times New Roman" w:hAnsi="Times New Roman" w:cs="Times New Roman"/>
          <w:sz w:val="28"/>
          <w:szCs w:val="28"/>
        </w:rPr>
        <w:t>й</w:t>
      </w:r>
      <w:r w:rsidR="00956E00">
        <w:rPr>
          <w:rFonts w:ascii="Times New Roman" w:hAnsi="Times New Roman" w:cs="Times New Roman"/>
          <w:sz w:val="28"/>
          <w:szCs w:val="28"/>
        </w:rPr>
        <w:t xml:space="preserve"> норм законодательства в области государс</w:t>
      </w:r>
      <w:r w:rsidR="00B20ECC">
        <w:rPr>
          <w:rFonts w:ascii="Times New Roman" w:hAnsi="Times New Roman" w:cs="Times New Roman"/>
          <w:sz w:val="28"/>
          <w:szCs w:val="28"/>
        </w:rPr>
        <w:t>т</w:t>
      </w:r>
      <w:r w:rsidR="00956E00">
        <w:rPr>
          <w:rFonts w:ascii="Times New Roman" w:hAnsi="Times New Roman" w:cs="Times New Roman"/>
          <w:sz w:val="28"/>
          <w:szCs w:val="28"/>
        </w:rPr>
        <w:t>венного регулирования цен</w:t>
      </w:r>
      <w:r w:rsidR="00B20ECC">
        <w:rPr>
          <w:rFonts w:ascii="Times New Roman" w:hAnsi="Times New Roman" w:cs="Times New Roman"/>
          <w:sz w:val="28"/>
          <w:szCs w:val="28"/>
        </w:rPr>
        <w:t xml:space="preserve"> (</w:t>
      </w:r>
      <w:r w:rsidR="00956E00">
        <w:rPr>
          <w:rFonts w:ascii="Times New Roman" w:hAnsi="Times New Roman" w:cs="Times New Roman"/>
          <w:sz w:val="28"/>
          <w:szCs w:val="28"/>
        </w:rPr>
        <w:t>тарифов</w:t>
      </w:r>
      <w:r w:rsidR="00B20ECC">
        <w:rPr>
          <w:rFonts w:ascii="Times New Roman" w:hAnsi="Times New Roman" w:cs="Times New Roman"/>
          <w:sz w:val="28"/>
          <w:szCs w:val="28"/>
        </w:rPr>
        <w:t>)</w:t>
      </w:r>
      <w:r w:rsidR="00956E00">
        <w:rPr>
          <w:rFonts w:ascii="Times New Roman" w:hAnsi="Times New Roman" w:cs="Times New Roman"/>
          <w:sz w:val="28"/>
          <w:szCs w:val="28"/>
        </w:rPr>
        <w:t>.</w:t>
      </w:r>
    </w:p>
    <w:p w:rsidR="003F470F" w:rsidRPr="00242DD7" w:rsidRDefault="00B509B9" w:rsidP="008219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сайт: </w:t>
      </w:r>
      <w:hyperlink r:id="rId6" w:history="1">
        <w:r w:rsidR="003607C2" w:rsidRPr="00242D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http://chaogov.ru/vlast/organy-vlasti/komitetcen/deyatelnost-komiteta/kontrolnaya-deyatelnost/</w:t>
        </w:r>
      </w:hyperlink>
      <w:r w:rsidR="00530A25" w:rsidRPr="00242DD7">
        <w:rPr>
          <w:rFonts w:ascii="Times New Roman" w:hAnsi="Times New Roman" w:cs="Times New Roman"/>
          <w:sz w:val="28"/>
          <w:szCs w:val="28"/>
        </w:rPr>
        <w:t>.</w:t>
      </w:r>
    </w:p>
    <w:p w:rsidR="00C95790" w:rsidRDefault="00FF113E" w:rsidP="008219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DD7">
        <w:rPr>
          <w:rFonts w:ascii="Times New Roman" w:hAnsi="Times New Roman" w:cs="Times New Roman"/>
          <w:sz w:val="28"/>
          <w:szCs w:val="28"/>
        </w:rPr>
        <w:t xml:space="preserve">2. </w:t>
      </w:r>
      <w:r w:rsidR="00034929" w:rsidRPr="00242DD7">
        <w:rPr>
          <w:rFonts w:ascii="Times New Roman" w:hAnsi="Times New Roman" w:cs="Times New Roman"/>
          <w:sz w:val="28"/>
          <w:szCs w:val="28"/>
        </w:rPr>
        <w:t xml:space="preserve">Специалистами Комитета на постоянной основе </w:t>
      </w:r>
      <w:r w:rsidR="00034929" w:rsidRPr="00034929">
        <w:rPr>
          <w:rFonts w:ascii="Times New Roman" w:hAnsi="Times New Roman" w:cs="Times New Roman"/>
          <w:sz w:val="28"/>
          <w:szCs w:val="28"/>
        </w:rPr>
        <w:t xml:space="preserve">проводится разъяснительная работа с юридическими лицами и индивидуальными предпринимателями, осуществляющими регулируемые виды деятельности, о неукоснительном соблюдении всех норм и правил, предусмотренных законодательством Российской Федерации в области регулируемых государством цен (тарифов). Осуществляется методическая помощь регулируемым организациям округа, которым направляются предостережения о соблюдении сроков, форм предоставления информации, статистической отчетности и иных документов и материалов, предусмотренных нормативными правовыми актами. </w:t>
      </w:r>
    </w:p>
    <w:p w:rsidR="00034929" w:rsidRDefault="00034929" w:rsidP="00821905">
      <w:pPr>
        <w:spacing w:after="0" w:line="240" w:lineRule="auto"/>
        <w:ind w:firstLine="851"/>
        <w:jc w:val="both"/>
        <w:rPr>
          <w:sz w:val="28"/>
          <w:szCs w:val="28"/>
        </w:rPr>
      </w:pPr>
      <w:r w:rsidRPr="00034929">
        <w:rPr>
          <w:rFonts w:ascii="Times New Roman" w:hAnsi="Times New Roman" w:cs="Times New Roman"/>
          <w:sz w:val="28"/>
          <w:szCs w:val="28"/>
        </w:rPr>
        <w:t>Данные предостережения также размещаются на странице Комитета на официальном сайте Чукотского автономного округа http://chaogov.ru/vlast/organy-vlasti/komitetcen/deyatelnost-komiteta/kontrolnaya-deyatelnost/Prof_merop_napr_predupr_narucheniy.php.</w:t>
      </w:r>
    </w:p>
    <w:p w:rsidR="006D0B27" w:rsidRPr="00040DB1" w:rsidRDefault="006D0B27" w:rsidP="00821905">
      <w:pPr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 целью повышения информированности подконтрольных субъектов о порядке и сроках </w:t>
      </w:r>
      <w:r w:rsidR="002234C1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Комитетом</w:t>
      </w:r>
      <w:r w:rsidR="00E87EB1">
        <w:rPr>
          <w:rFonts w:ascii="Times New Roman" w:hAnsi="Times New Roman" w:cs="Times New Roman"/>
          <w:sz w:val="28"/>
          <w:szCs w:val="28"/>
        </w:rPr>
        <w:t xml:space="preserve"> </w:t>
      </w:r>
      <w:r w:rsidR="002234C1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A77754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2234C1">
        <w:rPr>
          <w:rFonts w:ascii="Times New Roman" w:hAnsi="Times New Roman" w:cs="Times New Roman"/>
          <w:sz w:val="28"/>
          <w:szCs w:val="28"/>
        </w:rPr>
        <w:t xml:space="preserve"> контроля (надзора) </w:t>
      </w:r>
      <w:r w:rsidR="002234C1" w:rsidRPr="002234C1">
        <w:rPr>
          <w:rFonts w:ascii="Times New Roman" w:hAnsi="Times New Roman" w:cs="Times New Roman"/>
          <w:sz w:val="28"/>
          <w:szCs w:val="28"/>
        </w:rPr>
        <w:t>на страни</w:t>
      </w:r>
      <w:r w:rsidR="00A77754">
        <w:rPr>
          <w:rFonts w:ascii="Times New Roman" w:hAnsi="Times New Roman" w:cs="Times New Roman"/>
          <w:sz w:val="28"/>
          <w:szCs w:val="28"/>
        </w:rPr>
        <w:t>ц</w:t>
      </w:r>
      <w:r w:rsidR="002234C1" w:rsidRPr="002234C1">
        <w:rPr>
          <w:rFonts w:ascii="Times New Roman" w:hAnsi="Times New Roman" w:cs="Times New Roman"/>
          <w:sz w:val="28"/>
          <w:szCs w:val="28"/>
        </w:rPr>
        <w:t>е Комитета на сайте Чукотского автономного округа размещен Административный регламент</w:t>
      </w:r>
      <w:r w:rsidR="00DD70DF">
        <w:rPr>
          <w:rFonts w:ascii="Times New Roman" w:hAnsi="Times New Roman" w:cs="Times New Roman"/>
          <w:sz w:val="28"/>
          <w:szCs w:val="28"/>
        </w:rPr>
        <w:t xml:space="preserve"> </w:t>
      </w:r>
      <w:r w:rsidR="002234C1" w:rsidRPr="002234C1">
        <w:rPr>
          <w:rFonts w:ascii="Times New Roman" w:hAnsi="Times New Roman" w:cs="Times New Roman"/>
          <w:sz w:val="28"/>
          <w:szCs w:val="28"/>
        </w:rPr>
        <w:t xml:space="preserve">Комитета государственного регулирования цен и тарифов Чукотского автономного округа по исполнению государственной функции </w:t>
      </w:r>
      <w:r w:rsidR="00A77754">
        <w:rPr>
          <w:rFonts w:ascii="Times New Roman" w:hAnsi="Times New Roman" w:cs="Times New Roman"/>
          <w:sz w:val="28"/>
          <w:szCs w:val="28"/>
        </w:rPr>
        <w:t>«</w:t>
      </w:r>
      <w:r w:rsidR="002234C1" w:rsidRPr="002234C1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proofErr w:type="gramStart"/>
      <w:r w:rsidR="002234C1" w:rsidRPr="002234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234C1" w:rsidRPr="002234C1">
        <w:rPr>
          <w:rFonts w:ascii="Times New Roman" w:hAnsi="Times New Roman" w:cs="Times New Roman"/>
          <w:sz w:val="28"/>
          <w:szCs w:val="28"/>
        </w:rPr>
        <w:t xml:space="preserve"> применением регулируемых цен и тарифов</w:t>
      </w:r>
      <w:r w:rsidR="00A77754">
        <w:rPr>
          <w:rFonts w:ascii="Times New Roman" w:hAnsi="Times New Roman" w:cs="Times New Roman"/>
          <w:sz w:val="28"/>
          <w:szCs w:val="28"/>
        </w:rPr>
        <w:t>».</w:t>
      </w:r>
    </w:p>
    <w:p w:rsidR="00A30F70" w:rsidRDefault="00BF57EC" w:rsidP="00821905">
      <w:pPr>
        <w:autoSpaceDE w:val="0"/>
        <w:autoSpaceDN w:val="0"/>
        <w:adjustRightInd w:val="0"/>
        <w:spacing w:after="0" w:line="240" w:lineRule="auto"/>
        <w:ind w:left="142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1AF0">
        <w:rPr>
          <w:rFonts w:ascii="Times New Roman" w:hAnsi="Times New Roman" w:cs="Times New Roman"/>
          <w:sz w:val="28"/>
          <w:szCs w:val="28"/>
        </w:rPr>
        <w:t>4</w:t>
      </w:r>
      <w:r w:rsidR="00AA47D9" w:rsidRPr="00C01AF0">
        <w:rPr>
          <w:rFonts w:ascii="Times New Roman" w:hAnsi="Times New Roman" w:cs="Times New Roman"/>
          <w:sz w:val="28"/>
          <w:szCs w:val="28"/>
        </w:rPr>
        <w:t>.</w:t>
      </w:r>
      <w:r w:rsidR="00AA47D9">
        <w:rPr>
          <w:rFonts w:ascii="Times New Roman" w:hAnsi="Times New Roman" w:cs="Times New Roman"/>
          <w:sz w:val="28"/>
          <w:szCs w:val="28"/>
        </w:rPr>
        <w:t xml:space="preserve"> </w:t>
      </w:r>
      <w:r w:rsidR="00F93C85">
        <w:rPr>
          <w:rFonts w:ascii="Times New Roman" w:hAnsi="Times New Roman" w:cs="Times New Roman"/>
          <w:sz w:val="28"/>
          <w:szCs w:val="28"/>
        </w:rPr>
        <w:t>В</w:t>
      </w:r>
      <w:r w:rsidR="00A30F70" w:rsidRPr="00A30F70">
        <w:rPr>
          <w:rFonts w:ascii="Times New Roman" w:hAnsi="Times New Roman" w:cs="Times New Roman"/>
          <w:sz w:val="28"/>
          <w:szCs w:val="28"/>
        </w:rPr>
        <w:t xml:space="preserve"> соответствии с утвержденным Планом</w:t>
      </w:r>
      <w:r w:rsidR="00A30F70" w:rsidRPr="00A30F70">
        <w:rPr>
          <w:rFonts w:ascii="Times New Roman" w:hAnsi="Times New Roman" w:cs="Times New Roman"/>
          <w:bCs/>
          <w:sz w:val="28"/>
          <w:szCs w:val="28"/>
        </w:rPr>
        <w:t xml:space="preserve"> профилактических мероприятий, направленных на предупреждение нарушений, </w:t>
      </w:r>
      <w:r w:rsidR="008C6F6C">
        <w:rPr>
          <w:rFonts w:ascii="Times New Roman" w:hAnsi="Times New Roman" w:cs="Times New Roman"/>
          <w:bCs/>
          <w:sz w:val="28"/>
          <w:szCs w:val="28"/>
        </w:rPr>
        <w:t>в раздел</w:t>
      </w:r>
      <w:r w:rsidR="00FF113E">
        <w:rPr>
          <w:rFonts w:ascii="Times New Roman" w:hAnsi="Times New Roman" w:cs="Times New Roman"/>
          <w:bCs/>
          <w:sz w:val="28"/>
          <w:szCs w:val="28"/>
        </w:rPr>
        <w:t>е Комитета</w:t>
      </w:r>
      <w:r w:rsidR="00DD70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0F70" w:rsidRPr="00A30F70">
        <w:rPr>
          <w:rFonts w:ascii="Times New Roman" w:hAnsi="Times New Roman" w:cs="Times New Roman"/>
          <w:bCs/>
          <w:sz w:val="28"/>
          <w:szCs w:val="28"/>
        </w:rPr>
        <w:t>официального сайта Правительства Чукотского автономного округа размещ</w:t>
      </w:r>
      <w:r w:rsidR="00A30F70">
        <w:rPr>
          <w:rFonts w:ascii="Times New Roman" w:hAnsi="Times New Roman" w:cs="Times New Roman"/>
          <w:bCs/>
          <w:sz w:val="28"/>
          <w:szCs w:val="28"/>
        </w:rPr>
        <w:t>ен</w:t>
      </w:r>
      <w:r w:rsidR="00A30F70" w:rsidRPr="00A30F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0F70" w:rsidRPr="00A30F70">
        <w:rPr>
          <w:rFonts w:ascii="Times New Roman" w:hAnsi="Times New Roman" w:cs="Times New Roman"/>
          <w:sz w:val="28"/>
          <w:szCs w:val="28"/>
        </w:rPr>
        <w:t>О</w:t>
      </w:r>
      <w:r w:rsidR="00A30F70">
        <w:rPr>
          <w:rFonts w:ascii="Times New Roman" w:hAnsi="Times New Roman" w:cs="Times New Roman"/>
          <w:sz w:val="28"/>
          <w:szCs w:val="28"/>
        </w:rPr>
        <w:t xml:space="preserve">бзор </w:t>
      </w:r>
      <w:r w:rsidR="00A30F70" w:rsidRPr="00A30F70">
        <w:rPr>
          <w:rFonts w:ascii="Times New Roman" w:hAnsi="Times New Roman" w:cs="Times New Roman"/>
          <w:sz w:val="28"/>
          <w:szCs w:val="28"/>
        </w:rPr>
        <w:t xml:space="preserve">практики осуществления государственного контроля (надзора) в области регулируемых государством цен (тарифов), </w:t>
      </w:r>
      <w:r w:rsidR="00004A6A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A30F70" w:rsidRPr="00A30F70">
        <w:rPr>
          <w:rFonts w:ascii="Times New Roman" w:hAnsi="Times New Roman" w:cs="Times New Roman"/>
          <w:sz w:val="28"/>
          <w:szCs w:val="28"/>
        </w:rPr>
        <w:t>наиболее часто встречающихся на</w:t>
      </w:r>
      <w:r w:rsidR="00BC2BB9">
        <w:rPr>
          <w:rFonts w:ascii="Times New Roman" w:hAnsi="Times New Roman" w:cs="Times New Roman"/>
          <w:sz w:val="28"/>
          <w:szCs w:val="28"/>
        </w:rPr>
        <w:t>рушений обязательных требований с рекомендациями в отношении мер, которые должны приниматься.</w:t>
      </w:r>
    </w:p>
    <w:p w:rsidR="004D6AEF" w:rsidRDefault="00506AE9" w:rsidP="00821905">
      <w:pPr>
        <w:autoSpaceDE w:val="0"/>
        <w:autoSpaceDN w:val="0"/>
        <w:adjustRightInd w:val="0"/>
        <w:spacing w:after="0" w:line="240" w:lineRule="auto"/>
        <w:ind w:left="142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51180D">
        <w:rPr>
          <w:rFonts w:ascii="Times New Roman" w:hAnsi="Times New Roman" w:cs="Times New Roman"/>
          <w:sz w:val="28"/>
          <w:szCs w:val="28"/>
        </w:rPr>
        <w:t>2</w:t>
      </w:r>
      <w:r w:rsidR="00C957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специалистами Комитета проведено – 3</w:t>
      </w:r>
      <w:r w:rsidR="00C957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</w:t>
      </w:r>
      <w:r w:rsidR="00D9290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(включающие в себя разъяснительные </w:t>
      </w:r>
      <w:r w:rsidR="00D9290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, информирован</w:t>
      </w:r>
      <w:r w:rsidR="00D9290B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</w:t>
      </w:r>
      <w:r w:rsidR="00D9290B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AA00C4">
        <w:rPr>
          <w:rFonts w:ascii="Times New Roman" w:hAnsi="Times New Roman" w:cs="Times New Roman"/>
          <w:sz w:val="28"/>
          <w:szCs w:val="28"/>
        </w:rPr>
        <w:t>, проведение публичных мероприятий</w:t>
      </w:r>
      <w:r w:rsidR="00D9290B">
        <w:rPr>
          <w:rFonts w:ascii="Times New Roman" w:hAnsi="Times New Roman" w:cs="Times New Roman"/>
          <w:sz w:val="28"/>
          <w:szCs w:val="28"/>
        </w:rPr>
        <w:t>).</w:t>
      </w:r>
    </w:p>
    <w:p w:rsidR="0066230B" w:rsidRDefault="004D6AEF" w:rsidP="00821905">
      <w:pPr>
        <w:autoSpaceDE w:val="0"/>
        <w:autoSpaceDN w:val="0"/>
        <w:adjustRightInd w:val="0"/>
        <w:spacing w:after="0" w:line="240" w:lineRule="auto"/>
        <w:ind w:left="142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субъектов, в отношении которых проведены профилактические мероприяти</w:t>
      </w:r>
      <w:r w:rsidR="00A2095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– 35.</w:t>
      </w:r>
    </w:p>
    <w:p w:rsidR="00041F8C" w:rsidRDefault="00041F8C" w:rsidP="00821905">
      <w:pPr>
        <w:autoSpaceDE w:val="0"/>
        <w:autoSpaceDN w:val="0"/>
        <w:adjustRightInd w:val="0"/>
        <w:spacing w:after="0" w:line="240" w:lineRule="auto"/>
        <w:ind w:left="142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оценке результативности и эффективности контрольно-надзорной деятельности за 20</w:t>
      </w:r>
      <w:r w:rsidR="00FC6CA5">
        <w:rPr>
          <w:rFonts w:ascii="Times New Roman" w:hAnsi="Times New Roman" w:cs="Times New Roman"/>
          <w:sz w:val="28"/>
          <w:szCs w:val="28"/>
        </w:rPr>
        <w:t>2</w:t>
      </w:r>
      <w:r w:rsidR="00C957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размещен на странице Комитет на официальном сайте Чукотского автономного округа</w:t>
      </w:r>
      <w:r w:rsidRPr="00041F8C">
        <w:t xml:space="preserve"> </w:t>
      </w:r>
      <w:hyperlink r:id="rId7" w:history="1">
        <w:r w:rsidR="00FC6CA5" w:rsidRPr="005673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http://chaogov.ru/vlast/organy-vlasti/komitetcen/deyatelnost-komiteta/kontrolnaya-</w:t>
        </w:r>
        <w:r w:rsidR="00FC6CA5" w:rsidRPr="005673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deyatelnost/otchet-ob-otsenke-pokazateley-rezultativnosti-i-effektivnosti-kontrolno-nadzornoy-deyatelnosti/</w:t>
        </w:r>
      </w:hyperlink>
      <w:r w:rsidR="00DD70DF" w:rsidRPr="005673FF">
        <w:rPr>
          <w:rFonts w:ascii="Times New Roman" w:hAnsi="Times New Roman" w:cs="Times New Roman"/>
          <w:sz w:val="28"/>
          <w:szCs w:val="28"/>
        </w:rPr>
        <w:t>.</w:t>
      </w:r>
    </w:p>
    <w:p w:rsidR="00C7515C" w:rsidRDefault="00434640" w:rsidP="00C751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5B25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FC6CA5" w:rsidRPr="00066E33">
        <w:rPr>
          <w:rFonts w:ascii="Times New Roman" w:hAnsi="Times New Roman" w:cs="Times New Roman"/>
          <w:sz w:val="28"/>
          <w:szCs w:val="28"/>
        </w:rPr>
        <w:t xml:space="preserve">Комитетом государственного регулирования цен и тарифов Чукотского автономного округа в рамках </w:t>
      </w:r>
      <w:r w:rsidR="00FC6CA5">
        <w:rPr>
          <w:rFonts w:ascii="Times New Roman" w:hAnsi="Times New Roman" w:cs="Times New Roman"/>
          <w:sz w:val="28"/>
          <w:szCs w:val="28"/>
        </w:rPr>
        <w:t xml:space="preserve">осуществления регионального государственного контроля (надзора) в области регулируемых государством цен (тарифов)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66E33">
        <w:rPr>
          <w:rFonts w:ascii="Times New Roman" w:hAnsi="Times New Roman" w:cs="Times New Roman"/>
          <w:sz w:val="28"/>
          <w:szCs w:val="28"/>
        </w:rPr>
        <w:t>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66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ежеквартальные </w:t>
      </w:r>
      <w:r w:rsidRPr="00066E33">
        <w:rPr>
          <w:rFonts w:ascii="Times New Roman" w:hAnsi="Times New Roman" w:cs="Times New Roman"/>
          <w:sz w:val="28"/>
          <w:szCs w:val="28"/>
        </w:rPr>
        <w:t>публичны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6E33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66E33">
        <w:rPr>
          <w:rFonts w:ascii="Times New Roman" w:hAnsi="Times New Roman" w:cs="Times New Roman"/>
          <w:sz w:val="28"/>
          <w:szCs w:val="28"/>
        </w:rPr>
        <w:t xml:space="preserve"> (обсуждени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66E33">
        <w:rPr>
          <w:rFonts w:ascii="Times New Roman" w:hAnsi="Times New Roman" w:cs="Times New Roman"/>
          <w:sz w:val="28"/>
          <w:szCs w:val="28"/>
        </w:rPr>
        <w:t>)</w:t>
      </w:r>
      <w:r w:rsidR="00C7515C">
        <w:rPr>
          <w:rFonts w:ascii="Times New Roman" w:hAnsi="Times New Roman" w:cs="Times New Roman"/>
          <w:sz w:val="28"/>
          <w:szCs w:val="28"/>
        </w:rPr>
        <w:t>, на которых:</w:t>
      </w:r>
    </w:p>
    <w:p w:rsidR="00C7515C" w:rsidRDefault="00C7515C" w:rsidP="008219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515C">
        <w:rPr>
          <w:rFonts w:ascii="Times New Roman" w:hAnsi="Times New Roman" w:cs="Times New Roman"/>
          <w:sz w:val="28"/>
          <w:szCs w:val="28"/>
        </w:rPr>
        <w:t>подведены итоги проведенных Комитетом в 1 квартале 2021 года контрольных мероприятий  без взаимодействия с юридическими лицами, индивидуальными предпринимателями при осуществлении регионального государственного контроля (надзора) за соблюдением стандартов раскрытия информации регулируемыми организациями. Рассмотрены наиболее часто встречаемые нарушения и пути их решения</w:t>
      </w:r>
      <w:r w:rsidR="00FC479C">
        <w:rPr>
          <w:rFonts w:ascii="Times New Roman" w:hAnsi="Times New Roman" w:cs="Times New Roman"/>
          <w:sz w:val="28"/>
          <w:szCs w:val="28"/>
        </w:rPr>
        <w:t>;</w:t>
      </w:r>
      <w:r w:rsidRPr="00C751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FC479C" w:rsidRDefault="00FC479C" w:rsidP="008219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разобраны</w:t>
      </w:r>
      <w:r w:rsidR="00C7515C" w:rsidRPr="00C7515C">
        <w:rPr>
          <w:rFonts w:ascii="Times New Roman" w:hAnsi="Times New Roman" w:cs="Times New Roman"/>
          <w:sz w:val="28"/>
          <w:szCs w:val="28"/>
        </w:rPr>
        <w:t xml:space="preserve"> вопросы (проблемы) организаций розничной торговли лекарственными препаратами по заполнению шаблонов для определения предельных оптовых и предельных розничных надбавок к фактическим отпускным ценам производителей на жизненно необходимые и важнейшие лекарственные препараты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515C" w:rsidRDefault="00FC479C" w:rsidP="008219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C479C">
        <w:rPr>
          <w:rFonts w:ascii="Times New Roman" w:hAnsi="Times New Roman" w:cs="Times New Roman"/>
          <w:sz w:val="28"/>
          <w:szCs w:val="28"/>
        </w:rPr>
        <w:t xml:space="preserve">одведены итоги представленных организациями материалов, по установлению (корректировке) тарифов по регулируемым видам деятельности на 2022 год. </w:t>
      </w:r>
    </w:p>
    <w:p w:rsidR="00FC479C" w:rsidRDefault="00FC479C" w:rsidP="008219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1BDE">
        <w:rPr>
          <w:rFonts w:ascii="Times New Roman" w:hAnsi="Times New Roman" w:cs="Times New Roman"/>
          <w:sz w:val="28"/>
          <w:szCs w:val="28"/>
        </w:rPr>
        <w:t>рассмотрены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AF6">
        <w:rPr>
          <w:rFonts w:ascii="Times New Roman" w:hAnsi="Times New Roman" w:cs="Times New Roman"/>
          <w:sz w:val="28"/>
          <w:szCs w:val="28"/>
        </w:rPr>
        <w:t xml:space="preserve">иные </w:t>
      </w:r>
      <w:r>
        <w:rPr>
          <w:rFonts w:ascii="Times New Roman" w:hAnsi="Times New Roman" w:cs="Times New Roman"/>
          <w:sz w:val="28"/>
          <w:szCs w:val="28"/>
        </w:rPr>
        <w:t xml:space="preserve">требования, соблюдения которых в обаятельном порядке </w:t>
      </w:r>
      <w:r w:rsidR="00D212BE">
        <w:rPr>
          <w:rFonts w:ascii="Times New Roman" w:hAnsi="Times New Roman" w:cs="Times New Roman"/>
          <w:sz w:val="28"/>
          <w:szCs w:val="28"/>
        </w:rPr>
        <w:t>оцениваться</w:t>
      </w:r>
      <w:r>
        <w:rPr>
          <w:rFonts w:ascii="Times New Roman" w:hAnsi="Times New Roman" w:cs="Times New Roman"/>
          <w:sz w:val="28"/>
          <w:szCs w:val="28"/>
        </w:rPr>
        <w:t xml:space="preserve"> Комитетом.</w:t>
      </w:r>
    </w:p>
    <w:p w:rsidR="00434640" w:rsidRPr="00204880" w:rsidRDefault="00434640" w:rsidP="008219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(итоги) проведения публичных меропри</w:t>
      </w:r>
      <w:r w:rsidR="00C01AF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тий размещены на старице Комитета </w:t>
      </w:r>
      <w:r w:rsidR="00C01AF0">
        <w:rPr>
          <w:rFonts w:ascii="Times New Roman" w:hAnsi="Times New Roman" w:cs="Times New Roman"/>
          <w:sz w:val="28"/>
          <w:szCs w:val="28"/>
        </w:rPr>
        <w:t>на официальном сайте Чукотского автономного округа</w:t>
      </w:r>
      <w:r w:rsidR="00C01AF0" w:rsidRPr="00041F8C">
        <w:t xml:space="preserve"> </w:t>
      </w:r>
      <w:r w:rsidRPr="00434640">
        <w:rPr>
          <w:rFonts w:ascii="Times New Roman" w:hAnsi="Times New Roman" w:cs="Times New Roman"/>
          <w:sz w:val="28"/>
          <w:szCs w:val="28"/>
        </w:rPr>
        <w:t>http://c</w:t>
      </w:r>
      <w:r w:rsidRPr="00204880">
        <w:rPr>
          <w:rFonts w:ascii="Times New Roman" w:hAnsi="Times New Roman" w:cs="Times New Roman"/>
          <w:sz w:val="28"/>
          <w:szCs w:val="28"/>
        </w:rPr>
        <w:t>haogov.ru/vlast/organy-vlasti/komitetcen/deyatelnost-komiteta/kontrolnaya-deyatelnost/prov-ezhekvart-publ-meropr-po-obsuzhd-rezult-pravoprimen-pr.php</w:t>
      </w:r>
      <w:r w:rsidR="005673FF">
        <w:rPr>
          <w:rFonts w:ascii="Times New Roman" w:hAnsi="Times New Roman" w:cs="Times New Roman"/>
          <w:sz w:val="28"/>
          <w:szCs w:val="28"/>
        </w:rPr>
        <w:t>.</w:t>
      </w:r>
    </w:p>
    <w:p w:rsidR="000C0115" w:rsidRPr="00803D5A" w:rsidRDefault="00A6713F" w:rsidP="000C01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880">
        <w:rPr>
          <w:rFonts w:ascii="Times New Roman" w:hAnsi="Times New Roman" w:cs="Times New Roman"/>
          <w:sz w:val="28"/>
          <w:szCs w:val="28"/>
        </w:rPr>
        <w:t>5</w:t>
      </w:r>
      <w:r w:rsidR="00B269F9" w:rsidRPr="002048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4880" w:rsidRPr="00204880">
        <w:rPr>
          <w:rFonts w:ascii="Times New Roman" w:hAnsi="Times New Roman" w:cs="Times New Roman"/>
          <w:sz w:val="28"/>
          <w:szCs w:val="28"/>
        </w:rPr>
        <w:t>В 202</w:t>
      </w:r>
      <w:r w:rsidR="00803D5A">
        <w:rPr>
          <w:rFonts w:ascii="Times New Roman" w:hAnsi="Times New Roman" w:cs="Times New Roman"/>
          <w:sz w:val="28"/>
          <w:szCs w:val="28"/>
        </w:rPr>
        <w:t>1</w:t>
      </w:r>
      <w:r w:rsidR="00204880" w:rsidRPr="00204880">
        <w:rPr>
          <w:rFonts w:ascii="Times New Roman" w:hAnsi="Times New Roman" w:cs="Times New Roman"/>
          <w:sz w:val="28"/>
          <w:szCs w:val="28"/>
        </w:rPr>
        <w:t xml:space="preserve"> году в соответствие с </w:t>
      </w:r>
      <w:r w:rsidR="00204880" w:rsidRPr="00204880">
        <w:rPr>
          <w:rStyle w:val="fontstyle01"/>
          <w:rFonts w:ascii="Times New Roman" w:hAnsi="Times New Roman" w:cs="Times New Roman"/>
          <w:sz w:val="28"/>
          <w:szCs w:val="28"/>
        </w:rPr>
        <w:t xml:space="preserve">Порядком осуществления Комитетом государственного регулирования цен и тарифов Чукотского автономного округа отдельных видов </w:t>
      </w:r>
      <w:r w:rsidR="00204880" w:rsidRPr="00204880">
        <w:rPr>
          <w:rFonts w:ascii="Times New Roman" w:hAnsi="Times New Roman" w:cs="Times New Roman"/>
          <w:spacing w:val="1"/>
          <w:sz w:val="28"/>
          <w:szCs w:val="28"/>
        </w:rPr>
        <w:t>государственного контроля, утвержденным</w:t>
      </w:r>
      <w:r w:rsidR="00204880" w:rsidRPr="00204880">
        <w:rPr>
          <w:rFonts w:ascii="Times New Roman" w:hAnsi="Times New Roman" w:cs="Times New Roman"/>
          <w:sz w:val="28"/>
          <w:szCs w:val="28"/>
        </w:rPr>
        <w:t xml:space="preserve"> приказом Комитета от 8 мая 2018 года № 31-од, </w:t>
      </w:r>
      <w:r w:rsidR="000C0115">
        <w:rPr>
          <w:rFonts w:ascii="Times New Roman" w:hAnsi="Times New Roman" w:cs="Times New Roman"/>
          <w:sz w:val="28"/>
          <w:szCs w:val="28"/>
        </w:rPr>
        <w:t>с</w:t>
      </w:r>
      <w:r w:rsidR="000C0115" w:rsidRPr="00803D5A">
        <w:rPr>
          <w:rFonts w:ascii="Times New Roman" w:hAnsi="Times New Roman" w:cs="Times New Roman"/>
          <w:sz w:val="28"/>
          <w:szCs w:val="28"/>
        </w:rPr>
        <w:t>пециалистами Комитета проведены</w:t>
      </w:r>
      <w:r w:rsidR="000C0115">
        <w:rPr>
          <w:rFonts w:ascii="Times New Roman" w:hAnsi="Times New Roman" w:cs="Times New Roman"/>
          <w:sz w:val="28"/>
          <w:szCs w:val="28"/>
        </w:rPr>
        <w:t xml:space="preserve"> 3</w:t>
      </w:r>
      <w:r w:rsidR="000C0115" w:rsidRPr="00803D5A">
        <w:rPr>
          <w:rFonts w:ascii="Times New Roman" w:hAnsi="Times New Roman" w:cs="Times New Roman"/>
          <w:sz w:val="28"/>
          <w:szCs w:val="28"/>
        </w:rPr>
        <w:t xml:space="preserve"> мероприятия по контролю без взаимодействия с юридическими лицами, индивидуальными предпринимателями при осуществлении регионального государственного контроля (надзора) за соблюдением стандартов раскрытия информации организациями, осуществляющими регулируемые виды деятельности</w:t>
      </w:r>
      <w:proofErr w:type="gramEnd"/>
      <w:r w:rsidR="000C0115" w:rsidRPr="00803D5A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0C0115">
        <w:rPr>
          <w:rFonts w:ascii="Times New Roman" w:hAnsi="Times New Roman" w:cs="Times New Roman"/>
          <w:sz w:val="28"/>
          <w:szCs w:val="28"/>
        </w:rPr>
        <w:t xml:space="preserve">электроэнергетики, </w:t>
      </w:r>
      <w:r w:rsidR="000C0115" w:rsidRPr="00803D5A">
        <w:rPr>
          <w:rFonts w:ascii="Times New Roman" w:hAnsi="Times New Roman" w:cs="Times New Roman"/>
          <w:sz w:val="28"/>
          <w:szCs w:val="28"/>
        </w:rPr>
        <w:t>теплоснабжения и в области обращения с твердыми коммунальными отходами на территории округа.</w:t>
      </w:r>
    </w:p>
    <w:p w:rsidR="000C0115" w:rsidRDefault="000C0115" w:rsidP="000C01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3D5A">
        <w:rPr>
          <w:rFonts w:ascii="Times New Roman" w:hAnsi="Times New Roman" w:cs="Times New Roman"/>
          <w:sz w:val="28"/>
          <w:szCs w:val="28"/>
        </w:rPr>
        <w:t>Информация, подлежащая раскрытию, размещается регулируемыми организациями в федеральной государственной информационной системе «Единая информационно-аналитическая система» (далее – ФГИС ЕИАС ФАС России) с использованием форм размещения информации (шаблонов). Мероприятием по контролю без взаимодействия охвачено 8 регулируемых организаций.</w:t>
      </w:r>
    </w:p>
    <w:p w:rsidR="000C0115" w:rsidRPr="00803D5A" w:rsidRDefault="000C0115" w:rsidP="000C01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3D5A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контрольных мероприятий без взаимодействия с юридическими лицами, индивидуальными предпринимателями выявлены следующие нарушения: </w:t>
      </w:r>
    </w:p>
    <w:p w:rsidR="000C0115" w:rsidRPr="00803D5A" w:rsidRDefault="000C0115" w:rsidP="000C01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3D5A">
        <w:rPr>
          <w:rFonts w:ascii="Times New Roman" w:hAnsi="Times New Roman" w:cs="Times New Roman"/>
          <w:sz w:val="28"/>
          <w:szCs w:val="28"/>
        </w:rPr>
        <w:t xml:space="preserve">- не соблюдение сроков; </w:t>
      </w:r>
    </w:p>
    <w:p w:rsidR="000C0115" w:rsidRPr="00803D5A" w:rsidRDefault="000C0115" w:rsidP="000C01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3D5A">
        <w:rPr>
          <w:rFonts w:ascii="Times New Roman" w:hAnsi="Times New Roman" w:cs="Times New Roman"/>
          <w:sz w:val="28"/>
          <w:szCs w:val="28"/>
        </w:rPr>
        <w:t xml:space="preserve">- полноты; </w:t>
      </w:r>
    </w:p>
    <w:p w:rsidR="000C0115" w:rsidRPr="00803D5A" w:rsidRDefault="000C0115" w:rsidP="000C01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3D5A">
        <w:rPr>
          <w:rFonts w:ascii="Times New Roman" w:hAnsi="Times New Roman" w:cs="Times New Roman"/>
          <w:sz w:val="28"/>
          <w:szCs w:val="28"/>
        </w:rPr>
        <w:t>- размещение недостоверных данных или полное отсутствие размещения информации, подлежащей раскрытию.</w:t>
      </w:r>
    </w:p>
    <w:p w:rsidR="00F61AF6" w:rsidRDefault="000C0115" w:rsidP="000C01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3D5A">
        <w:rPr>
          <w:rFonts w:ascii="Times New Roman" w:hAnsi="Times New Roman" w:cs="Times New Roman"/>
          <w:sz w:val="28"/>
          <w:szCs w:val="28"/>
        </w:rPr>
        <w:t xml:space="preserve"> По факту нарушений возбуждено 8 административных дел, по итогам которых назначен штраф 7 организациям на основании части 1 статьи 19.8.1 КоАП РФ. Выдано одно предупреждение.                                                        </w:t>
      </w:r>
    </w:p>
    <w:p w:rsidR="00204880" w:rsidRDefault="000C0115" w:rsidP="00821905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gramStart"/>
      <w:r w:rsidRPr="00803D5A">
        <w:rPr>
          <w:rFonts w:ascii="Times New Roman" w:hAnsi="Times New Roman" w:cs="Times New Roman"/>
          <w:sz w:val="28"/>
          <w:szCs w:val="28"/>
        </w:rPr>
        <w:t>Отчеты о проведении систематического наблюдения и анализа за соблюдением регулируемыми организациями, осуществляющими деятельность в сфере теплоснабжения и в области обращения с твердыми коммунальными отходами, стандартов раскрытия информации размещены на странице Комитета на официальном сайте Чукотского автономного округа</w:t>
      </w:r>
      <w:r w:rsidR="00F61AF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242DD7" w:rsidRPr="00242DD7">
        <w:fldChar w:fldCharType="begin"/>
      </w:r>
      <w:r w:rsidR="00242DD7" w:rsidRPr="00242DD7">
        <w:instrText xml:space="preserve"> HYPERLINK "http://chaogov.ru/vlast/organy-vlasti/komitetcen/deyatelnost-komiteta/kontrolnaya-deyatelnost/Zadan_result_meropriyat_kontrol_bez_yrlic_ip/zadaniya-i-rezultaty-meropriyatiy-po-kontrolyu-bez-vza</w:instrText>
      </w:r>
      <w:r w:rsidR="00242DD7" w:rsidRPr="00242DD7">
        <w:instrText xml:space="preserve">imodeystviya-s-yur_2021/" </w:instrText>
      </w:r>
      <w:r w:rsidR="00242DD7" w:rsidRPr="00242DD7">
        <w:fldChar w:fldCharType="separate"/>
      </w:r>
      <w:r w:rsidR="00F61AF6" w:rsidRPr="00242DD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http://chaogov.ru/vlast/organy-vlasti/komitetcen/deyatelnost-komiteta/kontrolnaya-deyatelnost/Zadan_result_meropriyat_kontrol_bez_yrlic_ip/zadaniya-i-rezultaty-meropriyatiy-po-kontrolyu-bez-vzaimodeystviya-s-yur_20</w:t>
      </w:r>
      <w:r w:rsidR="00F61AF6" w:rsidRPr="00242DD7">
        <w:rPr>
          <w:rStyle w:val="a3"/>
          <w:rFonts w:ascii="Times New Roman" w:hAnsi="Times New Roman" w:cs="Times New Roman"/>
          <w:color w:val="auto"/>
          <w:sz w:val="28"/>
          <w:szCs w:val="28"/>
        </w:rPr>
        <w:t>21/</w:t>
      </w:r>
      <w:r w:rsidR="00242DD7" w:rsidRPr="00242DD7">
        <w:rPr>
          <w:rStyle w:val="a3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="005673FF" w:rsidRPr="00242DD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bookmarkEnd w:id="0"/>
      <w:proofErr w:type="gramEnd"/>
    </w:p>
    <w:p w:rsidR="001179CD" w:rsidRDefault="001179CD" w:rsidP="00821905">
      <w:pPr>
        <w:autoSpaceDE w:val="0"/>
        <w:autoSpaceDN w:val="0"/>
        <w:adjustRightInd w:val="0"/>
        <w:spacing w:after="0" w:line="240" w:lineRule="auto"/>
        <w:ind w:left="142" w:firstLine="851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проведени</w:t>
      </w:r>
      <w:r w:rsidR="00DD70DF">
        <w:rPr>
          <w:rFonts w:ascii="Times New Roman" w:hAnsi="Times New Roman" w:cs="Times New Roman"/>
          <w:sz w:val="28"/>
          <w:szCs w:val="28"/>
        </w:rPr>
        <w:t xml:space="preserve">я профилактических мероприятий </w:t>
      </w:r>
      <w:r>
        <w:rPr>
          <w:rFonts w:ascii="Times New Roman" w:hAnsi="Times New Roman" w:cs="Times New Roman"/>
          <w:sz w:val="28"/>
          <w:szCs w:val="28"/>
        </w:rPr>
        <w:t>с подконтрольными субъектами очевидна. Комплекс мер направлен на снижение количества нарушений в области регулируемых государством цен (тарифов).</w:t>
      </w:r>
    </w:p>
    <w:p w:rsidR="00FF113E" w:rsidRDefault="00FF113E" w:rsidP="00821905">
      <w:pPr>
        <w:autoSpaceDE w:val="0"/>
        <w:autoSpaceDN w:val="0"/>
        <w:adjustRightInd w:val="0"/>
        <w:spacing w:line="240" w:lineRule="auto"/>
        <w:ind w:left="142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F113E" w:rsidSect="00141B9F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61D0F"/>
    <w:multiLevelType w:val="hybridMultilevel"/>
    <w:tmpl w:val="7E283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FD74DD6A">
      <w:start w:val="1"/>
      <w:numFmt w:val="decimal"/>
      <w:lvlText w:val="%3)"/>
      <w:lvlJc w:val="left"/>
      <w:pPr>
        <w:ind w:left="3240" w:hanging="12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DE"/>
    <w:rsid w:val="00004A6A"/>
    <w:rsid w:val="000122E8"/>
    <w:rsid w:val="000220F1"/>
    <w:rsid w:val="00034929"/>
    <w:rsid w:val="00040DB1"/>
    <w:rsid w:val="00041F8C"/>
    <w:rsid w:val="000527A2"/>
    <w:rsid w:val="000B293E"/>
    <w:rsid w:val="000C0115"/>
    <w:rsid w:val="001179CD"/>
    <w:rsid w:val="00141B9F"/>
    <w:rsid w:val="0014517D"/>
    <w:rsid w:val="001B0029"/>
    <w:rsid w:val="001B3ED0"/>
    <w:rsid w:val="00204880"/>
    <w:rsid w:val="00212FDE"/>
    <w:rsid w:val="002234C1"/>
    <w:rsid w:val="00242DD7"/>
    <w:rsid w:val="00262666"/>
    <w:rsid w:val="002B1641"/>
    <w:rsid w:val="00317619"/>
    <w:rsid w:val="003607C2"/>
    <w:rsid w:val="00372079"/>
    <w:rsid w:val="003F470F"/>
    <w:rsid w:val="00404607"/>
    <w:rsid w:val="00434640"/>
    <w:rsid w:val="00445150"/>
    <w:rsid w:val="00472E3A"/>
    <w:rsid w:val="004B5F25"/>
    <w:rsid w:val="004C6A6D"/>
    <w:rsid w:val="004D5C0E"/>
    <w:rsid w:val="004D667F"/>
    <w:rsid w:val="004D6AEF"/>
    <w:rsid w:val="004E621A"/>
    <w:rsid w:val="00506AE9"/>
    <w:rsid w:val="0051180D"/>
    <w:rsid w:val="00530A25"/>
    <w:rsid w:val="00562A7A"/>
    <w:rsid w:val="005673FF"/>
    <w:rsid w:val="005B25C7"/>
    <w:rsid w:val="005D4639"/>
    <w:rsid w:val="0060696A"/>
    <w:rsid w:val="00637680"/>
    <w:rsid w:val="0066230B"/>
    <w:rsid w:val="006638E6"/>
    <w:rsid w:val="006D0B27"/>
    <w:rsid w:val="006D5E58"/>
    <w:rsid w:val="007B22F6"/>
    <w:rsid w:val="007E4889"/>
    <w:rsid w:val="00803D5A"/>
    <w:rsid w:val="008207CD"/>
    <w:rsid w:val="00821905"/>
    <w:rsid w:val="008378F0"/>
    <w:rsid w:val="00847844"/>
    <w:rsid w:val="008518D9"/>
    <w:rsid w:val="00862451"/>
    <w:rsid w:val="00875235"/>
    <w:rsid w:val="008C344B"/>
    <w:rsid w:val="008C6F6C"/>
    <w:rsid w:val="00956E00"/>
    <w:rsid w:val="009A5555"/>
    <w:rsid w:val="009F7477"/>
    <w:rsid w:val="00A144F4"/>
    <w:rsid w:val="00A20958"/>
    <w:rsid w:val="00A30F70"/>
    <w:rsid w:val="00A6713F"/>
    <w:rsid w:val="00A72C90"/>
    <w:rsid w:val="00A77754"/>
    <w:rsid w:val="00A929D6"/>
    <w:rsid w:val="00AA00C4"/>
    <w:rsid w:val="00AA47D9"/>
    <w:rsid w:val="00B03752"/>
    <w:rsid w:val="00B20ECC"/>
    <w:rsid w:val="00B269F9"/>
    <w:rsid w:val="00B411DC"/>
    <w:rsid w:val="00B45EF4"/>
    <w:rsid w:val="00B509B9"/>
    <w:rsid w:val="00B605EB"/>
    <w:rsid w:val="00B67857"/>
    <w:rsid w:val="00BC2BB9"/>
    <w:rsid w:val="00BE02FA"/>
    <w:rsid w:val="00BF4844"/>
    <w:rsid w:val="00BF57EC"/>
    <w:rsid w:val="00C01AF0"/>
    <w:rsid w:val="00C140E3"/>
    <w:rsid w:val="00C17569"/>
    <w:rsid w:val="00C7515C"/>
    <w:rsid w:val="00C95790"/>
    <w:rsid w:val="00CD0460"/>
    <w:rsid w:val="00D212BE"/>
    <w:rsid w:val="00D5624E"/>
    <w:rsid w:val="00D754CB"/>
    <w:rsid w:val="00D9290B"/>
    <w:rsid w:val="00DD70DF"/>
    <w:rsid w:val="00DE60EA"/>
    <w:rsid w:val="00E02206"/>
    <w:rsid w:val="00E11C77"/>
    <w:rsid w:val="00E34BD5"/>
    <w:rsid w:val="00E87EB1"/>
    <w:rsid w:val="00EB1BDE"/>
    <w:rsid w:val="00F30258"/>
    <w:rsid w:val="00F61AF6"/>
    <w:rsid w:val="00F87CAF"/>
    <w:rsid w:val="00F93C85"/>
    <w:rsid w:val="00FA2C24"/>
    <w:rsid w:val="00FA5774"/>
    <w:rsid w:val="00FC479C"/>
    <w:rsid w:val="00FC6CA5"/>
    <w:rsid w:val="00F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F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02206"/>
    <w:pPr>
      <w:ind w:left="720"/>
      <w:contextualSpacing/>
    </w:pPr>
  </w:style>
  <w:style w:type="character" w:customStyle="1" w:styleId="fontstyle01">
    <w:name w:val="fontstyle01"/>
    <w:rsid w:val="00FF113E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D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F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02206"/>
    <w:pPr>
      <w:ind w:left="720"/>
      <w:contextualSpacing/>
    </w:pPr>
  </w:style>
  <w:style w:type="character" w:customStyle="1" w:styleId="fontstyle01">
    <w:name w:val="fontstyle01"/>
    <w:rsid w:val="00FF113E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D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haogov.ru/vlast/organy-vlasti/komitetcen/deyatelnost-komiteta/kontrolnaya-deyatelnost/otchet-ob-otsenke-pokazateley-rezultativnosti-i-effektivnosti-kontrolno-nadzornoy-deyateln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aogov.ru/vlast/organy-vlasti/komitetcen/deyatelnost-komiteta/kontrolnaya-deyatelnos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Демещенко Мария Геннадьевна</dc:creator>
  <cp:lastModifiedBy>Демещенко Мария Геннадьевна</cp:lastModifiedBy>
  <cp:revision>15</cp:revision>
  <cp:lastPrinted>2022-03-30T04:30:00Z</cp:lastPrinted>
  <dcterms:created xsi:type="dcterms:W3CDTF">2022-02-24T05:26:00Z</dcterms:created>
  <dcterms:modified xsi:type="dcterms:W3CDTF">2022-03-30T05:20:00Z</dcterms:modified>
</cp:coreProperties>
</file>