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864"/>
        <w:gridCol w:w="6840"/>
        <w:gridCol w:w="2419"/>
        <w:gridCol w:w="3322"/>
        <w:gridCol w:w="2080"/>
      </w:tblGrid>
      <w:tr w:rsidR="005D6F28" w:rsidRPr="005D6F28" w14:paraId="1F5BB4ED" w14:textId="77777777" w:rsidTr="005D6F28">
        <w:trPr>
          <w:trHeight w:val="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F8F29D" w14:textId="77777777" w:rsidR="005D6F28" w:rsidRPr="005D6F28" w:rsidRDefault="005D6F28" w:rsidP="005D6F2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bookmarkStart w:id="0" w:name="_GoBack"/>
            <w:bookmarkEnd w:id="0"/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8071FC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A1C19E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7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8D818C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20</w:t>
            </w:r>
          </w:p>
        </w:tc>
      </w:tr>
      <w:tr w:rsidR="005D6F28" w:rsidRPr="005D6F28" w14:paraId="5FEDAA02" w14:textId="77777777" w:rsidTr="005D6F28">
        <w:trPr>
          <w:trHeight w:val="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C38BAD2" w14:textId="77777777" w:rsidR="005D6F28" w:rsidRPr="005D6F28" w:rsidRDefault="005D6F28" w:rsidP="005D6F2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763D225" w14:textId="77777777" w:rsidR="005D6F28" w:rsidRPr="005D6F28" w:rsidRDefault="005D6F28" w:rsidP="005D6F2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51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81B6B2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окружном бюджете на 2025 год </w:t>
            </w: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и на плановый период 2026 и 2027 годов» </w:t>
            </w:r>
          </w:p>
        </w:tc>
      </w:tr>
      <w:tr w:rsidR="005D6F28" w:rsidRPr="005D6F28" w14:paraId="6CE953B3" w14:textId="77777777" w:rsidTr="005D6F28">
        <w:trPr>
          <w:trHeight w:val="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B9FFA66" w14:textId="77777777" w:rsidR="005D6F28" w:rsidRPr="005D6F28" w:rsidRDefault="005D6F28" w:rsidP="005D6F2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55F592" w14:textId="77777777" w:rsidR="005D6F28" w:rsidRPr="005D6F28" w:rsidRDefault="005D6F28" w:rsidP="005D6F2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BAA5B4" w14:textId="77777777" w:rsidR="005D6F28" w:rsidRPr="005D6F28" w:rsidRDefault="005D6F28" w:rsidP="005D6F2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739EB0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09BBDE6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D6F28" w:rsidRPr="005D6F28" w14:paraId="0D96CDF6" w14:textId="77777777" w:rsidTr="005D6F28">
        <w:trPr>
          <w:trHeight w:val="2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3CEBFE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Программа предоставления бюджетных кредитов </w:t>
            </w: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на 2025 год и на плановый период 2026 и 2027 годов</w:t>
            </w:r>
          </w:p>
        </w:tc>
      </w:tr>
      <w:tr w:rsidR="005D6F28" w:rsidRPr="005D6F28" w14:paraId="62197F82" w14:textId="77777777" w:rsidTr="005D6F28">
        <w:trPr>
          <w:trHeight w:val="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6820EB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C3CD4F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A825F1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46B02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A317A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5D6F28" w:rsidRPr="005D6F28" w14:paraId="050B1905" w14:textId="77777777" w:rsidTr="005D6F28">
        <w:trPr>
          <w:trHeight w:val="2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3D96CA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1. Предоставление бюджетных кредитов в 2025 году</w:t>
            </w:r>
          </w:p>
        </w:tc>
      </w:tr>
      <w:tr w:rsidR="005D6F28" w:rsidRPr="005D6F28" w14:paraId="758FEBA0" w14:textId="77777777" w:rsidTr="005D6F28">
        <w:trPr>
          <w:trHeight w:val="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CB8021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FF2504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3BD8AD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F456F7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90DB5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5D6F28" w:rsidRPr="005D6F28" w14:paraId="164E4AC6" w14:textId="77777777" w:rsidTr="005D6F28">
        <w:trPr>
          <w:trHeight w:val="20"/>
        </w:trPr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F597B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22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8287D01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50677B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07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9EA48A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1B0737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5D6F28" w:rsidRPr="005D6F28" w14:paraId="006C6E4F" w14:textId="77777777" w:rsidTr="005D6F28">
        <w:trPr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975170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2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C28C7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53421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возврата кредита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BDCE06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предоставления кредита</w:t>
            </w:r>
          </w:p>
        </w:tc>
        <w:tc>
          <w:tcPr>
            <w:tcW w:w="6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9595B8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сальдо</w:t>
            </w:r>
          </w:p>
        </w:tc>
      </w:tr>
      <w:tr w:rsidR="005D6F28" w:rsidRPr="005D6F28" w14:paraId="29CF5865" w14:textId="77777777" w:rsidTr="005D6F28">
        <w:trPr>
          <w:trHeight w:val="20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07802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22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8BE1F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C25E97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0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38A97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6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D8A47D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</w:tr>
      <w:tr w:rsidR="005D6F28" w:rsidRPr="005D6F28" w14:paraId="5D02ECEB" w14:textId="77777777" w:rsidTr="005D6F28">
        <w:trPr>
          <w:trHeight w:val="20"/>
        </w:trPr>
        <w:tc>
          <w:tcPr>
            <w:tcW w:w="278" w:type="pc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127EEC11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</w:t>
            </w:r>
          </w:p>
        </w:tc>
        <w:tc>
          <w:tcPr>
            <w:tcW w:w="2203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2A3305B2" w14:textId="77777777" w:rsidR="005D6F28" w:rsidRPr="005D6F28" w:rsidRDefault="005D6F28" w:rsidP="005D6F2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местным бюджетам на частичное покрытие дефицитов местных бюджетов</w:t>
            </w:r>
          </w:p>
        </w:tc>
        <w:tc>
          <w:tcPr>
            <w:tcW w:w="779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026E3604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233 350,0</w:t>
            </w:r>
          </w:p>
        </w:tc>
        <w:tc>
          <w:tcPr>
            <w:tcW w:w="1070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591ADB58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670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765D9908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183 350,0</w:t>
            </w:r>
          </w:p>
        </w:tc>
      </w:tr>
      <w:tr w:rsidR="005D6F28" w:rsidRPr="005D6F28" w14:paraId="42144B1B" w14:textId="77777777" w:rsidTr="005D6F28">
        <w:trPr>
          <w:trHeight w:val="20"/>
        </w:trPr>
        <w:tc>
          <w:tcPr>
            <w:tcW w:w="278" w:type="pct"/>
            <w:tcBorders>
              <w:top w:val="nil"/>
            </w:tcBorders>
            <w:shd w:val="clear" w:color="000000" w:fill="FFFFFF"/>
            <w:vAlign w:val="center"/>
            <w:hideMark/>
          </w:tcPr>
          <w:p w14:paraId="5447E988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</w:p>
        </w:tc>
        <w:tc>
          <w:tcPr>
            <w:tcW w:w="2203" w:type="pct"/>
            <w:tcBorders>
              <w:top w:val="nil"/>
            </w:tcBorders>
            <w:shd w:val="clear" w:color="000000" w:fill="FFFFFF"/>
            <w:hideMark/>
          </w:tcPr>
          <w:p w14:paraId="65D6F167" w14:textId="77777777" w:rsidR="005D6F28" w:rsidRPr="005D6F28" w:rsidRDefault="005D6F28" w:rsidP="005D6F2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для закупки и доставки топлива, лекарственных и медицинских изделий, специализированных продуктов лечебного питания в Чукотский автономный округ</w:t>
            </w:r>
          </w:p>
        </w:tc>
        <w:tc>
          <w:tcPr>
            <w:tcW w:w="779" w:type="pct"/>
            <w:tcBorders>
              <w:top w:val="nil"/>
            </w:tcBorders>
            <w:shd w:val="clear" w:color="000000" w:fill="FFFFFF"/>
            <w:hideMark/>
          </w:tcPr>
          <w:p w14:paraId="01F7E4F2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1 488 000,0</w:t>
            </w:r>
          </w:p>
        </w:tc>
        <w:tc>
          <w:tcPr>
            <w:tcW w:w="1070" w:type="pct"/>
            <w:tcBorders>
              <w:top w:val="nil"/>
            </w:tcBorders>
            <w:shd w:val="clear" w:color="000000" w:fill="FFFFFF"/>
            <w:hideMark/>
          </w:tcPr>
          <w:p w14:paraId="1E16DA4E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1 020 000,0</w:t>
            </w:r>
          </w:p>
        </w:tc>
        <w:tc>
          <w:tcPr>
            <w:tcW w:w="670" w:type="pct"/>
            <w:tcBorders>
              <w:top w:val="nil"/>
            </w:tcBorders>
            <w:shd w:val="clear" w:color="000000" w:fill="FFFFFF"/>
            <w:hideMark/>
          </w:tcPr>
          <w:p w14:paraId="6DC19344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468 000,0</w:t>
            </w:r>
          </w:p>
        </w:tc>
      </w:tr>
      <w:tr w:rsidR="005D6F28" w:rsidRPr="005D6F28" w14:paraId="35251B00" w14:textId="77777777" w:rsidTr="005D6F28">
        <w:trPr>
          <w:trHeight w:val="20"/>
        </w:trPr>
        <w:tc>
          <w:tcPr>
            <w:tcW w:w="278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1F921A3C" w14:textId="77777777" w:rsidR="005D6F28" w:rsidRPr="005D6F28" w:rsidRDefault="005D6F28" w:rsidP="005D6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203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30537F4" w14:textId="77777777" w:rsidR="005D6F28" w:rsidRPr="005D6F28" w:rsidRDefault="005D6F28" w:rsidP="005D6F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ИТОГО</w:t>
            </w:r>
          </w:p>
        </w:tc>
        <w:tc>
          <w:tcPr>
            <w:tcW w:w="779" w:type="pct"/>
            <w:tcBorders>
              <w:top w:val="nil"/>
            </w:tcBorders>
            <w:shd w:val="clear" w:color="000000" w:fill="FFFFFF"/>
            <w:noWrap/>
            <w:hideMark/>
          </w:tcPr>
          <w:p w14:paraId="3A406269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1 721 350,0</w:t>
            </w:r>
          </w:p>
        </w:tc>
        <w:tc>
          <w:tcPr>
            <w:tcW w:w="1070" w:type="pct"/>
            <w:tcBorders>
              <w:top w:val="nil"/>
            </w:tcBorders>
            <w:shd w:val="clear" w:color="000000" w:fill="FFFFFF"/>
            <w:noWrap/>
            <w:hideMark/>
          </w:tcPr>
          <w:p w14:paraId="530C16A8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1 070 000,0</w:t>
            </w:r>
          </w:p>
        </w:tc>
        <w:tc>
          <w:tcPr>
            <w:tcW w:w="670" w:type="pct"/>
            <w:tcBorders>
              <w:top w:val="nil"/>
            </w:tcBorders>
            <w:shd w:val="clear" w:color="000000" w:fill="FFFFFF"/>
            <w:noWrap/>
            <w:hideMark/>
          </w:tcPr>
          <w:p w14:paraId="11CE13EF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651 350,0</w:t>
            </w:r>
          </w:p>
        </w:tc>
      </w:tr>
      <w:tr w:rsidR="005D6F28" w:rsidRPr="005D6F28" w14:paraId="38650EE3" w14:textId="77777777" w:rsidTr="005D6F28">
        <w:trPr>
          <w:trHeight w:val="20"/>
        </w:trPr>
        <w:tc>
          <w:tcPr>
            <w:tcW w:w="278" w:type="pct"/>
            <w:tcBorders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89A384" w14:textId="77777777" w:rsidR="005D6F28" w:rsidRPr="005D6F28" w:rsidRDefault="005D6F28" w:rsidP="005D6F2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203" w:type="pct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A52FAF6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779" w:type="pct"/>
            <w:tcBorders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C727A84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1070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D32146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70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05612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</w:tbl>
    <w:p w14:paraId="4A04C770" w14:textId="77777777" w:rsidR="005D6F28" w:rsidRDefault="005D6F28"/>
    <w:p w14:paraId="631C3AE1" w14:textId="77777777" w:rsidR="005D6F28" w:rsidRDefault="005D6F28"/>
    <w:p w14:paraId="081633E9" w14:textId="77777777" w:rsidR="005D6F28" w:rsidRDefault="005D6F28"/>
    <w:p w14:paraId="4E565664" w14:textId="77777777" w:rsidR="005D6F28" w:rsidRDefault="005D6F28"/>
    <w:p w14:paraId="742378CC" w14:textId="77777777" w:rsidR="000777E4" w:rsidRDefault="000777E4"/>
    <w:p w14:paraId="004F7AE2" w14:textId="77777777" w:rsidR="005D6F28" w:rsidRDefault="005D6F28"/>
    <w:tbl>
      <w:tblPr>
        <w:tblW w:w="5139" w:type="pct"/>
        <w:tblInd w:w="-426" w:type="dxa"/>
        <w:tblLook w:val="04A0" w:firstRow="1" w:lastRow="0" w:firstColumn="1" w:lastColumn="0" w:noHBand="0" w:noVBand="1"/>
      </w:tblPr>
      <w:tblGrid>
        <w:gridCol w:w="721"/>
        <w:gridCol w:w="4653"/>
        <w:gridCol w:w="1570"/>
        <w:gridCol w:w="2244"/>
        <w:gridCol w:w="1133"/>
        <w:gridCol w:w="332"/>
        <w:gridCol w:w="1736"/>
        <w:gridCol w:w="1529"/>
        <w:gridCol w:w="673"/>
        <w:gridCol w:w="1366"/>
      </w:tblGrid>
      <w:tr w:rsidR="005D6F28" w:rsidRPr="005D6F28" w14:paraId="43513690" w14:textId="77777777" w:rsidTr="00BD2C2D">
        <w:trPr>
          <w:trHeight w:val="2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F8EAB7" w14:textId="77777777" w:rsidR="005D6F28" w:rsidRPr="005D6F28" w:rsidRDefault="005D6F28" w:rsidP="005D6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2. Предоставление бюджетных кредитов в плановом периоде 2026 и 2027 годов</w:t>
            </w:r>
          </w:p>
        </w:tc>
      </w:tr>
      <w:tr w:rsidR="000E4F5C" w:rsidRPr="005D6F28" w14:paraId="3849080B" w14:textId="77777777" w:rsidTr="00BD2C2D">
        <w:trPr>
          <w:trHeight w:val="2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A7021D" w14:textId="77777777" w:rsidR="005D6F28" w:rsidRPr="005D6F28" w:rsidRDefault="005D6F28" w:rsidP="005D6F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8D72C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37526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21F532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C83017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E9D3A6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9535B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AFB1E8" w14:textId="77777777" w:rsidR="005D6F28" w:rsidRPr="005D6F28" w:rsidRDefault="005D6F28" w:rsidP="005D6F28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0E4F5C" w:rsidRPr="005D6F28" w14:paraId="5A5FE9E4" w14:textId="77777777" w:rsidTr="00BD2C2D">
        <w:trPr>
          <w:trHeight w:val="20"/>
        </w:trPr>
        <w:tc>
          <w:tcPr>
            <w:tcW w:w="22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C66403" w14:textId="77777777" w:rsidR="000E4F5C" w:rsidRPr="005D6F28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45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F7B503" w14:textId="77777777" w:rsidR="000E4F5C" w:rsidRPr="005D6F28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E7F97A" w14:textId="77777777" w:rsidR="000E4F5C" w:rsidRPr="005D6F28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70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5A7870" w14:textId="77777777" w:rsidR="000E4F5C" w:rsidRPr="005D6F28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5D6F28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14:paraId="692638C3" w14:textId="3F7CEBF3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4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7A5C79F6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8BFCC80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4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5DCB4697" w14:textId="47A2ABCD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0E4F5C" w:rsidRPr="005D6F28" w14:paraId="5869484C" w14:textId="77777777" w:rsidTr="00BD2C2D">
        <w:trPr>
          <w:trHeight w:val="20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CC445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№</w:t>
            </w:r>
          </w:p>
        </w:tc>
        <w:tc>
          <w:tcPr>
            <w:tcW w:w="1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2248E3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Наименование </w:t>
            </w:r>
          </w:p>
        </w:tc>
        <w:tc>
          <w:tcPr>
            <w:tcW w:w="16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F52DA52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2026 год</w:t>
            </w:r>
          </w:p>
        </w:tc>
        <w:tc>
          <w:tcPr>
            <w:tcW w:w="166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88E5BED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2027 год</w:t>
            </w:r>
          </w:p>
        </w:tc>
      </w:tr>
      <w:tr w:rsidR="000E4F5C" w:rsidRPr="005D6F28" w14:paraId="45BD7163" w14:textId="77777777" w:rsidTr="00BD2C2D">
        <w:trPr>
          <w:trHeight w:val="20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76419" w14:textId="77777777" w:rsidR="000E4F5C" w:rsidRPr="005D6F28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800C6" w14:textId="77777777" w:rsidR="000E4F5C" w:rsidRPr="005D6F28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62A923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возврата кредита</w:t>
            </w:r>
          </w:p>
        </w:tc>
        <w:tc>
          <w:tcPr>
            <w:tcW w:w="7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F6B33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предоставления кредита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C041F1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сальдо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AEA028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возврата кредита</w:t>
            </w:r>
          </w:p>
        </w:tc>
        <w:tc>
          <w:tcPr>
            <w:tcW w:w="69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2DDB3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предоставления кредита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3FD439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Сумма сальдо</w:t>
            </w:r>
          </w:p>
        </w:tc>
      </w:tr>
      <w:tr w:rsidR="000E4F5C" w:rsidRPr="005D6F28" w14:paraId="6526EA87" w14:textId="77777777" w:rsidTr="00BD2C2D">
        <w:trPr>
          <w:trHeight w:val="2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3C546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4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3CDE4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E9E42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A42B0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D2565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043CB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D5B41D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B9B05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</w:tr>
      <w:tr w:rsidR="000E4F5C" w:rsidRPr="005D6F28" w14:paraId="6E805A3E" w14:textId="77777777" w:rsidTr="00BD2C2D">
        <w:trPr>
          <w:trHeight w:val="20"/>
        </w:trPr>
        <w:tc>
          <w:tcPr>
            <w:tcW w:w="226" w:type="pct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21002379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</w:t>
            </w:r>
          </w:p>
        </w:tc>
        <w:tc>
          <w:tcPr>
            <w:tcW w:w="1458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1D5D980D" w14:textId="77777777" w:rsidR="000E4F5C" w:rsidRPr="005D6F28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местным бюджетам на частичное покрытие дефицитов местных бюджетов</w:t>
            </w:r>
          </w:p>
        </w:tc>
        <w:tc>
          <w:tcPr>
            <w:tcW w:w="492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2A9EDBF4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703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2B68E015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71694132" w14:textId="1F0DF34D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  <w:tc>
          <w:tcPr>
            <w:tcW w:w="544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6DF70483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90 000,0</w:t>
            </w:r>
          </w:p>
        </w:tc>
        <w:tc>
          <w:tcPr>
            <w:tcW w:w="690" w:type="pct"/>
            <w:gridSpan w:val="2"/>
            <w:tcBorders>
              <w:top w:val="single" w:sz="4" w:space="0" w:color="auto"/>
            </w:tcBorders>
            <w:shd w:val="clear" w:color="000000" w:fill="FFFFFF"/>
            <w:hideMark/>
          </w:tcPr>
          <w:p w14:paraId="3874FE6A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50 000,0</w:t>
            </w: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000000" w:fill="FFFFFF"/>
            <w:noWrap/>
            <w:hideMark/>
          </w:tcPr>
          <w:p w14:paraId="7B5106D7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  <w:tr w:rsidR="000E4F5C" w:rsidRPr="005D6F28" w14:paraId="05C2113B" w14:textId="77777777" w:rsidTr="00BD2C2D">
        <w:trPr>
          <w:trHeight w:val="20"/>
        </w:trPr>
        <w:tc>
          <w:tcPr>
            <w:tcW w:w="226" w:type="pct"/>
            <w:tcBorders>
              <w:top w:val="nil"/>
            </w:tcBorders>
            <w:shd w:val="clear" w:color="000000" w:fill="FFFFFF"/>
            <w:vAlign w:val="center"/>
            <w:hideMark/>
          </w:tcPr>
          <w:p w14:paraId="4D12EB58" w14:textId="77777777" w:rsidR="000E4F5C" w:rsidRPr="005D6F28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</w:p>
        </w:tc>
        <w:tc>
          <w:tcPr>
            <w:tcW w:w="1458" w:type="pct"/>
            <w:tcBorders>
              <w:top w:val="nil"/>
            </w:tcBorders>
            <w:shd w:val="clear" w:color="000000" w:fill="FFFFFF"/>
            <w:hideMark/>
          </w:tcPr>
          <w:p w14:paraId="69DB5B52" w14:textId="77777777" w:rsidR="000E4F5C" w:rsidRPr="005D6F28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Бюджетные кредиты для закупки и доставки топлива, лекарственных и медицинских изделий, специализированных продуктов лечебного питания в Чукотский автономный округ</w:t>
            </w:r>
          </w:p>
        </w:tc>
        <w:tc>
          <w:tcPr>
            <w:tcW w:w="492" w:type="pct"/>
            <w:tcBorders>
              <w:top w:val="nil"/>
            </w:tcBorders>
            <w:shd w:val="clear" w:color="000000" w:fill="FFFFFF"/>
            <w:noWrap/>
            <w:hideMark/>
          </w:tcPr>
          <w:p w14:paraId="1F4B3627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1 100 000,0</w:t>
            </w:r>
          </w:p>
        </w:tc>
        <w:tc>
          <w:tcPr>
            <w:tcW w:w="703" w:type="pct"/>
            <w:tcBorders>
              <w:top w:val="nil"/>
            </w:tcBorders>
            <w:shd w:val="clear" w:color="000000" w:fill="FFFFFF"/>
            <w:noWrap/>
            <w:hideMark/>
          </w:tcPr>
          <w:p w14:paraId="23693615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1 000 000,0</w:t>
            </w:r>
          </w:p>
        </w:tc>
        <w:tc>
          <w:tcPr>
            <w:tcW w:w="459" w:type="pct"/>
            <w:gridSpan w:val="2"/>
            <w:tcBorders>
              <w:top w:val="nil"/>
            </w:tcBorders>
            <w:shd w:val="clear" w:color="000000" w:fill="FFFFFF"/>
            <w:noWrap/>
            <w:hideMark/>
          </w:tcPr>
          <w:p w14:paraId="164C9B26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544" w:type="pct"/>
            <w:tcBorders>
              <w:top w:val="nil"/>
            </w:tcBorders>
            <w:shd w:val="clear" w:color="000000" w:fill="FFFFFF"/>
            <w:noWrap/>
            <w:hideMark/>
          </w:tcPr>
          <w:p w14:paraId="13E8BA47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1 000 000,0</w:t>
            </w:r>
          </w:p>
        </w:tc>
        <w:tc>
          <w:tcPr>
            <w:tcW w:w="690" w:type="pct"/>
            <w:gridSpan w:val="2"/>
            <w:tcBorders>
              <w:top w:val="nil"/>
            </w:tcBorders>
            <w:shd w:val="clear" w:color="000000" w:fill="FFFFFF"/>
            <w:noWrap/>
            <w:hideMark/>
          </w:tcPr>
          <w:p w14:paraId="623EF57B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1 000 000,0</w:t>
            </w:r>
          </w:p>
        </w:tc>
        <w:tc>
          <w:tcPr>
            <w:tcW w:w="429" w:type="pct"/>
            <w:tcBorders>
              <w:top w:val="nil"/>
            </w:tcBorders>
            <w:shd w:val="clear" w:color="000000" w:fill="FFFFFF"/>
            <w:noWrap/>
            <w:hideMark/>
          </w:tcPr>
          <w:p w14:paraId="245C58A9" w14:textId="07EA7ABA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</w:t>
            </w:r>
          </w:p>
        </w:tc>
      </w:tr>
      <w:tr w:rsidR="000E4F5C" w:rsidRPr="005D6F28" w14:paraId="6E9F767A" w14:textId="77777777" w:rsidTr="00BD2C2D">
        <w:trPr>
          <w:trHeight w:val="20"/>
        </w:trPr>
        <w:tc>
          <w:tcPr>
            <w:tcW w:w="226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011BC301" w14:textId="77777777" w:rsidR="000E4F5C" w:rsidRPr="005D6F28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458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2114A42E" w14:textId="77777777" w:rsidR="000E4F5C" w:rsidRPr="005D6F28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ИТОГО</w:t>
            </w:r>
          </w:p>
        </w:tc>
        <w:tc>
          <w:tcPr>
            <w:tcW w:w="492" w:type="pct"/>
            <w:tcBorders>
              <w:top w:val="nil"/>
            </w:tcBorders>
            <w:shd w:val="clear" w:color="000000" w:fill="FFFFFF"/>
            <w:noWrap/>
            <w:hideMark/>
          </w:tcPr>
          <w:p w14:paraId="2FEB2FA3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1 150 000,0</w:t>
            </w:r>
          </w:p>
        </w:tc>
        <w:tc>
          <w:tcPr>
            <w:tcW w:w="703" w:type="pct"/>
            <w:tcBorders>
              <w:top w:val="nil"/>
            </w:tcBorders>
            <w:shd w:val="clear" w:color="000000" w:fill="FFFFFF"/>
            <w:noWrap/>
            <w:hideMark/>
          </w:tcPr>
          <w:p w14:paraId="6C8F44A9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1 050 000,0</w:t>
            </w:r>
          </w:p>
        </w:tc>
        <w:tc>
          <w:tcPr>
            <w:tcW w:w="459" w:type="pct"/>
            <w:gridSpan w:val="2"/>
            <w:tcBorders>
              <w:top w:val="nil"/>
            </w:tcBorders>
            <w:shd w:val="clear" w:color="000000" w:fill="FFFFFF"/>
            <w:noWrap/>
            <w:hideMark/>
          </w:tcPr>
          <w:p w14:paraId="4F49F1AE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100 000,0</w:t>
            </w:r>
          </w:p>
        </w:tc>
        <w:tc>
          <w:tcPr>
            <w:tcW w:w="544" w:type="pct"/>
            <w:tcBorders>
              <w:top w:val="nil"/>
            </w:tcBorders>
            <w:shd w:val="clear" w:color="000000" w:fill="FFFFFF"/>
            <w:noWrap/>
            <w:hideMark/>
          </w:tcPr>
          <w:p w14:paraId="62C98031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1 090 000,0</w:t>
            </w:r>
          </w:p>
        </w:tc>
        <w:tc>
          <w:tcPr>
            <w:tcW w:w="690" w:type="pct"/>
            <w:gridSpan w:val="2"/>
            <w:tcBorders>
              <w:top w:val="nil"/>
            </w:tcBorders>
            <w:shd w:val="clear" w:color="000000" w:fill="FFFFFF"/>
            <w:noWrap/>
            <w:hideMark/>
          </w:tcPr>
          <w:p w14:paraId="6747CBCA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1 050 000,0</w:t>
            </w:r>
          </w:p>
        </w:tc>
        <w:tc>
          <w:tcPr>
            <w:tcW w:w="429" w:type="pct"/>
            <w:tcBorders>
              <w:top w:val="nil"/>
            </w:tcBorders>
            <w:shd w:val="clear" w:color="000000" w:fill="FFFFFF"/>
            <w:noWrap/>
            <w:hideMark/>
          </w:tcPr>
          <w:p w14:paraId="4861E51D" w14:textId="77777777" w:rsidR="000E4F5C" w:rsidRPr="005D6F28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D6F28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40 000,0</w:t>
            </w:r>
          </w:p>
        </w:tc>
      </w:tr>
    </w:tbl>
    <w:p w14:paraId="30D5EF95" w14:textId="77777777" w:rsidR="00AB5263" w:rsidRDefault="00AB5263"/>
    <w:p w14:paraId="3604D077" w14:textId="77777777" w:rsidR="000E4F5C" w:rsidRDefault="000E4F5C"/>
    <w:p w14:paraId="2B63BD41" w14:textId="77777777" w:rsidR="000E4F5C" w:rsidRDefault="000E4F5C"/>
    <w:p w14:paraId="01F78671" w14:textId="77777777" w:rsidR="000E4F5C" w:rsidRDefault="000E4F5C"/>
    <w:p w14:paraId="1B1800AC" w14:textId="77777777" w:rsidR="000E4F5C" w:rsidRDefault="000E4F5C"/>
    <w:p w14:paraId="2E91A62B" w14:textId="77777777" w:rsidR="000E4F5C" w:rsidRDefault="000E4F5C"/>
    <w:p w14:paraId="0C800295" w14:textId="77777777" w:rsidR="000777E4" w:rsidRDefault="000777E4"/>
    <w:p w14:paraId="3BBEC380" w14:textId="77777777" w:rsidR="000777E4" w:rsidRDefault="000777E4"/>
    <w:p w14:paraId="693D40BA" w14:textId="77777777" w:rsidR="000E4F5C" w:rsidRDefault="000E4F5C"/>
    <w:tbl>
      <w:tblPr>
        <w:tblW w:w="5185" w:type="pct"/>
        <w:tblInd w:w="-567" w:type="dxa"/>
        <w:tblLook w:val="04A0" w:firstRow="1" w:lastRow="0" w:firstColumn="1" w:lastColumn="0" w:noHBand="0" w:noVBand="1"/>
      </w:tblPr>
      <w:tblGrid>
        <w:gridCol w:w="6466"/>
        <w:gridCol w:w="2115"/>
        <w:gridCol w:w="1661"/>
        <w:gridCol w:w="1964"/>
        <w:gridCol w:w="1665"/>
        <w:gridCol w:w="2228"/>
      </w:tblGrid>
      <w:tr w:rsidR="000E4F5C" w:rsidRPr="000E4F5C" w14:paraId="12B1F29D" w14:textId="77777777" w:rsidTr="00BD2C2D">
        <w:trPr>
          <w:trHeight w:val="20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C695C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929888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27665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B4C421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4EBBE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64DC59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Приложение 21</w:t>
            </w:r>
          </w:p>
        </w:tc>
      </w:tr>
      <w:tr w:rsidR="000E4F5C" w:rsidRPr="000E4F5C" w14:paraId="577EE678" w14:textId="77777777" w:rsidTr="00BD2C2D">
        <w:trPr>
          <w:trHeight w:val="20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FB52ACE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37FC65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233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DAAD8C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окружном бюджете на 2025 год </w:t>
            </w: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и на плановый период 2026 и 2027 годов» </w:t>
            </w:r>
          </w:p>
        </w:tc>
      </w:tr>
      <w:tr w:rsidR="000E4F5C" w:rsidRPr="000E4F5C" w14:paraId="4A6642AA" w14:textId="77777777" w:rsidTr="00BD2C2D">
        <w:trPr>
          <w:trHeight w:val="20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A5C75F1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8257685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040893C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6DD901F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CEEE07C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 CYR" w:eastAsia="Times New Roman" w:hAnsi="Times New Roman CYR" w:cs="Times New Roman CYR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26CC1D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0E4F5C" w:rsidRPr="000E4F5C" w14:paraId="06180C9E" w14:textId="77777777" w:rsidTr="00BD2C2D">
        <w:trPr>
          <w:trHeight w:val="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0184787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Программа государственных внутренних заимствований Чукотского автономного округа на 2025 год и на плановый период 2026 и 2027 годов</w:t>
            </w:r>
          </w:p>
        </w:tc>
      </w:tr>
      <w:tr w:rsidR="000E4F5C" w:rsidRPr="000E4F5C" w14:paraId="33CBCDEF" w14:textId="77777777" w:rsidTr="00BD2C2D">
        <w:trPr>
          <w:trHeight w:val="20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3A8B5E7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575B13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44DC0EA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5EEC91F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4A66443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610214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0E4F5C" w:rsidRPr="000E4F5C" w14:paraId="01209AD0" w14:textId="77777777" w:rsidTr="00BD2C2D">
        <w:trPr>
          <w:trHeight w:val="2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CA80937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1. Государственные внутренние заимствования Чукотского автономного округа на 2025 год </w:t>
            </w:r>
          </w:p>
        </w:tc>
      </w:tr>
      <w:tr w:rsidR="000E4F5C" w:rsidRPr="000E4F5C" w14:paraId="4F90B391" w14:textId="77777777" w:rsidTr="00BD2C2D">
        <w:trPr>
          <w:trHeight w:val="20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DFD828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8745205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17B66CE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623B045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22E3330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16EA203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 </w:t>
            </w:r>
          </w:p>
        </w:tc>
      </w:tr>
      <w:tr w:rsidR="000E4F5C" w:rsidRPr="000E4F5C" w14:paraId="5CEDB243" w14:textId="77777777" w:rsidTr="00BD2C2D">
        <w:trPr>
          <w:trHeight w:val="20"/>
        </w:trPr>
        <w:tc>
          <w:tcPr>
            <w:tcW w:w="200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45996A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B6C3E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1486BA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815F52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3286C9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99720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(тыс. рублей)</w:t>
            </w:r>
          </w:p>
        </w:tc>
      </w:tr>
      <w:tr w:rsidR="000E4F5C" w:rsidRPr="000E4F5C" w14:paraId="7B90A986" w14:textId="77777777" w:rsidTr="00BD2C2D">
        <w:trPr>
          <w:trHeight w:val="20"/>
        </w:trPr>
        <w:tc>
          <w:tcPr>
            <w:tcW w:w="20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CA2DC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Обязательства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0A8B1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Объем заимствований на 1 января 2025 года</w:t>
            </w:r>
          </w:p>
        </w:tc>
        <w:tc>
          <w:tcPr>
            <w:tcW w:w="16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44ED0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2025 год</w:t>
            </w: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C06A76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Планируемый объем заимствований на 1 января 2026 года</w:t>
            </w:r>
          </w:p>
        </w:tc>
      </w:tr>
      <w:tr w:rsidR="000E4F5C" w:rsidRPr="000E4F5C" w14:paraId="19B7688D" w14:textId="77777777" w:rsidTr="00BD2C2D">
        <w:trPr>
          <w:trHeight w:val="20"/>
        </w:trPr>
        <w:tc>
          <w:tcPr>
            <w:tcW w:w="20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46F50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F5728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1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F868E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Привлечение</w:t>
            </w:r>
          </w:p>
        </w:tc>
        <w:tc>
          <w:tcPr>
            <w:tcW w:w="51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9B413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Погашение</w:t>
            </w: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E297A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0E4F5C" w:rsidRPr="000E4F5C" w14:paraId="17C4C3FC" w14:textId="77777777" w:rsidTr="00BD2C2D">
        <w:trPr>
          <w:trHeight w:val="20"/>
        </w:trPr>
        <w:tc>
          <w:tcPr>
            <w:tcW w:w="20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2B8CC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84034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3D96A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объем привлечения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89F23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предельные сроки погашения долговых обязательств</w:t>
            </w:r>
          </w:p>
        </w:tc>
        <w:tc>
          <w:tcPr>
            <w:tcW w:w="5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DBD36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07CA2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0E4F5C" w:rsidRPr="000E4F5C" w14:paraId="4EDD6B14" w14:textId="77777777" w:rsidTr="00BD2C2D">
        <w:trPr>
          <w:trHeight w:val="20"/>
        </w:trPr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F597C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8DA10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1286EF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F409D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E8CF2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1E572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</w:tr>
      <w:tr w:rsidR="000E4F5C" w:rsidRPr="000E4F5C" w14:paraId="55B80541" w14:textId="77777777" w:rsidTr="00BD2C2D">
        <w:trPr>
          <w:trHeight w:val="20"/>
        </w:trPr>
        <w:tc>
          <w:tcPr>
            <w:tcW w:w="2008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1F61B569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Государственные внутренние заимствования, всего</w:t>
            </w:r>
          </w:p>
        </w:tc>
        <w:tc>
          <w:tcPr>
            <w:tcW w:w="657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793A24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7 751 418,4 </w:t>
            </w:r>
          </w:p>
        </w:tc>
        <w:tc>
          <w:tcPr>
            <w:tcW w:w="516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B82501" w14:textId="5A1FB421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610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0A4D4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704789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773 825,7 </w:t>
            </w:r>
          </w:p>
        </w:tc>
        <w:tc>
          <w:tcPr>
            <w:tcW w:w="692" w:type="pct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75298A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6 977 592,7 </w:t>
            </w:r>
          </w:p>
        </w:tc>
      </w:tr>
      <w:tr w:rsidR="000E4F5C" w:rsidRPr="000E4F5C" w14:paraId="1CDAD7CD" w14:textId="77777777" w:rsidTr="00BD2C2D">
        <w:trPr>
          <w:trHeight w:val="20"/>
        </w:trPr>
        <w:tc>
          <w:tcPr>
            <w:tcW w:w="2008" w:type="pct"/>
            <w:tcBorders>
              <w:top w:val="nil"/>
            </w:tcBorders>
            <w:shd w:val="clear" w:color="000000" w:fill="FFFFFF"/>
            <w:hideMark/>
          </w:tcPr>
          <w:p w14:paraId="0FAE7F29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Федерации, всего</w:t>
            </w:r>
          </w:p>
        </w:tc>
        <w:tc>
          <w:tcPr>
            <w:tcW w:w="657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450F4A1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7 751 418,4 </w:t>
            </w:r>
          </w:p>
        </w:tc>
        <w:tc>
          <w:tcPr>
            <w:tcW w:w="516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20C588D3" w14:textId="0F423F03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610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551ED34E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517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1A9D2A36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773 825,7 </w:t>
            </w:r>
          </w:p>
        </w:tc>
        <w:tc>
          <w:tcPr>
            <w:tcW w:w="692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1A69090D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6 977 592,7 </w:t>
            </w:r>
          </w:p>
        </w:tc>
      </w:tr>
      <w:tr w:rsidR="000E4F5C" w:rsidRPr="000E4F5C" w14:paraId="1E98E9CD" w14:textId="77777777" w:rsidTr="00BD2C2D">
        <w:trPr>
          <w:trHeight w:val="20"/>
        </w:trPr>
        <w:tc>
          <w:tcPr>
            <w:tcW w:w="2008" w:type="pct"/>
            <w:tcBorders>
              <w:top w:val="nil"/>
            </w:tcBorders>
            <w:shd w:val="clear" w:color="000000" w:fill="FFFFFF"/>
            <w:hideMark/>
          </w:tcPr>
          <w:p w14:paraId="12958B4C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i/>
                <w:iCs/>
                <w:kern w:val="0"/>
                <w:sz w:val="24"/>
                <w:szCs w:val="24"/>
                <w:lang w:eastAsia="ru-RU"/>
                <w14:ligatures w14:val="none"/>
              </w:rPr>
              <w:t>в том числе:</w:t>
            </w:r>
          </w:p>
        </w:tc>
        <w:tc>
          <w:tcPr>
            <w:tcW w:w="657" w:type="pct"/>
            <w:tcBorders>
              <w:top w:val="nil"/>
            </w:tcBorders>
            <w:shd w:val="clear" w:color="000000" w:fill="FFFFFF"/>
            <w:hideMark/>
          </w:tcPr>
          <w:p w14:paraId="0E0DA274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516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C1DE653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610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6219E21B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517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16040B7D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692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439808B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0E4F5C" w:rsidRPr="000E4F5C" w14:paraId="4C3401EC" w14:textId="77777777" w:rsidTr="00BD2C2D">
        <w:trPr>
          <w:trHeight w:val="20"/>
        </w:trPr>
        <w:tc>
          <w:tcPr>
            <w:tcW w:w="2008" w:type="pct"/>
            <w:tcBorders>
              <w:top w:val="nil"/>
            </w:tcBorders>
            <w:shd w:val="clear" w:color="000000" w:fill="FFFFFF"/>
            <w:hideMark/>
          </w:tcPr>
          <w:p w14:paraId="6B4E28A0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для частичного покрытия дефицитов бюджетов субъектов Российской Федерации</w:t>
            </w:r>
          </w:p>
        </w:tc>
        <w:tc>
          <w:tcPr>
            <w:tcW w:w="657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0796315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7 310 538,9 </w:t>
            </w:r>
          </w:p>
        </w:tc>
        <w:tc>
          <w:tcPr>
            <w:tcW w:w="516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BDAF844" w14:textId="4A2D2DA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610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5A732829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30.11.2029</w:t>
            </w:r>
          </w:p>
        </w:tc>
        <w:tc>
          <w:tcPr>
            <w:tcW w:w="517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0ED89679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746 608,3 </w:t>
            </w:r>
          </w:p>
        </w:tc>
        <w:tc>
          <w:tcPr>
            <w:tcW w:w="692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261150D0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6 563 930,6 </w:t>
            </w:r>
          </w:p>
        </w:tc>
      </w:tr>
      <w:tr w:rsidR="000E4F5C" w:rsidRPr="000E4F5C" w14:paraId="26A1ACF3" w14:textId="77777777" w:rsidTr="00BD2C2D">
        <w:trPr>
          <w:trHeight w:val="20"/>
        </w:trPr>
        <w:tc>
          <w:tcPr>
            <w:tcW w:w="2008" w:type="pct"/>
            <w:tcBorders>
              <w:top w:val="nil"/>
            </w:tcBorders>
            <w:shd w:val="clear" w:color="000000" w:fill="FFFFFF"/>
            <w:hideMark/>
          </w:tcPr>
          <w:p w14:paraId="023A8CC9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 финансовое обеспечение реализации инфраструктурных проектов</w:t>
            </w:r>
          </w:p>
        </w:tc>
        <w:tc>
          <w:tcPr>
            <w:tcW w:w="657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1B37AA87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326 851,5 </w:t>
            </w:r>
          </w:p>
        </w:tc>
        <w:tc>
          <w:tcPr>
            <w:tcW w:w="516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4195B6AA" w14:textId="43CDEB23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610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278D7C63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20.09.2039</w:t>
            </w:r>
          </w:p>
        </w:tc>
        <w:tc>
          <w:tcPr>
            <w:tcW w:w="517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79E9B9A1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19 072,5 </w:t>
            </w:r>
          </w:p>
        </w:tc>
        <w:tc>
          <w:tcPr>
            <w:tcW w:w="692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16834343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307 779,0 </w:t>
            </w:r>
          </w:p>
        </w:tc>
      </w:tr>
      <w:tr w:rsidR="000E4F5C" w:rsidRPr="000E4F5C" w14:paraId="02772C8A" w14:textId="77777777" w:rsidTr="00BD2C2D">
        <w:trPr>
          <w:trHeight w:val="20"/>
        </w:trPr>
        <w:tc>
          <w:tcPr>
            <w:tcW w:w="2008" w:type="pct"/>
            <w:tcBorders>
              <w:top w:val="nil"/>
            </w:tcBorders>
            <w:shd w:val="clear" w:color="000000" w:fill="FFFFFF"/>
            <w:hideMark/>
          </w:tcPr>
          <w:p w14:paraId="2374B867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специальные казначейские кредиты</w:t>
            </w:r>
          </w:p>
        </w:tc>
        <w:tc>
          <w:tcPr>
            <w:tcW w:w="657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4FD314E5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114 028,0 </w:t>
            </w:r>
          </w:p>
        </w:tc>
        <w:tc>
          <w:tcPr>
            <w:tcW w:w="516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6FD567FC" w14:textId="38EA0ED4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  <w:tc>
          <w:tcPr>
            <w:tcW w:w="610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690323BC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25.10.2038</w:t>
            </w:r>
          </w:p>
        </w:tc>
        <w:tc>
          <w:tcPr>
            <w:tcW w:w="517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87EC06F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8 144,9 </w:t>
            </w:r>
          </w:p>
        </w:tc>
        <w:tc>
          <w:tcPr>
            <w:tcW w:w="692" w:type="pct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71A933B2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105 883,1 </w:t>
            </w:r>
          </w:p>
        </w:tc>
      </w:tr>
      <w:tr w:rsidR="000E4F5C" w:rsidRPr="000E4F5C" w14:paraId="7034DC0E" w14:textId="77777777" w:rsidTr="00BD2C2D">
        <w:trPr>
          <w:trHeight w:val="20"/>
        </w:trPr>
        <w:tc>
          <w:tcPr>
            <w:tcW w:w="2008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F44B7A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57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05AA5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16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A235D2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10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796E1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517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3E433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692" w:type="pct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4361D51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</w:tbl>
    <w:p w14:paraId="24A079C5" w14:textId="77777777" w:rsidR="000E4F5C" w:rsidRDefault="000E4F5C"/>
    <w:p w14:paraId="6ED27C2C" w14:textId="77777777" w:rsidR="00B605DF" w:rsidRDefault="00B605DF"/>
    <w:tbl>
      <w:tblPr>
        <w:tblW w:w="15592" w:type="dxa"/>
        <w:tblInd w:w="-567" w:type="dxa"/>
        <w:tblLayout w:type="fixed"/>
        <w:tblLook w:val="04A0" w:firstRow="1" w:lastRow="0" w:firstColumn="1" w:lastColumn="0" w:noHBand="0" w:noVBand="1"/>
      </w:tblPr>
      <w:tblGrid>
        <w:gridCol w:w="2552"/>
        <w:gridCol w:w="1701"/>
        <w:gridCol w:w="1134"/>
        <w:gridCol w:w="1417"/>
        <w:gridCol w:w="1418"/>
        <w:gridCol w:w="1701"/>
        <w:gridCol w:w="1276"/>
        <w:gridCol w:w="1417"/>
        <w:gridCol w:w="1418"/>
        <w:gridCol w:w="1558"/>
      </w:tblGrid>
      <w:tr w:rsidR="007D233A" w:rsidRPr="000E4F5C" w14:paraId="17308F2B" w14:textId="77777777" w:rsidTr="007D233A">
        <w:trPr>
          <w:trHeight w:val="645"/>
        </w:trPr>
        <w:tc>
          <w:tcPr>
            <w:tcW w:w="1559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A9332A8" w14:textId="77777777" w:rsidR="007D233A" w:rsidRPr="000E4F5C" w:rsidRDefault="007D233A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2. Государственные внутренние заимствования Чукотского автономного округа на плановый период 2026 и 2027 годов</w:t>
            </w:r>
          </w:p>
          <w:p w14:paraId="712B3A25" w14:textId="0E749C0C" w:rsidR="007D233A" w:rsidRPr="000E4F5C" w:rsidRDefault="007D233A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B605DF" w:rsidRPr="000E4F5C" w14:paraId="1582EFDF" w14:textId="77777777" w:rsidTr="00BD2C2D">
        <w:trPr>
          <w:trHeight w:val="25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12DAD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722383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C90E04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2B767D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6D5461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4AE535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47DF2B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F496850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3A0FF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B451F9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</w:tr>
      <w:tr w:rsidR="00B605DF" w:rsidRPr="000E4F5C" w14:paraId="7C1007C6" w14:textId="77777777" w:rsidTr="00BD2C2D">
        <w:trPr>
          <w:trHeight w:val="37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8EF03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363E5A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02CAA0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24445A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5EFD92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32B1D1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DC685C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E9C4532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177CB5" w14:textId="77777777" w:rsidR="000E4F5C" w:rsidRPr="000E4F5C" w:rsidRDefault="000E4F5C" w:rsidP="000E4F5C">
            <w:pPr>
              <w:spacing w:after="0" w:line="240" w:lineRule="auto"/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</w:pPr>
            <w:r w:rsidRPr="000E4F5C">
              <w:rPr>
                <w:rFonts w:ascii="Arial CYR" w:eastAsia="Times New Roman" w:hAnsi="Arial CYR" w:cs="Arial CYR"/>
                <w:kern w:val="0"/>
                <w:sz w:val="20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181B2C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(тыс. рублей)</w:t>
            </w:r>
          </w:p>
        </w:tc>
      </w:tr>
      <w:tr w:rsidR="00B605DF" w:rsidRPr="000E4F5C" w14:paraId="71F90537" w14:textId="77777777" w:rsidTr="00BD2C2D">
        <w:trPr>
          <w:trHeight w:val="3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74094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Обязательства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514CE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Планируемый объем заимствований на 1 января 2026 года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3BEEAA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2026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FC2B4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Планируемый объем заимствований на 1 января 2027 года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D5026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2027 год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8BD0F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Планируемый объем заимствований на 1 января 2028 года</w:t>
            </w:r>
          </w:p>
        </w:tc>
      </w:tr>
      <w:tr w:rsidR="00B605DF" w:rsidRPr="000E4F5C" w14:paraId="44AE06C9" w14:textId="77777777" w:rsidTr="00BD2C2D">
        <w:trPr>
          <w:trHeight w:val="3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9FE65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16CCB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76436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Привлечение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C5BDC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Погашение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CE4A7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CE3C9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Привлечение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3B7F73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Погашение</w:t>
            </w: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501C4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</w:p>
        </w:tc>
      </w:tr>
      <w:tr w:rsidR="00B605DF" w:rsidRPr="000E4F5C" w14:paraId="02B9A7FC" w14:textId="77777777" w:rsidTr="00BD2C2D">
        <w:trPr>
          <w:trHeight w:val="18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73611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21D57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C736B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объем привлечения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4770F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предельные сроки погашения долговых обязательств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85436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38CAF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8F329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объем привлечения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540B7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предельные сроки погашения долговых обязательств</w:t>
            </w: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077A2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A62D0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B605DF" w:rsidRPr="000E4F5C" w14:paraId="5357F8DB" w14:textId="77777777" w:rsidTr="00BD2C2D">
        <w:trPr>
          <w:trHeight w:val="3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6E1B35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167D9F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DE2489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2C8B90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2ED73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8C4253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9330F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88962D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F5FA04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8531BC" w14:textId="77777777" w:rsidR="000E4F5C" w:rsidRPr="000E4F5C" w:rsidRDefault="000E4F5C" w:rsidP="000E4F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</w:t>
            </w:r>
          </w:p>
        </w:tc>
      </w:tr>
      <w:tr w:rsidR="00B605DF" w:rsidRPr="000E4F5C" w14:paraId="363A3215" w14:textId="77777777" w:rsidTr="00BD2C2D">
        <w:trPr>
          <w:trHeight w:val="750"/>
        </w:trPr>
        <w:tc>
          <w:tcPr>
            <w:tcW w:w="2552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70F2D441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Государственные внутренние заимствования, всего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C5B4A1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 xml:space="preserve">6 977 592,7 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AF576E" w14:textId="093736AE" w:rsidR="000E4F5C" w:rsidRPr="000E4F5C" w:rsidRDefault="00B605DF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-</w:t>
            </w:r>
            <w:r w:rsidR="000E4F5C"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BA1A15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879308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 xml:space="preserve">468 375,3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20A068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 xml:space="preserve">6 509 217,4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B66B0E" w14:textId="531A551A" w:rsidR="000E4F5C" w:rsidRPr="000E4F5C" w:rsidRDefault="00B605DF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-</w:t>
            </w:r>
            <w:r w:rsidR="000E4F5C"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35D78B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AD911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 xml:space="preserve">468 375,3 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865EC2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b/>
                <w:bCs/>
                <w:kern w:val="0"/>
                <w:sz w:val="23"/>
                <w:szCs w:val="23"/>
                <w:lang w:eastAsia="ru-RU"/>
                <w14:ligatures w14:val="none"/>
              </w:rPr>
              <w:t xml:space="preserve">6 040 842,1 </w:t>
            </w:r>
          </w:p>
        </w:tc>
      </w:tr>
      <w:tr w:rsidR="00B605DF" w:rsidRPr="000E4F5C" w14:paraId="1A0FC4ED" w14:textId="77777777" w:rsidTr="00BD2C2D">
        <w:trPr>
          <w:trHeight w:val="375"/>
        </w:trPr>
        <w:tc>
          <w:tcPr>
            <w:tcW w:w="2552" w:type="dxa"/>
            <w:tcBorders>
              <w:top w:val="nil"/>
            </w:tcBorders>
            <w:shd w:val="clear" w:color="000000" w:fill="FFFFFF"/>
            <w:hideMark/>
          </w:tcPr>
          <w:p w14:paraId="71A0154F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в том числе: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255E750E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3BD6F95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056E6446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77098D4B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447E7B78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435382EF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75D2EA94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77E3537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558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7FCC45C9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</w:tr>
      <w:tr w:rsidR="00B605DF" w:rsidRPr="000E4F5C" w14:paraId="06A424A6" w14:textId="77777777" w:rsidTr="00BD2C2D">
        <w:trPr>
          <w:trHeight w:val="750"/>
        </w:trPr>
        <w:tc>
          <w:tcPr>
            <w:tcW w:w="2552" w:type="dxa"/>
            <w:tcBorders>
              <w:top w:val="nil"/>
            </w:tcBorders>
            <w:shd w:val="clear" w:color="000000" w:fill="FFFFFF"/>
            <w:hideMark/>
          </w:tcPr>
          <w:p w14:paraId="6A02814D" w14:textId="77777777" w:rsidR="000E4F5C" w:rsidRPr="000E4F5C" w:rsidRDefault="000E4F5C" w:rsidP="000E4F5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 xml:space="preserve">бюджетные кредиты, привлеченные из федерального бюджета 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7D275291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 xml:space="preserve">6 977 592,7 </w:t>
            </w:r>
          </w:p>
        </w:tc>
        <w:tc>
          <w:tcPr>
            <w:tcW w:w="1134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68977E95" w14:textId="04BB6FE3" w:rsidR="000E4F5C" w:rsidRPr="000E4F5C" w:rsidRDefault="00B605DF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-</w:t>
            </w:r>
            <w:r w:rsidR="000E4F5C"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 xml:space="preserve"> </w:t>
            </w:r>
          </w:p>
        </w:tc>
        <w:tc>
          <w:tcPr>
            <w:tcW w:w="141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16E0085A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2BAD1F97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 xml:space="preserve">468 375,3 </w:t>
            </w:r>
          </w:p>
        </w:tc>
        <w:tc>
          <w:tcPr>
            <w:tcW w:w="1701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2BA1B4DB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 xml:space="preserve">6 509 217,4 </w:t>
            </w:r>
          </w:p>
        </w:tc>
        <w:tc>
          <w:tcPr>
            <w:tcW w:w="1276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75A3F698" w14:textId="092B543A" w:rsidR="000E4F5C" w:rsidRPr="000E4F5C" w:rsidRDefault="00B605DF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-</w:t>
            </w:r>
            <w:r w:rsidR="000E4F5C"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 xml:space="preserve"> </w:t>
            </w:r>
          </w:p>
        </w:tc>
        <w:tc>
          <w:tcPr>
            <w:tcW w:w="1417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2E381889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> </w:t>
            </w:r>
          </w:p>
        </w:tc>
        <w:tc>
          <w:tcPr>
            <w:tcW w:w="1418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3912083A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 xml:space="preserve">468 375,3 </w:t>
            </w:r>
          </w:p>
        </w:tc>
        <w:tc>
          <w:tcPr>
            <w:tcW w:w="1558" w:type="dxa"/>
            <w:tcBorders>
              <w:top w:val="nil"/>
            </w:tcBorders>
            <w:shd w:val="clear" w:color="000000" w:fill="FFFFFF"/>
            <w:noWrap/>
            <w:vAlign w:val="bottom"/>
            <w:hideMark/>
          </w:tcPr>
          <w:p w14:paraId="03D2655A" w14:textId="77777777" w:rsidR="000E4F5C" w:rsidRPr="000E4F5C" w:rsidRDefault="000E4F5C" w:rsidP="000E4F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</w:pPr>
            <w:r w:rsidRPr="000E4F5C">
              <w:rPr>
                <w:rFonts w:ascii="Times New Roman" w:eastAsia="Times New Roman" w:hAnsi="Times New Roman" w:cs="Times New Roman"/>
                <w:kern w:val="0"/>
                <w:sz w:val="23"/>
                <w:szCs w:val="23"/>
                <w:lang w:eastAsia="ru-RU"/>
                <w14:ligatures w14:val="none"/>
              </w:rPr>
              <w:t xml:space="preserve">6 040 842,1 </w:t>
            </w:r>
          </w:p>
        </w:tc>
      </w:tr>
    </w:tbl>
    <w:p w14:paraId="0AA1F4A3" w14:textId="77777777" w:rsidR="000E4F5C" w:rsidRDefault="000E4F5C"/>
    <w:p w14:paraId="1A517E99" w14:textId="77777777" w:rsidR="00B605DF" w:rsidRDefault="00B605DF"/>
    <w:p w14:paraId="160B2615" w14:textId="77777777" w:rsidR="00B605DF" w:rsidRDefault="00B605DF"/>
    <w:p w14:paraId="2F55D748" w14:textId="77777777" w:rsidR="00B605DF" w:rsidRDefault="00B605DF"/>
    <w:p w14:paraId="4E7A166F" w14:textId="77777777" w:rsidR="0005030F" w:rsidRDefault="0005030F"/>
    <w:p w14:paraId="00E57C71" w14:textId="77777777" w:rsidR="0005030F" w:rsidRDefault="0005030F"/>
    <w:p w14:paraId="66644218" w14:textId="77777777" w:rsidR="00B605DF" w:rsidRDefault="00B605DF"/>
    <w:p w14:paraId="0AE93F90" w14:textId="77777777" w:rsidR="00B605DF" w:rsidRDefault="00B605DF"/>
    <w:tbl>
      <w:tblPr>
        <w:tblW w:w="5185" w:type="pct"/>
        <w:tblInd w:w="-567" w:type="dxa"/>
        <w:tblLayout w:type="fixed"/>
        <w:tblLook w:val="04A0" w:firstRow="1" w:lastRow="0" w:firstColumn="1" w:lastColumn="0" w:noHBand="0" w:noVBand="1"/>
      </w:tblPr>
      <w:tblGrid>
        <w:gridCol w:w="862"/>
        <w:gridCol w:w="2853"/>
        <w:gridCol w:w="1748"/>
        <w:gridCol w:w="3452"/>
        <w:gridCol w:w="2370"/>
        <w:gridCol w:w="2328"/>
        <w:gridCol w:w="2486"/>
      </w:tblGrid>
      <w:tr w:rsidR="00BD2C2D" w:rsidRPr="00350DDE" w14:paraId="2B5C41C2" w14:textId="77777777" w:rsidTr="00BD2C2D">
        <w:trPr>
          <w:trHeight w:val="300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8D4722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ED458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50A84" w14:textId="77777777" w:rsidR="00BD2C2D" w:rsidRPr="00350DDE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11591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50435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F6FBA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DD976" w14:textId="77777777" w:rsidR="00BD2C2D" w:rsidRPr="00350DDE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22</w:t>
            </w:r>
          </w:p>
        </w:tc>
      </w:tr>
      <w:tr w:rsidR="00BD2C2D" w:rsidRPr="00350DDE" w14:paraId="09C84550" w14:textId="77777777" w:rsidTr="00BD2C2D">
        <w:trPr>
          <w:trHeight w:val="300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38AAB" w14:textId="77777777" w:rsidR="00BD2C2D" w:rsidRPr="00350DDE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FB77C5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E9C81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6D5D6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62577" w14:textId="77777777" w:rsidR="00BD2C2D" w:rsidRPr="00350DDE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окружном бюджете на 2025 год </w:t>
            </w: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 плановый период 2026 и 2027 годов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D2C2D" w:rsidRPr="00350DDE" w14:paraId="10924145" w14:textId="77777777" w:rsidTr="00BD2C2D">
        <w:trPr>
          <w:trHeight w:val="300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7C3EF" w14:textId="77777777" w:rsidR="00BD2C2D" w:rsidRPr="00350DDE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C498AB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21A0BB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FD9C9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F2C22B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FD6C5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F13AB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2C2D" w:rsidRPr="00350DDE" w14:paraId="704FD352" w14:textId="77777777" w:rsidTr="00BD2C2D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EA5BE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Программа государственных гарантий Чукотского автономного округа </w:t>
            </w:r>
          </w:p>
          <w:p w14:paraId="59895445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2025 год и на плановый период 2026 и 2027 годов</w:t>
            </w:r>
          </w:p>
          <w:p w14:paraId="0472CAA3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2D49473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2C2D" w:rsidRPr="00350DDE" w14:paraId="317C0A16" w14:textId="77777777" w:rsidTr="00BD2C2D">
        <w:trPr>
          <w:trHeight w:val="300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ADEEF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75143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55A66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9B379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208B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4A71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C91A4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2C2D" w:rsidRPr="00350DDE" w14:paraId="5B32667B" w14:textId="77777777" w:rsidTr="00BD2C2D">
        <w:trPr>
          <w:trHeight w:val="30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BA8BC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1.1. Перечень подлежащих предоставлению государственных гарантий Чукотского автономного округа в 2025 году</w:t>
            </w:r>
          </w:p>
          <w:p w14:paraId="34A51DB9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3D720B90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2C2D" w:rsidRPr="00350DDE" w14:paraId="7663D7D5" w14:textId="77777777" w:rsidTr="00BD2C2D">
        <w:trPr>
          <w:trHeight w:val="300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6E5A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03B3B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0CF351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DF3CB2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86370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7B9363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D1EC52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2C2D" w:rsidRPr="00350DDE" w14:paraId="2C9C12D0" w14:textId="77777777" w:rsidTr="00BD2C2D">
        <w:trPr>
          <w:trHeight w:val="300"/>
        </w:trPr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C029C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DCFACE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8E8C79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AFDD6A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CE1515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0B9DEB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631AA" w14:textId="77777777" w:rsidR="00BD2C2D" w:rsidRPr="00350DDE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D2C2D" w:rsidRPr="00350DDE" w14:paraId="598E74C0" w14:textId="77777777" w:rsidTr="00BD2C2D">
        <w:trPr>
          <w:trHeight w:val="3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A770C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D05FE1F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59F2C15A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hideMark/>
          </w:tcPr>
          <w:p w14:paraId="50F08E95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и (или) наименование принципала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AD1C1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496DBAF8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77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1AA9E7A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государственных гарантий Чукотского автономного округа</w:t>
            </w:r>
          </w:p>
        </w:tc>
      </w:tr>
    </w:tbl>
    <w:p w14:paraId="4921E010" w14:textId="77777777" w:rsidR="00BD2C2D" w:rsidRPr="00350DDE" w:rsidRDefault="00BD2C2D" w:rsidP="00BD2C2D">
      <w:pPr>
        <w:spacing w:after="0" w:line="240" w:lineRule="auto"/>
        <w:rPr>
          <w:rFonts w:ascii="Calibri" w:eastAsia="Calibri" w:hAnsi="Calibri" w:cs="Times New Roman"/>
          <w:sz w:val="2"/>
          <w:szCs w:val="2"/>
        </w:rPr>
      </w:pPr>
    </w:p>
    <w:tbl>
      <w:tblPr>
        <w:tblW w:w="5188" w:type="pct"/>
        <w:tblInd w:w="-572" w:type="dxa"/>
        <w:tblLook w:val="04A0" w:firstRow="1" w:lastRow="0" w:firstColumn="1" w:lastColumn="0" w:noHBand="0" w:noVBand="1"/>
      </w:tblPr>
      <w:tblGrid>
        <w:gridCol w:w="864"/>
        <w:gridCol w:w="2871"/>
        <w:gridCol w:w="1733"/>
        <w:gridCol w:w="3431"/>
        <w:gridCol w:w="2381"/>
        <w:gridCol w:w="2339"/>
        <w:gridCol w:w="2490"/>
      </w:tblGrid>
      <w:tr w:rsidR="00BD2C2D" w:rsidRPr="00350DDE" w14:paraId="5BB24990" w14:textId="77777777" w:rsidTr="00BD2C2D">
        <w:trPr>
          <w:trHeight w:val="20"/>
          <w:tblHeader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D9862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C7E2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129A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6E32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3C3F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0CAF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58093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BD2C2D" w:rsidRPr="00350DDE" w14:paraId="59581928" w14:textId="77777777" w:rsidTr="00BD2C2D">
        <w:trPr>
          <w:trHeight w:val="2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D020F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9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B04F71B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обеспечения исполнения обязательств по кредитам, привлекаемым юридическими лицами на: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1.1. Приобретение и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доставку топлива (нефтепродуктов);</w:t>
            </w:r>
          </w:p>
          <w:p w14:paraId="788891BC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4BCBB7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 Приобретение и доставку продовольственных товаров (за исключением подакцизных товаров)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38D2ED0B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Подготовку флота к навигации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EDC965E" w14:textId="77777777" w:rsidR="00BD2C2D" w:rsidRPr="00350DDE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5C74E481" w14:textId="77777777" w:rsidR="00BD2C2D" w:rsidRPr="00350DDE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73D16AC6" w14:textId="77777777" w:rsidR="00476F4A" w:rsidRDefault="00BD2C2D" w:rsidP="00476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500 000,0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100 000,0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350 000,0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6FBD209D" w14:textId="77777777" w:rsidR="00476F4A" w:rsidRDefault="00476F4A" w:rsidP="00476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17FB37" w14:textId="43FA2DD5" w:rsidR="00BD2C2D" w:rsidRPr="00350DDE" w:rsidRDefault="00BD2C2D" w:rsidP="00476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</w:t>
            </w:r>
          </w:p>
        </w:tc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14:paraId="292D7681" w14:textId="1E37A1D3" w:rsidR="00BD2C2D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Юридические лица, зарегистрированные и осуществляющие свою деятельность на территории Чукотского автономного округа: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Чукотснаб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5747E395" w14:textId="77777777" w:rsidR="00337A7C" w:rsidRPr="00350DDE" w:rsidRDefault="00337A7C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35DB7F" w14:textId="77777777" w:rsidR="00476F4A" w:rsidRDefault="00BD2C2D" w:rsidP="0047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Чукотоптторг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ООО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Новомариинский</w:t>
            </w:r>
            <w:proofErr w:type="spellEnd"/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ООО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Берингов Пролив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448A4201" w14:textId="77777777" w:rsidR="00476F4A" w:rsidRDefault="00476F4A" w:rsidP="0047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139FD7" w14:textId="363258ED" w:rsidR="00BD2C2D" w:rsidRPr="00350DDE" w:rsidRDefault="00BD2C2D" w:rsidP="00476F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Анадырьморпорт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FE7DF0F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Есть, за исключением: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1. Хозяйственного общества, 100 процентов акций (долей) которого принадлежит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Чукотскому автономному округу;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Государственного унитарного предприятия, имущество которого находится в собственности Чукотского автономного округа;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D652821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Есть, за исключением: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1. Хозяйственного общества, 100 процентов акций (долей) которого принадлежит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Чукотскому автономному округу;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6CC1401E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Государственного унитарного предприятия, имущество которого находится в собственности Чукотского автономного округа;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4CC5BFB3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1.Государственная гарантия Чукотского автономного округа предоставляется в обеспечение исполнения обязательств принципала по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возврату суммы кредита в объеме до 100 процентов названного обязательства;</w:t>
            </w:r>
          </w:p>
        </w:tc>
      </w:tr>
      <w:tr w:rsidR="00BD2C2D" w:rsidRPr="00350DDE" w14:paraId="1092F7F1" w14:textId="77777777" w:rsidTr="00BD2C2D">
        <w:trPr>
          <w:trHeight w:val="20"/>
        </w:trPr>
        <w:tc>
          <w:tcPr>
            <w:tcW w:w="2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9F949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66D32A0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BD413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043E6B1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F61600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B6E806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1F008EC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Правительство Чукотского автономного округа по государственным гарантиям Чукотского автономного округа несет субсидиарную ответственность;</w:t>
            </w:r>
          </w:p>
        </w:tc>
      </w:tr>
      <w:tr w:rsidR="00BD2C2D" w:rsidRPr="00350DDE" w14:paraId="6C59CCD2" w14:textId="77777777" w:rsidTr="00BD2C2D">
        <w:trPr>
          <w:trHeight w:val="20"/>
        </w:trPr>
        <w:tc>
          <w:tcPr>
            <w:tcW w:w="2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E807C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D40E23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32EF635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A83083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59E296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67BE6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5DBCD24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процентов, иных платежей;</w:t>
            </w:r>
          </w:p>
        </w:tc>
      </w:tr>
      <w:tr w:rsidR="00BD2C2D" w:rsidRPr="00350DDE" w14:paraId="33ABE8F8" w14:textId="77777777" w:rsidTr="00BD2C2D">
        <w:trPr>
          <w:trHeight w:val="70"/>
        </w:trPr>
        <w:tc>
          <w:tcPr>
            <w:tcW w:w="2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37FF6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20DAF5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7CB3A2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5" w:type="pct"/>
            <w:vMerge/>
            <w:tcBorders>
              <w:top w:val="nil"/>
              <w:left w:val="single" w:sz="4" w:space="0" w:color="auto"/>
              <w:right w:val="nil"/>
            </w:tcBorders>
            <w:vAlign w:val="center"/>
            <w:hideMark/>
          </w:tcPr>
          <w:p w14:paraId="51042465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F508AA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5A30A9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C098123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гарантией.</w:t>
            </w:r>
          </w:p>
        </w:tc>
      </w:tr>
      <w:tr w:rsidR="00BD2C2D" w:rsidRPr="00350DDE" w14:paraId="7456E858" w14:textId="77777777" w:rsidTr="00BD2C2D">
        <w:trPr>
          <w:trHeight w:val="20"/>
        </w:trPr>
        <w:tc>
          <w:tcPr>
            <w:tcW w:w="26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152FFC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91" w:type="pct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8DEB1BB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обеспечения обязательств по договору о предоставлении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из федерального бюджета российским авиакомпаниям в целях обновления парка воздушных судов для осуществления внутренних региональных и местных воздушных перевозок</w:t>
            </w:r>
          </w:p>
        </w:tc>
        <w:tc>
          <w:tcPr>
            <w:tcW w:w="538" w:type="pct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14:paraId="12555550" w14:textId="77777777" w:rsidR="00BD2C2D" w:rsidRPr="00350DDE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170 910,0</w:t>
            </w:r>
          </w:p>
        </w:tc>
        <w:tc>
          <w:tcPr>
            <w:tcW w:w="1065" w:type="pct"/>
            <w:vMerge w:val="restar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EB693A2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ЧукотАВИА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39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4AA92E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494950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A8E68C9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Государственная гарантия Чукотского автономного округа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предоставляется в обеспечение договора о предоставлении субсидии на приобретение воздушного судна по договору лизинга , согласно Постановлению Правительства Российской Федерации от 30 декабря 2011 года № 1212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Правил предоставления субсидий из федерального бюджета российским авиакомпаниям, региональным унитарным предприятиям, не являющимся российскими авиакомпаниями, в целях обновления парка воздушных судов для осуществления внутренних региональных и местных воздушных перевозок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BD2C2D" w:rsidRPr="00350DDE" w14:paraId="216DCEAC" w14:textId="77777777" w:rsidTr="00BD2C2D">
        <w:trPr>
          <w:trHeight w:val="20"/>
        </w:trPr>
        <w:tc>
          <w:tcPr>
            <w:tcW w:w="2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C6570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6C620F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FADA9F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A20BA9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A61CA6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A5E65E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0838ABA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Правительство Чукотского автономного округа по государственным гарантиям Чукотского автономного округа несет субсидиарную ответственность;</w:t>
            </w:r>
          </w:p>
        </w:tc>
      </w:tr>
      <w:tr w:rsidR="00BD2C2D" w:rsidRPr="00350DDE" w14:paraId="7612BFD3" w14:textId="77777777" w:rsidTr="00BD2C2D">
        <w:trPr>
          <w:trHeight w:val="20"/>
        </w:trPr>
        <w:tc>
          <w:tcPr>
            <w:tcW w:w="2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E72CE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A705E7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9A4A2E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1CA9B1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6C31E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82B3E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2BBFBF18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процентов, иных платежей;</w:t>
            </w:r>
          </w:p>
        </w:tc>
      </w:tr>
      <w:tr w:rsidR="00BD2C2D" w:rsidRPr="00350DDE" w14:paraId="0A9149F0" w14:textId="77777777" w:rsidTr="00BD2C2D">
        <w:trPr>
          <w:trHeight w:val="20"/>
        </w:trPr>
        <w:tc>
          <w:tcPr>
            <w:tcW w:w="26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60620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5D8DC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CD4497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CD386F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FAE385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F7666A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020EF84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гарантией.</w:t>
            </w:r>
          </w:p>
        </w:tc>
      </w:tr>
      <w:tr w:rsidR="00BD2C2D" w:rsidRPr="00350DDE" w14:paraId="34F624FE" w14:textId="77777777" w:rsidTr="00BD2C2D">
        <w:trPr>
          <w:trHeight w:val="20"/>
        </w:trPr>
        <w:tc>
          <w:tcPr>
            <w:tcW w:w="11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CE2B66" w14:textId="77777777" w:rsidR="00BD2C2D" w:rsidRPr="00350DDE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3942E" w14:textId="77777777" w:rsidR="00BD2C2D" w:rsidRPr="00350DDE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11 370 910,0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3872C6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97D326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8C1BA4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D3D51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</w:tr>
    </w:tbl>
    <w:p w14:paraId="61F5F292" w14:textId="77777777" w:rsidR="00BD2C2D" w:rsidRDefault="00BD2C2D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67C420" w14:textId="77777777" w:rsidR="00BD2C2D" w:rsidRDefault="00BD2C2D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DBC77C" w14:textId="77777777" w:rsidR="00BD2C2D" w:rsidRDefault="00BD2C2D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809AF1" w14:textId="77777777" w:rsidR="00BD2C2D" w:rsidRDefault="00BD2C2D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CEC93A" w14:textId="77777777" w:rsidR="007D233A" w:rsidRDefault="007D233A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0AC0FC" w14:textId="77777777" w:rsidR="007D233A" w:rsidRDefault="007D233A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9A8626" w14:textId="77777777" w:rsidR="007D233A" w:rsidRDefault="007D233A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85" w:type="pct"/>
        <w:tblInd w:w="-567" w:type="dxa"/>
        <w:tblLook w:val="04A0" w:firstRow="1" w:lastRow="0" w:firstColumn="1" w:lastColumn="0" w:noHBand="0" w:noVBand="1"/>
      </w:tblPr>
      <w:tblGrid>
        <w:gridCol w:w="802"/>
        <w:gridCol w:w="3587"/>
        <w:gridCol w:w="3590"/>
        <w:gridCol w:w="6069"/>
        <w:gridCol w:w="225"/>
        <w:gridCol w:w="1826"/>
      </w:tblGrid>
      <w:tr w:rsidR="00BD2C2D" w:rsidRPr="00350DDE" w14:paraId="3BE74243" w14:textId="77777777" w:rsidTr="00BD2C2D">
        <w:trPr>
          <w:trHeight w:val="30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4E08D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1.2. Общий объем бюджетных ассигнований, предусмотренных на исполнение государственных гарантий Чукотского автономного округа по возможным гарантийным случаям, в 2025 году</w:t>
            </w:r>
          </w:p>
        </w:tc>
      </w:tr>
      <w:tr w:rsidR="00BD2C2D" w:rsidRPr="00350DDE" w14:paraId="33C2E00B" w14:textId="77777777" w:rsidTr="00BD2C2D">
        <w:trPr>
          <w:trHeight w:val="300"/>
        </w:trPr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5D14B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9AF2A0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5ACFCC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E29F9F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280CA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379C1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2C2D" w:rsidRPr="00350DDE" w14:paraId="5813ACAA" w14:textId="77777777" w:rsidTr="00BD2C2D">
        <w:trPr>
          <w:trHeight w:val="300"/>
        </w:trPr>
        <w:tc>
          <w:tcPr>
            <w:tcW w:w="2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9D472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7FA13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16A84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02BF5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34652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D9C59" w14:textId="77777777" w:rsidR="00BD2C2D" w:rsidRPr="00350DDE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D2C2D" w:rsidRPr="00350DDE" w14:paraId="6FD847E7" w14:textId="77777777" w:rsidTr="00BD2C2D">
        <w:trPr>
          <w:trHeight w:val="300"/>
        </w:trPr>
        <w:tc>
          <w:tcPr>
            <w:tcW w:w="24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5D3E7A7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гарантий Чукотского автономного округа</w:t>
            </w:r>
          </w:p>
        </w:tc>
        <w:tc>
          <w:tcPr>
            <w:tcW w:w="25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AA8BE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исполнение государственных гарантий Чукотского автономного округа по возможным гарантийным случаям</w:t>
            </w:r>
          </w:p>
        </w:tc>
      </w:tr>
      <w:tr w:rsidR="00BD2C2D" w:rsidRPr="00350DDE" w14:paraId="0A22467E" w14:textId="77777777" w:rsidTr="00BD2C2D">
        <w:trPr>
          <w:trHeight w:val="300"/>
        </w:trPr>
        <w:tc>
          <w:tcPr>
            <w:tcW w:w="24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4B62AD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56722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D2C2D" w:rsidRPr="00350DDE" w14:paraId="19298468" w14:textId="77777777" w:rsidTr="00BD2C2D">
        <w:trPr>
          <w:trHeight w:val="300"/>
        </w:trPr>
        <w:tc>
          <w:tcPr>
            <w:tcW w:w="24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FF6F9A9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источников финансирования дефицита окружного бюджета</w:t>
            </w:r>
          </w:p>
        </w:tc>
        <w:tc>
          <w:tcPr>
            <w:tcW w:w="25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A779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D2C2D" w:rsidRPr="00350DDE" w14:paraId="7E9D1083" w14:textId="77777777" w:rsidTr="00BD2C2D">
        <w:trPr>
          <w:trHeight w:val="300"/>
        </w:trPr>
        <w:tc>
          <w:tcPr>
            <w:tcW w:w="24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94D24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расходов окружного бюджета </w:t>
            </w:r>
          </w:p>
        </w:tc>
        <w:tc>
          <w:tcPr>
            <w:tcW w:w="252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433C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6A8F68E0" w14:textId="77777777" w:rsidR="00BD2C2D" w:rsidRPr="00350DDE" w:rsidRDefault="00BD2C2D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B739CF" w14:textId="77777777" w:rsidR="00BD2C2D" w:rsidRPr="00350DDE" w:rsidRDefault="00BD2C2D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85" w:type="pct"/>
        <w:tblInd w:w="-567" w:type="dxa"/>
        <w:tblLayout w:type="fixed"/>
        <w:tblLook w:val="04A0" w:firstRow="1" w:lastRow="0" w:firstColumn="1" w:lastColumn="0" w:noHBand="0" w:noVBand="1"/>
      </w:tblPr>
      <w:tblGrid>
        <w:gridCol w:w="719"/>
        <w:gridCol w:w="2875"/>
        <w:gridCol w:w="1603"/>
        <w:gridCol w:w="1542"/>
        <w:gridCol w:w="1681"/>
        <w:gridCol w:w="2379"/>
        <w:gridCol w:w="2389"/>
        <w:gridCol w:w="2911"/>
      </w:tblGrid>
      <w:tr w:rsidR="00BD2C2D" w:rsidRPr="00350DDE" w14:paraId="6854C585" w14:textId="77777777" w:rsidTr="00BD2C2D">
        <w:trPr>
          <w:trHeight w:val="30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318B47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2.1. Перечень подлежащих предоставлению государственных гарантий Чукотского автономного округа в плановом периоде 2026 и 2027 годов</w:t>
            </w:r>
          </w:p>
          <w:p w14:paraId="41B8C470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D2C2D" w:rsidRPr="00350DDE" w14:paraId="1679979B" w14:textId="77777777" w:rsidTr="00BD2C2D">
        <w:trPr>
          <w:trHeight w:val="300"/>
        </w:trPr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2A5F14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8E3AFC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79C2A5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2CF966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8A682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884A6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5895C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3329D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2C2D" w:rsidRPr="00350DDE" w14:paraId="5DFE0EF6" w14:textId="77777777" w:rsidTr="00BD2C2D">
        <w:trPr>
          <w:trHeight w:val="300"/>
        </w:trPr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B9D320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E546D8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DBAC9A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796B82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1E32B9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8C842C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B78930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6EFE5" w14:textId="77777777" w:rsidR="00BD2C2D" w:rsidRPr="00350DDE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D2C2D" w:rsidRPr="00350DDE" w14:paraId="5D3F3C94" w14:textId="77777777" w:rsidTr="00BD2C2D">
        <w:trPr>
          <w:trHeight w:val="300"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0ED6C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14451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гарантирования</w:t>
            </w:r>
          </w:p>
        </w:tc>
        <w:tc>
          <w:tcPr>
            <w:tcW w:w="97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6A979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гарантирования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305CD2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и (или) наименование принципала</w:t>
            </w:r>
          </w:p>
        </w:tc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5EAA4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права регрессного требования</w:t>
            </w:r>
          </w:p>
        </w:tc>
        <w:tc>
          <w:tcPr>
            <w:tcW w:w="7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73CEB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обязательств принципала по удовлетворению регрессного требования гаранта к принципалу</w:t>
            </w:r>
          </w:p>
        </w:tc>
        <w:tc>
          <w:tcPr>
            <w:tcW w:w="9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8C4B5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государственных гарантий Чукотского автономного округа</w:t>
            </w:r>
          </w:p>
        </w:tc>
      </w:tr>
      <w:tr w:rsidR="00BD2C2D" w:rsidRPr="00350DDE" w14:paraId="73B12AE8" w14:textId="77777777" w:rsidTr="00BD2C2D">
        <w:trPr>
          <w:trHeight w:val="300"/>
        </w:trPr>
        <w:tc>
          <w:tcPr>
            <w:tcW w:w="2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03EF07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F5C3A5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F848F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4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D1FD8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52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6B564B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DA5742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525AE9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7697FA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EC8055B" w14:textId="77777777" w:rsidR="00BD2C2D" w:rsidRPr="00350DDE" w:rsidRDefault="00BD2C2D" w:rsidP="00BD2C2D">
      <w:pPr>
        <w:spacing w:after="0"/>
        <w:rPr>
          <w:rFonts w:ascii="Calibri" w:eastAsia="Calibri" w:hAnsi="Calibri" w:cs="Times New Roman"/>
          <w:sz w:val="2"/>
          <w:szCs w:val="2"/>
        </w:rPr>
      </w:pPr>
    </w:p>
    <w:tbl>
      <w:tblPr>
        <w:tblW w:w="5188" w:type="pct"/>
        <w:tblInd w:w="-572" w:type="dxa"/>
        <w:tblLayout w:type="fixed"/>
        <w:tblLook w:val="04A0" w:firstRow="1" w:lastRow="0" w:firstColumn="1" w:lastColumn="0" w:noHBand="0" w:noVBand="1"/>
      </w:tblPr>
      <w:tblGrid>
        <w:gridCol w:w="718"/>
        <w:gridCol w:w="2877"/>
        <w:gridCol w:w="1608"/>
        <w:gridCol w:w="1543"/>
        <w:gridCol w:w="1682"/>
        <w:gridCol w:w="2381"/>
        <w:gridCol w:w="2387"/>
        <w:gridCol w:w="2913"/>
      </w:tblGrid>
      <w:tr w:rsidR="00BD2C2D" w:rsidRPr="00350DDE" w14:paraId="696C4668" w14:textId="77777777" w:rsidTr="00BD2C2D">
        <w:trPr>
          <w:trHeight w:val="20"/>
          <w:tblHeader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76AA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FBF3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68DA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7494A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36A68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FF69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1AB7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A178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BD2C2D" w:rsidRPr="00350DDE" w14:paraId="23710F3A" w14:textId="77777777" w:rsidTr="00BD2C2D">
        <w:trPr>
          <w:trHeight w:val="20"/>
        </w:trPr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9D5E2C0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40046DE" w14:textId="77777777" w:rsidR="00D55BA9" w:rsidRDefault="00BD2C2D" w:rsidP="00D5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обеспечения исполнения обязательств по кредитам, привлекаемым юридическими лицами на:</w:t>
            </w:r>
          </w:p>
          <w:p w14:paraId="38B9736F" w14:textId="77777777" w:rsidR="004C43E5" w:rsidRDefault="004C43E5" w:rsidP="00D5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68D58A" w14:textId="4257ADF5" w:rsidR="00BD2C2D" w:rsidRPr="00350DDE" w:rsidRDefault="00BD2C2D" w:rsidP="00D55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 Приобретение и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доставку топлива (нефтепродуктов);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1.2. Приобретение и доставку продовольственных товаров (за исключением подакцизных товаров);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1.3. Приобретение и доставку лекарственных препаратов, изделий медицинского назначения и биологически активных добавок; 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1.4. Подготовку флота к навигации</w:t>
            </w:r>
          </w:p>
        </w:tc>
        <w:tc>
          <w:tcPr>
            <w:tcW w:w="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7A64D26" w14:textId="77777777" w:rsidR="00D55BA9" w:rsidRDefault="00D55BA9" w:rsidP="00D55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B34DD8" w14:textId="77777777" w:rsidR="00D55BA9" w:rsidRDefault="00D55BA9" w:rsidP="00D55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974485" w14:textId="77777777" w:rsidR="00D55BA9" w:rsidRDefault="00D55BA9" w:rsidP="00D55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1CEDCB" w14:textId="77777777" w:rsidR="00D55BA9" w:rsidRDefault="00D55BA9" w:rsidP="00D55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784CCE" w14:textId="77777777" w:rsidR="00D55BA9" w:rsidRDefault="00D55BA9" w:rsidP="00D55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94BAC2" w14:textId="77777777" w:rsidR="00D55BA9" w:rsidRDefault="00D55BA9" w:rsidP="00D55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92D726" w14:textId="77777777" w:rsidR="00D55BA9" w:rsidRDefault="00D55BA9" w:rsidP="00D55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948608" w14:textId="44CD9325" w:rsidR="00D55BA9" w:rsidRDefault="00BD2C2D" w:rsidP="00D55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5 500 000,0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2E7F7B64" w14:textId="77777777" w:rsidR="004C43E5" w:rsidRDefault="004C43E5" w:rsidP="00D55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143D37" w14:textId="77777777" w:rsidR="004C43E5" w:rsidRDefault="004C43E5" w:rsidP="00D55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3C25E6" w14:textId="6BAD7FFF" w:rsidR="00BD2C2D" w:rsidRPr="00350DDE" w:rsidRDefault="00BD2C2D" w:rsidP="00D55B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46CDA0A5" w14:textId="77777777" w:rsidR="00D55BA9" w:rsidRDefault="00D55BA9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F63D27" w14:textId="77777777" w:rsidR="00D55BA9" w:rsidRDefault="00D55BA9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F5DE23" w14:textId="77777777" w:rsidR="00D55BA9" w:rsidRDefault="00D55BA9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DE2DB8" w14:textId="77777777" w:rsidR="004C43E5" w:rsidRDefault="004C43E5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5E76B9" w14:textId="6AEAC03F" w:rsidR="00BD2C2D" w:rsidRPr="00350DDE" w:rsidRDefault="00BD2C2D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006535A1" w14:textId="77777777" w:rsidR="00BD2C2D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7441D3" w14:textId="77777777" w:rsidR="00D55BA9" w:rsidRDefault="00D55BA9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61EDBD" w14:textId="77777777" w:rsidR="00D55BA9" w:rsidRDefault="00D55BA9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094D3D" w14:textId="77777777" w:rsidR="00D55BA9" w:rsidRDefault="00D55BA9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DC9B1A" w14:textId="77777777" w:rsidR="00D55BA9" w:rsidRDefault="00D55BA9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9995D0" w14:textId="77777777" w:rsidR="00D55BA9" w:rsidRPr="00350DDE" w:rsidRDefault="00D55BA9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D8CE36" w14:textId="77777777" w:rsidR="00BD2C2D" w:rsidRPr="00350DDE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76BA909" w14:textId="4C96D655" w:rsidR="00BD2C2D" w:rsidRPr="00350DDE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4099AF" w14:textId="77777777" w:rsidR="00BD2C2D" w:rsidRPr="00350DDE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549921" w14:textId="77777777" w:rsidR="00BD2C2D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596560" w14:textId="77777777" w:rsidR="00BD2C2D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EA117A" w14:textId="77777777" w:rsidR="004C43E5" w:rsidRDefault="004C43E5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B54F46" w14:textId="77777777" w:rsidR="004C43E5" w:rsidRDefault="004C43E5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85F21D" w14:textId="77777777" w:rsidR="004C43E5" w:rsidRDefault="004C43E5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835690" w14:textId="06AF0600" w:rsidR="00BD2C2D" w:rsidRPr="00350DDE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5 500 000,0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637CAF65" w14:textId="77777777" w:rsidR="004C43E5" w:rsidRDefault="004C43E5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0B633B" w14:textId="77777777" w:rsidR="004C43E5" w:rsidRDefault="004C43E5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F56C4F" w14:textId="4161912E" w:rsidR="00BD2C2D" w:rsidRPr="00350DDE" w:rsidRDefault="00BD2C2D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0C020AA5" w14:textId="77777777" w:rsidR="00D55BA9" w:rsidRDefault="00D55BA9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C56EB4" w14:textId="77777777" w:rsidR="00D55BA9" w:rsidRDefault="00D55BA9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964EDE" w14:textId="77777777" w:rsidR="00D55BA9" w:rsidRDefault="00D55BA9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D174E7" w14:textId="77777777" w:rsidR="00D55BA9" w:rsidRDefault="00D55BA9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767B17" w14:textId="715C5FBB" w:rsidR="00BD2C2D" w:rsidRDefault="00BD2C2D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14:paraId="5812F5BA" w14:textId="77777777" w:rsidR="00BD2C2D" w:rsidRDefault="00BD2C2D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CDC390" w14:textId="77777777" w:rsidR="00BD2C2D" w:rsidRDefault="00BD2C2D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C5D1C6" w14:textId="77777777" w:rsidR="00BD2C2D" w:rsidRDefault="00BD2C2D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EB0FED" w14:textId="77777777" w:rsidR="00BD2C2D" w:rsidRDefault="00BD2C2D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DC4840" w14:textId="77777777" w:rsidR="00BD2C2D" w:rsidRPr="00350DDE" w:rsidRDefault="00BD2C2D" w:rsidP="00BD2C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5CF62A" w14:textId="77777777" w:rsidR="00BD2C2D" w:rsidRPr="00350DDE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5C5D8E" w14:textId="77777777" w:rsidR="00BD2C2D" w:rsidRPr="00350DDE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B7E088B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Юридические лица, зарегистрированные и осуществляющие свою деятельность на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Чукотского автономного округа</w:t>
            </w:r>
          </w:p>
        </w:tc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D1AB55C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Есть, за исключением: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1. Хозяйственного общества, 100 процентов акций (долей) которого принадлежит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Чукотскому автономному округу;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Государственного унитарного предприятия, имущество которого находится в собственности Чукотского автономного округа;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4AC3D5F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Есть, за исключением: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1. Хозяйственного общества, 100 процентов акций (долей) которого принадлежит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Чукотскому автономному округу;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2. Государственного унитарного предприятия, имущество которого находится в собственности Чукотского автономного округа;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3. Государственной корпорации или государственной компании, учрежденных (созданных) Российской Федерацией.</w:t>
            </w:r>
          </w:p>
        </w:tc>
        <w:tc>
          <w:tcPr>
            <w:tcW w:w="9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EBB5321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1.Государственная гарантия Чукотского автономного округа предоставляется в обеспечение исполнения обязательств принципала по возврату суммы кредита в объеме до 100 </w:t>
            </w: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процентов названного обязательства;</w:t>
            </w:r>
          </w:p>
        </w:tc>
      </w:tr>
      <w:tr w:rsidR="00BD2C2D" w:rsidRPr="00350DDE" w14:paraId="18FC9A2C" w14:textId="77777777" w:rsidTr="00BD2C2D">
        <w:trPr>
          <w:trHeight w:val="20"/>
        </w:trPr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1EFD3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A3DA2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5B2A60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55307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FF2F8D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FFF60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84E6D6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29854DE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Правительство Чукотского автономного округа по государственным гарантиям Чукотского автономного округа несет субсидиарную ответственность;</w:t>
            </w:r>
          </w:p>
        </w:tc>
      </w:tr>
      <w:tr w:rsidR="00BD2C2D" w:rsidRPr="00350DDE" w14:paraId="03C53AF2" w14:textId="77777777" w:rsidTr="00BD2C2D">
        <w:trPr>
          <w:trHeight w:val="20"/>
        </w:trPr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35570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E18027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FE498A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7DFCB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312C1D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762550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821A33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E33C97A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Государственной гарантией Чукотского автономного округа не обеспечивается исполнение обязательств принципала по уплате штрафов, комиссий, пени, процентов, иных платежей;</w:t>
            </w:r>
          </w:p>
        </w:tc>
      </w:tr>
      <w:tr w:rsidR="00BD2C2D" w:rsidRPr="00350DDE" w14:paraId="3DD0A934" w14:textId="77777777" w:rsidTr="00BD2C2D">
        <w:trPr>
          <w:trHeight w:val="20"/>
        </w:trPr>
        <w:tc>
          <w:tcPr>
            <w:tcW w:w="22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72FF6D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BDC434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CBCEF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88DF96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F65143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85407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DC5E79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0F7D6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Государственная гарантия Чукотского автономного округа прекращается в случаях и в сроки, установленные государственной гарантией.</w:t>
            </w:r>
          </w:p>
        </w:tc>
      </w:tr>
      <w:tr w:rsidR="00BD2C2D" w:rsidRPr="00350DDE" w14:paraId="2451AB0F" w14:textId="77777777" w:rsidTr="00BD2C2D">
        <w:trPr>
          <w:trHeight w:val="20"/>
        </w:trPr>
        <w:tc>
          <w:tcPr>
            <w:tcW w:w="11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80F47" w14:textId="77777777" w:rsidR="00BD2C2D" w:rsidRPr="00350DDE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6ED309" w14:textId="77777777" w:rsidR="00BD2C2D" w:rsidRPr="00350DDE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5 970 000,0</w:t>
            </w:r>
          </w:p>
        </w:tc>
        <w:tc>
          <w:tcPr>
            <w:tcW w:w="47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A2DB9B" w14:textId="77777777" w:rsidR="00BD2C2D" w:rsidRPr="00350DDE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5 970 000,0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FB343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CBEAC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BA234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1A76F0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</w:t>
            </w:r>
          </w:p>
        </w:tc>
      </w:tr>
    </w:tbl>
    <w:p w14:paraId="6C1C1811" w14:textId="77777777" w:rsidR="00BD2C2D" w:rsidRPr="00350DDE" w:rsidRDefault="00BD2C2D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D4382B" w14:textId="77777777" w:rsidR="00BD2C2D" w:rsidRDefault="00BD2C2D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386811" w14:textId="77777777" w:rsidR="002C6105" w:rsidRDefault="002C6105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192A48" w14:textId="77777777" w:rsidR="007D233A" w:rsidRDefault="007D233A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77FB1F" w14:textId="77777777" w:rsidR="007D233A" w:rsidRDefault="007D233A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15CF1C" w14:textId="77777777" w:rsidR="002C6105" w:rsidRDefault="002C6105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9D5769" w14:textId="77777777" w:rsidR="002C6105" w:rsidRDefault="002C6105" w:rsidP="00BD2C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85" w:type="pct"/>
        <w:tblInd w:w="-567" w:type="dxa"/>
        <w:tblLook w:val="04A0" w:firstRow="1" w:lastRow="0" w:firstColumn="1" w:lastColumn="0" w:noHBand="0" w:noVBand="1"/>
      </w:tblPr>
      <w:tblGrid>
        <w:gridCol w:w="1385"/>
        <w:gridCol w:w="225"/>
        <w:gridCol w:w="2238"/>
        <w:gridCol w:w="3036"/>
        <w:gridCol w:w="1278"/>
        <w:gridCol w:w="2125"/>
        <w:gridCol w:w="1639"/>
        <w:gridCol w:w="4173"/>
      </w:tblGrid>
      <w:tr w:rsidR="00BD2C2D" w:rsidRPr="00350DDE" w14:paraId="51836DDB" w14:textId="77777777" w:rsidTr="00BD2C2D">
        <w:trPr>
          <w:trHeight w:val="30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7B83FE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2.2. Общий объем бюджетных ассигнований, предусмотренных на исполнение государственных гарантий Чукотского автономного округа по возможным гарантийным случаям, в плановом периоде 2026 и 2027 годов</w:t>
            </w:r>
          </w:p>
        </w:tc>
      </w:tr>
      <w:tr w:rsidR="00BD2C2D" w:rsidRPr="00350DDE" w14:paraId="675451CE" w14:textId="77777777" w:rsidTr="00BD2C2D">
        <w:trPr>
          <w:trHeight w:val="300"/>
        </w:trPr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1A4872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A07BF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7E50F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B2C8A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89DE5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E4C62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551E8B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1BDA0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2C2D" w:rsidRPr="00350DDE" w14:paraId="34E2EF72" w14:textId="77777777" w:rsidTr="00BD2C2D">
        <w:trPr>
          <w:trHeight w:val="300"/>
        </w:trPr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32BE5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7C4C9" w14:textId="77777777" w:rsidR="00BD2C2D" w:rsidRPr="00350DDE" w:rsidRDefault="00BD2C2D" w:rsidP="007D2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552FA3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1120CF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47F90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3E9366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A992F7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7B837" w14:textId="77777777" w:rsidR="00BD2C2D" w:rsidRPr="00350DDE" w:rsidRDefault="00BD2C2D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D2C2D" w:rsidRPr="00350DDE" w14:paraId="1B9069B1" w14:textId="77777777" w:rsidTr="00BD2C2D">
        <w:trPr>
          <w:trHeight w:val="300"/>
        </w:trPr>
        <w:tc>
          <w:tcPr>
            <w:tcW w:w="213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BD9D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государственных гарантий Чукотского автономного округа</w:t>
            </w:r>
          </w:p>
        </w:tc>
        <w:tc>
          <w:tcPr>
            <w:tcW w:w="286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5ED14E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 на исполнение государственных гарантий Чукотского автономного округа по возможным гарантийным случаям</w:t>
            </w:r>
          </w:p>
        </w:tc>
      </w:tr>
      <w:tr w:rsidR="00BD2C2D" w:rsidRPr="00350DDE" w14:paraId="44DD360A" w14:textId="77777777" w:rsidTr="00BD2C2D">
        <w:trPr>
          <w:trHeight w:val="300"/>
        </w:trPr>
        <w:tc>
          <w:tcPr>
            <w:tcW w:w="213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36DC4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B019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E9C41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BD2C2D" w:rsidRPr="00350DDE" w14:paraId="452B3518" w14:textId="77777777" w:rsidTr="00BD2C2D">
        <w:trPr>
          <w:trHeight w:val="300"/>
        </w:trPr>
        <w:tc>
          <w:tcPr>
            <w:tcW w:w="21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F01F5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1C86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18B8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BD2C2D" w:rsidRPr="00350DDE" w14:paraId="7547E860" w14:textId="77777777" w:rsidTr="00BD2C2D">
        <w:trPr>
          <w:trHeight w:val="300"/>
        </w:trPr>
        <w:tc>
          <w:tcPr>
            <w:tcW w:w="21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0A2ED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источников финансирования дефицита окружного бюджета</w:t>
            </w:r>
          </w:p>
        </w:tc>
        <w:tc>
          <w:tcPr>
            <w:tcW w:w="15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72355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3476D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D2C2D" w:rsidRPr="00350DDE" w14:paraId="0CB67E1A" w14:textId="77777777" w:rsidTr="00BD2C2D">
        <w:trPr>
          <w:trHeight w:val="300"/>
        </w:trPr>
        <w:tc>
          <w:tcPr>
            <w:tcW w:w="21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AAB86" w14:textId="77777777" w:rsidR="00BD2C2D" w:rsidRPr="00350DDE" w:rsidRDefault="00BD2C2D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расходов окружного бюджета </w:t>
            </w:r>
          </w:p>
        </w:tc>
        <w:tc>
          <w:tcPr>
            <w:tcW w:w="15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32F3C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7FECA" w14:textId="77777777" w:rsidR="00BD2C2D" w:rsidRPr="00350DDE" w:rsidRDefault="00BD2C2D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4E26C3DE" w14:textId="77777777" w:rsidR="00BD2C2D" w:rsidRDefault="00BD2C2D"/>
    <w:p w14:paraId="50F40E65" w14:textId="77777777" w:rsidR="00B605DF" w:rsidRDefault="00B605DF"/>
    <w:p w14:paraId="5B90BF01" w14:textId="77777777" w:rsidR="00B605DF" w:rsidRDefault="00B605DF" w:rsidP="00B605D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sectPr w:rsidR="00B605DF" w:rsidSect="000E5E67">
          <w:headerReference w:type="default" r:id="rId7"/>
          <w:pgSz w:w="16838" w:h="11906" w:orient="landscape"/>
          <w:pgMar w:top="1134" w:right="395" w:bottom="851" w:left="1134" w:header="709" w:footer="709" w:gutter="0"/>
          <w:pgNumType w:start="1401"/>
          <w:cols w:space="708"/>
          <w:docGrid w:linePitch="360"/>
        </w:sectPr>
      </w:pPr>
    </w:p>
    <w:tbl>
      <w:tblPr>
        <w:tblW w:w="5144" w:type="pct"/>
        <w:tblLook w:val="04A0" w:firstRow="1" w:lastRow="0" w:firstColumn="1" w:lastColumn="0" w:noHBand="0" w:noVBand="1"/>
      </w:tblPr>
      <w:tblGrid>
        <w:gridCol w:w="2935"/>
        <w:gridCol w:w="4895"/>
        <w:gridCol w:w="2599"/>
      </w:tblGrid>
      <w:tr w:rsidR="00B605DF" w:rsidRPr="00B605DF" w14:paraId="2388AC9B" w14:textId="77777777" w:rsidTr="00B80768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767F24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Приложение 23</w:t>
            </w:r>
          </w:p>
        </w:tc>
      </w:tr>
      <w:tr w:rsidR="00B605DF" w:rsidRPr="00B605DF" w14:paraId="08A19B01" w14:textId="77777777" w:rsidTr="00B80768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5268CF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 Закону Чукотского автономного округа</w:t>
            </w:r>
            <w:r w:rsidRPr="00B605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«Об окружном бюджете на 2025 год </w:t>
            </w:r>
            <w:r w:rsidRPr="00B605D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 xml:space="preserve">и на плановый период 2026 и 2027 годов» </w:t>
            </w:r>
          </w:p>
        </w:tc>
      </w:tr>
      <w:tr w:rsidR="00B605DF" w:rsidRPr="00B605DF" w14:paraId="1025F727" w14:textId="77777777" w:rsidTr="00B80768">
        <w:trPr>
          <w:trHeight w:val="20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C41A4E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31EADF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C19E4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605DF" w:rsidRPr="00B605DF" w14:paraId="74F9E007" w14:textId="77777777" w:rsidTr="00B80768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873EDB" w14:textId="2DE9D4EA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Источники внутреннего финансирования дефицита окружного бюджета </w:t>
            </w:r>
            <w:r w:rsidR="007D233A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</w: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eastAsia="ru-RU"/>
                <w14:ligatures w14:val="none"/>
              </w:rPr>
              <w:t>на 2025 год</w:t>
            </w:r>
          </w:p>
        </w:tc>
      </w:tr>
      <w:tr w:rsidR="00B605DF" w:rsidRPr="00B605DF" w14:paraId="49F8156C" w14:textId="77777777" w:rsidTr="00B80768">
        <w:trPr>
          <w:trHeight w:val="20"/>
        </w:trPr>
        <w:tc>
          <w:tcPr>
            <w:tcW w:w="14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14597D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2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B9EE71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63AF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B605DF" w:rsidRPr="00B605DF" w14:paraId="04C7D166" w14:textId="77777777" w:rsidTr="00B80768">
        <w:trPr>
          <w:trHeight w:val="20"/>
        </w:trPr>
        <w:tc>
          <w:tcPr>
            <w:tcW w:w="3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D5A9FE2" w14:textId="2E615D7F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Дефицит (со знаком минус), профицит (со знаком плюс) окружного бюджета - </w:t>
            </w:r>
          </w:p>
        </w:tc>
        <w:tc>
          <w:tcPr>
            <w:tcW w:w="12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B47E2A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-77 524,3 </w:t>
            </w:r>
          </w:p>
        </w:tc>
      </w:tr>
      <w:tr w:rsidR="00B605DF" w:rsidRPr="00B605DF" w14:paraId="1E3E7760" w14:textId="77777777" w:rsidTr="00B80768">
        <w:trPr>
          <w:trHeight w:val="20"/>
        </w:trPr>
        <w:tc>
          <w:tcPr>
            <w:tcW w:w="37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B8DEF8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в процентах к общей сумме доходов без учета безвозмездных перечислений - </w:t>
            </w:r>
          </w:p>
        </w:tc>
        <w:tc>
          <w:tcPr>
            <w:tcW w:w="124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4E8A50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-0,24</w:t>
            </w:r>
          </w:p>
        </w:tc>
      </w:tr>
    </w:tbl>
    <w:p w14:paraId="6B91AA34" w14:textId="77777777" w:rsidR="000777E4" w:rsidRPr="000777E4" w:rsidRDefault="000777E4" w:rsidP="000777E4">
      <w:pPr>
        <w:spacing w:after="0" w:line="14" w:lineRule="auto"/>
        <w:rPr>
          <w:sz w:val="2"/>
          <w:szCs w:val="2"/>
        </w:rPr>
      </w:pPr>
    </w:p>
    <w:tbl>
      <w:tblPr>
        <w:tblW w:w="5109" w:type="pct"/>
        <w:tblLook w:val="04A0" w:firstRow="1" w:lastRow="0" w:firstColumn="1" w:lastColumn="0" w:noHBand="0" w:noVBand="1"/>
      </w:tblPr>
      <w:tblGrid>
        <w:gridCol w:w="3151"/>
        <w:gridCol w:w="5382"/>
        <w:gridCol w:w="1825"/>
      </w:tblGrid>
      <w:tr w:rsidR="00B605DF" w:rsidRPr="00B605DF" w14:paraId="1D24D8BF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766FC5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Arial CYR" w:eastAsia="Times New Roman" w:hAnsi="Arial CYR" w:cs="Arial CYR"/>
                <w:kern w:val="0"/>
                <w:sz w:val="27"/>
                <w:szCs w:val="27"/>
                <w:lang w:eastAsia="ru-RU"/>
                <w14:ligatures w14:val="none"/>
              </w:rPr>
              <w:t> </w:t>
            </w:r>
          </w:p>
        </w:tc>
        <w:tc>
          <w:tcPr>
            <w:tcW w:w="25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23AAC6DD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     </w:t>
            </w:r>
          </w:p>
        </w:tc>
        <w:tc>
          <w:tcPr>
            <w:tcW w:w="8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699BCE25" w14:textId="070AE450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(тыс.</w:t>
            </w:r>
            <w:r w:rsidR="000B44C7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 </w:t>
            </w: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рублей)</w:t>
            </w:r>
          </w:p>
        </w:tc>
      </w:tr>
      <w:tr w:rsidR="00B605DF" w:rsidRPr="00B605DF" w14:paraId="32463A57" w14:textId="77777777" w:rsidTr="000777E4">
        <w:trPr>
          <w:trHeight w:val="20"/>
        </w:trPr>
        <w:tc>
          <w:tcPr>
            <w:tcW w:w="1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BDE92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Код бюджетной классификации Российской Федерации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B64FF1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Наименование 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5C6A2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Сумма</w:t>
            </w:r>
          </w:p>
        </w:tc>
      </w:tr>
    </w:tbl>
    <w:p w14:paraId="0CCD4E29" w14:textId="77777777" w:rsidR="000777E4" w:rsidRDefault="000777E4" w:rsidP="000777E4">
      <w:pPr>
        <w:spacing w:after="0" w:line="14" w:lineRule="auto"/>
      </w:pPr>
    </w:p>
    <w:tbl>
      <w:tblPr>
        <w:tblW w:w="5114" w:type="pct"/>
        <w:tblInd w:w="-5" w:type="dxa"/>
        <w:tblLook w:val="04A0" w:firstRow="1" w:lastRow="0" w:firstColumn="1" w:lastColumn="0" w:noHBand="0" w:noVBand="1"/>
      </w:tblPr>
      <w:tblGrid>
        <w:gridCol w:w="3154"/>
        <w:gridCol w:w="5387"/>
        <w:gridCol w:w="1827"/>
      </w:tblGrid>
      <w:tr w:rsidR="00B605DF" w:rsidRPr="00B605DF" w14:paraId="199A6CE4" w14:textId="77777777" w:rsidTr="000777E4">
        <w:trPr>
          <w:trHeight w:val="20"/>
          <w:tblHeader/>
        </w:trPr>
        <w:tc>
          <w:tcPr>
            <w:tcW w:w="1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38FB83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</w:t>
            </w:r>
          </w:p>
        </w:tc>
        <w:tc>
          <w:tcPr>
            <w:tcW w:w="25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15BD9C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</w:t>
            </w:r>
          </w:p>
        </w:tc>
        <w:tc>
          <w:tcPr>
            <w:tcW w:w="8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7EE87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3</w:t>
            </w:r>
          </w:p>
        </w:tc>
      </w:tr>
      <w:tr w:rsidR="00B605DF" w:rsidRPr="00B605DF" w14:paraId="688BEC46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503488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01 00 00 00 00 0000 000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FC1DC0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ИСТОЧНИКИ ВНУТРЕННЕГО ФИНАНСИРОВАНИЯ ДЕФИЦИТОВ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0E0826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77 524,3</w:t>
            </w:r>
          </w:p>
        </w:tc>
      </w:tr>
      <w:tr w:rsidR="00B605DF" w:rsidRPr="00B605DF" w14:paraId="09511877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F4222E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01 03 00 00 00 0000 000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D01600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E8EF4A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-773 825,7</w:t>
            </w:r>
          </w:p>
        </w:tc>
      </w:tr>
      <w:tr w:rsidR="00B605DF" w:rsidRPr="00B605DF" w14:paraId="23C80254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244C8C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01 03 01 00 00 0000 000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995CFF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49156B7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-773 825,7</w:t>
            </w:r>
          </w:p>
        </w:tc>
      </w:tr>
      <w:tr w:rsidR="00B605DF" w:rsidRPr="00B605DF" w14:paraId="52241E9E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850578E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01 03 01 00 00 0000 800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D3B9E3A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320763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-773 825,7</w:t>
            </w:r>
          </w:p>
        </w:tc>
      </w:tr>
      <w:tr w:rsidR="00B605DF" w:rsidRPr="00B605DF" w14:paraId="472DAB35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B780A5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01 03 01 00 02 0000 810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CF0D55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23F7C73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-773 825,7</w:t>
            </w:r>
          </w:p>
        </w:tc>
      </w:tr>
      <w:tr w:rsidR="00B605DF" w:rsidRPr="00B605DF" w14:paraId="72A6DBA6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0DE97E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01 03 01 00 02 5002 810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C36D6D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Федерации, предоставленных для частичного покрытия дефицитов бюджетов субъектов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249C299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-746 608,3</w:t>
            </w:r>
          </w:p>
        </w:tc>
      </w:tr>
      <w:tr w:rsidR="00B605DF" w:rsidRPr="00B605DF" w14:paraId="63A9ABA1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455E6D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01 03 01 00 02 2700 810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443D76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на финансовое обеспечение реализации инфраструктурных проектов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F6A4BF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-19 072,5</w:t>
            </w:r>
          </w:p>
        </w:tc>
      </w:tr>
      <w:tr w:rsidR="00B605DF" w:rsidRPr="00B605DF" w14:paraId="32CE7DCA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2A2EC1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01 03 01 00 02 5700 710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50A3AB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Погашение бюджетами субъектов </w:t>
            </w: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Российской Федерации кредитов из других бюджетов бюджетной системы Российской Федерации бюджетами субъектов Российской Федерации в валюте Российской Федерации (специальные казначейские кредиты)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A38CD9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-8 144,9</w:t>
            </w:r>
          </w:p>
        </w:tc>
      </w:tr>
      <w:tr w:rsidR="00B605DF" w:rsidRPr="00B605DF" w14:paraId="718EF1C3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BC8620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01 05 00 00 00 0000 000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7247FF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Изменение остатков средств на счетах по учету средств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04101B1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200 000,0</w:t>
            </w:r>
          </w:p>
        </w:tc>
      </w:tr>
      <w:tr w:rsidR="00B605DF" w:rsidRPr="00B605DF" w14:paraId="76B80588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DDBE7A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01 05 00 00 00 0000 500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CE112E1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Увеличение остатков средств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19E234C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-62 597 939,0</w:t>
            </w:r>
          </w:p>
        </w:tc>
      </w:tr>
      <w:tr w:rsidR="00B605DF" w:rsidRPr="00B605DF" w14:paraId="0A573FB3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B91864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01 05 02 00 00 0000 500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E9609D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Увеличение прочих остатков средств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2C27ED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-62 597 939,0</w:t>
            </w:r>
          </w:p>
        </w:tc>
      </w:tr>
      <w:tr w:rsidR="00B605DF" w:rsidRPr="00B605DF" w14:paraId="012CCD14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0337C89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01 05 02 01 00 0000 510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3D6AAF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Увеличение прочих остатков денежных средств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32B063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-62 597 939,0</w:t>
            </w:r>
          </w:p>
        </w:tc>
      </w:tr>
      <w:tr w:rsidR="00B605DF" w:rsidRPr="00B605DF" w14:paraId="3A9DFEED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EC43675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01 05 02 01 02 0000 510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69F734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3D5CEB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-62 597 939,0</w:t>
            </w:r>
          </w:p>
        </w:tc>
      </w:tr>
      <w:tr w:rsidR="00B605DF" w:rsidRPr="00B605DF" w14:paraId="0870647B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49B073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01 05 00 00 00 0000 600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030A43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Уменьшение остатков средств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7AD880E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62 797 939,0</w:t>
            </w:r>
          </w:p>
        </w:tc>
      </w:tr>
      <w:tr w:rsidR="00B605DF" w:rsidRPr="00B605DF" w14:paraId="55C0F2EE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CB7E40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01 05 02 00 00 0000 600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B74699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Уменьшение прочих остатков средств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1C4442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62 797 939,0</w:t>
            </w:r>
          </w:p>
        </w:tc>
      </w:tr>
      <w:tr w:rsidR="00B605DF" w:rsidRPr="00B605DF" w14:paraId="0DA534C8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347976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01 05 02 01 00 0000 610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6249E61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Уменьшение прочих остатков денежных средств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5DCA20A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62 797 939,0</w:t>
            </w:r>
          </w:p>
        </w:tc>
      </w:tr>
      <w:tr w:rsidR="00B605DF" w:rsidRPr="00B605DF" w14:paraId="77BA60F1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5E6A244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01 05 02 01 02 0000 610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EBDABA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32EB1C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62 797 939,0</w:t>
            </w:r>
          </w:p>
        </w:tc>
      </w:tr>
      <w:tr w:rsidR="00B605DF" w:rsidRPr="00B605DF" w14:paraId="237EDCC4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25F5A9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01 06 00 00 00 0000 000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4E34D3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Иные источники внутреннего финансирования дефицитов бюджетов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4D7A16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651 350,0</w:t>
            </w:r>
          </w:p>
        </w:tc>
      </w:tr>
      <w:tr w:rsidR="00B605DF" w:rsidRPr="00B605DF" w14:paraId="44E2261B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4E81861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01 06 05 00 00 0000 000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6FC1E86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2BD9FC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651 350,0</w:t>
            </w:r>
          </w:p>
        </w:tc>
      </w:tr>
      <w:tr w:rsidR="00B605DF" w:rsidRPr="00B605DF" w14:paraId="3FD261B6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2DCC482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01 06 05 00 00 0000 600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6B7BE0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87C399B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1 721 350,0</w:t>
            </w:r>
          </w:p>
        </w:tc>
      </w:tr>
      <w:tr w:rsidR="00B605DF" w:rsidRPr="00B605DF" w14:paraId="36AFB612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FB5BD6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01 06 05 01 00 0000 600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FED69E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7C35E2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1 488 000,0</w:t>
            </w:r>
          </w:p>
        </w:tc>
      </w:tr>
      <w:tr w:rsidR="00B605DF" w:rsidRPr="00B605DF" w14:paraId="3A295CFA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DE89B65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01 06 05 01 02 0000 640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F9E36C7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A835E6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1 488 000,0</w:t>
            </w:r>
          </w:p>
        </w:tc>
      </w:tr>
      <w:tr w:rsidR="00B605DF" w:rsidRPr="00B605DF" w14:paraId="16D4C69B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E0BD8F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01 06 05 02 00 0000 600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D4EF84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F56941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233 350,0</w:t>
            </w:r>
          </w:p>
        </w:tc>
      </w:tr>
      <w:tr w:rsidR="00B605DF" w:rsidRPr="00B605DF" w14:paraId="4DD08233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D3E958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01 06 05 02 02 0000 640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ABC849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Возврат бюджетных кредитов, предоставленных другим бюджетам </w:t>
            </w: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2F60F9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233 350,0</w:t>
            </w:r>
          </w:p>
        </w:tc>
      </w:tr>
      <w:tr w:rsidR="00B605DF" w:rsidRPr="00B605DF" w14:paraId="4FD9BD0A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31FC1E2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01 06 05 00 00 0000 500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5DCF66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EA3CCC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b/>
                <w:bCs/>
                <w:kern w:val="0"/>
                <w:sz w:val="27"/>
                <w:szCs w:val="27"/>
                <w:lang w:eastAsia="ru-RU"/>
                <w14:ligatures w14:val="none"/>
              </w:rPr>
              <w:t>-1 070 000,0</w:t>
            </w:r>
          </w:p>
        </w:tc>
      </w:tr>
      <w:tr w:rsidR="00B605DF" w:rsidRPr="00B605DF" w14:paraId="0FE571E8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361859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01 06 05 01 00 0000 500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95107DF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A79B1B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-1 020 000,0</w:t>
            </w:r>
          </w:p>
        </w:tc>
      </w:tr>
      <w:tr w:rsidR="00B605DF" w:rsidRPr="00B605DF" w14:paraId="2BC63B65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04F7BC3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 01 06 05 01 02 0000 540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4BE7AB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036076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-1 020 000,0</w:t>
            </w:r>
          </w:p>
        </w:tc>
      </w:tr>
      <w:tr w:rsidR="00B605DF" w:rsidRPr="00B605DF" w14:paraId="3EE61563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E1665C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01 06 05 02 00 0000 500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20BB00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 xml:space="preserve">Предоставление бюджетных кредитов другим бюджетам бюджетной системы Российской Федерации в валюте Российской Федерации 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B2D845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-50 000,0</w:t>
            </w:r>
          </w:p>
        </w:tc>
      </w:tr>
      <w:tr w:rsidR="00B605DF" w:rsidRPr="00B605DF" w14:paraId="739A685E" w14:textId="77777777" w:rsidTr="000777E4">
        <w:trPr>
          <w:trHeight w:val="20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BCF5E85" w14:textId="77777777" w:rsidR="00B605DF" w:rsidRPr="00B605DF" w:rsidRDefault="00B605DF" w:rsidP="00B60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01 06 05 02 02 0000 540</w:t>
            </w:r>
          </w:p>
        </w:tc>
        <w:tc>
          <w:tcPr>
            <w:tcW w:w="259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69C8D6" w14:textId="77777777" w:rsidR="00B605DF" w:rsidRPr="00B605DF" w:rsidRDefault="00B605DF" w:rsidP="00B605D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88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4AC69B" w14:textId="77777777" w:rsidR="00B605DF" w:rsidRPr="00B605DF" w:rsidRDefault="00B605DF" w:rsidP="00B60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</w:pPr>
            <w:r w:rsidRPr="00B605DF">
              <w:rPr>
                <w:rFonts w:ascii="Times New Roman" w:eastAsia="Times New Roman" w:hAnsi="Times New Roman" w:cs="Times New Roman"/>
                <w:kern w:val="0"/>
                <w:sz w:val="27"/>
                <w:szCs w:val="27"/>
                <w:lang w:eastAsia="ru-RU"/>
                <w14:ligatures w14:val="none"/>
              </w:rPr>
              <w:t>-50 000,0</w:t>
            </w:r>
          </w:p>
        </w:tc>
      </w:tr>
    </w:tbl>
    <w:p w14:paraId="37038A0F" w14:textId="77777777" w:rsidR="00B605DF" w:rsidRDefault="00B605DF"/>
    <w:p w14:paraId="72A58F89" w14:textId="77777777" w:rsidR="001E2B2E" w:rsidRDefault="001E2B2E"/>
    <w:p w14:paraId="5C1DA0B1" w14:textId="77777777" w:rsidR="001E2B2E" w:rsidRDefault="001E2B2E"/>
    <w:p w14:paraId="63B7CE9A" w14:textId="77777777" w:rsidR="001E2B2E" w:rsidRDefault="001E2B2E"/>
    <w:p w14:paraId="7E1478F2" w14:textId="77777777" w:rsidR="001E2B2E" w:rsidRDefault="001E2B2E"/>
    <w:p w14:paraId="6D3DCDB7" w14:textId="77777777" w:rsidR="001E2B2E" w:rsidRDefault="001E2B2E"/>
    <w:p w14:paraId="4E02E742" w14:textId="77777777" w:rsidR="001E2B2E" w:rsidRDefault="001E2B2E"/>
    <w:p w14:paraId="0F5DB677" w14:textId="77777777" w:rsidR="001E2B2E" w:rsidRDefault="001E2B2E"/>
    <w:p w14:paraId="07727EA7" w14:textId="77777777" w:rsidR="001E2B2E" w:rsidRDefault="001E2B2E"/>
    <w:p w14:paraId="7547C659" w14:textId="77777777" w:rsidR="001E2B2E" w:rsidRDefault="001E2B2E"/>
    <w:p w14:paraId="2977C816" w14:textId="77777777" w:rsidR="001E2B2E" w:rsidRDefault="001E2B2E"/>
    <w:p w14:paraId="09452CB0" w14:textId="77777777" w:rsidR="001E2B2E" w:rsidRDefault="001E2B2E"/>
    <w:p w14:paraId="2BC70AC7" w14:textId="7E99EA33" w:rsidR="007D233A" w:rsidRDefault="007D233A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28"/>
        <w:gridCol w:w="3260"/>
        <w:gridCol w:w="1837"/>
        <w:gridCol w:w="1812"/>
      </w:tblGrid>
      <w:tr w:rsidR="001E2B2E" w:rsidRPr="00350DDE" w14:paraId="66473A64" w14:textId="77777777" w:rsidTr="007D233A">
        <w:trPr>
          <w:trHeight w:val="30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9E1EBE" w14:textId="77777777" w:rsidR="001E2B2E" w:rsidRPr="00350DD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E1BA5" w14:textId="77777777" w:rsidR="001E2B2E" w:rsidRPr="00350DD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24</w:t>
            </w:r>
          </w:p>
        </w:tc>
      </w:tr>
      <w:tr w:rsidR="001E2B2E" w:rsidRPr="00350DDE" w14:paraId="73E98C36" w14:textId="77777777" w:rsidTr="007D233A">
        <w:trPr>
          <w:trHeight w:val="30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980A09" w14:textId="77777777" w:rsidR="001E2B2E" w:rsidRPr="00350DD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C5D0D6" w14:textId="77777777" w:rsidR="001E2B2E" w:rsidRPr="00350DD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окружном бюджете на 2025 год </w:t>
            </w: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 плановый период 2026 и 2027 годов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E2B2E" w:rsidRPr="00350DDE" w14:paraId="403E8EEB" w14:textId="77777777" w:rsidTr="007D233A">
        <w:trPr>
          <w:trHeight w:val="30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B4F817" w14:textId="77777777" w:rsidR="001E2B2E" w:rsidRPr="00350DD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E6996" w14:textId="77777777" w:rsidR="001E2B2E" w:rsidRPr="00350DD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59A86" w14:textId="77777777" w:rsidR="001E2B2E" w:rsidRPr="00350DD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EA69" w14:textId="77777777" w:rsidR="001E2B2E" w:rsidRPr="00350DD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2B2E" w:rsidRPr="00350DDE" w14:paraId="03C52AFE" w14:textId="77777777" w:rsidTr="007D233A">
        <w:trPr>
          <w:trHeight w:val="3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D9FDE" w14:textId="77777777" w:rsidR="001E2B2E" w:rsidRPr="00350DD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2EEAE0F7" w14:textId="77777777" w:rsidR="001E2B2E" w:rsidRPr="00350DD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Источники внутреннего финансирования дефицита окружного бюджета </w:t>
            </w:r>
            <w:r w:rsidRPr="00350DD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на плановый период 2026 и 2027 годов</w:t>
            </w:r>
          </w:p>
        </w:tc>
      </w:tr>
      <w:tr w:rsidR="001E2B2E" w:rsidRPr="00350DDE" w14:paraId="7C585C5E" w14:textId="77777777" w:rsidTr="007D233A">
        <w:trPr>
          <w:trHeight w:val="30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EFBC9" w14:textId="77777777" w:rsidR="001E2B2E" w:rsidRPr="00350DD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DE199F" w14:textId="77777777" w:rsidR="001E2B2E" w:rsidRPr="00350DD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9CD2A" w14:textId="77777777" w:rsidR="001E2B2E" w:rsidRPr="00350DD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0AD62" w14:textId="77777777" w:rsidR="001E2B2E" w:rsidRPr="00350DD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2B2E" w:rsidRPr="00350DDE" w14:paraId="66358023" w14:textId="77777777" w:rsidTr="007D233A">
        <w:trPr>
          <w:trHeight w:val="300"/>
        </w:trPr>
        <w:tc>
          <w:tcPr>
            <w:tcW w:w="3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DC8532" w14:textId="77777777" w:rsidR="001E2B2E" w:rsidRPr="00350DD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Дефицит (со знаком минус), профицит (со знаком плюс) окружного бюджета - 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EEC386" w14:textId="77777777" w:rsid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4CFEF41" w14:textId="77777777" w:rsidR="001E2B2E" w:rsidRPr="00350DD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368 375,3   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81A68F5" w14:textId="77777777" w:rsid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</w:p>
          <w:p w14:paraId="18393867" w14:textId="77777777" w:rsidR="001E2B2E" w:rsidRPr="00350DD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428 375,3   </w:t>
            </w:r>
          </w:p>
        </w:tc>
      </w:tr>
      <w:tr w:rsidR="001E2B2E" w:rsidRPr="00350DDE" w14:paraId="178BA36C" w14:textId="77777777" w:rsidTr="007D233A">
        <w:trPr>
          <w:trHeight w:val="300"/>
        </w:trPr>
        <w:tc>
          <w:tcPr>
            <w:tcW w:w="3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81ABD0" w14:textId="77777777" w:rsidR="001E2B2E" w:rsidRPr="00350DD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процентах к общей сумме доходов без учета безвозмездных перечислений - 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A91005" w14:textId="77777777" w:rsid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</w:p>
          <w:p w14:paraId="0AD87845" w14:textId="77777777" w:rsidR="001E2B2E" w:rsidRPr="00350DD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1,3</w:t>
            </w: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D8AAA7C" w14:textId="77777777" w:rsid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3BBB3276" w14:textId="77777777" w:rsidR="001E2B2E" w:rsidRPr="00350DD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1,6   </w:t>
            </w:r>
          </w:p>
        </w:tc>
      </w:tr>
      <w:tr w:rsidR="001E2B2E" w:rsidRPr="00350DDE" w14:paraId="6F3C6831" w14:textId="77777777" w:rsidTr="007D233A">
        <w:trPr>
          <w:trHeight w:val="300"/>
        </w:trPr>
        <w:tc>
          <w:tcPr>
            <w:tcW w:w="32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30935CE" w14:textId="77777777" w:rsidR="001E2B2E" w:rsidRPr="00350DD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3621C4A" w14:textId="77777777" w:rsidR="001E2B2E" w:rsidRPr="00350DD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4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15E437C6" w14:textId="77777777" w:rsid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E2B2E" w:rsidRPr="00350DDE" w14:paraId="5FF5C186" w14:textId="77777777" w:rsidTr="007D233A">
        <w:trPr>
          <w:trHeight w:val="300"/>
        </w:trPr>
        <w:tc>
          <w:tcPr>
            <w:tcW w:w="15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7601A7" w14:textId="77777777" w:rsidR="001E2B2E" w:rsidRDefault="001E2B2E" w:rsidP="007D23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0D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14:paraId="792A6C8F" w14:textId="77777777" w:rsidR="001E2B2E" w:rsidRPr="00350DDE" w:rsidRDefault="001E2B2E" w:rsidP="007D233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0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14:paraId="6B93A4C1" w14:textId="77777777" w:rsidR="001E2B2E" w:rsidRPr="00350DD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4753B" w14:textId="77777777" w:rsidR="001E2B2E" w:rsidRPr="00350DDE" w:rsidRDefault="001E2B2E" w:rsidP="007D233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50DD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3B20851" w14:textId="77777777" w:rsidR="001E2B2E" w:rsidRPr="00350DD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0D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1E2B2E" w:rsidRPr="001E2B2E" w14:paraId="38218C34" w14:textId="77777777" w:rsidTr="007D233A">
        <w:trPr>
          <w:trHeight w:val="300"/>
        </w:trPr>
        <w:tc>
          <w:tcPr>
            <w:tcW w:w="1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0E1110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1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B1756C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Наименование </w:t>
            </w:r>
          </w:p>
        </w:tc>
        <w:tc>
          <w:tcPr>
            <w:tcW w:w="18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2F26535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Сумма</w:t>
            </w:r>
          </w:p>
        </w:tc>
      </w:tr>
      <w:tr w:rsidR="001E2B2E" w:rsidRPr="001E2B2E" w14:paraId="29AFA81C" w14:textId="77777777" w:rsidTr="007D233A">
        <w:trPr>
          <w:trHeight w:val="300"/>
        </w:trPr>
        <w:tc>
          <w:tcPr>
            <w:tcW w:w="1592" w:type="pct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0C7A95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1608" w:type="pct"/>
            <w:vMerge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C7A236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906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14:paraId="44A6C3AA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2026 год</w:t>
            </w:r>
          </w:p>
        </w:tc>
        <w:tc>
          <w:tcPr>
            <w:tcW w:w="894" w:type="pc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14:paraId="4CAD26A0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2027 год</w:t>
            </w:r>
          </w:p>
        </w:tc>
      </w:tr>
    </w:tbl>
    <w:p w14:paraId="52D107CC" w14:textId="77777777" w:rsidR="001E2B2E" w:rsidRPr="00B80768" w:rsidRDefault="001E2B2E" w:rsidP="001E2B2E">
      <w:pPr>
        <w:spacing w:after="0" w:line="240" w:lineRule="auto"/>
        <w:rPr>
          <w:rFonts w:ascii="Calibri" w:eastAsia="Calibri" w:hAnsi="Calibri" w:cs="Times New Roman"/>
          <w:sz w:val="2"/>
          <w:szCs w:val="2"/>
        </w:rPr>
      </w:pPr>
    </w:p>
    <w:tbl>
      <w:tblPr>
        <w:tblW w:w="5005" w:type="pct"/>
        <w:tblInd w:w="-5" w:type="dxa"/>
        <w:tblLook w:val="04A0" w:firstRow="1" w:lastRow="0" w:firstColumn="1" w:lastColumn="0" w:noHBand="0" w:noVBand="1"/>
      </w:tblPr>
      <w:tblGrid>
        <w:gridCol w:w="3231"/>
        <w:gridCol w:w="3259"/>
        <w:gridCol w:w="1845"/>
        <w:gridCol w:w="1812"/>
      </w:tblGrid>
      <w:tr w:rsidR="001E2B2E" w:rsidRPr="001E2B2E" w14:paraId="578DF5E7" w14:textId="77777777" w:rsidTr="007D233A">
        <w:trPr>
          <w:trHeight w:val="20"/>
          <w:tblHeader/>
        </w:trPr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4FDD8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1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2B0E0C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C6E69B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8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9B913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</w:t>
            </w:r>
          </w:p>
        </w:tc>
      </w:tr>
      <w:tr w:rsidR="001E2B2E" w:rsidRPr="001E2B2E" w14:paraId="331B4101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1F7D40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01 00 00 00 00 0000 000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F14F463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1F068C9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-368 375,3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EF0B34C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-428 375,3</w:t>
            </w:r>
          </w:p>
        </w:tc>
      </w:tr>
      <w:tr w:rsidR="001E2B2E" w:rsidRPr="001E2B2E" w14:paraId="6AA8C1C5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998766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01 03 00 00 00 0000 000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7EC2B33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420085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-468 375,3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11AC29D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-468 375,3</w:t>
            </w:r>
          </w:p>
        </w:tc>
      </w:tr>
      <w:tr w:rsidR="001E2B2E" w:rsidRPr="001E2B2E" w14:paraId="02D988BA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1EA05E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01 03 01 00 00 0000 000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CFB3561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3B8E0C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-468 375,3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3C54AF6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-468 375,3</w:t>
            </w:r>
          </w:p>
        </w:tc>
      </w:tr>
      <w:tr w:rsidR="001E2B2E" w:rsidRPr="001E2B2E" w14:paraId="6AE73416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5EF460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01 03 01 00 00 0000 800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D1F88B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38CC07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-468 375,3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F81917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-468 375,3</w:t>
            </w:r>
          </w:p>
        </w:tc>
      </w:tr>
      <w:tr w:rsidR="001E2B2E" w:rsidRPr="001E2B2E" w14:paraId="4274529E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C61AB1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01 03 01 00 02 0000 810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4FAC4F4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Погашение бюджетами субъектов Российской Федерации кредитов из других бюджетов </w:t>
            </w: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бюджетной системы Российской Федерации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3629782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-468 375,3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85B5262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-468 375,3</w:t>
            </w:r>
          </w:p>
        </w:tc>
      </w:tr>
      <w:tr w:rsidR="001E2B2E" w:rsidRPr="001E2B2E" w14:paraId="1BBD50A6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3924926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01 03 01 00 02 2700 810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E0CF0CD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на финансовое обеспечение реализации инфраструктурных проектов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17EB293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-24 708,9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495A3E5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-24 708,9</w:t>
            </w:r>
          </w:p>
        </w:tc>
      </w:tr>
      <w:tr w:rsidR="001E2B2E" w:rsidRPr="001E2B2E" w14:paraId="2C70F41E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8CBBC95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01 03 01 00 02 5002 810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0E7685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Федерации, предоставленных для частичного покрытия дефицитов бюджетов субъектов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E5B6B8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-435 521,5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B9F619E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-435 521,5</w:t>
            </w:r>
          </w:p>
        </w:tc>
      </w:tr>
      <w:tr w:rsidR="001E2B2E" w:rsidRPr="001E2B2E" w14:paraId="74D71D6E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51F759" w14:textId="77777777" w:rsidR="001E2B2E" w:rsidRPr="001E2B2E" w:rsidRDefault="000E5E67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hyperlink r:id="rId8" w:anchor="RANGE!P17" w:history="1">
              <w:r w:rsidR="001E2B2E" w:rsidRPr="001E2B2E">
                <w:rPr>
                  <w:rFonts w:ascii="Times New Roman" w:eastAsia="Times New Roman" w:hAnsi="Times New Roman" w:cs="Times New Roman"/>
                  <w:sz w:val="27"/>
                  <w:szCs w:val="27"/>
                  <w:lang w:eastAsia="ru-RU"/>
                </w:rPr>
                <w:t>01 03 01 00 02 5700 810</w:t>
              </w:r>
            </w:hyperlink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78AB9A4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(специальные казначейские кредиты)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00BE25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-8 144,9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78B44B1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-8 144,9</w:t>
            </w:r>
          </w:p>
        </w:tc>
      </w:tr>
      <w:tr w:rsidR="001E2B2E" w:rsidRPr="001E2B2E" w14:paraId="679D1DBA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0068B7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01 05 00 00 00 0000 500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EBE0C4D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Увеличение остатков средств бюджетов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BEA94F4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-46 296 202,9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1612A35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-40 536 869,7</w:t>
            </w:r>
          </w:p>
        </w:tc>
      </w:tr>
      <w:tr w:rsidR="001E2B2E" w:rsidRPr="001E2B2E" w14:paraId="665CC4EA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18A46AF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01 05 02 00 00 0000 500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C66073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6ECA15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-46 296 202,9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64B6B36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-40 536 869,7</w:t>
            </w:r>
          </w:p>
        </w:tc>
      </w:tr>
      <w:tr w:rsidR="001E2B2E" w:rsidRPr="001E2B2E" w14:paraId="21609DBB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FB3E18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01 05 02 01 00 0000 510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489E693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95F76A9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-46 296 202,9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580264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-40 536 869,7</w:t>
            </w:r>
          </w:p>
        </w:tc>
      </w:tr>
      <w:tr w:rsidR="001E2B2E" w:rsidRPr="001E2B2E" w14:paraId="46284EE1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8FDBE3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01 05 02 01 02 0000 510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F35BD9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A175925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-46 296 202,9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CC39498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-40 536 869,7</w:t>
            </w:r>
          </w:p>
        </w:tc>
      </w:tr>
      <w:tr w:rsidR="001E2B2E" w:rsidRPr="001E2B2E" w14:paraId="43ED2BA9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366E868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01 05 00 00 00 0000 600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EE8903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Уменьшение остатков средств бюджетов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0B30DF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46 296 202,9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F5ED3B9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40 536 869,7</w:t>
            </w:r>
          </w:p>
        </w:tc>
      </w:tr>
      <w:tr w:rsidR="001E2B2E" w:rsidRPr="001E2B2E" w14:paraId="1857BDF9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B0C8DC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01 05 02 00 00 0000 600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516914A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D096FA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46 296 202,9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3CDF84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40 536 869,7</w:t>
            </w:r>
          </w:p>
        </w:tc>
      </w:tr>
      <w:tr w:rsidR="001E2B2E" w:rsidRPr="001E2B2E" w14:paraId="39E414A7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91FA609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01 05 02 01 00 0000 610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E31AA65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262B9BC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46 296 202,9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07C415C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40 536 869,7</w:t>
            </w:r>
          </w:p>
        </w:tc>
      </w:tr>
      <w:tr w:rsidR="001E2B2E" w:rsidRPr="001E2B2E" w14:paraId="25867A82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DF92747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01 05 02 01 02 0000 610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A64C793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7494B1C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46 296 202,9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1D362EB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40 536 869,7</w:t>
            </w:r>
          </w:p>
        </w:tc>
      </w:tr>
      <w:tr w:rsidR="001E2B2E" w:rsidRPr="001E2B2E" w14:paraId="36566B10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3169C5B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01 06 00 00 00 0000 000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791259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C19828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DF6F65E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40 000,0</w:t>
            </w:r>
          </w:p>
        </w:tc>
      </w:tr>
      <w:tr w:rsidR="001E2B2E" w:rsidRPr="001E2B2E" w14:paraId="0D1F132B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56027B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01 06 05 00 00 0000 000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AA9EEF7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41621B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100 000,0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B5D80B2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40 000,0</w:t>
            </w:r>
          </w:p>
        </w:tc>
      </w:tr>
      <w:tr w:rsidR="001E2B2E" w:rsidRPr="001E2B2E" w14:paraId="2098B567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C2F1EAD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01 06 05 00 00 0000 600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B8CCAF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A911689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1 150 000,0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B1A721D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1 090 000,0</w:t>
            </w:r>
          </w:p>
        </w:tc>
      </w:tr>
      <w:tr w:rsidR="001E2B2E" w:rsidRPr="001E2B2E" w14:paraId="3C2684A2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73F55B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01 06 05 01 00 0000 600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4985BBC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403ED32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1 100 000,0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AF9652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1 000 000,0</w:t>
            </w:r>
          </w:p>
        </w:tc>
      </w:tr>
      <w:tr w:rsidR="001E2B2E" w:rsidRPr="001E2B2E" w14:paraId="35A8AE44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CBB0136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01 06 05 01 02 0000 640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D2A3D9A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889ED45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1 100 000,0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E607656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1 000 000,0</w:t>
            </w:r>
          </w:p>
        </w:tc>
      </w:tr>
      <w:tr w:rsidR="001E2B2E" w:rsidRPr="001E2B2E" w14:paraId="7FDFDB7E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322532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01 06 05 02 00 0000 600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5C9B55F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63FDEEB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57BC4E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90 000,0</w:t>
            </w:r>
          </w:p>
        </w:tc>
      </w:tr>
      <w:tr w:rsidR="001E2B2E" w:rsidRPr="001E2B2E" w14:paraId="381D273A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F464D6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01 06 05 02 02 0000 640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FCD4D85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23B0BF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50 000,0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E406986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90 000,0</w:t>
            </w:r>
          </w:p>
        </w:tc>
      </w:tr>
      <w:tr w:rsidR="001E2B2E" w:rsidRPr="001E2B2E" w14:paraId="22531E45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5176A520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01 06 05 00 00 0000 500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FA99A49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90BE4F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-1 050 000,0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23E1A3BC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-1 050 000,0</w:t>
            </w:r>
          </w:p>
        </w:tc>
      </w:tr>
      <w:tr w:rsidR="001E2B2E" w:rsidRPr="001E2B2E" w14:paraId="318794F4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9BCEEAB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01 06 05 01 00 0000 500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01CF968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298B1BE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-1 000 000,0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6E7B13E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-1 000 000,0</w:t>
            </w:r>
          </w:p>
        </w:tc>
      </w:tr>
      <w:tr w:rsidR="001E2B2E" w:rsidRPr="001E2B2E" w14:paraId="3C360766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6A312E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01 06 05 01 02 0000 540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9ED71B3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52FBE83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-1 000 000,0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3AC834D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-1 000 000,0</w:t>
            </w:r>
          </w:p>
        </w:tc>
      </w:tr>
      <w:tr w:rsidR="001E2B2E" w:rsidRPr="001E2B2E" w14:paraId="6F2F7AFF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FC6B994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01 06 05 02 00 0000 500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5CA67B1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в валюте Российской Федерации 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0F8ADC5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-50 000,0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F2F2873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-50 000,0</w:t>
            </w:r>
          </w:p>
        </w:tc>
      </w:tr>
      <w:tr w:rsidR="001E2B2E" w:rsidRPr="001E2B2E" w14:paraId="5B0DE93E" w14:textId="77777777" w:rsidTr="007D233A">
        <w:trPr>
          <w:trHeight w:val="20"/>
        </w:trPr>
        <w:tc>
          <w:tcPr>
            <w:tcW w:w="159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B8E83D3" w14:textId="77777777" w:rsidR="001E2B2E" w:rsidRPr="001E2B2E" w:rsidRDefault="001E2B2E" w:rsidP="007D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01 06 05 02 02 0000 540</w:t>
            </w:r>
          </w:p>
        </w:tc>
        <w:tc>
          <w:tcPr>
            <w:tcW w:w="160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563DA70" w14:textId="77777777" w:rsidR="001E2B2E" w:rsidRPr="001E2B2E" w:rsidRDefault="001E2B2E" w:rsidP="007D233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Предоставление бюджетных кредитов другим бюджетам бюджетной системы Российской Федерации из бюджетов субъектов </w:t>
            </w: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Российской Федерации в валюте Российской Федерации</w:t>
            </w: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12C00203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-50 000,0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B19E25D" w14:textId="77777777" w:rsidR="001E2B2E" w:rsidRPr="001E2B2E" w:rsidRDefault="001E2B2E" w:rsidP="007D23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1E2B2E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-50 000,0</w:t>
            </w:r>
          </w:p>
        </w:tc>
      </w:tr>
    </w:tbl>
    <w:p w14:paraId="78541D5A" w14:textId="77777777" w:rsidR="001E2B2E" w:rsidRDefault="001E2B2E"/>
    <w:p w14:paraId="169EF1D7" w14:textId="77777777" w:rsidR="00232E77" w:rsidRDefault="00232E77"/>
    <w:p w14:paraId="4A023017" w14:textId="77777777" w:rsidR="00B605DF" w:rsidRDefault="00B605DF"/>
    <w:p w14:paraId="770245FC" w14:textId="77777777" w:rsidR="00232E77" w:rsidRDefault="00232E77"/>
    <w:p w14:paraId="1BD5D7A3" w14:textId="77777777" w:rsidR="00232E77" w:rsidRDefault="00232E77"/>
    <w:p w14:paraId="21D33B22" w14:textId="77777777" w:rsidR="00232E77" w:rsidRDefault="00232E77"/>
    <w:p w14:paraId="1E7AC2AB" w14:textId="77777777" w:rsidR="00232E77" w:rsidRDefault="00232E77"/>
    <w:sectPr w:rsidR="00232E77" w:rsidSect="00232E77">
      <w:pgSz w:w="11906" w:h="16838"/>
      <w:pgMar w:top="397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940384" w14:textId="77777777" w:rsidR="007F2344" w:rsidRDefault="007F2344" w:rsidP="00F24791">
      <w:pPr>
        <w:spacing w:after="0" w:line="240" w:lineRule="auto"/>
      </w:pPr>
      <w:r>
        <w:separator/>
      </w:r>
    </w:p>
  </w:endnote>
  <w:endnote w:type="continuationSeparator" w:id="0">
    <w:p w14:paraId="05AE77FE" w14:textId="77777777" w:rsidR="007F2344" w:rsidRDefault="007F2344" w:rsidP="00F247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2903AA" w14:textId="77777777" w:rsidR="007F2344" w:rsidRDefault="007F2344" w:rsidP="00F24791">
      <w:pPr>
        <w:spacing w:after="0" w:line="240" w:lineRule="auto"/>
      </w:pPr>
      <w:r>
        <w:separator/>
      </w:r>
    </w:p>
  </w:footnote>
  <w:footnote w:type="continuationSeparator" w:id="0">
    <w:p w14:paraId="0E84647E" w14:textId="77777777" w:rsidR="007F2344" w:rsidRDefault="007F2344" w:rsidP="00F247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74403858"/>
      <w:docPartObj>
        <w:docPartGallery w:val="Page Numbers (Top of Page)"/>
        <w:docPartUnique/>
      </w:docPartObj>
    </w:sdtPr>
    <w:sdtContent>
      <w:p w14:paraId="789824F9" w14:textId="4F6FDA82" w:rsidR="000E5E67" w:rsidRDefault="000E5E6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A13">
          <w:rPr>
            <w:noProof/>
          </w:rPr>
          <w:t>1402</w:t>
        </w:r>
        <w:r>
          <w:fldChar w:fldCharType="end"/>
        </w:r>
      </w:p>
    </w:sdtContent>
  </w:sdt>
  <w:p w14:paraId="38E43605" w14:textId="77777777" w:rsidR="000E5E67" w:rsidRDefault="000E5E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F28"/>
    <w:rsid w:val="0005030F"/>
    <w:rsid w:val="000777E4"/>
    <w:rsid w:val="000B44C7"/>
    <w:rsid w:val="000E4F5C"/>
    <w:rsid w:val="000E5E67"/>
    <w:rsid w:val="001A61CC"/>
    <w:rsid w:val="001E2B2E"/>
    <w:rsid w:val="001F5B21"/>
    <w:rsid w:val="00232E77"/>
    <w:rsid w:val="002C6105"/>
    <w:rsid w:val="00337A7C"/>
    <w:rsid w:val="00390EB8"/>
    <w:rsid w:val="00470DF1"/>
    <w:rsid w:val="00476F4A"/>
    <w:rsid w:val="004C43E5"/>
    <w:rsid w:val="005D6F28"/>
    <w:rsid w:val="006558D3"/>
    <w:rsid w:val="00754337"/>
    <w:rsid w:val="007D233A"/>
    <w:rsid w:val="007F2344"/>
    <w:rsid w:val="00976A13"/>
    <w:rsid w:val="00AB5263"/>
    <w:rsid w:val="00B605DF"/>
    <w:rsid w:val="00B80768"/>
    <w:rsid w:val="00B95C2E"/>
    <w:rsid w:val="00BD2C2D"/>
    <w:rsid w:val="00C9553A"/>
    <w:rsid w:val="00D272CE"/>
    <w:rsid w:val="00D55BA9"/>
    <w:rsid w:val="00E04E27"/>
    <w:rsid w:val="00EE6199"/>
    <w:rsid w:val="00F24791"/>
    <w:rsid w:val="00F44359"/>
    <w:rsid w:val="00FA20EB"/>
    <w:rsid w:val="00FA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9BB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4791"/>
  </w:style>
  <w:style w:type="paragraph" w:styleId="a5">
    <w:name w:val="footer"/>
    <w:basedOn w:val="a"/>
    <w:link w:val="a6"/>
    <w:uiPriority w:val="99"/>
    <w:unhideWhenUsed/>
    <w:rsid w:val="00F24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47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4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24791"/>
  </w:style>
  <w:style w:type="paragraph" w:styleId="a5">
    <w:name w:val="footer"/>
    <w:basedOn w:val="a"/>
    <w:link w:val="a6"/>
    <w:uiPriority w:val="99"/>
    <w:unhideWhenUsed/>
    <w:rsid w:val="00F247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4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1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D.Pushaev\AppData\Local\Microsoft\Windows\INetCache\Content.MSO\CAACA866.xlsx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19</Pages>
  <Words>3133</Words>
  <Characters>17862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Garyaeva Zinaida</dc:creator>
  <cp:lastModifiedBy>Зиньковская Елена Алексеевна</cp:lastModifiedBy>
  <cp:revision>4</cp:revision>
  <cp:lastPrinted>2024-11-30T07:55:00Z</cp:lastPrinted>
  <dcterms:created xsi:type="dcterms:W3CDTF">2024-11-30T06:40:00Z</dcterms:created>
  <dcterms:modified xsi:type="dcterms:W3CDTF">2024-11-30T08:03:00Z</dcterms:modified>
</cp:coreProperties>
</file>