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C2" w:rsidRPr="00395330" w:rsidRDefault="00DE65C2" w:rsidP="00395330">
      <w:pPr>
        <w:jc w:val="center"/>
        <w:rPr>
          <w:b/>
          <w:noProof/>
          <w:color w:val="000000"/>
        </w:rPr>
      </w:pPr>
    </w:p>
    <w:p w:rsidR="00395330" w:rsidRDefault="00DE65C2" w:rsidP="00395330">
      <w:pPr>
        <w:jc w:val="center"/>
        <w:outlineLvl w:val="2"/>
        <w:rPr>
          <w:b/>
          <w:sz w:val="28"/>
          <w:szCs w:val="28"/>
        </w:rPr>
      </w:pPr>
      <w:r w:rsidRPr="00395330">
        <w:rPr>
          <w:b/>
          <w:sz w:val="28"/>
          <w:szCs w:val="28"/>
        </w:rPr>
        <w:t xml:space="preserve">Информационное сообщение </w:t>
      </w:r>
    </w:p>
    <w:p w:rsidR="00395330" w:rsidRPr="00395330" w:rsidRDefault="00DE65C2" w:rsidP="00395330">
      <w:pPr>
        <w:jc w:val="center"/>
        <w:outlineLvl w:val="2"/>
        <w:rPr>
          <w:b/>
          <w:sz w:val="28"/>
          <w:szCs w:val="28"/>
        </w:rPr>
      </w:pPr>
      <w:r w:rsidRPr="00395330">
        <w:rPr>
          <w:b/>
          <w:sz w:val="28"/>
          <w:szCs w:val="28"/>
        </w:rPr>
        <w:t xml:space="preserve">о начале рассмотрения проекта приказа Департамента социальной политики Чукотского автономного округа </w:t>
      </w:r>
      <w:r w:rsidR="00395330" w:rsidRPr="00395330">
        <w:rPr>
          <w:b/>
          <w:sz w:val="28"/>
          <w:szCs w:val="28"/>
        </w:rPr>
        <w:t>«О внесении изменений в Приказ Департамента социальной политики Чукотского автономного округа от 28</w:t>
      </w:r>
      <w:r w:rsidR="00395330">
        <w:rPr>
          <w:b/>
          <w:sz w:val="28"/>
          <w:szCs w:val="28"/>
        </w:rPr>
        <w:t> </w:t>
      </w:r>
      <w:r w:rsidR="00862896">
        <w:rPr>
          <w:b/>
          <w:sz w:val="28"/>
          <w:szCs w:val="28"/>
        </w:rPr>
        <w:t>февраля</w:t>
      </w:r>
      <w:r w:rsidR="00395330" w:rsidRPr="00395330">
        <w:rPr>
          <w:b/>
          <w:sz w:val="28"/>
          <w:szCs w:val="28"/>
        </w:rPr>
        <w:t xml:space="preserve"> 2022 года № 128</w:t>
      </w:r>
      <w:r w:rsidR="00B55A93">
        <w:rPr>
          <w:b/>
          <w:sz w:val="28"/>
          <w:szCs w:val="28"/>
        </w:rPr>
        <w:t>»</w:t>
      </w:r>
      <w:r w:rsidR="00C44AB8">
        <w:rPr>
          <w:b/>
          <w:sz w:val="28"/>
          <w:szCs w:val="28"/>
        </w:rPr>
        <w:t xml:space="preserve"> (</w:t>
      </w:r>
      <w:r w:rsidR="00C44AB8" w:rsidRPr="00C44AB8">
        <w:rPr>
          <w:b/>
          <w:sz w:val="28"/>
          <w:szCs w:val="28"/>
        </w:rPr>
        <w:t>«Об утверждении формы проверочного листа, применяемого при осуществлении регионального государственного контроля (надзора) за приемом на работу инвалидов в пределах установленной квоты»</w:t>
      </w:r>
      <w:r w:rsidR="00C44AB8">
        <w:rPr>
          <w:b/>
          <w:sz w:val="28"/>
          <w:szCs w:val="28"/>
        </w:rPr>
        <w:t>)</w:t>
      </w:r>
    </w:p>
    <w:p w:rsidR="00DE65C2" w:rsidRDefault="00DE65C2" w:rsidP="00DE65C2">
      <w:pPr>
        <w:jc w:val="center"/>
        <w:rPr>
          <w:b/>
          <w:sz w:val="28"/>
          <w:szCs w:val="28"/>
        </w:rPr>
      </w:pPr>
    </w:p>
    <w:p w:rsidR="00395330" w:rsidRDefault="00395330" w:rsidP="00DE65C2">
      <w:pPr>
        <w:jc w:val="center"/>
        <w:rPr>
          <w:b/>
          <w:sz w:val="28"/>
          <w:szCs w:val="28"/>
        </w:rPr>
      </w:pPr>
    </w:p>
    <w:p w:rsidR="00395330" w:rsidRDefault="00DE65C2" w:rsidP="00DE65C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 xml:space="preserve">Департамент социальной политики Чукотского автономного округа объявляет о начале рассмотрения проекта </w:t>
      </w:r>
      <w:r w:rsidRPr="00DE65C2">
        <w:rPr>
          <w:rFonts w:eastAsia="Calibri"/>
          <w:sz w:val="28"/>
          <w:szCs w:val="28"/>
          <w:lang w:eastAsia="en-US"/>
        </w:rPr>
        <w:t xml:space="preserve">приказа Департамента социальной политики Чукотского автономного округа </w:t>
      </w:r>
      <w:r w:rsidR="00395330" w:rsidRPr="00395330">
        <w:rPr>
          <w:rFonts w:eastAsia="Calibri"/>
          <w:sz w:val="28"/>
          <w:szCs w:val="28"/>
          <w:lang w:eastAsia="en-US"/>
        </w:rPr>
        <w:t>«О внесении изменений в Приказ Департамента социальной политики Чукотского автономного округа от 28</w:t>
      </w:r>
      <w:r w:rsidR="00862896">
        <w:rPr>
          <w:rFonts w:eastAsia="Calibri"/>
          <w:sz w:val="28"/>
          <w:szCs w:val="28"/>
          <w:lang w:eastAsia="en-US"/>
        </w:rPr>
        <w:t> февраля</w:t>
      </w:r>
      <w:r w:rsidR="00395330" w:rsidRPr="00395330">
        <w:rPr>
          <w:rFonts w:eastAsia="Calibri"/>
          <w:sz w:val="28"/>
          <w:szCs w:val="28"/>
          <w:lang w:eastAsia="en-US"/>
        </w:rPr>
        <w:t xml:space="preserve"> 2022 года № 128</w:t>
      </w:r>
      <w:r w:rsidR="0087175B">
        <w:rPr>
          <w:rFonts w:eastAsia="Calibri"/>
          <w:sz w:val="28"/>
          <w:szCs w:val="28"/>
          <w:lang w:eastAsia="en-US"/>
        </w:rPr>
        <w:t>»</w:t>
      </w:r>
      <w:r w:rsidR="00C44AB8">
        <w:rPr>
          <w:rFonts w:eastAsia="Calibri"/>
          <w:sz w:val="28"/>
          <w:szCs w:val="28"/>
          <w:lang w:eastAsia="en-US"/>
        </w:rPr>
        <w:t>.</w:t>
      </w:r>
    </w:p>
    <w:p w:rsidR="00DE65C2" w:rsidRPr="001F0855" w:rsidRDefault="00DE65C2" w:rsidP="00DE65C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>Срок рассмотрения и подачи предложений</w:t>
      </w:r>
      <w:r w:rsidR="0087175B">
        <w:rPr>
          <w:rFonts w:eastAsia="Calibri"/>
          <w:sz w:val="28"/>
          <w:szCs w:val="28"/>
          <w:lang w:eastAsia="en-US"/>
        </w:rPr>
        <w:t>:</w:t>
      </w:r>
      <w:r w:rsidR="0087175B" w:rsidRPr="0087175B">
        <w:rPr>
          <w:rFonts w:eastAsia="Calibri"/>
          <w:sz w:val="28"/>
          <w:szCs w:val="28"/>
          <w:lang w:eastAsia="en-US"/>
        </w:rPr>
        <w:t xml:space="preserve"> </w:t>
      </w:r>
      <w:r w:rsidRPr="001F0855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21</w:t>
      </w:r>
      <w:r w:rsidRPr="001F0855">
        <w:rPr>
          <w:rFonts w:eastAsia="Calibri"/>
          <w:sz w:val="28"/>
          <w:szCs w:val="28"/>
          <w:lang w:eastAsia="en-US"/>
        </w:rPr>
        <w:t xml:space="preserve"> </w:t>
      </w:r>
      <w:r w:rsidR="00395330">
        <w:rPr>
          <w:rFonts w:eastAsia="Calibri"/>
          <w:sz w:val="28"/>
          <w:szCs w:val="28"/>
          <w:lang w:eastAsia="en-US"/>
        </w:rPr>
        <w:t>сентября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395330">
        <w:rPr>
          <w:rFonts w:eastAsia="Calibri"/>
          <w:sz w:val="28"/>
          <w:szCs w:val="28"/>
          <w:lang w:eastAsia="en-US"/>
        </w:rPr>
        <w:t>3</w:t>
      </w:r>
      <w:r w:rsidRPr="001F0855">
        <w:rPr>
          <w:rFonts w:eastAsia="Calibri"/>
          <w:sz w:val="28"/>
          <w:szCs w:val="28"/>
          <w:lang w:eastAsia="en-US"/>
        </w:rPr>
        <w:t xml:space="preserve"> года </w:t>
      </w:r>
      <w:r w:rsidR="00C44AB8">
        <w:rPr>
          <w:rFonts w:eastAsia="Calibri"/>
          <w:sz w:val="28"/>
          <w:szCs w:val="28"/>
          <w:lang w:eastAsia="en-US"/>
        </w:rPr>
        <w:t xml:space="preserve">               </w:t>
      </w:r>
      <w:r w:rsidRPr="001F0855">
        <w:rPr>
          <w:rFonts w:eastAsia="Calibri"/>
          <w:sz w:val="28"/>
          <w:szCs w:val="28"/>
          <w:lang w:eastAsia="en-US"/>
        </w:rPr>
        <w:t>по</w:t>
      </w:r>
      <w:r w:rsidR="00395330">
        <w:rPr>
          <w:rFonts w:eastAsia="Calibri"/>
          <w:sz w:val="28"/>
          <w:szCs w:val="28"/>
          <w:lang w:eastAsia="en-US"/>
        </w:rPr>
        <w:t xml:space="preserve"> </w:t>
      </w:r>
      <w:r w:rsidR="00C44AB8">
        <w:rPr>
          <w:rFonts w:eastAsia="Calibri"/>
          <w:sz w:val="28"/>
          <w:szCs w:val="28"/>
          <w:lang w:eastAsia="en-US"/>
        </w:rPr>
        <w:t>10</w:t>
      </w:r>
      <w:r w:rsidRPr="001F0855">
        <w:rPr>
          <w:rFonts w:eastAsia="Calibri"/>
          <w:sz w:val="28"/>
          <w:szCs w:val="28"/>
          <w:lang w:eastAsia="en-US"/>
        </w:rPr>
        <w:t xml:space="preserve"> </w:t>
      </w:r>
      <w:r w:rsidR="00395330">
        <w:rPr>
          <w:rFonts w:eastAsia="Calibri"/>
          <w:sz w:val="28"/>
          <w:szCs w:val="28"/>
          <w:lang w:eastAsia="en-US"/>
        </w:rPr>
        <w:t>октября</w:t>
      </w:r>
      <w:r w:rsidRPr="001F0855">
        <w:rPr>
          <w:rFonts w:eastAsia="Calibri"/>
          <w:sz w:val="28"/>
          <w:szCs w:val="28"/>
          <w:lang w:eastAsia="en-US"/>
        </w:rPr>
        <w:t xml:space="preserve"> 202</w:t>
      </w:r>
      <w:r w:rsidR="00395330">
        <w:rPr>
          <w:rFonts w:eastAsia="Calibri"/>
          <w:sz w:val="28"/>
          <w:szCs w:val="28"/>
          <w:lang w:eastAsia="en-US"/>
        </w:rPr>
        <w:t>3</w:t>
      </w:r>
      <w:r w:rsidRPr="001F0855">
        <w:rPr>
          <w:rFonts w:eastAsia="Calibri"/>
          <w:sz w:val="28"/>
          <w:szCs w:val="28"/>
          <w:lang w:eastAsia="en-US"/>
        </w:rPr>
        <w:t xml:space="preserve"> года включительно.</w:t>
      </w:r>
    </w:p>
    <w:p w:rsidR="00DE65C2" w:rsidRPr="001F0855" w:rsidRDefault="00DE65C2" w:rsidP="0087175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>Способ подачи предложений:</w:t>
      </w:r>
      <w:r w:rsidR="0087175B">
        <w:rPr>
          <w:rFonts w:eastAsia="Calibri"/>
          <w:sz w:val="28"/>
          <w:szCs w:val="28"/>
          <w:lang w:eastAsia="en-US"/>
        </w:rPr>
        <w:t xml:space="preserve"> в</w:t>
      </w:r>
      <w:r w:rsidRPr="001F0855">
        <w:rPr>
          <w:rFonts w:eastAsia="Calibri"/>
          <w:sz w:val="28"/>
          <w:szCs w:val="28"/>
          <w:lang w:eastAsia="en-US"/>
        </w:rPr>
        <w:t xml:space="preserve"> форме электронного документа по электронной почте: uzn</w:t>
      </w:r>
      <w:r w:rsidR="00395330">
        <w:rPr>
          <w:rFonts w:eastAsia="Calibri"/>
          <w:sz w:val="28"/>
          <w:szCs w:val="28"/>
          <w:lang w:eastAsia="en-US"/>
        </w:rPr>
        <w:t>6</w:t>
      </w:r>
      <w:r w:rsidRPr="001F0855">
        <w:rPr>
          <w:rFonts w:eastAsia="Calibri"/>
          <w:sz w:val="28"/>
          <w:szCs w:val="28"/>
          <w:lang w:eastAsia="en-US"/>
        </w:rPr>
        <w:t>@dsp.chukotka-gov.ru в виде прикрепленного файла, либо в письменном виде по адресу: 689000, г.</w:t>
      </w:r>
      <w:r w:rsidR="00395330">
        <w:rPr>
          <w:rFonts w:eastAsia="Calibri"/>
          <w:sz w:val="28"/>
          <w:szCs w:val="28"/>
          <w:lang w:eastAsia="en-US"/>
        </w:rPr>
        <w:t xml:space="preserve"> Анадырь, ул. Беринга, д. 2.</w:t>
      </w:r>
    </w:p>
    <w:p w:rsidR="00DE65C2" w:rsidRPr="001F0855" w:rsidRDefault="00DE65C2" w:rsidP="00DE65C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F0855">
        <w:rPr>
          <w:rFonts w:eastAsia="Calibri"/>
          <w:sz w:val="28"/>
          <w:szCs w:val="28"/>
          <w:lang w:eastAsia="en-US"/>
        </w:rPr>
        <w:t xml:space="preserve">Контактное лицо для направления предложений: </w:t>
      </w:r>
      <w:r w:rsidR="00395330">
        <w:rPr>
          <w:rFonts w:eastAsia="Calibri"/>
          <w:sz w:val="28"/>
          <w:szCs w:val="28"/>
          <w:lang w:eastAsia="en-US"/>
        </w:rPr>
        <w:t>Луценко Юлия Петровна</w:t>
      </w:r>
      <w:r w:rsidRPr="001F0855">
        <w:rPr>
          <w:rFonts w:eastAsia="Calibri"/>
          <w:sz w:val="28"/>
          <w:szCs w:val="28"/>
          <w:lang w:eastAsia="en-US"/>
        </w:rPr>
        <w:t xml:space="preserve">, тел. 8 </w:t>
      </w:r>
      <w:r>
        <w:rPr>
          <w:rFonts w:eastAsia="Calibri"/>
          <w:sz w:val="28"/>
          <w:szCs w:val="28"/>
          <w:lang w:eastAsia="en-US"/>
        </w:rPr>
        <w:t>(</w:t>
      </w:r>
      <w:r w:rsidRPr="001F0855">
        <w:rPr>
          <w:rFonts w:eastAsia="Calibri"/>
          <w:sz w:val="28"/>
          <w:szCs w:val="28"/>
          <w:lang w:eastAsia="en-US"/>
        </w:rPr>
        <w:t>427 22</w:t>
      </w:r>
      <w:r>
        <w:rPr>
          <w:rFonts w:eastAsia="Calibri"/>
          <w:sz w:val="28"/>
          <w:szCs w:val="28"/>
          <w:lang w:eastAsia="en-US"/>
        </w:rPr>
        <w:t>)</w:t>
      </w:r>
      <w:r w:rsidR="00395330">
        <w:rPr>
          <w:rFonts w:eastAsia="Calibri"/>
          <w:sz w:val="28"/>
          <w:szCs w:val="28"/>
          <w:lang w:eastAsia="en-US"/>
        </w:rPr>
        <w:t xml:space="preserve"> 6-21-15</w:t>
      </w:r>
      <w:r w:rsidRPr="001F0855">
        <w:rPr>
          <w:rFonts w:eastAsia="Calibri"/>
          <w:sz w:val="28"/>
          <w:szCs w:val="28"/>
          <w:lang w:eastAsia="en-US"/>
        </w:rPr>
        <w:t>.</w:t>
      </w:r>
    </w:p>
    <w:p w:rsidR="00CC3049" w:rsidRDefault="00CC3049" w:rsidP="00DE65C2">
      <w:pPr>
        <w:rPr>
          <w:noProof/>
          <w:color w:val="000000"/>
        </w:rPr>
      </w:pPr>
      <w:r>
        <w:rPr>
          <w:noProof/>
          <w:color w:val="000000"/>
        </w:rPr>
        <w:br w:type="page"/>
      </w:r>
    </w:p>
    <w:p w:rsidR="00CA5FF2" w:rsidRDefault="00CA5FF2" w:rsidP="00CC3049">
      <w:pPr>
        <w:jc w:val="right"/>
        <w:rPr>
          <w:noProof/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 wp14:anchorId="062D16F6" wp14:editId="0AD6936B">
            <wp:simplePos x="0" y="0"/>
            <wp:positionH relativeFrom="margin">
              <wp:posOffset>2748915</wp:posOffset>
            </wp:positionH>
            <wp:positionV relativeFrom="paragraph">
              <wp:posOffset>3810</wp:posOffset>
            </wp:positionV>
            <wp:extent cx="581025" cy="742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049">
        <w:rPr>
          <w:noProof/>
          <w:color w:val="000000"/>
        </w:rPr>
        <w:t>ПРОЕКТ</w:t>
      </w:r>
    </w:p>
    <w:p w:rsidR="00CA5FF2" w:rsidRDefault="00CA5FF2" w:rsidP="00DE65C2">
      <w:pPr>
        <w:rPr>
          <w:noProof/>
          <w:color w:val="000000"/>
        </w:rPr>
      </w:pPr>
    </w:p>
    <w:p w:rsidR="00DE65C2" w:rsidRDefault="00DE65C2" w:rsidP="00DE65C2">
      <w:pPr>
        <w:rPr>
          <w:noProof/>
          <w:color w:val="000000"/>
        </w:rPr>
      </w:pPr>
    </w:p>
    <w:p w:rsidR="00DE65C2" w:rsidRDefault="00DE65C2" w:rsidP="00DE65C2">
      <w:pPr>
        <w:rPr>
          <w:noProof/>
          <w:color w:val="000000"/>
        </w:rPr>
      </w:pPr>
    </w:p>
    <w:p w:rsidR="00DE65C2" w:rsidRDefault="00DE65C2" w:rsidP="00DE65C2">
      <w:pPr>
        <w:rPr>
          <w:noProof/>
          <w:color w:val="000000"/>
        </w:rPr>
      </w:pPr>
    </w:p>
    <w:p w:rsidR="00CA5FF2" w:rsidRPr="00593B52" w:rsidRDefault="00CA5FF2" w:rsidP="00CA5F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79"/>
      </w:tblGrid>
      <w:tr w:rsidR="00CA5FF2" w:rsidRPr="00593B52" w:rsidTr="009C45FB">
        <w:trPr>
          <w:jc w:val="center"/>
        </w:trPr>
        <w:tc>
          <w:tcPr>
            <w:tcW w:w="10085" w:type="dxa"/>
          </w:tcPr>
          <w:p w:rsidR="00CA5FF2" w:rsidRPr="00593B52" w:rsidRDefault="00CA5FF2" w:rsidP="009C45FB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ДЕПАРТАМЕНТСОЦИАЛЬНОЙПОЛИТИКИЧУКОТСКОГОАВТОНОМНОГООКРУГА</w:t>
            </w:r>
          </w:p>
        </w:tc>
      </w:tr>
    </w:tbl>
    <w:p w:rsidR="00CA5FF2" w:rsidRPr="00593B52" w:rsidRDefault="00CA5FF2" w:rsidP="00CA5FF2">
      <w:pPr>
        <w:pStyle w:val="1"/>
        <w:keepNext w:val="0"/>
        <w:rPr>
          <w:b w:val="0"/>
          <w:szCs w:val="28"/>
        </w:rPr>
      </w:pPr>
    </w:p>
    <w:p w:rsidR="00CA5FF2" w:rsidRDefault="00CA5FF2" w:rsidP="00CA5FF2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CA5FF2" w:rsidRPr="007D7D41" w:rsidRDefault="00CA5FF2" w:rsidP="00CA5FF2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CA5FF2" w:rsidRPr="008A0055" w:rsidTr="009C45FB">
        <w:tc>
          <w:tcPr>
            <w:tcW w:w="604" w:type="dxa"/>
            <w:vAlign w:val="center"/>
          </w:tcPr>
          <w:p w:rsidR="00CA5FF2" w:rsidRPr="008A0055" w:rsidRDefault="00CA5FF2" w:rsidP="009C45FB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CA5FF2" w:rsidRPr="008A0055" w:rsidRDefault="00CA5FF2" w:rsidP="009C45FB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CA5FF2" w:rsidRPr="008A0055" w:rsidRDefault="00CA5FF2" w:rsidP="009C45F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CA5FF2" w:rsidRPr="008A0055" w:rsidRDefault="00CA5FF2" w:rsidP="009C45F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CA5FF2" w:rsidRPr="008A0055" w:rsidRDefault="00CA5FF2" w:rsidP="009C45FB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CA5FF2" w:rsidRPr="008A0055" w:rsidRDefault="00CA5FF2" w:rsidP="009C45FB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CA5FF2" w:rsidRDefault="00CA5FF2" w:rsidP="00CA5FF2">
      <w:pPr>
        <w:jc w:val="both"/>
        <w:outlineLvl w:val="2"/>
        <w:rPr>
          <w:sz w:val="26"/>
          <w:szCs w:val="26"/>
        </w:rPr>
      </w:pPr>
    </w:p>
    <w:p w:rsidR="00CA5FF2" w:rsidRDefault="00CA5FF2" w:rsidP="00CA5FF2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A5FF2" w:rsidTr="009C45FB">
        <w:tc>
          <w:tcPr>
            <w:tcW w:w="4856" w:type="dxa"/>
          </w:tcPr>
          <w:p w:rsidR="00CA5FF2" w:rsidRDefault="00CA5FF2" w:rsidP="009C45FB">
            <w:pPr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C44AB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Приказ Департамента социальной политики Чукотского автономного округа от 28 </w:t>
            </w:r>
            <w:r w:rsidR="00862896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2022 года № 128</w:t>
            </w:r>
          </w:p>
          <w:p w:rsidR="00CA5FF2" w:rsidRPr="00396572" w:rsidRDefault="00CA5FF2" w:rsidP="009C45FB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CA5FF2" w:rsidRDefault="00CA5FF2" w:rsidP="009C45FB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CA5FF2" w:rsidRDefault="00CA5FF2" w:rsidP="00CA5FF2">
      <w:pPr>
        <w:ind w:firstLine="709"/>
        <w:jc w:val="both"/>
        <w:rPr>
          <w:sz w:val="28"/>
          <w:szCs w:val="28"/>
        </w:rPr>
      </w:pPr>
      <w:r w:rsidRPr="00E65E2C">
        <w:rPr>
          <w:sz w:val="28"/>
          <w:szCs w:val="28"/>
        </w:rPr>
        <w:t>В целях приведения нормативных правовых актов Департамента социальной политики Чукотского автономного округа в соответствие с законодательством Российской Федерации,</w:t>
      </w:r>
    </w:p>
    <w:p w:rsidR="00CA5FF2" w:rsidRPr="00144A58" w:rsidRDefault="00CA5FF2" w:rsidP="00CA5FF2">
      <w:pPr>
        <w:jc w:val="both"/>
        <w:rPr>
          <w:sz w:val="28"/>
          <w:szCs w:val="28"/>
        </w:rPr>
      </w:pPr>
    </w:p>
    <w:p w:rsidR="00CA5FF2" w:rsidRPr="00144A58" w:rsidRDefault="00CA5FF2" w:rsidP="00CA5FF2">
      <w:pPr>
        <w:pStyle w:val="a4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A5FF2" w:rsidRDefault="00CA5FF2" w:rsidP="00CA5FF2">
      <w:pPr>
        <w:jc w:val="both"/>
        <w:rPr>
          <w:sz w:val="28"/>
          <w:szCs w:val="28"/>
        </w:rPr>
      </w:pPr>
    </w:p>
    <w:p w:rsidR="00CA5FF2" w:rsidRDefault="00CA5FF2" w:rsidP="00CA5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75D8">
        <w:rPr>
          <w:sz w:val="28"/>
          <w:szCs w:val="28"/>
        </w:rPr>
        <w:t xml:space="preserve">Внести в Приказ Департамента социальной политики Чукотского автономного округа от </w:t>
      </w:r>
      <w:r>
        <w:rPr>
          <w:sz w:val="28"/>
          <w:szCs w:val="28"/>
        </w:rPr>
        <w:t xml:space="preserve">28 </w:t>
      </w:r>
      <w:r w:rsidR="0086289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2022 года № 128 «</w:t>
      </w:r>
      <w:r w:rsidRPr="009775D8">
        <w:rPr>
          <w:sz w:val="28"/>
          <w:szCs w:val="28"/>
        </w:rPr>
        <w:t>Об утверждении формы проверочного листа, применяемого при осуществлении регионального государственного контроля (надзора) за приемом на работу инвалидов в</w:t>
      </w:r>
      <w:r w:rsidR="009267D7">
        <w:rPr>
          <w:sz w:val="28"/>
          <w:szCs w:val="28"/>
        </w:rPr>
        <w:t xml:space="preserve"> </w:t>
      </w:r>
      <w:r w:rsidRPr="009775D8">
        <w:rPr>
          <w:sz w:val="28"/>
          <w:szCs w:val="28"/>
        </w:rPr>
        <w:t>пределах установленной квоты</w:t>
      </w:r>
      <w:r>
        <w:rPr>
          <w:sz w:val="28"/>
          <w:szCs w:val="28"/>
        </w:rPr>
        <w:t xml:space="preserve">» </w:t>
      </w:r>
      <w:r w:rsidRPr="009775D8">
        <w:rPr>
          <w:sz w:val="28"/>
          <w:szCs w:val="28"/>
        </w:rPr>
        <w:t>следующ</w:t>
      </w:r>
      <w:r w:rsidR="00C44AB8">
        <w:rPr>
          <w:sz w:val="28"/>
          <w:szCs w:val="28"/>
        </w:rPr>
        <w:t>ее</w:t>
      </w:r>
      <w:r w:rsidRPr="009775D8">
        <w:rPr>
          <w:sz w:val="28"/>
          <w:szCs w:val="28"/>
        </w:rPr>
        <w:t xml:space="preserve"> изменени</w:t>
      </w:r>
      <w:r w:rsidR="00C44AB8">
        <w:rPr>
          <w:sz w:val="28"/>
          <w:szCs w:val="28"/>
        </w:rPr>
        <w:t>е</w:t>
      </w:r>
      <w:r w:rsidRPr="009775D8">
        <w:rPr>
          <w:sz w:val="28"/>
          <w:szCs w:val="28"/>
        </w:rPr>
        <w:t>:</w:t>
      </w:r>
    </w:p>
    <w:p w:rsidR="00CA5FF2" w:rsidRDefault="00CA5FF2" w:rsidP="00CA5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 изложить в редакции, согласно приложению к настоящему приказу.</w:t>
      </w:r>
    </w:p>
    <w:p w:rsidR="00CA5FF2" w:rsidRDefault="00CA5FF2" w:rsidP="00CA5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занятости населения Департамента социальной политики Чукотского автономного округа разместить настоящий приказ на официальном сайте Чукотского автономного округа в сети Интернет.</w:t>
      </w:r>
    </w:p>
    <w:p w:rsidR="00CA5FF2" w:rsidRDefault="00CA5FF2" w:rsidP="00CA5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5E2C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возложить на Управление занятости населения Департамента социальной политики Чукотского автономного округа (Зубарева Е.Н.).</w:t>
      </w:r>
    </w:p>
    <w:p w:rsidR="00CA5FF2" w:rsidRDefault="00CA5FF2" w:rsidP="00CA5FF2">
      <w:pPr>
        <w:ind w:firstLine="708"/>
        <w:jc w:val="both"/>
        <w:rPr>
          <w:sz w:val="28"/>
          <w:szCs w:val="28"/>
        </w:rPr>
      </w:pPr>
    </w:p>
    <w:p w:rsidR="00CA5FF2" w:rsidRDefault="00CA5FF2" w:rsidP="00CA5FF2">
      <w:pPr>
        <w:ind w:firstLine="708"/>
        <w:jc w:val="both"/>
        <w:rPr>
          <w:sz w:val="28"/>
          <w:szCs w:val="28"/>
        </w:rPr>
      </w:pPr>
    </w:p>
    <w:p w:rsidR="00CA5FF2" w:rsidRDefault="00CA5FF2" w:rsidP="00CA5FF2">
      <w:pPr>
        <w:ind w:firstLine="708"/>
        <w:jc w:val="both"/>
        <w:rPr>
          <w:sz w:val="28"/>
          <w:szCs w:val="28"/>
        </w:rPr>
      </w:pPr>
    </w:p>
    <w:p w:rsidR="00CA5FF2" w:rsidRDefault="00CA5FF2" w:rsidP="00CA5F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Департамента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Брянцева</w:t>
      </w:r>
    </w:p>
    <w:p w:rsidR="00CC3049" w:rsidRDefault="00CC3049" w:rsidP="00CA5FF2">
      <w:pPr>
        <w:jc w:val="right"/>
      </w:pPr>
    </w:p>
    <w:p w:rsidR="00CC3049" w:rsidRDefault="00CC3049" w:rsidP="00CA5FF2">
      <w:pPr>
        <w:jc w:val="right"/>
      </w:pPr>
      <w:r>
        <w:br w:type="page"/>
      </w:r>
    </w:p>
    <w:p w:rsidR="00CC3049" w:rsidRDefault="00CC3049" w:rsidP="00CA5FF2">
      <w:pPr>
        <w:jc w:val="right"/>
        <w:sectPr w:rsidR="00CC3049" w:rsidSect="00CC3049">
          <w:headerReference w:type="default" r:id="rId9"/>
          <w:pgSz w:w="11906" w:h="16838"/>
          <w:pgMar w:top="567" w:right="567" w:bottom="1134" w:left="1560" w:header="709" w:footer="709" w:gutter="0"/>
          <w:cols w:space="708"/>
          <w:formProt w:val="0"/>
          <w:docGrid w:linePitch="360"/>
        </w:sectPr>
      </w:pPr>
    </w:p>
    <w:p w:rsidR="00CA5FF2" w:rsidRPr="00F82B17" w:rsidRDefault="00CA5FF2" w:rsidP="00CA5FF2">
      <w:pPr>
        <w:jc w:val="right"/>
      </w:pPr>
      <w:r w:rsidRPr="00F82B17">
        <w:lastRenderedPageBreak/>
        <w:t xml:space="preserve">Приложение </w:t>
      </w:r>
    </w:p>
    <w:p w:rsidR="00CA5FF2" w:rsidRDefault="00CA5FF2" w:rsidP="00CA5FF2">
      <w:pPr>
        <w:jc w:val="right"/>
      </w:pPr>
      <w:r w:rsidRPr="00F82B17">
        <w:t xml:space="preserve">к </w:t>
      </w:r>
      <w:r>
        <w:t>П</w:t>
      </w:r>
      <w:r w:rsidRPr="00F82B17">
        <w:t xml:space="preserve">риказу Департамента социальной </w:t>
      </w:r>
    </w:p>
    <w:p w:rsidR="00CA5FF2" w:rsidRPr="00F82B17" w:rsidRDefault="00CA5FF2" w:rsidP="00CA5FF2">
      <w:pPr>
        <w:jc w:val="right"/>
      </w:pPr>
      <w:r w:rsidRPr="00F82B17">
        <w:t>политики</w:t>
      </w:r>
      <w:r>
        <w:t xml:space="preserve"> </w:t>
      </w:r>
      <w:r w:rsidRPr="00F82B17">
        <w:t>Чукотского автономного округа</w:t>
      </w:r>
    </w:p>
    <w:p w:rsidR="00CA5FF2" w:rsidRDefault="00CA5FF2" w:rsidP="00CA5FF2">
      <w:pPr>
        <w:jc w:val="right"/>
      </w:pPr>
      <w:r>
        <w:t>от ______________ № _____</w:t>
      </w:r>
    </w:p>
    <w:p w:rsidR="00C44AB8" w:rsidRDefault="00C44AB8" w:rsidP="00CA5FF2">
      <w:pPr>
        <w:jc w:val="right"/>
      </w:pPr>
    </w:p>
    <w:p w:rsidR="00C44AB8" w:rsidRDefault="00C44AB8" w:rsidP="00C44AB8">
      <w:pPr>
        <w:jc w:val="right"/>
      </w:pPr>
      <w:r>
        <w:t xml:space="preserve"> «Приложение </w:t>
      </w:r>
    </w:p>
    <w:p w:rsidR="00C44AB8" w:rsidRDefault="00C44AB8" w:rsidP="00C44AB8">
      <w:pPr>
        <w:jc w:val="right"/>
      </w:pPr>
      <w:r w:rsidRPr="00F82B17">
        <w:t xml:space="preserve">к </w:t>
      </w:r>
      <w:r>
        <w:t>П</w:t>
      </w:r>
      <w:r w:rsidRPr="00F82B17">
        <w:t xml:space="preserve">риказу Департамента социальной </w:t>
      </w:r>
    </w:p>
    <w:p w:rsidR="00C44AB8" w:rsidRPr="00F82B17" w:rsidRDefault="00C44AB8" w:rsidP="00C44AB8">
      <w:pPr>
        <w:jc w:val="right"/>
      </w:pPr>
      <w:r w:rsidRPr="00F82B17">
        <w:t>политики</w:t>
      </w:r>
      <w:r>
        <w:t xml:space="preserve"> </w:t>
      </w:r>
      <w:r w:rsidRPr="00F82B17">
        <w:t>Чукотского автономного округа</w:t>
      </w:r>
    </w:p>
    <w:p w:rsidR="00C44AB8" w:rsidRDefault="00C44AB8" w:rsidP="00C44AB8">
      <w:pPr>
        <w:jc w:val="right"/>
      </w:pPr>
      <w:r>
        <w:t xml:space="preserve">от 28 </w:t>
      </w:r>
      <w:r w:rsidR="00862896">
        <w:t>февраля</w:t>
      </w:r>
      <w:r>
        <w:t xml:space="preserve"> 2022 года № 128</w:t>
      </w:r>
    </w:p>
    <w:p w:rsidR="00CA5FF2" w:rsidRDefault="00CA5FF2" w:rsidP="00CA5FF2"/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3479"/>
      </w:tblGrid>
      <w:tr w:rsidR="00CA5FF2" w:rsidTr="009C45FB">
        <w:trPr>
          <w:trHeight w:val="2345"/>
          <w:jc w:val="right"/>
        </w:trPr>
        <w:tc>
          <w:tcPr>
            <w:tcW w:w="3479" w:type="dxa"/>
          </w:tcPr>
          <w:p w:rsidR="00CA5FF2" w:rsidRPr="002C7C15" w:rsidRDefault="00CA5FF2" w:rsidP="009C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QR-код, предусмотренный п</w:t>
            </w:r>
            <w:r w:rsidRPr="002C7C15">
              <w:rPr>
                <w:sz w:val="20"/>
                <w:szCs w:val="20"/>
              </w:rPr>
              <w:t>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</w:t>
            </w:r>
          </w:p>
          <w:p w:rsidR="00CA5FF2" w:rsidRPr="002C7C15" w:rsidRDefault="00CA5FF2" w:rsidP="009C45FB">
            <w:pPr>
              <w:jc w:val="center"/>
              <w:rPr>
                <w:sz w:val="20"/>
                <w:szCs w:val="20"/>
              </w:rPr>
            </w:pPr>
            <w:r w:rsidRPr="002C7C15">
              <w:rPr>
                <w:sz w:val="20"/>
                <w:szCs w:val="20"/>
              </w:rPr>
              <w:t>изменения в постановление Правительства Российской</w:t>
            </w:r>
          </w:p>
          <w:p w:rsidR="00CA5FF2" w:rsidRDefault="00CA5FF2" w:rsidP="009C45FB">
            <w:pPr>
              <w:jc w:val="center"/>
            </w:pPr>
            <w:r w:rsidRPr="002C7C15">
              <w:rPr>
                <w:sz w:val="20"/>
                <w:szCs w:val="20"/>
              </w:rPr>
              <w:t>Федерации от 28.04.2015 № 415»</w:t>
            </w:r>
          </w:p>
        </w:tc>
      </w:tr>
    </w:tbl>
    <w:p w:rsidR="00CA5FF2" w:rsidRDefault="00CA5FF2" w:rsidP="00CA5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5FF2" w:rsidRPr="00E65E2C" w:rsidRDefault="00CA5FF2" w:rsidP="00CA5FF2">
      <w:pPr>
        <w:pStyle w:val="ConsPlusNonformat"/>
        <w:ind w:left="851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37"/>
      <w:bookmarkEnd w:id="0"/>
      <w:r w:rsidRPr="00E65E2C">
        <w:rPr>
          <w:rFonts w:ascii="Times New Roman" w:hAnsi="Times New Roman" w:cs="Times New Roman"/>
          <w:sz w:val="25"/>
          <w:szCs w:val="25"/>
        </w:rPr>
        <w:t>ПРОВЕРОЧНЫЙ ЛИСТ,</w:t>
      </w:r>
    </w:p>
    <w:p w:rsidR="00CA5FF2" w:rsidRPr="00E65E2C" w:rsidRDefault="00CA5FF2" w:rsidP="00CA5FF2">
      <w:pPr>
        <w:pStyle w:val="ConsPlusNonformat"/>
        <w:ind w:left="851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E65E2C">
        <w:rPr>
          <w:rFonts w:ascii="Times New Roman" w:hAnsi="Times New Roman" w:cs="Times New Roman"/>
          <w:bCs/>
          <w:sz w:val="25"/>
          <w:szCs w:val="25"/>
        </w:rPr>
        <w:t>применяемый при осуществлении регионального государственного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bCs/>
          <w:sz w:val="25"/>
          <w:szCs w:val="25"/>
        </w:rPr>
        <w:t xml:space="preserve">контроля (надзора) </w:t>
      </w:r>
    </w:p>
    <w:p w:rsidR="00CA5FF2" w:rsidRPr="00E65E2C" w:rsidRDefault="00CA5FF2" w:rsidP="00CA5FF2">
      <w:pPr>
        <w:pStyle w:val="ConsPlusNonformat"/>
        <w:ind w:left="851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E65E2C">
        <w:rPr>
          <w:rFonts w:ascii="Times New Roman" w:hAnsi="Times New Roman" w:cs="Times New Roman"/>
          <w:bCs/>
          <w:sz w:val="25"/>
          <w:szCs w:val="25"/>
        </w:rPr>
        <w:t>за приемом на работу инвалидов в пределах установленной квоты</w:t>
      </w:r>
    </w:p>
    <w:p w:rsidR="00CA5FF2" w:rsidRDefault="00CA5FF2" w:rsidP="00CA5FF2">
      <w:pPr>
        <w:pStyle w:val="ConsPlusNonformat"/>
        <w:ind w:left="851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Вид государственного контроля (надзора): региональный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государственный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контроль (надзор) за приемом на работу инвалидов в пределах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установленной квоты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2. Наименование контрольного (надзорного) органа:</w:t>
      </w:r>
      <w:r>
        <w:rPr>
          <w:rFonts w:ascii="Times New Roman" w:hAnsi="Times New Roman" w:cs="Times New Roman"/>
          <w:sz w:val="25"/>
          <w:szCs w:val="25"/>
        </w:rPr>
        <w:t xml:space="preserve"> Департамент социальной политики Чукотского автономного округа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3.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Реквизиты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нормативного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правового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акта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об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утверждении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формы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проверочного листа: 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4. Вид контрольного (надзорного) мероприятия: 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5. Дата заполнения проверочного листа: ______________________________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Pr="00E65E2C">
        <w:rPr>
          <w:rFonts w:ascii="Times New Roman" w:hAnsi="Times New Roman" w:cs="Times New Roman"/>
          <w:sz w:val="25"/>
          <w:szCs w:val="25"/>
        </w:rPr>
        <w:t>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Объект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регионального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государственного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контроля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(надзора),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отношении которого проводится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контрольное (надзорное) мероприятие: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E65E2C">
        <w:rPr>
          <w:rFonts w:ascii="Times New Roman" w:hAnsi="Times New Roman" w:cs="Times New Roman"/>
          <w:sz w:val="25"/>
          <w:szCs w:val="25"/>
        </w:rPr>
        <w:t>_____________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</w:t>
      </w:r>
      <w:r w:rsidRPr="00E65E2C">
        <w:rPr>
          <w:rFonts w:ascii="Times New Roman" w:hAnsi="Times New Roman" w:cs="Times New Roman"/>
          <w:sz w:val="25"/>
          <w:szCs w:val="25"/>
        </w:rPr>
        <w:t>_____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7. Сведения о контролируемом лице:</w:t>
      </w:r>
    </w:p>
    <w:p w:rsidR="001048FB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E65E2C">
        <w:rPr>
          <w:rFonts w:ascii="Times New Roman" w:hAnsi="Times New Roman" w:cs="Times New Roman"/>
          <w:sz w:val="25"/>
          <w:szCs w:val="25"/>
        </w:rPr>
        <w:t>фамилия,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имя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отчество (при наличии) гражданина или индивидуального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предпринимателя: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_____________________________________________________</w:t>
      </w:r>
    </w:p>
    <w:p w:rsidR="00CA5FF2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E65E2C">
        <w:rPr>
          <w:rFonts w:ascii="Times New Roman" w:hAnsi="Times New Roman" w:cs="Times New Roman"/>
          <w:sz w:val="25"/>
          <w:szCs w:val="25"/>
        </w:rPr>
        <w:t>идентификационный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номер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налогоплательщика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(или)основной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государственный регистрационный номер индивидуального предпринимателя: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__________________________________________________________________________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E65E2C">
        <w:rPr>
          <w:rFonts w:ascii="Times New Roman" w:hAnsi="Times New Roman" w:cs="Times New Roman"/>
          <w:sz w:val="25"/>
          <w:szCs w:val="25"/>
        </w:rPr>
        <w:t>адрес регистрации гражданина или индивидуального предпринимателя: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</w:t>
      </w:r>
      <w:r>
        <w:rPr>
          <w:rFonts w:ascii="Times New Roman" w:hAnsi="Times New Roman" w:cs="Times New Roman"/>
          <w:sz w:val="25"/>
          <w:szCs w:val="25"/>
        </w:rPr>
        <w:t>__</w:t>
      </w:r>
      <w:r w:rsidRPr="00E65E2C">
        <w:rPr>
          <w:rFonts w:ascii="Times New Roman" w:hAnsi="Times New Roman" w:cs="Times New Roman"/>
          <w:sz w:val="25"/>
          <w:szCs w:val="25"/>
        </w:rPr>
        <w:t>______</w:t>
      </w:r>
      <w:r w:rsidR="00CC3049">
        <w:rPr>
          <w:rFonts w:ascii="Times New Roman" w:hAnsi="Times New Roman" w:cs="Times New Roman"/>
          <w:sz w:val="25"/>
          <w:szCs w:val="25"/>
        </w:rPr>
        <w:t>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E65E2C">
        <w:rPr>
          <w:rFonts w:ascii="Times New Roman" w:hAnsi="Times New Roman" w:cs="Times New Roman"/>
          <w:sz w:val="25"/>
          <w:szCs w:val="25"/>
        </w:rPr>
        <w:t>наименование юридического лица: ________________</w:t>
      </w:r>
      <w:r>
        <w:rPr>
          <w:rFonts w:ascii="Times New Roman" w:hAnsi="Times New Roman" w:cs="Times New Roman"/>
          <w:sz w:val="25"/>
          <w:szCs w:val="25"/>
        </w:rPr>
        <w:t>__________________________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  <w:r w:rsidRPr="00E65E2C">
        <w:rPr>
          <w:rFonts w:ascii="Times New Roman" w:hAnsi="Times New Roman" w:cs="Times New Roman"/>
          <w:sz w:val="25"/>
          <w:szCs w:val="25"/>
        </w:rPr>
        <w:t>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1048FB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E65E2C">
        <w:rPr>
          <w:rFonts w:ascii="Times New Roman" w:hAnsi="Times New Roman" w:cs="Times New Roman"/>
          <w:sz w:val="25"/>
          <w:szCs w:val="25"/>
        </w:rPr>
        <w:t>идентификационный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номер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налогоплательщика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(или)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основной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 xml:space="preserve">государственный регистрационный </w:t>
      </w:r>
      <w:r w:rsidR="001048FB">
        <w:rPr>
          <w:rFonts w:ascii="Times New Roman" w:hAnsi="Times New Roman" w:cs="Times New Roman"/>
          <w:sz w:val="25"/>
          <w:szCs w:val="25"/>
        </w:rPr>
        <w:t>номер: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________________________________</w:t>
      </w:r>
      <w:r>
        <w:rPr>
          <w:rFonts w:ascii="Times New Roman" w:hAnsi="Times New Roman" w:cs="Times New Roman"/>
          <w:sz w:val="25"/>
          <w:szCs w:val="25"/>
        </w:rPr>
        <w:t>____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_______________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  <w:r w:rsidR="00CC3049">
        <w:rPr>
          <w:rFonts w:ascii="Times New Roman" w:hAnsi="Times New Roman" w:cs="Times New Roman"/>
          <w:sz w:val="25"/>
          <w:szCs w:val="25"/>
        </w:rPr>
        <w:t>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</w:p>
    <w:p w:rsidR="001048FB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E65E2C">
        <w:rPr>
          <w:rFonts w:ascii="Times New Roman" w:hAnsi="Times New Roman" w:cs="Times New Roman"/>
          <w:sz w:val="25"/>
          <w:szCs w:val="25"/>
        </w:rPr>
        <w:t>адрес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юридического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лица (его филиалов, представительств, обособленных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048FB">
        <w:rPr>
          <w:rFonts w:ascii="Times New Roman" w:hAnsi="Times New Roman" w:cs="Times New Roman"/>
          <w:sz w:val="25"/>
          <w:szCs w:val="25"/>
        </w:rPr>
        <w:t>структурных подразделений):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</w:p>
    <w:p w:rsidR="001048FB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8. Место проведения контрольного (надзорного) мероприятия с заполнением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048FB">
        <w:rPr>
          <w:rFonts w:ascii="Times New Roman" w:hAnsi="Times New Roman" w:cs="Times New Roman"/>
          <w:sz w:val="25"/>
          <w:szCs w:val="25"/>
        </w:rPr>
        <w:t>проверочного листа: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  <w:r w:rsidRPr="00E65E2C">
        <w:rPr>
          <w:rFonts w:ascii="Times New Roman" w:hAnsi="Times New Roman" w:cs="Times New Roman"/>
          <w:sz w:val="25"/>
          <w:szCs w:val="25"/>
        </w:rPr>
        <w:t>__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__________________________________________</w:t>
      </w:r>
      <w:r>
        <w:rPr>
          <w:rFonts w:ascii="Times New Roman" w:hAnsi="Times New Roman" w:cs="Times New Roman"/>
          <w:sz w:val="25"/>
          <w:szCs w:val="25"/>
        </w:rPr>
        <w:t>__</w:t>
      </w:r>
      <w:r w:rsidRPr="00E65E2C">
        <w:rPr>
          <w:rFonts w:ascii="Times New Roman" w:hAnsi="Times New Roman" w:cs="Times New Roman"/>
          <w:sz w:val="25"/>
          <w:szCs w:val="25"/>
        </w:rPr>
        <w:t>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9.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Реквизиты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решения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контрольного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(надзорного)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органа о проведении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контрольного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(надзорного)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мероприятия,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подписанного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уполномоченным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должностным лицом контрольного (надзорного) органа: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E65E2C">
        <w:rPr>
          <w:rFonts w:ascii="Times New Roman" w:hAnsi="Times New Roman" w:cs="Times New Roman"/>
          <w:sz w:val="25"/>
          <w:szCs w:val="25"/>
        </w:rPr>
        <w:t>____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10. Учетный номер контрольного (надзорного) мероприятия: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</w:t>
      </w:r>
      <w:r w:rsidR="001048FB">
        <w:rPr>
          <w:rFonts w:ascii="Times New Roman" w:hAnsi="Times New Roman" w:cs="Times New Roman"/>
          <w:sz w:val="25"/>
          <w:szCs w:val="25"/>
        </w:rPr>
        <w:t>____________________________________</w:t>
      </w:r>
      <w:r>
        <w:rPr>
          <w:rFonts w:ascii="Times New Roman" w:hAnsi="Times New Roman" w:cs="Times New Roman"/>
          <w:sz w:val="25"/>
          <w:szCs w:val="25"/>
        </w:rPr>
        <w:t>__</w:t>
      </w:r>
      <w:r w:rsidRPr="00E65E2C">
        <w:rPr>
          <w:rFonts w:ascii="Times New Roman" w:hAnsi="Times New Roman" w:cs="Times New Roman"/>
          <w:sz w:val="25"/>
          <w:szCs w:val="25"/>
        </w:rPr>
        <w:t>____</w:t>
      </w:r>
    </w:p>
    <w:p w:rsidR="00CA5FF2" w:rsidRPr="00E65E2C" w:rsidRDefault="00CA5FF2" w:rsidP="00CA5FF2">
      <w:pPr>
        <w:pStyle w:val="ConsPlusNonformat"/>
        <w:ind w:left="851"/>
        <w:jc w:val="both"/>
        <w:rPr>
          <w:rFonts w:ascii="Times New Roman" w:hAnsi="Times New Roman" w:cs="Times New Roman"/>
          <w:sz w:val="25"/>
          <w:szCs w:val="25"/>
        </w:rPr>
      </w:pPr>
      <w:r w:rsidRPr="00E65E2C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E65E2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Список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вопросов,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отражающих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содержание обязательных требований,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ответы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которые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свидетельствуют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соблюдении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или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несоблюдении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65E2C">
        <w:rPr>
          <w:rFonts w:ascii="Times New Roman" w:hAnsi="Times New Roman" w:cs="Times New Roman"/>
          <w:sz w:val="25"/>
          <w:szCs w:val="25"/>
        </w:rPr>
        <w:t>контролируемым лицом обязательных требований:</w:t>
      </w:r>
    </w:p>
    <w:p w:rsidR="00CA5FF2" w:rsidRDefault="00CA5FF2" w:rsidP="00CA5FF2">
      <w:pPr>
        <w:pStyle w:val="pt-a-00004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4712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286"/>
        <w:gridCol w:w="4488"/>
        <w:gridCol w:w="627"/>
        <w:gridCol w:w="596"/>
        <w:gridCol w:w="602"/>
        <w:gridCol w:w="1939"/>
      </w:tblGrid>
      <w:tr w:rsidR="001048FB" w:rsidRPr="001048FB" w:rsidTr="00C44AB8">
        <w:trPr>
          <w:trHeight w:val="471"/>
        </w:trPr>
        <w:tc>
          <w:tcPr>
            <w:tcW w:w="252" w:type="pct"/>
            <w:vMerge w:val="restar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4" w:type="pct"/>
            <w:vMerge w:val="restar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 xml:space="preserve">Контрольный вопрос </w:t>
            </w:r>
          </w:p>
        </w:tc>
        <w:tc>
          <w:tcPr>
            <w:tcW w:w="1574" w:type="pct"/>
            <w:vMerge w:val="restar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 xml:space="preserve">Реквизиты нормативных правовых актов с указанием их структурных единиц, которыми устанавливаются обязательные требования </w:t>
            </w:r>
          </w:p>
        </w:tc>
        <w:tc>
          <w:tcPr>
            <w:tcW w:w="640" w:type="pct"/>
            <w:gridSpan w:val="3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Ответы на контрольные вопросы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Примечание</w:t>
            </w:r>
          </w:p>
          <w:p w:rsidR="00CA5FF2" w:rsidRPr="001048FB" w:rsidRDefault="00CA5FF2" w:rsidP="009C45FB">
            <w:pPr>
              <w:pStyle w:val="ConsPlusNonformat"/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1048FB" w:rsidRPr="001048FB" w:rsidTr="00C44AB8">
        <w:trPr>
          <w:cantSplit/>
          <w:trHeight w:val="1074"/>
        </w:trPr>
        <w:tc>
          <w:tcPr>
            <w:tcW w:w="252" w:type="pct"/>
            <w:vMerge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pct"/>
            <w:vMerge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auto"/>
            <w:textDirection w:val="btLr"/>
          </w:tcPr>
          <w:p w:rsidR="00CA5FF2" w:rsidRPr="001048FB" w:rsidRDefault="00CA5FF2" w:rsidP="009C45FB">
            <w:pPr>
              <w:pStyle w:val="ConsPlusNonformat"/>
              <w:ind w:left="-87" w:right="113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«да»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:rsidR="00CA5FF2" w:rsidRPr="001048FB" w:rsidRDefault="00CA5FF2" w:rsidP="009C45F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211" w:type="pct"/>
            <w:shd w:val="clear" w:color="auto" w:fill="auto"/>
            <w:textDirection w:val="btLr"/>
          </w:tcPr>
          <w:p w:rsidR="00CA5FF2" w:rsidRPr="001048FB" w:rsidRDefault="00CA5FF2" w:rsidP="009C45FB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«</w:t>
            </w:r>
            <w:proofErr w:type="spellStart"/>
            <w:r w:rsidRPr="001048FB">
              <w:rPr>
                <w:rFonts w:ascii="Times New Roman" w:hAnsi="Times New Roman" w:cs="Times New Roman"/>
              </w:rPr>
              <w:t>неприме</w:t>
            </w:r>
            <w:r w:rsidR="001048FB" w:rsidRPr="001048FB">
              <w:rPr>
                <w:rFonts w:ascii="Times New Roman" w:hAnsi="Times New Roman" w:cs="Times New Roman"/>
              </w:rPr>
              <w:t>-</w:t>
            </w:r>
            <w:r w:rsidRPr="001048FB">
              <w:rPr>
                <w:rFonts w:ascii="Times New Roman" w:hAnsi="Times New Roman" w:cs="Times New Roman"/>
              </w:rPr>
              <w:t>нимо</w:t>
            </w:r>
            <w:proofErr w:type="spellEnd"/>
            <w:r w:rsidRPr="001048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1" w:type="pct"/>
            <w:vMerge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569"/>
        </w:trPr>
        <w:tc>
          <w:tcPr>
            <w:tcW w:w="252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b/>
                <w:sz w:val="20"/>
                <w:szCs w:val="20"/>
              </w:rPr>
              <w:t>Созданы (выделены) ли</w:t>
            </w:r>
            <w:r w:rsidRPr="001048FB">
              <w:rPr>
                <w:rFonts w:eastAsia="Calibri"/>
                <w:sz w:val="20"/>
                <w:szCs w:val="20"/>
              </w:rPr>
              <w:t xml:space="preserve"> рабочие места для трудоустройства инвалидов в соответствии с установленной квотой для приема на работу инвалидов?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Пункт 1, пункт 2 статьи 13.2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населения в Российской Федерации»;</w:t>
            </w:r>
          </w:p>
          <w:p w:rsidR="00CA5FF2" w:rsidRPr="001048FB" w:rsidRDefault="00CA5FF2" w:rsidP="00CA5FF2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статья 3 Закона Чукотского автономного округа от 27 декабря 2004 года № 68-ОЗ «О квотировании рабочих мест для инвалидов в Чукотском автономном округе»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81A" w:rsidRPr="001048FB" w:rsidTr="004949D9">
        <w:trPr>
          <w:trHeight w:val="320"/>
        </w:trPr>
        <w:tc>
          <w:tcPr>
            <w:tcW w:w="252" w:type="pct"/>
            <w:shd w:val="clear" w:color="auto" w:fill="auto"/>
          </w:tcPr>
          <w:p w:rsidR="0021181A" w:rsidRPr="001048FB" w:rsidRDefault="004949D9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4" w:type="pct"/>
            <w:shd w:val="clear" w:color="auto" w:fill="auto"/>
          </w:tcPr>
          <w:p w:rsidR="0021181A" w:rsidRPr="004949D9" w:rsidRDefault="00CC653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4949D9">
              <w:rPr>
                <w:sz w:val="20"/>
                <w:szCs w:val="20"/>
              </w:rPr>
              <w:t xml:space="preserve">Работодателям, у которых численность работников превышает 100 человек,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работников. Работодателям, у которых численность работников составляет от 35 до 100 человек включительно, законодательством субъекта Российской Федерации может устанавливаться квота для приема на работу инвалидов в </w:t>
            </w:r>
            <w:r w:rsidRPr="004949D9">
              <w:rPr>
                <w:sz w:val="20"/>
                <w:szCs w:val="20"/>
              </w:rPr>
              <w:lastRenderedPageBreak/>
              <w:t>размере не более трех процентов от среднесписочной численности работников</w:t>
            </w:r>
            <w:r w:rsidR="004949D9">
              <w:rPr>
                <w:sz w:val="20"/>
                <w:szCs w:val="20"/>
              </w:rPr>
              <w:t>?</w:t>
            </w:r>
            <w:bookmarkStart w:id="1" w:name="_GoBack"/>
            <w:bookmarkEnd w:id="1"/>
          </w:p>
        </w:tc>
        <w:tc>
          <w:tcPr>
            <w:tcW w:w="1574" w:type="pct"/>
            <w:shd w:val="clear" w:color="auto" w:fill="auto"/>
          </w:tcPr>
          <w:p w:rsidR="0021181A" w:rsidRPr="001048FB" w:rsidRDefault="00CC6532" w:rsidP="00CC6532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1 </w:t>
            </w:r>
            <w:r w:rsidRPr="001048FB">
              <w:rPr>
                <w:sz w:val="20"/>
                <w:szCs w:val="20"/>
              </w:rPr>
              <w:t>статьи 13.2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</w:t>
            </w:r>
            <w:r>
              <w:rPr>
                <w:sz w:val="20"/>
                <w:szCs w:val="20"/>
              </w:rPr>
              <w:t>селения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21181A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21181A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21181A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21181A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868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sz w:val="20"/>
                <w:szCs w:val="20"/>
              </w:rPr>
              <w:t xml:space="preserve">При исчислении квоты для приема на работу инвалидов в среднесписочную численность работников </w:t>
            </w:r>
            <w:r w:rsidRPr="001048FB">
              <w:rPr>
                <w:rFonts w:eastAsia="Calibri"/>
                <w:b/>
                <w:sz w:val="20"/>
                <w:szCs w:val="20"/>
              </w:rPr>
              <w:t>не включены</w:t>
            </w:r>
            <w:r w:rsidRPr="001048FB">
              <w:rPr>
                <w:rFonts w:eastAsia="Calibri"/>
                <w:sz w:val="20"/>
                <w:szCs w:val="20"/>
              </w:rPr>
              <w:t xml:space="preserve"> работники, условия труда на рабочих местах которых отнесены к вредным и (или) опасным условиям труда по результатам специальной оценки условий труда?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Пункт 4 статьи 13.2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населения в Российской Федерации»</w:t>
            </w:r>
          </w:p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868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b/>
                <w:sz w:val="20"/>
                <w:szCs w:val="20"/>
              </w:rPr>
              <w:t>Принят ли</w:t>
            </w:r>
            <w:r w:rsidRPr="001048FB">
              <w:rPr>
                <w:rFonts w:eastAsia="Calibri"/>
                <w:sz w:val="20"/>
                <w:szCs w:val="20"/>
              </w:rPr>
              <w:t xml:space="preserve"> локальный нормативный акт, содержащий сведения о созданных (выделенных) рабочих местах для трудоустройства инвалидов в соответствии с установленной квотой для приема на работу инвалидов?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CA5F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 xml:space="preserve">Пункт 1 части второй статьи 24 Федерального закона от </w:t>
            </w:r>
            <w:r w:rsidRPr="001048FB">
              <w:rPr>
                <w:rFonts w:ascii="Times New Roman" w:eastAsia="Calibri" w:hAnsi="Times New Roman" w:cs="Times New Roman"/>
              </w:rPr>
              <w:t>24.11.1995 № 181-ФЗ «О социальной защите инвалидов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868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b/>
                <w:sz w:val="20"/>
                <w:szCs w:val="20"/>
              </w:rPr>
              <w:t>Содержит ли</w:t>
            </w:r>
            <w:r w:rsidRPr="001048FB">
              <w:rPr>
                <w:rFonts w:eastAsia="Calibri"/>
                <w:sz w:val="20"/>
                <w:szCs w:val="20"/>
              </w:rPr>
              <w:t xml:space="preserve"> локальный нормативный акт </w:t>
            </w:r>
            <w:r w:rsidRPr="001048FB">
              <w:rPr>
                <w:rFonts w:eastAsia="Calibri"/>
                <w:b/>
                <w:sz w:val="20"/>
                <w:szCs w:val="20"/>
              </w:rPr>
              <w:t>сведения о рабочих местах</w:t>
            </w:r>
            <w:r w:rsidRPr="001048FB">
              <w:rPr>
                <w:rFonts w:eastAsia="Calibri"/>
                <w:sz w:val="20"/>
                <w:szCs w:val="20"/>
              </w:rPr>
              <w:t xml:space="preserve"> для трудоустройства инвалидов в соответствии с установленной квотой для приема на работу инвалидов?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CA5F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</w:rPr>
            </w:pPr>
            <w:r w:rsidRPr="001048FB">
              <w:rPr>
                <w:rFonts w:ascii="Times New Roman" w:hAnsi="Times New Roman" w:cs="Times New Roman"/>
              </w:rPr>
              <w:t xml:space="preserve">Пункт 1 части второй статьи 24 Федерального закона от </w:t>
            </w:r>
            <w:r w:rsidRPr="001048FB">
              <w:rPr>
                <w:rFonts w:ascii="Times New Roman" w:eastAsia="Calibri" w:hAnsi="Times New Roman" w:cs="Times New Roman"/>
              </w:rPr>
              <w:t>24.11.1995 № 181-ФЗ «О социальной защите инвалидов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868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b/>
                <w:sz w:val="20"/>
                <w:szCs w:val="20"/>
              </w:rPr>
              <w:t>Предоставляется ли</w:t>
            </w:r>
            <w:r w:rsidRPr="001048FB">
              <w:rPr>
                <w:rFonts w:eastAsia="Calibri"/>
                <w:sz w:val="20"/>
                <w:szCs w:val="20"/>
              </w:rPr>
              <w:t xml:space="preserve"> в органы службы занятости 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CA5FF2">
            <w:pPr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Абзац третий пункта 3 статьи 25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населения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550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sz w:val="20"/>
                <w:szCs w:val="20"/>
              </w:rPr>
              <w:t xml:space="preserve">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</w:t>
            </w:r>
            <w:r w:rsidRPr="001048FB">
              <w:rPr>
                <w:rFonts w:eastAsia="Calibri"/>
                <w:b/>
                <w:sz w:val="20"/>
                <w:szCs w:val="20"/>
              </w:rPr>
              <w:t>предоставляется</w:t>
            </w:r>
            <w:r w:rsidRPr="001048FB">
              <w:rPr>
                <w:rFonts w:eastAsia="Calibri"/>
                <w:sz w:val="20"/>
                <w:szCs w:val="20"/>
              </w:rPr>
              <w:t xml:space="preserve"> в органы службы занятости </w:t>
            </w:r>
            <w:r w:rsidRPr="001048FB">
              <w:rPr>
                <w:rFonts w:eastAsia="Calibri"/>
                <w:b/>
                <w:sz w:val="20"/>
                <w:szCs w:val="20"/>
              </w:rPr>
              <w:t>ежемесячно</w:t>
            </w:r>
            <w:r w:rsidRPr="001048FB">
              <w:rPr>
                <w:rFonts w:eastAsia="Calibri"/>
                <w:sz w:val="20"/>
                <w:szCs w:val="20"/>
              </w:rPr>
              <w:t>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CA5FF2">
            <w:pPr>
              <w:tabs>
                <w:tab w:val="left" w:pos="41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Абзац третий пункта 3 статьи 25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населения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550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b/>
                <w:sz w:val="20"/>
                <w:szCs w:val="20"/>
              </w:rPr>
              <w:t>Предоставляется ли</w:t>
            </w:r>
            <w:r w:rsidRPr="001048FB">
              <w:rPr>
                <w:rFonts w:eastAsia="Calibri"/>
                <w:sz w:val="20"/>
                <w:szCs w:val="20"/>
              </w:rPr>
              <w:t xml:space="preserve"> в органы службы занятости информация, необходимая для осуществления деятельности по профессиональной реабилитации и содействию занятости инвалидов?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CA5FF2">
            <w:pPr>
              <w:tabs>
                <w:tab w:val="left" w:pos="41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Абзац второй пункта 3 статьи 25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населения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FB" w:rsidRPr="001048FB" w:rsidTr="00C44AB8">
        <w:trPr>
          <w:trHeight w:val="550"/>
        </w:trPr>
        <w:tc>
          <w:tcPr>
            <w:tcW w:w="252" w:type="pct"/>
            <w:shd w:val="clear" w:color="auto" w:fill="auto"/>
          </w:tcPr>
          <w:p w:rsidR="00CA5FF2" w:rsidRPr="001048FB" w:rsidRDefault="0021181A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5FF2" w:rsidRPr="001048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4" w:type="pct"/>
            <w:shd w:val="clear" w:color="auto" w:fill="auto"/>
          </w:tcPr>
          <w:p w:rsidR="00CA5FF2" w:rsidRPr="001048FB" w:rsidRDefault="00CA5FF2" w:rsidP="009C45FB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0"/>
                <w:szCs w:val="20"/>
              </w:rPr>
            </w:pPr>
            <w:r w:rsidRPr="001048FB">
              <w:rPr>
                <w:rFonts w:eastAsia="Calibri"/>
                <w:sz w:val="20"/>
                <w:szCs w:val="20"/>
              </w:rPr>
              <w:t xml:space="preserve">Информация, необходимая для осуществления деятельности по профессиональной реабилитации и содействию занятости инвалидов, </w:t>
            </w:r>
            <w:r w:rsidRPr="001048FB">
              <w:rPr>
                <w:rFonts w:eastAsia="Calibri"/>
                <w:b/>
                <w:sz w:val="20"/>
                <w:szCs w:val="20"/>
              </w:rPr>
              <w:t>предоставляется</w:t>
            </w:r>
            <w:r w:rsidRPr="001048FB">
              <w:rPr>
                <w:rFonts w:eastAsia="Calibri"/>
                <w:sz w:val="20"/>
                <w:szCs w:val="20"/>
              </w:rPr>
              <w:t xml:space="preserve"> в органы службы занятости </w:t>
            </w:r>
            <w:r w:rsidRPr="001048FB">
              <w:rPr>
                <w:rFonts w:eastAsia="Calibri"/>
                <w:b/>
                <w:sz w:val="20"/>
                <w:szCs w:val="20"/>
              </w:rPr>
              <w:t>ежемесячно</w:t>
            </w:r>
            <w:r w:rsidRPr="001048FB">
              <w:rPr>
                <w:rFonts w:eastAsia="Calibri"/>
                <w:sz w:val="20"/>
                <w:szCs w:val="20"/>
              </w:rPr>
              <w:t>?</w:t>
            </w:r>
          </w:p>
        </w:tc>
        <w:tc>
          <w:tcPr>
            <w:tcW w:w="1574" w:type="pct"/>
            <w:shd w:val="clear" w:color="auto" w:fill="auto"/>
          </w:tcPr>
          <w:p w:rsidR="00CA5FF2" w:rsidRPr="001048FB" w:rsidRDefault="00CA5FF2" w:rsidP="00CA5FF2">
            <w:pPr>
              <w:tabs>
                <w:tab w:val="left" w:pos="41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0"/>
                <w:szCs w:val="20"/>
              </w:rPr>
            </w:pPr>
            <w:r w:rsidRPr="001048FB">
              <w:rPr>
                <w:sz w:val="20"/>
                <w:szCs w:val="20"/>
              </w:rPr>
              <w:t>Абзац второй пункта 3 статьи 25 Закона Российской Федерации от 19.04.1991 № 1032-</w:t>
            </w:r>
            <w:r w:rsidRPr="001048FB">
              <w:rPr>
                <w:sz w:val="20"/>
                <w:szCs w:val="20"/>
                <w:lang w:val="en-US"/>
              </w:rPr>
              <w:t>I</w:t>
            </w:r>
            <w:r w:rsidRPr="001048FB">
              <w:rPr>
                <w:sz w:val="20"/>
                <w:szCs w:val="20"/>
              </w:rPr>
              <w:t xml:space="preserve"> «О занятости населения в Российской Федерации»</w:t>
            </w:r>
          </w:p>
        </w:tc>
        <w:tc>
          <w:tcPr>
            <w:tcW w:w="220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</w:tcPr>
          <w:p w:rsidR="00CA5FF2" w:rsidRPr="001048FB" w:rsidRDefault="00CA5FF2" w:rsidP="009C45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FF2" w:rsidRDefault="00CA5FF2" w:rsidP="00CA5FF2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6F3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Департамента социальной политики Чукотского автономного округа</w:t>
      </w:r>
      <w:r w:rsidRPr="002E6F36">
        <w:rPr>
          <w:rFonts w:ascii="Times New Roman" w:hAnsi="Times New Roman" w:cs="Times New Roman"/>
          <w:sz w:val="24"/>
          <w:szCs w:val="24"/>
        </w:rPr>
        <w:t>, проводящее контрольное (надзорное) мероприятие и заполнившее проверочный лист:</w:t>
      </w:r>
    </w:p>
    <w:p w:rsidR="00CA5FF2" w:rsidRPr="002E6F36" w:rsidRDefault="00CA5FF2" w:rsidP="00CA5FF2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12" w:type="pct"/>
        <w:tblInd w:w="567" w:type="dxa"/>
        <w:tblLook w:val="04A0" w:firstRow="1" w:lastRow="0" w:firstColumn="1" w:lastColumn="0" w:noHBand="0" w:noVBand="1"/>
      </w:tblPr>
      <w:tblGrid>
        <w:gridCol w:w="5658"/>
        <w:gridCol w:w="439"/>
        <w:gridCol w:w="3917"/>
        <w:gridCol w:w="442"/>
        <w:gridCol w:w="3809"/>
      </w:tblGrid>
      <w:tr w:rsidR="00CA5FF2" w:rsidRPr="00F34FE5" w:rsidTr="009C45FB">
        <w:tc>
          <w:tcPr>
            <w:tcW w:w="1983" w:type="pct"/>
            <w:tcBorders>
              <w:bottom w:val="single" w:sz="4" w:space="0" w:color="auto"/>
            </w:tcBorders>
          </w:tcPr>
          <w:p w:rsidR="00CA5FF2" w:rsidRPr="00E918BB" w:rsidRDefault="00CA5FF2" w:rsidP="009C45FB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CA5FF2" w:rsidRPr="00E918BB" w:rsidRDefault="00CA5FF2" w:rsidP="009C45FB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  <w:tcBorders>
              <w:bottom w:val="single" w:sz="4" w:space="0" w:color="auto"/>
            </w:tcBorders>
            <w:shd w:val="clear" w:color="auto" w:fill="auto"/>
          </w:tcPr>
          <w:p w:rsidR="00CA5FF2" w:rsidRPr="00E918BB" w:rsidRDefault="00CA5FF2" w:rsidP="009C45FB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:rsidR="00CA5FF2" w:rsidRPr="00E918BB" w:rsidRDefault="00CA5FF2" w:rsidP="009C45FB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bottom w:val="single" w:sz="4" w:space="0" w:color="auto"/>
            </w:tcBorders>
            <w:shd w:val="clear" w:color="auto" w:fill="auto"/>
          </w:tcPr>
          <w:p w:rsidR="00CA5FF2" w:rsidRPr="00E918BB" w:rsidRDefault="00CA5FF2" w:rsidP="009C45FB">
            <w:pPr>
              <w:pStyle w:val="ConsPlusNonforma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2" w:rsidRPr="00300968" w:rsidTr="009C45FB">
        <w:tc>
          <w:tcPr>
            <w:tcW w:w="1983" w:type="pct"/>
            <w:tcBorders>
              <w:top w:val="single" w:sz="4" w:space="0" w:color="auto"/>
            </w:tcBorders>
          </w:tcPr>
          <w:p w:rsidR="00CA5FF2" w:rsidRPr="00300968" w:rsidRDefault="00CA5FF2" w:rsidP="009C45FB">
            <w:pPr>
              <w:pStyle w:val="ConsPlusNonformat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должность</w:t>
            </w: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54" w:type="pct"/>
          </w:tcPr>
          <w:p w:rsidR="00CA5FF2" w:rsidRPr="00300968" w:rsidRDefault="00CA5FF2" w:rsidP="009C45FB">
            <w:pPr>
              <w:pStyle w:val="ConsPlusNonformat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auto"/>
          </w:tcPr>
          <w:p w:rsidR="00CA5FF2" w:rsidRPr="00300968" w:rsidRDefault="00CA5FF2" w:rsidP="009C45FB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подпись</w:t>
            </w: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55" w:type="pct"/>
            <w:shd w:val="clear" w:color="auto" w:fill="auto"/>
          </w:tcPr>
          <w:p w:rsidR="00CA5FF2" w:rsidRPr="00300968" w:rsidRDefault="00CA5FF2" w:rsidP="009C45FB">
            <w:pPr>
              <w:pStyle w:val="ConsPlusNonforma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</w:tcBorders>
            <w:shd w:val="clear" w:color="auto" w:fill="auto"/>
          </w:tcPr>
          <w:p w:rsidR="00CA5FF2" w:rsidRPr="00300968" w:rsidRDefault="00CA5FF2" w:rsidP="009C45FB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фамилия, инициалы</w:t>
            </w:r>
            <w:r w:rsidRPr="0030096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CA5FF2" w:rsidRDefault="00CA5FF2" w:rsidP="00CA5FF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4AB8" w:rsidRDefault="00C44AB8" w:rsidP="00C44AB8">
      <w:pPr>
        <w:pStyle w:val="ConsPlusNonformat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</w:t>
      </w:r>
    </w:p>
    <w:sectPr w:rsidR="00C44AB8" w:rsidSect="00C44AB8">
      <w:pgSz w:w="16838" w:h="11906" w:orient="landscape"/>
      <w:pgMar w:top="851" w:right="567" w:bottom="142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20" w:rsidRDefault="008A5F20">
      <w:r>
        <w:separator/>
      </w:r>
    </w:p>
  </w:endnote>
  <w:endnote w:type="continuationSeparator" w:id="0">
    <w:p w:rsidR="008A5F20" w:rsidRDefault="008A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20" w:rsidRDefault="008A5F20">
      <w:r>
        <w:separator/>
      </w:r>
    </w:p>
  </w:footnote>
  <w:footnote w:type="continuationSeparator" w:id="0">
    <w:p w:rsidR="008A5F20" w:rsidRDefault="008A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CE" w:rsidRPr="00293CCE" w:rsidRDefault="00293CCE" w:rsidP="00293C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48F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181A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3CCE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C7C15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5330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720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49D9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2CD3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62896"/>
    <w:rsid w:val="0087175B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496F"/>
    <w:rsid w:val="009159E6"/>
    <w:rsid w:val="00915F66"/>
    <w:rsid w:val="009203D0"/>
    <w:rsid w:val="00921541"/>
    <w:rsid w:val="00924BB1"/>
    <w:rsid w:val="00924ED3"/>
    <w:rsid w:val="0092673C"/>
    <w:rsid w:val="009267D7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20B9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1731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47501"/>
    <w:rsid w:val="00B54482"/>
    <w:rsid w:val="00B55701"/>
    <w:rsid w:val="00B55974"/>
    <w:rsid w:val="00B55A93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BDE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5E0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44AB8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5FF2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3049"/>
    <w:rsid w:val="00CC6532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65C2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1F0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72D9F-00E8-48A6-83F9-5EC7122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pt-a-000037">
    <w:name w:val="pt-a-000037"/>
    <w:basedOn w:val="a"/>
    <w:rsid w:val="002C7C15"/>
    <w:pPr>
      <w:spacing w:before="100" w:beforeAutospacing="1" w:after="100" w:afterAutospacing="1"/>
    </w:pPr>
  </w:style>
  <w:style w:type="character" w:customStyle="1" w:styleId="pt-a0">
    <w:name w:val="pt-a0"/>
    <w:rsid w:val="002C7C15"/>
  </w:style>
  <w:style w:type="character" w:customStyle="1" w:styleId="pt-a0-000040">
    <w:name w:val="pt-a0-000040"/>
    <w:rsid w:val="002C7C15"/>
  </w:style>
  <w:style w:type="paragraph" w:customStyle="1" w:styleId="pt-a-000046">
    <w:name w:val="pt-a-000046"/>
    <w:basedOn w:val="a"/>
    <w:rsid w:val="002C7C15"/>
    <w:pPr>
      <w:spacing w:before="100" w:beforeAutospacing="1" w:after="100" w:afterAutospacing="1"/>
    </w:pPr>
  </w:style>
  <w:style w:type="character" w:customStyle="1" w:styleId="pt-a0-000009">
    <w:name w:val="pt-a0-000009"/>
    <w:rsid w:val="002C7C15"/>
  </w:style>
  <w:style w:type="character" w:customStyle="1" w:styleId="pt-a0-000010">
    <w:name w:val="pt-a0-000010"/>
    <w:rsid w:val="002C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0ADE-4F51-4CBE-BD24-A0860490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Усачев</dc:creator>
  <cp:lastModifiedBy>uzn5</cp:lastModifiedBy>
  <cp:revision>15</cp:revision>
  <cp:lastPrinted>2023-09-20T04:15:00Z</cp:lastPrinted>
  <dcterms:created xsi:type="dcterms:W3CDTF">2023-09-19T23:55:00Z</dcterms:created>
  <dcterms:modified xsi:type="dcterms:W3CDTF">2023-10-19T03:23:00Z</dcterms:modified>
</cp:coreProperties>
</file>