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FFC7A" w14:textId="77777777" w:rsidR="00CC00B4" w:rsidRPr="00CC00B4" w:rsidRDefault="00CC00B4" w:rsidP="00CC00B4">
      <w:pPr>
        <w:numPr>
          <w:ilvl w:val="0"/>
          <w:numId w:val="2"/>
        </w:numPr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00B4">
        <w:rPr>
          <w:rFonts w:ascii="Times New Roman" w:eastAsia="Calibri" w:hAnsi="Times New Roman" w:cs="Times New Roman"/>
          <w:b/>
          <w:sz w:val="24"/>
          <w:szCs w:val="24"/>
        </w:rPr>
        <w:t xml:space="preserve">Информация о результатах проверок, проведенных </w:t>
      </w:r>
    </w:p>
    <w:p w14:paraId="41A58699" w14:textId="77777777" w:rsidR="00CC00B4" w:rsidRPr="00CC00B4" w:rsidRDefault="00CC00B4" w:rsidP="00CC00B4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00B4">
        <w:rPr>
          <w:rFonts w:ascii="Times New Roman" w:eastAsia="Calibri" w:hAnsi="Times New Roman" w:cs="Times New Roman"/>
          <w:b/>
          <w:sz w:val="24"/>
          <w:szCs w:val="24"/>
        </w:rPr>
        <w:t>Департаментом финансов, экономики и имущественных отношений Чукотского автономного округа в 2024 году</w:t>
      </w:r>
    </w:p>
    <w:p w14:paraId="062970DB" w14:textId="77777777" w:rsidR="00CC00B4" w:rsidRPr="00CC00B4" w:rsidRDefault="00CC00B4" w:rsidP="00CC00B4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1"/>
        <w:tblW w:w="16013" w:type="dxa"/>
        <w:jc w:val="center"/>
        <w:tblInd w:w="0" w:type="dxa"/>
        <w:tblLook w:val="04A0" w:firstRow="1" w:lastRow="0" w:firstColumn="1" w:lastColumn="0" w:noHBand="0" w:noVBand="1"/>
      </w:tblPr>
      <w:tblGrid>
        <w:gridCol w:w="563"/>
        <w:gridCol w:w="3275"/>
        <w:gridCol w:w="1819"/>
        <w:gridCol w:w="1709"/>
        <w:gridCol w:w="5529"/>
        <w:gridCol w:w="3118"/>
      </w:tblGrid>
      <w:tr w:rsidR="00CC00B4" w:rsidRPr="00CC00B4" w14:paraId="45D6EEF5" w14:textId="77777777" w:rsidTr="00563F4F">
        <w:trPr>
          <w:tblHeader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29CB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0B4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3F57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0B4">
              <w:rPr>
                <w:rFonts w:ascii="Times New Roman" w:hAnsi="Times New Roman"/>
                <w:b/>
              </w:rPr>
              <w:t>Наименование объекта контроля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CA57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0B4">
              <w:rPr>
                <w:rFonts w:ascii="Times New Roman" w:hAnsi="Times New Roman"/>
                <w:b/>
              </w:rPr>
              <w:t>Метод (форма) контрольного мероприятия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4E5C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0B4">
              <w:rPr>
                <w:rFonts w:ascii="Times New Roman" w:hAnsi="Times New Roman"/>
                <w:b/>
              </w:rPr>
              <w:t>Проверяемый период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08B1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0B4">
              <w:rPr>
                <w:rFonts w:ascii="Times New Roman" w:hAnsi="Times New Roman"/>
                <w:b/>
              </w:rPr>
              <w:t>Тема/предмет проверки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765F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0B4">
              <w:rPr>
                <w:rFonts w:ascii="Times New Roman" w:hAnsi="Times New Roman"/>
                <w:b/>
              </w:rPr>
              <w:t>Фактическое выполнение проверки</w:t>
            </w:r>
          </w:p>
        </w:tc>
      </w:tr>
      <w:tr w:rsidR="00CC00B4" w:rsidRPr="00CC00B4" w14:paraId="64971C24" w14:textId="77777777" w:rsidTr="00563F4F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FBAD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0B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1168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здравоохранения «Чукотская окружная больница»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C2C2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Внеплановая, документарная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6F9B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730F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Согласование заключения контракта с единственным поставщиком (подрядчиком, исполнителем)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FA11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Решение № 7-03-14/1 от 18.01.2024, нарушения не выявлены.</w:t>
            </w:r>
          </w:p>
        </w:tc>
      </w:tr>
      <w:tr w:rsidR="00CC00B4" w:rsidRPr="00CC00B4" w14:paraId="599186B4" w14:textId="77777777" w:rsidTr="00563F4F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733D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0B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9CB1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Департамент природных ресурсов и экологии Чукотского автономного округа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E841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Плановая выездная,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B0B2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8783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Чукотского автономного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92A4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Акт б/н от 31.01.2024, выявлены нарушения, направлено Представление от 08.04.2024 № 2</w:t>
            </w:r>
          </w:p>
        </w:tc>
      </w:tr>
      <w:tr w:rsidR="00CC00B4" w:rsidRPr="00CC00B4" w14:paraId="3FB6CA7F" w14:textId="77777777" w:rsidTr="00563F4F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7B29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0B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B095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Государственного бюджетного учреждения социального обслуживания населения «Анадырский окружной психоневрологический интернат»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120E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Плановая, документарная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7954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67FB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Соответствие действий (бездействий) субъекта контроля требованиям законодательства Российской Федерации и иных нормативных правовых актов о контрактной системе в сфере закупок товаров, работ, услуг для обеспечения нужд Чукотского автономного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C133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Акт № 7-03-14/5 от 11.03.2024, выявлены нарушения</w:t>
            </w:r>
          </w:p>
        </w:tc>
      </w:tr>
      <w:tr w:rsidR="00CC00B4" w:rsidRPr="00CC00B4" w14:paraId="1860CEC0" w14:textId="77777777" w:rsidTr="00563F4F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4579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0B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1CE7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Департамент природных ресурсов и экологии Чукотского автономного округа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C3FA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Плановая, документарная и выездная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238A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с 01.01.2022 по 01.04.2024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372E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Использование по назначению и сохранность государственного имущества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B594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Акт № 1 от 01.04.2024, выявлены нарушения, даны рекомендации</w:t>
            </w:r>
          </w:p>
        </w:tc>
      </w:tr>
      <w:tr w:rsidR="00CC00B4" w:rsidRPr="00CC00B4" w14:paraId="69E686AF" w14:textId="77777777" w:rsidTr="00563F4F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6960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0B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689B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Государственное автономное профессиональное образовательное учреждение Чукотского автономного округа «Чукотский полярный техникум поселка Эгвекинот»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EF42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 xml:space="preserve">Плановая, документарная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6EA7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 xml:space="preserve">с 01.01.2022 по 01.03.2024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AE91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Использование по назначению и сохранность государственного имущества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EFD5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Акт № 2 от 20.05.2024   Выявлены нарушения, даны рекомендации</w:t>
            </w:r>
          </w:p>
        </w:tc>
      </w:tr>
      <w:tr w:rsidR="00CC00B4" w:rsidRPr="00CC00B4" w14:paraId="2A7FE1FF" w14:textId="77777777" w:rsidTr="00563F4F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CC47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0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9E6E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Департамент здравоохранения Чукотского автономного округа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A540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Плановая, выездная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4013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декабрь 2021 года – февраль 2024 года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D8BE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Проверка осуществления расходов бюджета публично-правового образования на реализацию мероприятий государственной программы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C193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Акт б/н от 06.06.2024, выявлены нарушение выдано Представление от 11.07.2024 № 07-2/2605</w:t>
            </w:r>
          </w:p>
        </w:tc>
      </w:tr>
      <w:tr w:rsidR="00CC00B4" w:rsidRPr="00CC00B4" w14:paraId="58CF827B" w14:textId="77777777" w:rsidTr="00563F4F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B2F4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0B4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00C6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Государственное автономное образовательное учреждение дополнительного образования Чукотского автономного округа «Окружная детско-юношеская спортивная школа»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865E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 xml:space="preserve">Плановая, документарная и выездная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A734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с 01.01.2022 по 01.04.2024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54AD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Использование по назначению и сохранность государственного имущества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4213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Акт № 3 от 28.06.2024 Выявлены нарушения, даны рекомендации</w:t>
            </w:r>
          </w:p>
        </w:tc>
      </w:tr>
      <w:tr w:rsidR="00CC00B4" w:rsidRPr="00CC00B4" w14:paraId="27BF025D" w14:textId="77777777" w:rsidTr="00563F4F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8FA3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0B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29B9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«Дорожно-эксплуатационного управления Чукотского автономного округа»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58F3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Внеплановая, документарная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4BB3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01AC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Соответствие действий (бездействий) субъекта контроля требованиям законодательства Российской Федерации и иных нормативных правовых актов о контрактной системе в сфере закупок товаров, работ, услуг для обеспечения нужд Чукотского автономного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EFB1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Решение № 7-03-14/2 от 02.07.2024, нарушения не выявлены.</w:t>
            </w:r>
          </w:p>
        </w:tc>
      </w:tr>
      <w:tr w:rsidR="00CC00B4" w:rsidRPr="00CC00B4" w14:paraId="128D9E4B" w14:textId="77777777" w:rsidTr="00563F4F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71F0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0B4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0152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Дума Чукотского автономного округа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674D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Плановая, выездная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DDDE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993D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Чукотского автономного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A249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Акт б/н от 07.10.2024, выявлены нарушения, направлено Представление № 2 от 12.12.2024</w:t>
            </w:r>
          </w:p>
        </w:tc>
      </w:tr>
      <w:tr w:rsidR="00CC00B4" w:rsidRPr="00CC00B4" w14:paraId="7DC2529D" w14:textId="77777777" w:rsidTr="00563F4F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5991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0B4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03F8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Департамент финансов и имущественных отношений Чукотского автономного округа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F0FA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Выездная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5CED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99C2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Готовность ГБУ Чукотского АО «Центр ГКО и ТА Чукотского АО» к выполнению мобилизационной задачи в условиях военного времени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8104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Акт проверки от 25.11.2024, нарушения не выявлены</w:t>
            </w:r>
          </w:p>
        </w:tc>
      </w:tr>
      <w:tr w:rsidR="00CC00B4" w:rsidRPr="00CC00B4" w14:paraId="2979DBD3" w14:textId="77777777" w:rsidTr="00563F4F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3AE9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0B4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C972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 xml:space="preserve">Государственного казённого учреждения Чукотского автономного округа «Управление автомобильных </w:t>
            </w:r>
            <w:r w:rsidRPr="00CC00B4">
              <w:rPr>
                <w:rFonts w:ascii="Times New Roman" w:hAnsi="Times New Roman"/>
                <w:sz w:val="24"/>
                <w:szCs w:val="24"/>
              </w:rPr>
              <w:lastRenderedPageBreak/>
              <w:t>дорог Чукотского автономного округа»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FB39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lastRenderedPageBreak/>
              <w:t>Внеплановая, выездная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8741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2023 год - май 2024 года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FC8BD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Правомерность применения способа обоснования начальной (максимальной) цены контракта, при осуществлении закупок, объявленных извещениями о проведении электронных аукционов №</w:t>
            </w:r>
            <w:r w:rsidRPr="00CC00B4">
              <w:rPr>
                <w:rFonts w:ascii="Times New Roman" w:hAnsi="Times New Roman"/>
                <w:sz w:val="28"/>
              </w:rPr>
              <w:t> </w:t>
            </w:r>
            <w:r w:rsidRPr="00CC00B4">
              <w:rPr>
                <w:rFonts w:ascii="Times New Roman" w:hAnsi="Times New Roman"/>
                <w:sz w:val="24"/>
                <w:szCs w:val="24"/>
              </w:rPr>
              <w:t xml:space="preserve">0888500000223000227, </w:t>
            </w:r>
            <w:r w:rsidRPr="00CC00B4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  <w:r w:rsidRPr="00CC00B4">
              <w:rPr>
                <w:rFonts w:ascii="Times New Roman" w:hAnsi="Times New Roman"/>
                <w:sz w:val="28"/>
              </w:rPr>
              <w:t> </w:t>
            </w:r>
            <w:r w:rsidRPr="00CC00B4">
              <w:rPr>
                <w:rFonts w:ascii="Times New Roman" w:hAnsi="Times New Roman"/>
                <w:sz w:val="24"/>
                <w:szCs w:val="24"/>
              </w:rPr>
              <w:t>0888500000223000258, №</w:t>
            </w:r>
            <w:r w:rsidRPr="00CC00B4">
              <w:rPr>
                <w:rFonts w:ascii="Times New Roman" w:hAnsi="Times New Roman"/>
                <w:sz w:val="28"/>
              </w:rPr>
              <w:t> </w:t>
            </w:r>
            <w:r w:rsidRPr="00CC00B4">
              <w:rPr>
                <w:rFonts w:ascii="Times New Roman" w:hAnsi="Times New Roman"/>
                <w:sz w:val="24"/>
                <w:szCs w:val="24"/>
              </w:rPr>
              <w:t>0888500000223000256, №</w:t>
            </w:r>
            <w:r w:rsidRPr="00CC00B4">
              <w:rPr>
                <w:rFonts w:ascii="Times New Roman" w:hAnsi="Times New Roman"/>
                <w:sz w:val="28"/>
              </w:rPr>
              <w:t> </w:t>
            </w:r>
            <w:r w:rsidRPr="00CC00B4">
              <w:rPr>
                <w:rFonts w:ascii="Times New Roman" w:hAnsi="Times New Roman"/>
                <w:sz w:val="24"/>
                <w:szCs w:val="24"/>
              </w:rPr>
              <w:t>0888500000223000296, №</w:t>
            </w:r>
            <w:r w:rsidRPr="00CC00B4">
              <w:rPr>
                <w:rFonts w:ascii="Times New Roman" w:hAnsi="Times New Roman"/>
                <w:sz w:val="28"/>
              </w:rPr>
              <w:t> </w:t>
            </w:r>
            <w:r w:rsidRPr="00CC00B4">
              <w:rPr>
                <w:rFonts w:ascii="Times New Roman" w:hAnsi="Times New Roman"/>
                <w:sz w:val="24"/>
                <w:szCs w:val="24"/>
              </w:rPr>
              <w:t>0888500000223000327, №</w:t>
            </w:r>
            <w:r w:rsidRPr="00CC00B4">
              <w:rPr>
                <w:rFonts w:ascii="Times New Roman" w:hAnsi="Times New Roman"/>
                <w:sz w:val="28"/>
              </w:rPr>
              <w:t> </w:t>
            </w:r>
            <w:r w:rsidRPr="00CC00B4">
              <w:rPr>
                <w:rFonts w:ascii="Times New Roman" w:hAnsi="Times New Roman"/>
                <w:sz w:val="24"/>
                <w:szCs w:val="24"/>
              </w:rPr>
              <w:t>0888500000224000015, №</w:t>
            </w:r>
            <w:r w:rsidRPr="00CC00B4">
              <w:rPr>
                <w:rFonts w:ascii="Times New Roman" w:hAnsi="Times New Roman"/>
                <w:sz w:val="28"/>
              </w:rPr>
              <w:t> </w:t>
            </w:r>
            <w:r w:rsidRPr="00CC00B4">
              <w:rPr>
                <w:rFonts w:ascii="Times New Roman" w:hAnsi="Times New Roman"/>
                <w:sz w:val="24"/>
                <w:szCs w:val="24"/>
              </w:rPr>
              <w:t>0888500000224000068, №</w:t>
            </w:r>
            <w:r w:rsidRPr="00CC00B4">
              <w:rPr>
                <w:rFonts w:ascii="Times New Roman" w:hAnsi="Times New Roman"/>
                <w:sz w:val="28"/>
              </w:rPr>
              <w:t> </w:t>
            </w:r>
            <w:r w:rsidRPr="00CC00B4">
              <w:rPr>
                <w:rFonts w:ascii="Times New Roman" w:hAnsi="Times New Roman"/>
                <w:sz w:val="24"/>
                <w:szCs w:val="24"/>
              </w:rPr>
              <w:t>0888500000224000177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4EBE1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lastRenderedPageBreak/>
              <w:t>Акт б/н от 05.12.2024, выявлены нарушения, направлено Представление № 1 от 14.02.2025</w:t>
            </w:r>
          </w:p>
        </w:tc>
      </w:tr>
      <w:tr w:rsidR="00CC00B4" w:rsidRPr="00CC00B4" w14:paraId="2B84CA0D" w14:textId="77777777" w:rsidTr="00563F4F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F343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0B4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215C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здравоохранения «Чукотская окружная больница»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C654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Внеплановая, документарная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3A64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0B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D8CF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Соответствие действий (бездействий) субъекта контроля требованиям законодательства Российской Федерации и иных нормативных правовых актов о контрактной системе в сфере закупок товаров, работ, услуг для обеспечения нужд Чукотского автономного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45CD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Решение № 7-03-14/3 от 28.11.2024. Нарушения не выявлены</w:t>
            </w:r>
          </w:p>
        </w:tc>
      </w:tr>
      <w:tr w:rsidR="00CC00B4" w:rsidRPr="00CC00B4" w14:paraId="68E25C15" w14:textId="77777777" w:rsidTr="00563F4F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22E0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0B4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B02A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Департамент культуры и туризма Чукотского автономного округа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E4FE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Плановая, выездная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C4C7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04B3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Проверка предоставления и использования субсидий, предоставленных из бюджета публично-правового образования бюджетным учреждениям, и их отражения в бухгалтерском учете и бухгалтерской (финансовой) отчетности, а также проверка отчета об исполнении государственного задания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0AFC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Акт б/н от 13.12.2024, выявлены нарушения, направлено Представление № 2 от 03.05.2025</w:t>
            </w:r>
          </w:p>
        </w:tc>
      </w:tr>
      <w:tr w:rsidR="00CC00B4" w:rsidRPr="00CC00B4" w14:paraId="4D241DD3" w14:textId="77777777" w:rsidTr="00563F4F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791B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0B4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D4BA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Государственное казённое учреждение «Пожарно-спасательная часть № 4 противопожарной службы Чукотского автономного округа»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CE31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Плановая, документарная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19ED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с 01.01.2022 по 01.12.2024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50C5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Использование по назначению и сохранность государственного имущества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6DD6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 xml:space="preserve">Акт № 4 от 28.12.2024 </w:t>
            </w:r>
          </w:p>
          <w:p w14:paraId="10955D2C" w14:textId="77777777" w:rsidR="00CC00B4" w:rsidRPr="00CC00B4" w:rsidRDefault="00CC00B4" w:rsidP="00CC0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0B4">
              <w:rPr>
                <w:rFonts w:ascii="Times New Roman" w:hAnsi="Times New Roman"/>
                <w:sz w:val="24"/>
                <w:szCs w:val="24"/>
              </w:rPr>
              <w:t>Выявлены нарушения, даны рекомендации</w:t>
            </w:r>
          </w:p>
        </w:tc>
      </w:tr>
    </w:tbl>
    <w:p w14:paraId="7D99145F" w14:textId="77777777" w:rsidR="00CC00B4" w:rsidRPr="00CC00B4" w:rsidRDefault="00CC00B4" w:rsidP="00CC00B4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AF6FDA" w14:textId="77777777" w:rsidR="00CC00B4" w:rsidRPr="00CC00B4" w:rsidRDefault="00CC00B4" w:rsidP="00CC00B4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00B4">
        <w:rPr>
          <w:rFonts w:ascii="Times New Roman" w:eastAsia="Calibri" w:hAnsi="Times New Roman" w:cs="Times New Roman"/>
          <w:b/>
          <w:sz w:val="24"/>
          <w:szCs w:val="24"/>
        </w:rPr>
        <w:t xml:space="preserve">Учреждениями, подведомственными Департаменту финансов и имущественных отношений Чукотского автономного округа, в 2024 году проверки не проводились в связи с отсутствием полномочий по их осуществлению </w:t>
      </w:r>
    </w:p>
    <w:p w14:paraId="355365FA" w14:textId="77777777" w:rsidR="00CC00B4" w:rsidRPr="00CC00B4" w:rsidRDefault="00CC00B4" w:rsidP="00CC00B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B7BED34" w14:textId="77777777" w:rsidR="00CC00B4" w:rsidRPr="00CC00B4" w:rsidRDefault="00CC00B4" w:rsidP="00CC00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00B4">
        <w:rPr>
          <w:rFonts w:ascii="Times New Roman" w:eastAsia="Calibri" w:hAnsi="Times New Roman" w:cs="Times New Roman"/>
          <w:sz w:val="24"/>
          <w:szCs w:val="24"/>
        </w:rPr>
        <w:t>Подведомственные Департаменту финансов и имущественных отношений Чукотского автономного округ учреждения полномочиями по осуществлению контроля (надзора) не наделены</w:t>
      </w:r>
    </w:p>
    <w:p w14:paraId="4ABA3C0B" w14:textId="77777777" w:rsidR="00CC00B4" w:rsidRDefault="00CC00B4" w:rsidP="00CC00B4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8AA9394" w14:textId="5B22378E" w:rsidR="00CC00B4" w:rsidRPr="001406DA" w:rsidRDefault="00CC00B4" w:rsidP="000721A0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6DA">
        <w:rPr>
          <w:rFonts w:ascii="Times New Roman" w:hAnsi="Times New Roman" w:cs="Times New Roman"/>
          <w:b/>
          <w:sz w:val="24"/>
          <w:szCs w:val="24"/>
        </w:rPr>
        <w:lastRenderedPageBreak/>
        <w:t>Информация о результатах проверок, проведенных в отношении Департамента финансов и имущественных отношений Чукотского автономного округа в 2024 году</w:t>
      </w:r>
    </w:p>
    <w:p w14:paraId="32EC6038" w14:textId="77777777" w:rsidR="00CC00B4" w:rsidRPr="001406DA" w:rsidRDefault="00CC00B4" w:rsidP="00CC00B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2126"/>
        <w:gridCol w:w="5245"/>
        <w:gridCol w:w="3118"/>
      </w:tblGrid>
      <w:tr w:rsidR="00CC00B4" w:rsidRPr="001406DA" w14:paraId="69C18798" w14:textId="77777777" w:rsidTr="00DA5B5B">
        <w:tc>
          <w:tcPr>
            <w:tcW w:w="568" w:type="dxa"/>
            <w:hideMark/>
          </w:tcPr>
          <w:p w14:paraId="31341AD0" w14:textId="77777777" w:rsidR="00CC00B4" w:rsidRPr="001406DA" w:rsidRDefault="00CC00B4" w:rsidP="00563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6D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9" w:type="dxa"/>
            <w:hideMark/>
          </w:tcPr>
          <w:p w14:paraId="36F56891" w14:textId="77777777" w:rsidR="00CC00B4" w:rsidRPr="001406DA" w:rsidRDefault="00CC00B4" w:rsidP="00563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6DA">
              <w:rPr>
                <w:rFonts w:ascii="Times New Roman" w:hAnsi="Times New Roman"/>
                <w:b/>
                <w:sz w:val="24"/>
                <w:szCs w:val="24"/>
              </w:rPr>
              <w:t>Орган контроля</w:t>
            </w:r>
          </w:p>
        </w:tc>
        <w:tc>
          <w:tcPr>
            <w:tcW w:w="2126" w:type="dxa"/>
            <w:hideMark/>
          </w:tcPr>
          <w:p w14:paraId="7FB955B1" w14:textId="77777777" w:rsidR="00CC00B4" w:rsidRPr="001406DA" w:rsidRDefault="00CC00B4" w:rsidP="00563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6DA">
              <w:rPr>
                <w:rFonts w:ascii="Times New Roman" w:hAnsi="Times New Roman"/>
                <w:b/>
                <w:sz w:val="24"/>
                <w:szCs w:val="24"/>
              </w:rPr>
              <w:t>Проверяемый период</w:t>
            </w:r>
          </w:p>
        </w:tc>
        <w:tc>
          <w:tcPr>
            <w:tcW w:w="5245" w:type="dxa"/>
            <w:hideMark/>
          </w:tcPr>
          <w:p w14:paraId="04197166" w14:textId="77777777" w:rsidR="00CC00B4" w:rsidRPr="001406DA" w:rsidRDefault="00CC00B4" w:rsidP="00563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6DA">
              <w:rPr>
                <w:rFonts w:ascii="Times New Roman" w:hAnsi="Times New Roman"/>
                <w:b/>
                <w:sz w:val="24"/>
                <w:szCs w:val="24"/>
              </w:rPr>
              <w:t>Тема (предмет) проверки</w:t>
            </w:r>
          </w:p>
        </w:tc>
        <w:tc>
          <w:tcPr>
            <w:tcW w:w="3118" w:type="dxa"/>
            <w:hideMark/>
          </w:tcPr>
          <w:p w14:paraId="5F20008A" w14:textId="77777777" w:rsidR="00CC00B4" w:rsidRPr="001406DA" w:rsidRDefault="00CC00B4" w:rsidP="00563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6DA">
              <w:rPr>
                <w:rFonts w:ascii="Times New Roman" w:hAnsi="Times New Roman"/>
                <w:b/>
                <w:sz w:val="24"/>
                <w:szCs w:val="24"/>
              </w:rPr>
              <w:t>Фактическое выполнение проверки</w:t>
            </w:r>
          </w:p>
        </w:tc>
      </w:tr>
      <w:tr w:rsidR="00CC00B4" w:rsidRPr="001406DA" w14:paraId="6728DECA" w14:textId="77777777" w:rsidTr="00DA5B5B">
        <w:tc>
          <w:tcPr>
            <w:tcW w:w="568" w:type="dxa"/>
            <w:hideMark/>
          </w:tcPr>
          <w:p w14:paraId="407BCDC7" w14:textId="77777777" w:rsidR="00CC00B4" w:rsidRPr="001406DA" w:rsidRDefault="00CC00B4" w:rsidP="00563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6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689212EC" w14:textId="77777777" w:rsidR="00CC00B4" w:rsidRPr="001406DA" w:rsidRDefault="00CC00B4" w:rsidP="00563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6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46ECDA73" w14:textId="77777777" w:rsidR="00CC00B4" w:rsidRPr="001406DA" w:rsidRDefault="00CC00B4" w:rsidP="00563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6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245" w:type="dxa"/>
          </w:tcPr>
          <w:p w14:paraId="07854B24" w14:textId="77777777" w:rsidR="00CC00B4" w:rsidRPr="001406DA" w:rsidRDefault="00CC00B4" w:rsidP="00563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6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14:paraId="1FA063FF" w14:textId="77777777" w:rsidR="00CC00B4" w:rsidRPr="001406DA" w:rsidRDefault="00CC00B4" w:rsidP="00563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6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5F7CB38" w14:textId="77777777" w:rsidR="00CC00B4" w:rsidRPr="001406DA" w:rsidRDefault="00CC00B4" w:rsidP="00CC00B4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E3BE309" w14:textId="77777777" w:rsidR="00CC00B4" w:rsidRDefault="00CC00B4" w:rsidP="000721A0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6DA">
        <w:rPr>
          <w:rFonts w:ascii="Times New Roman" w:hAnsi="Times New Roman" w:cs="Times New Roman"/>
          <w:b/>
          <w:sz w:val="24"/>
          <w:szCs w:val="24"/>
        </w:rPr>
        <w:t>Информация о результатах проверок, проведенных в отношении учреждений, подведомственных Департаменту финансов и имущественных отношений Чукотского автономного округа в 2024 году</w:t>
      </w:r>
    </w:p>
    <w:tbl>
      <w:tblPr>
        <w:tblStyle w:val="ac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2127"/>
        <w:gridCol w:w="5244"/>
        <w:gridCol w:w="3119"/>
      </w:tblGrid>
      <w:tr w:rsidR="00CC00B4" w:rsidRPr="00D60AFD" w14:paraId="4EAB88E1" w14:textId="77777777" w:rsidTr="00DA5B5B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ADEF" w14:textId="77777777" w:rsidR="00CC00B4" w:rsidRPr="00D60AFD" w:rsidRDefault="00CC00B4" w:rsidP="00563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0AF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8EC0" w14:textId="77777777" w:rsidR="00CC00B4" w:rsidRPr="00D60AFD" w:rsidRDefault="00CC00B4" w:rsidP="00563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0AFD">
              <w:rPr>
                <w:rFonts w:ascii="Times New Roman" w:hAnsi="Times New Roman" w:cs="Times New Roman"/>
                <w:b/>
              </w:rPr>
              <w:t>Орган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4F4B" w14:textId="77777777" w:rsidR="00CC00B4" w:rsidRPr="00D60AFD" w:rsidRDefault="00CC00B4" w:rsidP="00563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0AFD">
              <w:rPr>
                <w:rFonts w:ascii="Times New Roman" w:hAnsi="Times New Roman" w:cs="Times New Roman"/>
                <w:b/>
              </w:rPr>
              <w:t>Проверяемый период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A752" w14:textId="77777777" w:rsidR="00CC00B4" w:rsidRPr="00D60AFD" w:rsidRDefault="00CC00B4" w:rsidP="00563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0AFD">
              <w:rPr>
                <w:rFonts w:ascii="Times New Roman" w:hAnsi="Times New Roman" w:cs="Times New Roman"/>
                <w:b/>
              </w:rPr>
              <w:t>Тема (предмет) проверки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BBAC" w14:textId="77777777" w:rsidR="00CC00B4" w:rsidRPr="00D60AFD" w:rsidRDefault="00CC00B4" w:rsidP="00563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0AFD">
              <w:rPr>
                <w:rFonts w:ascii="Times New Roman" w:hAnsi="Times New Roman" w:cs="Times New Roman"/>
                <w:b/>
              </w:rPr>
              <w:t>Фактическое выполнение проверки</w:t>
            </w:r>
          </w:p>
        </w:tc>
      </w:tr>
      <w:tr w:rsidR="00CC00B4" w:rsidRPr="00D60AFD" w14:paraId="459DC972" w14:textId="77777777" w:rsidTr="00DA5B5B">
        <w:trPr>
          <w:tblHeader/>
          <w:jc w:val="center"/>
        </w:trPr>
        <w:tc>
          <w:tcPr>
            <w:tcW w:w="1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FFF3" w14:textId="77777777" w:rsidR="00CC00B4" w:rsidRPr="00D60AFD" w:rsidRDefault="00CC00B4" w:rsidP="00563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AFD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казённое учреждение «Управление государственных закупок Чукотского автономного округа»</w:t>
            </w:r>
          </w:p>
        </w:tc>
      </w:tr>
      <w:tr w:rsidR="00CC00B4" w:rsidRPr="00D60AFD" w14:paraId="5DF6354F" w14:textId="77777777" w:rsidTr="00563F4F">
        <w:trPr>
          <w:trHeight w:val="1232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EEC8" w14:textId="77777777" w:rsidR="00CC00B4" w:rsidRPr="00D60AFD" w:rsidRDefault="00CC00B4" w:rsidP="00563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5CBB" w14:textId="77777777" w:rsidR="00CC00B4" w:rsidRPr="001406DA" w:rsidRDefault="00CC00B4" w:rsidP="00563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6DA">
              <w:rPr>
                <w:rFonts w:ascii="Times New Roman" w:hAnsi="Times New Roman" w:cs="Times New Roman"/>
                <w:sz w:val="24"/>
                <w:szCs w:val="24"/>
              </w:rPr>
              <w:t>Прокуратура Чукотского автономного округа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1EE4" w14:textId="77777777" w:rsidR="00CC00B4" w:rsidRPr="001406DA" w:rsidRDefault="00CC00B4" w:rsidP="00563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6DA">
              <w:rPr>
                <w:rFonts w:ascii="Times New Roman" w:hAnsi="Times New Roman"/>
                <w:sz w:val="24"/>
                <w:szCs w:val="24"/>
              </w:rPr>
              <w:t>2021-2024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EA13" w14:textId="77777777" w:rsidR="00CC00B4" w:rsidRPr="001406DA" w:rsidRDefault="00CC00B4" w:rsidP="00563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6DA">
              <w:rPr>
                <w:rFonts w:ascii="Times New Roman" w:hAnsi="Times New Roman"/>
                <w:sz w:val="24"/>
                <w:szCs w:val="24"/>
              </w:rPr>
              <w:t>Исполнение законов в сфере обращения с отходами производства и потребления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8BD4" w14:textId="77777777" w:rsidR="00CC00B4" w:rsidRPr="001406DA" w:rsidRDefault="00CC00B4" w:rsidP="00563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6DA">
              <w:rPr>
                <w:rFonts w:ascii="Times New Roman" w:hAnsi="Times New Roman"/>
                <w:sz w:val="24"/>
                <w:szCs w:val="24"/>
              </w:rPr>
              <w:t>Нарушения выявлены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406DA">
              <w:rPr>
                <w:rFonts w:ascii="Times New Roman" w:hAnsi="Times New Roman"/>
                <w:sz w:val="24"/>
                <w:szCs w:val="24"/>
              </w:rPr>
              <w:t xml:space="preserve"> Представление от 28.03.2024 № Прдс-78-24 об устранении нарушений</w:t>
            </w:r>
          </w:p>
        </w:tc>
      </w:tr>
      <w:tr w:rsidR="00CC00B4" w:rsidRPr="00D60AFD" w14:paraId="33C10BC5" w14:textId="77777777" w:rsidTr="00DA5B5B">
        <w:trPr>
          <w:tblHeader/>
          <w:jc w:val="center"/>
        </w:trPr>
        <w:tc>
          <w:tcPr>
            <w:tcW w:w="1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F223" w14:textId="77777777" w:rsidR="00CC00B4" w:rsidRPr="00D60AFD" w:rsidRDefault="00CC00B4" w:rsidP="00563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AFD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бюджетное учреждение Чукотского автономного округа «Центр государственной кадастровой оценки и технического архива Чукотского автономного округа»</w:t>
            </w:r>
          </w:p>
        </w:tc>
      </w:tr>
      <w:tr w:rsidR="00CC00B4" w:rsidRPr="00D60AFD" w14:paraId="2A83BADB" w14:textId="77777777" w:rsidTr="00DA5B5B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635B" w14:textId="77777777" w:rsidR="00CC00B4" w:rsidRPr="00D60AFD" w:rsidRDefault="00CC00B4" w:rsidP="00563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A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44EB" w14:textId="77777777" w:rsidR="00CC00B4" w:rsidRPr="00D60AFD" w:rsidRDefault="00CC00B4" w:rsidP="00563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98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и имущественных отношений Чукотского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C14F" w14:textId="77777777" w:rsidR="00CC00B4" w:rsidRPr="00D60AFD" w:rsidRDefault="00CC00B4" w:rsidP="00563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0104" w14:textId="77777777" w:rsidR="00CC00B4" w:rsidRPr="00D60AFD" w:rsidRDefault="00CC00B4" w:rsidP="00563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983">
              <w:rPr>
                <w:rFonts w:ascii="Times New Roman" w:hAnsi="Times New Roman" w:cs="Times New Roman"/>
                <w:sz w:val="24"/>
                <w:szCs w:val="24"/>
              </w:rPr>
              <w:t>Готовность ГБУ Чукотского АО «Центр ГКО и ТА Чукотского АО» к выполнению мобилизационной задачи в условиях военного времени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C01C" w14:textId="77777777" w:rsidR="00CC00B4" w:rsidRPr="00D60AFD" w:rsidRDefault="00CC00B4" w:rsidP="00563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983">
              <w:rPr>
                <w:rFonts w:ascii="Times New Roman" w:hAnsi="Times New Roman" w:cs="Times New Roman"/>
                <w:sz w:val="24"/>
                <w:szCs w:val="24"/>
              </w:rPr>
              <w:t>Акт проверки от 25.11.2024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7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956">
              <w:rPr>
                <w:rFonts w:ascii="Times New Roman" w:hAnsi="Times New Roman" w:cs="Times New Roman"/>
                <w:sz w:val="24"/>
                <w:szCs w:val="24"/>
              </w:rPr>
              <w:t>нарушения не выявлены</w:t>
            </w:r>
          </w:p>
        </w:tc>
      </w:tr>
      <w:tr w:rsidR="00CC00B4" w:rsidRPr="00D60AFD" w14:paraId="307940E9" w14:textId="77777777" w:rsidTr="00DA5B5B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1E61" w14:textId="77777777" w:rsidR="00CC00B4" w:rsidRPr="00D60AFD" w:rsidRDefault="00CC00B4" w:rsidP="00563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3945" w14:textId="77777777" w:rsidR="00CC00B4" w:rsidRPr="00297983" w:rsidRDefault="00CC00B4" w:rsidP="00563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E537C">
              <w:rPr>
                <w:rFonts w:ascii="Times New Roman" w:hAnsi="Times New Roman" w:cs="Times New Roman"/>
                <w:sz w:val="24"/>
                <w:szCs w:val="24"/>
              </w:rPr>
              <w:t xml:space="preserve">едеральное государственное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Pr="005E537C">
              <w:rPr>
                <w:rFonts w:ascii="Times New Roman" w:hAnsi="Times New Roman" w:cs="Times New Roman"/>
                <w:sz w:val="24"/>
                <w:szCs w:val="24"/>
              </w:rPr>
              <w:t xml:space="preserve">тдел вневедомственной охраны войск национальной гвардии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E537C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E537C">
              <w:rPr>
                <w:rFonts w:ascii="Times New Roman" w:hAnsi="Times New Roman" w:cs="Times New Roman"/>
                <w:sz w:val="24"/>
                <w:szCs w:val="24"/>
              </w:rPr>
              <w:t xml:space="preserve">едерации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E537C">
              <w:rPr>
                <w:rFonts w:ascii="Times New Roman" w:hAnsi="Times New Roman" w:cs="Times New Roman"/>
                <w:sz w:val="24"/>
                <w:szCs w:val="24"/>
              </w:rPr>
              <w:t>укотскому автономному округу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D139" w14:textId="77777777" w:rsidR="00CC00B4" w:rsidRDefault="00CC00B4" w:rsidP="00563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6AA6" w14:textId="77777777" w:rsidR="00CC00B4" w:rsidRPr="00297983" w:rsidRDefault="00CC00B4" w:rsidP="00563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490C">
              <w:rPr>
                <w:rFonts w:ascii="Times New Roman" w:hAnsi="Times New Roman" w:cs="Times New Roman"/>
                <w:sz w:val="24"/>
                <w:szCs w:val="24"/>
              </w:rPr>
              <w:t>остояние ТСО и инженерно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490C">
              <w:rPr>
                <w:rFonts w:ascii="Times New Roman" w:hAnsi="Times New Roman" w:cs="Times New Roman"/>
                <w:sz w:val="24"/>
                <w:szCs w:val="24"/>
              </w:rPr>
              <w:t>технической укрепленности объекта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2E5C" w14:textId="77777777" w:rsidR="00CC00B4" w:rsidRPr="00297983" w:rsidRDefault="00CC00B4" w:rsidP="00563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90C">
              <w:rPr>
                <w:rFonts w:ascii="Times New Roman" w:hAnsi="Times New Roman" w:cs="Times New Roman"/>
                <w:sz w:val="24"/>
                <w:szCs w:val="24"/>
              </w:rPr>
              <w:t>Акт обследования от 19.03.2024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нарушения не выявлены</w:t>
            </w:r>
          </w:p>
        </w:tc>
      </w:tr>
      <w:tr w:rsidR="00CC00B4" w:rsidRPr="00D60AFD" w14:paraId="649AAB03" w14:textId="77777777" w:rsidTr="00DA5B5B">
        <w:trPr>
          <w:tblHeader/>
          <w:jc w:val="center"/>
        </w:trPr>
        <w:tc>
          <w:tcPr>
            <w:tcW w:w="1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FB0B" w14:textId="77777777" w:rsidR="00CC00B4" w:rsidRPr="00D60AFD" w:rsidRDefault="00CC00B4" w:rsidP="00563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AFD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предприятие Чукотского автономного округа «Издательство «Крайний Север»</w:t>
            </w:r>
          </w:p>
        </w:tc>
      </w:tr>
      <w:tr w:rsidR="00CC00B4" w:rsidRPr="00D60AFD" w14:paraId="0507B346" w14:textId="77777777" w:rsidTr="00DA5B5B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8003" w14:textId="77777777" w:rsidR="00CC00B4" w:rsidRPr="00D60AFD" w:rsidRDefault="00CC00B4" w:rsidP="00563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A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B87A" w14:textId="77777777" w:rsidR="00CC00B4" w:rsidRPr="00D60AFD" w:rsidRDefault="00CC00B4" w:rsidP="00563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налоговой службы России по Чукотскому автономному округу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DB71" w14:textId="77777777" w:rsidR="00CC00B4" w:rsidRPr="00D60AFD" w:rsidRDefault="00CC00B4" w:rsidP="00563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 квартал 2024 года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3D98" w14:textId="77777777" w:rsidR="00CC00B4" w:rsidRPr="00D60AFD" w:rsidRDefault="00CC00B4" w:rsidP="00563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Возмещение налога на добавленную стоимость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A4E4" w14:textId="77777777" w:rsidR="00CC00B4" w:rsidRPr="00D60AFD" w:rsidRDefault="00CC00B4" w:rsidP="00563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№ 140 от 23.07.2024, Решение № 203 от 10.12.2024, Решение № 201 от 25.12.2024, нарушения не выявлены</w:t>
            </w:r>
          </w:p>
        </w:tc>
      </w:tr>
    </w:tbl>
    <w:p w14:paraId="275A10A5" w14:textId="77777777" w:rsidR="005F4325" w:rsidRDefault="005F4325"/>
    <w:sectPr w:rsidR="005F4325" w:rsidSect="00CC00B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BEF"/>
    <w:multiLevelType w:val="hybridMultilevel"/>
    <w:tmpl w:val="DC926056"/>
    <w:lvl w:ilvl="0" w:tplc="1D86DF5E">
      <w:start w:val="1"/>
      <w:numFmt w:val="upperRoman"/>
      <w:lvlText w:val="%1."/>
      <w:lvlJc w:val="left"/>
      <w:pPr>
        <w:ind w:left="153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791E578A"/>
    <w:multiLevelType w:val="hybridMultilevel"/>
    <w:tmpl w:val="FC68DA26"/>
    <w:lvl w:ilvl="0" w:tplc="384066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471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6976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D7F"/>
    <w:rsid w:val="000721A0"/>
    <w:rsid w:val="00095ECA"/>
    <w:rsid w:val="0019065C"/>
    <w:rsid w:val="003C5D7F"/>
    <w:rsid w:val="00550084"/>
    <w:rsid w:val="00563F4F"/>
    <w:rsid w:val="005F4325"/>
    <w:rsid w:val="006968A8"/>
    <w:rsid w:val="00BA0981"/>
    <w:rsid w:val="00BC58B7"/>
    <w:rsid w:val="00CC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7229"/>
  <w15:chartTrackingRefBased/>
  <w15:docId w15:val="{115D114E-9894-4F8C-9DCE-0DD811A4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0B4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5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D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D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5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5D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5D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5D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5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5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5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5D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5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5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5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5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5D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5D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5D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5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5D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5D7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CC00B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CC00B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1194</Words>
  <Characters>6812</Characters>
  <Application>Microsoft Office Word</Application>
  <DocSecurity>0</DocSecurity>
  <Lines>56</Lines>
  <Paragraphs>15</Paragraphs>
  <ScaleCrop>false</ScaleCrop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Манасбаева Лилия Александровна</dc:creator>
  <cp:keywords/>
  <dc:description/>
  <cp:lastModifiedBy>Манасбаева Лилия Александровна</cp:lastModifiedBy>
  <cp:revision>4</cp:revision>
  <dcterms:created xsi:type="dcterms:W3CDTF">2025-10-27T04:28:00Z</dcterms:created>
  <dcterms:modified xsi:type="dcterms:W3CDTF">2025-10-27T04:32:00Z</dcterms:modified>
</cp:coreProperties>
</file>