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0C" w:rsidRPr="00EA700D" w:rsidRDefault="00FB55D4" w:rsidP="00BE77E2">
      <w:pPr>
        <w:pStyle w:val="1"/>
        <w:spacing w:before="0"/>
        <w:ind w:left="0"/>
        <w:jc w:val="center"/>
        <w:rPr>
          <w:bCs w:val="0"/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EA700D" w:rsidRPr="00EA700D" w:rsidRDefault="004270A8" w:rsidP="00EA700D">
      <w:pPr>
        <w:jc w:val="center"/>
        <w:rPr>
          <w:b/>
          <w:spacing w:val="22"/>
          <w:sz w:val="28"/>
          <w:szCs w:val="28"/>
        </w:rPr>
      </w:pPr>
      <w:r w:rsidRPr="00EA700D">
        <w:rPr>
          <w:b/>
          <w:sz w:val="28"/>
          <w:szCs w:val="28"/>
        </w:rPr>
        <w:t>o</w:t>
      </w:r>
      <w:r w:rsidR="00981729" w:rsidRPr="00EA700D">
        <w:rPr>
          <w:b/>
          <w:spacing w:val="2"/>
          <w:sz w:val="28"/>
          <w:szCs w:val="28"/>
        </w:rPr>
        <w:t xml:space="preserve"> </w:t>
      </w:r>
      <w:r w:rsidRPr="00EA700D">
        <w:rPr>
          <w:b/>
          <w:sz w:val="28"/>
          <w:szCs w:val="28"/>
        </w:rPr>
        <w:t>результатах</w:t>
      </w:r>
      <w:r w:rsidR="00981729" w:rsidRPr="00EA700D">
        <w:rPr>
          <w:b/>
          <w:spacing w:val="36"/>
          <w:sz w:val="28"/>
          <w:szCs w:val="28"/>
        </w:rPr>
        <w:t xml:space="preserve"> </w:t>
      </w:r>
      <w:r w:rsidR="005E6E7D" w:rsidRPr="00EA700D">
        <w:rPr>
          <w:b/>
          <w:sz w:val="28"/>
          <w:szCs w:val="28"/>
        </w:rPr>
        <w:t xml:space="preserve">проведения контрольных проверок исполнительных </w:t>
      </w:r>
      <w:r w:rsidR="005068E2" w:rsidRPr="00EA700D">
        <w:rPr>
          <w:b/>
          <w:sz w:val="28"/>
          <w:szCs w:val="28"/>
        </w:rPr>
        <w:t>органов</w:t>
      </w:r>
      <w:r w:rsidR="005E6E7D" w:rsidRPr="00EA700D">
        <w:rPr>
          <w:b/>
          <w:sz w:val="28"/>
          <w:szCs w:val="28"/>
        </w:rPr>
        <w:t xml:space="preserve"> государственной власти Чукотского автономного округа по результатам </w:t>
      </w:r>
      <w:r w:rsidRPr="00EA700D">
        <w:rPr>
          <w:b/>
          <w:sz w:val="28"/>
          <w:szCs w:val="28"/>
        </w:rPr>
        <w:t>анализа</w:t>
      </w:r>
      <w:r w:rsidR="00981729" w:rsidRPr="00EA700D">
        <w:rPr>
          <w:b/>
          <w:spacing w:val="17"/>
          <w:sz w:val="28"/>
          <w:szCs w:val="28"/>
        </w:rPr>
        <w:t xml:space="preserve"> </w:t>
      </w:r>
      <w:r w:rsidRPr="00EA700D">
        <w:rPr>
          <w:b/>
          <w:sz w:val="28"/>
          <w:szCs w:val="28"/>
        </w:rPr>
        <w:t>сведений</w:t>
      </w:r>
      <w:r w:rsidR="00981729" w:rsidRPr="00EA700D">
        <w:rPr>
          <w:b/>
          <w:spacing w:val="23"/>
          <w:sz w:val="28"/>
          <w:szCs w:val="28"/>
        </w:rPr>
        <w:t xml:space="preserve"> </w:t>
      </w:r>
      <w:r w:rsidRPr="00EA700D">
        <w:rPr>
          <w:b/>
          <w:sz w:val="28"/>
          <w:szCs w:val="28"/>
        </w:rPr>
        <w:t>о</w:t>
      </w:r>
      <w:r w:rsidR="00981729" w:rsidRPr="00EA700D">
        <w:rPr>
          <w:b/>
          <w:spacing w:val="-15"/>
          <w:sz w:val="28"/>
          <w:szCs w:val="28"/>
        </w:rPr>
        <w:t xml:space="preserve"> </w:t>
      </w:r>
      <w:r w:rsidRPr="00EA700D">
        <w:rPr>
          <w:b/>
          <w:sz w:val="28"/>
          <w:szCs w:val="28"/>
        </w:rPr>
        <w:t>доходах,</w:t>
      </w:r>
      <w:r w:rsidR="00981729" w:rsidRPr="00EA700D">
        <w:rPr>
          <w:b/>
          <w:spacing w:val="24"/>
          <w:sz w:val="28"/>
          <w:szCs w:val="28"/>
        </w:rPr>
        <w:t xml:space="preserve"> </w:t>
      </w:r>
      <w:r w:rsidRPr="00EA700D">
        <w:rPr>
          <w:b/>
          <w:sz w:val="28"/>
          <w:szCs w:val="28"/>
        </w:rPr>
        <w:t>расходах,</w:t>
      </w:r>
      <w:r w:rsidR="00981729" w:rsidRPr="00EA700D">
        <w:rPr>
          <w:b/>
          <w:spacing w:val="13"/>
          <w:sz w:val="28"/>
          <w:szCs w:val="28"/>
        </w:rPr>
        <w:t xml:space="preserve"> </w:t>
      </w:r>
      <w:r w:rsidR="00EA700D" w:rsidRPr="00EA700D">
        <w:rPr>
          <w:b/>
          <w:sz w:val="28"/>
          <w:szCs w:val="28"/>
        </w:rPr>
        <w:t>об</w:t>
      </w:r>
      <w:r w:rsidR="00EA700D" w:rsidRPr="00EA700D">
        <w:rPr>
          <w:b/>
          <w:spacing w:val="2"/>
          <w:sz w:val="28"/>
          <w:szCs w:val="28"/>
        </w:rPr>
        <w:t xml:space="preserve"> </w:t>
      </w:r>
      <w:r w:rsidR="00EA700D" w:rsidRPr="00EA700D">
        <w:rPr>
          <w:b/>
          <w:sz w:val="28"/>
          <w:szCs w:val="28"/>
        </w:rPr>
        <w:t>имуществе</w:t>
      </w:r>
      <w:r w:rsidR="00EA700D" w:rsidRPr="00EA700D">
        <w:rPr>
          <w:b/>
          <w:spacing w:val="35"/>
          <w:sz w:val="28"/>
          <w:szCs w:val="28"/>
        </w:rPr>
        <w:t xml:space="preserve"> </w:t>
      </w:r>
      <w:r w:rsidR="00EA700D" w:rsidRPr="00EA700D">
        <w:rPr>
          <w:b/>
          <w:sz w:val="28"/>
          <w:szCs w:val="28"/>
        </w:rPr>
        <w:t>и</w:t>
      </w:r>
      <w:r w:rsidR="00EA700D" w:rsidRPr="00EA700D">
        <w:rPr>
          <w:b/>
          <w:w w:val="91"/>
          <w:sz w:val="28"/>
          <w:szCs w:val="28"/>
        </w:rPr>
        <w:t xml:space="preserve"> </w:t>
      </w:r>
      <w:r w:rsidR="00EA700D" w:rsidRPr="00EA700D">
        <w:rPr>
          <w:b/>
          <w:sz w:val="28"/>
          <w:szCs w:val="28"/>
        </w:rPr>
        <w:t>обязательствах</w:t>
      </w:r>
      <w:r w:rsidR="00EA700D" w:rsidRPr="00EA700D">
        <w:rPr>
          <w:b/>
          <w:spacing w:val="37"/>
          <w:sz w:val="28"/>
          <w:szCs w:val="28"/>
        </w:rPr>
        <w:t xml:space="preserve"> </w:t>
      </w:r>
      <w:r w:rsidR="00EA700D" w:rsidRPr="00EA700D">
        <w:rPr>
          <w:b/>
          <w:sz w:val="28"/>
          <w:szCs w:val="28"/>
        </w:rPr>
        <w:t>имущественного</w:t>
      </w:r>
      <w:r w:rsidR="00EA700D" w:rsidRPr="00EA700D">
        <w:rPr>
          <w:b/>
          <w:spacing w:val="19"/>
          <w:sz w:val="28"/>
          <w:szCs w:val="28"/>
        </w:rPr>
        <w:t xml:space="preserve"> </w:t>
      </w:r>
      <w:r w:rsidR="00EA700D" w:rsidRPr="00EA700D">
        <w:rPr>
          <w:b/>
          <w:sz w:val="28"/>
          <w:szCs w:val="28"/>
        </w:rPr>
        <w:t>характера за 2020 год и предыдущие отчетному периоду три года, представленных</w:t>
      </w:r>
      <w:r w:rsidR="00EA700D" w:rsidRPr="00EA700D">
        <w:rPr>
          <w:b/>
          <w:w w:val="99"/>
          <w:sz w:val="28"/>
          <w:szCs w:val="28"/>
        </w:rPr>
        <w:t xml:space="preserve"> </w:t>
      </w:r>
      <w:r w:rsidR="00EA700D" w:rsidRPr="00EA700D">
        <w:rPr>
          <w:b/>
          <w:sz w:val="28"/>
          <w:szCs w:val="28"/>
        </w:rPr>
        <w:t>государственными</w:t>
      </w:r>
      <w:r w:rsidR="00EA700D" w:rsidRPr="00EA700D">
        <w:rPr>
          <w:b/>
          <w:spacing w:val="43"/>
          <w:sz w:val="28"/>
          <w:szCs w:val="28"/>
        </w:rPr>
        <w:t xml:space="preserve"> </w:t>
      </w:r>
      <w:r w:rsidR="00EA700D" w:rsidRPr="00EA700D">
        <w:rPr>
          <w:b/>
          <w:sz w:val="28"/>
          <w:szCs w:val="28"/>
        </w:rPr>
        <w:t>гражданскими</w:t>
      </w:r>
      <w:r w:rsidR="00EA700D" w:rsidRPr="00EA700D">
        <w:rPr>
          <w:b/>
          <w:spacing w:val="36"/>
          <w:sz w:val="28"/>
          <w:szCs w:val="28"/>
        </w:rPr>
        <w:t xml:space="preserve"> </w:t>
      </w:r>
      <w:r w:rsidR="00EA700D" w:rsidRPr="00EA700D">
        <w:rPr>
          <w:b/>
          <w:sz w:val="28"/>
          <w:szCs w:val="28"/>
        </w:rPr>
        <w:t>служащими,</w:t>
      </w:r>
      <w:r w:rsidR="00EA700D" w:rsidRPr="00EA700D">
        <w:rPr>
          <w:b/>
          <w:spacing w:val="-1"/>
          <w:sz w:val="28"/>
          <w:szCs w:val="28"/>
        </w:rPr>
        <w:t xml:space="preserve"> </w:t>
      </w:r>
      <w:r w:rsidR="00EA700D" w:rsidRPr="00EA700D">
        <w:rPr>
          <w:b/>
          <w:sz w:val="28"/>
          <w:szCs w:val="28"/>
        </w:rPr>
        <w:t>замещающими</w:t>
      </w:r>
      <w:r w:rsidR="00EA700D" w:rsidRPr="00EA700D">
        <w:rPr>
          <w:b/>
          <w:spacing w:val="31"/>
          <w:sz w:val="28"/>
          <w:szCs w:val="28"/>
        </w:rPr>
        <w:t xml:space="preserve"> </w:t>
      </w:r>
      <w:r w:rsidR="00EA700D" w:rsidRPr="00EA700D">
        <w:rPr>
          <w:b/>
          <w:sz w:val="28"/>
          <w:szCs w:val="28"/>
        </w:rPr>
        <w:t>должности</w:t>
      </w:r>
      <w:r w:rsidR="00EA700D" w:rsidRPr="00EA700D">
        <w:rPr>
          <w:b/>
          <w:spacing w:val="39"/>
          <w:sz w:val="28"/>
          <w:szCs w:val="28"/>
        </w:rPr>
        <w:t xml:space="preserve"> </w:t>
      </w:r>
      <w:r w:rsidR="00EA700D" w:rsidRPr="00EA700D">
        <w:rPr>
          <w:b/>
          <w:sz w:val="28"/>
          <w:szCs w:val="28"/>
        </w:rPr>
        <w:t>государственной гражданской службы</w:t>
      </w:r>
      <w:r w:rsidR="00EA700D" w:rsidRPr="00EA700D">
        <w:rPr>
          <w:b/>
          <w:spacing w:val="39"/>
          <w:sz w:val="28"/>
          <w:szCs w:val="28"/>
        </w:rPr>
        <w:t xml:space="preserve"> </w:t>
      </w:r>
      <w:r w:rsidR="00EA700D" w:rsidRPr="00EA700D">
        <w:rPr>
          <w:b/>
          <w:sz w:val="28"/>
          <w:szCs w:val="28"/>
        </w:rPr>
        <w:t>Чукотского</w:t>
      </w:r>
      <w:r w:rsidR="00EA700D" w:rsidRPr="00EA700D">
        <w:rPr>
          <w:b/>
          <w:spacing w:val="37"/>
          <w:sz w:val="28"/>
          <w:szCs w:val="28"/>
        </w:rPr>
        <w:t xml:space="preserve"> </w:t>
      </w:r>
      <w:r w:rsidR="00EA700D" w:rsidRPr="00EA700D">
        <w:rPr>
          <w:b/>
          <w:sz w:val="28"/>
          <w:szCs w:val="28"/>
        </w:rPr>
        <w:t>автономного</w:t>
      </w:r>
      <w:r w:rsidR="00EA700D" w:rsidRPr="00EA700D">
        <w:rPr>
          <w:b/>
          <w:spacing w:val="31"/>
          <w:sz w:val="28"/>
          <w:szCs w:val="28"/>
        </w:rPr>
        <w:t xml:space="preserve"> </w:t>
      </w:r>
      <w:r w:rsidR="00EA700D" w:rsidRPr="00EA700D">
        <w:rPr>
          <w:b/>
          <w:sz w:val="28"/>
          <w:szCs w:val="28"/>
        </w:rPr>
        <w:t>округа категории</w:t>
      </w:r>
      <w:r w:rsidR="00EA700D" w:rsidRPr="00EA700D">
        <w:rPr>
          <w:sz w:val="28"/>
          <w:szCs w:val="28"/>
        </w:rPr>
        <w:t xml:space="preserve"> </w:t>
      </w:r>
      <w:r w:rsidR="00EA700D" w:rsidRPr="00EA700D">
        <w:rPr>
          <w:b/>
          <w:sz w:val="28"/>
          <w:szCs w:val="28"/>
        </w:rPr>
        <w:t>«руководители»</w:t>
      </w:r>
      <w:r w:rsidR="00EA700D" w:rsidRPr="00EA700D">
        <w:rPr>
          <w:b/>
          <w:spacing w:val="28"/>
          <w:sz w:val="28"/>
          <w:szCs w:val="28"/>
        </w:rPr>
        <w:t xml:space="preserve"> </w:t>
      </w:r>
      <w:r w:rsidR="00EA700D" w:rsidRPr="00EA700D">
        <w:rPr>
          <w:b/>
          <w:sz w:val="28"/>
          <w:szCs w:val="28"/>
        </w:rPr>
        <w:t>главная</w:t>
      </w:r>
      <w:r w:rsidR="00EA700D" w:rsidRPr="00EA700D">
        <w:rPr>
          <w:b/>
          <w:spacing w:val="8"/>
          <w:sz w:val="28"/>
          <w:szCs w:val="28"/>
        </w:rPr>
        <w:t xml:space="preserve"> </w:t>
      </w:r>
      <w:r w:rsidR="00EA700D" w:rsidRPr="00EA700D">
        <w:rPr>
          <w:b/>
          <w:sz w:val="28"/>
          <w:szCs w:val="28"/>
        </w:rPr>
        <w:t>группа</w:t>
      </w:r>
      <w:r w:rsidR="00EA700D" w:rsidRPr="00EA700D">
        <w:rPr>
          <w:b/>
          <w:spacing w:val="-6"/>
          <w:sz w:val="28"/>
          <w:szCs w:val="28"/>
        </w:rPr>
        <w:t xml:space="preserve"> </w:t>
      </w:r>
      <w:r w:rsidR="00EA700D" w:rsidRPr="00EA700D">
        <w:rPr>
          <w:b/>
          <w:sz w:val="28"/>
          <w:szCs w:val="28"/>
        </w:rPr>
        <w:t>должностей</w:t>
      </w:r>
    </w:p>
    <w:p w:rsidR="00C81E91" w:rsidRPr="00EA700D" w:rsidRDefault="00C81E91" w:rsidP="00620074">
      <w:pPr>
        <w:tabs>
          <w:tab w:val="left" w:pos="1387"/>
        </w:tabs>
        <w:rPr>
          <w:b/>
          <w:bCs/>
          <w:sz w:val="28"/>
          <w:szCs w:val="28"/>
        </w:rPr>
      </w:pPr>
    </w:p>
    <w:p w:rsidR="00431FF7" w:rsidRPr="00431FF7" w:rsidRDefault="00B83112" w:rsidP="00185D9D">
      <w:pPr>
        <w:ind w:firstLine="851"/>
        <w:jc w:val="both"/>
        <w:rPr>
          <w:color w:val="000000"/>
        </w:rPr>
      </w:pPr>
      <w:r>
        <w:rPr>
          <w:sz w:val="28"/>
          <w:szCs w:val="28"/>
        </w:rPr>
        <w:t>В</w:t>
      </w:r>
      <w:r w:rsidR="00E66371">
        <w:rPr>
          <w:sz w:val="28"/>
          <w:szCs w:val="28"/>
        </w:rPr>
        <w:t xml:space="preserve"> </w:t>
      </w:r>
      <w:r w:rsidR="00EA700D" w:rsidRPr="00D92478">
        <w:rPr>
          <w:sz w:val="28"/>
          <w:szCs w:val="28"/>
        </w:rPr>
        <w:t xml:space="preserve">целях осуществления контроля </w:t>
      </w:r>
      <w:r w:rsidR="007F467F" w:rsidRPr="00D92478">
        <w:rPr>
          <w:sz w:val="28"/>
          <w:szCs w:val="28"/>
        </w:rPr>
        <w:t xml:space="preserve">за </w:t>
      </w:r>
      <w:r w:rsidR="00EA700D" w:rsidRPr="00D92478">
        <w:rPr>
          <w:sz w:val="28"/>
          <w:szCs w:val="28"/>
        </w:rPr>
        <w:t>исполнени</w:t>
      </w:r>
      <w:r w:rsidR="007F467F" w:rsidRPr="00D92478">
        <w:rPr>
          <w:sz w:val="28"/>
          <w:szCs w:val="28"/>
        </w:rPr>
        <w:t>ем</w:t>
      </w:r>
      <w:r w:rsidR="00EA700D" w:rsidRPr="00D92478">
        <w:rPr>
          <w:sz w:val="28"/>
          <w:szCs w:val="28"/>
        </w:rPr>
        <w:t xml:space="preserve"> </w:t>
      </w:r>
      <w:r w:rsidR="00431BA6" w:rsidRPr="00D92478">
        <w:rPr>
          <w:sz w:val="28"/>
          <w:szCs w:val="28"/>
        </w:rPr>
        <w:t xml:space="preserve">обязанности </w:t>
      </w:r>
      <w:r w:rsidR="007F467F" w:rsidRPr="00D92478">
        <w:rPr>
          <w:sz w:val="28"/>
          <w:szCs w:val="28"/>
        </w:rPr>
        <w:t>государственны</w:t>
      </w:r>
      <w:r w:rsidR="00BC015D" w:rsidRPr="00D92478">
        <w:rPr>
          <w:sz w:val="28"/>
          <w:szCs w:val="28"/>
        </w:rPr>
        <w:t>х</w:t>
      </w:r>
      <w:r w:rsidR="007F467F" w:rsidRPr="00D92478">
        <w:rPr>
          <w:sz w:val="28"/>
          <w:szCs w:val="28"/>
        </w:rPr>
        <w:t xml:space="preserve"> граждански</w:t>
      </w:r>
      <w:r w:rsidR="00BC015D" w:rsidRPr="00D92478">
        <w:rPr>
          <w:sz w:val="28"/>
          <w:szCs w:val="28"/>
        </w:rPr>
        <w:t>х</w:t>
      </w:r>
      <w:r w:rsidR="007F467F" w:rsidRPr="00D92478">
        <w:rPr>
          <w:sz w:val="28"/>
          <w:szCs w:val="28"/>
        </w:rPr>
        <w:t xml:space="preserve"> служащи</w:t>
      </w:r>
      <w:r w:rsidR="00BC015D" w:rsidRPr="00D92478">
        <w:rPr>
          <w:sz w:val="28"/>
          <w:szCs w:val="28"/>
        </w:rPr>
        <w:t>х</w:t>
      </w:r>
      <w:r w:rsidR="007F467F" w:rsidRPr="00D92478">
        <w:rPr>
          <w:sz w:val="28"/>
          <w:szCs w:val="28"/>
        </w:rPr>
        <w:t xml:space="preserve"> </w:t>
      </w:r>
      <w:r w:rsidR="00431BA6" w:rsidRPr="00D92478">
        <w:rPr>
          <w:sz w:val="28"/>
          <w:szCs w:val="28"/>
        </w:rPr>
        <w:t xml:space="preserve">представлять полные и достоверные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доходах), установленной частью </w:t>
      </w:r>
      <w:r w:rsidR="00D92478" w:rsidRPr="00D92478">
        <w:rPr>
          <w:sz w:val="28"/>
          <w:szCs w:val="28"/>
        </w:rPr>
        <w:t>1</w:t>
      </w:r>
      <w:r w:rsidR="00431BA6" w:rsidRPr="00D92478">
        <w:rPr>
          <w:sz w:val="28"/>
          <w:szCs w:val="28"/>
        </w:rPr>
        <w:t xml:space="preserve"> статьи</w:t>
      </w:r>
      <w:r w:rsidR="00D92478" w:rsidRPr="00D92478">
        <w:rPr>
          <w:sz w:val="28"/>
          <w:szCs w:val="28"/>
        </w:rPr>
        <w:t xml:space="preserve"> 8 </w:t>
      </w:r>
      <w:r w:rsidR="00431BA6" w:rsidRPr="00D92478">
        <w:rPr>
          <w:sz w:val="28"/>
          <w:szCs w:val="28"/>
        </w:rPr>
        <w:t xml:space="preserve">Федерального закона от 25 декабря 2008 года № 273-ФЗ «О противодействии коррупции», </w:t>
      </w:r>
      <w:r w:rsidR="00185D9D">
        <w:rPr>
          <w:sz w:val="28"/>
          <w:szCs w:val="28"/>
        </w:rPr>
        <w:t xml:space="preserve">частью 4 статьи 13.1 Кодекса </w:t>
      </w:r>
      <w:r w:rsidR="00185D9D" w:rsidRPr="00185D9D">
        <w:rPr>
          <w:sz w:val="28"/>
          <w:szCs w:val="28"/>
        </w:rPr>
        <w:t>о государственной гражданской службе Чукотского автономного округа от 24 декабря 1998 года №46-ОЗ</w:t>
      </w:r>
      <w:r w:rsidR="003C0A77" w:rsidRPr="00D92478">
        <w:rPr>
          <w:sz w:val="28"/>
          <w:szCs w:val="28"/>
        </w:rPr>
        <w:t xml:space="preserve"> и </w:t>
      </w:r>
      <w:r w:rsidR="00431BA6" w:rsidRPr="00D92478">
        <w:rPr>
          <w:sz w:val="28"/>
          <w:szCs w:val="28"/>
        </w:rPr>
        <w:t>вы</w:t>
      </w:r>
      <w:r w:rsidR="007F467F" w:rsidRPr="00D92478">
        <w:rPr>
          <w:sz w:val="28"/>
          <w:szCs w:val="28"/>
        </w:rPr>
        <w:t>полнения должностными лицами государственных органов, ответственных за профилактику коррупционных и иных правонарушений, функци</w:t>
      </w:r>
      <w:r w:rsidR="00431FF7" w:rsidRPr="00D92478">
        <w:rPr>
          <w:sz w:val="28"/>
          <w:szCs w:val="28"/>
        </w:rPr>
        <w:t>й</w:t>
      </w:r>
      <w:r w:rsidR="007F467F" w:rsidRPr="00D92478">
        <w:rPr>
          <w:sz w:val="28"/>
          <w:szCs w:val="28"/>
        </w:rPr>
        <w:t xml:space="preserve"> по проведению анализа сведений </w:t>
      </w:r>
      <w:r w:rsidR="004A5E49" w:rsidRPr="00D92478">
        <w:rPr>
          <w:sz w:val="28"/>
          <w:szCs w:val="28"/>
        </w:rPr>
        <w:t xml:space="preserve">о доходах </w:t>
      </w:r>
      <w:r w:rsidR="007F467F" w:rsidRPr="00D92478">
        <w:rPr>
          <w:sz w:val="28"/>
          <w:szCs w:val="28"/>
        </w:rPr>
        <w:t xml:space="preserve">в </w:t>
      </w:r>
      <w:r w:rsidR="00E66371" w:rsidRPr="00D92478">
        <w:rPr>
          <w:sz w:val="28"/>
          <w:szCs w:val="28"/>
        </w:rPr>
        <w:t>целях в</w:t>
      </w:r>
      <w:r w:rsidR="00431FF7" w:rsidRPr="00D92478">
        <w:rPr>
          <w:sz w:val="28"/>
          <w:szCs w:val="28"/>
        </w:rPr>
        <w:t>ыявлени</w:t>
      </w:r>
      <w:r w:rsidR="00E66371" w:rsidRPr="00D92478">
        <w:rPr>
          <w:sz w:val="28"/>
          <w:szCs w:val="28"/>
        </w:rPr>
        <w:t>я</w:t>
      </w:r>
      <w:r w:rsidR="00431FF7" w:rsidRPr="00D92478">
        <w:rPr>
          <w:sz w:val="28"/>
          <w:szCs w:val="28"/>
        </w:rPr>
        <w:t xml:space="preserve"> признаков представления недостоверных или неполных сведений, конфликта интересов, иных нарушений положений законодательства Российской Федерации о противодействии коррупции</w:t>
      </w:r>
      <w:r w:rsidR="00E66371" w:rsidRPr="00D92478">
        <w:rPr>
          <w:sz w:val="28"/>
          <w:szCs w:val="28"/>
        </w:rPr>
        <w:t xml:space="preserve">, </w:t>
      </w:r>
      <w:r>
        <w:rPr>
          <w:sz w:val="28"/>
          <w:szCs w:val="28"/>
        </w:rPr>
        <w:t>н</w:t>
      </w:r>
      <w:r w:rsidRPr="00A163C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163CC">
        <w:rPr>
          <w:sz w:val="28"/>
          <w:szCs w:val="28"/>
        </w:rPr>
        <w:t>основании</w:t>
      </w:r>
      <w:r w:rsidRPr="00EA700D">
        <w:rPr>
          <w:spacing w:val="40"/>
          <w:sz w:val="28"/>
          <w:szCs w:val="28"/>
        </w:rPr>
        <w:t xml:space="preserve"> </w:t>
      </w:r>
      <w:r w:rsidRPr="00A163CC">
        <w:rPr>
          <w:sz w:val="28"/>
          <w:szCs w:val="28"/>
        </w:rPr>
        <w:t>Плана проведения контрольных проверок исполнительных органов государственной власти Чукотского автономного округа по результатам анализа сведений о доходах, расходах, об имуществе и обязательствах имущественного характера за 2020 год и предыдущие отчетному периоду три года, представленных государственными гражданскими служащими, замещающими должности государственной гражданской службы Чукотского автономного округа категории «руководители», главная</w:t>
      </w:r>
      <w:r>
        <w:rPr>
          <w:sz w:val="28"/>
          <w:szCs w:val="28"/>
        </w:rPr>
        <w:t xml:space="preserve"> г</w:t>
      </w:r>
      <w:r w:rsidRPr="00A163CC">
        <w:rPr>
          <w:sz w:val="28"/>
          <w:szCs w:val="28"/>
        </w:rPr>
        <w:t>руппа должностей, утвержденного Губернатором Чукотского автономного округа 26 июля 2021 года</w:t>
      </w:r>
      <w:r>
        <w:rPr>
          <w:sz w:val="28"/>
          <w:szCs w:val="28"/>
        </w:rPr>
        <w:t xml:space="preserve">, </w:t>
      </w:r>
      <w:r w:rsidR="00E66371" w:rsidRPr="00D92478">
        <w:rPr>
          <w:sz w:val="28"/>
          <w:szCs w:val="28"/>
        </w:rPr>
        <w:t xml:space="preserve">в период со 2 по 25 августа 2021 года сотрудниками Управления по профилактике коррупционных и иных правонарушений Чукотского автономного округа (далее – Управление) </w:t>
      </w:r>
      <w:r w:rsidR="00E66371" w:rsidRPr="00A163CC">
        <w:rPr>
          <w:sz w:val="28"/>
          <w:szCs w:val="28"/>
        </w:rPr>
        <w:t xml:space="preserve">осуществлены контрольные проверки исполнительных органов государственной власти Чукотского автономного округа по результатам </w:t>
      </w:r>
      <w:r w:rsidR="00E66371" w:rsidRPr="00EA700D">
        <w:rPr>
          <w:sz w:val="28"/>
          <w:szCs w:val="28"/>
        </w:rPr>
        <w:t>анализа</w:t>
      </w:r>
      <w:r w:rsidR="00E66371" w:rsidRPr="00A163CC">
        <w:rPr>
          <w:sz w:val="28"/>
          <w:szCs w:val="28"/>
        </w:rPr>
        <w:t xml:space="preserve"> </w:t>
      </w:r>
      <w:r w:rsidR="00E66371" w:rsidRPr="00EA700D">
        <w:rPr>
          <w:sz w:val="28"/>
          <w:szCs w:val="28"/>
        </w:rPr>
        <w:t>сведений</w:t>
      </w:r>
      <w:r w:rsidR="00E66371" w:rsidRPr="00A163CC">
        <w:rPr>
          <w:sz w:val="28"/>
          <w:szCs w:val="28"/>
        </w:rPr>
        <w:t xml:space="preserve"> </w:t>
      </w:r>
      <w:r w:rsidR="00E66371" w:rsidRPr="00EA700D">
        <w:rPr>
          <w:sz w:val="28"/>
          <w:szCs w:val="28"/>
        </w:rPr>
        <w:t>о</w:t>
      </w:r>
      <w:r w:rsidR="00E66371" w:rsidRPr="00A163CC">
        <w:rPr>
          <w:sz w:val="28"/>
          <w:szCs w:val="28"/>
        </w:rPr>
        <w:t xml:space="preserve"> </w:t>
      </w:r>
      <w:r w:rsidR="00E66371" w:rsidRPr="00EA700D">
        <w:rPr>
          <w:sz w:val="28"/>
          <w:szCs w:val="28"/>
        </w:rPr>
        <w:t>доходах,</w:t>
      </w:r>
      <w:r w:rsidR="00E66371" w:rsidRPr="00A163CC">
        <w:rPr>
          <w:sz w:val="28"/>
          <w:szCs w:val="28"/>
        </w:rPr>
        <w:t xml:space="preserve"> </w:t>
      </w:r>
      <w:r w:rsidR="00E66371" w:rsidRPr="00EA700D">
        <w:rPr>
          <w:sz w:val="28"/>
          <w:szCs w:val="28"/>
        </w:rPr>
        <w:t>расходах,</w:t>
      </w:r>
      <w:r w:rsidR="00E66371" w:rsidRPr="00A163CC">
        <w:rPr>
          <w:sz w:val="28"/>
          <w:szCs w:val="28"/>
        </w:rPr>
        <w:t xml:space="preserve"> </w:t>
      </w:r>
      <w:r w:rsidR="00E66371" w:rsidRPr="00EA700D">
        <w:rPr>
          <w:sz w:val="28"/>
          <w:szCs w:val="28"/>
        </w:rPr>
        <w:t>об</w:t>
      </w:r>
      <w:r w:rsidR="00E66371" w:rsidRPr="00A163CC">
        <w:rPr>
          <w:sz w:val="28"/>
          <w:szCs w:val="28"/>
        </w:rPr>
        <w:t xml:space="preserve"> </w:t>
      </w:r>
      <w:r w:rsidR="00E66371" w:rsidRPr="00EA700D">
        <w:rPr>
          <w:sz w:val="28"/>
          <w:szCs w:val="28"/>
        </w:rPr>
        <w:t xml:space="preserve">имуществе и обязательствах имущественного характера за 2020 отчетный год и три предшествующих отчетному периоду года, представленных государственными гражданскими служащими, замещающими должности категории «руководители» главная группа должностей (далее </w:t>
      </w:r>
      <w:r w:rsidR="003C0A77">
        <w:rPr>
          <w:sz w:val="28"/>
          <w:szCs w:val="28"/>
        </w:rPr>
        <w:t>–</w:t>
      </w:r>
      <w:r w:rsidR="00E66371" w:rsidRPr="00EA700D">
        <w:rPr>
          <w:sz w:val="28"/>
          <w:szCs w:val="28"/>
        </w:rPr>
        <w:t xml:space="preserve"> </w:t>
      </w:r>
      <w:r w:rsidR="003C0A77">
        <w:rPr>
          <w:sz w:val="28"/>
          <w:szCs w:val="28"/>
        </w:rPr>
        <w:t>контрольные проверки</w:t>
      </w:r>
      <w:r w:rsidR="00E66371" w:rsidRPr="00EA700D">
        <w:rPr>
          <w:sz w:val="28"/>
          <w:szCs w:val="28"/>
        </w:rPr>
        <w:t>)</w:t>
      </w:r>
      <w:bookmarkStart w:id="0" w:name="dst100010"/>
      <w:bookmarkStart w:id="1" w:name="dst100011"/>
      <w:bookmarkEnd w:id="0"/>
      <w:bookmarkEnd w:id="1"/>
      <w:r w:rsidR="00E66371">
        <w:rPr>
          <w:sz w:val="28"/>
          <w:szCs w:val="28"/>
        </w:rPr>
        <w:t>.</w:t>
      </w:r>
      <w:r w:rsidR="00E66371" w:rsidRPr="00431FF7">
        <w:rPr>
          <w:color w:val="000000"/>
        </w:rPr>
        <w:t xml:space="preserve"> </w:t>
      </w:r>
    </w:p>
    <w:p w:rsidR="00E26355" w:rsidRDefault="00E26355" w:rsidP="00BE77E2">
      <w:pPr>
        <w:pStyle w:val="a3"/>
        <w:ind w:left="0"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Проверке подлежали исполнительны</w:t>
      </w:r>
      <w:r w:rsidR="00116E4E"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 xml:space="preserve"> орган</w:t>
      </w:r>
      <w:r w:rsidR="00116E4E">
        <w:rPr>
          <w:rFonts w:eastAsiaTheme="minorHAnsi"/>
          <w:sz w:val="28"/>
          <w:szCs w:val="28"/>
        </w:rPr>
        <w:t>ы</w:t>
      </w:r>
      <w:r>
        <w:rPr>
          <w:rFonts w:eastAsiaTheme="minorHAnsi"/>
          <w:sz w:val="28"/>
          <w:szCs w:val="28"/>
        </w:rPr>
        <w:t xml:space="preserve"> </w:t>
      </w:r>
      <w:r w:rsidR="00AE046A">
        <w:rPr>
          <w:rFonts w:eastAsiaTheme="minorHAnsi"/>
          <w:sz w:val="28"/>
          <w:szCs w:val="28"/>
        </w:rPr>
        <w:t xml:space="preserve">государственной </w:t>
      </w:r>
      <w:r>
        <w:rPr>
          <w:rFonts w:eastAsiaTheme="minorHAnsi"/>
          <w:sz w:val="28"/>
          <w:szCs w:val="28"/>
        </w:rPr>
        <w:t>власти:</w:t>
      </w:r>
    </w:p>
    <w:p w:rsidR="005D0DD1" w:rsidRPr="00014545" w:rsidRDefault="005D0DD1" w:rsidP="00BE77E2">
      <w:pPr>
        <w:pStyle w:val="a3"/>
        <w:ind w:left="0" w:firstLine="851"/>
        <w:jc w:val="both"/>
        <w:rPr>
          <w:rFonts w:eastAsiaTheme="minorHAnsi"/>
          <w:sz w:val="28"/>
          <w:szCs w:val="28"/>
        </w:rPr>
      </w:pPr>
      <w:r w:rsidRPr="00014545">
        <w:rPr>
          <w:rFonts w:eastAsiaTheme="minorHAnsi"/>
          <w:sz w:val="28"/>
          <w:szCs w:val="28"/>
        </w:rPr>
        <w:t>1.</w:t>
      </w:r>
      <w:r w:rsidR="00014545">
        <w:rPr>
          <w:rFonts w:eastAsiaTheme="minorHAnsi"/>
          <w:sz w:val="28"/>
          <w:szCs w:val="28"/>
        </w:rPr>
        <w:t xml:space="preserve"> </w:t>
      </w:r>
      <w:r w:rsidRPr="00014545">
        <w:rPr>
          <w:rFonts w:eastAsiaTheme="minorHAnsi"/>
          <w:sz w:val="28"/>
          <w:szCs w:val="28"/>
        </w:rPr>
        <w:t>Аппарат Губернатора и Правительства Чукотского автономного округа;</w:t>
      </w:r>
    </w:p>
    <w:p w:rsidR="00E26355" w:rsidRPr="00014545" w:rsidRDefault="005D0DD1" w:rsidP="00BE77E2">
      <w:pPr>
        <w:pStyle w:val="a3"/>
        <w:ind w:left="0" w:firstLine="851"/>
        <w:jc w:val="both"/>
        <w:rPr>
          <w:rFonts w:eastAsiaTheme="minorHAnsi"/>
          <w:sz w:val="28"/>
          <w:szCs w:val="28"/>
        </w:rPr>
      </w:pPr>
      <w:r w:rsidRPr="00014545">
        <w:rPr>
          <w:rFonts w:eastAsiaTheme="minorHAnsi"/>
          <w:sz w:val="28"/>
          <w:szCs w:val="28"/>
        </w:rPr>
        <w:lastRenderedPageBreak/>
        <w:t>2.</w:t>
      </w:r>
      <w:r w:rsidR="00014545">
        <w:rPr>
          <w:rFonts w:eastAsiaTheme="minorHAnsi"/>
          <w:sz w:val="28"/>
          <w:szCs w:val="28"/>
        </w:rPr>
        <w:t xml:space="preserve"> </w:t>
      </w:r>
      <w:r w:rsidR="00116E4E" w:rsidRPr="00014545">
        <w:rPr>
          <w:rFonts w:eastAsiaTheme="minorHAnsi"/>
          <w:sz w:val="28"/>
          <w:szCs w:val="28"/>
        </w:rPr>
        <w:t>Департамент здравоохранения Чукотского автономного округа;</w:t>
      </w:r>
    </w:p>
    <w:p w:rsidR="00E26355" w:rsidRPr="00014545" w:rsidRDefault="005D0DD1" w:rsidP="00BE77E2">
      <w:pPr>
        <w:pStyle w:val="a3"/>
        <w:ind w:left="0" w:firstLine="851"/>
        <w:jc w:val="both"/>
        <w:rPr>
          <w:rFonts w:eastAsiaTheme="minorHAnsi"/>
          <w:sz w:val="28"/>
          <w:szCs w:val="28"/>
        </w:rPr>
      </w:pPr>
      <w:r w:rsidRPr="00014545">
        <w:rPr>
          <w:rFonts w:eastAsiaTheme="minorHAnsi"/>
          <w:sz w:val="28"/>
          <w:szCs w:val="28"/>
        </w:rPr>
        <w:t>3</w:t>
      </w:r>
      <w:r w:rsidR="00E26355" w:rsidRPr="00014545">
        <w:rPr>
          <w:rFonts w:eastAsiaTheme="minorHAnsi"/>
          <w:sz w:val="28"/>
          <w:szCs w:val="28"/>
        </w:rPr>
        <w:t>.</w:t>
      </w:r>
      <w:r w:rsidR="00014545">
        <w:rPr>
          <w:rFonts w:eastAsiaTheme="minorHAnsi"/>
          <w:sz w:val="28"/>
          <w:szCs w:val="28"/>
        </w:rPr>
        <w:t xml:space="preserve"> </w:t>
      </w:r>
      <w:r w:rsidR="00116E4E" w:rsidRPr="00014545">
        <w:rPr>
          <w:rFonts w:eastAsiaTheme="minorHAnsi"/>
          <w:sz w:val="28"/>
          <w:szCs w:val="28"/>
        </w:rPr>
        <w:t>Департамент культуры</w:t>
      </w:r>
      <w:r w:rsidRPr="00014545">
        <w:rPr>
          <w:rFonts w:eastAsiaTheme="minorHAnsi"/>
          <w:sz w:val="28"/>
          <w:szCs w:val="28"/>
        </w:rPr>
        <w:t>,</w:t>
      </w:r>
      <w:r w:rsidR="00116E4E" w:rsidRPr="00014545">
        <w:rPr>
          <w:rFonts w:eastAsiaTheme="minorHAnsi"/>
          <w:sz w:val="28"/>
          <w:szCs w:val="28"/>
        </w:rPr>
        <w:t xml:space="preserve"> спорта и туризма Чукотского автономного округа;</w:t>
      </w:r>
    </w:p>
    <w:p w:rsidR="00116E4E" w:rsidRPr="00014545" w:rsidRDefault="005D0DD1" w:rsidP="00BE77E2">
      <w:pPr>
        <w:pStyle w:val="a3"/>
        <w:ind w:left="0" w:firstLine="851"/>
        <w:jc w:val="both"/>
        <w:rPr>
          <w:rFonts w:eastAsiaTheme="minorHAnsi"/>
          <w:sz w:val="28"/>
          <w:szCs w:val="28"/>
        </w:rPr>
      </w:pPr>
      <w:r w:rsidRPr="00014545">
        <w:rPr>
          <w:rFonts w:eastAsiaTheme="minorHAnsi"/>
          <w:sz w:val="28"/>
          <w:szCs w:val="28"/>
        </w:rPr>
        <w:t>4</w:t>
      </w:r>
      <w:r w:rsidR="00116E4E" w:rsidRPr="00014545">
        <w:rPr>
          <w:rFonts w:eastAsiaTheme="minorHAnsi"/>
          <w:sz w:val="28"/>
          <w:szCs w:val="28"/>
        </w:rPr>
        <w:t>.</w:t>
      </w:r>
      <w:r w:rsidR="00014545">
        <w:rPr>
          <w:rFonts w:eastAsiaTheme="minorHAnsi"/>
          <w:sz w:val="28"/>
          <w:szCs w:val="28"/>
        </w:rPr>
        <w:t xml:space="preserve"> </w:t>
      </w:r>
      <w:r w:rsidR="00116E4E" w:rsidRPr="00014545">
        <w:rPr>
          <w:rFonts w:eastAsiaTheme="minorHAnsi"/>
          <w:sz w:val="28"/>
          <w:szCs w:val="28"/>
        </w:rPr>
        <w:t>Департамент образования и науки Чукотского автономного округа;</w:t>
      </w:r>
    </w:p>
    <w:p w:rsidR="00116E4E" w:rsidRPr="00014545" w:rsidRDefault="005D0DD1" w:rsidP="00BE77E2">
      <w:pPr>
        <w:pStyle w:val="a3"/>
        <w:ind w:left="0" w:firstLine="851"/>
        <w:jc w:val="both"/>
        <w:rPr>
          <w:rFonts w:eastAsiaTheme="minorHAnsi"/>
          <w:sz w:val="28"/>
          <w:szCs w:val="28"/>
        </w:rPr>
      </w:pPr>
      <w:r w:rsidRPr="00014545">
        <w:rPr>
          <w:rFonts w:eastAsiaTheme="minorHAnsi"/>
          <w:sz w:val="28"/>
          <w:szCs w:val="28"/>
        </w:rPr>
        <w:t>5</w:t>
      </w:r>
      <w:r w:rsidR="00116E4E" w:rsidRPr="00014545">
        <w:rPr>
          <w:rFonts w:eastAsiaTheme="minorHAnsi"/>
          <w:sz w:val="28"/>
          <w:szCs w:val="28"/>
        </w:rPr>
        <w:t>.Департамент природных ресурсов и экологии Чукотского автономного округа;</w:t>
      </w:r>
      <w:bookmarkStart w:id="2" w:name="_GoBack"/>
      <w:bookmarkEnd w:id="2"/>
    </w:p>
    <w:p w:rsidR="00116E4E" w:rsidRPr="00014545" w:rsidRDefault="005D0DD1" w:rsidP="00BE77E2">
      <w:pPr>
        <w:pStyle w:val="a3"/>
        <w:ind w:left="0" w:firstLine="851"/>
        <w:jc w:val="both"/>
        <w:rPr>
          <w:rFonts w:eastAsiaTheme="minorHAnsi"/>
          <w:sz w:val="28"/>
          <w:szCs w:val="28"/>
        </w:rPr>
      </w:pPr>
      <w:r w:rsidRPr="00014545">
        <w:rPr>
          <w:rFonts w:eastAsiaTheme="minorHAnsi"/>
          <w:sz w:val="28"/>
          <w:szCs w:val="28"/>
        </w:rPr>
        <w:t>6</w:t>
      </w:r>
      <w:r w:rsidR="00116E4E" w:rsidRPr="00014545">
        <w:rPr>
          <w:rFonts w:eastAsiaTheme="minorHAnsi"/>
          <w:sz w:val="28"/>
          <w:szCs w:val="28"/>
        </w:rPr>
        <w:t>.</w:t>
      </w:r>
      <w:r w:rsidR="00014545">
        <w:rPr>
          <w:rFonts w:eastAsiaTheme="minorHAnsi"/>
          <w:sz w:val="28"/>
          <w:szCs w:val="28"/>
        </w:rPr>
        <w:t xml:space="preserve"> </w:t>
      </w:r>
      <w:r w:rsidR="00116E4E" w:rsidRPr="00014545">
        <w:rPr>
          <w:rFonts w:eastAsiaTheme="minorHAnsi"/>
          <w:sz w:val="28"/>
          <w:szCs w:val="28"/>
        </w:rPr>
        <w:t>Департамент промышленной политики Чукотского автономного округа;</w:t>
      </w:r>
    </w:p>
    <w:p w:rsidR="00116E4E" w:rsidRPr="00014545" w:rsidRDefault="005D0DD1" w:rsidP="00BE77E2">
      <w:pPr>
        <w:pStyle w:val="a3"/>
        <w:ind w:left="0" w:firstLine="851"/>
        <w:jc w:val="both"/>
        <w:rPr>
          <w:rFonts w:eastAsiaTheme="minorHAnsi"/>
          <w:sz w:val="28"/>
          <w:szCs w:val="28"/>
        </w:rPr>
      </w:pPr>
      <w:r w:rsidRPr="00014545">
        <w:rPr>
          <w:rFonts w:eastAsiaTheme="minorHAnsi"/>
          <w:sz w:val="28"/>
          <w:szCs w:val="28"/>
        </w:rPr>
        <w:t>7</w:t>
      </w:r>
      <w:r w:rsidR="00116E4E" w:rsidRPr="00014545">
        <w:rPr>
          <w:rFonts w:eastAsiaTheme="minorHAnsi"/>
          <w:sz w:val="28"/>
          <w:szCs w:val="28"/>
        </w:rPr>
        <w:t>.</w:t>
      </w:r>
      <w:r w:rsidR="00014545">
        <w:rPr>
          <w:rFonts w:eastAsiaTheme="minorHAnsi"/>
          <w:sz w:val="28"/>
          <w:szCs w:val="28"/>
        </w:rPr>
        <w:t xml:space="preserve"> </w:t>
      </w:r>
      <w:r w:rsidR="00116E4E" w:rsidRPr="00014545">
        <w:rPr>
          <w:rFonts w:eastAsiaTheme="minorHAnsi"/>
          <w:sz w:val="28"/>
          <w:szCs w:val="28"/>
        </w:rPr>
        <w:t>Департамент сельского хозяйства и продовольствия Чукотского автономного округа;</w:t>
      </w:r>
    </w:p>
    <w:p w:rsidR="00116E4E" w:rsidRPr="00014545" w:rsidRDefault="005D0DD1" w:rsidP="00BE77E2">
      <w:pPr>
        <w:pStyle w:val="a3"/>
        <w:ind w:left="0" w:firstLine="851"/>
        <w:jc w:val="both"/>
        <w:rPr>
          <w:rFonts w:eastAsiaTheme="minorHAnsi"/>
          <w:sz w:val="28"/>
          <w:szCs w:val="28"/>
        </w:rPr>
      </w:pPr>
      <w:r w:rsidRPr="00014545">
        <w:rPr>
          <w:rFonts w:eastAsiaTheme="minorHAnsi"/>
          <w:sz w:val="28"/>
          <w:szCs w:val="28"/>
        </w:rPr>
        <w:t>8</w:t>
      </w:r>
      <w:r w:rsidR="00116E4E" w:rsidRPr="00014545">
        <w:rPr>
          <w:rFonts w:eastAsiaTheme="minorHAnsi"/>
          <w:sz w:val="28"/>
          <w:szCs w:val="28"/>
        </w:rPr>
        <w:t>.</w:t>
      </w:r>
      <w:r w:rsidR="00014545">
        <w:rPr>
          <w:rFonts w:eastAsiaTheme="minorHAnsi"/>
          <w:sz w:val="28"/>
          <w:szCs w:val="28"/>
        </w:rPr>
        <w:t xml:space="preserve"> </w:t>
      </w:r>
      <w:r w:rsidR="00116E4E" w:rsidRPr="00014545">
        <w:rPr>
          <w:rFonts w:eastAsiaTheme="minorHAnsi"/>
          <w:sz w:val="28"/>
          <w:szCs w:val="28"/>
        </w:rPr>
        <w:t>Департамент социальной политики Чукотского автономного округа;</w:t>
      </w:r>
    </w:p>
    <w:p w:rsidR="005D0DD1" w:rsidRPr="00014545" w:rsidRDefault="005D0DD1" w:rsidP="00BE77E2">
      <w:pPr>
        <w:pStyle w:val="a3"/>
        <w:ind w:left="0" w:firstLine="851"/>
        <w:jc w:val="both"/>
        <w:rPr>
          <w:rFonts w:eastAsiaTheme="minorHAnsi"/>
          <w:sz w:val="28"/>
          <w:szCs w:val="28"/>
        </w:rPr>
      </w:pPr>
      <w:r w:rsidRPr="00014545">
        <w:rPr>
          <w:rFonts w:eastAsiaTheme="minorHAnsi"/>
          <w:sz w:val="28"/>
          <w:szCs w:val="28"/>
        </w:rPr>
        <w:t>9.</w:t>
      </w:r>
      <w:r w:rsidR="00014545">
        <w:rPr>
          <w:rFonts w:eastAsiaTheme="minorHAnsi"/>
          <w:sz w:val="28"/>
          <w:szCs w:val="28"/>
        </w:rPr>
        <w:t xml:space="preserve"> </w:t>
      </w:r>
      <w:r w:rsidRPr="00014545">
        <w:rPr>
          <w:rFonts w:eastAsiaTheme="minorHAnsi"/>
          <w:sz w:val="28"/>
          <w:szCs w:val="28"/>
        </w:rPr>
        <w:t>Департамент финансов, экономики и имущественных отношений Чукотского автономного округа;</w:t>
      </w:r>
    </w:p>
    <w:p w:rsidR="00116E4E" w:rsidRDefault="005D0DD1" w:rsidP="00BE77E2">
      <w:pPr>
        <w:pStyle w:val="a3"/>
        <w:ind w:left="0" w:firstLine="851"/>
        <w:jc w:val="both"/>
        <w:rPr>
          <w:rFonts w:eastAsiaTheme="minorHAnsi"/>
          <w:sz w:val="28"/>
          <w:szCs w:val="28"/>
        </w:rPr>
      </w:pPr>
      <w:r w:rsidRPr="00014545">
        <w:rPr>
          <w:rFonts w:eastAsiaTheme="minorHAnsi"/>
          <w:sz w:val="28"/>
          <w:szCs w:val="28"/>
        </w:rPr>
        <w:t>10</w:t>
      </w:r>
      <w:r w:rsidR="00116E4E" w:rsidRPr="00014545">
        <w:rPr>
          <w:rFonts w:eastAsiaTheme="minorHAnsi"/>
          <w:sz w:val="28"/>
          <w:szCs w:val="28"/>
        </w:rPr>
        <w:t>.</w:t>
      </w:r>
      <w:r w:rsidR="00014545">
        <w:rPr>
          <w:rFonts w:eastAsiaTheme="minorHAnsi"/>
          <w:sz w:val="28"/>
          <w:szCs w:val="28"/>
        </w:rPr>
        <w:t xml:space="preserve"> </w:t>
      </w:r>
      <w:r w:rsidR="00116E4E" w:rsidRPr="00014545">
        <w:rPr>
          <w:rFonts w:eastAsiaTheme="minorHAnsi"/>
          <w:sz w:val="28"/>
          <w:szCs w:val="28"/>
        </w:rPr>
        <w:t>Комитет</w:t>
      </w:r>
      <w:r w:rsidR="00116E4E">
        <w:rPr>
          <w:rFonts w:eastAsiaTheme="minorHAnsi"/>
          <w:sz w:val="28"/>
          <w:szCs w:val="28"/>
        </w:rPr>
        <w:t xml:space="preserve"> государственного регулирования цен и тарифов Чукотского автономного округа;</w:t>
      </w:r>
    </w:p>
    <w:p w:rsidR="00CB090C" w:rsidRPr="00A163CC" w:rsidRDefault="004270A8" w:rsidP="00BE77E2">
      <w:pPr>
        <w:pStyle w:val="a3"/>
        <w:ind w:left="0" w:firstLine="851"/>
        <w:jc w:val="both"/>
        <w:rPr>
          <w:rFonts w:eastAsiaTheme="minorHAnsi"/>
          <w:sz w:val="28"/>
          <w:szCs w:val="28"/>
        </w:rPr>
      </w:pPr>
      <w:r w:rsidRPr="00A163CC">
        <w:rPr>
          <w:rFonts w:eastAsiaTheme="minorHAnsi"/>
          <w:sz w:val="28"/>
          <w:szCs w:val="28"/>
        </w:rPr>
        <w:t>Перечень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должностей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государственной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гражданской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службы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Чукотского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автономного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округа,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при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замещении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которых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государственный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гражданский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служащий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представляет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представителю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нанимателя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сведения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о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своих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доходах,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расходах,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имуществе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и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обязательствах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имущественного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E03CE2" w:rsidRPr="00A163CC">
        <w:rPr>
          <w:rFonts w:eastAsiaTheme="minorHAnsi"/>
          <w:sz w:val="28"/>
          <w:szCs w:val="28"/>
        </w:rPr>
        <w:t>характера,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а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E03CE2" w:rsidRPr="00A163CC">
        <w:rPr>
          <w:rFonts w:eastAsiaTheme="minorHAnsi"/>
          <w:sz w:val="28"/>
          <w:szCs w:val="28"/>
        </w:rPr>
        <w:t>также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E03CE2" w:rsidRPr="00A163CC">
        <w:rPr>
          <w:rFonts w:eastAsiaTheme="minorHAnsi"/>
          <w:sz w:val="28"/>
          <w:szCs w:val="28"/>
        </w:rPr>
        <w:t>сведения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E03CE2" w:rsidRPr="00A163CC">
        <w:rPr>
          <w:rFonts w:eastAsiaTheme="minorHAnsi"/>
          <w:sz w:val="28"/>
          <w:szCs w:val="28"/>
        </w:rPr>
        <w:t>о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E03CE2" w:rsidRPr="00A163CC">
        <w:rPr>
          <w:rFonts w:eastAsiaTheme="minorHAnsi"/>
          <w:sz w:val="28"/>
          <w:szCs w:val="28"/>
        </w:rPr>
        <w:t>доходах,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E03CE2" w:rsidRPr="00A163CC">
        <w:rPr>
          <w:rFonts w:eastAsiaTheme="minorHAnsi"/>
          <w:sz w:val="28"/>
          <w:szCs w:val="28"/>
        </w:rPr>
        <w:t>расходах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E03CE2" w:rsidRPr="00A163CC">
        <w:rPr>
          <w:rFonts w:eastAsiaTheme="minorHAnsi"/>
          <w:sz w:val="28"/>
          <w:szCs w:val="28"/>
        </w:rPr>
        <w:t>супруги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(супруга)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и</w:t>
      </w:r>
      <w:r w:rsidR="00981729" w:rsidRPr="00EA700D">
        <w:rPr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несовершеннолетних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детей,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об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имуществе,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принадлежащем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им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на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праве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собственности,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и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об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их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обязательствах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имущественного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характера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за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отчётный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C96AC9" w:rsidRPr="00A163CC">
        <w:rPr>
          <w:rFonts w:eastAsiaTheme="minorHAnsi"/>
          <w:sz w:val="28"/>
          <w:szCs w:val="28"/>
        </w:rPr>
        <w:t>период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определён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Постановлением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Губернатора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Чукотского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автономного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округа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1C29CC" w:rsidRPr="00A163CC">
        <w:rPr>
          <w:rFonts w:eastAsiaTheme="minorHAnsi"/>
          <w:sz w:val="28"/>
          <w:szCs w:val="28"/>
        </w:rPr>
        <w:t>от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1C29CC" w:rsidRPr="00A163CC">
        <w:rPr>
          <w:rFonts w:eastAsiaTheme="minorHAnsi"/>
          <w:sz w:val="28"/>
          <w:szCs w:val="28"/>
        </w:rPr>
        <w:t>15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1C29CC" w:rsidRPr="00A163CC">
        <w:rPr>
          <w:rFonts w:eastAsiaTheme="minorHAnsi"/>
          <w:sz w:val="28"/>
          <w:szCs w:val="28"/>
        </w:rPr>
        <w:t>июля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1C29CC" w:rsidRPr="00A163CC">
        <w:rPr>
          <w:rFonts w:eastAsiaTheme="minorHAnsi"/>
          <w:sz w:val="28"/>
          <w:szCs w:val="28"/>
        </w:rPr>
        <w:t>2015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1C29CC" w:rsidRPr="00A163CC">
        <w:rPr>
          <w:rFonts w:eastAsiaTheme="minorHAnsi"/>
          <w:sz w:val="28"/>
          <w:szCs w:val="28"/>
        </w:rPr>
        <w:t>года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1C29CC" w:rsidRPr="00A163CC">
        <w:rPr>
          <w:rFonts w:eastAsiaTheme="minorHAnsi"/>
          <w:sz w:val="28"/>
          <w:szCs w:val="28"/>
        </w:rPr>
        <w:t>№</w:t>
      </w:r>
      <w:r w:rsidR="00E66371">
        <w:rPr>
          <w:rFonts w:eastAsiaTheme="minorHAnsi"/>
          <w:sz w:val="28"/>
          <w:szCs w:val="28"/>
        </w:rPr>
        <w:t xml:space="preserve"> </w:t>
      </w:r>
      <w:r w:rsidR="001C29CC" w:rsidRPr="00A163CC">
        <w:rPr>
          <w:rFonts w:eastAsiaTheme="minorHAnsi"/>
          <w:sz w:val="28"/>
          <w:szCs w:val="28"/>
        </w:rPr>
        <w:t>57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1C29CC" w:rsidRPr="00A163CC">
        <w:rPr>
          <w:rFonts w:eastAsiaTheme="minorHAnsi"/>
          <w:sz w:val="28"/>
          <w:szCs w:val="28"/>
        </w:rPr>
        <w:t>«Об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1C29CC" w:rsidRPr="00A163CC">
        <w:rPr>
          <w:rFonts w:eastAsiaTheme="minorHAnsi"/>
          <w:sz w:val="28"/>
          <w:szCs w:val="28"/>
        </w:rPr>
        <w:t>утверждении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1C29CC" w:rsidRPr="00A163CC">
        <w:rPr>
          <w:rFonts w:eastAsiaTheme="minorHAnsi"/>
          <w:sz w:val="28"/>
          <w:szCs w:val="28"/>
        </w:rPr>
        <w:t>Перечня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1C29CC" w:rsidRPr="00A163CC">
        <w:rPr>
          <w:rFonts w:eastAsiaTheme="minorHAnsi"/>
          <w:sz w:val="28"/>
          <w:szCs w:val="28"/>
        </w:rPr>
        <w:t>должностей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1C29CC" w:rsidRPr="00A163CC">
        <w:rPr>
          <w:rFonts w:eastAsiaTheme="minorHAnsi"/>
          <w:sz w:val="28"/>
          <w:szCs w:val="28"/>
        </w:rPr>
        <w:t>государственной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1C29CC" w:rsidRPr="00A163CC">
        <w:rPr>
          <w:rFonts w:eastAsiaTheme="minorHAnsi"/>
          <w:sz w:val="28"/>
          <w:szCs w:val="28"/>
        </w:rPr>
        <w:t>гражданской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1C29CC" w:rsidRPr="00A163CC">
        <w:rPr>
          <w:rFonts w:eastAsiaTheme="minorHAnsi"/>
          <w:sz w:val="28"/>
          <w:szCs w:val="28"/>
        </w:rPr>
        <w:t>службы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1C29CC" w:rsidRPr="00A163CC">
        <w:rPr>
          <w:rFonts w:eastAsiaTheme="minorHAnsi"/>
          <w:sz w:val="28"/>
          <w:szCs w:val="28"/>
        </w:rPr>
        <w:t>в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1C29CC" w:rsidRPr="00A163CC">
        <w:rPr>
          <w:rFonts w:eastAsiaTheme="minorHAnsi"/>
          <w:sz w:val="28"/>
          <w:szCs w:val="28"/>
        </w:rPr>
        <w:t>органах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1C29CC" w:rsidRPr="00A163CC">
        <w:rPr>
          <w:rFonts w:eastAsiaTheme="minorHAnsi"/>
          <w:sz w:val="28"/>
          <w:szCs w:val="28"/>
        </w:rPr>
        <w:t>исполнительной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1C29CC" w:rsidRPr="00A163CC">
        <w:rPr>
          <w:rFonts w:eastAsiaTheme="minorHAnsi"/>
          <w:sz w:val="28"/>
          <w:szCs w:val="28"/>
        </w:rPr>
        <w:t>власти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1C29CC" w:rsidRPr="00A163CC">
        <w:rPr>
          <w:rFonts w:eastAsiaTheme="minorHAnsi"/>
          <w:sz w:val="28"/>
          <w:szCs w:val="28"/>
        </w:rPr>
        <w:t>Чукотского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1C29CC" w:rsidRPr="00A163CC">
        <w:rPr>
          <w:rFonts w:eastAsiaTheme="minorHAnsi"/>
          <w:sz w:val="28"/>
          <w:szCs w:val="28"/>
        </w:rPr>
        <w:t>автономного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1C29CC" w:rsidRPr="00A163CC">
        <w:rPr>
          <w:rFonts w:eastAsiaTheme="minorHAnsi"/>
          <w:sz w:val="28"/>
          <w:szCs w:val="28"/>
        </w:rPr>
        <w:t>округа,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1C29CC" w:rsidRPr="00A163CC">
        <w:rPr>
          <w:rFonts w:eastAsiaTheme="minorHAnsi"/>
          <w:sz w:val="28"/>
          <w:szCs w:val="28"/>
        </w:rPr>
        <w:t>исполнение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1C29CC" w:rsidRPr="00A163CC">
        <w:rPr>
          <w:rFonts w:eastAsiaTheme="minorHAnsi"/>
          <w:sz w:val="28"/>
          <w:szCs w:val="28"/>
        </w:rPr>
        <w:t>должностных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1C29CC" w:rsidRPr="00A163CC">
        <w:rPr>
          <w:rFonts w:eastAsiaTheme="minorHAnsi"/>
          <w:sz w:val="28"/>
          <w:szCs w:val="28"/>
        </w:rPr>
        <w:t>обязанностей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1C29CC" w:rsidRPr="00A163CC">
        <w:rPr>
          <w:rFonts w:eastAsiaTheme="minorHAnsi"/>
          <w:sz w:val="28"/>
          <w:szCs w:val="28"/>
        </w:rPr>
        <w:t>по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1C29CC" w:rsidRPr="00A163CC">
        <w:rPr>
          <w:rFonts w:eastAsiaTheme="minorHAnsi"/>
          <w:sz w:val="28"/>
          <w:szCs w:val="28"/>
        </w:rPr>
        <w:t>которым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1C29CC" w:rsidRPr="00A163CC">
        <w:rPr>
          <w:rFonts w:eastAsiaTheme="minorHAnsi"/>
          <w:sz w:val="28"/>
          <w:szCs w:val="28"/>
        </w:rPr>
        <w:t>связано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1C29CC" w:rsidRPr="00A163CC">
        <w:rPr>
          <w:rFonts w:eastAsiaTheme="minorHAnsi"/>
          <w:sz w:val="28"/>
          <w:szCs w:val="28"/>
        </w:rPr>
        <w:t>с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1C29CC" w:rsidRPr="00A163CC">
        <w:rPr>
          <w:rFonts w:eastAsiaTheme="minorHAnsi"/>
          <w:sz w:val="28"/>
          <w:szCs w:val="28"/>
        </w:rPr>
        <w:t>коррупционными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1C29CC" w:rsidRPr="00A163CC">
        <w:rPr>
          <w:rFonts w:eastAsiaTheme="minorHAnsi"/>
          <w:sz w:val="28"/>
          <w:szCs w:val="28"/>
        </w:rPr>
        <w:t>рисками».</w:t>
      </w:r>
    </w:p>
    <w:p w:rsidR="00CB090C" w:rsidRPr="00A163CC" w:rsidRDefault="004270A8" w:rsidP="00A35E66">
      <w:pPr>
        <w:pStyle w:val="a3"/>
        <w:ind w:left="0" w:firstLine="851"/>
        <w:jc w:val="both"/>
        <w:rPr>
          <w:rFonts w:eastAsiaTheme="minorHAnsi"/>
          <w:sz w:val="28"/>
          <w:szCs w:val="28"/>
        </w:rPr>
      </w:pPr>
      <w:r w:rsidRPr="00A163CC">
        <w:rPr>
          <w:rFonts w:eastAsiaTheme="minorHAnsi"/>
          <w:sz w:val="28"/>
          <w:szCs w:val="28"/>
        </w:rPr>
        <w:t>Анализ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представленных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3C0A77">
        <w:rPr>
          <w:rFonts w:eastAsiaTheme="minorHAnsi"/>
          <w:sz w:val="28"/>
          <w:szCs w:val="28"/>
        </w:rPr>
        <w:t xml:space="preserve">государственными </w:t>
      </w:r>
      <w:r w:rsidRPr="00A163CC">
        <w:rPr>
          <w:rFonts w:eastAsiaTheme="minorHAnsi"/>
          <w:sz w:val="28"/>
          <w:szCs w:val="28"/>
        </w:rPr>
        <w:t>гражданскими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служащими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3C0A77">
        <w:rPr>
          <w:rFonts w:eastAsiaTheme="minorHAnsi"/>
          <w:sz w:val="28"/>
          <w:szCs w:val="28"/>
        </w:rPr>
        <w:t xml:space="preserve">Чукотского автономного округа (далее – гражданские служащие) </w:t>
      </w:r>
      <w:r w:rsidRPr="00A163CC">
        <w:rPr>
          <w:rFonts w:eastAsiaTheme="minorHAnsi"/>
          <w:sz w:val="28"/>
          <w:szCs w:val="28"/>
        </w:rPr>
        <w:t>сведений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осуществлялся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в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E03CE2" w:rsidRPr="00A163CC">
        <w:rPr>
          <w:rFonts w:eastAsiaTheme="minorHAnsi"/>
          <w:sz w:val="28"/>
          <w:szCs w:val="28"/>
        </w:rPr>
        <w:t>соответствии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с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Методическими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рекомендациями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по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проведению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анализа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сведений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о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доходах,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расходах,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об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имуществе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и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обязательствах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имущественного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характера,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утвержденными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Министерством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труда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и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социальной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защиты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Российской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Федерации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29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января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2018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года.</w:t>
      </w:r>
    </w:p>
    <w:p w:rsidR="0034612A" w:rsidRPr="00A163CC" w:rsidRDefault="0034612A" w:rsidP="00A35E66">
      <w:pPr>
        <w:pStyle w:val="a3"/>
        <w:ind w:left="0" w:firstLine="851"/>
        <w:jc w:val="both"/>
        <w:rPr>
          <w:rFonts w:eastAsiaTheme="minorHAnsi"/>
          <w:sz w:val="28"/>
          <w:szCs w:val="28"/>
        </w:rPr>
      </w:pPr>
      <w:r w:rsidRPr="00A163CC">
        <w:rPr>
          <w:rFonts w:eastAsiaTheme="minorHAnsi"/>
          <w:sz w:val="28"/>
          <w:szCs w:val="28"/>
        </w:rPr>
        <w:t>В рамках контрольн</w:t>
      </w:r>
      <w:r w:rsidR="00E60E8C" w:rsidRPr="00A163CC">
        <w:rPr>
          <w:rFonts w:eastAsiaTheme="minorHAnsi"/>
          <w:sz w:val="28"/>
          <w:szCs w:val="28"/>
        </w:rPr>
        <w:t>ых</w:t>
      </w:r>
      <w:r w:rsidRPr="00A163CC">
        <w:rPr>
          <w:rFonts w:eastAsiaTheme="minorHAnsi"/>
          <w:sz w:val="28"/>
          <w:szCs w:val="28"/>
        </w:rPr>
        <w:t xml:space="preserve"> провер</w:t>
      </w:r>
      <w:r w:rsidR="00E60E8C" w:rsidRPr="00A163CC">
        <w:rPr>
          <w:rFonts w:eastAsiaTheme="minorHAnsi"/>
          <w:sz w:val="28"/>
          <w:szCs w:val="28"/>
        </w:rPr>
        <w:t>о</w:t>
      </w:r>
      <w:r w:rsidRPr="00A163CC">
        <w:rPr>
          <w:rFonts w:eastAsiaTheme="minorHAnsi"/>
          <w:sz w:val="28"/>
          <w:szCs w:val="28"/>
        </w:rPr>
        <w:t xml:space="preserve">к изучены справки о доходах, расходах, об имуществе и обязательствах имущественного характера (далее - справки о доходах), </w:t>
      </w:r>
      <w:r w:rsidR="00935C02" w:rsidRPr="00A163CC">
        <w:rPr>
          <w:rFonts w:eastAsiaTheme="minorHAnsi"/>
          <w:sz w:val="28"/>
          <w:szCs w:val="28"/>
        </w:rPr>
        <w:t>представленных государственными гражданскими служащими, замещающими должности государственной гражданской службы Чукотского автономного округа категории «руководители», главная группа должностей за 2020</w:t>
      </w:r>
      <w:r w:rsidRPr="00A163CC">
        <w:rPr>
          <w:rFonts w:eastAsiaTheme="minorHAnsi"/>
          <w:sz w:val="28"/>
          <w:szCs w:val="28"/>
        </w:rPr>
        <w:t xml:space="preserve"> год и предыдущие отчетному периода три года, журналы регистр</w:t>
      </w:r>
      <w:r w:rsidR="00935C02" w:rsidRPr="00A163CC">
        <w:rPr>
          <w:rFonts w:eastAsiaTheme="minorHAnsi"/>
          <w:sz w:val="28"/>
          <w:szCs w:val="28"/>
        </w:rPr>
        <w:t xml:space="preserve">ации </w:t>
      </w:r>
      <w:r w:rsidR="00EA100A" w:rsidRPr="00A163CC">
        <w:rPr>
          <w:rFonts w:eastAsiaTheme="minorHAnsi"/>
          <w:sz w:val="28"/>
          <w:szCs w:val="28"/>
        </w:rPr>
        <w:t xml:space="preserve">справок о доходах, </w:t>
      </w:r>
      <w:r w:rsidR="00935C02" w:rsidRPr="00A163CC">
        <w:rPr>
          <w:rFonts w:eastAsiaTheme="minorHAnsi"/>
          <w:sz w:val="28"/>
          <w:szCs w:val="28"/>
        </w:rPr>
        <w:t>справки о результатах анализа сведений о доходах расходах, об имуществе и обязательствах имущественного характера</w:t>
      </w:r>
      <w:r w:rsidR="005E2A84">
        <w:rPr>
          <w:rFonts w:eastAsiaTheme="minorHAnsi"/>
          <w:sz w:val="28"/>
          <w:szCs w:val="28"/>
        </w:rPr>
        <w:t xml:space="preserve"> (далее – журналы регистрации</w:t>
      </w:r>
      <w:r w:rsidR="00431FF7">
        <w:rPr>
          <w:rFonts w:eastAsiaTheme="minorHAnsi"/>
          <w:sz w:val="28"/>
          <w:szCs w:val="28"/>
        </w:rPr>
        <w:t xml:space="preserve"> справок</w:t>
      </w:r>
      <w:r w:rsidR="005E2A84">
        <w:rPr>
          <w:rFonts w:eastAsiaTheme="minorHAnsi"/>
          <w:sz w:val="28"/>
          <w:szCs w:val="28"/>
        </w:rPr>
        <w:t>)</w:t>
      </w:r>
      <w:r w:rsidRPr="00A163CC">
        <w:rPr>
          <w:rFonts w:eastAsiaTheme="minorHAnsi"/>
          <w:sz w:val="28"/>
          <w:szCs w:val="28"/>
        </w:rPr>
        <w:t>.</w:t>
      </w:r>
    </w:p>
    <w:p w:rsidR="006F0E97" w:rsidRDefault="004270A8" w:rsidP="00A35E66">
      <w:pPr>
        <w:pStyle w:val="a3"/>
        <w:ind w:left="0" w:firstLine="851"/>
        <w:jc w:val="both"/>
        <w:rPr>
          <w:rFonts w:eastAsiaTheme="minorHAnsi"/>
          <w:sz w:val="28"/>
          <w:szCs w:val="28"/>
        </w:rPr>
      </w:pPr>
      <w:r w:rsidRPr="00A163CC">
        <w:rPr>
          <w:rFonts w:eastAsiaTheme="minorHAnsi"/>
          <w:sz w:val="28"/>
          <w:szCs w:val="28"/>
        </w:rPr>
        <w:t>По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состоянию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на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31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декабря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2020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года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общая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штатная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численность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лиц,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замещающих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должности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государственной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гражданской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службы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Чукотского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автономного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округа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категории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«руководители»,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главная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группа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должностей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lastRenderedPageBreak/>
        <w:t>составила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C341C1" w:rsidRPr="00A163CC">
        <w:rPr>
          <w:rFonts w:eastAsiaTheme="minorHAnsi"/>
          <w:sz w:val="28"/>
          <w:szCs w:val="28"/>
        </w:rPr>
        <w:t>40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единиц,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фактическая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численность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-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C341C1" w:rsidRPr="00A163CC">
        <w:rPr>
          <w:rFonts w:eastAsiaTheme="minorHAnsi"/>
          <w:sz w:val="28"/>
          <w:szCs w:val="28"/>
        </w:rPr>
        <w:t>3</w:t>
      </w:r>
      <w:r w:rsidR="00CD119A" w:rsidRPr="00A163CC">
        <w:rPr>
          <w:rFonts w:eastAsiaTheme="minorHAnsi"/>
          <w:sz w:val="28"/>
          <w:szCs w:val="28"/>
        </w:rPr>
        <w:t>8</w:t>
      </w:r>
      <w:r w:rsidRPr="00A163CC">
        <w:rPr>
          <w:rFonts w:eastAsiaTheme="minorHAnsi"/>
          <w:sz w:val="28"/>
          <w:szCs w:val="28"/>
        </w:rPr>
        <w:t>.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Количество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представленных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гражданскими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служащими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справок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о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доходах</w:t>
      </w:r>
      <w:r w:rsidR="006A2034" w:rsidRPr="00A163CC">
        <w:rPr>
          <w:rFonts w:eastAsiaTheme="minorHAnsi"/>
          <w:sz w:val="28"/>
          <w:szCs w:val="28"/>
        </w:rPr>
        <w:t>,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6A2034" w:rsidRPr="00A163CC">
        <w:rPr>
          <w:rFonts w:eastAsiaTheme="minorHAnsi"/>
          <w:sz w:val="28"/>
          <w:szCs w:val="28"/>
        </w:rPr>
        <w:t>расходах,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6A2034" w:rsidRPr="00A163CC">
        <w:rPr>
          <w:rFonts w:eastAsiaTheme="minorHAnsi"/>
          <w:sz w:val="28"/>
          <w:szCs w:val="28"/>
        </w:rPr>
        <w:t>об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6A2034" w:rsidRPr="00A163CC">
        <w:rPr>
          <w:rFonts w:eastAsiaTheme="minorHAnsi"/>
          <w:sz w:val="28"/>
          <w:szCs w:val="28"/>
        </w:rPr>
        <w:t>имуществе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6A2034" w:rsidRPr="00A163CC">
        <w:rPr>
          <w:rFonts w:eastAsiaTheme="minorHAnsi"/>
          <w:sz w:val="28"/>
          <w:szCs w:val="28"/>
        </w:rPr>
        <w:t>и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6A2034" w:rsidRPr="00A163CC">
        <w:rPr>
          <w:rFonts w:eastAsiaTheme="minorHAnsi"/>
          <w:sz w:val="28"/>
          <w:szCs w:val="28"/>
        </w:rPr>
        <w:t>обязательствах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6A2034" w:rsidRPr="00A163CC">
        <w:rPr>
          <w:rFonts w:eastAsiaTheme="minorHAnsi"/>
          <w:sz w:val="28"/>
          <w:szCs w:val="28"/>
        </w:rPr>
        <w:t>имущественного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6A2034" w:rsidRPr="00A163CC">
        <w:rPr>
          <w:rFonts w:eastAsiaTheme="minorHAnsi"/>
          <w:sz w:val="28"/>
          <w:szCs w:val="28"/>
        </w:rPr>
        <w:t>характера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6A2034" w:rsidRPr="00A163CC">
        <w:rPr>
          <w:rFonts w:eastAsiaTheme="minorHAnsi"/>
          <w:sz w:val="28"/>
          <w:szCs w:val="28"/>
        </w:rPr>
        <w:t>(далее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6A2034" w:rsidRPr="00A163CC">
        <w:rPr>
          <w:rFonts w:eastAsiaTheme="minorHAnsi"/>
          <w:sz w:val="28"/>
          <w:szCs w:val="28"/>
        </w:rPr>
        <w:t>–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6A2034" w:rsidRPr="00A163CC">
        <w:rPr>
          <w:rFonts w:eastAsiaTheme="minorHAnsi"/>
          <w:sz w:val="28"/>
          <w:szCs w:val="28"/>
        </w:rPr>
        <w:t>справка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6A2034" w:rsidRPr="00A163CC">
        <w:rPr>
          <w:rFonts w:eastAsiaTheme="minorHAnsi"/>
          <w:sz w:val="28"/>
          <w:szCs w:val="28"/>
        </w:rPr>
        <w:t>о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6A2034" w:rsidRPr="00A163CC">
        <w:rPr>
          <w:rFonts w:eastAsiaTheme="minorHAnsi"/>
          <w:sz w:val="28"/>
          <w:szCs w:val="28"/>
        </w:rPr>
        <w:t>доходах)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-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C341C1" w:rsidRPr="00A163CC">
        <w:rPr>
          <w:rFonts w:eastAsiaTheme="minorHAnsi"/>
          <w:sz w:val="28"/>
          <w:szCs w:val="28"/>
        </w:rPr>
        <w:t>10</w:t>
      </w:r>
      <w:r w:rsidR="008F5539" w:rsidRPr="00A163CC">
        <w:rPr>
          <w:rFonts w:eastAsiaTheme="minorHAnsi"/>
          <w:sz w:val="28"/>
          <w:szCs w:val="28"/>
        </w:rPr>
        <w:t>0</w:t>
      </w:r>
      <w:r w:rsidRPr="00A163CC">
        <w:rPr>
          <w:rFonts w:eastAsiaTheme="minorHAnsi"/>
          <w:sz w:val="28"/>
          <w:szCs w:val="28"/>
        </w:rPr>
        <w:t>,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из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них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FF633E" w:rsidRPr="00A163CC">
        <w:rPr>
          <w:rFonts w:eastAsiaTheme="minorHAnsi"/>
          <w:sz w:val="28"/>
          <w:szCs w:val="28"/>
        </w:rPr>
        <w:t>на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FF633E" w:rsidRPr="00A163CC">
        <w:rPr>
          <w:rFonts w:eastAsiaTheme="minorHAnsi"/>
          <w:sz w:val="28"/>
          <w:szCs w:val="28"/>
        </w:rPr>
        <w:t>членов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семьи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-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C341C1" w:rsidRPr="00A163CC">
        <w:rPr>
          <w:rFonts w:eastAsiaTheme="minorHAnsi"/>
          <w:sz w:val="28"/>
          <w:szCs w:val="28"/>
        </w:rPr>
        <w:t>6</w:t>
      </w:r>
      <w:r w:rsidR="00CD119A" w:rsidRPr="00A163CC">
        <w:rPr>
          <w:rFonts w:eastAsiaTheme="minorHAnsi"/>
          <w:sz w:val="28"/>
          <w:szCs w:val="28"/>
        </w:rPr>
        <w:t>2</w:t>
      </w:r>
      <w:r w:rsidRPr="00A163CC">
        <w:rPr>
          <w:rFonts w:eastAsiaTheme="minorHAnsi"/>
          <w:sz w:val="28"/>
          <w:szCs w:val="28"/>
        </w:rPr>
        <w:t>.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C96AC9" w:rsidRPr="00A163CC">
        <w:rPr>
          <w:rFonts w:eastAsiaTheme="minorHAnsi"/>
          <w:sz w:val="28"/>
          <w:szCs w:val="28"/>
        </w:rPr>
        <w:t>Всего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C96AC9" w:rsidRPr="00A163CC">
        <w:rPr>
          <w:rFonts w:eastAsiaTheme="minorHAnsi"/>
          <w:sz w:val="28"/>
          <w:szCs w:val="28"/>
        </w:rPr>
        <w:t>в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C96AC9" w:rsidRPr="00A163CC">
        <w:rPr>
          <w:rFonts w:eastAsiaTheme="minorHAnsi"/>
          <w:sz w:val="28"/>
          <w:szCs w:val="28"/>
        </w:rPr>
        <w:t>ходе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C96AC9" w:rsidRPr="00A163CC">
        <w:rPr>
          <w:rFonts w:eastAsiaTheme="minorHAnsi"/>
          <w:sz w:val="28"/>
          <w:szCs w:val="28"/>
        </w:rPr>
        <w:t>контрольных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C96AC9" w:rsidRPr="00A163CC">
        <w:rPr>
          <w:rFonts w:eastAsiaTheme="minorHAnsi"/>
          <w:sz w:val="28"/>
          <w:szCs w:val="28"/>
        </w:rPr>
        <w:t>мероприятий</w:t>
      </w:r>
      <w:r w:rsidR="00A163CC" w:rsidRPr="00A163CC">
        <w:rPr>
          <w:rFonts w:eastAsiaTheme="minorHAnsi"/>
          <w:sz w:val="28"/>
          <w:szCs w:val="28"/>
        </w:rPr>
        <w:t xml:space="preserve"> </w:t>
      </w:r>
      <w:r w:rsidR="001C29CC" w:rsidRPr="00A163CC">
        <w:rPr>
          <w:rFonts w:eastAsiaTheme="minorHAnsi"/>
          <w:sz w:val="28"/>
          <w:szCs w:val="28"/>
        </w:rPr>
        <w:t>осуществлен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1C29CC" w:rsidRPr="00A163CC">
        <w:rPr>
          <w:rFonts w:eastAsiaTheme="minorHAnsi"/>
          <w:sz w:val="28"/>
          <w:szCs w:val="28"/>
        </w:rPr>
        <w:t>анализ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470B4B" w:rsidRPr="00A163CC">
        <w:rPr>
          <w:rFonts w:eastAsiaTheme="minorHAnsi"/>
          <w:sz w:val="28"/>
          <w:szCs w:val="28"/>
        </w:rPr>
        <w:t>2</w:t>
      </w:r>
      <w:r w:rsidR="00DC0469" w:rsidRPr="00A163CC">
        <w:rPr>
          <w:rFonts w:eastAsiaTheme="minorHAnsi"/>
          <w:sz w:val="28"/>
          <w:szCs w:val="28"/>
        </w:rPr>
        <w:t>71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470B4B" w:rsidRPr="00A163CC">
        <w:rPr>
          <w:rFonts w:eastAsiaTheme="minorHAnsi"/>
          <w:sz w:val="28"/>
          <w:szCs w:val="28"/>
        </w:rPr>
        <w:t>справк</w:t>
      </w:r>
      <w:r w:rsidR="00A82B77" w:rsidRPr="00A163CC">
        <w:rPr>
          <w:rFonts w:eastAsiaTheme="minorHAnsi"/>
          <w:sz w:val="28"/>
          <w:szCs w:val="28"/>
        </w:rPr>
        <w:t>и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1C29CC" w:rsidRPr="00A163CC">
        <w:rPr>
          <w:rFonts w:eastAsiaTheme="minorHAnsi"/>
          <w:sz w:val="28"/>
          <w:szCs w:val="28"/>
        </w:rPr>
        <w:t>о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1C29CC" w:rsidRPr="00A163CC">
        <w:rPr>
          <w:rFonts w:eastAsiaTheme="minorHAnsi"/>
          <w:sz w:val="28"/>
          <w:szCs w:val="28"/>
        </w:rPr>
        <w:t>доходах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1C29CC" w:rsidRPr="00A163CC">
        <w:rPr>
          <w:rFonts w:eastAsiaTheme="minorHAnsi"/>
          <w:sz w:val="28"/>
          <w:szCs w:val="28"/>
        </w:rPr>
        <w:t>гражданских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1C29CC" w:rsidRPr="00A163CC">
        <w:rPr>
          <w:rFonts w:eastAsiaTheme="minorHAnsi"/>
          <w:sz w:val="28"/>
          <w:szCs w:val="28"/>
        </w:rPr>
        <w:t>служащих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1C29CC" w:rsidRPr="00A163CC">
        <w:rPr>
          <w:rFonts w:eastAsiaTheme="minorHAnsi"/>
          <w:sz w:val="28"/>
          <w:szCs w:val="28"/>
        </w:rPr>
        <w:t>и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1C29CC" w:rsidRPr="00A163CC">
        <w:rPr>
          <w:rFonts w:eastAsiaTheme="minorHAnsi"/>
          <w:sz w:val="28"/>
          <w:szCs w:val="28"/>
        </w:rPr>
        <w:t>членов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1C29CC" w:rsidRPr="00A163CC">
        <w:rPr>
          <w:rFonts w:eastAsiaTheme="minorHAnsi"/>
          <w:sz w:val="28"/>
          <w:szCs w:val="28"/>
        </w:rPr>
        <w:t>их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1C29CC" w:rsidRPr="00A163CC">
        <w:rPr>
          <w:rFonts w:eastAsiaTheme="minorHAnsi"/>
          <w:sz w:val="28"/>
          <w:szCs w:val="28"/>
        </w:rPr>
        <w:t>семей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1C29CC" w:rsidRPr="00A163CC">
        <w:rPr>
          <w:rFonts w:eastAsiaTheme="minorHAnsi"/>
          <w:sz w:val="28"/>
          <w:szCs w:val="28"/>
        </w:rPr>
        <w:t>за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1C29CC" w:rsidRPr="00A163CC">
        <w:rPr>
          <w:rFonts w:eastAsiaTheme="minorHAnsi"/>
          <w:sz w:val="28"/>
          <w:szCs w:val="28"/>
        </w:rPr>
        <w:t>2020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1C29CC" w:rsidRPr="00A163CC">
        <w:rPr>
          <w:rFonts w:eastAsiaTheme="minorHAnsi"/>
          <w:sz w:val="28"/>
          <w:szCs w:val="28"/>
        </w:rPr>
        <w:t>год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1C29CC" w:rsidRPr="00A163CC">
        <w:rPr>
          <w:rFonts w:eastAsiaTheme="minorHAnsi"/>
          <w:sz w:val="28"/>
          <w:szCs w:val="28"/>
        </w:rPr>
        <w:t>и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1C29CC" w:rsidRPr="00A163CC">
        <w:rPr>
          <w:rFonts w:eastAsiaTheme="minorHAnsi"/>
          <w:sz w:val="28"/>
          <w:szCs w:val="28"/>
        </w:rPr>
        <w:t>предыдущие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1C29CC" w:rsidRPr="00A163CC">
        <w:rPr>
          <w:rFonts w:eastAsiaTheme="minorHAnsi"/>
          <w:sz w:val="28"/>
          <w:szCs w:val="28"/>
        </w:rPr>
        <w:t>отчетному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1C29CC" w:rsidRPr="00A163CC">
        <w:rPr>
          <w:rFonts w:eastAsiaTheme="minorHAnsi"/>
          <w:sz w:val="28"/>
          <w:szCs w:val="28"/>
        </w:rPr>
        <w:t>периоду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1C29CC" w:rsidRPr="00A163CC">
        <w:rPr>
          <w:rFonts w:eastAsiaTheme="minorHAnsi"/>
          <w:sz w:val="28"/>
          <w:szCs w:val="28"/>
        </w:rPr>
        <w:t>три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1C29CC" w:rsidRPr="00A163CC">
        <w:rPr>
          <w:rFonts w:eastAsiaTheme="minorHAnsi"/>
          <w:sz w:val="28"/>
          <w:szCs w:val="28"/>
        </w:rPr>
        <w:t>года</w:t>
      </w:r>
      <w:r w:rsidR="006F0E97">
        <w:rPr>
          <w:rFonts w:eastAsiaTheme="minorHAnsi"/>
          <w:sz w:val="28"/>
          <w:szCs w:val="28"/>
        </w:rPr>
        <w:t>.</w:t>
      </w:r>
    </w:p>
    <w:p w:rsidR="00770FE3" w:rsidRPr="003C0A77" w:rsidRDefault="004270A8" w:rsidP="003C0A77">
      <w:pPr>
        <w:pStyle w:val="a3"/>
        <w:ind w:left="0" w:firstLine="851"/>
        <w:jc w:val="both"/>
        <w:rPr>
          <w:rFonts w:eastAsiaTheme="minorHAnsi"/>
          <w:sz w:val="28"/>
          <w:szCs w:val="28"/>
        </w:rPr>
      </w:pPr>
      <w:r w:rsidRPr="00A163CC">
        <w:rPr>
          <w:rFonts w:eastAsiaTheme="minorHAnsi"/>
          <w:sz w:val="28"/>
          <w:szCs w:val="28"/>
        </w:rPr>
        <w:t>Все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A163CC" w:rsidRPr="00A163CC">
        <w:rPr>
          <w:rFonts w:eastAsiaTheme="minorHAnsi"/>
          <w:sz w:val="28"/>
          <w:szCs w:val="28"/>
        </w:rPr>
        <w:t xml:space="preserve">представленные </w:t>
      </w:r>
      <w:r w:rsidRPr="00A163CC">
        <w:rPr>
          <w:rFonts w:eastAsiaTheme="minorHAnsi"/>
          <w:sz w:val="28"/>
          <w:szCs w:val="28"/>
        </w:rPr>
        <w:t>справки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о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доходах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377613" w:rsidRPr="00A163CC">
        <w:rPr>
          <w:rFonts w:eastAsiaTheme="minorHAnsi"/>
          <w:sz w:val="28"/>
          <w:szCs w:val="28"/>
        </w:rPr>
        <w:t>з</w:t>
      </w:r>
      <w:r w:rsidRPr="00A163CC">
        <w:rPr>
          <w:rFonts w:eastAsiaTheme="minorHAnsi"/>
          <w:sz w:val="28"/>
          <w:szCs w:val="28"/>
        </w:rPr>
        <w:t>аполнены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с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использованием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СПО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«Справки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БК»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в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соответствии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с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7B62B2" w:rsidRPr="00A163CC">
        <w:rPr>
          <w:rFonts w:eastAsiaTheme="minorHAnsi"/>
          <w:sz w:val="28"/>
          <w:szCs w:val="28"/>
        </w:rPr>
        <w:t>Р</w:t>
      </w:r>
      <w:r w:rsidRPr="00A163CC">
        <w:rPr>
          <w:rFonts w:eastAsiaTheme="minorHAnsi"/>
          <w:sz w:val="28"/>
          <w:szCs w:val="28"/>
        </w:rPr>
        <w:t>аспоряжением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A11839" w:rsidRPr="00A163CC">
        <w:rPr>
          <w:rFonts w:eastAsiaTheme="minorHAnsi"/>
          <w:sz w:val="28"/>
          <w:szCs w:val="28"/>
        </w:rPr>
        <w:t>Губернатора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B07620" w:rsidRPr="00A163CC">
        <w:rPr>
          <w:rFonts w:eastAsiaTheme="minorHAnsi"/>
          <w:sz w:val="28"/>
          <w:szCs w:val="28"/>
        </w:rPr>
        <w:t>Чукотского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B07620" w:rsidRPr="00A163CC">
        <w:rPr>
          <w:rFonts w:eastAsiaTheme="minorHAnsi"/>
          <w:sz w:val="28"/>
          <w:szCs w:val="28"/>
        </w:rPr>
        <w:t>автономного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B07620" w:rsidRPr="00A163CC">
        <w:rPr>
          <w:rFonts w:eastAsiaTheme="minorHAnsi"/>
          <w:sz w:val="28"/>
          <w:szCs w:val="28"/>
        </w:rPr>
        <w:t>округа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от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28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B07620" w:rsidRPr="00A163CC">
        <w:rPr>
          <w:rFonts w:eastAsiaTheme="minorHAnsi"/>
          <w:sz w:val="28"/>
          <w:szCs w:val="28"/>
        </w:rPr>
        <w:t>декабря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2016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года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№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390-рг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="00B07620" w:rsidRPr="00A163CC">
        <w:rPr>
          <w:rFonts w:eastAsiaTheme="minorHAnsi"/>
          <w:sz w:val="28"/>
          <w:szCs w:val="28"/>
        </w:rPr>
        <w:t>«О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внедрении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в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деятельность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исполнительных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органов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государственной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власти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Чукотского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автономного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округа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компьютерной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программы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по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заполнению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справок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о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доходах,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расходах,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об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имуществе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и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обязательствах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имущественного</w:t>
      </w:r>
      <w:r w:rsidR="00981729" w:rsidRPr="00A163CC">
        <w:rPr>
          <w:rFonts w:eastAsiaTheme="minorHAnsi"/>
          <w:sz w:val="28"/>
          <w:szCs w:val="28"/>
        </w:rPr>
        <w:t xml:space="preserve"> </w:t>
      </w:r>
      <w:r w:rsidRPr="00A163CC">
        <w:rPr>
          <w:rFonts w:eastAsiaTheme="minorHAnsi"/>
          <w:sz w:val="28"/>
          <w:szCs w:val="28"/>
        </w:rPr>
        <w:t>характера».</w:t>
      </w:r>
    </w:p>
    <w:p w:rsidR="00014545" w:rsidRDefault="00645E1D" w:rsidP="005F4781">
      <w:pPr>
        <w:pStyle w:val="a3"/>
        <w:ind w:left="0" w:firstLine="851"/>
        <w:jc w:val="both"/>
        <w:rPr>
          <w:rFonts w:eastAsiaTheme="minorHAnsi"/>
          <w:sz w:val="28"/>
          <w:szCs w:val="28"/>
        </w:rPr>
      </w:pPr>
      <w:r w:rsidRPr="00E253E3">
        <w:rPr>
          <w:rFonts w:eastAsiaTheme="minorHAnsi"/>
          <w:sz w:val="28"/>
          <w:szCs w:val="28"/>
        </w:rPr>
        <w:t>В результате анализа справок о доходах</w:t>
      </w:r>
      <w:r w:rsidR="008A445E" w:rsidRPr="00E253E3">
        <w:rPr>
          <w:rFonts w:eastAsiaTheme="minorHAnsi"/>
          <w:sz w:val="28"/>
          <w:szCs w:val="28"/>
        </w:rPr>
        <w:t xml:space="preserve">, проведенного </w:t>
      </w:r>
      <w:r w:rsidRPr="00E253E3">
        <w:rPr>
          <w:rFonts w:eastAsiaTheme="minorHAnsi"/>
          <w:sz w:val="28"/>
          <w:szCs w:val="28"/>
        </w:rPr>
        <w:t>сотрудниками Управления</w:t>
      </w:r>
      <w:r w:rsidR="008A445E" w:rsidRPr="00E253E3">
        <w:rPr>
          <w:rFonts w:eastAsiaTheme="minorHAnsi"/>
          <w:sz w:val="28"/>
          <w:szCs w:val="28"/>
        </w:rPr>
        <w:t>,</w:t>
      </w:r>
      <w:r w:rsidRPr="00E253E3">
        <w:rPr>
          <w:rFonts w:eastAsiaTheme="minorHAnsi"/>
          <w:sz w:val="28"/>
          <w:szCs w:val="28"/>
        </w:rPr>
        <w:t xml:space="preserve"> </w:t>
      </w:r>
      <w:r w:rsidR="008A445E" w:rsidRPr="00E253E3">
        <w:rPr>
          <w:rFonts w:eastAsiaTheme="minorHAnsi"/>
          <w:sz w:val="28"/>
          <w:szCs w:val="28"/>
        </w:rPr>
        <w:t>был</w:t>
      </w:r>
      <w:r w:rsidR="005F4781">
        <w:rPr>
          <w:rFonts w:eastAsiaTheme="minorHAnsi"/>
          <w:sz w:val="28"/>
          <w:szCs w:val="28"/>
        </w:rPr>
        <w:t xml:space="preserve">и выявлены признаки </w:t>
      </w:r>
      <w:r w:rsidR="008A445E" w:rsidRPr="00E253E3">
        <w:rPr>
          <w:rFonts w:eastAsiaTheme="minorHAnsi"/>
          <w:sz w:val="28"/>
          <w:szCs w:val="28"/>
        </w:rPr>
        <w:t>представлени</w:t>
      </w:r>
      <w:r w:rsidR="005F4781">
        <w:rPr>
          <w:rFonts w:eastAsiaTheme="minorHAnsi"/>
          <w:sz w:val="28"/>
          <w:szCs w:val="28"/>
        </w:rPr>
        <w:t>я</w:t>
      </w:r>
      <w:r w:rsidR="008A445E" w:rsidRPr="00E253E3">
        <w:rPr>
          <w:rFonts w:eastAsiaTheme="minorHAnsi"/>
          <w:sz w:val="28"/>
          <w:szCs w:val="28"/>
        </w:rPr>
        <w:t xml:space="preserve"> гражданскими служащими неполных и (или) недостоверных </w:t>
      </w:r>
      <w:r w:rsidR="005F4781">
        <w:rPr>
          <w:rFonts w:eastAsiaTheme="minorHAnsi"/>
          <w:sz w:val="28"/>
          <w:szCs w:val="28"/>
        </w:rPr>
        <w:t xml:space="preserve">сведений </w:t>
      </w:r>
      <w:r w:rsidR="00014545" w:rsidRPr="00014545">
        <w:rPr>
          <w:rFonts w:eastAsiaTheme="minorHAnsi"/>
          <w:sz w:val="28"/>
          <w:szCs w:val="28"/>
        </w:rPr>
        <w:t xml:space="preserve">о </w:t>
      </w:r>
      <w:r w:rsidR="004F7A4A">
        <w:rPr>
          <w:rFonts w:eastAsiaTheme="minorHAnsi"/>
          <w:sz w:val="28"/>
          <w:szCs w:val="28"/>
        </w:rPr>
        <w:t>доходах</w:t>
      </w:r>
      <w:r w:rsidR="005F4781">
        <w:rPr>
          <w:rFonts w:eastAsiaTheme="minorHAnsi"/>
          <w:sz w:val="28"/>
          <w:szCs w:val="28"/>
        </w:rPr>
        <w:t>, об имуществе, обязательствах имущественного характера</w:t>
      </w:r>
      <w:r w:rsidR="004F7A4A">
        <w:rPr>
          <w:rFonts w:eastAsiaTheme="minorHAnsi"/>
          <w:sz w:val="28"/>
          <w:szCs w:val="28"/>
        </w:rPr>
        <w:t>,</w:t>
      </w:r>
      <w:r w:rsidR="004F7A4A" w:rsidRPr="004F7A4A">
        <w:rPr>
          <w:rFonts w:eastAsiaTheme="minorHAnsi"/>
          <w:sz w:val="28"/>
          <w:szCs w:val="28"/>
        </w:rPr>
        <w:t xml:space="preserve"> </w:t>
      </w:r>
      <w:r w:rsidR="004F7A4A" w:rsidRPr="00E253E3">
        <w:rPr>
          <w:rFonts w:eastAsiaTheme="minorHAnsi"/>
          <w:sz w:val="28"/>
          <w:szCs w:val="28"/>
        </w:rPr>
        <w:t>возможном конфликте интересов, невыполнении обязанности предварительного уведомления представителя нанимателя о намерении выполнять иной оплачиваемой работе</w:t>
      </w:r>
      <w:r w:rsidR="005F4781">
        <w:rPr>
          <w:rFonts w:eastAsiaTheme="minorHAnsi"/>
          <w:sz w:val="28"/>
          <w:szCs w:val="28"/>
        </w:rPr>
        <w:t xml:space="preserve"> (</w:t>
      </w:r>
      <w:r w:rsidR="00AB4E35">
        <w:rPr>
          <w:rFonts w:eastAsiaTheme="minorHAnsi"/>
          <w:sz w:val="28"/>
          <w:szCs w:val="28"/>
        </w:rPr>
        <w:t>Приложение</w:t>
      </w:r>
      <w:r w:rsidR="005F4781">
        <w:rPr>
          <w:rFonts w:eastAsiaTheme="minorHAnsi"/>
          <w:sz w:val="28"/>
          <w:szCs w:val="28"/>
        </w:rPr>
        <w:t xml:space="preserve"> 1)</w:t>
      </w:r>
      <w:r w:rsidR="004F7A4A">
        <w:rPr>
          <w:rFonts w:eastAsiaTheme="minorHAnsi"/>
          <w:sz w:val="28"/>
          <w:szCs w:val="28"/>
        </w:rPr>
        <w:t>.</w:t>
      </w:r>
    </w:p>
    <w:p w:rsidR="00AB4E35" w:rsidRDefault="00AB4E35" w:rsidP="00AB4E35">
      <w:pPr>
        <w:ind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По выявленным фактам р</w:t>
      </w:r>
      <w:r w:rsidRPr="0020607E">
        <w:rPr>
          <w:rFonts w:eastAsiaTheme="minorHAnsi"/>
          <w:sz w:val="28"/>
          <w:szCs w:val="28"/>
        </w:rPr>
        <w:t>уководителям исполнительных органов государственной власти  округа</w:t>
      </w:r>
      <w:r>
        <w:rPr>
          <w:rFonts w:eastAsiaTheme="minorHAnsi"/>
          <w:sz w:val="28"/>
          <w:szCs w:val="28"/>
        </w:rPr>
        <w:t xml:space="preserve"> рекомендовано организовать проведение антикоррупционных проверок, результаты </w:t>
      </w:r>
      <w:r w:rsidRPr="00373123">
        <w:rPr>
          <w:rFonts w:eastAsiaTheme="minorHAnsi"/>
          <w:sz w:val="28"/>
          <w:szCs w:val="28"/>
        </w:rPr>
        <w:t xml:space="preserve">контрольных проверок </w:t>
      </w:r>
      <w:r>
        <w:rPr>
          <w:rFonts w:eastAsiaTheme="minorHAnsi"/>
          <w:sz w:val="28"/>
          <w:szCs w:val="28"/>
        </w:rPr>
        <w:t>рассмотреть на заседании к</w:t>
      </w:r>
      <w:r w:rsidRPr="00373123">
        <w:rPr>
          <w:rFonts w:eastAsiaTheme="minorHAnsi"/>
          <w:sz w:val="28"/>
          <w:szCs w:val="28"/>
        </w:rPr>
        <w:t>омисси</w:t>
      </w:r>
      <w:r>
        <w:rPr>
          <w:rFonts w:eastAsiaTheme="minorHAnsi"/>
          <w:sz w:val="28"/>
          <w:szCs w:val="28"/>
        </w:rPr>
        <w:t>и</w:t>
      </w:r>
      <w:r w:rsidRPr="00373123">
        <w:rPr>
          <w:rFonts w:eastAsiaTheme="minorHAnsi"/>
          <w:sz w:val="28"/>
          <w:szCs w:val="28"/>
        </w:rPr>
        <w:t xml:space="preserve"> по соблюдению</w:t>
      </w:r>
      <w:r w:rsidRPr="00E44A42">
        <w:rPr>
          <w:rFonts w:eastAsiaTheme="minorHAnsi"/>
          <w:color w:val="000000"/>
          <w:szCs w:val="28"/>
        </w:rPr>
        <w:t xml:space="preserve"> </w:t>
      </w:r>
      <w:r w:rsidRPr="00373123">
        <w:rPr>
          <w:rFonts w:eastAsiaTheme="minorHAnsi"/>
          <w:sz w:val="28"/>
          <w:szCs w:val="28"/>
        </w:rPr>
        <w:t>требований к служебному поведению и урегулированию конфликта интересов служащими</w:t>
      </w:r>
      <w:r>
        <w:rPr>
          <w:rFonts w:eastAsiaTheme="minorHAnsi"/>
          <w:sz w:val="28"/>
          <w:szCs w:val="28"/>
        </w:rPr>
        <w:t>.</w:t>
      </w:r>
    </w:p>
    <w:p w:rsidR="00770FE3" w:rsidRDefault="00770FE3" w:rsidP="00770FE3">
      <w:pPr>
        <w:pStyle w:val="a3"/>
        <w:ind w:left="0" w:firstLine="851"/>
        <w:jc w:val="both"/>
        <w:rPr>
          <w:sz w:val="28"/>
          <w:szCs w:val="28"/>
        </w:rPr>
      </w:pPr>
      <w:r w:rsidRPr="00211457">
        <w:rPr>
          <w:rFonts w:eastAsiaTheme="minorHAnsi"/>
          <w:sz w:val="28"/>
          <w:szCs w:val="28"/>
        </w:rPr>
        <w:t xml:space="preserve">Кроме этого, в ходе контрольных проверок сотрудниками Управления </w:t>
      </w:r>
      <w:r w:rsidR="00AB4E35">
        <w:rPr>
          <w:rFonts w:eastAsiaTheme="minorHAnsi"/>
          <w:sz w:val="28"/>
          <w:szCs w:val="28"/>
        </w:rPr>
        <w:t xml:space="preserve">установлены </w:t>
      </w:r>
      <w:r w:rsidRPr="00E66371">
        <w:rPr>
          <w:rFonts w:eastAsiaTheme="minorHAnsi"/>
          <w:sz w:val="28"/>
          <w:szCs w:val="28"/>
        </w:rPr>
        <w:t xml:space="preserve">факты </w:t>
      </w:r>
      <w:r>
        <w:rPr>
          <w:rFonts w:eastAsiaTheme="minorHAnsi"/>
          <w:sz w:val="28"/>
          <w:szCs w:val="28"/>
        </w:rPr>
        <w:t>невыполнения должностными лицами, ответственны</w:t>
      </w:r>
      <w:r w:rsidR="009753E1">
        <w:rPr>
          <w:rFonts w:eastAsiaTheme="minorHAnsi"/>
          <w:sz w:val="28"/>
          <w:szCs w:val="28"/>
        </w:rPr>
        <w:t>ми</w:t>
      </w:r>
      <w:r>
        <w:rPr>
          <w:rFonts w:eastAsiaTheme="minorHAnsi"/>
          <w:sz w:val="28"/>
          <w:szCs w:val="28"/>
        </w:rPr>
        <w:t xml:space="preserve"> за организацию работы по профилактике коррупционных и иных правонарушений, </w:t>
      </w:r>
      <w:r w:rsidRPr="00211457">
        <w:rPr>
          <w:sz w:val="28"/>
          <w:szCs w:val="28"/>
        </w:rPr>
        <w:t>функций по проведению анализа сведений о доходах в целях выявления признаков представления недостоверных или неполных сведений, конфликта интересов, иных нарушений положений законодательства Российской Федерации о противодействии коррупции</w:t>
      </w:r>
      <w:r w:rsidR="009753E1" w:rsidRPr="00211457">
        <w:rPr>
          <w:sz w:val="28"/>
          <w:szCs w:val="28"/>
        </w:rPr>
        <w:t>.</w:t>
      </w:r>
    </w:p>
    <w:p w:rsidR="00DC5BA4" w:rsidRPr="00CA06F2" w:rsidRDefault="00DC5BA4" w:rsidP="00DC5BA4">
      <w:pPr>
        <w:pStyle w:val="a3"/>
        <w:ind w:left="0" w:firstLine="851"/>
        <w:jc w:val="both"/>
        <w:rPr>
          <w:rFonts w:eastAsiaTheme="minorHAnsi"/>
          <w:sz w:val="28"/>
          <w:szCs w:val="28"/>
        </w:rPr>
      </w:pPr>
      <w:r w:rsidRPr="00CA06F2">
        <w:rPr>
          <w:sz w:val="28"/>
          <w:szCs w:val="28"/>
        </w:rPr>
        <w:t>Так, о</w:t>
      </w:r>
      <w:r w:rsidRPr="00CA06F2">
        <w:rPr>
          <w:rFonts w:eastAsiaTheme="minorHAnsi"/>
          <w:sz w:val="28"/>
          <w:szCs w:val="28"/>
        </w:rPr>
        <w:t>тветственными должностными лицами Департамента промышленной политики Чукотского автономного округа анализ сведений о доходах за 2017-2019 годы</w:t>
      </w:r>
      <w:r w:rsidR="00CA06F2" w:rsidRPr="00CA06F2">
        <w:rPr>
          <w:rFonts w:eastAsiaTheme="minorHAnsi"/>
          <w:sz w:val="28"/>
          <w:szCs w:val="28"/>
        </w:rPr>
        <w:t>,</w:t>
      </w:r>
      <w:r w:rsidRPr="00CA06F2">
        <w:rPr>
          <w:rFonts w:eastAsiaTheme="minorHAnsi"/>
          <w:sz w:val="28"/>
          <w:szCs w:val="28"/>
        </w:rPr>
        <w:t xml:space="preserve"> представленных 2</w:t>
      </w:r>
      <w:r w:rsidR="00CA06F2">
        <w:rPr>
          <w:rFonts w:eastAsiaTheme="minorHAnsi"/>
          <w:sz w:val="28"/>
          <w:szCs w:val="28"/>
        </w:rPr>
        <w:t xml:space="preserve"> </w:t>
      </w:r>
      <w:r w:rsidRPr="00CA06F2">
        <w:rPr>
          <w:rFonts w:eastAsiaTheme="minorHAnsi"/>
          <w:sz w:val="28"/>
          <w:szCs w:val="28"/>
        </w:rPr>
        <w:t>гражданскими служащими</w:t>
      </w:r>
      <w:r w:rsidR="00CA06F2" w:rsidRPr="00CA06F2">
        <w:rPr>
          <w:rFonts w:eastAsiaTheme="minorHAnsi"/>
          <w:sz w:val="28"/>
          <w:szCs w:val="28"/>
        </w:rPr>
        <w:t xml:space="preserve"> категории «руководители», главной группы должностей</w:t>
      </w:r>
      <w:r w:rsidRPr="00CA06F2">
        <w:rPr>
          <w:rFonts w:eastAsiaTheme="minorHAnsi"/>
          <w:sz w:val="28"/>
          <w:szCs w:val="28"/>
        </w:rPr>
        <w:t xml:space="preserve"> Департамента, не проводился.  Справки о результатах анализа сведений не составлялись.</w:t>
      </w:r>
    </w:p>
    <w:p w:rsidR="008C72FB" w:rsidRPr="00CA06F2" w:rsidRDefault="00DC5BA4" w:rsidP="00770FE3">
      <w:pPr>
        <w:pStyle w:val="a3"/>
        <w:ind w:left="0" w:firstLine="851"/>
        <w:jc w:val="both"/>
        <w:rPr>
          <w:sz w:val="28"/>
          <w:szCs w:val="28"/>
        </w:rPr>
      </w:pPr>
      <w:r w:rsidRPr="00CA06F2">
        <w:rPr>
          <w:sz w:val="28"/>
          <w:szCs w:val="28"/>
        </w:rPr>
        <w:t xml:space="preserve">Ответственными должностными лицами Департамента природных ресурсов и экологии Чукотского автономного округа не проводился анализ сведений о доходах  расходах, об имуществе и обязательствах имущественного характера за 2020 год, представленных гражданскими служащими всех должностных категорий Департамента. </w:t>
      </w:r>
      <w:r w:rsidR="00CA06F2" w:rsidRPr="00CA06F2">
        <w:rPr>
          <w:sz w:val="28"/>
          <w:szCs w:val="28"/>
        </w:rPr>
        <w:t>С</w:t>
      </w:r>
      <w:r w:rsidRPr="00CA06F2">
        <w:rPr>
          <w:sz w:val="28"/>
          <w:szCs w:val="28"/>
        </w:rPr>
        <w:t>правки о результатах анализа сведений о доходах, расходах, об имуществе и обязательствах имущественного характера не составлялись.</w:t>
      </w:r>
    </w:p>
    <w:p w:rsidR="00770FE3" w:rsidRDefault="009753E1" w:rsidP="00770FE3">
      <w:pPr>
        <w:pStyle w:val="a3"/>
        <w:ind w:left="0" w:firstLine="851"/>
        <w:jc w:val="both"/>
        <w:rPr>
          <w:rFonts w:eastAsiaTheme="minorHAnsi"/>
          <w:color w:val="FF0000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Отмечены случаи </w:t>
      </w:r>
      <w:r w:rsidRPr="00E66371">
        <w:rPr>
          <w:rFonts w:eastAsiaTheme="minorHAnsi"/>
          <w:sz w:val="28"/>
          <w:szCs w:val="28"/>
        </w:rPr>
        <w:t>внесения неполных сведений в журналы регистрации справок</w:t>
      </w:r>
      <w:r w:rsidRPr="004A5E49">
        <w:rPr>
          <w:rFonts w:eastAsiaTheme="minorHAnsi"/>
          <w:color w:val="FF0000"/>
          <w:sz w:val="28"/>
          <w:szCs w:val="28"/>
        </w:rPr>
        <w:t xml:space="preserve"> </w:t>
      </w:r>
      <w:r w:rsidRPr="00CA06F2">
        <w:rPr>
          <w:rFonts w:eastAsiaTheme="minorHAnsi"/>
          <w:sz w:val="28"/>
          <w:szCs w:val="28"/>
        </w:rPr>
        <w:t xml:space="preserve">и (или) </w:t>
      </w:r>
      <w:r w:rsidR="00770FE3" w:rsidRPr="00CA06F2">
        <w:rPr>
          <w:rFonts w:eastAsiaTheme="minorHAnsi"/>
          <w:sz w:val="28"/>
          <w:szCs w:val="28"/>
        </w:rPr>
        <w:t xml:space="preserve">отсутствия </w:t>
      </w:r>
      <w:r w:rsidR="00770FE3">
        <w:rPr>
          <w:rFonts w:eastAsiaTheme="minorHAnsi"/>
          <w:sz w:val="28"/>
          <w:szCs w:val="28"/>
        </w:rPr>
        <w:t xml:space="preserve">регистрации сведений о приеме справок о доходах, </w:t>
      </w:r>
    </w:p>
    <w:p w:rsidR="00770FE3" w:rsidRPr="00A163CC" w:rsidRDefault="00CA06F2" w:rsidP="00770FE3">
      <w:pPr>
        <w:pStyle w:val="a3"/>
        <w:tabs>
          <w:tab w:val="left" w:pos="851"/>
        </w:tabs>
        <w:ind w:left="0"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Так, ж</w:t>
      </w:r>
      <w:r w:rsidR="00770FE3" w:rsidRPr="00A163CC">
        <w:rPr>
          <w:rFonts w:eastAsiaTheme="minorHAnsi"/>
          <w:sz w:val="28"/>
          <w:szCs w:val="28"/>
        </w:rPr>
        <w:t>урнал</w:t>
      </w:r>
      <w:r w:rsidR="00770FE3">
        <w:rPr>
          <w:rFonts w:eastAsiaTheme="minorHAnsi"/>
          <w:sz w:val="28"/>
          <w:szCs w:val="28"/>
        </w:rPr>
        <w:t xml:space="preserve"> </w:t>
      </w:r>
      <w:r w:rsidR="00770FE3" w:rsidRPr="00A163CC">
        <w:rPr>
          <w:rFonts w:eastAsiaTheme="minorHAnsi"/>
          <w:sz w:val="28"/>
          <w:szCs w:val="28"/>
        </w:rPr>
        <w:t xml:space="preserve">регистрации справок </w:t>
      </w:r>
      <w:r w:rsidR="00770FE3" w:rsidRPr="00CA06F2">
        <w:rPr>
          <w:rFonts w:eastAsiaTheme="minorHAnsi"/>
          <w:sz w:val="28"/>
          <w:szCs w:val="28"/>
        </w:rPr>
        <w:t>Департамента природных ресурсов и экологии Чукотского автономного округа</w:t>
      </w:r>
      <w:r w:rsidR="00770FE3" w:rsidRPr="00A163CC">
        <w:rPr>
          <w:rFonts w:eastAsiaTheme="minorHAnsi"/>
          <w:sz w:val="28"/>
          <w:szCs w:val="28"/>
        </w:rPr>
        <w:t xml:space="preserve"> </w:t>
      </w:r>
      <w:r w:rsidR="00770FE3">
        <w:rPr>
          <w:rFonts w:eastAsiaTheme="minorHAnsi"/>
          <w:sz w:val="28"/>
          <w:szCs w:val="28"/>
        </w:rPr>
        <w:t xml:space="preserve">содержит неполные сведения - </w:t>
      </w:r>
      <w:r w:rsidR="00770FE3" w:rsidRPr="00CA06F2">
        <w:rPr>
          <w:rFonts w:eastAsiaTheme="minorHAnsi"/>
          <w:sz w:val="28"/>
          <w:szCs w:val="28"/>
        </w:rPr>
        <w:t>отсутствует подпись должностного лица, принявшего справки о доходах за 2020 год</w:t>
      </w:r>
      <w:r w:rsidR="0020607E">
        <w:rPr>
          <w:rFonts w:eastAsiaTheme="minorHAnsi"/>
          <w:sz w:val="28"/>
          <w:szCs w:val="28"/>
        </w:rPr>
        <w:t xml:space="preserve"> от гражданских служащих Департамента</w:t>
      </w:r>
      <w:r w:rsidR="00770FE3" w:rsidRPr="00CA06F2">
        <w:rPr>
          <w:rFonts w:eastAsiaTheme="minorHAnsi"/>
          <w:sz w:val="28"/>
          <w:szCs w:val="28"/>
        </w:rPr>
        <w:t xml:space="preserve">. Сведения </w:t>
      </w:r>
      <w:r w:rsidR="00770FE3" w:rsidRPr="00A163CC">
        <w:rPr>
          <w:rFonts w:eastAsiaTheme="minorHAnsi"/>
          <w:sz w:val="28"/>
          <w:szCs w:val="28"/>
        </w:rPr>
        <w:t>о приеме и регистрации справок о доходах, представленных в период декларационных кампаний 2019 и 2020 годов - отсутствуют.</w:t>
      </w:r>
      <w:r w:rsidR="00770FE3">
        <w:rPr>
          <w:rFonts w:eastAsiaTheme="minorHAnsi"/>
          <w:sz w:val="28"/>
          <w:szCs w:val="28"/>
        </w:rPr>
        <w:t xml:space="preserve"> </w:t>
      </w:r>
    </w:p>
    <w:p w:rsidR="00770FE3" w:rsidRPr="00A163CC" w:rsidRDefault="00770FE3" w:rsidP="00770FE3">
      <w:pPr>
        <w:pStyle w:val="a3"/>
        <w:ind w:left="0" w:firstLine="851"/>
        <w:jc w:val="both"/>
        <w:rPr>
          <w:rFonts w:eastAsiaTheme="minorHAnsi"/>
          <w:sz w:val="28"/>
          <w:szCs w:val="28"/>
        </w:rPr>
      </w:pPr>
      <w:r w:rsidRPr="00A163CC">
        <w:rPr>
          <w:rFonts w:eastAsiaTheme="minorHAnsi"/>
          <w:sz w:val="28"/>
          <w:szCs w:val="28"/>
        </w:rPr>
        <w:t xml:space="preserve">В журнале регистрации справок Департамента здравоохранения Чукотского автономного округа сведения о приеме и регистрации справок о доходах, представленных </w:t>
      </w:r>
      <w:r>
        <w:rPr>
          <w:rFonts w:eastAsiaTheme="minorHAnsi"/>
          <w:sz w:val="28"/>
          <w:szCs w:val="28"/>
        </w:rPr>
        <w:t xml:space="preserve">гражданскими служащими </w:t>
      </w:r>
      <w:r w:rsidRPr="00A163CC">
        <w:rPr>
          <w:rFonts w:eastAsiaTheme="minorHAnsi"/>
          <w:sz w:val="28"/>
          <w:szCs w:val="28"/>
        </w:rPr>
        <w:t xml:space="preserve">в период декларационных кампаний 2019 и 2020 годов - отсутствуют. </w:t>
      </w:r>
    </w:p>
    <w:p w:rsidR="00F947BB" w:rsidRDefault="00F947BB" w:rsidP="00F947BB">
      <w:pPr>
        <w:pStyle w:val="a3"/>
        <w:ind w:left="0" w:firstLine="851"/>
        <w:jc w:val="both"/>
        <w:rPr>
          <w:rFonts w:eastAsiaTheme="minorHAnsi"/>
          <w:sz w:val="28"/>
          <w:szCs w:val="28"/>
        </w:rPr>
      </w:pPr>
      <w:r w:rsidRPr="0020607E">
        <w:rPr>
          <w:rFonts w:eastAsiaTheme="minorHAnsi"/>
          <w:sz w:val="28"/>
          <w:szCs w:val="28"/>
        </w:rPr>
        <w:t>Руководителям исполнительных органов государственной власти  округа направлена информация о результатах проверочных мероприятий, даны рекомендации по устранению выявленных нарушений и организации работы по профилактике коррупционных и иных правонарушений в органе власти, указаны сроки представления в Управление информации о  мероприятиях, направленных на устранение выявленных нарушений.</w:t>
      </w:r>
    </w:p>
    <w:p w:rsidR="00AB4E35" w:rsidRDefault="00AB4E35" w:rsidP="00F947BB">
      <w:pPr>
        <w:pStyle w:val="a3"/>
        <w:ind w:left="0" w:firstLine="851"/>
        <w:jc w:val="both"/>
        <w:rPr>
          <w:rFonts w:eastAsiaTheme="minorHAnsi"/>
          <w:sz w:val="28"/>
          <w:szCs w:val="28"/>
        </w:rPr>
      </w:pPr>
    </w:p>
    <w:p w:rsidR="00AB4E35" w:rsidRDefault="00AB4E35" w:rsidP="00AB4E35">
      <w:pPr>
        <w:ind w:firstLine="851"/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Приложение 1.</w:t>
      </w:r>
    </w:p>
    <w:p w:rsidR="00AB4E35" w:rsidRDefault="00AB4E35" w:rsidP="00AB4E35">
      <w:pPr>
        <w:ind w:firstLine="851"/>
        <w:jc w:val="right"/>
        <w:rPr>
          <w:rFonts w:eastAsiaTheme="minorHAnsi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8"/>
        <w:gridCol w:w="3798"/>
        <w:gridCol w:w="5592"/>
      </w:tblGrid>
      <w:tr w:rsidR="00AB4E35" w:rsidRPr="00FB3C07" w:rsidTr="00051450">
        <w:tc>
          <w:tcPr>
            <w:tcW w:w="0" w:type="auto"/>
            <w:vAlign w:val="center"/>
          </w:tcPr>
          <w:p w:rsidR="00AB4E35" w:rsidRPr="00FB3C07" w:rsidRDefault="00AB4E35" w:rsidP="00051450">
            <w:pPr>
              <w:pStyle w:val="a3"/>
              <w:ind w:left="0"/>
              <w:jc w:val="center"/>
              <w:rPr>
                <w:rFonts w:eastAsiaTheme="minorHAnsi"/>
                <w:b/>
                <w:color w:val="000000" w:themeColor="text1"/>
                <w:sz w:val="22"/>
                <w:szCs w:val="28"/>
              </w:rPr>
            </w:pPr>
            <w:r w:rsidRPr="00FB3C07">
              <w:rPr>
                <w:rFonts w:eastAsiaTheme="minorHAnsi"/>
                <w:b/>
                <w:color w:val="000000" w:themeColor="text1"/>
                <w:sz w:val="22"/>
                <w:szCs w:val="28"/>
              </w:rPr>
              <w:t>№</w:t>
            </w:r>
          </w:p>
        </w:tc>
        <w:tc>
          <w:tcPr>
            <w:tcW w:w="0" w:type="auto"/>
          </w:tcPr>
          <w:p w:rsidR="00AB4E35" w:rsidRPr="00FB3C07" w:rsidRDefault="00AB4E35" w:rsidP="00051450">
            <w:pPr>
              <w:pStyle w:val="a3"/>
              <w:ind w:left="0"/>
              <w:jc w:val="center"/>
              <w:rPr>
                <w:rFonts w:eastAsiaTheme="minorHAnsi"/>
                <w:b/>
                <w:color w:val="000000" w:themeColor="text1"/>
                <w:sz w:val="22"/>
                <w:szCs w:val="28"/>
              </w:rPr>
            </w:pPr>
            <w:r w:rsidRPr="00FB3C07">
              <w:rPr>
                <w:rFonts w:eastAsiaTheme="minorHAnsi"/>
                <w:b/>
                <w:color w:val="000000"/>
                <w:sz w:val="22"/>
                <w:szCs w:val="28"/>
              </w:rPr>
              <w:t>Исполнительный орган государственной власти</w:t>
            </w:r>
          </w:p>
        </w:tc>
        <w:tc>
          <w:tcPr>
            <w:tcW w:w="0" w:type="auto"/>
          </w:tcPr>
          <w:p w:rsidR="00AB4E35" w:rsidRPr="00FB3C07" w:rsidRDefault="00AB4E35" w:rsidP="00051450">
            <w:pPr>
              <w:pStyle w:val="a3"/>
              <w:tabs>
                <w:tab w:val="left" w:pos="6835"/>
              </w:tabs>
              <w:ind w:left="0"/>
              <w:jc w:val="center"/>
              <w:rPr>
                <w:rFonts w:eastAsiaTheme="minorHAnsi"/>
                <w:b/>
                <w:color w:val="000000"/>
                <w:sz w:val="22"/>
                <w:szCs w:val="28"/>
              </w:rPr>
            </w:pPr>
            <w:r>
              <w:rPr>
                <w:rFonts w:eastAsiaTheme="minorHAnsi"/>
                <w:b/>
                <w:color w:val="000000"/>
                <w:sz w:val="22"/>
                <w:szCs w:val="28"/>
              </w:rPr>
              <w:t>Признаки, в</w:t>
            </w:r>
            <w:r w:rsidRPr="00FB3C07">
              <w:rPr>
                <w:rFonts w:eastAsiaTheme="minorHAnsi"/>
                <w:b/>
                <w:color w:val="000000"/>
                <w:sz w:val="22"/>
                <w:szCs w:val="28"/>
              </w:rPr>
              <w:t>ыявленны</w:t>
            </w:r>
            <w:r>
              <w:rPr>
                <w:rFonts w:eastAsiaTheme="minorHAnsi"/>
                <w:b/>
                <w:color w:val="000000"/>
                <w:sz w:val="22"/>
                <w:szCs w:val="28"/>
              </w:rPr>
              <w:t>х</w:t>
            </w:r>
            <w:r w:rsidRPr="00FB3C07">
              <w:rPr>
                <w:rFonts w:eastAsiaTheme="minorHAnsi"/>
                <w:b/>
                <w:color w:val="000000"/>
                <w:sz w:val="22"/>
                <w:szCs w:val="28"/>
              </w:rPr>
              <w:t xml:space="preserve"> </w:t>
            </w:r>
            <w:r>
              <w:rPr>
                <w:rFonts w:eastAsiaTheme="minorHAnsi"/>
                <w:b/>
                <w:color w:val="000000"/>
                <w:sz w:val="22"/>
                <w:szCs w:val="28"/>
              </w:rPr>
              <w:t>н</w:t>
            </w:r>
            <w:r w:rsidRPr="00FB3C07">
              <w:rPr>
                <w:rFonts w:eastAsiaTheme="minorHAnsi"/>
                <w:b/>
                <w:color w:val="000000"/>
                <w:sz w:val="22"/>
                <w:szCs w:val="28"/>
              </w:rPr>
              <w:t>арушени</w:t>
            </w:r>
            <w:r>
              <w:rPr>
                <w:rFonts w:eastAsiaTheme="minorHAnsi"/>
                <w:b/>
                <w:color w:val="000000"/>
                <w:sz w:val="22"/>
                <w:szCs w:val="28"/>
              </w:rPr>
              <w:t>й</w:t>
            </w:r>
          </w:p>
        </w:tc>
      </w:tr>
      <w:tr w:rsidR="00AB4E35" w:rsidRPr="00AB4E35" w:rsidTr="00051450">
        <w:trPr>
          <w:cantSplit/>
          <w:trHeight w:val="2398"/>
        </w:trPr>
        <w:tc>
          <w:tcPr>
            <w:tcW w:w="0" w:type="auto"/>
          </w:tcPr>
          <w:p w:rsidR="00AB4E35" w:rsidRPr="00AB4E35" w:rsidRDefault="00AB4E35" w:rsidP="00051450">
            <w:pPr>
              <w:pStyle w:val="a3"/>
              <w:ind w:left="0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AB4E35">
              <w:rPr>
                <w:rFonts w:eastAsiaTheme="minorHAnsi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AB4E35" w:rsidRPr="00AB4E35" w:rsidRDefault="00AB4E35" w:rsidP="00051450">
            <w:pPr>
              <w:jc w:val="center"/>
              <w:rPr>
                <w:color w:val="000000"/>
                <w:sz w:val="28"/>
                <w:szCs w:val="28"/>
              </w:rPr>
            </w:pPr>
            <w:r w:rsidRPr="00AB4E35">
              <w:rPr>
                <w:color w:val="000000"/>
                <w:sz w:val="28"/>
                <w:szCs w:val="28"/>
              </w:rPr>
              <w:t>Департамент финансов, экономики и имущественных отношений Чукотского автономного округа</w:t>
            </w:r>
          </w:p>
        </w:tc>
        <w:tc>
          <w:tcPr>
            <w:tcW w:w="0" w:type="auto"/>
          </w:tcPr>
          <w:p w:rsidR="00AB4E35" w:rsidRPr="00AB4E35" w:rsidRDefault="00AB4E35" w:rsidP="00051450">
            <w:pPr>
              <w:pStyle w:val="a3"/>
              <w:ind w:left="0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 w:rsidRPr="00AB4E35">
              <w:rPr>
                <w:rFonts w:eastAsiaTheme="minorHAnsi"/>
                <w:color w:val="000000"/>
                <w:sz w:val="28"/>
                <w:szCs w:val="28"/>
              </w:rPr>
              <w:t>Представление гражданскими служащими Департамента неполных сведений:</w:t>
            </w:r>
          </w:p>
          <w:p w:rsidR="00AB4E35" w:rsidRPr="00AB4E35" w:rsidRDefault="00AB4E35" w:rsidP="00051450">
            <w:pPr>
              <w:pStyle w:val="a3"/>
              <w:ind w:left="0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 w:rsidRPr="00AB4E35">
              <w:rPr>
                <w:rFonts w:eastAsiaTheme="minorHAnsi"/>
                <w:color w:val="000000"/>
                <w:sz w:val="28"/>
                <w:szCs w:val="28"/>
              </w:rPr>
              <w:t>- о владении  гражданским служащим акциями коммерческих организаций;</w:t>
            </w:r>
          </w:p>
          <w:p w:rsidR="00AB4E35" w:rsidRPr="00AB4E35" w:rsidRDefault="00AB4E35" w:rsidP="00051450">
            <w:pPr>
              <w:pStyle w:val="a3"/>
              <w:ind w:left="0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 w:rsidRPr="00AB4E35">
              <w:rPr>
                <w:rFonts w:eastAsiaTheme="minorHAnsi"/>
                <w:color w:val="000000"/>
                <w:sz w:val="28"/>
                <w:szCs w:val="28"/>
              </w:rPr>
              <w:t>- об объектах недвижимого имущества, находящихся в пользовании несовершеннолетних детей;</w:t>
            </w:r>
          </w:p>
          <w:p w:rsidR="00AB4E35" w:rsidRPr="00AB4E35" w:rsidRDefault="00AB4E35" w:rsidP="00051450">
            <w:pPr>
              <w:pStyle w:val="a3"/>
              <w:ind w:left="0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 w:rsidRPr="00AB4E35">
              <w:rPr>
                <w:rFonts w:eastAsiaTheme="minorHAnsi"/>
                <w:color w:val="000000"/>
                <w:sz w:val="28"/>
                <w:szCs w:val="28"/>
              </w:rPr>
              <w:t xml:space="preserve">- о действующих банковских счетах, открытых на имя гражданского служащего.   </w:t>
            </w:r>
          </w:p>
          <w:p w:rsidR="00AB4E35" w:rsidRPr="00AB4E35" w:rsidRDefault="00AB4E35" w:rsidP="00051450">
            <w:pPr>
              <w:pStyle w:val="a3"/>
              <w:ind w:left="0"/>
              <w:jc w:val="both"/>
              <w:rPr>
                <w:rFonts w:eastAsiaTheme="minorHAnsi"/>
                <w:strike/>
                <w:color w:val="000000"/>
                <w:sz w:val="28"/>
                <w:szCs w:val="28"/>
              </w:rPr>
            </w:pPr>
            <w:r w:rsidRPr="00AB4E35">
              <w:rPr>
                <w:rFonts w:eastAsiaTheme="minorHAnsi"/>
                <w:color w:val="000000"/>
                <w:sz w:val="28"/>
                <w:szCs w:val="28"/>
              </w:rPr>
              <w:t xml:space="preserve">  </w:t>
            </w:r>
          </w:p>
        </w:tc>
      </w:tr>
      <w:tr w:rsidR="00AB4E35" w:rsidRPr="00AB4E35" w:rsidTr="00051450">
        <w:trPr>
          <w:trHeight w:val="1406"/>
        </w:trPr>
        <w:tc>
          <w:tcPr>
            <w:tcW w:w="0" w:type="auto"/>
          </w:tcPr>
          <w:p w:rsidR="00AB4E35" w:rsidRPr="00AB4E35" w:rsidRDefault="00AB4E35" w:rsidP="00051450">
            <w:pPr>
              <w:pStyle w:val="a3"/>
              <w:ind w:left="0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AB4E35">
              <w:rPr>
                <w:rFonts w:eastAsiaTheme="minorHAnsi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AB4E35" w:rsidRPr="00AB4E35" w:rsidRDefault="00AB4E35" w:rsidP="00051450">
            <w:pPr>
              <w:jc w:val="center"/>
              <w:rPr>
                <w:color w:val="000000"/>
                <w:sz w:val="28"/>
                <w:szCs w:val="28"/>
              </w:rPr>
            </w:pPr>
            <w:r w:rsidRPr="00AB4E35">
              <w:rPr>
                <w:color w:val="000000"/>
                <w:sz w:val="28"/>
                <w:szCs w:val="28"/>
              </w:rPr>
              <w:t>Департамент промышленной политики Чукотского автономного округа</w:t>
            </w:r>
          </w:p>
        </w:tc>
        <w:tc>
          <w:tcPr>
            <w:tcW w:w="0" w:type="auto"/>
          </w:tcPr>
          <w:p w:rsidR="00AB4E35" w:rsidRPr="00AB4E35" w:rsidRDefault="00AB4E35" w:rsidP="00051450">
            <w:pPr>
              <w:pStyle w:val="a3"/>
              <w:ind w:left="0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 w:rsidRPr="00AB4E35">
              <w:rPr>
                <w:rFonts w:eastAsiaTheme="minorHAnsi"/>
                <w:color w:val="000000"/>
                <w:sz w:val="28"/>
                <w:szCs w:val="28"/>
              </w:rPr>
              <w:t>Представление гражданскими служащими Департамента неполных и (или) недостоверных сведений о доходах, полученных гражданским служащим за отчетный период.</w:t>
            </w:r>
          </w:p>
          <w:p w:rsidR="00AB4E35" w:rsidRPr="00AB4E35" w:rsidRDefault="00AB4E35" w:rsidP="00051450">
            <w:pPr>
              <w:pStyle w:val="a3"/>
              <w:ind w:left="0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 w:rsidRPr="00AB4E35">
              <w:rPr>
                <w:rFonts w:eastAsiaTheme="minorHAnsi"/>
                <w:color w:val="000000"/>
                <w:sz w:val="28"/>
                <w:szCs w:val="28"/>
              </w:rPr>
              <w:t>Неисполнение гражданским служащим обязанности предварительного уведомления представителя нанимателя о намерении выполнять иную оплачиваемую работу.</w:t>
            </w:r>
          </w:p>
          <w:p w:rsidR="00AB4E35" w:rsidRPr="00AB4E35" w:rsidRDefault="00AB4E35" w:rsidP="00051450">
            <w:pPr>
              <w:pStyle w:val="a3"/>
              <w:ind w:left="0"/>
              <w:jc w:val="both"/>
              <w:rPr>
                <w:rFonts w:eastAsiaTheme="minorHAnsi"/>
                <w:strike/>
                <w:color w:val="000000"/>
                <w:sz w:val="28"/>
                <w:szCs w:val="28"/>
              </w:rPr>
            </w:pPr>
            <w:r w:rsidRPr="00AB4E35">
              <w:rPr>
                <w:rFonts w:eastAsiaTheme="minorHAnsi"/>
                <w:color w:val="000000"/>
                <w:sz w:val="28"/>
                <w:szCs w:val="28"/>
              </w:rPr>
              <w:t xml:space="preserve">       </w:t>
            </w:r>
          </w:p>
        </w:tc>
      </w:tr>
      <w:tr w:rsidR="00AB4E35" w:rsidRPr="00AB4E35" w:rsidTr="00AB4E35">
        <w:trPr>
          <w:trHeight w:val="1831"/>
        </w:trPr>
        <w:tc>
          <w:tcPr>
            <w:tcW w:w="0" w:type="auto"/>
          </w:tcPr>
          <w:p w:rsidR="00AB4E35" w:rsidRPr="00AB4E35" w:rsidRDefault="00AB4E35" w:rsidP="00051450">
            <w:pPr>
              <w:pStyle w:val="a3"/>
              <w:ind w:left="0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AB4E35">
              <w:rPr>
                <w:rFonts w:eastAsiaTheme="minorHAnsi"/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</w:tcPr>
          <w:p w:rsidR="00AB4E35" w:rsidRPr="00AB4E35" w:rsidRDefault="00AB4E35" w:rsidP="00051450">
            <w:pPr>
              <w:jc w:val="center"/>
              <w:rPr>
                <w:color w:val="000000"/>
                <w:sz w:val="28"/>
                <w:szCs w:val="28"/>
              </w:rPr>
            </w:pPr>
            <w:r w:rsidRPr="00AB4E35">
              <w:rPr>
                <w:color w:val="000000"/>
                <w:sz w:val="28"/>
                <w:szCs w:val="28"/>
              </w:rPr>
              <w:t>Департамент сельского хозяйства и продовольствия Чукотского автономного округа</w:t>
            </w:r>
          </w:p>
        </w:tc>
        <w:tc>
          <w:tcPr>
            <w:tcW w:w="0" w:type="auto"/>
          </w:tcPr>
          <w:p w:rsidR="00AB4E35" w:rsidRPr="00AB4E35" w:rsidRDefault="00AB4E35" w:rsidP="00051450">
            <w:pPr>
              <w:pStyle w:val="a3"/>
              <w:ind w:left="0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 w:rsidRPr="00AB4E35">
              <w:rPr>
                <w:rFonts w:eastAsiaTheme="minorHAnsi"/>
                <w:color w:val="000000"/>
                <w:sz w:val="28"/>
                <w:szCs w:val="28"/>
              </w:rPr>
              <w:t>Представление гражданскими служащими Департамента    неполных сведений:</w:t>
            </w:r>
          </w:p>
          <w:p w:rsidR="00AB4E35" w:rsidRPr="00AB4E35" w:rsidRDefault="00AB4E35" w:rsidP="00051450">
            <w:pPr>
              <w:pStyle w:val="a3"/>
              <w:ind w:left="0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 w:rsidRPr="00AB4E35">
              <w:rPr>
                <w:rFonts w:eastAsiaTheme="minorHAnsi"/>
                <w:color w:val="000000"/>
                <w:sz w:val="28"/>
                <w:szCs w:val="28"/>
              </w:rPr>
              <w:t>- о владении супругом акциями коммерческих организаций;</w:t>
            </w:r>
          </w:p>
          <w:p w:rsidR="00AB4E35" w:rsidRPr="00AB4E35" w:rsidRDefault="00AB4E35" w:rsidP="00051450">
            <w:pPr>
              <w:pStyle w:val="a3"/>
              <w:ind w:left="0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 w:rsidRPr="00AB4E35">
              <w:rPr>
                <w:rFonts w:eastAsiaTheme="minorHAnsi"/>
                <w:color w:val="000000"/>
                <w:sz w:val="28"/>
                <w:szCs w:val="28"/>
              </w:rPr>
              <w:t>- о банковских счетах, открытых на имя гражданского служащего.</w:t>
            </w:r>
          </w:p>
          <w:p w:rsidR="00AB4E35" w:rsidRPr="00AB4E35" w:rsidRDefault="00AB4E35" w:rsidP="00051450">
            <w:pPr>
              <w:pStyle w:val="a3"/>
              <w:ind w:left="0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AB4E35" w:rsidRPr="00AB4E35" w:rsidTr="00AB4E35">
        <w:trPr>
          <w:trHeight w:val="873"/>
        </w:trPr>
        <w:tc>
          <w:tcPr>
            <w:tcW w:w="0" w:type="auto"/>
          </w:tcPr>
          <w:p w:rsidR="00AB4E35" w:rsidRPr="00AB4E35" w:rsidRDefault="00AB4E35" w:rsidP="00051450">
            <w:pPr>
              <w:pStyle w:val="a3"/>
              <w:ind w:left="0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AB4E35">
              <w:rPr>
                <w:rFonts w:eastAsiaTheme="minorHAnsi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AB4E35" w:rsidRPr="00AB4E35" w:rsidRDefault="00AB4E35" w:rsidP="00051450">
            <w:pPr>
              <w:jc w:val="center"/>
              <w:rPr>
                <w:color w:val="000000"/>
                <w:sz w:val="28"/>
                <w:szCs w:val="28"/>
              </w:rPr>
            </w:pPr>
            <w:r w:rsidRPr="00AB4E35">
              <w:rPr>
                <w:color w:val="000000"/>
                <w:sz w:val="28"/>
                <w:szCs w:val="28"/>
              </w:rPr>
              <w:t>Департамент здравоохранения Чукотского автономного округа</w:t>
            </w:r>
          </w:p>
        </w:tc>
        <w:tc>
          <w:tcPr>
            <w:tcW w:w="0" w:type="auto"/>
          </w:tcPr>
          <w:p w:rsidR="00AB4E35" w:rsidRPr="00AB4E35" w:rsidRDefault="00AB4E35" w:rsidP="00051450">
            <w:pPr>
              <w:pStyle w:val="a3"/>
              <w:ind w:left="0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 w:rsidRPr="00AB4E35">
              <w:rPr>
                <w:rFonts w:eastAsiaTheme="minorHAnsi"/>
                <w:color w:val="000000"/>
                <w:sz w:val="28"/>
                <w:szCs w:val="28"/>
              </w:rPr>
              <w:t>Представление неполных сведений о действующих банковских счетах, открытых на имя гражданского служащего.</w:t>
            </w:r>
          </w:p>
          <w:p w:rsidR="00AB4E35" w:rsidRPr="00AB4E35" w:rsidRDefault="00AB4E35" w:rsidP="00051450">
            <w:pPr>
              <w:pStyle w:val="a3"/>
              <w:ind w:left="0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AB4E35" w:rsidRPr="00AB4E35" w:rsidTr="00AB4E35">
        <w:trPr>
          <w:trHeight w:val="1881"/>
        </w:trPr>
        <w:tc>
          <w:tcPr>
            <w:tcW w:w="0" w:type="auto"/>
          </w:tcPr>
          <w:p w:rsidR="00AB4E35" w:rsidRPr="00AB4E35" w:rsidRDefault="00AB4E35" w:rsidP="00051450">
            <w:pPr>
              <w:pStyle w:val="a3"/>
              <w:ind w:left="0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AB4E35">
              <w:rPr>
                <w:rFonts w:eastAsiaTheme="minorHAnsi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AB4E35" w:rsidRPr="00AB4E35" w:rsidRDefault="00AB4E35" w:rsidP="00051450">
            <w:pPr>
              <w:jc w:val="center"/>
              <w:rPr>
                <w:color w:val="000000"/>
                <w:sz w:val="28"/>
                <w:szCs w:val="28"/>
              </w:rPr>
            </w:pPr>
            <w:r w:rsidRPr="00AB4E35">
              <w:rPr>
                <w:color w:val="000000"/>
                <w:sz w:val="28"/>
                <w:szCs w:val="28"/>
              </w:rPr>
              <w:t>Департамент природных ресурсов и экологии Чукотского автономного округа</w:t>
            </w:r>
          </w:p>
        </w:tc>
        <w:tc>
          <w:tcPr>
            <w:tcW w:w="0" w:type="auto"/>
          </w:tcPr>
          <w:p w:rsidR="00AB4E35" w:rsidRPr="00AB4E35" w:rsidRDefault="00AB4E35" w:rsidP="00051450">
            <w:pPr>
              <w:pStyle w:val="a3"/>
              <w:ind w:left="0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 w:rsidRPr="00AB4E35">
              <w:rPr>
                <w:rFonts w:eastAsiaTheme="minorHAnsi"/>
                <w:color w:val="000000"/>
                <w:sz w:val="28"/>
                <w:szCs w:val="28"/>
              </w:rPr>
              <w:t>Представление гражданскими служащими Департамента    неполных сведений и (или) недостоверных сведений:</w:t>
            </w:r>
          </w:p>
          <w:p w:rsidR="00AB4E35" w:rsidRPr="00AB4E35" w:rsidRDefault="00AB4E35" w:rsidP="00051450">
            <w:pPr>
              <w:pStyle w:val="a3"/>
              <w:ind w:left="0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 w:rsidRPr="00AB4E35">
              <w:rPr>
                <w:rFonts w:eastAsiaTheme="minorHAnsi"/>
                <w:color w:val="000000"/>
                <w:sz w:val="28"/>
                <w:szCs w:val="28"/>
              </w:rPr>
              <w:t xml:space="preserve">- о банковских счетах, открытых на имя гражданского служащего и имя супруга.           </w:t>
            </w:r>
          </w:p>
          <w:p w:rsidR="00AB4E35" w:rsidRPr="00AB4E35" w:rsidRDefault="00AB4E35" w:rsidP="00051450">
            <w:pPr>
              <w:pStyle w:val="a3"/>
              <w:ind w:left="0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 w:rsidRPr="00AB4E35">
              <w:rPr>
                <w:rFonts w:eastAsiaTheme="minorHAnsi"/>
                <w:color w:val="000000"/>
                <w:sz w:val="28"/>
                <w:szCs w:val="28"/>
              </w:rPr>
              <w:t xml:space="preserve">о доходах, полученных гражданским служащим от вкладов в банках. </w:t>
            </w:r>
          </w:p>
          <w:p w:rsidR="00AB4E35" w:rsidRPr="00AB4E35" w:rsidRDefault="00AB4E35" w:rsidP="00051450">
            <w:pPr>
              <w:pStyle w:val="a3"/>
              <w:ind w:left="0"/>
              <w:jc w:val="both"/>
              <w:rPr>
                <w:rFonts w:eastAsiaTheme="minorHAnsi"/>
                <w:strike/>
                <w:color w:val="000000"/>
                <w:sz w:val="28"/>
                <w:szCs w:val="28"/>
              </w:rPr>
            </w:pPr>
          </w:p>
        </w:tc>
      </w:tr>
    </w:tbl>
    <w:p w:rsidR="00AB4E35" w:rsidRPr="00AB4E35" w:rsidRDefault="00AB4E35" w:rsidP="00AB4E35">
      <w:pPr>
        <w:pStyle w:val="a3"/>
        <w:ind w:left="0"/>
        <w:jc w:val="both"/>
        <w:rPr>
          <w:rFonts w:eastAsiaTheme="minorHAnsi"/>
          <w:sz w:val="28"/>
          <w:szCs w:val="28"/>
        </w:rPr>
      </w:pPr>
    </w:p>
    <w:p w:rsidR="00AB4E35" w:rsidRPr="0020607E" w:rsidRDefault="00AB4E35" w:rsidP="00F947BB">
      <w:pPr>
        <w:pStyle w:val="a3"/>
        <w:ind w:left="0" w:firstLine="851"/>
        <w:jc w:val="both"/>
        <w:rPr>
          <w:rFonts w:eastAsiaTheme="minorHAnsi"/>
          <w:sz w:val="28"/>
          <w:szCs w:val="28"/>
        </w:rPr>
      </w:pPr>
    </w:p>
    <w:sectPr w:rsidR="00AB4E35" w:rsidRPr="0020607E" w:rsidSect="00F80682">
      <w:headerReference w:type="even" r:id="rId8"/>
      <w:headerReference w:type="default" r:id="rId9"/>
      <w:type w:val="continuous"/>
      <w:pgSz w:w="11880" w:h="16820"/>
      <w:pgMar w:top="1134" w:right="709" w:bottom="1134" w:left="155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690" w:rsidRDefault="00CB1690" w:rsidP="00EA700D">
      <w:r>
        <w:separator/>
      </w:r>
    </w:p>
  </w:endnote>
  <w:endnote w:type="continuationSeparator" w:id="0">
    <w:p w:rsidR="00CB1690" w:rsidRDefault="00CB1690" w:rsidP="00EA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690" w:rsidRDefault="00CB1690" w:rsidP="00EA700D">
      <w:r>
        <w:separator/>
      </w:r>
    </w:p>
  </w:footnote>
  <w:footnote w:type="continuationSeparator" w:id="0">
    <w:p w:rsidR="00CB1690" w:rsidRDefault="00CB1690" w:rsidP="00EA7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2065366423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A163CC" w:rsidRDefault="00A163CC" w:rsidP="00A163CC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A163CC" w:rsidRDefault="00A163C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68606208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A163CC" w:rsidRDefault="00A163CC" w:rsidP="00A163CC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1C5D67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A163CC" w:rsidRDefault="00A163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20E6"/>
    <w:multiLevelType w:val="hybridMultilevel"/>
    <w:tmpl w:val="8AB611D0"/>
    <w:lvl w:ilvl="0" w:tplc="B85055E6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4F0F44"/>
    <w:multiLevelType w:val="multilevel"/>
    <w:tmpl w:val="F7261DF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E9052C5"/>
    <w:multiLevelType w:val="hybridMultilevel"/>
    <w:tmpl w:val="2794A7E8"/>
    <w:lvl w:ilvl="0" w:tplc="A0544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034CA1"/>
    <w:multiLevelType w:val="hybridMultilevel"/>
    <w:tmpl w:val="E62E28D2"/>
    <w:lvl w:ilvl="0" w:tplc="72DCE080">
      <w:start w:val="1"/>
      <w:numFmt w:val="decimal"/>
      <w:lvlText w:val="%1."/>
      <w:lvlJc w:val="left"/>
      <w:pPr>
        <w:ind w:left="1768" w:hanging="678"/>
        <w:jc w:val="right"/>
      </w:pPr>
      <w:rPr>
        <w:rFonts w:ascii="Times New Roman" w:eastAsia="Times New Roman" w:hAnsi="Times New Roman" w:hint="default"/>
        <w:color w:val="212121"/>
        <w:w w:val="101"/>
        <w:sz w:val="27"/>
        <w:szCs w:val="27"/>
      </w:rPr>
    </w:lvl>
    <w:lvl w:ilvl="1" w:tplc="4D0C509A">
      <w:start w:val="1"/>
      <w:numFmt w:val="bullet"/>
      <w:lvlText w:val="•"/>
      <w:lvlJc w:val="left"/>
      <w:pPr>
        <w:ind w:left="2703" w:hanging="678"/>
      </w:pPr>
      <w:rPr>
        <w:rFonts w:hint="default"/>
      </w:rPr>
    </w:lvl>
    <w:lvl w:ilvl="2" w:tplc="A22042DC">
      <w:start w:val="1"/>
      <w:numFmt w:val="bullet"/>
      <w:lvlText w:val="•"/>
      <w:lvlJc w:val="left"/>
      <w:pPr>
        <w:ind w:left="3639" w:hanging="678"/>
      </w:pPr>
      <w:rPr>
        <w:rFonts w:hint="default"/>
      </w:rPr>
    </w:lvl>
    <w:lvl w:ilvl="3" w:tplc="7F182E6C">
      <w:start w:val="1"/>
      <w:numFmt w:val="bullet"/>
      <w:lvlText w:val="•"/>
      <w:lvlJc w:val="left"/>
      <w:pPr>
        <w:ind w:left="4574" w:hanging="678"/>
      </w:pPr>
      <w:rPr>
        <w:rFonts w:hint="default"/>
      </w:rPr>
    </w:lvl>
    <w:lvl w:ilvl="4" w:tplc="4DB8F664">
      <w:start w:val="1"/>
      <w:numFmt w:val="bullet"/>
      <w:lvlText w:val="•"/>
      <w:lvlJc w:val="left"/>
      <w:pPr>
        <w:ind w:left="5509" w:hanging="678"/>
      </w:pPr>
      <w:rPr>
        <w:rFonts w:hint="default"/>
      </w:rPr>
    </w:lvl>
    <w:lvl w:ilvl="5" w:tplc="1F72A4B0">
      <w:start w:val="1"/>
      <w:numFmt w:val="bullet"/>
      <w:lvlText w:val="•"/>
      <w:lvlJc w:val="left"/>
      <w:pPr>
        <w:ind w:left="6444" w:hanging="678"/>
      </w:pPr>
      <w:rPr>
        <w:rFonts w:hint="default"/>
      </w:rPr>
    </w:lvl>
    <w:lvl w:ilvl="6" w:tplc="83BEA3BA">
      <w:start w:val="1"/>
      <w:numFmt w:val="bullet"/>
      <w:lvlText w:val="•"/>
      <w:lvlJc w:val="left"/>
      <w:pPr>
        <w:ind w:left="7379" w:hanging="678"/>
      </w:pPr>
      <w:rPr>
        <w:rFonts w:hint="default"/>
      </w:rPr>
    </w:lvl>
    <w:lvl w:ilvl="7" w:tplc="ACDE4738">
      <w:start w:val="1"/>
      <w:numFmt w:val="bullet"/>
      <w:lvlText w:val="•"/>
      <w:lvlJc w:val="left"/>
      <w:pPr>
        <w:ind w:left="8314" w:hanging="678"/>
      </w:pPr>
      <w:rPr>
        <w:rFonts w:hint="default"/>
      </w:rPr>
    </w:lvl>
    <w:lvl w:ilvl="8" w:tplc="B1F244D6">
      <w:start w:val="1"/>
      <w:numFmt w:val="bullet"/>
      <w:lvlText w:val="•"/>
      <w:lvlJc w:val="left"/>
      <w:pPr>
        <w:ind w:left="9249" w:hanging="678"/>
      </w:pPr>
      <w:rPr>
        <w:rFonts w:hint="default"/>
      </w:rPr>
    </w:lvl>
  </w:abstractNum>
  <w:abstractNum w:abstractNumId="4">
    <w:nsid w:val="1E30539B"/>
    <w:multiLevelType w:val="hybridMultilevel"/>
    <w:tmpl w:val="428C76B8"/>
    <w:lvl w:ilvl="0" w:tplc="E8861B9A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5">
    <w:nsid w:val="35A12FF2"/>
    <w:multiLevelType w:val="multilevel"/>
    <w:tmpl w:val="30C6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8867A0"/>
    <w:multiLevelType w:val="hybridMultilevel"/>
    <w:tmpl w:val="9EC8E71E"/>
    <w:lvl w:ilvl="0" w:tplc="C12E82E2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A97443"/>
    <w:multiLevelType w:val="multilevel"/>
    <w:tmpl w:val="DA86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A0238B"/>
    <w:multiLevelType w:val="hybridMultilevel"/>
    <w:tmpl w:val="42E496E8"/>
    <w:lvl w:ilvl="0" w:tplc="8B1E9128">
      <w:start w:val="1"/>
      <w:numFmt w:val="decimal"/>
      <w:lvlText w:val="%1)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9">
    <w:nsid w:val="58EB041C"/>
    <w:multiLevelType w:val="hybridMultilevel"/>
    <w:tmpl w:val="681ECEBE"/>
    <w:lvl w:ilvl="0" w:tplc="879C0F2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B88454D"/>
    <w:multiLevelType w:val="multilevel"/>
    <w:tmpl w:val="D904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31142B"/>
    <w:multiLevelType w:val="multilevel"/>
    <w:tmpl w:val="F550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C952EC4"/>
    <w:multiLevelType w:val="hybridMultilevel"/>
    <w:tmpl w:val="F984017E"/>
    <w:lvl w:ilvl="0" w:tplc="CC347174">
      <w:start w:val="1"/>
      <w:numFmt w:val="decimal"/>
      <w:lvlText w:val="%1)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12"/>
  </w:num>
  <w:num w:numId="10">
    <w:abstractNumId w:val="11"/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0C"/>
    <w:rsid w:val="00014545"/>
    <w:rsid w:val="00046C06"/>
    <w:rsid w:val="000726BE"/>
    <w:rsid w:val="00077CE0"/>
    <w:rsid w:val="000A4D5F"/>
    <w:rsid w:val="000C04F6"/>
    <w:rsid w:val="000C1BB2"/>
    <w:rsid w:val="000D1610"/>
    <w:rsid w:val="000D7CA2"/>
    <w:rsid w:val="000D7E28"/>
    <w:rsid w:val="000F1197"/>
    <w:rsid w:val="00110008"/>
    <w:rsid w:val="00116E4E"/>
    <w:rsid w:val="001258ED"/>
    <w:rsid w:val="001674CC"/>
    <w:rsid w:val="00170863"/>
    <w:rsid w:val="00174EB2"/>
    <w:rsid w:val="00185D9D"/>
    <w:rsid w:val="001A475D"/>
    <w:rsid w:val="001A6589"/>
    <w:rsid w:val="001B64F6"/>
    <w:rsid w:val="001C104C"/>
    <w:rsid w:val="001C29CC"/>
    <w:rsid w:val="001C5D67"/>
    <w:rsid w:val="001C7730"/>
    <w:rsid w:val="001E0D31"/>
    <w:rsid w:val="001F5E61"/>
    <w:rsid w:val="001F73E2"/>
    <w:rsid w:val="00200303"/>
    <w:rsid w:val="00201CEF"/>
    <w:rsid w:val="0020519C"/>
    <w:rsid w:val="0020607E"/>
    <w:rsid w:val="00211457"/>
    <w:rsid w:val="00220F70"/>
    <w:rsid w:val="0022689A"/>
    <w:rsid w:val="00230B43"/>
    <w:rsid w:val="00230DB9"/>
    <w:rsid w:val="00244FEC"/>
    <w:rsid w:val="002461AC"/>
    <w:rsid w:val="002776FE"/>
    <w:rsid w:val="002830F8"/>
    <w:rsid w:val="00286926"/>
    <w:rsid w:val="002A7E49"/>
    <w:rsid w:val="002B5287"/>
    <w:rsid w:val="002C22E1"/>
    <w:rsid w:val="002E4DDC"/>
    <w:rsid w:val="003002F0"/>
    <w:rsid w:val="003122B0"/>
    <w:rsid w:val="00320964"/>
    <w:rsid w:val="003353BC"/>
    <w:rsid w:val="00335F87"/>
    <w:rsid w:val="00337423"/>
    <w:rsid w:val="00342E93"/>
    <w:rsid w:val="00344750"/>
    <w:rsid w:val="00345DBA"/>
    <w:rsid w:val="0034612A"/>
    <w:rsid w:val="00346686"/>
    <w:rsid w:val="00354F5E"/>
    <w:rsid w:val="003650E9"/>
    <w:rsid w:val="00372EE5"/>
    <w:rsid w:val="00373123"/>
    <w:rsid w:val="00377613"/>
    <w:rsid w:val="00380679"/>
    <w:rsid w:val="00381978"/>
    <w:rsid w:val="003856B3"/>
    <w:rsid w:val="00394297"/>
    <w:rsid w:val="003B57DC"/>
    <w:rsid w:val="003C042C"/>
    <w:rsid w:val="003C0A77"/>
    <w:rsid w:val="003D55A8"/>
    <w:rsid w:val="003F120D"/>
    <w:rsid w:val="003F138E"/>
    <w:rsid w:val="00402451"/>
    <w:rsid w:val="004133EB"/>
    <w:rsid w:val="00420262"/>
    <w:rsid w:val="00423DA7"/>
    <w:rsid w:val="0042425D"/>
    <w:rsid w:val="004270A8"/>
    <w:rsid w:val="00431BA6"/>
    <w:rsid w:val="00431FF7"/>
    <w:rsid w:val="00440815"/>
    <w:rsid w:val="00447011"/>
    <w:rsid w:val="004668F9"/>
    <w:rsid w:val="00466941"/>
    <w:rsid w:val="00470B4B"/>
    <w:rsid w:val="0047638F"/>
    <w:rsid w:val="00476EA2"/>
    <w:rsid w:val="00482297"/>
    <w:rsid w:val="004A177E"/>
    <w:rsid w:val="004A44A5"/>
    <w:rsid w:val="004A51B0"/>
    <w:rsid w:val="004A5E49"/>
    <w:rsid w:val="004B006C"/>
    <w:rsid w:val="004B67FD"/>
    <w:rsid w:val="004C4CA3"/>
    <w:rsid w:val="004D61A0"/>
    <w:rsid w:val="004F2C2A"/>
    <w:rsid w:val="004F4A20"/>
    <w:rsid w:val="004F7A4A"/>
    <w:rsid w:val="005068E2"/>
    <w:rsid w:val="005076E0"/>
    <w:rsid w:val="0051421E"/>
    <w:rsid w:val="00521DE9"/>
    <w:rsid w:val="00523657"/>
    <w:rsid w:val="00533996"/>
    <w:rsid w:val="005524C0"/>
    <w:rsid w:val="00553BEE"/>
    <w:rsid w:val="005543F7"/>
    <w:rsid w:val="00564B97"/>
    <w:rsid w:val="00574F2F"/>
    <w:rsid w:val="0057644E"/>
    <w:rsid w:val="00591195"/>
    <w:rsid w:val="005A3236"/>
    <w:rsid w:val="005A5910"/>
    <w:rsid w:val="005B4A00"/>
    <w:rsid w:val="005C695B"/>
    <w:rsid w:val="005C7F96"/>
    <w:rsid w:val="005D0DD1"/>
    <w:rsid w:val="005D485B"/>
    <w:rsid w:val="005E1075"/>
    <w:rsid w:val="005E2A84"/>
    <w:rsid w:val="005E6E7D"/>
    <w:rsid w:val="005E77B7"/>
    <w:rsid w:val="005F2600"/>
    <w:rsid w:val="005F4781"/>
    <w:rsid w:val="005F6C6F"/>
    <w:rsid w:val="00612AF6"/>
    <w:rsid w:val="00620074"/>
    <w:rsid w:val="00645E1D"/>
    <w:rsid w:val="00656222"/>
    <w:rsid w:val="00672946"/>
    <w:rsid w:val="006732BB"/>
    <w:rsid w:val="00676154"/>
    <w:rsid w:val="0068560F"/>
    <w:rsid w:val="006A2034"/>
    <w:rsid w:val="006B5386"/>
    <w:rsid w:val="006C335B"/>
    <w:rsid w:val="006D0562"/>
    <w:rsid w:val="006D193B"/>
    <w:rsid w:val="006D6229"/>
    <w:rsid w:val="006E3A53"/>
    <w:rsid w:val="006E595C"/>
    <w:rsid w:val="006F0E97"/>
    <w:rsid w:val="007011B1"/>
    <w:rsid w:val="00701428"/>
    <w:rsid w:val="00704071"/>
    <w:rsid w:val="00706EFB"/>
    <w:rsid w:val="00707E98"/>
    <w:rsid w:val="00740AB9"/>
    <w:rsid w:val="00745937"/>
    <w:rsid w:val="00746098"/>
    <w:rsid w:val="00747800"/>
    <w:rsid w:val="00747E44"/>
    <w:rsid w:val="00755AD3"/>
    <w:rsid w:val="00765A58"/>
    <w:rsid w:val="00770FE3"/>
    <w:rsid w:val="00771FFB"/>
    <w:rsid w:val="00781229"/>
    <w:rsid w:val="00782D17"/>
    <w:rsid w:val="007A0199"/>
    <w:rsid w:val="007B33A3"/>
    <w:rsid w:val="007B62B2"/>
    <w:rsid w:val="007B7617"/>
    <w:rsid w:val="007C0CA7"/>
    <w:rsid w:val="007D092A"/>
    <w:rsid w:val="007D1F5E"/>
    <w:rsid w:val="007F4626"/>
    <w:rsid w:val="007F467F"/>
    <w:rsid w:val="007F5EB2"/>
    <w:rsid w:val="00811B15"/>
    <w:rsid w:val="00816047"/>
    <w:rsid w:val="00817FEE"/>
    <w:rsid w:val="008235D8"/>
    <w:rsid w:val="00885C33"/>
    <w:rsid w:val="00886BF1"/>
    <w:rsid w:val="00890375"/>
    <w:rsid w:val="008A445E"/>
    <w:rsid w:val="008C6520"/>
    <w:rsid w:val="008C72FB"/>
    <w:rsid w:val="008D0218"/>
    <w:rsid w:val="008E12E7"/>
    <w:rsid w:val="008E3770"/>
    <w:rsid w:val="008F0937"/>
    <w:rsid w:val="008F5539"/>
    <w:rsid w:val="008F64B3"/>
    <w:rsid w:val="009005D8"/>
    <w:rsid w:val="00913381"/>
    <w:rsid w:val="009144CC"/>
    <w:rsid w:val="0091534B"/>
    <w:rsid w:val="009208AC"/>
    <w:rsid w:val="009245B8"/>
    <w:rsid w:val="009310EC"/>
    <w:rsid w:val="00935C02"/>
    <w:rsid w:val="0093643E"/>
    <w:rsid w:val="00957D60"/>
    <w:rsid w:val="00965641"/>
    <w:rsid w:val="00974F7E"/>
    <w:rsid w:val="009753E1"/>
    <w:rsid w:val="00975BFF"/>
    <w:rsid w:val="00981729"/>
    <w:rsid w:val="00981CE6"/>
    <w:rsid w:val="009855C1"/>
    <w:rsid w:val="00986808"/>
    <w:rsid w:val="00990414"/>
    <w:rsid w:val="009937A3"/>
    <w:rsid w:val="0099724C"/>
    <w:rsid w:val="009A6C15"/>
    <w:rsid w:val="009B42D6"/>
    <w:rsid w:val="009B5F59"/>
    <w:rsid w:val="009D12F7"/>
    <w:rsid w:val="00A01821"/>
    <w:rsid w:val="00A11839"/>
    <w:rsid w:val="00A1218C"/>
    <w:rsid w:val="00A1234D"/>
    <w:rsid w:val="00A163CC"/>
    <w:rsid w:val="00A33C17"/>
    <w:rsid w:val="00A35E66"/>
    <w:rsid w:val="00A371DE"/>
    <w:rsid w:val="00A82B77"/>
    <w:rsid w:val="00A82D45"/>
    <w:rsid w:val="00A83E96"/>
    <w:rsid w:val="00A937DB"/>
    <w:rsid w:val="00AA1C7E"/>
    <w:rsid w:val="00AA4A7F"/>
    <w:rsid w:val="00AA6A42"/>
    <w:rsid w:val="00AA6D1B"/>
    <w:rsid w:val="00AB4E35"/>
    <w:rsid w:val="00AB7410"/>
    <w:rsid w:val="00AC0C93"/>
    <w:rsid w:val="00AC0F18"/>
    <w:rsid w:val="00AC5F49"/>
    <w:rsid w:val="00AD3708"/>
    <w:rsid w:val="00AD62F0"/>
    <w:rsid w:val="00AE046A"/>
    <w:rsid w:val="00B04135"/>
    <w:rsid w:val="00B07620"/>
    <w:rsid w:val="00B14F58"/>
    <w:rsid w:val="00B34395"/>
    <w:rsid w:val="00B645CF"/>
    <w:rsid w:val="00B677AC"/>
    <w:rsid w:val="00B76787"/>
    <w:rsid w:val="00B8115F"/>
    <w:rsid w:val="00B83112"/>
    <w:rsid w:val="00B878BC"/>
    <w:rsid w:val="00B878EE"/>
    <w:rsid w:val="00B90588"/>
    <w:rsid w:val="00BA24B9"/>
    <w:rsid w:val="00BA5A9D"/>
    <w:rsid w:val="00BC015D"/>
    <w:rsid w:val="00BC6E25"/>
    <w:rsid w:val="00BE77E2"/>
    <w:rsid w:val="00C002DA"/>
    <w:rsid w:val="00C106B4"/>
    <w:rsid w:val="00C21A5A"/>
    <w:rsid w:val="00C341C1"/>
    <w:rsid w:val="00C45619"/>
    <w:rsid w:val="00C479EB"/>
    <w:rsid w:val="00C51E1B"/>
    <w:rsid w:val="00C52FE5"/>
    <w:rsid w:val="00C56A98"/>
    <w:rsid w:val="00C570DF"/>
    <w:rsid w:val="00C64F83"/>
    <w:rsid w:val="00C652A6"/>
    <w:rsid w:val="00C8073F"/>
    <w:rsid w:val="00C81E91"/>
    <w:rsid w:val="00C84BB8"/>
    <w:rsid w:val="00C96AC9"/>
    <w:rsid w:val="00CA06F2"/>
    <w:rsid w:val="00CA6738"/>
    <w:rsid w:val="00CB090C"/>
    <w:rsid w:val="00CB1690"/>
    <w:rsid w:val="00CC0AA1"/>
    <w:rsid w:val="00CC643A"/>
    <w:rsid w:val="00CC6714"/>
    <w:rsid w:val="00CD119A"/>
    <w:rsid w:val="00CF56F8"/>
    <w:rsid w:val="00D132C4"/>
    <w:rsid w:val="00D27082"/>
    <w:rsid w:val="00D363C8"/>
    <w:rsid w:val="00D47EBA"/>
    <w:rsid w:val="00D55592"/>
    <w:rsid w:val="00D55CA1"/>
    <w:rsid w:val="00D63F53"/>
    <w:rsid w:val="00D749F1"/>
    <w:rsid w:val="00D8014E"/>
    <w:rsid w:val="00D80439"/>
    <w:rsid w:val="00D92478"/>
    <w:rsid w:val="00DB2D79"/>
    <w:rsid w:val="00DC0469"/>
    <w:rsid w:val="00DC5BA4"/>
    <w:rsid w:val="00DD0C1A"/>
    <w:rsid w:val="00DD6A4F"/>
    <w:rsid w:val="00E03CE2"/>
    <w:rsid w:val="00E11C5D"/>
    <w:rsid w:val="00E24511"/>
    <w:rsid w:val="00E24AEF"/>
    <w:rsid w:val="00E24FE3"/>
    <w:rsid w:val="00E253E3"/>
    <w:rsid w:val="00E26355"/>
    <w:rsid w:val="00E40990"/>
    <w:rsid w:val="00E42272"/>
    <w:rsid w:val="00E432D5"/>
    <w:rsid w:val="00E44A42"/>
    <w:rsid w:val="00E528AB"/>
    <w:rsid w:val="00E54CD7"/>
    <w:rsid w:val="00E60E8C"/>
    <w:rsid w:val="00E66371"/>
    <w:rsid w:val="00E67744"/>
    <w:rsid w:val="00E703FD"/>
    <w:rsid w:val="00E936EC"/>
    <w:rsid w:val="00E97E43"/>
    <w:rsid w:val="00EA100A"/>
    <w:rsid w:val="00EA5661"/>
    <w:rsid w:val="00EA700D"/>
    <w:rsid w:val="00EB2D59"/>
    <w:rsid w:val="00EC3105"/>
    <w:rsid w:val="00EC3676"/>
    <w:rsid w:val="00ED531E"/>
    <w:rsid w:val="00EE1418"/>
    <w:rsid w:val="00EE574F"/>
    <w:rsid w:val="00EE7201"/>
    <w:rsid w:val="00EF4341"/>
    <w:rsid w:val="00F013C7"/>
    <w:rsid w:val="00F024D6"/>
    <w:rsid w:val="00F053BF"/>
    <w:rsid w:val="00F35EFD"/>
    <w:rsid w:val="00F364BF"/>
    <w:rsid w:val="00F41309"/>
    <w:rsid w:val="00F4295D"/>
    <w:rsid w:val="00F5152E"/>
    <w:rsid w:val="00F54506"/>
    <w:rsid w:val="00F64BC8"/>
    <w:rsid w:val="00F74170"/>
    <w:rsid w:val="00F80682"/>
    <w:rsid w:val="00F947BB"/>
    <w:rsid w:val="00FA199A"/>
    <w:rsid w:val="00FB31A4"/>
    <w:rsid w:val="00FB3C07"/>
    <w:rsid w:val="00FB55D4"/>
    <w:rsid w:val="00FB5FBF"/>
    <w:rsid w:val="00FC4081"/>
    <w:rsid w:val="00FE01B4"/>
    <w:rsid w:val="00FF5DDE"/>
    <w:rsid w:val="00FF633E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2272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uiPriority w:val="1"/>
    <w:qFormat/>
    <w:pPr>
      <w:spacing w:before="5"/>
      <w:ind w:left="1561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3"/>
    </w:pPr>
    <w:rPr>
      <w:sz w:val="27"/>
      <w:szCs w:val="27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03C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CE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11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uiPriority w:val="1"/>
    <w:rsid w:val="00913381"/>
    <w:rPr>
      <w:rFonts w:ascii="Times New Roman" w:eastAsia="Times New Roman" w:hAnsi="Times New Roman"/>
      <w:sz w:val="27"/>
      <w:szCs w:val="27"/>
    </w:rPr>
  </w:style>
  <w:style w:type="character" w:customStyle="1" w:styleId="11">
    <w:name w:val="Основной текст Знак11"/>
    <w:uiPriority w:val="99"/>
    <w:semiHidden/>
    <w:rsid w:val="00913381"/>
    <w:rPr>
      <w:rFonts w:cs="Times New Roman"/>
    </w:rPr>
  </w:style>
  <w:style w:type="character" w:customStyle="1" w:styleId="markedcontent">
    <w:name w:val="markedcontent"/>
    <w:basedOn w:val="a0"/>
    <w:rsid w:val="00523657"/>
  </w:style>
  <w:style w:type="character" w:customStyle="1" w:styleId="apple-converted-space">
    <w:name w:val="apple-converted-space"/>
    <w:basedOn w:val="a0"/>
    <w:rsid w:val="00FB31A4"/>
  </w:style>
  <w:style w:type="paragraph" w:styleId="a9">
    <w:name w:val="header"/>
    <w:basedOn w:val="a"/>
    <w:link w:val="aa"/>
    <w:uiPriority w:val="99"/>
    <w:unhideWhenUsed/>
    <w:rsid w:val="00EA70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700D"/>
  </w:style>
  <w:style w:type="character" w:styleId="ab">
    <w:name w:val="page number"/>
    <w:basedOn w:val="a0"/>
    <w:uiPriority w:val="99"/>
    <w:semiHidden/>
    <w:unhideWhenUsed/>
    <w:rsid w:val="00EA700D"/>
  </w:style>
  <w:style w:type="character" w:styleId="ac">
    <w:name w:val="Hyperlink"/>
    <w:basedOn w:val="a0"/>
    <w:uiPriority w:val="99"/>
    <w:semiHidden/>
    <w:unhideWhenUsed/>
    <w:rsid w:val="004A177E"/>
    <w:rPr>
      <w:color w:val="0000FF"/>
      <w:u w:val="single"/>
    </w:rPr>
  </w:style>
  <w:style w:type="paragraph" w:customStyle="1" w:styleId="seo-linksitem">
    <w:name w:val="seo-links__item"/>
    <w:basedOn w:val="a"/>
    <w:rsid w:val="00431FF7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uiPriority w:val="99"/>
    <w:semiHidden/>
    <w:unhideWhenUsed/>
    <w:rsid w:val="00431FF7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431FF7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postal-code">
    <w:name w:val="postal-code"/>
    <w:basedOn w:val="a0"/>
    <w:rsid w:val="00431FF7"/>
  </w:style>
  <w:style w:type="character" w:customStyle="1" w:styleId="locality">
    <w:name w:val="locality"/>
    <w:basedOn w:val="a0"/>
    <w:rsid w:val="00431FF7"/>
  </w:style>
  <w:style w:type="character" w:customStyle="1" w:styleId="street-address">
    <w:name w:val="street-address"/>
    <w:basedOn w:val="a0"/>
    <w:rsid w:val="00431FF7"/>
  </w:style>
  <w:style w:type="paragraph" w:customStyle="1" w:styleId="social-linksitem">
    <w:name w:val="social-links__item"/>
    <w:basedOn w:val="a"/>
    <w:rsid w:val="00431FF7"/>
    <w:pPr>
      <w:spacing w:before="100" w:beforeAutospacing="1" w:after="100" w:afterAutospacing="1"/>
    </w:pPr>
  </w:style>
  <w:style w:type="character" w:customStyle="1" w:styleId="social-linkstext">
    <w:name w:val="social-links__text"/>
    <w:basedOn w:val="a0"/>
    <w:rsid w:val="00431FF7"/>
  </w:style>
  <w:style w:type="paragraph" w:styleId="ad">
    <w:name w:val="Normal (Web)"/>
    <w:basedOn w:val="a"/>
    <w:uiPriority w:val="99"/>
    <w:semiHidden/>
    <w:unhideWhenUsed/>
    <w:rsid w:val="005076E0"/>
    <w:pPr>
      <w:spacing w:before="100" w:beforeAutospacing="1" w:after="100" w:afterAutospacing="1"/>
    </w:pPr>
  </w:style>
  <w:style w:type="paragraph" w:customStyle="1" w:styleId="ae">
    <w:name w:val="Знак Знак Знак Знак"/>
    <w:basedOn w:val="a"/>
    <w:rsid w:val="006F0E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2272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uiPriority w:val="1"/>
    <w:qFormat/>
    <w:pPr>
      <w:spacing w:before="5"/>
      <w:ind w:left="1561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3"/>
    </w:pPr>
    <w:rPr>
      <w:sz w:val="27"/>
      <w:szCs w:val="27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03C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CE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11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uiPriority w:val="1"/>
    <w:rsid w:val="00913381"/>
    <w:rPr>
      <w:rFonts w:ascii="Times New Roman" w:eastAsia="Times New Roman" w:hAnsi="Times New Roman"/>
      <w:sz w:val="27"/>
      <w:szCs w:val="27"/>
    </w:rPr>
  </w:style>
  <w:style w:type="character" w:customStyle="1" w:styleId="11">
    <w:name w:val="Основной текст Знак11"/>
    <w:uiPriority w:val="99"/>
    <w:semiHidden/>
    <w:rsid w:val="00913381"/>
    <w:rPr>
      <w:rFonts w:cs="Times New Roman"/>
    </w:rPr>
  </w:style>
  <w:style w:type="character" w:customStyle="1" w:styleId="markedcontent">
    <w:name w:val="markedcontent"/>
    <w:basedOn w:val="a0"/>
    <w:rsid w:val="00523657"/>
  </w:style>
  <w:style w:type="character" w:customStyle="1" w:styleId="apple-converted-space">
    <w:name w:val="apple-converted-space"/>
    <w:basedOn w:val="a0"/>
    <w:rsid w:val="00FB31A4"/>
  </w:style>
  <w:style w:type="paragraph" w:styleId="a9">
    <w:name w:val="header"/>
    <w:basedOn w:val="a"/>
    <w:link w:val="aa"/>
    <w:uiPriority w:val="99"/>
    <w:unhideWhenUsed/>
    <w:rsid w:val="00EA70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700D"/>
  </w:style>
  <w:style w:type="character" w:styleId="ab">
    <w:name w:val="page number"/>
    <w:basedOn w:val="a0"/>
    <w:uiPriority w:val="99"/>
    <w:semiHidden/>
    <w:unhideWhenUsed/>
    <w:rsid w:val="00EA700D"/>
  </w:style>
  <w:style w:type="character" w:styleId="ac">
    <w:name w:val="Hyperlink"/>
    <w:basedOn w:val="a0"/>
    <w:uiPriority w:val="99"/>
    <w:semiHidden/>
    <w:unhideWhenUsed/>
    <w:rsid w:val="004A177E"/>
    <w:rPr>
      <w:color w:val="0000FF"/>
      <w:u w:val="single"/>
    </w:rPr>
  </w:style>
  <w:style w:type="paragraph" w:customStyle="1" w:styleId="seo-linksitem">
    <w:name w:val="seo-links__item"/>
    <w:basedOn w:val="a"/>
    <w:rsid w:val="00431FF7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uiPriority w:val="99"/>
    <w:semiHidden/>
    <w:unhideWhenUsed/>
    <w:rsid w:val="00431FF7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431FF7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postal-code">
    <w:name w:val="postal-code"/>
    <w:basedOn w:val="a0"/>
    <w:rsid w:val="00431FF7"/>
  </w:style>
  <w:style w:type="character" w:customStyle="1" w:styleId="locality">
    <w:name w:val="locality"/>
    <w:basedOn w:val="a0"/>
    <w:rsid w:val="00431FF7"/>
  </w:style>
  <w:style w:type="character" w:customStyle="1" w:styleId="street-address">
    <w:name w:val="street-address"/>
    <w:basedOn w:val="a0"/>
    <w:rsid w:val="00431FF7"/>
  </w:style>
  <w:style w:type="paragraph" w:customStyle="1" w:styleId="social-linksitem">
    <w:name w:val="social-links__item"/>
    <w:basedOn w:val="a"/>
    <w:rsid w:val="00431FF7"/>
    <w:pPr>
      <w:spacing w:before="100" w:beforeAutospacing="1" w:after="100" w:afterAutospacing="1"/>
    </w:pPr>
  </w:style>
  <w:style w:type="character" w:customStyle="1" w:styleId="social-linkstext">
    <w:name w:val="social-links__text"/>
    <w:basedOn w:val="a0"/>
    <w:rsid w:val="00431FF7"/>
  </w:style>
  <w:style w:type="paragraph" w:styleId="ad">
    <w:name w:val="Normal (Web)"/>
    <w:basedOn w:val="a"/>
    <w:uiPriority w:val="99"/>
    <w:semiHidden/>
    <w:unhideWhenUsed/>
    <w:rsid w:val="005076E0"/>
    <w:pPr>
      <w:spacing w:before="100" w:beforeAutospacing="1" w:after="100" w:afterAutospacing="1"/>
    </w:pPr>
  </w:style>
  <w:style w:type="paragraph" w:customStyle="1" w:styleId="ae">
    <w:name w:val="Знак Знак Знак Знак"/>
    <w:basedOn w:val="a"/>
    <w:rsid w:val="006F0E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3975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5310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2821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25594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25642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872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34624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9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0466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49199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20223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687333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5348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0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12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32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1478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3487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8210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2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38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3600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1646</Words>
  <Characters>9386</Characters>
  <Application>Microsoft Office Word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Буров Валерий Владимирович</cp:lastModifiedBy>
  <cp:revision>2</cp:revision>
  <cp:lastPrinted>2021-08-31T03:26:00Z</cp:lastPrinted>
  <dcterms:created xsi:type="dcterms:W3CDTF">2021-09-06T21:23:00Z</dcterms:created>
  <dcterms:modified xsi:type="dcterms:W3CDTF">2021-09-06T21:23:00Z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LastSaved">
    <vt:filetime>2021-08-05T00:00:00Z</vt:filetime>
  </property>
</Properties>
</file>