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Pr="00BA4CEB" w:rsidRDefault="00686551" w:rsidP="00686551">
      <w:pPr>
        <w:jc w:val="center"/>
        <w:rPr>
          <w:noProof/>
        </w:rPr>
      </w:pPr>
      <w:r w:rsidRPr="00BA4CEB">
        <w:rPr>
          <w:noProof/>
        </w:rPr>
        <w:drawing>
          <wp:inline distT="0" distB="0" distL="0" distR="0" wp14:anchorId="2DC6995C" wp14:editId="36F619EA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5A" w:rsidRPr="00BA4CEB" w:rsidRDefault="00EE4A5A" w:rsidP="00686551">
      <w:pPr>
        <w:jc w:val="center"/>
        <w:rPr>
          <w:noProof/>
        </w:rPr>
      </w:pPr>
    </w:p>
    <w:p w:rsidR="00686551" w:rsidRPr="00BA4CEB" w:rsidRDefault="00FC50D7" w:rsidP="00686551">
      <w:pPr>
        <w:jc w:val="center"/>
        <w:rPr>
          <w:b/>
          <w:sz w:val="22"/>
          <w:szCs w:val="22"/>
        </w:rPr>
      </w:pPr>
      <w:proofErr w:type="gramStart"/>
      <w:r w:rsidRPr="00BA4CEB">
        <w:rPr>
          <w:b/>
          <w:sz w:val="22"/>
          <w:szCs w:val="22"/>
        </w:rPr>
        <w:t>ДЕПАРТАМЕНТ  ЗДРАВООХРАНЕНИЯ</w:t>
      </w:r>
      <w:proofErr w:type="gramEnd"/>
      <w:r w:rsidRPr="00BA4CEB">
        <w:rPr>
          <w:b/>
          <w:sz w:val="22"/>
          <w:szCs w:val="22"/>
        </w:rPr>
        <w:t xml:space="preserve">  ЧУКОТСКОГО  АВТОНОМНОГО  ОКРУГА</w:t>
      </w:r>
    </w:p>
    <w:p w:rsidR="00EE4A5A" w:rsidRPr="00BA4CEB" w:rsidRDefault="00EE4A5A" w:rsidP="00686551">
      <w:pPr>
        <w:jc w:val="center"/>
        <w:rPr>
          <w:sz w:val="28"/>
          <w:szCs w:val="28"/>
        </w:rPr>
      </w:pPr>
    </w:p>
    <w:tbl>
      <w:tblPr>
        <w:tblW w:w="9889" w:type="dxa"/>
        <w:jc w:val="center"/>
        <w:tblLook w:val="0000" w:firstRow="0" w:lastRow="0" w:firstColumn="0" w:lastColumn="0" w:noHBand="0" w:noVBand="0"/>
      </w:tblPr>
      <w:tblGrid>
        <w:gridCol w:w="9889"/>
      </w:tblGrid>
      <w:tr w:rsidR="00BA4CEB" w:rsidRPr="00BA4CEB" w:rsidTr="00131F52">
        <w:trPr>
          <w:jc w:val="center"/>
        </w:trPr>
        <w:tc>
          <w:tcPr>
            <w:tcW w:w="9889" w:type="dxa"/>
          </w:tcPr>
          <w:p w:rsidR="00686551" w:rsidRPr="00BA4CEB" w:rsidRDefault="00686551" w:rsidP="00131F52">
            <w:pPr>
              <w:rPr>
                <w:b/>
                <w:sz w:val="22"/>
                <w:szCs w:val="22"/>
              </w:rPr>
            </w:pPr>
            <w:proofErr w:type="gramStart"/>
            <w:r w:rsidRPr="00BA4CEB">
              <w:rPr>
                <w:b/>
                <w:sz w:val="22"/>
                <w:szCs w:val="22"/>
              </w:rPr>
              <w:t xml:space="preserve">ДЕПАРТАМЕНТ  </w:t>
            </w:r>
            <w:r w:rsidR="00131F52" w:rsidRPr="00BA4CEB">
              <w:rPr>
                <w:b/>
                <w:sz w:val="22"/>
                <w:szCs w:val="22"/>
              </w:rPr>
              <w:t>СОЦИАЛЬНОЙ</w:t>
            </w:r>
            <w:proofErr w:type="gramEnd"/>
            <w:r w:rsidR="00131F52" w:rsidRPr="00BA4CEB">
              <w:rPr>
                <w:b/>
                <w:sz w:val="22"/>
                <w:szCs w:val="22"/>
              </w:rPr>
              <w:t xml:space="preserve"> ПОЛИТИКИ</w:t>
            </w:r>
            <w:r w:rsidRPr="00BA4CEB">
              <w:rPr>
                <w:b/>
                <w:sz w:val="22"/>
                <w:szCs w:val="22"/>
              </w:rPr>
              <w:t xml:space="preserve"> ЧУКОТСКОГО  АВТОНОМНОГО  ОКРУГА</w:t>
            </w:r>
          </w:p>
        </w:tc>
      </w:tr>
    </w:tbl>
    <w:p w:rsidR="00686551" w:rsidRPr="00BA4CEB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Pr="00BA4CEB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BA4CEB">
        <w:rPr>
          <w:sz w:val="26"/>
          <w:szCs w:val="26"/>
        </w:rPr>
        <w:t>П Р И К А З</w:t>
      </w:r>
    </w:p>
    <w:p w:rsidR="00686551" w:rsidRPr="00BA4CEB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BA4CEB" w:rsidRPr="00BA4CEB" w:rsidTr="00CA09A1">
        <w:tc>
          <w:tcPr>
            <w:tcW w:w="604" w:type="dxa"/>
            <w:vAlign w:val="center"/>
          </w:tcPr>
          <w:p w:rsidR="00686551" w:rsidRPr="00BA4CEB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proofErr w:type="gramStart"/>
            <w:r w:rsidRPr="00BA4CEB">
              <w:rPr>
                <w:b/>
                <w:bCs/>
                <w:sz w:val="26"/>
                <w:szCs w:val="26"/>
              </w:rPr>
              <w:t>от</w:t>
            </w:r>
            <w:proofErr w:type="gramEnd"/>
            <w:r w:rsidRPr="00BA4CE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86551" w:rsidRPr="00BA4CEB" w:rsidRDefault="00FC50D7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BA4CEB">
              <w:rPr>
                <w:b/>
                <w:bCs/>
                <w:sz w:val="26"/>
                <w:szCs w:val="26"/>
              </w:rPr>
              <w:t xml:space="preserve">                    /</w:t>
            </w:r>
          </w:p>
        </w:tc>
        <w:tc>
          <w:tcPr>
            <w:tcW w:w="236" w:type="dxa"/>
            <w:vAlign w:val="center"/>
          </w:tcPr>
          <w:p w:rsidR="00686551" w:rsidRPr="00BA4CEB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BA4CEB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A4CEB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BA4CEB" w:rsidRDefault="00FC50D7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BA4CEB">
              <w:rPr>
                <w:b/>
                <w:bCs/>
                <w:sz w:val="26"/>
                <w:szCs w:val="26"/>
              </w:rPr>
              <w:t xml:space="preserve">            /</w:t>
            </w:r>
          </w:p>
        </w:tc>
        <w:tc>
          <w:tcPr>
            <w:tcW w:w="3858" w:type="dxa"/>
            <w:vAlign w:val="center"/>
          </w:tcPr>
          <w:p w:rsidR="00686551" w:rsidRPr="00BA4CEB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BA4CEB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Pr="00BA4CEB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12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56"/>
      </w:tblGrid>
      <w:tr w:rsidR="00BA4CEB" w:rsidRPr="00BA4CEB" w:rsidTr="00131F52">
        <w:tc>
          <w:tcPr>
            <w:tcW w:w="5353" w:type="dxa"/>
          </w:tcPr>
          <w:p w:rsidR="00792B11" w:rsidRPr="00BA4CEB" w:rsidRDefault="00792B11" w:rsidP="00FC50D7">
            <w:pPr>
              <w:spacing w:line="240" w:lineRule="auto"/>
              <w:jc w:val="both"/>
              <w:outlineLvl w:val="2"/>
              <w:rPr>
                <w:kern w:val="2"/>
                <w:sz w:val="26"/>
                <w:szCs w:val="26"/>
              </w:rPr>
            </w:pPr>
            <w:r w:rsidRPr="00BA4CEB">
              <w:rPr>
                <w:kern w:val="2"/>
                <w:sz w:val="27"/>
                <w:szCs w:val="27"/>
              </w:rPr>
              <w:t>Об утверждении Порядка взаимодействия медицинских организаций и организаций социального обслуживания при оказании гражданам, проживающим в Чукотском автономном округе, паллиативной медицинской помощи</w:t>
            </w:r>
          </w:p>
        </w:tc>
        <w:tc>
          <w:tcPr>
            <w:tcW w:w="4856" w:type="dxa"/>
          </w:tcPr>
          <w:p w:rsidR="00792B11" w:rsidRPr="00BA4CEB" w:rsidRDefault="00792B11" w:rsidP="00792B11">
            <w:pPr>
              <w:jc w:val="both"/>
              <w:outlineLvl w:val="2"/>
              <w:rPr>
                <w:kern w:val="2"/>
                <w:sz w:val="26"/>
                <w:szCs w:val="26"/>
              </w:rPr>
            </w:pPr>
          </w:p>
        </w:tc>
      </w:tr>
    </w:tbl>
    <w:p w:rsidR="00792B11" w:rsidRPr="00BA4CEB" w:rsidRDefault="00792B11" w:rsidP="00131F52">
      <w:pPr>
        <w:spacing w:line="276" w:lineRule="auto"/>
        <w:ind w:firstLine="851"/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 xml:space="preserve">В целях организации взаимодействия медицинских организаций и организаций социального обслуживания при оказании гражданам, проживающим в Чукотском автономном округе, паллиативной медицинской помощи, в соответствии с приказом </w:t>
      </w:r>
      <w:r w:rsidR="00766C10" w:rsidRPr="00BA4CEB">
        <w:rPr>
          <w:rFonts w:eastAsia="SimSun"/>
          <w:kern w:val="2"/>
          <w:sz w:val="27"/>
          <w:szCs w:val="27"/>
        </w:rPr>
        <w:t xml:space="preserve">Министерства здравоохранения </w:t>
      </w:r>
      <w:r w:rsidR="002472A6" w:rsidRPr="00BA4CEB">
        <w:rPr>
          <w:rFonts w:eastAsia="SimSun"/>
          <w:kern w:val="2"/>
          <w:sz w:val="27"/>
          <w:szCs w:val="27"/>
        </w:rPr>
        <w:t>Российской Федерации</w:t>
      </w:r>
      <w:r w:rsidR="00766C10" w:rsidRPr="00BA4CEB">
        <w:rPr>
          <w:rFonts w:eastAsia="SimSun"/>
          <w:kern w:val="2"/>
          <w:sz w:val="27"/>
          <w:szCs w:val="27"/>
        </w:rPr>
        <w:t xml:space="preserve"> и Министерства труда и социал</w:t>
      </w:r>
      <w:r w:rsidR="002472A6" w:rsidRPr="00BA4CEB">
        <w:rPr>
          <w:rFonts w:eastAsia="SimSun"/>
          <w:kern w:val="2"/>
          <w:sz w:val="27"/>
          <w:szCs w:val="27"/>
        </w:rPr>
        <w:t>ьной защиты Российской Федерации</w:t>
      </w:r>
      <w:r w:rsidR="009B2890" w:rsidRPr="00BA4CEB">
        <w:rPr>
          <w:rFonts w:eastAsia="SimSun"/>
          <w:kern w:val="2"/>
          <w:sz w:val="27"/>
          <w:szCs w:val="27"/>
        </w:rPr>
        <w:t xml:space="preserve"> от 31 мая 2019 года</w:t>
      </w:r>
      <w:r w:rsidR="002472A6" w:rsidRPr="00BA4CEB">
        <w:rPr>
          <w:rFonts w:eastAsia="SimSun"/>
          <w:kern w:val="2"/>
          <w:sz w:val="27"/>
          <w:szCs w:val="27"/>
        </w:rPr>
        <w:t xml:space="preserve"> №</w:t>
      </w:r>
      <w:r w:rsidR="00766C10" w:rsidRPr="00BA4CEB">
        <w:rPr>
          <w:rFonts w:eastAsia="SimSun"/>
          <w:kern w:val="2"/>
          <w:sz w:val="27"/>
          <w:szCs w:val="27"/>
        </w:rPr>
        <w:t xml:space="preserve"> 345н/372н «Об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</w:t>
      </w:r>
      <w:r w:rsidRPr="00BA4CEB">
        <w:rPr>
          <w:rFonts w:eastAsia="SimSun"/>
          <w:kern w:val="2"/>
          <w:sz w:val="27"/>
          <w:szCs w:val="27"/>
        </w:rPr>
        <w:t>,</w:t>
      </w:r>
    </w:p>
    <w:p w:rsidR="00792B11" w:rsidRPr="00BA4CEB" w:rsidRDefault="00792B11" w:rsidP="00131F52">
      <w:pPr>
        <w:spacing w:line="276" w:lineRule="auto"/>
        <w:jc w:val="both"/>
        <w:rPr>
          <w:rFonts w:eastAsia="SimSun"/>
          <w:kern w:val="2"/>
          <w:sz w:val="27"/>
          <w:szCs w:val="27"/>
        </w:rPr>
      </w:pPr>
    </w:p>
    <w:p w:rsidR="00792B11" w:rsidRPr="00BA4CEB" w:rsidRDefault="00792B11" w:rsidP="00131F52">
      <w:pPr>
        <w:spacing w:line="276" w:lineRule="auto"/>
        <w:jc w:val="both"/>
        <w:outlineLvl w:val="2"/>
        <w:rPr>
          <w:rFonts w:eastAsia="SimSun"/>
          <w:b/>
          <w:kern w:val="2"/>
          <w:sz w:val="27"/>
          <w:szCs w:val="27"/>
        </w:rPr>
      </w:pPr>
      <w:r w:rsidRPr="00BA4CEB">
        <w:rPr>
          <w:rFonts w:eastAsia="SimSun"/>
          <w:b/>
          <w:kern w:val="2"/>
          <w:sz w:val="27"/>
          <w:szCs w:val="27"/>
        </w:rPr>
        <w:t>ПРИКАЗЫВАЮ:</w:t>
      </w:r>
    </w:p>
    <w:p w:rsidR="00792B11" w:rsidRPr="00BA4CEB" w:rsidRDefault="00792B11" w:rsidP="00131F52">
      <w:pPr>
        <w:spacing w:line="276" w:lineRule="auto"/>
        <w:jc w:val="both"/>
        <w:rPr>
          <w:rFonts w:eastAsia="SimSun"/>
          <w:kern w:val="2"/>
          <w:sz w:val="27"/>
          <w:szCs w:val="27"/>
        </w:rPr>
      </w:pPr>
    </w:p>
    <w:p w:rsidR="00FC50D7" w:rsidRPr="00BA4CEB" w:rsidRDefault="00792B11" w:rsidP="00131F52">
      <w:pPr>
        <w:numPr>
          <w:ilvl w:val="0"/>
          <w:numId w:val="28"/>
        </w:numPr>
        <w:spacing w:line="276" w:lineRule="auto"/>
        <w:ind w:firstLineChars="303" w:firstLine="818"/>
        <w:jc w:val="both"/>
        <w:rPr>
          <w:rFonts w:eastAsia="SimSun"/>
          <w:kern w:val="2"/>
          <w:sz w:val="27"/>
          <w:szCs w:val="27"/>
        </w:rPr>
      </w:pPr>
      <w:bookmarkStart w:id="0" w:name="sub_12"/>
      <w:r w:rsidRPr="00BA4CEB">
        <w:rPr>
          <w:rFonts w:eastAsia="SimSun"/>
          <w:kern w:val="2"/>
          <w:sz w:val="27"/>
          <w:szCs w:val="27"/>
        </w:rPr>
        <w:t>Утвердить Порядок взаимодействия медицинских организаций и организаций социального обслуживания при оказании гражданам, проживающим в Чукотском автономном округе, паллиативной медицинской помощи, согласно приложению к настоящему приказу.</w:t>
      </w:r>
    </w:p>
    <w:p w:rsidR="00FC50D7" w:rsidRPr="00BA4CEB" w:rsidRDefault="00FC50D7" w:rsidP="00131F52">
      <w:pPr>
        <w:numPr>
          <w:ilvl w:val="0"/>
          <w:numId w:val="28"/>
        </w:numPr>
        <w:spacing w:line="276" w:lineRule="auto"/>
        <w:ind w:firstLineChars="303" w:firstLine="818"/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 xml:space="preserve"> Отделу административной, правовой и кадровой работы Департамента здравоохранения Чукотского автономного округа (Прудьева В.С.):</w:t>
      </w:r>
    </w:p>
    <w:p w:rsidR="00FC50D7" w:rsidRPr="00BA4CEB" w:rsidRDefault="00131F52" w:rsidP="00131F52">
      <w:pPr>
        <w:spacing w:line="276" w:lineRule="auto"/>
        <w:ind w:firstLine="851"/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>2.1</w:t>
      </w:r>
      <w:proofErr w:type="gramStart"/>
      <w:r w:rsidRPr="00BA4CEB">
        <w:rPr>
          <w:rFonts w:eastAsia="SimSun"/>
          <w:kern w:val="2"/>
          <w:sz w:val="27"/>
          <w:szCs w:val="27"/>
        </w:rPr>
        <w:t>.</w:t>
      </w:r>
      <w:r w:rsidR="00FC50D7" w:rsidRPr="00BA4CEB">
        <w:rPr>
          <w:rFonts w:eastAsia="SimSun"/>
          <w:kern w:val="2"/>
          <w:sz w:val="27"/>
          <w:szCs w:val="27"/>
        </w:rPr>
        <w:t xml:space="preserve"> опубликовать</w:t>
      </w:r>
      <w:proofErr w:type="gramEnd"/>
      <w:r w:rsidR="00FC50D7" w:rsidRPr="00BA4CEB">
        <w:rPr>
          <w:rFonts w:eastAsia="SimSun"/>
          <w:kern w:val="2"/>
          <w:sz w:val="27"/>
          <w:szCs w:val="27"/>
        </w:rPr>
        <w:t xml:space="preserve"> настоящий приказ на официальном интернет-портале правовой информации (www.pravo.gov.ru); </w:t>
      </w:r>
    </w:p>
    <w:p w:rsidR="00FC50D7" w:rsidRPr="00BA4CEB" w:rsidRDefault="00131F52" w:rsidP="00131F52">
      <w:pPr>
        <w:spacing w:line="276" w:lineRule="auto"/>
        <w:ind w:firstLine="851"/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>2.2</w:t>
      </w:r>
      <w:proofErr w:type="gramStart"/>
      <w:r w:rsidRPr="00BA4CEB">
        <w:rPr>
          <w:rFonts w:eastAsia="SimSun"/>
          <w:kern w:val="2"/>
          <w:sz w:val="27"/>
          <w:szCs w:val="27"/>
        </w:rPr>
        <w:t>.</w:t>
      </w:r>
      <w:r w:rsidR="00FC50D7" w:rsidRPr="00BA4CEB">
        <w:rPr>
          <w:rFonts w:eastAsia="SimSun"/>
          <w:kern w:val="2"/>
          <w:sz w:val="27"/>
          <w:szCs w:val="27"/>
        </w:rPr>
        <w:t xml:space="preserve"> в</w:t>
      </w:r>
      <w:proofErr w:type="gramEnd"/>
      <w:r w:rsidR="00FC50D7" w:rsidRPr="00BA4CEB">
        <w:rPr>
          <w:rFonts w:eastAsia="SimSun"/>
          <w:kern w:val="2"/>
          <w:sz w:val="27"/>
          <w:szCs w:val="27"/>
        </w:rPr>
        <w:t xml:space="preserve"> 7-дневный срок после дня первого официального опубликования настоящего приказа, направить копию приказа и сведения об источнике </w:t>
      </w:r>
      <w:r w:rsidR="00FC50D7" w:rsidRPr="00BA4CEB">
        <w:rPr>
          <w:rFonts w:eastAsia="SimSun"/>
          <w:kern w:val="2"/>
          <w:sz w:val="27"/>
          <w:szCs w:val="27"/>
        </w:rPr>
        <w:lastRenderedPageBreak/>
        <w:t xml:space="preserve">официального опубликования в территориальный орган юстиции для включения в федеральный регистр нормативных правовых актов субъекта. </w:t>
      </w:r>
    </w:p>
    <w:p w:rsidR="00FC50D7" w:rsidRPr="00BA4CEB" w:rsidRDefault="00FC50D7" w:rsidP="00131F52">
      <w:pPr>
        <w:spacing w:line="276" w:lineRule="auto"/>
        <w:ind w:firstLineChars="303" w:firstLine="818"/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 xml:space="preserve">3. Считать утратившим силу приказ </w:t>
      </w:r>
      <w:r w:rsidR="00131F52" w:rsidRPr="00BA4CEB">
        <w:rPr>
          <w:rFonts w:eastAsia="SimSun"/>
          <w:kern w:val="2"/>
          <w:sz w:val="27"/>
          <w:szCs w:val="27"/>
        </w:rPr>
        <w:t>Департамента здравоохранения Чукотского автономного округа и Департамента социальной политики Чукотского автономного округа от 20</w:t>
      </w:r>
      <w:r w:rsidR="00133543" w:rsidRPr="00BA4CEB">
        <w:rPr>
          <w:rFonts w:eastAsia="SimSun"/>
          <w:kern w:val="2"/>
          <w:sz w:val="27"/>
          <w:szCs w:val="27"/>
        </w:rPr>
        <w:t xml:space="preserve"> декабря </w:t>
      </w:r>
      <w:r w:rsidR="00131F52" w:rsidRPr="00BA4CEB">
        <w:rPr>
          <w:rFonts w:eastAsia="SimSun"/>
          <w:kern w:val="2"/>
          <w:sz w:val="27"/>
          <w:szCs w:val="27"/>
        </w:rPr>
        <w:t>2019</w:t>
      </w:r>
      <w:r w:rsidR="009B2890" w:rsidRPr="00BA4CEB">
        <w:rPr>
          <w:rFonts w:eastAsia="SimSun"/>
          <w:kern w:val="2"/>
          <w:sz w:val="27"/>
          <w:szCs w:val="27"/>
        </w:rPr>
        <w:t xml:space="preserve"> года</w:t>
      </w:r>
      <w:r w:rsidR="00131F52" w:rsidRPr="00BA4CEB">
        <w:rPr>
          <w:rFonts w:eastAsia="SimSun"/>
          <w:kern w:val="2"/>
          <w:sz w:val="27"/>
          <w:szCs w:val="27"/>
        </w:rPr>
        <w:t xml:space="preserve"> №1131/1574 «Об утверждении Порядка взаимодействия медицинских организаций и организаций социального обслуживания при оказании гражданам, проживающим в Чукотском автономном округе, паллиативной медицинской помощи».</w:t>
      </w:r>
    </w:p>
    <w:p w:rsidR="00792B11" w:rsidRPr="00BA4CEB" w:rsidRDefault="00131F52" w:rsidP="00131F52">
      <w:pPr>
        <w:spacing w:line="276" w:lineRule="auto"/>
        <w:ind w:firstLineChars="303" w:firstLine="818"/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>4</w:t>
      </w:r>
      <w:r w:rsidR="00792B11" w:rsidRPr="00BA4CEB">
        <w:rPr>
          <w:rFonts w:eastAsia="SimSun"/>
          <w:kern w:val="2"/>
          <w:sz w:val="27"/>
          <w:szCs w:val="27"/>
        </w:rPr>
        <w:t xml:space="preserve">. Контроль </w:t>
      </w:r>
      <w:r w:rsidR="00FC50D7" w:rsidRPr="00BA4CEB">
        <w:rPr>
          <w:rFonts w:eastAsia="SimSun"/>
          <w:kern w:val="2"/>
          <w:sz w:val="27"/>
          <w:szCs w:val="27"/>
        </w:rPr>
        <w:t xml:space="preserve">исполнения </w:t>
      </w:r>
      <w:r w:rsidR="00792B11" w:rsidRPr="00BA4CEB">
        <w:rPr>
          <w:rFonts w:eastAsia="SimSun"/>
          <w:kern w:val="2"/>
          <w:sz w:val="27"/>
          <w:szCs w:val="27"/>
        </w:rPr>
        <w:t xml:space="preserve">настоящего приказа возложить </w:t>
      </w:r>
      <w:r w:rsidR="00FC50D7" w:rsidRPr="00BA4CEB">
        <w:rPr>
          <w:rFonts w:eastAsia="SimSun"/>
          <w:kern w:val="2"/>
          <w:sz w:val="27"/>
          <w:szCs w:val="27"/>
        </w:rPr>
        <w:t xml:space="preserve">на начальника Департамента здравоохранения Чукотского автономного округа (Н.М. Ищенко) и </w:t>
      </w:r>
      <w:r w:rsidR="00792B11" w:rsidRPr="00BA4CEB">
        <w:rPr>
          <w:rFonts w:eastAsia="SimSun"/>
          <w:kern w:val="2"/>
          <w:sz w:val="27"/>
          <w:szCs w:val="27"/>
        </w:rPr>
        <w:t>начальника Департамента социальной политики Чукотского автономного округа (Т.А. Горностаева)</w:t>
      </w:r>
      <w:r w:rsidRPr="00BA4CEB">
        <w:rPr>
          <w:rFonts w:eastAsia="SimSun"/>
          <w:kern w:val="2"/>
          <w:sz w:val="27"/>
          <w:szCs w:val="27"/>
        </w:rPr>
        <w:t>.</w:t>
      </w:r>
      <w:r w:rsidR="00792B11" w:rsidRPr="00BA4CEB">
        <w:rPr>
          <w:rFonts w:eastAsia="SimSun"/>
          <w:kern w:val="2"/>
          <w:sz w:val="27"/>
          <w:szCs w:val="27"/>
        </w:rPr>
        <w:t xml:space="preserve"> </w:t>
      </w:r>
    </w:p>
    <w:bookmarkEnd w:id="0"/>
    <w:p w:rsidR="00792B11" w:rsidRPr="00BA4CEB" w:rsidRDefault="00792B11" w:rsidP="00131F52">
      <w:pPr>
        <w:spacing w:line="276" w:lineRule="auto"/>
        <w:jc w:val="both"/>
        <w:rPr>
          <w:rFonts w:eastAsia="SimSun"/>
          <w:kern w:val="2"/>
          <w:sz w:val="27"/>
          <w:szCs w:val="27"/>
        </w:rPr>
      </w:pPr>
    </w:p>
    <w:p w:rsidR="00792B11" w:rsidRPr="00BA4CEB" w:rsidRDefault="00792B11" w:rsidP="00131F52">
      <w:pPr>
        <w:spacing w:line="276" w:lineRule="auto"/>
        <w:jc w:val="both"/>
        <w:rPr>
          <w:rFonts w:eastAsia="SimSun"/>
          <w:kern w:val="2"/>
          <w:sz w:val="27"/>
          <w:szCs w:val="27"/>
        </w:rPr>
      </w:pPr>
    </w:p>
    <w:p w:rsidR="00131F52" w:rsidRPr="00BA4CEB" w:rsidRDefault="00131F52" w:rsidP="00131F52">
      <w:pPr>
        <w:spacing w:line="276" w:lineRule="auto"/>
        <w:jc w:val="both"/>
        <w:rPr>
          <w:rFonts w:eastAsia="SimSun"/>
          <w:kern w:val="2"/>
          <w:sz w:val="27"/>
          <w:szCs w:val="27"/>
        </w:rPr>
      </w:pPr>
    </w:p>
    <w:p w:rsidR="00792B11" w:rsidRPr="00BA4CEB" w:rsidRDefault="00792B11" w:rsidP="00131F52">
      <w:pPr>
        <w:spacing w:line="276" w:lineRule="auto"/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>Начальник Департамента здравоохранения</w:t>
      </w:r>
    </w:p>
    <w:p w:rsidR="00792B11" w:rsidRPr="00BA4CEB" w:rsidRDefault="00792B11" w:rsidP="00131F52">
      <w:pPr>
        <w:spacing w:line="276" w:lineRule="auto"/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 xml:space="preserve">Чукотского автономного округа                             </w:t>
      </w:r>
      <w:r w:rsidR="00CD539C" w:rsidRPr="00BA4CEB">
        <w:rPr>
          <w:rFonts w:eastAsia="SimSun"/>
          <w:kern w:val="2"/>
          <w:sz w:val="27"/>
          <w:szCs w:val="27"/>
        </w:rPr>
        <w:t xml:space="preserve">                       </w:t>
      </w:r>
      <w:r w:rsidRPr="00BA4CEB">
        <w:rPr>
          <w:rFonts w:eastAsia="SimSun"/>
          <w:kern w:val="2"/>
          <w:sz w:val="27"/>
          <w:szCs w:val="27"/>
        </w:rPr>
        <w:t xml:space="preserve"> </w:t>
      </w:r>
      <w:r w:rsidR="0040774B" w:rsidRPr="00BA4CEB">
        <w:rPr>
          <w:rFonts w:eastAsia="SimSun"/>
          <w:kern w:val="2"/>
          <w:sz w:val="27"/>
          <w:szCs w:val="27"/>
        </w:rPr>
        <w:t>Н.М. Ищенко</w:t>
      </w:r>
    </w:p>
    <w:p w:rsidR="00FC50D7" w:rsidRPr="00BA4CEB" w:rsidRDefault="00FC50D7" w:rsidP="00131F52">
      <w:pPr>
        <w:spacing w:line="276" w:lineRule="auto"/>
        <w:jc w:val="both"/>
        <w:rPr>
          <w:rFonts w:eastAsia="SimSun"/>
          <w:kern w:val="2"/>
          <w:sz w:val="27"/>
          <w:szCs w:val="27"/>
        </w:rPr>
      </w:pPr>
    </w:p>
    <w:p w:rsidR="00131F52" w:rsidRPr="00BA4CEB" w:rsidRDefault="00131F52" w:rsidP="00131F52">
      <w:pPr>
        <w:spacing w:line="276" w:lineRule="auto"/>
        <w:jc w:val="both"/>
        <w:rPr>
          <w:rFonts w:eastAsia="SimSun"/>
          <w:kern w:val="2"/>
          <w:sz w:val="27"/>
          <w:szCs w:val="27"/>
        </w:rPr>
      </w:pPr>
    </w:p>
    <w:p w:rsidR="00FC50D7" w:rsidRPr="00BA4CEB" w:rsidRDefault="00FC50D7" w:rsidP="00131F52">
      <w:pPr>
        <w:spacing w:line="276" w:lineRule="auto"/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>Начальник Департамента социальной</w:t>
      </w:r>
    </w:p>
    <w:p w:rsidR="00FC50D7" w:rsidRPr="00BA4CEB" w:rsidRDefault="00FC50D7" w:rsidP="00131F52">
      <w:pPr>
        <w:spacing w:line="276" w:lineRule="auto"/>
        <w:jc w:val="both"/>
        <w:rPr>
          <w:rFonts w:eastAsia="SimSun"/>
          <w:kern w:val="2"/>
          <w:sz w:val="27"/>
          <w:szCs w:val="27"/>
        </w:rPr>
      </w:pPr>
      <w:proofErr w:type="gramStart"/>
      <w:r w:rsidRPr="00BA4CEB">
        <w:rPr>
          <w:rFonts w:eastAsia="SimSun"/>
          <w:kern w:val="2"/>
          <w:sz w:val="27"/>
          <w:szCs w:val="27"/>
        </w:rPr>
        <w:t>политики</w:t>
      </w:r>
      <w:proofErr w:type="gramEnd"/>
      <w:r w:rsidRPr="00BA4CEB">
        <w:rPr>
          <w:rFonts w:eastAsia="SimSun"/>
          <w:kern w:val="2"/>
          <w:sz w:val="27"/>
          <w:szCs w:val="27"/>
        </w:rPr>
        <w:t xml:space="preserve"> Чукотского автономного округа            </w:t>
      </w:r>
      <w:r w:rsidR="00131F52" w:rsidRPr="00BA4CEB">
        <w:rPr>
          <w:rFonts w:eastAsia="SimSun"/>
          <w:kern w:val="2"/>
          <w:sz w:val="27"/>
          <w:szCs w:val="27"/>
        </w:rPr>
        <w:t xml:space="preserve">  </w:t>
      </w:r>
      <w:r w:rsidRPr="00BA4CEB">
        <w:rPr>
          <w:rFonts w:eastAsia="SimSun"/>
          <w:kern w:val="2"/>
          <w:sz w:val="27"/>
          <w:szCs w:val="27"/>
        </w:rPr>
        <w:t xml:space="preserve">                        Т.А. Горностаева</w:t>
      </w:r>
    </w:p>
    <w:p w:rsidR="00FC50D7" w:rsidRPr="00BA4CEB" w:rsidRDefault="00FC50D7" w:rsidP="00131F52">
      <w:pPr>
        <w:spacing w:line="276" w:lineRule="auto"/>
        <w:jc w:val="both"/>
        <w:rPr>
          <w:rFonts w:eastAsia="SimSun"/>
          <w:kern w:val="2"/>
          <w:sz w:val="27"/>
          <w:szCs w:val="27"/>
        </w:rPr>
      </w:pPr>
    </w:p>
    <w:p w:rsidR="00FC50D7" w:rsidRPr="00BA4CEB" w:rsidRDefault="00FC50D7" w:rsidP="00131F52">
      <w:pPr>
        <w:spacing w:line="276" w:lineRule="auto"/>
        <w:jc w:val="both"/>
        <w:rPr>
          <w:rFonts w:eastAsia="SimSun"/>
          <w:kern w:val="2"/>
          <w:sz w:val="26"/>
          <w:szCs w:val="26"/>
        </w:rPr>
      </w:pPr>
    </w:p>
    <w:tbl>
      <w:tblPr>
        <w:tblStyle w:val="12"/>
        <w:tblW w:w="4500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BA4CEB" w:rsidRPr="00BA4CEB" w:rsidTr="00FC53E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  <w:bookmarkStart w:id="1" w:name="_GoBack"/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131F52" w:rsidRPr="00BA4CEB" w:rsidRDefault="00131F52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</w:p>
          <w:p w:rsidR="00792B11" w:rsidRPr="00BA4CEB" w:rsidRDefault="00792B11" w:rsidP="0040774B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  <w:proofErr w:type="gramStart"/>
            <w:r w:rsidRPr="00BA4CEB">
              <w:rPr>
                <w:kern w:val="2"/>
                <w:sz w:val="21"/>
                <w:szCs w:val="20"/>
              </w:rPr>
              <w:lastRenderedPageBreak/>
              <w:t>Приложение  к</w:t>
            </w:r>
            <w:proofErr w:type="gramEnd"/>
            <w:r w:rsidRPr="00BA4CEB">
              <w:rPr>
                <w:kern w:val="2"/>
                <w:sz w:val="21"/>
                <w:szCs w:val="20"/>
              </w:rPr>
              <w:t xml:space="preserve"> приказу</w:t>
            </w:r>
          </w:p>
          <w:p w:rsidR="002472A6" w:rsidRPr="00BA4CEB" w:rsidRDefault="0040774B" w:rsidP="002472A6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  <w:r w:rsidRPr="00BA4CEB">
              <w:rPr>
                <w:kern w:val="2"/>
                <w:sz w:val="21"/>
                <w:szCs w:val="20"/>
              </w:rPr>
              <w:t xml:space="preserve">      </w:t>
            </w:r>
            <w:r w:rsidR="002472A6" w:rsidRPr="00BA4CEB">
              <w:rPr>
                <w:kern w:val="2"/>
                <w:sz w:val="21"/>
                <w:szCs w:val="20"/>
              </w:rPr>
              <w:t xml:space="preserve">Департамента здравоохранения </w:t>
            </w:r>
          </w:p>
          <w:p w:rsidR="002472A6" w:rsidRPr="00BA4CEB" w:rsidRDefault="002472A6" w:rsidP="002472A6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  <w:r w:rsidRPr="00BA4CEB">
              <w:rPr>
                <w:kern w:val="2"/>
                <w:sz w:val="21"/>
                <w:szCs w:val="20"/>
              </w:rPr>
              <w:t xml:space="preserve">Чукотского автономного округа и  </w:t>
            </w:r>
          </w:p>
          <w:p w:rsidR="002472A6" w:rsidRPr="00BA4CEB" w:rsidRDefault="00792B11" w:rsidP="002472A6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  <w:r w:rsidRPr="00BA4CEB">
              <w:rPr>
                <w:kern w:val="2"/>
                <w:sz w:val="21"/>
                <w:szCs w:val="20"/>
              </w:rPr>
              <w:t>Департамента социальной политики Чукотского автономного округа</w:t>
            </w:r>
            <w:r w:rsidR="002472A6" w:rsidRPr="00BA4CEB">
              <w:rPr>
                <w:kern w:val="2"/>
                <w:sz w:val="21"/>
                <w:szCs w:val="20"/>
              </w:rPr>
              <w:t xml:space="preserve"> </w:t>
            </w:r>
          </w:p>
          <w:p w:rsidR="00792B11" w:rsidRPr="00BA4CEB" w:rsidRDefault="0040774B" w:rsidP="002472A6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  <w:r w:rsidRPr="00BA4CEB">
              <w:rPr>
                <w:kern w:val="2"/>
                <w:sz w:val="21"/>
                <w:szCs w:val="20"/>
              </w:rPr>
              <w:t xml:space="preserve"> </w:t>
            </w:r>
            <w:proofErr w:type="gramStart"/>
            <w:r w:rsidR="00792B11" w:rsidRPr="00BA4CEB">
              <w:rPr>
                <w:kern w:val="2"/>
                <w:sz w:val="21"/>
                <w:szCs w:val="20"/>
              </w:rPr>
              <w:t>от</w:t>
            </w:r>
            <w:proofErr w:type="gramEnd"/>
            <w:r w:rsidR="00792B11" w:rsidRPr="00BA4CEB">
              <w:rPr>
                <w:kern w:val="2"/>
                <w:sz w:val="21"/>
                <w:szCs w:val="20"/>
              </w:rPr>
              <w:t xml:space="preserve"> ______</w:t>
            </w:r>
            <w:r w:rsidRPr="00BA4CEB">
              <w:rPr>
                <w:kern w:val="2"/>
                <w:sz w:val="21"/>
                <w:szCs w:val="20"/>
              </w:rPr>
              <w:t>___</w:t>
            </w:r>
            <w:r w:rsidR="00792B11" w:rsidRPr="00BA4CEB">
              <w:rPr>
                <w:kern w:val="2"/>
                <w:sz w:val="21"/>
                <w:szCs w:val="20"/>
              </w:rPr>
              <w:t>_ № ___</w:t>
            </w:r>
            <w:r w:rsidRPr="00BA4CEB">
              <w:rPr>
                <w:kern w:val="2"/>
                <w:sz w:val="21"/>
                <w:szCs w:val="20"/>
              </w:rPr>
              <w:t>_____</w:t>
            </w:r>
            <w:r w:rsidR="00792B11" w:rsidRPr="00BA4CEB">
              <w:rPr>
                <w:kern w:val="2"/>
                <w:sz w:val="21"/>
                <w:szCs w:val="20"/>
              </w:rPr>
              <w:t>____</w:t>
            </w:r>
          </w:p>
        </w:tc>
      </w:tr>
      <w:bookmarkEnd w:id="1"/>
    </w:tbl>
    <w:p w:rsidR="00792B11" w:rsidRPr="00BA4CEB" w:rsidRDefault="00792B11" w:rsidP="00792B11">
      <w:pPr>
        <w:widowControl w:val="0"/>
        <w:autoSpaceDE w:val="0"/>
        <w:autoSpaceDN w:val="0"/>
        <w:adjustRightInd w:val="0"/>
        <w:jc w:val="both"/>
        <w:rPr>
          <w:rFonts w:eastAsia="SimSun"/>
          <w:b/>
        </w:rPr>
      </w:pP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</w:rPr>
      </w:pPr>
      <w:r w:rsidRPr="00BA4CEB">
        <w:rPr>
          <w:rFonts w:eastAsia="SimSun"/>
          <w:b/>
        </w:rPr>
        <w:t>ПОРЯДОК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</w:rPr>
      </w:pPr>
      <w:r w:rsidRPr="00BA4CEB">
        <w:rPr>
          <w:rFonts w:eastAsia="SimSun"/>
          <w:b/>
        </w:rPr>
        <w:t>ВЗАИМОДЕЙСТВИЯ МЕДИЦИНСКИХ ОРГАНИЗАЦИЙ И ОРГАНИЗАЦИЙ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</w:rPr>
      </w:pPr>
      <w:r w:rsidRPr="00BA4CEB">
        <w:rPr>
          <w:rFonts w:eastAsia="SimSun"/>
          <w:b/>
        </w:rPr>
        <w:t>СОЦИАЛЬНОГО ОБСЛУЖИВАНИЯ ПРИ ОКАЗАНИИ ГРАЖДАНАМ, ПРОЖИВАЮЩИМ В ЧУКОТСКОМ АВТОНОМНОМ ОКРУГЕ, ПАЛЛИАТИВНОЙ</w:t>
      </w:r>
      <w:r w:rsidR="00131F52" w:rsidRPr="00BA4CEB">
        <w:rPr>
          <w:rFonts w:eastAsia="SimSun"/>
          <w:b/>
        </w:rPr>
        <w:t xml:space="preserve"> </w:t>
      </w:r>
      <w:r w:rsidRPr="00BA4CEB">
        <w:rPr>
          <w:rFonts w:eastAsia="SimSun"/>
          <w:b/>
        </w:rPr>
        <w:t>МЕДИЦИНСКОЙ ПОМОЩИ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sz w:val="27"/>
          <w:szCs w:val="27"/>
        </w:rPr>
      </w:pPr>
    </w:p>
    <w:p w:rsidR="00792B11" w:rsidRPr="00BA4CEB" w:rsidRDefault="00792B11" w:rsidP="0040774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Настоящий порядок устанавливает правила взаимодействия медицинских организаций и организаций социального обслуживания при оказании гражданам, проживающим в Чукотском автономном округе, паллиативной медицинской помощи (далее - порядок взаимодействия).</w:t>
      </w:r>
    </w:p>
    <w:p w:rsidR="00792B11" w:rsidRPr="00BA4CEB" w:rsidRDefault="00792B11" w:rsidP="0040774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Целями взаимодействия являются: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proofErr w:type="gramStart"/>
      <w:r w:rsidRPr="00BA4CEB">
        <w:rPr>
          <w:rFonts w:eastAsia="SimSun"/>
          <w:sz w:val="27"/>
          <w:szCs w:val="27"/>
        </w:rPr>
        <w:t>организация</w:t>
      </w:r>
      <w:proofErr w:type="gramEnd"/>
      <w:r w:rsidRPr="00BA4CEB">
        <w:rPr>
          <w:rFonts w:eastAsia="SimSun"/>
          <w:sz w:val="27"/>
          <w:szCs w:val="27"/>
        </w:rPr>
        <w:t xml:space="preserve"> предоставления гражданам, получающим паллиативную медицинскую помощь (далее - гражданин), социальных услуг, мер социальной защиты (поддержки), мер психологической поддержки;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proofErr w:type="gramStart"/>
      <w:r w:rsidRPr="00BA4CEB">
        <w:rPr>
          <w:rFonts w:eastAsia="SimSun"/>
          <w:sz w:val="27"/>
          <w:szCs w:val="27"/>
        </w:rPr>
        <w:t>организация</w:t>
      </w:r>
      <w:proofErr w:type="gramEnd"/>
      <w:r w:rsidRPr="00BA4CEB">
        <w:rPr>
          <w:rFonts w:eastAsia="SimSun"/>
          <w:sz w:val="27"/>
          <w:szCs w:val="27"/>
        </w:rPr>
        <w:t xml:space="preserve"> оказания паллиативной медицинской помощи нуждающимся в ней гражданам, получающим социальные услуги в форме социального обслуживания на дому или в стационарной форме.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3. В целях осуществления межведомственного взаимодействия и информационного обмена, обеспечения преемственности при оказании гражданам медицинских и социальных услуг, мер социальной защиты (помощи), в Чукотском автономном округе организуется учёт граждан.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4. Медицинская организация, в которой принято решение об оказании паллиативной медицинской помощи гражданину, в целях организации социального обслуживания, осуществляет: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proofErr w:type="gramStart"/>
      <w:r w:rsidRPr="00BA4CEB">
        <w:rPr>
          <w:rFonts w:eastAsia="SimSun"/>
          <w:sz w:val="27"/>
          <w:szCs w:val="27"/>
        </w:rPr>
        <w:t>информирование</w:t>
      </w:r>
      <w:proofErr w:type="gramEnd"/>
      <w:r w:rsidRPr="00BA4CEB">
        <w:rPr>
          <w:rFonts w:eastAsia="SimSun"/>
          <w:sz w:val="27"/>
          <w:szCs w:val="27"/>
        </w:rPr>
        <w:t xml:space="preserve"> граждан, их законных представителей, родственников, лиц, осуществляющих уход за гражданином, о перечне социальных услуг, предоставляемых в Чукотском автономном округе, порядке и условиях их предоставления</w:t>
      </w:r>
      <w:r w:rsidRPr="00BA4CEB">
        <w:rPr>
          <w:rFonts w:eastAsia="SimSun"/>
          <w:sz w:val="27"/>
          <w:szCs w:val="27"/>
          <w:vertAlign w:val="superscript"/>
        </w:rPr>
        <w:footnoteReference w:id="1"/>
      </w:r>
      <w:r w:rsidRPr="00BA4CEB">
        <w:rPr>
          <w:rFonts w:eastAsia="SimSun"/>
          <w:sz w:val="27"/>
          <w:szCs w:val="27"/>
        </w:rPr>
        <w:t>, адресах и контактных телефонах организаций социального обслуживания в Чукотском автономном округе, организующих предоставление указанных социальных услуг (далее - организация социального обслуживания)</w:t>
      </w:r>
      <w:r w:rsidRPr="00BA4CEB">
        <w:rPr>
          <w:rFonts w:eastAsia="SimSun"/>
          <w:sz w:val="27"/>
          <w:szCs w:val="27"/>
          <w:vertAlign w:val="superscript"/>
        </w:rPr>
        <w:footnoteReference w:id="2"/>
      </w:r>
      <w:r w:rsidRPr="00BA4CEB">
        <w:rPr>
          <w:rFonts w:eastAsia="SimSun"/>
          <w:sz w:val="27"/>
          <w:szCs w:val="27"/>
        </w:rPr>
        <w:t>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proofErr w:type="gramStart"/>
      <w:r w:rsidRPr="00BA4CEB">
        <w:rPr>
          <w:rFonts w:eastAsia="SimSun"/>
          <w:sz w:val="27"/>
          <w:szCs w:val="27"/>
        </w:rPr>
        <w:t>направление</w:t>
      </w:r>
      <w:proofErr w:type="gramEnd"/>
      <w:r w:rsidRPr="00BA4CEB">
        <w:rPr>
          <w:rFonts w:eastAsia="SimSun"/>
          <w:sz w:val="27"/>
          <w:szCs w:val="27"/>
        </w:rPr>
        <w:t xml:space="preserve"> в организацию социального обслуживания обращения о </w:t>
      </w:r>
      <w:r w:rsidRPr="00BA4CEB">
        <w:rPr>
          <w:rFonts w:eastAsia="SimSun"/>
          <w:sz w:val="27"/>
          <w:szCs w:val="27"/>
        </w:rPr>
        <w:lastRenderedPageBreak/>
        <w:t>предоставлении социального обслуживания гражданину, полностью или частично утратившему способность либо возможность осуществлять самообслуживание, самостоятельно передвигаться, обеспечивать основные жизненные потребности (далее - гражданин, утративший способность к самообслуживанию).</w:t>
      </w:r>
    </w:p>
    <w:p w:rsidR="00792B11" w:rsidRPr="00BA4CEB" w:rsidRDefault="00792B11" w:rsidP="0040774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Направление в организацию социального обслуживания обращения о предоставлении социального обслуживания недееспособному гражданину, имеющему показания для оказания паллиативной медицинской помощи, осуществляется при наличии согласия законного представителя.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6. Обращение о предоставлении социального обслуживания гражданину, утратившему способность к самообслуживанию и получающему паллиативную медицинскую помощь в амбулаторных условиях, направляется медицинской организацией в организацию социального обслуживания в течение одного рабочего дня с даты выявления такого гражданина.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7. Обращение о предоставлении социального обслуживания недееспособному гражданину, получающему паллиативную медицинскую помощь в амбулаторных условиях, направляется медицинской организацией в организацию социального обслуживания в течение одного рабочего дня с даты получения согласия законного представителя на направление такого обращения.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8. Обращение о предоставлении социального обслуживания гражданину, утратившему способность к самообслуживанию (недееспособному лицу), получающему паллиативную медицинскую помощь в стационарных условиях, направляется медицинской организацией в организацию соци</w:t>
      </w:r>
      <w:r w:rsidR="00131F52" w:rsidRPr="00BA4CEB">
        <w:rPr>
          <w:rFonts w:eastAsia="SimSun"/>
          <w:sz w:val="27"/>
          <w:szCs w:val="27"/>
        </w:rPr>
        <w:t xml:space="preserve">ального обслуживания не позднее, </w:t>
      </w:r>
      <w:r w:rsidRPr="00BA4CEB">
        <w:rPr>
          <w:rFonts w:eastAsia="SimSun"/>
          <w:sz w:val="27"/>
          <w:szCs w:val="27"/>
        </w:rPr>
        <w:t>чем за 10 дней до планируемой выписки гражданина.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9. В обращении о предоставлении социального обслуживания гражданину указываются данные о гражданине: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1) фамилия, имя, отчество (при наличии);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2) дата рождения;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3) адрес регистрации, контактный телефон;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4) фактическое место жительства;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5) необходимые социальные услуги и форма их оказания;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6) причина и степень утраты способности гражданина к самообслуживанию;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7) срок, в который необходимо обеспечить социальное обслуживание гражданина, в том числе необходимость оказания гражданину срочных социальных услуг.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10. В день поступления обращения от медицинской организации о необходимости оказания гражданину срочных социальных услуг</w:t>
      </w:r>
      <w:r w:rsidR="00766C10" w:rsidRPr="00BA4CEB">
        <w:rPr>
          <w:rFonts w:eastAsia="SimSun"/>
          <w:sz w:val="27"/>
          <w:szCs w:val="27"/>
        </w:rPr>
        <w:t>,</w:t>
      </w:r>
      <w:r w:rsidRPr="00BA4CEB">
        <w:rPr>
          <w:rFonts w:eastAsia="SimSun"/>
          <w:sz w:val="27"/>
          <w:szCs w:val="27"/>
        </w:rPr>
        <w:t xml:space="preserve"> организации социального обслуживания организуют оказание гражданину следующих срочных социальных услуг, перечень которых утверждён Законом Чукотского автономного округа от 12 ноября 2014 года № 116-ОЗ «О реализации полномочий </w:t>
      </w:r>
      <w:r w:rsidRPr="00BA4CEB">
        <w:rPr>
          <w:rFonts w:eastAsia="SimSun"/>
          <w:sz w:val="27"/>
          <w:szCs w:val="27"/>
        </w:rPr>
        <w:lastRenderedPageBreak/>
        <w:t>органов государственной власти Чукотского автономного округа  в сфере социального обслуживания граждан на территории Чукотского автономного округа» (далее - срочные социальные услуги):</w:t>
      </w:r>
    </w:p>
    <w:p w:rsidR="00792B11" w:rsidRPr="00BA4CEB" w:rsidRDefault="00792B11" w:rsidP="0040774B">
      <w:pPr>
        <w:spacing w:line="276" w:lineRule="auto"/>
        <w:ind w:firstLine="420"/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>1) содействие в получении юридической помощи в целях защиты прав и законных интересов получателей социальных услуг;</w:t>
      </w:r>
    </w:p>
    <w:p w:rsidR="00792B11" w:rsidRPr="00BA4CEB" w:rsidRDefault="00792B11" w:rsidP="0040774B">
      <w:pPr>
        <w:spacing w:line="276" w:lineRule="auto"/>
        <w:ind w:firstLine="420"/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>2) содействие в получении экстренной психологической помощи с привлечением к этой работе психологов и священнослужителей;</w:t>
      </w:r>
    </w:p>
    <w:p w:rsidR="00792B11" w:rsidRPr="00BA4CEB" w:rsidRDefault="00792B11" w:rsidP="0040774B">
      <w:pPr>
        <w:spacing w:line="276" w:lineRule="auto"/>
        <w:ind w:firstLine="420"/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>3) госпитализация получателя социальных услуг (в экстренных случаях, а также при наличии направления врача на госпитализацию).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11. Организации социального обслуживания</w:t>
      </w:r>
      <w:r w:rsidR="00766C10" w:rsidRPr="00BA4CEB">
        <w:rPr>
          <w:rFonts w:eastAsia="SimSun"/>
          <w:sz w:val="27"/>
          <w:szCs w:val="27"/>
        </w:rPr>
        <w:t>,</w:t>
      </w:r>
      <w:r w:rsidRPr="00BA4CEB">
        <w:rPr>
          <w:rFonts w:eastAsia="SimSun"/>
          <w:sz w:val="27"/>
          <w:szCs w:val="27"/>
        </w:rPr>
        <w:t xml:space="preserve"> в течение двух рабочих дней с момента получения от медицинской организации обращения о необходимости организации социального обслуживания гражданина</w:t>
      </w:r>
      <w:r w:rsidR="00766C10" w:rsidRPr="00BA4CEB">
        <w:rPr>
          <w:rFonts w:eastAsia="SimSun"/>
          <w:sz w:val="27"/>
          <w:szCs w:val="27"/>
        </w:rPr>
        <w:t>,</w:t>
      </w:r>
      <w:r w:rsidRPr="00BA4CEB">
        <w:rPr>
          <w:rFonts w:eastAsia="SimSun"/>
          <w:sz w:val="27"/>
          <w:szCs w:val="27"/>
        </w:rPr>
        <w:t xml:space="preserve"> организуют посещение и информирование гражданина и/или его законного представителя о порядке и условиях получения социального обслуживания, а также оказывают содействие гражданину, утратившему способность к самообслуживанию, в сборе и подаче в Отдел социальной поддержки населения по месту жительства заявления и документов, необходимых для признания гражданина нуждающимся в социальном обслуживании.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12. Решение о признании гражданина нуждающимся в предоставлении социального обслуживания либо об отказе в социальном обслуживании принимается не позднее двух рабочих дней с даты подачи заявления и документов, необходимых для предоставления социального обслуживания.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13. Социальное обслуживание одиноко проживающих граждан, утративших способность к самообслуживанию, в форме социального обслуживания на дому организуется не позднее</w:t>
      </w:r>
      <w:r w:rsidR="0040774B" w:rsidRPr="00BA4CEB">
        <w:rPr>
          <w:rFonts w:eastAsia="SimSun"/>
          <w:sz w:val="27"/>
          <w:szCs w:val="27"/>
        </w:rPr>
        <w:t>,</w:t>
      </w:r>
      <w:r w:rsidRPr="00BA4CEB">
        <w:rPr>
          <w:rFonts w:eastAsia="SimSun"/>
          <w:sz w:val="27"/>
          <w:szCs w:val="27"/>
        </w:rPr>
        <w:t xml:space="preserve"> чем за два дня до его выписки из стационара.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14. Социальное обслуживание граждан, утративших способность к самообслуживанию, в стационарной форме социального обслуживания организуется Государственным бюджетным учреждением социального обслуживания населения</w:t>
      </w:r>
      <w:r w:rsidR="0040774B" w:rsidRPr="00BA4CEB">
        <w:rPr>
          <w:rFonts w:eastAsia="SimSun"/>
          <w:sz w:val="27"/>
          <w:szCs w:val="27"/>
        </w:rPr>
        <w:t xml:space="preserve"> </w:t>
      </w:r>
      <w:r w:rsidRPr="00BA4CEB">
        <w:rPr>
          <w:rFonts w:eastAsia="SimSun"/>
          <w:sz w:val="27"/>
          <w:szCs w:val="27"/>
        </w:rPr>
        <w:t>«Анадырский окружной психоневрологический интернат» (далее - ГБУ «АОПНИ») в срок, не превышающий одного месяца с даты признания гражданина нуждающимся в стационарной форме социального обслуживания (при наличии свободных мест).</w:t>
      </w:r>
    </w:p>
    <w:p w:rsidR="00792B11" w:rsidRPr="00BA4CEB" w:rsidRDefault="00792B11" w:rsidP="0040774B">
      <w:pPr>
        <w:spacing w:line="276" w:lineRule="auto"/>
        <w:ind w:firstLine="420"/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>15. В случае если в сроки, установленные порядком взаимодействия, оформление оказания социальных услуг одиноко проживающему гражданину, утратившему способность к самообслуживанию, не завершено, Государственным бюджетным учреждением «Чукотский окружной комплексный Центр социального обслуживания населения» организуется оказание гражданину срочных социальных услуг</w:t>
      </w:r>
      <w:bookmarkStart w:id="2" w:name="sub_306"/>
      <w:r w:rsidRPr="00BA4CEB">
        <w:rPr>
          <w:rFonts w:eastAsia="SimSun"/>
          <w:kern w:val="2"/>
          <w:sz w:val="27"/>
          <w:szCs w:val="27"/>
        </w:rPr>
        <w:t>.</w:t>
      </w:r>
    </w:p>
    <w:bookmarkEnd w:id="2"/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 xml:space="preserve">16. Получателям социальных услуг с учётом их индивидуальных потребностей, в соответствии со </w:t>
      </w:r>
      <w:hyperlink r:id="rId9" w:history="1">
        <w:r w:rsidRPr="00BA4CEB">
          <w:rPr>
            <w:rFonts w:eastAsia="SimSun"/>
            <w:sz w:val="27"/>
            <w:szCs w:val="27"/>
          </w:rPr>
          <w:t>статьей 20</w:t>
        </w:r>
      </w:hyperlink>
      <w:r w:rsidRPr="00BA4CEB">
        <w:rPr>
          <w:rFonts w:eastAsia="SimSun"/>
          <w:sz w:val="27"/>
          <w:szCs w:val="27"/>
        </w:rPr>
        <w:t xml:space="preserve"> Федерального закона от 28 декабря </w:t>
      </w:r>
      <w:r w:rsidRPr="00BA4CEB">
        <w:rPr>
          <w:rFonts w:eastAsia="SimSun"/>
          <w:sz w:val="27"/>
          <w:szCs w:val="27"/>
        </w:rPr>
        <w:lastRenderedPageBreak/>
        <w:t>2013 года № 442-ФЗ «Об основах социального обслуживания граждан в Российской Федерации» предоставляются следующие виды услуг: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1) социально-бытовые, направленные на поддержание жизнедеятельности получателей социальных услуг в быту;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2) социально-медицинские, направленные на поддержание и сохранение здоровья получателей социальных услуг путём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анонимно, а также с использованием телефона доверия;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8) срочные социальные услуги.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17. Социальное обслуживание граждан осуществляется при соблюдении следующих принципов: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2) адресность предоставления социальных услуг;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3) приближённость поставщиков социальных услуг к месту жительства граждан;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4) остаточность количества поставщиков социальных услуг для обеспечения потребностей граждан в социальном обслуживании;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5) достаточность финансовых, материально-технических, кадровых и информационных ресурсов у поставщиков социальных услуг;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6) сохранение пребывания граждан в привычной</w:t>
      </w:r>
      <w:r w:rsidR="00131F52" w:rsidRPr="00BA4CEB">
        <w:rPr>
          <w:rFonts w:eastAsia="SimSun"/>
          <w:sz w:val="27"/>
          <w:szCs w:val="27"/>
        </w:rPr>
        <w:t>,</w:t>
      </w:r>
      <w:r w:rsidRPr="00BA4CEB">
        <w:rPr>
          <w:rFonts w:eastAsia="SimSun"/>
          <w:sz w:val="27"/>
          <w:szCs w:val="27"/>
        </w:rPr>
        <w:t xml:space="preserve"> благоприятной среде;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lastRenderedPageBreak/>
        <w:t>7) добровольность получения социальных услуг;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8) конфиденциальность.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Chars="200"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18. При определении формы социального обслуживания граждан следует исходить из приоритетности социального обслуживания на дому.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Chars="200"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19. В процессе оказания социальных услуг социальные работники мотивируют гражданина на максимально долгое сохранение самостоятельности.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20. К проведению информирования населения привлекаются некоммерческие организации, осуществляющие свою деятельность в сфере охраны здоровья граждан и социального обслуживания, а также организации, действующие в интересах пожилых людей и инвалидов.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21. Социальные услуги гражданам предоставляются на основании индивидуальных программ предоставления социальных услуг, а также на основании договора о предоставлении социального обслуживания.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22. При предоставлении гражданам социально-медицинских услуг, связанных с наблюдением за их здоровьем, на основе межведомственного взаимодействия социальные работники организаций социального обслуживания  организуют предоставление помощи по выполнению медицинских процедур по назначению лечащего врача, оказывают содействие в обеспечении лекарственными препаратами, техническими средствами реабилитации, медицинскими изделиями, предназначенными для поддержания функций органов и систем организма человека, выполняют мероприятия по профилактике образования пролежней, проводят кормление, выполнение санитарно-гигиенических процедур, оказывают содействие в прохождении медико-социальной экспертизы, посещении врачей в медицинских организациях, сопровождают гражданина при госпитализации и при выписке из медицинских организаций, оказывающих медицинскую помощь в стационарных условиях, оказывают первую помощь, вызывают на дом врача, в том числе бригаду скорой медицинской помощи и/или врача, оказывающего паллиативную медицинскую помощь</w:t>
      </w:r>
      <w:r w:rsidR="00766C10" w:rsidRPr="00BA4CEB">
        <w:rPr>
          <w:rFonts w:eastAsia="SimSun"/>
          <w:sz w:val="27"/>
          <w:szCs w:val="27"/>
        </w:rPr>
        <w:t>,</w:t>
      </w:r>
      <w:r w:rsidRPr="00BA4CEB">
        <w:rPr>
          <w:rFonts w:eastAsia="SimSun"/>
          <w:sz w:val="27"/>
          <w:szCs w:val="27"/>
        </w:rPr>
        <w:t xml:space="preserve"> при наличии некупированных тяжких проявлений заболевания.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23. В целях своевременного выявления среди проживающих в ГБУ «АОПНИ» граждан, нуждающихся в оказании паллиативной медицинской помощи, организуются плановые (не реже 1 раза в 3 месяца) и внеплановые медицинские осмотры с участием врачей по паллиативной медицинской помощи.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24. Внеплановые медицинские осмотры граждан, проживающих в ГБУ «АОПНИ», с участием врачей по паллиативной медицинской помощи организуются по вызову ГБУ «АОПНИ», по обращению проживающего или иных лиц, обратившихся в интересах проживающего.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 xml:space="preserve">25. При выявлении у гражданина, проживающего в ГБУ «АОПНИ», медицинских показаний для оказания паллиативной медицинской помощи заместитель директора ГБУ «АОПНИ» по медицинской части во взаимодействии </w:t>
      </w:r>
      <w:r w:rsidRPr="00BA4CEB">
        <w:rPr>
          <w:rFonts w:eastAsia="SimSun"/>
          <w:sz w:val="27"/>
          <w:szCs w:val="27"/>
        </w:rPr>
        <w:lastRenderedPageBreak/>
        <w:t>с медицинскими организациями, оказывающими паллиативную специализированную медицинскую помощь, в течение двух рабочих дней организуют осмотр гражданина с участием врача по паллиативной медицинской помощи.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26. Оказание гражданину, проживающему в ГБУ «АОПНИ», признанному нуждающимся в оказании паллиативной медицинской помощи, организуется в амбулаторных условиях, условиях дневного стационара или в стационарных условиях в сроки, определяемые с учётом состояния гражданина, в медицинских организациях, оказывающих паллиативную специализированную медицинскую помощь.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27. При наличии у гражданина, проживающего в ГБУ «АОПНИ», некупированных тяжёлых проявлений заболевания (хронический болевой синдром, одышка, тошнота, рвота, асцит) Директор ГБУ «АОПНИ» во взаимодействии с главным врачом Государственного бюджетного учреждения здравоохранения «Чукотская окружная больница» организует оказание гражданину паллиативной медицинской помощи в неотложной форме.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28. Решение о предоставлении предусмотренных законодательством Российской Федерации и Чукотского автономного округа мер социальной защиты (поддержки) лицам, имеющим показания для оказания паллиативной медицинской помощи, принимается в течение 10 календарных дней с даты предоставления заявления.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 xml:space="preserve">29. Медицинские организации, оказывающие паллиативную медицинскую помощь, осуществляют взаимодействие с родственниками и иными членами семьи гражданина или законным представителем гражданина, лицами, осуществляющими уход за гражданином, добровольцами (волонтёрами), а также организациями социального обслуживания, религиозными организациями, организациями, указанными в </w:t>
      </w:r>
      <w:hyperlink r:id="rId10" w:history="1">
        <w:r w:rsidRPr="00BA4CEB">
          <w:rPr>
            <w:rFonts w:eastAsia="SimSun"/>
            <w:sz w:val="27"/>
            <w:szCs w:val="27"/>
          </w:rPr>
          <w:t>части 2 статьи 6</w:t>
        </w:r>
      </w:hyperlink>
      <w:r w:rsidRPr="00BA4CEB">
        <w:rPr>
          <w:rFonts w:eastAsia="SimSun"/>
          <w:sz w:val="27"/>
          <w:szCs w:val="27"/>
        </w:rPr>
        <w:t xml:space="preserve"> Федерального закона от 21 ноября 2011 года № 323-ФЗ «Об основах охраны здоровья граждан в Российской Федерации».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30. Взаимодействие медицинских организаций и организаций социального обслуживания осуществляется в целях улучшения морально-психологического состояния граждан, в том числе за счёт реализации следующих мероприятий: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1) осуществление дополнительного ухода за гражданами;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2) организация досуга (свободного времени) граждан и их родственников;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3) улучшение социально-бытовых условий пребывания граждан;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4) трудовая помощь;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5) проведение мероприятий культурной и творческой направленности;</w:t>
      </w:r>
    </w:p>
    <w:p w:rsidR="00792B11" w:rsidRPr="00BA4CEB" w:rsidRDefault="00792B11" w:rsidP="004077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SimSun"/>
          <w:sz w:val="27"/>
          <w:szCs w:val="27"/>
        </w:rPr>
      </w:pPr>
      <w:r w:rsidRPr="00BA4CEB">
        <w:rPr>
          <w:rFonts w:eastAsia="SimSun"/>
          <w:sz w:val="27"/>
          <w:szCs w:val="27"/>
        </w:rPr>
        <w:t>6) оказание юридической помощи гражданам.</w:t>
      </w:r>
    </w:p>
    <w:p w:rsidR="000106D8" w:rsidRPr="00BA4CEB" w:rsidRDefault="00406C2C" w:rsidP="00406C2C">
      <w:pPr>
        <w:tabs>
          <w:tab w:val="left" w:pos="7475"/>
        </w:tabs>
        <w:jc w:val="both"/>
        <w:rPr>
          <w:rFonts w:eastAsia="SimSun"/>
          <w:kern w:val="2"/>
          <w:sz w:val="27"/>
          <w:szCs w:val="27"/>
        </w:rPr>
      </w:pPr>
      <w:r w:rsidRPr="00BA4CEB">
        <w:rPr>
          <w:rFonts w:eastAsia="SimSun"/>
          <w:kern w:val="2"/>
          <w:sz w:val="27"/>
          <w:szCs w:val="27"/>
        </w:rPr>
        <w:tab/>
      </w:r>
    </w:p>
    <w:tbl>
      <w:tblPr>
        <w:tblStyle w:val="12"/>
        <w:tblW w:w="4500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BA4CEB" w:rsidRPr="00BA4CEB" w:rsidTr="000106D8">
        <w:trPr>
          <w:trHeight w:val="168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106D8" w:rsidRPr="00BA4CEB" w:rsidRDefault="000106D8" w:rsidP="000106D8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  <w:r w:rsidRPr="00BA4CEB">
              <w:rPr>
                <w:kern w:val="2"/>
                <w:sz w:val="21"/>
                <w:szCs w:val="20"/>
              </w:rPr>
              <w:lastRenderedPageBreak/>
              <w:t>Приложение</w:t>
            </w:r>
          </w:p>
          <w:p w:rsidR="000106D8" w:rsidRPr="00BA4CEB" w:rsidRDefault="000106D8" w:rsidP="000106D8">
            <w:pPr>
              <w:spacing w:after="0"/>
              <w:jc w:val="center"/>
              <w:rPr>
                <w:kern w:val="2"/>
                <w:sz w:val="21"/>
                <w:szCs w:val="20"/>
              </w:rPr>
            </w:pPr>
            <w:r w:rsidRPr="00BA4CEB">
              <w:rPr>
                <w:kern w:val="2"/>
                <w:sz w:val="21"/>
                <w:szCs w:val="20"/>
              </w:rPr>
              <w:t xml:space="preserve"> </w:t>
            </w:r>
            <w:proofErr w:type="gramStart"/>
            <w:r w:rsidRPr="00BA4CEB">
              <w:rPr>
                <w:kern w:val="2"/>
                <w:sz w:val="21"/>
                <w:szCs w:val="20"/>
              </w:rPr>
              <w:t>к</w:t>
            </w:r>
            <w:proofErr w:type="gramEnd"/>
            <w:r w:rsidRPr="00BA4CEB">
              <w:rPr>
                <w:kern w:val="2"/>
                <w:sz w:val="21"/>
                <w:szCs w:val="20"/>
              </w:rPr>
              <w:t xml:space="preserve"> Порядку</w:t>
            </w:r>
            <w:r w:rsidRPr="00BA4CEB">
              <w:rPr>
                <w:sz w:val="27"/>
                <w:szCs w:val="27"/>
              </w:rPr>
              <w:t xml:space="preserve"> </w:t>
            </w:r>
            <w:r w:rsidRPr="00BA4CEB">
              <w:rPr>
                <w:kern w:val="2"/>
                <w:sz w:val="21"/>
                <w:szCs w:val="20"/>
              </w:rPr>
              <w:t>взаимодействия медицинских организаций и организаций социального обслуживания при оказании гражданам, проживающим в Чукотском автономном округе, паллиативной медицинской помощи</w:t>
            </w:r>
          </w:p>
        </w:tc>
      </w:tr>
    </w:tbl>
    <w:p w:rsidR="000106D8" w:rsidRPr="00BA4CEB" w:rsidRDefault="000106D8" w:rsidP="00406C2C">
      <w:pPr>
        <w:tabs>
          <w:tab w:val="left" w:pos="7475"/>
        </w:tabs>
        <w:jc w:val="both"/>
        <w:rPr>
          <w:rFonts w:eastAsia="SimSun"/>
          <w:kern w:val="2"/>
          <w:sz w:val="27"/>
          <w:szCs w:val="27"/>
        </w:rPr>
      </w:pPr>
    </w:p>
    <w:p w:rsidR="002476C4" w:rsidRPr="00BA4CEB" w:rsidRDefault="002476C4" w:rsidP="002476C4">
      <w:pPr>
        <w:tabs>
          <w:tab w:val="left" w:pos="7475"/>
        </w:tabs>
        <w:jc w:val="center"/>
        <w:rPr>
          <w:rFonts w:eastAsia="SimSun"/>
          <w:b/>
          <w:kern w:val="2"/>
          <w:sz w:val="27"/>
          <w:szCs w:val="27"/>
        </w:rPr>
      </w:pPr>
      <w:r w:rsidRPr="00BA4CEB">
        <w:rPr>
          <w:rFonts w:eastAsia="SimSun"/>
          <w:b/>
          <w:kern w:val="2"/>
          <w:sz w:val="27"/>
          <w:szCs w:val="27"/>
        </w:rPr>
        <w:t>Контакты организаций социального обслуживания</w:t>
      </w:r>
    </w:p>
    <w:p w:rsidR="002476C4" w:rsidRPr="00BA4CEB" w:rsidRDefault="002476C4" w:rsidP="000C3379">
      <w:pPr>
        <w:tabs>
          <w:tab w:val="left" w:pos="7475"/>
        </w:tabs>
        <w:jc w:val="center"/>
        <w:rPr>
          <w:rFonts w:eastAsia="SimSun"/>
          <w:b/>
          <w:kern w:val="2"/>
          <w:sz w:val="27"/>
          <w:szCs w:val="27"/>
        </w:rPr>
      </w:pPr>
      <w:proofErr w:type="gramStart"/>
      <w:r w:rsidRPr="00BA4CEB">
        <w:rPr>
          <w:rFonts w:eastAsia="SimSun"/>
          <w:b/>
          <w:kern w:val="2"/>
          <w:sz w:val="27"/>
          <w:szCs w:val="27"/>
        </w:rPr>
        <w:t>в</w:t>
      </w:r>
      <w:proofErr w:type="gramEnd"/>
      <w:r w:rsidRPr="00BA4CEB">
        <w:rPr>
          <w:rFonts w:eastAsia="SimSun"/>
          <w:b/>
          <w:kern w:val="2"/>
          <w:sz w:val="27"/>
          <w:szCs w:val="27"/>
        </w:rPr>
        <w:t xml:space="preserve"> Чукотском автономном округе</w:t>
      </w:r>
    </w:p>
    <w:p w:rsidR="00792B11" w:rsidRPr="00BA4CEB" w:rsidRDefault="00792B11" w:rsidP="000106D8">
      <w:pPr>
        <w:tabs>
          <w:tab w:val="left" w:pos="7475"/>
        </w:tabs>
        <w:jc w:val="right"/>
        <w:rPr>
          <w:rFonts w:eastAsia="SimSun"/>
          <w:kern w:val="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209"/>
        <w:gridCol w:w="4763"/>
      </w:tblGrid>
      <w:tr w:rsidR="00BA4CEB" w:rsidRPr="00BA4CEB" w:rsidTr="000106D8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304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b/>
                <w:kern w:val="2"/>
                <w:sz w:val="22"/>
                <w:szCs w:val="22"/>
              </w:rPr>
              <w:t>№ п/п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b/>
                <w:kern w:val="2"/>
                <w:sz w:val="22"/>
                <w:szCs w:val="22"/>
              </w:rPr>
              <w:t>Наименование территориальных филиалов центров социального обслуживания населения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b/>
                <w:kern w:val="2"/>
                <w:sz w:val="22"/>
                <w:szCs w:val="22"/>
              </w:rPr>
              <w:t>Адрес, номер телефона, электронный адрес</w:t>
            </w:r>
          </w:p>
        </w:tc>
      </w:tr>
      <w:tr w:rsidR="00BA4CEB" w:rsidRPr="00BA4CEB" w:rsidTr="000106D8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304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3</w:t>
            </w:r>
          </w:p>
        </w:tc>
      </w:tr>
      <w:tr w:rsidR="00BA4CEB" w:rsidRPr="00BA4CEB" w:rsidTr="000106D8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8" w:rsidRPr="00BA4CEB" w:rsidRDefault="000106D8" w:rsidP="00304F11">
            <w:pPr>
              <w:pStyle w:val="a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F11" w:rsidRPr="00BA4CEB" w:rsidRDefault="00304F11" w:rsidP="00304F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Государственное бюджетное учреждение социального обслуживания населения «Анадырский окружной психоневрологический интернат»</w:t>
            </w:r>
          </w:p>
          <w:p w:rsidR="000106D8" w:rsidRPr="00BA4CEB" w:rsidRDefault="000106D8" w:rsidP="00304F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6D8" w:rsidRPr="00BA4CEB" w:rsidRDefault="002476C4" w:rsidP="00304F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689000, г. Анадырь, ул.</w:t>
            </w:r>
            <w:r w:rsidR="00304F11" w:rsidRPr="00BA4CEB">
              <w:rPr>
                <w:rFonts w:eastAsia="SimSun"/>
                <w:kern w:val="2"/>
                <w:sz w:val="22"/>
                <w:szCs w:val="22"/>
              </w:rPr>
              <w:t xml:space="preserve"> Партизанская, д. 9</w:t>
            </w:r>
            <w:r w:rsidRPr="00BA4CEB">
              <w:rPr>
                <w:rFonts w:eastAsia="SimSun"/>
                <w:kern w:val="2"/>
                <w:sz w:val="22"/>
                <w:szCs w:val="22"/>
              </w:rPr>
              <w:t>; (42722) 2-</w:t>
            </w:r>
            <w:r w:rsidR="00304F11" w:rsidRPr="00BA4CEB">
              <w:rPr>
                <w:rFonts w:eastAsia="SimSun"/>
                <w:kern w:val="2"/>
                <w:sz w:val="22"/>
                <w:szCs w:val="22"/>
              </w:rPr>
              <w:t>66-86</w:t>
            </w:r>
            <w:r w:rsidRPr="00BA4CEB">
              <w:rPr>
                <w:rFonts w:eastAsia="SimSun"/>
                <w:kern w:val="2"/>
                <w:sz w:val="22"/>
                <w:szCs w:val="22"/>
              </w:rPr>
              <w:t>, 2-</w:t>
            </w:r>
            <w:r w:rsidR="00304F11" w:rsidRPr="00BA4CEB">
              <w:rPr>
                <w:rFonts w:eastAsia="SimSun"/>
                <w:kern w:val="2"/>
                <w:sz w:val="22"/>
                <w:szCs w:val="22"/>
              </w:rPr>
              <w:t>25-71</w:t>
            </w: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, </w:t>
            </w:r>
            <w:r w:rsidR="00304F11" w:rsidRPr="00BA4CEB">
              <w:rPr>
                <w:rFonts w:eastAsia="SimSun"/>
                <w:kern w:val="2"/>
                <w:sz w:val="22"/>
                <w:szCs w:val="22"/>
              </w:rPr>
              <w:t>opni@mail.ru</w:t>
            </w:r>
            <w:r w:rsidRPr="00BA4CEB">
              <w:rPr>
                <w:rFonts w:eastAsia="SimSun"/>
                <w:kern w:val="2"/>
                <w:sz w:val="22"/>
                <w:szCs w:val="22"/>
              </w:rPr>
              <w:t>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106D8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304F11">
            <w:pPr>
              <w:pStyle w:val="a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Государственное бюджетное учреждение «Чукотский окружной комплексный Центр социального обслуживания населения»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689000, г. Анадырь, ул.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Отке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д. 11; (42722) 2-80-09, 2-00-59, 2-02-68, 2-82-26, 2-60-56; cson@son.anadyr.ru;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106D8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304F11">
            <w:pPr>
              <w:pStyle w:val="a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Анадырский городской филиал Государственного бюджетного учреждения «Чукотский окружной комплексный Центр социального обслуживания населения»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689000, г. Анадырь, ул.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Отке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д. 11; (42722) 2-08-80, 2-47-69, 2-62-19; agf@son.anadyr.ru;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106D8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304F11">
            <w:pPr>
              <w:pStyle w:val="a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Анадырский районный филиал Государственного бюджетного учреждения «Чукотский окружной комплексный Центр социального обслуживания населения»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689500, п. Угольные Копи, ул. Первомайская, д. 8, кв. 13; (42732) 5-55-54, 5-60-41; arfdir@cson.r87.su;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106D8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304F11">
            <w:pPr>
              <w:pStyle w:val="a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Билибинский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районный филиал Государственного бюджетного учреждения «Чукотский окружной комплексный Центр социального обслуживания населения»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689450, г. Билибино, ул. Ленина, д. 10; (42738) 2-53-56, 2-65-94, 2-53-98;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  <w:lang w:val="en-US"/>
              </w:rPr>
              <w:t>brf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@son.anadyr.ru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106D8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304F11">
            <w:pPr>
              <w:pStyle w:val="a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Иультинский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районный филиал Государственного бюджетного учреждения «Чукотский окружной комплексный Центр социального обслуживания населения»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689202, п.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Эгвекинот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Ленина, д. 1; (42734) 2-20-22, 2-25-16, 2-20-24; irf@son.anadyr.ru;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106D8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304F11">
            <w:pPr>
              <w:pStyle w:val="a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Провиденский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районный филиал Государственного бюджетного учреждения «Чукотский окружной комплексный Центр социального обслуживания населения»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689251, п. Провидения, ул. Дежнева, д. 8а; (42735) 2-24-15, 2-21-03; pcson@yandex.ru;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106D8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304F11">
            <w:pPr>
              <w:pStyle w:val="a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Чаунский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районный филиал Государственного бюджетного </w:t>
            </w:r>
            <w:proofErr w:type="gramStart"/>
            <w:r w:rsidRPr="00BA4CEB">
              <w:rPr>
                <w:rFonts w:eastAsia="SimSun"/>
                <w:kern w:val="2"/>
                <w:sz w:val="22"/>
                <w:szCs w:val="22"/>
              </w:rPr>
              <w:t>учреждения  «</w:t>
            </w:r>
            <w:proofErr w:type="gram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Чукотский окружной </w:t>
            </w:r>
            <w:r w:rsidRPr="00BA4CEB">
              <w:rPr>
                <w:rFonts w:eastAsia="SimSun"/>
                <w:kern w:val="2"/>
                <w:sz w:val="22"/>
                <w:szCs w:val="22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lastRenderedPageBreak/>
              <w:t xml:space="preserve">689400, г.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Певек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, ул. Пугачева, д. 54; (42737) 4-19-98, 4-12-64; soccentr@inbox.ru; режим работы: понедельник - четверг с 9.00 до 17.45 </w:t>
            </w:r>
            <w:r w:rsidRPr="00BA4CEB">
              <w:rPr>
                <w:rFonts w:eastAsia="SimSun"/>
                <w:kern w:val="2"/>
                <w:sz w:val="22"/>
                <w:szCs w:val="22"/>
              </w:rPr>
              <w:lastRenderedPageBreak/>
              <w:t>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106D8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304F11">
            <w:pPr>
              <w:pStyle w:val="a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Чукотский районный филиал Государственного бюджетного </w:t>
            </w:r>
            <w:proofErr w:type="gramStart"/>
            <w:r w:rsidRPr="00BA4CEB">
              <w:rPr>
                <w:rFonts w:eastAsia="SimSun"/>
                <w:kern w:val="2"/>
                <w:sz w:val="22"/>
                <w:szCs w:val="22"/>
              </w:rPr>
              <w:t>учреждения  «</w:t>
            </w:r>
            <w:proofErr w:type="gramEnd"/>
            <w:r w:rsidRPr="00BA4CEB">
              <w:rPr>
                <w:rFonts w:eastAsia="SimSun"/>
                <w:kern w:val="2"/>
                <w:sz w:val="22"/>
                <w:szCs w:val="22"/>
              </w:rPr>
              <w:t>Чукотский окружной комплексный Центр социального обслуживания населения»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689300, с. Лаврентия, ул. Сычева, д. 34; (42736) 2-26-87, 2-20-99; lavrson@son.anadyr.ru;</w:t>
            </w:r>
          </w:p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proofErr w:type="gramStart"/>
            <w:r w:rsidRPr="00BA4CEB">
              <w:rPr>
                <w:rFonts w:eastAsia="SimSun"/>
                <w:kern w:val="2"/>
                <w:sz w:val="22"/>
                <w:szCs w:val="22"/>
              </w:rPr>
              <w:t>режим</w:t>
            </w:r>
            <w:proofErr w:type="gram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</w:tbl>
    <w:p w:rsidR="00792B11" w:rsidRPr="00BA4CEB" w:rsidRDefault="00792B11" w:rsidP="00792B11">
      <w:pPr>
        <w:jc w:val="both"/>
        <w:rPr>
          <w:rFonts w:ascii="Calibri" w:eastAsia="SimSun" w:hAnsi="Calibri"/>
          <w:kern w:val="2"/>
          <w:sz w:val="21"/>
          <w:szCs w:val="20"/>
        </w:rPr>
      </w:pPr>
    </w:p>
    <w:p w:rsidR="00EE4A5A" w:rsidRPr="00BA4CEB" w:rsidRDefault="00406C2C" w:rsidP="00406C2C">
      <w:pPr>
        <w:jc w:val="center"/>
        <w:rPr>
          <w:rFonts w:eastAsia="SimSun"/>
          <w:kern w:val="2"/>
          <w:sz w:val="21"/>
          <w:szCs w:val="20"/>
        </w:rPr>
      </w:pPr>
      <w:r w:rsidRPr="00BA4CEB">
        <w:rPr>
          <w:rFonts w:ascii="Calibri" w:eastAsia="SimSun" w:hAnsi="Calibri"/>
          <w:kern w:val="2"/>
          <w:sz w:val="21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678"/>
      </w:tblGrid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b/>
                <w:kern w:val="2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b/>
                <w:kern w:val="2"/>
                <w:sz w:val="22"/>
                <w:szCs w:val="22"/>
              </w:rPr>
              <w:t>Наименование пункта социального обслуживания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b/>
                <w:kern w:val="2"/>
                <w:sz w:val="22"/>
                <w:szCs w:val="22"/>
              </w:rPr>
              <w:t>Адрес, номер телефона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3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п.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Беринговский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689100, п.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Беринговский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, ул.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Мандрикова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д. 3;</w:t>
            </w:r>
          </w:p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(42733) 3-16-36, 3-12-76; bson@son.anadyr.ru;</w:t>
            </w:r>
          </w:p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proofErr w:type="gramStart"/>
            <w:r w:rsidRPr="00BA4CEB">
              <w:rPr>
                <w:rFonts w:eastAsia="SimSun"/>
                <w:kern w:val="2"/>
                <w:sz w:val="22"/>
                <w:szCs w:val="22"/>
              </w:rPr>
              <w:t>режим</w:t>
            </w:r>
            <w:proofErr w:type="gram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Канчалан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689514, Анадырский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Канчалан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Украинская, д. 1; (42732) 94-4-54;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Краснено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689516, Анадырский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Краснено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Центральная, д. 9; (42732) 95-3-20;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Марково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689530, Анадырский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Марково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Берзина, д. 18; (42732) 91-1-68;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Пункт социального обслуживания села Чуванское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689532, Анадырский район, с. Чуванское; (42732), 96-2-07;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Пункт социального обслуживания села Ламутское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689533, Анадырский район, с. Ламутское;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Ваеги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689534, Анадырский район, с. </w:t>
            </w:r>
            <w:proofErr w:type="spellStart"/>
            <w:proofErr w:type="gramStart"/>
            <w:r w:rsidRPr="00BA4CEB">
              <w:rPr>
                <w:rFonts w:eastAsia="SimSun"/>
                <w:kern w:val="2"/>
                <w:sz w:val="22"/>
                <w:szCs w:val="22"/>
              </w:rPr>
              <w:t>Ваеги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 ул.</w:t>
            </w:r>
            <w:proofErr w:type="gram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Центральная 10 ; (42732) 98-2-05;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Усть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-Белая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689540, Анадырский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Усть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-Белая, ул. Набережная, д. 18; (42732) 93-3-75;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  <w:p w:rsidR="00EE4A5A" w:rsidRPr="00BA4CEB" w:rsidRDefault="00EE4A5A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Пункт социального обслуживания села Снежное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689541, Анадырский район, с. Снежное, ул. Набережная; (42732) 92-2-07; режим работы: </w:t>
            </w:r>
            <w:r w:rsidRPr="00BA4CEB">
              <w:rPr>
                <w:rFonts w:eastAsia="SimSun"/>
                <w:kern w:val="2"/>
                <w:sz w:val="22"/>
                <w:szCs w:val="22"/>
              </w:rPr>
              <w:lastRenderedPageBreak/>
              <w:t>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Алькатваам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689125, Анадырский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Алькатваам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Гагарина, д. 21; (42733) 37-3-88;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Мейныпильгыно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689115, Анадырский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Мейныпильгыно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Юбилейная, д. 13; (42733) 35-3-07;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Хатырка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689120, Анадырский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Хатырка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Центральная, д. 4; (42733) 38-3-05;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Анюйск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689460,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Билибинский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Анюйск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Гагарина, д. 2; (42738) 81-3-46;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Илирней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689468,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Билибинский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Илирней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Центральная, д. 25; (42738) 82-3-64;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Пункт социального обслуживания села Островное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689465,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Билибинский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Островное, ул. 50 лет Советской власти, д. 5; (42738) 83-4-19;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Омолон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689470,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Билибинский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Омолон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Береговая, д. 4; (42738) 84-3-00;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Кепервеем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689480,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Билибинский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Кепервеем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Центральная, д. 9; (42738) 2-74-49;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Амгуэма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689215,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Иультинский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Амгуэма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Северная, д. 20; (42734) 58-3-12;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Конергино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689224,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Иультинский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Конергино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Чукотская, д.21; (42734) 52-2-04;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Уэлькаль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689210,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Иультинский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Уэлькаль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, ул. Центральная, д. 4; (42734) 53-3-34; режим работы: понедельник - четверг с 9.00 до 17.45 </w:t>
            </w:r>
            <w:r w:rsidRPr="00BA4CEB">
              <w:rPr>
                <w:rFonts w:eastAsia="SimSun"/>
                <w:kern w:val="2"/>
                <w:sz w:val="22"/>
                <w:szCs w:val="22"/>
              </w:rPr>
              <w:lastRenderedPageBreak/>
              <w:t>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lastRenderedPageBreak/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Нутэпэльмен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689235,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Иультинский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Нутэпэльмен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, ул.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Валянай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д. 10; (42734) 51-1-18;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Ванкарем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689230,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Иультинский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Ванкарем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Ленина, д. 6а; (42734) 61-3-05;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Сиреники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689273,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Провиденский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Сиреники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Мандрикова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д. 1а; (42735) 25-2-63;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Нунлигран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689274,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Провиденский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Нунлигран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Тундровая, д. 1; (42735)26-2-92;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Энмелен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689275,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Провиденский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Энмелен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, ул. Н.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Чирикова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д. 10; (42735) 29-2-45;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Янракыннот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689271,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Провиденский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Янракыннот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Советская, д. 10; (42735) 2-83-52;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Пункт социального обслуживания села Новое Чаплино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689272,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Провиденский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Новое Чаплино, ул. Мира, д. 4; (42735) 27-2-77;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Айон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689425,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Чаунский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proofErr w:type="gramStart"/>
            <w:r w:rsidRPr="00BA4CEB">
              <w:rPr>
                <w:rFonts w:eastAsia="SimSun"/>
                <w:kern w:val="2"/>
                <w:sz w:val="22"/>
                <w:szCs w:val="22"/>
              </w:rPr>
              <w:t>Айон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 ул.</w:t>
            </w:r>
            <w:proofErr w:type="gram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Пугачева, д. 16; (42737) 93-3-24;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Рыткучи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689417,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Чаунский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Рыткучи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Советская, д. 18; (42737) 95-3-41;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Нешкан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689330, Чукотский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Нешкан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Набережная, д. 6, кв. 9; (42736) 94-5-66;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Энурмино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689320, Чукотский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Энурмино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Советская, д. 23; (42736) 92-3-05;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lastRenderedPageBreak/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Инчоун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689313, Чукотский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Инчоун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, ул.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Тынетегина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д. 7; (42736) 91-3-61;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Пункт социального обслуживания села Уэлен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689310, Чукотский район, с. Уэлен, ул. Ленина, д. 21; (42736) 95-4-11;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Лорино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689330, Чукотский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Лорино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Ленина, д. 4а; (42736) 93-3-04;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Биллингс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689360,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Чаунский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Биллингс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, ул. Ленина, д. 20; 8(42737)9-11-00;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BA4CEB" w:rsidRPr="00BA4CEB" w:rsidTr="000C337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Пункт социального обслуживания села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Рыркайпий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689350,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Иультинский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 xml:space="preserve"> район, с. </w:t>
            </w:r>
            <w:proofErr w:type="spellStart"/>
            <w:r w:rsidRPr="00BA4CEB">
              <w:rPr>
                <w:rFonts w:eastAsia="SimSun"/>
                <w:kern w:val="2"/>
                <w:sz w:val="22"/>
                <w:szCs w:val="22"/>
              </w:rPr>
              <w:t>Рыркайпий</w:t>
            </w:r>
            <w:proofErr w:type="spellEnd"/>
            <w:r w:rsidRPr="00BA4CEB">
              <w:rPr>
                <w:rFonts w:eastAsia="SimSun"/>
                <w:kern w:val="2"/>
                <w:sz w:val="22"/>
                <w:szCs w:val="22"/>
              </w:rPr>
              <w:t>. ул. Строительная, д. 11; (42739) 91-3-34;</w:t>
            </w:r>
          </w:p>
          <w:p w:rsidR="00792B11" w:rsidRPr="00BA4CEB" w:rsidRDefault="00792B11" w:rsidP="00792B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2"/>
                <w:szCs w:val="22"/>
              </w:rPr>
            </w:pPr>
            <w:r w:rsidRPr="00BA4CEB">
              <w:rPr>
                <w:rFonts w:eastAsia="SimSun"/>
                <w:kern w:val="2"/>
                <w:sz w:val="22"/>
                <w:szCs w:val="22"/>
              </w:rPr>
              <w:t>ryrkaipy@yandex.ru; 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</w:tbl>
    <w:p w:rsidR="00BA4B92" w:rsidRPr="00BA4CEB" w:rsidRDefault="00BA4B92" w:rsidP="00686551"/>
    <w:sectPr w:rsidR="00BA4B92" w:rsidRPr="00BA4CEB" w:rsidSect="00131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66" w:rsidRDefault="008D4966">
      <w:r>
        <w:separator/>
      </w:r>
    </w:p>
  </w:endnote>
  <w:endnote w:type="continuationSeparator" w:id="0">
    <w:p w:rsidR="008D4966" w:rsidRDefault="008D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66" w:rsidRDefault="008D4966">
      <w:r>
        <w:separator/>
      </w:r>
    </w:p>
  </w:footnote>
  <w:footnote w:type="continuationSeparator" w:id="0">
    <w:p w:rsidR="008D4966" w:rsidRDefault="008D4966">
      <w:r>
        <w:continuationSeparator/>
      </w:r>
    </w:p>
  </w:footnote>
  <w:footnote w:id="1">
    <w:p w:rsidR="00792B11" w:rsidRDefault="00792B11" w:rsidP="00792B11">
      <w:pPr>
        <w:pStyle w:val="afb"/>
        <w:jc w:val="both"/>
      </w:pPr>
      <w:r>
        <w:rPr>
          <w:rStyle w:val="afd"/>
        </w:rPr>
        <w:footnoteRef/>
      </w:r>
      <w:r>
        <w:t xml:space="preserve"> В соответствии с Порядком предоставления социальных услуг в форме социального обслуживания на дому поставщиками социальных услуг, утверждённым Постановлением Правительства Чукотского автономного округа от 12.12.2014 № 615, и Порядком предоставления социальных услуг в стационарной форме социального обслуживания поставщиками социальных услуг в Чукотском автономном округе, утверждённым Постановлением Правительства Чукотского автономного округа от 12.12.2014 № 617.</w:t>
      </w:r>
    </w:p>
  </w:footnote>
  <w:footnote w:id="2">
    <w:p w:rsidR="00792B11" w:rsidRDefault="00792B11" w:rsidP="00792B11">
      <w:pPr>
        <w:pStyle w:val="afb"/>
      </w:pPr>
      <w:r>
        <w:rPr>
          <w:rStyle w:val="afd"/>
        </w:rPr>
        <w:footnoteRef/>
      </w:r>
      <w:r>
        <w:t xml:space="preserve"> Адреса и контакты указаны в </w:t>
      </w:r>
      <w:proofErr w:type="gramStart"/>
      <w:r>
        <w:t>приложении  к</w:t>
      </w:r>
      <w:proofErr w:type="gramEnd"/>
      <w:r>
        <w:t xml:space="preserve"> настоящему </w:t>
      </w:r>
      <w:r w:rsidR="002472A6" w:rsidRPr="002472A6">
        <w:rPr>
          <w:color w:val="FF0000"/>
        </w:rPr>
        <w:t>порядку взаимодействия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441FA2"/>
    <w:multiLevelType w:val="hybridMultilevel"/>
    <w:tmpl w:val="150A5E48"/>
    <w:lvl w:ilvl="0" w:tplc="735645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F6CC17"/>
    <w:multiLevelType w:val="multilevel"/>
    <w:tmpl w:val="2EF6CC1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6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8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5F275E"/>
    <w:multiLevelType w:val="singleLevel"/>
    <w:tmpl w:val="605F275E"/>
    <w:lvl w:ilvl="0">
      <w:start w:val="5"/>
      <w:numFmt w:val="decimal"/>
      <w:suff w:val="space"/>
      <w:lvlText w:val="%1."/>
      <w:lvlJc w:val="left"/>
    </w:lvl>
  </w:abstractNum>
  <w:abstractNum w:abstractNumId="21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9">
    <w:nsid w:val="78C94F97"/>
    <w:multiLevelType w:val="singleLevel"/>
    <w:tmpl w:val="78C94F97"/>
    <w:lvl w:ilvl="0">
      <w:start w:val="1"/>
      <w:numFmt w:val="decimal"/>
      <w:suff w:val="space"/>
      <w:lvlText w:val="%1."/>
      <w:lvlJc w:val="left"/>
    </w:lvl>
  </w:abstractNum>
  <w:abstractNum w:abstractNumId="30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13"/>
  </w:num>
  <w:num w:numId="5">
    <w:abstractNumId w:val="24"/>
  </w:num>
  <w:num w:numId="6">
    <w:abstractNumId w:val="2"/>
  </w:num>
  <w:num w:numId="7">
    <w:abstractNumId w:val="11"/>
  </w:num>
  <w:num w:numId="8">
    <w:abstractNumId w:val="19"/>
  </w:num>
  <w:num w:numId="9">
    <w:abstractNumId w:val="25"/>
  </w:num>
  <w:num w:numId="10">
    <w:abstractNumId w:val="23"/>
  </w:num>
  <w:num w:numId="11">
    <w:abstractNumId w:val="18"/>
  </w:num>
  <w:num w:numId="12">
    <w:abstractNumId w:val="5"/>
  </w:num>
  <w:num w:numId="13">
    <w:abstractNumId w:val="27"/>
  </w:num>
  <w:num w:numId="14">
    <w:abstractNumId w:val="16"/>
  </w:num>
  <w:num w:numId="15">
    <w:abstractNumId w:val="28"/>
  </w:num>
  <w:num w:numId="16">
    <w:abstractNumId w:val="22"/>
  </w:num>
  <w:num w:numId="17">
    <w:abstractNumId w:val="7"/>
  </w:num>
  <w:num w:numId="18">
    <w:abstractNumId w:val="14"/>
  </w:num>
  <w:num w:numId="19">
    <w:abstractNumId w:val="17"/>
  </w:num>
  <w:num w:numId="20">
    <w:abstractNumId w:val="21"/>
  </w:num>
  <w:num w:numId="21">
    <w:abstractNumId w:val="9"/>
  </w:num>
  <w:num w:numId="22">
    <w:abstractNumId w:val="0"/>
  </w:num>
  <w:num w:numId="23">
    <w:abstractNumId w:val="1"/>
  </w:num>
  <w:num w:numId="24">
    <w:abstractNumId w:val="10"/>
  </w:num>
  <w:num w:numId="25">
    <w:abstractNumId w:val="15"/>
  </w:num>
  <w:num w:numId="26">
    <w:abstractNumId w:val="26"/>
  </w:num>
  <w:num w:numId="27">
    <w:abstractNumId w:val="12"/>
  </w:num>
  <w:num w:numId="28">
    <w:abstractNumId w:val="8"/>
  </w:num>
  <w:num w:numId="29">
    <w:abstractNumId w:val="29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06D8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3379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1F52"/>
    <w:rsid w:val="001326F7"/>
    <w:rsid w:val="00133543"/>
    <w:rsid w:val="00134CE4"/>
    <w:rsid w:val="001350C6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472A6"/>
    <w:rsid w:val="002476C4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04F11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1D3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C2C"/>
    <w:rsid w:val="00406ED9"/>
    <w:rsid w:val="0040774B"/>
    <w:rsid w:val="00407F4B"/>
    <w:rsid w:val="0041119D"/>
    <w:rsid w:val="004117EF"/>
    <w:rsid w:val="0041220C"/>
    <w:rsid w:val="0041312D"/>
    <w:rsid w:val="00413286"/>
    <w:rsid w:val="00413F65"/>
    <w:rsid w:val="00414154"/>
    <w:rsid w:val="004166CB"/>
    <w:rsid w:val="00417CC3"/>
    <w:rsid w:val="00423B99"/>
    <w:rsid w:val="00426055"/>
    <w:rsid w:val="004264D7"/>
    <w:rsid w:val="00430A5D"/>
    <w:rsid w:val="00431D20"/>
    <w:rsid w:val="0043246A"/>
    <w:rsid w:val="004327FB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57450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B7F14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4734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D76D4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66C10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2B11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96DF6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4966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890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3F6D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1902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4CEB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39C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450E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4A5A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0D7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3A5B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02925-2DD8-4B5D-BA2E-BF9EFD02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afb">
    <w:name w:val="footnote text"/>
    <w:basedOn w:val="a"/>
    <w:link w:val="afc"/>
    <w:semiHidden/>
    <w:unhideWhenUsed/>
    <w:rsid w:val="00792B11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792B11"/>
  </w:style>
  <w:style w:type="character" w:styleId="afd">
    <w:name w:val="footnote reference"/>
    <w:basedOn w:val="a0"/>
    <w:qFormat/>
    <w:rsid w:val="00792B11"/>
    <w:rPr>
      <w:vertAlign w:val="superscript"/>
    </w:rPr>
  </w:style>
  <w:style w:type="table" w:customStyle="1" w:styleId="12">
    <w:name w:val="Сетка таблицы1"/>
    <w:basedOn w:val="a1"/>
    <w:next w:val="a8"/>
    <w:qFormat/>
    <w:rsid w:val="00792B11"/>
    <w:pPr>
      <w:spacing w:after="200" w:line="276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A615268C90FA968253415389F330B03EC12371D8447E3C77B760E0A4793F8236CCA249B340D92E1A5BDA30F76E91D154CDA2890420068AF3EM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15268C90FA968253415389F330B03EC12361B8043E3C77B760E0A4793F8236CCA249B340D90E6ADBDA30F76E91D154CDA2890420068AF3EM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DD6F-6187-4718-8766-62D43EAC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31009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Усачев</dc:creator>
  <cp:lastModifiedBy>org3</cp:lastModifiedBy>
  <cp:revision>3</cp:revision>
  <cp:lastPrinted>2021-03-15T07:50:00Z</cp:lastPrinted>
  <dcterms:created xsi:type="dcterms:W3CDTF">2021-03-17T02:41:00Z</dcterms:created>
  <dcterms:modified xsi:type="dcterms:W3CDTF">2021-03-17T04:05:00Z</dcterms:modified>
</cp:coreProperties>
</file>