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9" w:rsidRPr="00DB404B" w:rsidRDefault="00487A69" w:rsidP="00CF7E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80A">
        <w:rPr>
          <w:rFonts w:ascii="Times New Roman" w:hAnsi="Times New Roman"/>
          <w:b/>
          <w:sz w:val="28"/>
          <w:szCs w:val="28"/>
        </w:rPr>
        <w:t>2</w:t>
      </w:r>
      <w:r w:rsidR="0099080A">
        <w:rPr>
          <w:rFonts w:ascii="Times New Roman" w:hAnsi="Times New Roman"/>
          <w:b/>
          <w:sz w:val="28"/>
          <w:szCs w:val="28"/>
        </w:rPr>
        <w:t>5</w:t>
      </w:r>
      <w:r w:rsidRPr="0099080A">
        <w:rPr>
          <w:rFonts w:ascii="Times New Roman" w:hAnsi="Times New Roman"/>
          <w:b/>
          <w:sz w:val="28"/>
          <w:szCs w:val="28"/>
        </w:rPr>
        <w:t xml:space="preserve"> </w:t>
      </w:r>
      <w:r w:rsidR="00CF429F" w:rsidRPr="0099080A">
        <w:rPr>
          <w:rFonts w:ascii="Times New Roman" w:hAnsi="Times New Roman"/>
          <w:b/>
          <w:sz w:val="28"/>
          <w:szCs w:val="28"/>
        </w:rPr>
        <w:t>ноября</w:t>
      </w:r>
      <w:r w:rsidRPr="0099080A">
        <w:rPr>
          <w:rFonts w:ascii="Times New Roman" w:hAnsi="Times New Roman"/>
          <w:b/>
          <w:sz w:val="28"/>
          <w:szCs w:val="28"/>
        </w:rPr>
        <w:t xml:space="preserve"> 20</w:t>
      </w:r>
      <w:r w:rsidR="00AD1C96" w:rsidRPr="0099080A">
        <w:rPr>
          <w:rFonts w:ascii="Times New Roman" w:hAnsi="Times New Roman"/>
          <w:b/>
          <w:sz w:val="28"/>
          <w:szCs w:val="28"/>
        </w:rPr>
        <w:t>20</w:t>
      </w:r>
      <w:r w:rsidRPr="00193687">
        <w:rPr>
          <w:rFonts w:ascii="Times New Roman" w:hAnsi="Times New Roman"/>
          <w:b/>
          <w:sz w:val="28"/>
          <w:szCs w:val="28"/>
        </w:rPr>
        <w:t xml:space="preserve"> года</w:t>
      </w:r>
      <w:r w:rsidR="00CF7EA2" w:rsidRPr="00193687">
        <w:rPr>
          <w:rFonts w:ascii="Times New Roman" w:hAnsi="Times New Roman"/>
          <w:b/>
          <w:sz w:val="28"/>
          <w:szCs w:val="28"/>
        </w:rPr>
        <w:t xml:space="preserve"> проведен</w:t>
      </w:r>
      <w:r w:rsidR="00066A25" w:rsidRPr="00193687">
        <w:rPr>
          <w:rFonts w:ascii="Times New Roman" w:hAnsi="Times New Roman"/>
          <w:b/>
          <w:sz w:val="28"/>
          <w:szCs w:val="28"/>
        </w:rPr>
        <w:t>о обсуждение</w:t>
      </w:r>
      <w:r w:rsidR="00CF7EA2" w:rsidRPr="00193687">
        <w:rPr>
          <w:rFonts w:ascii="Times New Roman" w:hAnsi="Times New Roman"/>
          <w:b/>
          <w:sz w:val="28"/>
          <w:szCs w:val="28"/>
        </w:rPr>
        <w:t xml:space="preserve"> правоприменительной практики</w:t>
      </w:r>
      <w:r w:rsidR="00DB404B">
        <w:rPr>
          <w:rFonts w:ascii="Times New Roman" w:hAnsi="Times New Roman"/>
          <w:b/>
          <w:sz w:val="28"/>
          <w:szCs w:val="28"/>
        </w:rPr>
        <w:t xml:space="preserve"> </w:t>
      </w:r>
      <w:r w:rsidR="00F6297A">
        <w:rPr>
          <w:rFonts w:ascii="Times New Roman" w:hAnsi="Times New Roman"/>
          <w:b/>
          <w:sz w:val="28"/>
          <w:szCs w:val="28"/>
        </w:rPr>
        <w:t>п</w:t>
      </w:r>
      <w:r w:rsidR="00DB404B">
        <w:rPr>
          <w:rFonts w:ascii="Times New Roman" w:hAnsi="Times New Roman"/>
          <w:b/>
          <w:sz w:val="28"/>
          <w:szCs w:val="28"/>
        </w:rPr>
        <w:t xml:space="preserve">о вопросам соблюдения обязательных требований при осуществлении </w:t>
      </w:r>
      <w:r w:rsidR="00DB404B" w:rsidRPr="00DB404B">
        <w:rPr>
          <w:rFonts w:ascii="Times New Roman" w:hAnsi="Times New Roman"/>
          <w:b/>
          <w:sz w:val="28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 на территории Чукотского автономного округа</w:t>
      </w:r>
    </w:p>
    <w:p w:rsidR="00487A69" w:rsidRPr="00DB404B" w:rsidRDefault="00487A69" w:rsidP="00F629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404B" w:rsidRPr="00792E8C" w:rsidRDefault="00DB404B" w:rsidP="00792E8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E8C">
        <w:rPr>
          <w:rFonts w:ascii="Times New Roman" w:hAnsi="Times New Roman"/>
          <w:sz w:val="28"/>
          <w:szCs w:val="28"/>
        </w:rPr>
        <w:t>25 ноября 2020 года Департаментом финансов, экономики и имущественных отношений Чукотского автономного округа (далее – Департамент) проведен семинар по вопросам соблюдения обязательных требований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Чукотского автономного округа</w:t>
      </w:r>
      <w:r w:rsidR="00F6297A" w:rsidRPr="00792E8C">
        <w:rPr>
          <w:rFonts w:ascii="Times New Roman" w:hAnsi="Times New Roman"/>
          <w:sz w:val="28"/>
          <w:szCs w:val="28"/>
        </w:rPr>
        <w:t>.</w:t>
      </w:r>
    </w:p>
    <w:p w:rsidR="00F6297A" w:rsidRPr="00792E8C" w:rsidRDefault="00A73B5C" w:rsidP="00792E8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E8C">
        <w:rPr>
          <w:rFonts w:ascii="Times New Roman" w:hAnsi="Times New Roman"/>
          <w:sz w:val="28"/>
          <w:szCs w:val="28"/>
        </w:rPr>
        <w:t>З</w:t>
      </w:r>
      <w:r w:rsidR="00F6297A" w:rsidRPr="00792E8C">
        <w:rPr>
          <w:rFonts w:ascii="Times New Roman" w:hAnsi="Times New Roman"/>
          <w:sz w:val="28"/>
          <w:szCs w:val="28"/>
        </w:rPr>
        <w:t>аместитель начальника Департамента</w:t>
      </w:r>
      <w:r w:rsidR="00792E8C">
        <w:rPr>
          <w:rFonts w:ascii="Times New Roman" w:hAnsi="Times New Roman"/>
          <w:sz w:val="28"/>
          <w:szCs w:val="28"/>
        </w:rPr>
        <w:t xml:space="preserve"> </w:t>
      </w:r>
      <w:r w:rsidRPr="00792E8C">
        <w:rPr>
          <w:rFonts w:ascii="Times New Roman" w:hAnsi="Times New Roman"/>
          <w:sz w:val="28"/>
          <w:szCs w:val="28"/>
        </w:rPr>
        <w:t>-</w:t>
      </w:r>
      <w:r w:rsidR="00792E8C">
        <w:rPr>
          <w:rFonts w:ascii="Times New Roman" w:hAnsi="Times New Roman"/>
          <w:sz w:val="28"/>
          <w:szCs w:val="28"/>
        </w:rPr>
        <w:t xml:space="preserve"> </w:t>
      </w:r>
      <w:r w:rsidRPr="00792E8C">
        <w:rPr>
          <w:rFonts w:ascii="Times New Roman" w:hAnsi="Times New Roman"/>
          <w:sz w:val="28"/>
          <w:szCs w:val="28"/>
        </w:rPr>
        <w:t xml:space="preserve">начальник Контрольного управления Неля Яворовская сообщила, что на </w:t>
      </w:r>
      <w:r w:rsidR="00F6297A" w:rsidRPr="00792E8C">
        <w:rPr>
          <w:rFonts w:ascii="Times New Roman" w:hAnsi="Times New Roman"/>
          <w:sz w:val="28"/>
          <w:szCs w:val="28"/>
        </w:rPr>
        <w:t>Чукотке продолжается реализация комплекса мер в рамках одного из стратегических направлений развития России - реформы контрольной и надзорной деятельности.</w:t>
      </w:r>
      <w:r w:rsidRPr="00792E8C">
        <w:rPr>
          <w:rFonts w:ascii="Times New Roman" w:hAnsi="Times New Roman"/>
          <w:sz w:val="28"/>
          <w:szCs w:val="28"/>
        </w:rPr>
        <w:t xml:space="preserve"> Повышение эффективности контроля и надзора за счет смещения акцента на профилактику нарушений, применение предупредительных мер и дистанционных методов контроля - основная задача на предстоящий год.</w:t>
      </w:r>
    </w:p>
    <w:p w:rsidR="00A73B5C" w:rsidRPr="00792E8C" w:rsidRDefault="00A73B5C" w:rsidP="00792E8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E8C">
        <w:rPr>
          <w:rFonts w:ascii="Times New Roman" w:hAnsi="Times New Roman"/>
          <w:sz w:val="28"/>
          <w:szCs w:val="28"/>
        </w:rPr>
        <w:t>Также ключевой задачей реформы стал кардинальный пересмотр правовой базы контрольно-надзорной деятельности - «регуляторная гильотина», в результате которой с 1 января 2021 года должны вступить в силу обновленные требования по каждому виду контроля (надзора).</w:t>
      </w:r>
    </w:p>
    <w:p w:rsidR="00A73B5C" w:rsidRPr="00792E8C" w:rsidRDefault="00A73B5C" w:rsidP="00792E8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E8C">
        <w:rPr>
          <w:rFonts w:ascii="Times New Roman" w:hAnsi="Times New Roman"/>
          <w:sz w:val="28"/>
          <w:szCs w:val="28"/>
        </w:rPr>
        <w:t xml:space="preserve">Для бизнеса это означает переход от «палочной системы» контроля к </w:t>
      </w:r>
      <w:proofErr w:type="gramStart"/>
      <w:r w:rsidRPr="00792E8C">
        <w:rPr>
          <w:rFonts w:ascii="Times New Roman" w:hAnsi="Times New Roman"/>
          <w:sz w:val="28"/>
          <w:szCs w:val="28"/>
        </w:rPr>
        <w:t>риск-ориентированным</w:t>
      </w:r>
      <w:proofErr w:type="gramEnd"/>
      <w:r w:rsidRPr="00792E8C">
        <w:rPr>
          <w:rFonts w:ascii="Times New Roman" w:hAnsi="Times New Roman"/>
          <w:sz w:val="28"/>
          <w:szCs w:val="28"/>
        </w:rPr>
        <w:t xml:space="preserve"> принципам, где основной индикатор – не число проведенных проверок, а снижение показателей причиненного вреда жизни и здоровью граждан, материального ущерба в подконтрольных сферах. Таким образом, от проведения реформы смогут выиграть все - как бизнес, так и потребители.</w:t>
      </w:r>
      <w:r w:rsidRPr="00792E8C">
        <w:rPr>
          <w:rFonts w:ascii="Times New Roman" w:hAnsi="Times New Roman"/>
          <w:sz w:val="28"/>
          <w:szCs w:val="28"/>
        </w:rPr>
        <w:br/>
      </w:r>
      <w:r w:rsidRPr="00792E8C">
        <w:rPr>
          <w:rFonts w:ascii="Times New Roman" w:hAnsi="Times New Roman"/>
          <w:sz w:val="28"/>
          <w:szCs w:val="28"/>
        </w:rPr>
        <w:br/>
      </w:r>
      <w:r w:rsidR="00792E8C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792E8C">
        <w:rPr>
          <w:rFonts w:ascii="Times New Roman" w:hAnsi="Times New Roman"/>
          <w:sz w:val="28"/>
          <w:szCs w:val="28"/>
        </w:rPr>
        <w:t>Основные механизмы новой системы контроля (надзора) закреплены в базовых Федеральных законах «О государственном контроле (надзоре) и муниципальном контроле в Российской Федерации» и «Об обязательных требованиях», принятых в июле этого года. Как отметила Неля Яворовская, до 1 января 2022 года Правительству округа и местным властям предстоит утвердить положения, определяющие порядок проведения регионального и муниципального контролей.</w:t>
      </w:r>
    </w:p>
    <w:p w:rsidR="00A73B5C" w:rsidRPr="00792E8C" w:rsidRDefault="00A73B5C" w:rsidP="00792E8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E8C">
        <w:rPr>
          <w:rFonts w:ascii="Times New Roman" w:hAnsi="Times New Roman"/>
          <w:sz w:val="28"/>
          <w:szCs w:val="28"/>
        </w:rPr>
        <w:t xml:space="preserve"> «Регуляторная гильотина» предполагает отмену всех существующих в настоящее время многочисленных нормативных актов в сфере контроля (надзора), ведомственных приказов, писем, инструкций. С 2019 года начата масштабная отмена устаревших нормативных актов. К 1 января 2021 года весь массив норм, устанавливающих обязательные требования, заменяется на новые. На сегодня уже отменено 3 013 актов, содержащих обязательные требования, подлежат принятию – 477, принято 247.</w:t>
      </w:r>
    </w:p>
    <w:p w:rsidR="0099080A" w:rsidRPr="00792E8C" w:rsidRDefault="0099080A" w:rsidP="00792E8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792E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792E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792E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80A" w:rsidRDefault="0099080A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080A" w:rsidSect="00792E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C"/>
    <w:rsid w:val="00010FD4"/>
    <w:rsid w:val="0003710C"/>
    <w:rsid w:val="00066A25"/>
    <w:rsid w:val="000A1C72"/>
    <w:rsid w:val="00193687"/>
    <w:rsid w:val="001940D1"/>
    <w:rsid w:val="001B689A"/>
    <w:rsid w:val="001B7901"/>
    <w:rsid w:val="001F71A2"/>
    <w:rsid w:val="00221B79"/>
    <w:rsid w:val="00230D81"/>
    <w:rsid w:val="00231599"/>
    <w:rsid w:val="002E72B3"/>
    <w:rsid w:val="002F1E8F"/>
    <w:rsid w:val="002F2BEB"/>
    <w:rsid w:val="00311826"/>
    <w:rsid w:val="0033281E"/>
    <w:rsid w:val="00390CD8"/>
    <w:rsid w:val="00391409"/>
    <w:rsid w:val="0039515C"/>
    <w:rsid w:val="003E72EC"/>
    <w:rsid w:val="004116AD"/>
    <w:rsid w:val="00440C81"/>
    <w:rsid w:val="00475E85"/>
    <w:rsid w:val="00487A69"/>
    <w:rsid w:val="004B43AA"/>
    <w:rsid w:val="00513B73"/>
    <w:rsid w:val="00552865"/>
    <w:rsid w:val="0056208A"/>
    <w:rsid w:val="005A0102"/>
    <w:rsid w:val="005B1AF6"/>
    <w:rsid w:val="005D14F2"/>
    <w:rsid w:val="005E67C7"/>
    <w:rsid w:val="006028FC"/>
    <w:rsid w:val="006572B5"/>
    <w:rsid w:val="006807C6"/>
    <w:rsid w:val="006C5D58"/>
    <w:rsid w:val="006E2114"/>
    <w:rsid w:val="00705468"/>
    <w:rsid w:val="0072622A"/>
    <w:rsid w:val="00792E8C"/>
    <w:rsid w:val="007D329E"/>
    <w:rsid w:val="007D5076"/>
    <w:rsid w:val="00882102"/>
    <w:rsid w:val="00893F78"/>
    <w:rsid w:val="008B1BE7"/>
    <w:rsid w:val="009413A8"/>
    <w:rsid w:val="009545B6"/>
    <w:rsid w:val="0099080A"/>
    <w:rsid w:val="009D7F58"/>
    <w:rsid w:val="009F3EFF"/>
    <w:rsid w:val="00A33D1E"/>
    <w:rsid w:val="00A73B5C"/>
    <w:rsid w:val="00A92ED3"/>
    <w:rsid w:val="00A95237"/>
    <w:rsid w:val="00AD1C96"/>
    <w:rsid w:val="00B2152E"/>
    <w:rsid w:val="00B352D0"/>
    <w:rsid w:val="00B72726"/>
    <w:rsid w:val="00B76054"/>
    <w:rsid w:val="00B76750"/>
    <w:rsid w:val="00BC6BAE"/>
    <w:rsid w:val="00BF4968"/>
    <w:rsid w:val="00C622E0"/>
    <w:rsid w:val="00C8322A"/>
    <w:rsid w:val="00CA0F64"/>
    <w:rsid w:val="00CF429F"/>
    <w:rsid w:val="00CF7EA2"/>
    <w:rsid w:val="00DB404B"/>
    <w:rsid w:val="00DD4AD3"/>
    <w:rsid w:val="00E67FC7"/>
    <w:rsid w:val="00EC6665"/>
    <w:rsid w:val="00F05C52"/>
    <w:rsid w:val="00F2307B"/>
    <w:rsid w:val="00F6297A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D7F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D7F58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9D7F58"/>
    <w:rPr>
      <w:lang w:eastAsia="en-US"/>
    </w:rPr>
  </w:style>
  <w:style w:type="character" w:styleId="a4">
    <w:name w:val="Hyperlink"/>
    <w:basedOn w:val="a0"/>
    <w:uiPriority w:val="99"/>
    <w:unhideWhenUsed/>
    <w:rsid w:val="001F71A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locked/>
    <w:rsid w:val="00311826"/>
    <w:rPr>
      <w:b/>
      <w:bCs/>
    </w:rPr>
  </w:style>
  <w:style w:type="paragraph" w:styleId="a6">
    <w:name w:val="Normal (Web)"/>
    <w:basedOn w:val="a"/>
    <w:uiPriority w:val="99"/>
    <w:unhideWhenUsed/>
    <w:rsid w:val="00311826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D7F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D7F58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9D7F58"/>
    <w:rPr>
      <w:lang w:eastAsia="en-US"/>
    </w:rPr>
  </w:style>
  <w:style w:type="character" w:styleId="a4">
    <w:name w:val="Hyperlink"/>
    <w:basedOn w:val="a0"/>
    <w:uiPriority w:val="99"/>
    <w:unhideWhenUsed/>
    <w:rsid w:val="001F71A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locked/>
    <w:rsid w:val="00311826"/>
    <w:rPr>
      <w:b/>
      <w:bCs/>
    </w:rPr>
  </w:style>
  <w:style w:type="paragraph" w:styleId="a6">
    <w:name w:val="Normal (Web)"/>
    <w:basedOn w:val="a"/>
    <w:uiPriority w:val="99"/>
    <w:unhideWhenUsed/>
    <w:rsid w:val="00311826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A43B-3DE7-4AC0-9CD7-2663DF6D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правоприменительной практики контрольно-надзорной деятельности в области розничной продажи алкогольной продукции Департамента финансов, экономики и имущественных отношений Чукотского автономного округа</vt:lpstr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правоприменительной практики контрольно-надзорной деятельности в области розничной продажи алкогольной продукции Департамента финансов, экономики и имущественных отношений Чукотского автономного округа</dc:title>
  <dc:creator>Давидюк Татьяна Ивановна</dc:creator>
  <cp:lastModifiedBy>Давидюк Татьяна Ивановна</cp:lastModifiedBy>
  <cp:revision>5</cp:revision>
  <cp:lastPrinted>2020-11-24T02:44:00Z</cp:lastPrinted>
  <dcterms:created xsi:type="dcterms:W3CDTF">2020-11-24T02:46:00Z</dcterms:created>
  <dcterms:modified xsi:type="dcterms:W3CDTF">2020-12-25T03:47:00Z</dcterms:modified>
</cp:coreProperties>
</file>