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4D" w:rsidRPr="00A51BE9" w:rsidRDefault="00AC0B55" w:rsidP="00A51BE9">
      <w:pPr>
        <w:ind w:firstLine="709"/>
        <w:jc w:val="center"/>
        <w:rPr>
          <w:b/>
        </w:rPr>
      </w:pPr>
      <w:r w:rsidRPr="00A51BE9">
        <w:rPr>
          <w:b/>
        </w:rPr>
        <w:t>Информационное сообщение</w:t>
      </w:r>
    </w:p>
    <w:p w:rsidR="00A51BE9" w:rsidRPr="00A51BE9" w:rsidRDefault="00AC0B55" w:rsidP="00A51BE9">
      <w:pPr>
        <w:jc w:val="center"/>
        <w:rPr>
          <w:b/>
        </w:rPr>
      </w:pPr>
      <w:r w:rsidRPr="00A51BE9">
        <w:rPr>
          <w:b/>
        </w:rPr>
        <w:t xml:space="preserve">о приеме заявок на предоставление </w:t>
      </w:r>
      <w:r w:rsidR="00A51BE9" w:rsidRPr="00A51BE9">
        <w:rPr>
          <w:b/>
        </w:rPr>
        <w:t>субсидии на возмещение недополученных доходов, связанных с реализацией лекарственных препаратов по рецептам врачей бесплатно отдельным категориям граждан, находящимся на амбулаторном лечении, в Чукотском автономном округе</w:t>
      </w:r>
      <w:r w:rsidR="000F6D2D">
        <w:rPr>
          <w:b/>
        </w:rPr>
        <w:t xml:space="preserve"> на 2026</w:t>
      </w:r>
      <w:r w:rsidR="00A51BE9">
        <w:rPr>
          <w:b/>
        </w:rPr>
        <w:t xml:space="preserve"> год</w:t>
      </w:r>
    </w:p>
    <w:p w:rsidR="00093B4D" w:rsidRPr="00A51BE9" w:rsidRDefault="00093B4D" w:rsidP="00A51BE9"/>
    <w:p w:rsidR="00093B4D" w:rsidRPr="00A51BE9" w:rsidRDefault="00AC0B55">
      <w:pPr>
        <w:pStyle w:val="23"/>
        <w:spacing w:after="0" w:line="240" w:lineRule="auto"/>
        <w:ind w:left="0" w:firstLine="709"/>
        <w:contextualSpacing/>
        <w:jc w:val="both"/>
        <w:outlineLvl w:val="2"/>
      </w:pPr>
      <w:r>
        <w:t xml:space="preserve">Департамент </w:t>
      </w:r>
      <w:r w:rsidR="00A51BE9">
        <w:t>здравоохранения</w:t>
      </w:r>
      <w:r>
        <w:t xml:space="preserve"> Чукотского автономного округа (далее – Департамент) извещает о начале приема заявок на предоставление </w:t>
      </w:r>
      <w:r w:rsidR="00A51BE9" w:rsidRPr="00A51BE9">
        <w:t>субсидии на возмещение недополученных доходов, связанных с реализацией лекарственных препаратов по рецептам врачей бесплатно отдельным категориям граждан, находящимся на амбулаторном лечении, в Чукотском автономном округе</w:t>
      </w:r>
      <w:r w:rsidR="00A51BE9">
        <w:t xml:space="preserve"> (далее – субсидия).</w:t>
      </w:r>
    </w:p>
    <w:p w:rsidR="00093B4D" w:rsidRPr="00A51BE9" w:rsidRDefault="00AC0B55" w:rsidP="00A51BE9">
      <w:pPr>
        <w:ind w:firstLine="708"/>
        <w:jc w:val="both"/>
        <w:rPr>
          <w:szCs w:val="28"/>
        </w:rPr>
      </w:pPr>
      <w:r>
        <w:t xml:space="preserve">Приём заявок осуществляется в соответствии с </w:t>
      </w:r>
      <w:r w:rsidR="00A51BE9">
        <w:rPr>
          <w:szCs w:val="28"/>
        </w:rPr>
        <w:t>Порядком</w:t>
      </w:r>
      <w:r w:rsidR="00A51BE9" w:rsidRPr="00A92D8A">
        <w:rPr>
          <w:szCs w:val="28"/>
        </w:rPr>
        <w:t xml:space="preserve"> предоставления субсидии на возмещение недополученных доходов, связанных с реализацией лекарственных препаратов по рецептам врачей бесплатно отдельным категориям граждан, находящимся на амбулаторном лечении</w:t>
      </w:r>
      <w:r w:rsidR="00A51BE9">
        <w:rPr>
          <w:szCs w:val="28"/>
        </w:rPr>
        <w:t xml:space="preserve">, в Чукотском автономном округе, утвержденным Постановлением Правительства Чукотского автономного округа от 20 апреля 2018 года № 134 </w:t>
      </w:r>
      <w:r>
        <w:t>(далее - Порядок).</w:t>
      </w:r>
    </w:p>
    <w:p w:rsidR="00093B4D" w:rsidRDefault="00AC0B55">
      <w:pPr>
        <w:ind w:firstLine="709"/>
        <w:contextualSpacing/>
        <w:jc w:val="both"/>
        <w:outlineLvl w:val="1"/>
        <w:rPr>
          <w:b/>
        </w:rPr>
      </w:pPr>
      <w:r>
        <w:rPr>
          <w:b/>
        </w:rPr>
        <w:t>Сроки проведения приема заявок:</w:t>
      </w:r>
    </w:p>
    <w:p w:rsidR="00093B4D" w:rsidRDefault="000F6D2D">
      <w:pPr>
        <w:ind w:firstLine="709"/>
        <w:contextualSpacing/>
        <w:jc w:val="both"/>
        <w:outlineLvl w:val="1"/>
      </w:pPr>
      <w:r>
        <w:t>начало приема заявок: 09:00</w:t>
      </w:r>
      <w:r w:rsidR="00AC0B55">
        <w:t xml:space="preserve"> часов местного вр</w:t>
      </w:r>
      <w:r w:rsidR="00A51BE9">
        <w:t xml:space="preserve">емени  </w:t>
      </w:r>
      <w:r w:rsidR="00D558A2">
        <w:t>1</w:t>
      </w:r>
      <w:r w:rsidR="00527EDE" w:rsidRPr="00527EDE">
        <w:t>8</w:t>
      </w:r>
      <w:r w:rsidR="00D558A2">
        <w:t xml:space="preserve"> декабря</w:t>
      </w:r>
      <w:r w:rsidR="00A51BE9">
        <w:t xml:space="preserve"> 2025</w:t>
      </w:r>
      <w:r w:rsidR="00AC0B55">
        <w:t xml:space="preserve"> года;</w:t>
      </w:r>
    </w:p>
    <w:p w:rsidR="00093B4D" w:rsidRDefault="00AC0B55">
      <w:pPr>
        <w:ind w:firstLine="709"/>
        <w:contextualSpacing/>
        <w:jc w:val="both"/>
        <w:outlineLvl w:val="1"/>
      </w:pPr>
      <w:r>
        <w:t>окончание приема заявок:</w:t>
      </w:r>
      <w:r w:rsidR="00527EDE">
        <w:t xml:space="preserve"> 09:00 часов местного времени 2</w:t>
      </w:r>
      <w:r w:rsidR="00527EDE" w:rsidRPr="00527EDE">
        <w:t>3</w:t>
      </w:r>
      <w:r w:rsidR="00D558A2">
        <w:t xml:space="preserve"> декабря</w:t>
      </w:r>
      <w:r w:rsidR="00A51BE9">
        <w:t xml:space="preserve"> 2025</w:t>
      </w:r>
      <w:r>
        <w:t xml:space="preserve"> года.</w:t>
      </w:r>
    </w:p>
    <w:p w:rsidR="00810CB9" w:rsidRDefault="00AC0B55" w:rsidP="00810CB9">
      <w:pPr>
        <w:ind w:firstLine="709"/>
        <w:contextualSpacing/>
        <w:jc w:val="both"/>
        <w:outlineLvl w:val="1"/>
        <w:rPr>
          <w:color w:val="000000" w:themeColor="text1"/>
        </w:rPr>
      </w:pPr>
      <w:r>
        <w:rPr>
          <w:b/>
        </w:rPr>
        <w:t>Место подачи заявок:</w:t>
      </w:r>
      <w:r>
        <w:t xml:space="preserve"> 689000, Чукотский автоно</w:t>
      </w:r>
      <w:r w:rsidR="00810CB9">
        <w:t>мный округ, г. Анадырь, ул. Беринга, д. 6</w:t>
      </w:r>
      <w:r>
        <w:t xml:space="preserve">, </w:t>
      </w:r>
      <w:r w:rsidR="00810CB9">
        <w:t>Департамент</w:t>
      </w:r>
      <w:r>
        <w:t xml:space="preserve"> </w:t>
      </w:r>
      <w:r w:rsidR="00810CB9">
        <w:t>здравоохранения Чукотского автономного округа</w:t>
      </w:r>
      <w:r w:rsidR="00810CB9" w:rsidRPr="00810CB9">
        <w:rPr>
          <w:color w:val="000000" w:themeColor="text1"/>
        </w:rPr>
        <w:t xml:space="preserve">, </w:t>
      </w:r>
      <w:hyperlink r:id="rId5" w:history="1">
        <w:r w:rsidR="00810CB9" w:rsidRPr="00810CB9">
          <w:rPr>
            <w:rStyle w:val="aff1"/>
            <w:color w:val="000000" w:themeColor="text1"/>
            <w:shd w:val="clear" w:color="auto" w:fill="FFFFFF"/>
          </w:rPr>
          <w:t>info@dzo.chukotka-gov.ru</w:t>
        </w:r>
      </w:hyperlink>
      <w:r w:rsidR="00810CB9">
        <w:rPr>
          <w:color w:val="000000" w:themeColor="text1"/>
        </w:rPr>
        <w:t>.</w:t>
      </w:r>
    </w:p>
    <w:p w:rsidR="00810CB9" w:rsidRDefault="00810CB9" w:rsidP="00810CB9">
      <w:pPr>
        <w:ind w:firstLine="709"/>
        <w:jc w:val="both"/>
        <w:rPr>
          <w:szCs w:val="24"/>
        </w:rPr>
      </w:pPr>
      <w:r>
        <w:rPr>
          <w:b/>
        </w:rPr>
        <w:t xml:space="preserve">Результат предоставления субсидии: </w:t>
      </w:r>
      <w:r w:rsidRPr="00810CB9">
        <w:rPr>
          <w:szCs w:val="24"/>
        </w:rPr>
        <w:t>обеспечены лекарственными препаратами по рецептам врачей бесплатно отдельные категории граждан, находящихся н</w:t>
      </w:r>
      <w:r>
        <w:rPr>
          <w:szCs w:val="24"/>
        </w:rPr>
        <w:t>а амбулаторном лечении.</w:t>
      </w:r>
    </w:p>
    <w:p w:rsidR="00810CB9" w:rsidRPr="00810CB9" w:rsidRDefault="00810CB9" w:rsidP="00810CB9">
      <w:pPr>
        <w:pStyle w:val="affb"/>
        <w:rPr>
          <w:szCs w:val="24"/>
        </w:rPr>
      </w:pPr>
      <w:proofErr w:type="gramStart"/>
      <w:r w:rsidRPr="00810CB9">
        <w:rPr>
          <w:b/>
          <w:szCs w:val="24"/>
        </w:rPr>
        <w:t>Проведение отбора обеспечивается</w:t>
      </w:r>
      <w:r w:rsidRPr="00810CB9">
        <w:rPr>
          <w:szCs w:val="24"/>
        </w:rPr>
        <w:t xml:space="preserve"> на Портале предоставления мер финансовой государственной поддержки (</w:t>
      </w:r>
      <w:hyperlink r:id="rId6" w:history="1">
        <w:r w:rsidRPr="00810CB9">
          <w:rPr>
            <w:szCs w:val="24"/>
          </w:rPr>
          <w:t>promote.budget.gov.ru</w:t>
        </w:r>
      </w:hyperlink>
      <w:r w:rsidRPr="00810CB9">
        <w:rPr>
          <w:szCs w:val="24"/>
        </w:rPr>
        <w:t xml:space="preserve">)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с использованием </w:t>
      </w:r>
      <w:hyperlink r:id="rId7" w:history="1">
        <w:r w:rsidRPr="00810CB9">
          <w:rPr>
            <w:szCs w:val="24"/>
          </w:rPr>
          <w:t>федеральной государственной информационной системы</w:t>
        </w:r>
      </w:hyperlink>
      <w:r w:rsidRPr="00810CB9">
        <w:rPr>
          <w:szCs w:val="24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810CB9" w:rsidRPr="00810CB9" w:rsidRDefault="00810CB9" w:rsidP="00810CB9">
      <w:pPr>
        <w:ind w:firstLine="567"/>
        <w:jc w:val="both"/>
        <w:rPr>
          <w:rFonts w:eastAsia="Calibri"/>
          <w:b/>
          <w:szCs w:val="28"/>
          <w:lang w:eastAsia="en-US"/>
        </w:rPr>
      </w:pPr>
      <w:r w:rsidRPr="00810CB9">
        <w:rPr>
          <w:rFonts w:eastAsia="Calibri"/>
          <w:b/>
          <w:szCs w:val="28"/>
          <w:lang w:eastAsia="en-US"/>
        </w:rPr>
        <w:t>Требования к участникам отбора:</w:t>
      </w:r>
    </w:p>
    <w:p w:rsidR="00810CB9" w:rsidRPr="00A92D8A" w:rsidRDefault="00810CB9" w:rsidP="00810CB9">
      <w:pPr>
        <w:ind w:firstLine="567"/>
        <w:jc w:val="both"/>
        <w:rPr>
          <w:rFonts w:eastAsia="Calibri"/>
          <w:szCs w:val="28"/>
          <w:lang w:eastAsia="en-US"/>
        </w:rPr>
      </w:pPr>
      <w:proofErr w:type="gramStart"/>
      <w:r w:rsidRPr="00A92D8A">
        <w:rPr>
          <w:rFonts w:eastAsia="Calibri"/>
          <w:szCs w:val="28"/>
          <w:lang w:eastAsia="en-US"/>
        </w:rPr>
        <w:t>1)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92D8A">
        <w:rPr>
          <w:rFonts w:eastAsia="Calibri"/>
          <w:szCs w:val="28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92D8A">
        <w:rPr>
          <w:rFonts w:eastAsia="Calibri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92D8A">
        <w:rPr>
          <w:rFonts w:eastAsia="Calibri"/>
          <w:szCs w:val="28"/>
          <w:lang w:eastAsia="en-US"/>
        </w:rPr>
        <w:t xml:space="preserve"> акционерных обществ;</w:t>
      </w:r>
    </w:p>
    <w:p w:rsidR="00810CB9" w:rsidRPr="00810CB9" w:rsidRDefault="00810CB9" w:rsidP="00810CB9">
      <w:pPr>
        <w:pStyle w:val="affb"/>
        <w:rPr>
          <w:szCs w:val="24"/>
          <w:shd w:val="clear" w:color="auto" w:fill="FFFF00"/>
        </w:rPr>
      </w:pPr>
      <w:r w:rsidRPr="00810CB9">
        <w:rPr>
          <w:rFonts w:eastAsia="Calibri"/>
          <w:kern w:val="0"/>
          <w:szCs w:val="24"/>
          <w:lang w:eastAsia="en-US"/>
        </w:rPr>
        <w:t>2)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10CB9" w:rsidRPr="00A92D8A" w:rsidRDefault="00810CB9" w:rsidP="00810CB9">
      <w:pPr>
        <w:ind w:firstLine="567"/>
        <w:jc w:val="both"/>
        <w:rPr>
          <w:rFonts w:eastAsia="Calibri"/>
          <w:szCs w:val="28"/>
          <w:lang w:eastAsia="en-US"/>
        </w:rPr>
      </w:pPr>
      <w:bookmarkStart w:id="0" w:name="anchor1223"/>
      <w:bookmarkEnd w:id="0"/>
      <w:proofErr w:type="gramStart"/>
      <w:r w:rsidRPr="00A92D8A">
        <w:rPr>
          <w:rFonts w:eastAsia="Calibri"/>
          <w:szCs w:val="28"/>
          <w:lang w:eastAsia="en-US"/>
        </w:rPr>
        <w:t>3)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0CB9" w:rsidRPr="00A92D8A" w:rsidRDefault="00810CB9" w:rsidP="00810CB9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lastRenderedPageBreak/>
        <w:t>4) не должен получать средства из окружного бюджета на основании иных нормативных правовых актов Чукотского автономного округа на цели, указанные в пункте 1.2 раздела 1 настоящего Порядка;</w:t>
      </w:r>
    </w:p>
    <w:p w:rsidR="00810CB9" w:rsidRPr="00A92D8A" w:rsidRDefault="00810CB9" w:rsidP="00810CB9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 xml:space="preserve">5) не должен являться иностранным агентом в соответствии с Федеральным законом от 14 июля 2022 года № 255-ФЗ «О </w:t>
      </w:r>
      <w:proofErr w:type="gramStart"/>
      <w:r w:rsidRPr="00A92D8A">
        <w:rPr>
          <w:rFonts w:eastAsia="Calibri"/>
          <w:szCs w:val="28"/>
          <w:lang w:eastAsia="en-US"/>
        </w:rPr>
        <w:t>контроле за</w:t>
      </w:r>
      <w:proofErr w:type="gramEnd"/>
      <w:r w:rsidRPr="00A92D8A">
        <w:rPr>
          <w:rFonts w:eastAsia="Calibri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810CB9" w:rsidRDefault="00810CB9" w:rsidP="00810CB9">
      <w:pPr>
        <w:pStyle w:val="affb"/>
        <w:rPr>
          <w:rFonts w:eastAsia="Calibri"/>
          <w:kern w:val="0"/>
          <w:szCs w:val="24"/>
          <w:lang w:eastAsia="en-US"/>
        </w:rPr>
      </w:pPr>
      <w:r w:rsidRPr="00810CB9">
        <w:rPr>
          <w:rFonts w:eastAsia="Calibri"/>
          <w:kern w:val="0"/>
          <w:szCs w:val="24"/>
          <w:lang w:eastAsia="en-US"/>
        </w:rPr>
        <w:t>6)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810CB9" w:rsidRPr="00810CB9" w:rsidRDefault="00810CB9" w:rsidP="00810CB9">
      <w:pPr>
        <w:pStyle w:val="affb"/>
        <w:rPr>
          <w:szCs w:val="24"/>
        </w:rPr>
      </w:pPr>
      <w:r w:rsidRPr="00810CB9">
        <w:rPr>
          <w:b/>
          <w:szCs w:val="24"/>
        </w:rPr>
        <w:t>К категории участников отбора</w:t>
      </w:r>
      <w:r w:rsidRPr="00810CB9">
        <w:rPr>
          <w:szCs w:val="24"/>
        </w:rPr>
        <w:t xml:space="preserve"> относятся аптечные организации, расположенные и имеющие лицензию на право осуществления фармацевтической деятельности на территории Чукотского автономного округа.</w:t>
      </w:r>
    </w:p>
    <w:p w:rsidR="00810CB9" w:rsidRPr="00810CB9" w:rsidRDefault="00810CB9" w:rsidP="00810CB9">
      <w:pPr>
        <w:pStyle w:val="affb"/>
        <w:rPr>
          <w:szCs w:val="24"/>
        </w:rPr>
      </w:pPr>
      <w:r w:rsidRPr="00810CB9">
        <w:rPr>
          <w:b/>
          <w:szCs w:val="24"/>
        </w:rPr>
        <w:t>Критерием отбора</w:t>
      </w:r>
      <w:r w:rsidRPr="00810CB9">
        <w:rPr>
          <w:szCs w:val="24"/>
        </w:rPr>
        <w:t xml:space="preserve"> является наличие у участника отбора на территории Чукотского автономного округа подразделений или объектов, используемых для осуществления отпуска лекарственных препаратов по рецептам врачей бесплатно.</w:t>
      </w:r>
    </w:p>
    <w:p w:rsidR="00810CB9" w:rsidRDefault="00810CB9" w:rsidP="00810CB9">
      <w:pPr>
        <w:pStyle w:val="affb"/>
        <w:rPr>
          <w:b/>
          <w:color w:val="000000"/>
        </w:rPr>
      </w:pPr>
      <w:r>
        <w:rPr>
          <w:b/>
          <w:color w:val="000000"/>
        </w:rPr>
        <w:t>Порядок подачи заявок участниками отбора и требования, предъявляемые к форме и содержанию заявок: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Для участия в</w:t>
      </w:r>
      <w:r w:rsidR="00676E61">
        <w:rPr>
          <w:rFonts w:eastAsia="Calibri"/>
          <w:szCs w:val="24"/>
          <w:lang w:eastAsia="en-US"/>
        </w:rPr>
        <w:t xml:space="preserve"> от</w:t>
      </w:r>
      <w:r w:rsidR="00527EDE">
        <w:rPr>
          <w:rFonts w:eastAsia="Calibri"/>
          <w:szCs w:val="24"/>
          <w:lang w:eastAsia="en-US"/>
        </w:rPr>
        <w:t>боре участник отбора в срок с 1</w:t>
      </w:r>
      <w:r w:rsidR="00527EDE" w:rsidRPr="00527EDE">
        <w:rPr>
          <w:rFonts w:eastAsia="Calibri"/>
          <w:szCs w:val="24"/>
          <w:lang w:eastAsia="en-US"/>
        </w:rPr>
        <w:t>8</w:t>
      </w:r>
      <w:r w:rsidR="00527EDE">
        <w:rPr>
          <w:rFonts w:eastAsia="Calibri"/>
          <w:szCs w:val="24"/>
          <w:lang w:eastAsia="en-US"/>
        </w:rPr>
        <w:t>.12.2025 г. по 2</w:t>
      </w:r>
      <w:r w:rsidR="00527EDE" w:rsidRPr="00B318A7">
        <w:rPr>
          <w:rFonts w:eastAsia="Calibri"/>
          <w:szCs w:val="24"/>
          <w:lang w:eastAsia="en-US"/>
        </w:rPr>
        <w:t>3</w:t>
      </w:r>
      <w:r w:rsidR="00D558A2">
        <w:rPr>
          <w:rFonts w:eastAsia="Calibri"/>
          <w:szCs w:val="24"/>
          <w:lang w:eastAsia="en-US"/>
        </w:rPr>
        <w:t>.1</w:t>
      </w:r>
      <w:r w:rsidR="00676E61">
        <w:rPr>
          <w:rFonts w:eastAsia="Calibri"/>
          <w:szCs w:val="24"/>
          <w:lang w:eastAsia="en-US"/>
        </w:rPr>
        <w:t xml:space="preserve">2.2025 г. </w:t>
      </w:r>
      <w:r w:rsidRPr="00810CB9">
        <w:rPr>
          <w:rFonts w:eastAsia="Calibri"/>
          <w:szCs w:val="24"/>
          <w:lang w:eastAsia="en-US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810CB9" w:rsidRPr="00810CB9" w:rsidRDefault="00810CB9" w:rsidP="00810CB9">
      <w:pPr>
        <w:pStyle w:val="affb"/>
        <w:rPr>
          <w:szCs w:val="24"/>
          <w:shd w:val="clear" w:color="auto" w:fill="FFFF00"/>
        </w:rPr>
      </w:pPr>
      <w:r w:rsidRPr="00810CB9">
        <w:rPr>
          <w:rFonts w:eastAsia="Calibri"/>
          <w:kern w:val="0"/>
          <w:szCs w:val="24"/>
          <w:lang w:eastAsia="en-US"/>
        </w:rPr>
        <w:t>1) согласие на публикацию (размещение) в сети «Интернет» и осуществление проверок по форме согласно приложению 1 к Порядку;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bookmarkStart w:id="1" w:name="anchor1233"/>
      <w:bookmarkEnd w:id="1"/>
      <w:r w:rsidRPr="00810CB9">
        <w:rPr>
          <w:rFonts w:eastAsia="Calibri"/>
          <w:szCs w:val="24"/>
          <w:lang w:eastAsia="en-US"/>
        </w:rPr>
        <w:t>2) копии лицензии на право осуществления фармацевтической деятельности на территории Чукотского автономного округа;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3) информации о реализации лекарственных препаратов, по рецептам врачей бесплатно отдельным категориям граждан за год, предшествующий году, в котором планируется предоставление Субсидии по форме, установленной приказом Департамента от 25 февраля 2020 года № 127 «О предоставлении отчета об обеспечении граждан лекарственными препаратами за счет средств окружного бюджета»;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4) заверение о соответствии требованиям по форме согласно приложению 2 к Порядку.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Ответственность за достоверность представляемых документов несут участники отбора.</w:t>
      </w:r>
    </w:p>
    <w:p w:rsidR="00810CB9" w:rsidRPr="00810CB9" w:rsidRDefault="00676E61" w:rsidP="00676E61">
      <w:pPr>
        <w:pStyle w:val="affb"/>
        <w:ind w:firstLine="567"/>
        <w:rPr>
          <w:szCs w:val="24"/>
        </w:rPr>
      </w:pPr>
      <w:r>
        <w:rPr>
          <w:rFonts w:eastAsia="Calibri"/>
          <w:kern w:val="0"/>
          <w:szCs w:val="24"/>
          <w:lang w:eastAsia="en-US"/>
        </w:rPr>
        <w:t xml:space="preserve">Заявка </w:t>
      </w:r>
      <w:r w:rsidR="00810CB9" w:rsidRPr="00810CB9">
        <w:rPr>
          <w:rFonts w:eastAsia="Calibri"/>
          <w:kern w:val="0"/>
          <w:szCs w:val="24"/>
          <w:lang w:eastAsia="en-US"/>
        </w:rPr>
        <w:t>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810CB9" w:rsidRPr="00810CB9" w:rsidRDefault="00676E61" w:rsidP="00810CB9">
      <w:pPr>
        <w:ind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Документы</w:t>
      </w:r>
      <w:r w:rsidR="00810CB9" w:rsidRPr="00810CB9">
        <w:rPr>
          <w:rFonts w:eastAsia="Calibri"/>
          <w:szCs w:val="24"/>
          <w:lang w:eastAsia="en-US"/>
        </w:rPr>
        <w:t>: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не должны содержать подчистки, приписки, зачеркнутые слова;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810CB9" w:rsidRPr="00810CB9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810CB9">
        <w:rPr>
          <w:rFonts w:eastAsia="Calibri"/>
          <w:szCs w:val="24"/>
          <w:lang w:eastAsia="en-US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810CB9" w:rsidRPr="00810CB9" w:rsidRDefault="00810CB9" w:rsidP="00810CB9">
      <w:pPr>
        <w:pStyle w:val="affb"/>
        <w:rPr>
          <w:szCs w:val="24"/>
          <w:shd w:val="clear" w:color="auto" w:fill="FFFF00"/>
        </w:rPr>
      </w:pPr>
      <w:r w:rsidRPr="00810CB9">
        <w:rPr>
          <w:rFonts w:eastAsia="Calibri"/>
          <w:kern w:val="0"/>
          <w:szCs w:val="24"/>
          <w:lang w:eastAsia="en-US"/>
        </w:rPr>
        <w:t>Участники отбора несут ответственность за полноту информации, содержащейся в заявке, и ее соответствия требованиям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810CB9" w:rsidRDefault="00676E61" w:rsidP="00810CB9">
      <w:pPr>
        <w:pStyle w:val="affb"/>
        <w:rPr>
          <w:rFonts w:eastAsia="Calibri"/>
          <w:b/>
          <w:szCs w:val="28"/>
          <w:lang w:eastAsia="en-US"/>
        </w:rPr>
      </w:pPr>
      <w:r w:rsidRPr="00676E61">
        <w:rPr>
          <w:rFonts w:eastAsia="Calibri"/>
          <w:b/>
          <w:szCs w:val="28"/>
          <w:lang w:eastAsia="en-US"/>
        </w:rPr>
        <w:t xml:space="preserve">Порядок отзыва участниками отбора заявок, порядок их возврата, </w:t>
      </w:r>
      <w:proofErr w:type="gramStart"/>
      <w:r w:rsidRPr="00676E61">
        <w:rPr>
          <w:rFonts w:eastAsia="Calibri"/>
          <w:b/>
          <w:szCs w:val="28"/>
          <w:lang w:eastAsia="en-US"/>
        </w:rPr>
        <w:t>определяющий</w:t>
      </w:r>
      <w:proofErr w:type="gramEnd"/>
      <w:r w:rsidRPr="00676E61">
        <w:rPr>
          <w:rFonts w:eastAsia="Calibri"/>
          <w:b/>
          <w:szCs w:val="28"/>
          <w:lang w:eastAsia="en-US"/>
        </w:rPr>
        <w:t xml:space="preserve"> в том числе основания для возврата заявок, порядок внесения изменений в заявки:</w:t>
      </w:r>
    </w:p>
    <w:p w:rsidR="00676E61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676E61">
        <w:rPr>
          <w:rFonts w:eastAsia="Calibri"/>
          <w:szCs w:val="24"/>
          <w:lang w:eastAsia="en-US"/>
        </w:rPr>
        <w:lastRenderedPageBreak/>
        <w:t xml:space="preserve">Изменения в поданную заявку для участия в отборе допускаются не позднее </w:t>
      </w:r>
      <w:r w:rsidR="00B318A7">
        <w:rPr>
          <w:rFonts w:eastAsia="Calibri"/>
          <w:szCs w:val="24"/>
          <w:lang w:eastAsia="en-US"/>
        </w:rPr>
        <w:t>2</w:t>
      </w:r>
      <w:r w:rsidR="00B318A7" w:rsidRPr="00B318A7">
        <w:rPr>
          <w:rFonts w:eastAsia="Calibri"/>
          <w:szCs w:val="24"/>
          <w:lang w:eastAsia="en-US"/>
        </w:rPr>
        <w:t>3</w:t>
      </w:r>
      <w:r w:rsidR="00D558A2">
        <w:rPr>
          <w:rFonts w:eastAsia="Calibri"/>
          <w:szCs w:val="24"/>
          <w:lang w:eastAsia="en-US"/>
        </w:rPr>
        <w:t>.1</w:t>
      </w:r>
      <w:r>
        <w:rPr>
          <w:rFonts w:eastAsia="Calibri"/>
          <w:szCs w:val="24"/>
          <w:lang w:eastAsia="en-US"/>
        </w:rPr>
        <w:t>2.2025 г.</w:t>
      </w:r>
      <w:r w:rsidRPr="00676E61">
        <w:rPr>
          <w:rFonts w:eastAsia="Calibri"/>
          <w:szCs w:val="24"/>
          <w:lang w:eastAsia="en-US"/>
        </w:rPr>
        <w:t xml:space="preserve"> путем отзыва ранее поданн</w:t>
      </w:r>
      <w:r>
        <w:rPr>
          <w:rFonts w:eastAsia="Calibri"/>
          <w:szCs w:val="24"/>
          <w:lang w:eastAsia="en-US"/>
        </w:rPr>
        <w:t>ой заявки и подачи новой заявки.</w:t>
      </w:r>
    </w:p>
    <w:p w:rsidR="00676E61" w:rsidRPr="00676E61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676E61">
        <w:rPr>
          <w:rFonts w:eastAsia="Calibri"/>
          <w:szCs w:val="24"/>
          <w:lang w:eastAsia="en-US"/>
        </w:rPr>
        <w:t xml:space="preserve">Заявка может быть отозвана участником отбора до </w:t>
      </w:r>
      <w:r w:rsidR="00B318A7">
        <w:rPr>
          <w:rFonts w:eastAsia="Calibri"/>
          <w:szCs w:val="24"/>
          <w:lang w:eastAsia="en-US"/>
        </w:rPr>
        <w:t>2</w:t>
      </w:r>
      <w:r w:rsidR="00B318A7">
        <w:rPr>
          <w:rFonts w:eastAsia="Calibri"/>
          <w:szCs w:val="24"/>
          <w:lang w:val="en-US" w:eastAsia="en-US"/>
        </w:rPr>
        <w:t>3</w:t>
      </w:r>
      <w:bookmarkStart w:id="2" w:name="_GoBack"/>
      <w:bookmarkEnd w:id="2"/>
      <w:r w:rsidR="00D558A2">
        <w:rPr>
          <w:rFonts w:eastAsia="Calibri"/>
          <w:szCs w:val="24"/>
          <w:lang w:eastAsia="en-US"/>
        </w:rPr>
        <w:t>.1</w:t>
      </w:r>
      <w:r>
        <w:rPr>
          <w:rFonts w:eastAsia="Calibri"/>
          <w:szCs w:val="24"/>
          <w:lang w:eastAsia="en-US"/>
        </w:rPr>
        <w:t>2.2025 г.</w:t>
      </w:r>
      <w:r w:rsidRPr="00676E61">
        <w:rPr>
          <w:rFonts w:eastAsia="Calibri"/>
          <w:szCs w:val="24"/>
          <w:lang w:eastAsia="en-US"/>
        </w:rPr>
        <w:t xml:space="preserve">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76E61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676E61">
        <w:rPr>
          <w:rFonts w:eastAsia="Calibri"/>
          <w:kern w:val="0"/>
          <w:szCs w:val="24"/>
          <w:lang w:eastAsia="en-US"/>
        </w:rPr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676E61" w:rsidRPr="00676E61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676E61">
        <w:rPr>
          <w:rFonts w:eastAsia="Calibri"/>
          <w:b/>
          <w:kern w:val="0"/>
          <w:szCs w:val="24"/>
          <w:lang w:eastAsia="en-US"/>
        </w:rPr>
        <w:t>Правила рассмотрения заявок участников отбора</w:t>
      </w:r>
      <w:r w:rsidRPr="00676E61">
        <w:rPr>
          <w:rFonts w:eastAsia="Calibri"/>
          <w:kern w:val="0"/>
          <w:szCs w:val="24"/>
          <w:lang w:eastAsia="en-US"/>
        </w:rPr>
        <w:t xml:space="preserve"> в соответствии с пунктами 2.8 - 2.11 </w:t>
      </w:r>
      <w:r>
        <w:rPr>
          <w:rFonts w:eastAsia="Calibri"/>
          <w:kern w:val="0"/>
          <w:szCs w:val="24"/>
          <w:lang w:eastAsia="en-US"/>
        </w:rPr>
        <w:t>Порядка.</w:t>
      </w:r>
    </w:p>
    <w:p w:rsidR="00455405" w:rsidRPr="00A92D8A" w:rsidRDefault="00455405" w:rsidP="00455405">
      <w:pPr>
        <w:ind w:firstLine="567"/>
        <w:jc w:val="both"/>
        <w:rPr>
          <w:szCs w:val="28"/>
        </w:rPr>
      </w:pPr>
      <w:proofErr w:type="gramStart"/>
      <w:r w:rsidRPr="00A92D8A">
        <w:rPr>
          <w:rFonts w:eastAsia="Calibri"/>
          <w:szCs w:val="28"/>
          <w:lang w:eastAsia="en-US"/>
        </w:rPr>
        <w:t>В случае наличия оснований для возврата заявок участникам отбора на доработку Департамент в течение двух рабочих дней со дня размещения на Едином портале протокола вскрытия заявок принимает в системе «Электронный бюджет»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  <w:proofErr w:type="gramEnd"/>
    </w:p>
    <w:p w:rsidR="00455405" w:rsidRPr="00A92D8A" w:rsidRDefault="00455405" w:rsidP="00455405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>Основаниями для возврата заявки участника отбора на доработку являются:</w:t>
      </w:r>
    </w:p>
    <w:p w:rsidR="00455405" w:rsidRPr="00A92D8A" w:rsidRDefault="00455405" w:rsidP="00455405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>1) неполнота заполнения формы заявки;</w:t>
      </w:r>
    </w:p>
    <w:p w:rsidR="00455405" w:rsidRPr="00A92D8A" w:rsidRDefault="00455405" w:rsidP="00455405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>2) наличие арифметической ошибки, неверное указание сведений, внесенных в заявку.</w:t>
      </w:r>
    </w:p>
    <w:p w:rsidR="00455405" w:rsidRPr="00A92D8A" w:rsidRDefault="00455405" w:rsidP="00455405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>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455405" w:rsidRPr="00A92D8A" w:rsidRDefault="00455405" w:rsidP="00455405">
      <w:pPr>
        <w:ind w:firstLine="567"/>
        <w:jc w:val="both"/>
        <w:rPr>
          <w:rFonts w:eastAsia="Calibri"/>
          <w:szCs w:val="28"/>
          <w:lang w:eastAsia="en-US"/>
        </w:rPr>
      </w:pPr>
      <w:r w:rsidRPr="00A92D8A">
        <w:rPr>
          <w:rFonts w:eastAsia="Calibri"/>
          <w:szCs w:val="28"/>
          <w:lang w:eastAsia="en-US"/>
        </w:rPr>
        <w:t>В случае</w:t>
      </w:r>
      <w:proofErr w:type="gramStart"/>
      <w:r w:rsidRPr="00A92D8A">
        <w:rPr>
          <w:rFonts w:eastAsia="Calibri"/>
          <w:szCs w:val="28"/>
          <w:lang w:eastAsia="en-US"/>
        </w:rPr>
        <w:t>,</w:t>
      </w:r>
      <w:proofErr w:type="gramEnd"/>
      <w:r w:rsidRPr="00A92D8A">
        <w:rPr>
          <w:rFonts w:eastAsia="Calibri"/>
          <w:szCs w:val="28"/>
          <w:lang w:eastAsia="en-US"/>
        </w:rPr>
        <w:t xml:space="preserve"> если участник отбора не представил скорректированную заявку в установленный срок, информация об этом включается в протокол подведения итогов отбора.</w:t>
      </w:r>
    </w:p>
    <w:p w:rsidR="00676E61" w:rsidRPr="00455405" w:rsidRDefault="00455405" w:rsidP="00810CB9">
      <w:pPr>
        <w:pStyle w:val="affb"/>
        <w:rPr>
          <w:rFonts w:eastAsia="Calibri"/>
          <w:kern w:val="0"/>
          <w:szCs w:val="24"/>
          <w:lang w:eastAsia="en-US"/>
        </w:rPr>
      </w:pPr>
      <w:r>
        <w:rPr>
          <w:rFonts w:eastAsia="Calibri"/>
          <w:b/>
          <w:kern w:val="0"/>
          <w:szCs w:val="24"/>
          <w:lang w:eastAsia="en-US"/>
        </w:rPr>
        <w:t xml:space="preserve">Порядок отклонения заявок – </w:t>
      </w:r>
      <w:r w:rsidR="00547C33">
        <w:rPr>
          <w:rFonts w:eastAsia="Calibri"/>
          <w:kern w:val="0"/>
          <w:szCs w:val="24"/>
          <w:lang w:eastAsia="en-US"/>
        </w:rPr>
        <w:t>в соответствии с пунктом 2.12</w:t>
      </w:r>
      <w:r w:rsidRPr="00455405">
        <w:rPr>
          <w:rFonts w:eastAsia="Calibri"/>
          <w:kern w:val="0"/>
          <w:szCs w:val="24"/>
          <w:lang w:eastAsia="en-US"/>
        </w:rPr>
        <w:t>, а также информация об основаниях их отклонения – в соответствии с пунктом 2.17 Порядка.</w:t>
      </w:r>
    </w:p>
    <w:p w:rsidR="00455405" w:rsidRDefault="00455405" w:rsidP="00455405">
      <w:pPr>
        <w:ind w:firstLine="709"/>
        <w:jc w:val="both"/>
        <w:rPr>
          <w:rFonts w:eastAsia="Calibri"/>
          <w:szCs w:val="28"/>
          <w:lang w:eastAsia="en-US"/>
        </w:rPr>
      </w:pPr>
      <w:r w:rsidRPr="00455405">
        <w:rPr>
          <w:rFonts w:eastAsia="Calibri"/>
          <w:b/>
          <w:szCs w:val="28"/>
          <w:lang w:eastAsia="en-US"/>
        </w:rPr>
        <w:t>Объем распределяемой субсидии в рамках отбора</w:t>
      </w:r>
      <w:r w:rsidR="00547C33">
        <w:rPr>
          <w:rFonts w:eastAsia="Calibri"/>
          <w:szCs w:val="28"/>
          <w:lang w:eastAsia="en-US"/>
        </w:rPr>
        <w:t xml:space="preserve"> – 60</w:t>
      </w:r>
      <w:r>
        <w:rPr>
          <w:rFonts w:eastAsia="Calibri"/>
          <w:szCs w:val="28"/>
          <w:lang w:eastAsia="en-US"/>
        </w:rPr>
        <w:t> 000 000,00 рублей.</w:t>
      </w:r>
    </w:p>
    <w:p w:rsidR="00455405" w:rsidRDefault="00455405" w:rsidP="0045540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Pr="00A92D8A">
        <w:rPr>
          <w:rFonts w:eastAsia="Calibri"/>
          <w:szCs w:val="28"/>
          <w:lang w:eastAsia="en-US"/>
        </w:rPr>
        <w:t>орядок расчета размера субсидии, и правила распределения субсидии по результатам отбора, установленные пунктом 3.</w:t>
      </w:r>
      <w:r>
        <w:rPr>
          <w:rFonts w:eastAsia="Calibri"/>
          <w:szCs w:val="28"/>
          <w:lang w:eastAsia="en-US"/>
        </w:rPr>
        <w:t>2</w:t>
      </w:r>
      <w:r w:rsidRPr="00A92D8A">
        <w:rPr>
          <w:rFonts w:eastAsia="Calibri"/>
          <w:szCs w:val="28"/>
          <w:lang w:eastAsia="en-US"/>
        </w:rPr>
        <w:t xml:space="preserve"> раздела 3 </w:t>
      </w:r>
      <w:r>
        <w:rPr>
          <w:rFonts w:eastAsia="Calibri"/>
          <w:szCs w:val="28"/>
          <w:lang w:eastAsia="en-US"/>
        </w:rPr>
        <w:t>Порядка.</w:t>
      </w:r>
    </w:p>
    <w:p w:rsidR="00810CB9" w:rsidRDefault="00455405" w:rsidP="00810CB9">
      <w:pPr>
        <w:pStyle w:val="affb"/>
        <w:rPr>
          <w:szCs w:val="24"/>
        </w:rPr>
      </w:pPr>
      <w:r w:rsidRPr="00455405">
        <w:rPr>
          <w:szCs w:val="24"/>
        </w:rPr>
        <w:t>Предельное количество победителей отбора не ограничено</w:t>
      </w:r>
      <w:r>
        <w:rPr>
          <w:szCs w:val="24"/>
        </w:rPr>
        <w:t>.</w:t>
      </w:r>
    </w:p>
    <w:p w:rsidR="00455405" w:rsidRPr="00455405" w:rsidRDefault="00455405" w:rsidP="00455405">
      <w:pPr>
        <w:pStyle w:val="affb"/>
        <w:rPr>
          <w:szCs w:val="24"/>
          <w:shd w:val="clear" w:color="auto" w:fill="FFFF00"/>
        </w:rPr>
      </w:pPr>
      <w:r w:rsidRPr="00455405">
        <w:rPr>
          <w:rFonts w:eastAsia="Calibri"/>
          <w:kern w:val="0"/>
          <w:szCs w:val="24"/>
          <w:lang w:eastAsia="en-US"/>
        </w:rPr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455405" w:rsidRPr="00455405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bookmarkStart w:id="3" w:name="anchor272"/>
      <w:bookmarkEnd w:id="3"/>
      <w:r w:rsidRPr="00455405">
        <w:rPr>
          <w:rFonts w:eastAsia="Calibri"/>
          <w:szCs w:val="24"/>
          <w:lang w:eastAsia="en-US"/>
        </w:rPr>
        <w:t xml:space="preserve">Департамент в ответ на запрос в течение двух рабочих дней </w:t>
      </w:r>
      <w:proofErr w:type="gramStart"/>
      <w:r w:rsidRPr="00455405">
        <w:rPr>
          <w:rFonts w:eastAsia="Calibri"/>
          <w:szCs w:val="24"/>
          <w:lang w:eastAsia="en-US"/>
        </w:rPr>
        <w:t>с даты поступления</w:t>
      </w:r>
      <w:proofErr w:type="gramEnd"/>
      <w:r w:rsidRPr="00455405">
        <w:rPr>
          <w:rFonts w:eastAsia="Calibri"/>
          <w:szCs w:val="24"/>
          <w:lang w:eastAsia="en-US"/>
        </w:rPr>
        <w:t xml:space="preserve"> указанного запроса, но не позднее одного рабочего дня до окончания отбора,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455405" w:rsidRPr="00455405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55405">
        <w:rPr>
          <w:rFonts w:eastAsia="Calibri"/>
          <w:szCs w:val="24"/>
          <w:lang w:eastAsia="en-US"/>
        </w:rPr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455405" w:rsidRPr="00455405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55405">
        <w:rPr>
          <w:rFonts w:eastAsia="Calibri"/>
          <w:szCs w:val="24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455405" w:rsidRDefault="00455405" w:rsidP="00455405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>
        <w:rPr>
          <w:rFonts w:eastAsia="Calibri"/>
          <w:b/>
          <w:kern w:val="0"/>
          <w:szCs w:val="24"/>
          <w:lang w:eastAsia="en-US"/>
        </w:rPr>
        <w:t>С</w:t>
      </w:r>
      <w:r w:rsidRPr="00455405">
        <w:rPr>
          <w:rFonts w:eastAsia="Calibri"/>
          <w:b/>
          <w:kern w:val="0"/>
          <w:szCs w:val="24"/>
          <w:lang w:eastAsia="en-US"/>
        </w:rPr>
        <w:t>рок, в течение которого победитель (победители) отбора должен подписать соглашение о предоставлении субсидии</w:t>
      </w:r>
      <w:r>
        <w:rPr>
          <w:rFonts w:eastAsia="Calibri"/>
          <w:b/>
          <w:kern w:val="0"/>
          <w:szCs w:val="24"/>
          <w:lang w:eastAsia="en-US"/>
        </w:rPr>
        <w:t xml:space="preserve"> </w:t>
      </w:r>
      <w:r w:rsidRPr="00455405">
        <w:rPr>
          <w:rFonts w:eastAsia="Calibri"/>
          <w:kern w:val="0"/>
          <w:szCs w:val="24"/>
          <w:lang w:eastAsia="en-US"/>
        </w:rPr>
        <w:t>– 2 дня.</w:t>
      </w:r>
    </w:p>
    <w:p w:rsidR="00455405" w:rsidRPr="00455405" w:rsidRDefault="00455405" w:rsidP="00455405">
      <w:pPr>
        <w:pStyle w:val="affb"/>
        <w:rPr>
          <w:szCs w:val="24"/>
        </w:rPr>
      </w:pPr>
      <w:r w:rsidRPr="00455405">
        <w:rPr>
          <w:szCs w:val="24"/>
        </w:rPr>
        <w:t>В случае отказа получателя Субсидии от подписания или непредставления в Департамент соглашения в установленный срок, получатель Субсидии признается уклонившемся от заключения соглашения.</w:t>
      </w:r>
    </w:p>
    <w:p w:rsidR="00455405" w:rsidRPr="00455405" w:rsidRDefault="00455405" w:rsidP="00455405">
      <w:pPr>
        <w:pStyle w:val="affb"/>
        <w:rPr>
          <w:szCs w:val="24"/>
        </w:rPr>
      </w:pPr>
      <w:r w:rsidRPr="00455405">
        <w:rPr>
          <w:szCs w:val="24"/>
        </w:rPr>
        <w:t xml:space="preserve">Решение о признании получателя Субсидии уклонившимся от заключения соглашения в течение трех рабочих дней </w:t>
      </w:r>
      <w:proofErr w:type="gramStart"/>
      <w:r w:rsidRPr="00455405">
        <w:rPr>
          <w:szCs w:val="24"/>
        </w:rPr>
        <w:t>с даты окончания</w:t>
      </w:r>
      <w:proofErr w:type="gramEnd"/>
      <w:r w:rsidRPr="00455405">
        <w:rPr>
          <w:szCs w:val="24"/>
        </w:rPr>
        <w:t xml:space="preserve"> срока подписания соглашения оформляется приказом Департамента и размещается на сайте Департамента в сети «Интернет».</w:t>
      </w:r>
    </w:p>
    <w:p w:rsidR="00455405" w:rsidRDefault="00455405" w:rsidP="00455405">
      <w:pPr>
        <w:pStyle w:val="affb"/>
        <w:rPr>
          <w:szCs w:val="24"/>
        </w:rPr>
      </w:pPr>
      <w:r w:rsidRPr="00455405">
        <w:rPr>
          <w:szCs w:val="24"/>
        </w:rPr>
        <w:lastRenderedPageBreak/>
        <w:t>Департамент направляет уведомление об отказе в предоставлении Субсидии получателю Субсидии, признанному уклонившимся от заключения соглашения, по адресу электронной почты, указанно</w:t>
      </w:r>
      <w:r w:rsidR="00AC0B55">
        <w:rPr>
          <w:szCs w:val="24"/>
        </w:rPr>
        <w:t>му в заявке, либо вручает лично.</w:t>
      </w:r>
    </w:p>
    <w:p w:rsidR="00AC0B55" w:rsidRDefault="00AC0B55" w:rsidP="00AC0B55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</w:t>
      </w:r>
      <w:r w:rsidRPr="00A92D8A">
        <w:rPr>
          <w:rFonts w:eastAsia="Calibri"/>
          <w:szCs w:val="28"/>
          <w:lang w:eastAsia="en-US"/>
        </w:rPr>
        <w:t xml:space="preserve">рок размещения отбора (протокола подведения итогов отбора) на </w:t>
      </w:r>
      <w:r>
        <w:rPr>
          <w:rFonts w:eastAsia="Calibri"/>
          <w:szCs w:val="28"/>
          <w:lang w:eastAsia="en-US"/>
        </w:rPr>
        <w:t>Е</w:t>
      </w:r>
      <w:r w:rsidRPr="00A92D8A">
        <w:rPr>
          <w:rFonts w:eastAsia="Calibri"/>
          <w:szCs w:val="28"/>
          <w:lang w:eastAsia="en-US"/>
        </w:rPr>
        <w:t xml:space="preserve">дином портале, а также на официальном сайте </w:t>
      </w:r>
      <w:r>
        <w:rPr>
          <w:rFonts w:eastAsia="Calibri"/>
          <w:szCs w:val="28"/>
          <w:lang w:eastAsia="en-US"/>
        </w:rPr>
        <w:t>Департамента в сети «Интернет» - в соответствии с пунктом 2.16 Порядка.</w:t>
      </w:r>
    </w:p>
    <w:p w:rsidR="00AC0B55" w:rsidRPr="00A92D8A" w:rsidRDefault="00AC0B55" w:rsidP="00AC0B55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Pr="00A92D8A">
        <w:rPr>
          <w:rFonts w:eastAsia="Calibri"/>
          <w:szCs w:val="28"/>
          <w:lang w:eastAsia="en-US"/>
        </w:rPr>
        <w:t xml:space="preserve">орядок и случаи отмены проведения отбора, случаи признания отбора </w:t>
      </w:r>
      <w:proofErr w:type="gramStart"/>
      <w:r w:rsidRPr="00A92D8A">
        <w:rPr>
          <w:rFonts w:eastAsia="Calibri"/>
          <w:szCs w:val="28"/>
          <w:lang w:eastAsia="en-US"/>
        </w:rPr>
        <w:t>несостоявшимся</w:t>
      </w:r>
      <w:proofErr w:type="gramEnd"/>
      <w:r>
        <w:rPr>
          <w:rFonts w:eastAsia="Calibri"/>
          <w:szCs w:val="28"/>
          <w:lang w:eastAsia="en-US"/>
        </w:rPr>
        <w:t xml:space="preserve"> - </w:t>
      </w:r>
      <w:r w:rsidRPr="00A92D8A">
        <w:rPr>
          <w:rFonts w:eastAsia="Calibri"/>
          <w:szCs w:val="28"/>
          <w:lang w:eastAsia="en-US"/>
        </w:rPr>
        <w:t xml:space="preserve"> в соответствии с пунктами 2.19 и 2.20 </w:t>
      </w:r>
      <w:r>
        <w:rPr>
          <w:rFonts w:eastAsia="Calibri"/>
          <w:szCs w:val="28"/>
          <w:lang w:eastAsia="en-US"/>
        </w:rPr>
        <w:t>Порядка.</w:t>
      </w:r>
    </w:p>
    <w:p w:rsidR="00AC0B55" w:rsidRPr="00455405" w:rsidRDefault="00AC0B55" w:rsidP="00AC0B55">
      <w:pPr>
        <w:ind w:firstLine="567"/>
        <w:jc w:val="both"/>
        <w:rPr>
          <w:szCs w:val="24"/>
        </w:rPr>
      </w:pPr>
    </w:p>
    <w:p w:rsidR="00810CB9" w:rsidRPr="00455405" w:rsidRDefault="00810CB9" w:rsidP="00810CB9">
      <w:pPr>
        <w:ind w:firstLine="709"/>
        <w:jc w:val="both"/>
        <w:rPr>
          <w:szCs w:val="24"/>
        </w:rPr>
      </w:pPr>
    </w:p>
    <w:sectPr w:rsidR="00810CB9" w:rsidRPr="00455405" w:rsidSect="00AC0B55">
      <w:pgSz w:w="11908" w:h="16848"/>
      <w:pgMar w:top="1134" w:right="567" w:bottom="85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93B4D"/>
    <w:rsid w:val="00093B4D"/>
    <w:rsid w:val="000F6D2D"/>
    <w:rsid w:val="00455405"/>
    <w:rsid w:val="00527EDE"/>
    <w:rsid w:val="00547C33"/>
    <w:rsid w:val="00676E61"/>
    <w:rsid w:val="00810CB9"/>
    <w:rsid w:val="00A51BE9"/>
    <w:rsid w:val="00AC0B55"/>
    <w:rsid w:val="00B318A7"/>
    <w:rsid w:val="00D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info@dzo.chukotka-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Цаганова Саглара Михайловна</dc:creator>
  <cp:lastModifiedBy>Цаганова Саглара Михайловна</cp:lastModifiedBy>
  <cp:revision>5</cp:revision>
  <dcterms:created xsi:type="dcterms:W3CDTF">2025-02-05T05:47:00Z</dcterms:created>
  <dcterms:modified xsi:type="dcterms:W3CDTF">2025-12-16T04:05:00Z</dcterms:modified>
</cp:coreProperties>
</file>