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70" w:rsidRPr="00CC1346" w:rsidRDefault="00CC1346" w:rsidP="00CC1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46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ежеквартальных публичных мероприятиях за </w:t>
      </w:r>
      <w:r w:rsidR="005F57C0">
        <w:rPr>
          <w:rFonts w:ascii="Times New Roman" w:hAnsi="Times New Roman" w:cs="Times New Roman"/>
          <w:b/>
          <w:sz w:val="28"/>
          <w:szCs w:val="28"/>
        </w:rPr>
        <w:t>4</w:t>
      </w:r>
      <w:r w:rsidRPr="00CC1346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80756">
        <w:rPr>
          <w:rFonts w:ascii="Times New Roman" w:hAnsi="Times New Roman" w:cs="Times New Roman"/>
          <w:b/>
          <w:sz w:val="28"/>
          <w:szCs w:val="28"/>
        </w:rPr>
        <w:t>20</w:t>
      </w:r>
      <w:r w:rsidRPr="00CC13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1346" w:rsidRPr="00CC1346" w:rsidRDefault="00CC1346" w:rsidP="00CC134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CC1346" w:rsidRPr="00CC1346" w:rsidRDefault="00280756" w:rsidP="00CC1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CC1346" w:rsidRPr="00CC1346">
        <w:rPr>
          <w:rFonts w:ascii="Times New Roman" w:hAnsi="Times New Roman" w:cs="Times New Roman"/>
          <w:b/>
          <w:sz w:val="28"/>
          <w:szCs w:val="28"/>
        </w:rPr>
        <w:t xml:space="preserve"> природных ресурсов и экологии Чукотского автономного округа</w:t>
      </w:r>
    </w:p>
    <w:p w:rsidR="00CC1346" w:rsidRDefault="00CC1346" w:rsidP="00C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21" w:type="dxa"/>
        <w:tblLook w:val="04A0" w:firstRow="1" w:lastRow="0" w:firstColumn="1" w:lastColumn="0" w:noHBand="0" w:noVBand="1"/>
      </w:tblPr>
      <w:tblGrid>
        <w:gridCol w:w="2835"/>
        <w:gridCol w:w="2268"/>
        <w:gridCol w:w="3782"/>
        <w:gridCol w:w="6236"/>
      </w:tblGrid>
      <w:tr w:rsidR="00CC1346" w:rsidRPr="00AA08A3" w:rsidTr="00EE1AD2">
        <w:tc>
          <w:tcPr>
            <w:tcW w:w="2835" w:type="dxa"/>
            <w:vAlign w:val="center"/>
          </w:tcPr>
          <w:p w:rsidR="00CC1346" w:rsidRPr="00AA08A3" w:rsidRDefault="00CC1346" w:rsidP="00CC1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8A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вида государственного контроля (надзора)</w:t>
            </w:r>
          </w:p>
        </w:tc>
        <w:tc>
          <w:tcPr>
            <w:tcW w:w="2268" w:type="dxa"/>
            <w:vAlign w:val="center"/>
          </w:tcPr>
          <w:p w:rsidR="00CC1346" w:rsidRPr="00AA08A3" w:rsidRDefault="00CC1346" w:rsidP="00CC1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8A3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 ежеквартальных публичных слушаний</w:t>
            </w:r>
          </w:p>
        </w:tc>
        <w:tc>
          <w:tcPr>
            <w:tcW w:w="3782" w:type="dxa"/>
            <w:vAlign w:val="center"/>
          </w:tcPr>
          <w:p w:rsidR="00CC1346" w:rsidRPr="00AA08A3" w:rsidRDefault="00EE1AD2" w:rsidP="00CC1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8A3">
              <w:rPr>
                <w:rFonts w:ascii="Times New Roman" w:hAnsi="Times New Roman" w:cs="Times New Roman"/>
                <w:b/>
                <w:sz w:val="26"/>
                <w:szCs w:val="26"/>
              </w:rPr>
              <w:t>Гиперссылки на освещение страницы сайтов контрольно-надзорного органа в сети «Интернет», содержащие информацию о проведении ежеквартальных публичных мероприятий</w:t>
            </w:r>
          </w:p>
        </w:tc>
        <w:tc>
          <w:tcPr>
            <w:tcW w:w="6236" w:type="dxa"/>
            <w:vAlign w:val="center"/>
          </w:tcPr>
          <w:p w:rsidR="00CC1346" w:rsidRPr="00AA08A3" w:rsidRDefault="00EE1AD2" w:rsidP="00CC1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8A3">
              <w:rPr>
                <w:rFonts w:ascii="Times New Roman" w:hAnsi="Times New Roman" w:cs="Times New Roman"/>
                <w:b/>
                <w:sz w:val="26"/>
                <w:szCs w:val="26"/>
              </w:rPr>
              <w:t>Краткие итоги проведения публичных мероприятий</w:t>
            </w:r>
          </w:p>
        </w:tc>
      </w:tr>
      <w:tr w:rsidR="00CC1346" w:rsidRPr="00AA08A3" w:rsidTr="00703753">
        <w:tc>
          <w:tcPr>
            <w:tcW w:w="2835" w:type="dxa"/>
            <w:vAlign w:val="center"/>
          </w:tcPr>
          <w:p w:rsidR="00CC1346" w:rsidRPr="00AA08A3" w:rsidRDefault="00EE1AD2" w:rsidP="00CC13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8A3">
              <w:rPr>
                <w:rFonts w:ascii="Times New Roman" w:hAnsi="Times New Roman" w:cs="Times New Roman"/>
                <w:sz w:val="26"/>
                <w:szCs w:val="26"/>
              </w:rPr>
              <w:t>Федеральный государственный лесной надзор (лесная охрана), федеральный государственный пожарный надзор в лесах</w:t>
            </w:r>
          </w:p>
        </w:tc>
        <w:tc>
          <w:tcPr>
            <w:tcW w:w="2268" w:type="dxa"/>
            <w:vAlign w:val="center"/>
          </w:tcPr>
          <w:p w:rsidR="00CC1346" w:rsidRPr="00AA08A3" w:rsidRDefault="005F57C0" w:rsidP="005F5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8A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EE1AD2" w:rsidRPr="00AA08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A08A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EE1AD2" w:rsidRPr="00AA08A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80756" w:rsidRPr="00AA08A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CC1346" w:rsidRPr="00AA08A3" w:rsidRDefault="0028022F" w:rsidP="00703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tooltip="Власть" w:history="1">
              <w:r w:rsidR="00703753" w:rsidRPr="00AA08A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Власть</w:t>
              </w:r>
            </w:hyperlink>
            <w:r w:rsidR="00703753" w:rsidRPr="00AA08A3">
              <w:rPr>
                <w:rFonts w:ascii="Times New Roman" w:hAnsi="Times New Roman" w:cs="Times New Roman"/>
                <w:sz w:val="26"/>
                <w:szCs w:val="26"/>
              </w:rPr>
              <w:t xml:space="preserve"> › </w:t>
            </w:r>
            <w:hyperlink r:id="rId6" w:tooltip="Органы власти" w:history="1">
              <w:r w:rsidR="00703753" w:rsidRPr="00AA08A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Органы власти</w:t>
              </w:r>
            </w:hyperlink>
            <w:r w:rsidR="00703753" w:rsidRPr="00AA08A3">
              <w:rPr>
                <w:rFonts w:ascii="Times New Roman" w:hAnsi="Times New Roman" w:cs="Times New Roman"/>
                <w:sz w:val="26"/>
                <w:szCs w:val="26"/>
              </w:rPr>
              <w:t xml:space="preserve"> › </w:t>
            </w:r>
            <w:hyperlink r:id="rId7" w:tooltip="Департамент природных ресурсов и экологии Чукотского автономного округа" w:history="1">
              <w:r w:rsidR="00703753" w:rsidRPr="00AA08A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Департамент природных ресурсов и экологии Чукотского автономного округа</w:t>
              </w:r>
            </w:hyperlink>
            <w:r w:rsidR="00703753" w:rsidRPr="00AA08A3">
              <w:rPr>
                <w:rFonts w:ascii="Times New Roman" w:hAnsi="Times New Roman" w:cs="Times New Roman"/>
                <w:sz w:val="26"/>
                <w:szCs w:val="26"/>
              </w:rPr>
              <w:t xml:space="preserve"> › </w:t>
            </w:r>
            <w:hyperlink r:id="rId8" w:tooltip="Контрольно-надзорная деятельность" w:history="1">
              <w:r w:rsidR="00703753" w:rsidRPr="00AA08A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Контрольно-надзорная деятельность</w:t>
              </w:r>
            </w:hyperlink>
            <w:r w:rsidR="00703753" w:rsidRPr="00AA08A3">
              <w:rPr>
                <w:rFonts w:ascii="Times New Roman" w:hAnsi="Times New Roman" w:cs="Times New Roman"/>
                <w:sz w:val="26"/>
                <w:szCs w:val="26"/>
              </w:rPr>
              <w:t xml:space="preserve"> › </w:t>
            </w:r>
            <w:hyperlink r:id="rId9" w:tooltip="Федеральный государственный лесной надзор (лесная охрана), федеральный государственный пожарный надзор" w:history="1">
              <w:r w:rsidR="00703753" w:rsidRPr="00AA08A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Федеральный государственный лесной надзор (лесная охрана), федеральный государственный пожарный надзор</w:t>
              </w:r>
            </w:hyperlink>
          </w:p>
        </w:tc>
        <w:tc>
          <w:tcPr>
            <w:tcW w:w="6236" w:type="dxa"/>
            <w:vAlign w:val="center"/>
          </w:tcPr>
          <w:p w:rsidR="0028022F" w:rsidRPr="0028022F" w:rsidRDefault="0028022F" w:rsidP="0028022F">
            <w:pPr>
              <w:widowControl w:val="0"/>
              <w:autoSpaceDE w:val="0"/>
              <w:autoSpaceDN w:val="0"/>
              <w:adjustRightInd w:val="0"/>
              <w:ind w:firstLine="6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2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связи с распространением </w:t>
            </w:r>
            <w:proofErr w:type="spellStart"/>
            <w:r w:rsidRPr="0028022F">
              <w:rPr>
                <w:rFonts w:ascii="Times New Roman" w:hAnsi="Times New Roman"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2802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инфекции, публичные мероприятия были проведены дистанционно, путем направления информационных писем в адрес, принимавших участие </w:t>
            </w:r>
            <w:proofErr w:type="spellStart"/>
            <w:r w:rsidRPr="0028022F">
              <w:rPr>
                <w:rFonts w:ascii="Times New Roman" w:hAnsi="Times New Roman"/>
                <w:sz w:val="26"/>
                <w:szCs w:val="26"/>
                <w:lang w:eastAsia="ru-RU"/>
              </w:rPr>
              <w:t>лесопользователей</w:t>
            </w:r>
            <w:proofErr w:type="spellEnd"/>
            <w:r w:rsidRPr="0028022F">
              <w:rPr>
                <w:rFonts w:ascii="Times New Roman" w:hAnsi="Times New Roman"/>
                <w:sz w:val="26"/>
                <w:szCs w:val="26"/>
                <w:lang w:eastAsia="ru-RU"/>
              </w:rPr>
              <w:t>, с обзором результатов правоприменительной практики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 4 квартал 2020 года</w:t>
            </w:r>
            <w:r w:rsidRPr="002802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 осуществлении на землях лесного фонда Чукотского лесничества </w:t>
            </w:r>
            <w:r w:rsidRPr="0028022F">
              <w:rPr>
                <w:rFonts w:ascii="Times New Roman" w:hAnsi="Times New Roman"/>
                <w:sz w:val="26"/>
                <w:szCs w:val="26"/>
              </w:rPr>
              <w:t>федерального государственного лесного надзора (лесная охрана), федерального государственного пожарного надзора в лесах Департаментом природных ресурсов и экологии Чукотского автономного округа и ГКУ ЧАО «Чукотское лесничество».</w:t>
            </w:r>
          </w:p>
          <w:p w:rsidR="00703753" w:rsidRPr="00AA08A3" w:rsidRDefault="0028022F" w:rsidP="0028022F">
            <w:pPr>
              <w:ind w:firstLine="7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22F">
              <w:rPr>
                <w:rFonts w:ascii="Times New Roman" w:hAnsi="Times New Roman"/>
                <w:sz w:val="26"/>
                <w:szCs w:val="26"/>
              </w:rPr>
              <w:t>Предложений и замечаний по обзору результатов правоприменительной практики не поступало.</w:t>
            </w:r>
          </w:p>
        </w:tc>
      </w:tr>
    </w:tbl>
    <w:p w:rsidR="00CC1346" w:rsidRPr="00CC1346" w:rsidRDefault="00CC1346" w:rsidP="00C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1346" w:rsidRPr="00CC1346" w:rsidSect="00A4017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61FE7"/>
    <w:multiLevelType w:val="multilevel"/>
    <w:tmpl w:val="3454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07"/>
    <w:rsid w:val="0012018A"/>
    <w:rsid w:val="0018793A"/>
    <w:rsid w:val="001E1340"/>
    <w:rsid w:val="00275A5C"/>
    <w:rsid w:val="00276C8F"/>
    <w:rsid w:val="0028022F"/>
    <w:rsid w:val="00280756"/>
    <w:rsid w:val="002D2BB1"/>
    <w:rsid w:val="003F6B82"/>
    <w:rsid w:val="00410B07"/>
    <w:rsid w:val="0059415F"/>
    <w:rsid w:val="005F57C0"/>
    <w:rsid w:val="006257C6"/>
    <w:rsid w:val="006B72A6"/>
    <w:rsid w:val="00703753"/>
    <w:rsid w:val="00760E20"/>
    <w:rsid w:val="007C7D9D"/>
    <w:rsid w:val="009532E3"/>
    <w:rsid w:val="009962B1"/>
    <w:rsid w:val="00A40170"/>
    <w:rsid w:val="00AA08A3"/>
    <w:rsid w:val="00BD177F"/>
    <w:rsid w:val="00C63ABB"/>
    <w:rsid w:val="00CB5CF0"/>
    <w:rsid w:val="00CC1346"/>
    <w:rsid w:val="00E52846"/>
    <w:rsid w:val="00E82407"/>
    <w:rsid w:val="00EE1AD2"/>
    <w:rsid w:val="00F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D9DFF-69E2-4C48-B376-A879A5AA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17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7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03753"/>
    <w:rPr>
      <w:color w:val="0000FF"/>
      <w:u w:val="single"/>
    </w:rPr>
  </w:style>
  <w:style w:type="character" w:customStyle="1" w:styleId="crumbmarker">
    <w:name w:val="crumb_marker"/>
    <w:basedOn w:val="a0"/>
    <w:rsid w:val="0070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ogov.ru/vlast/organy-vlasti/komitet-prirod-resurs-i-eko/kontrolno-nadzornaya-deyatelno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aogov.ru/vlast/organy-vlasti/komitet-prirod-resurs-i-ek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ogov.ru/vlast/organy-vlas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haogov.ru/vlas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aogov.ru/vlast/organy-vlasti/komitet-prirod-resurs-i-eko/kontrolno-nadzornaya-deyatelnost/federalnyy-gosudarstvennyy-lesnoy-nadzor-lesnaya-okhrana-federalnyy-gosudarstvennyy-pozharnyy-nadz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Ольга Олеговна</dc:creator>
  <cp:keywords/>
  <dc:description/>
  <cp:lastModifiedBy>Woods</cp:lastModifiedBy>
  <cp:revision>7</cp:revision>
  <dcterms:created xsi:type="dcterms:W3CDTF">2020-09-15T23:02:00Z</dcterms:created>
  <dcterms:modified xsi:type="dcterms:W3CDTF">2021-01-19T06:41:00Z</dcterms:modified>
</cp:coreProperties>
</file>