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D2" w:rsidRPr="000011D2" w:rsidRDefault="000011D2" w:rsidP="000011D2">
      <w:pPr>
        <w:spacing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bookmarkStart w:id="0" w:name="_GoBack"/>
      <w:r w:rsidRPr="000011D2"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  <w:t>Перечень видов предпринимательской деятельности, к которым применяются обязательные требования в сфере государственного охотничьего надзора</w:t>
      </w:r>
    </w:p>
    <w:tbl>
      <w:tblPr>
        <w:tblW w:w="108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9"/>
        <w:gridCol w:w="7046"/>
      </w:tblGrid>
      <w:tr w:rsidR="000011D2" w:rsidRPr="000011D2" w:rsidTr="000011D2">
        <w:trPr>
          <w:gridAfter w:val="1"/>
        </w:trPr>
        <w:tc>
          <w:tcPr>
            <w:tcW w:w="0" w:type="auto"/>
            <w:tcBorders>
              <w:top w:val="single" w:sz="6" w:space="0" w:color="E1E1E1"/>
              <w:right w:val="nil"/>
            </w:tcBorders>
            <w:tcMar>
              <w:top w:w="180" w:type="dxa"/>
              <w:left w:w="0" w:type="dxa"/>
              <w:bottom w:w="180" w:type="dxa"/>
              <w:right w:w="240" w:type="dxa"/>
            </w:tcMar>
            <w:hideMark/>
          </w:tcPr>
          <w:bookmarkEnd w:id="0"/>
          <w:p w:rsidR="000011D2" w:rsidRPr="000011D2" w:rsidRDefault="000011D2" w:rsidP="000011D2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классификатор видов экономической деятельности</w:t>
            </w:r>
          </w:p>
          <w:p w:rsidR="000011D2" w:rsidRPr="000011D2" w:rsidRDefault="000011D2" w:rsidP="000011D2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(ОКВЭД 2)</w:t>
            </w:r>
          </w:p>
        </w:tc>
      </w:tr>
      <w:tr w:rsidR="000011D2" w:rsidRPr="000011D2" w:rsidTr="000011D2">
        <w:tc>
          <w:tcPr>
            <w:tcW w:w="0" w:type="auto"/>
            <w:tcBorders>
              <w:top w:val="single" w:sz="6" w:space="0" w:color="E1E1E1"/>
              <w:right w:val="single" w:sz="6" w:space="0" w:color="E1E1E1"/>
            </w:tcBorders>
            <w:tcMar>
              <w:top w:w="180" w:type="dxa"/>
              <w:left w:w="0" w:type="dxa"/>
              <w:bottom w:w="180" w:type="dxa"/>
              <w:right w:w="240" w:type="dxa"/>
            </w:tcMar>
            <w:hideMark/>
          </w:tcPr>
          <w:p w:rsidR="000011D2" w:rsidRPr="000011D2" w:rsidRDefault="000011D2" w:rsidP="000011D2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A</w:t>
            </w:r>
          </w:p>
        </w:tc>
        <w:tc>
          <w:tcPr>
            <w:tcW w:w="0" w:type="auto"/>
            <w:tcBorders>
              <w:top w:val="single" w:sz="6" w:space="0" w:color="E1E1E1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0011D2" w:rsidRPr="000011D2" w:rsidRDefault="000011D2" w:rsidP="000011D2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</w:tr>
      <w:tr w:rsidR="000011D2" w:rsidRPr="000011D2" w:rsidTr="000011D2">
        <w:tc>
          <w:tcPr>
            <w:tcW w:w="0" w:type="auto"/>
            <w:tcBorders>
              <w:top w:val="single" w:sz="6" w:space="0" w:color="E1E1E1"/>
              <w:right w:val="single" w:sz="6" w:space="0" w:color="E1E1E1"/>
            </w:tcBorders>
            <w:tcMar>
              <w:top w:w="180" w:type="dxa"/>
              <w:left w:w="0" w:type="dxa"/>
              <w:bottom w:w="180" w:type="dxa"/>
              <w:right w:w="240" w:type="dxa"/>
            </w:tcMar>
            <w:hideMark/>
          </w:tcPr>
          <w:p w:rsidR="000011D2" w:rsidRPr="000011D2" w:rsidRDefault="000011D2" w:rsidP="000011D2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E1E1E1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0011D2" w:rsidRPr="000011D2" w:rsidRDefault="000011D2" w:rsidP="000011D2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0011D2" w:rsidRPr="000011D2" w:rsidTr="000011D2">
        <w:tc>
          <w:tcPr>
            <w:tcW w:w="0" w:type="auto"/>
            <w:tcBorders>
              <w:top w:val="single" w:sz="6" w:space="0" w:color="E1E1E1"/>
              <w:right w:val="single" w:sz="6" w:space="0" w:color="E1E1E1"/>
            </w:tcBorders>
            <w:tcMar>
              <w:top w:w="180" w:type="dxa"/>
              <w:left w:w="0" w:type="dxa"/>
              <w:bottom w:w="180" w:type="dxa"/>
              <w:right w:w="240" w:type="dxa"/>
            </w:tcMar>
            <w:hideMark/>
          </w:tcPr>
          <w:p w:rsidR="000011D2" w:rsidRPr="000011D2" w:rsidRDefault="000011D2" w:rsidP="000011D2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</w:t>
            </w:r>
          </w:p>
        </w:tc>
        <w:tc>
          <w:tcPr>
            <w:tcW w:w="0" w:type="auto"/>
            <w:tcBorders>
              <w:top w:val="single" w:sz="6" w:space="0" w:color="E1E1E1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0011D2" w:rsidRPr="000011D2" w:rsidRDefault="000011D2" w:rsidP="000011D2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Охота, отлов и отстрел диких животных, включая предоставление услуг в этих областях</w:t>
            </w:r>
          </w:p>
        </w:tc>
      </w:tr>
      <w:tr w:rsidR="000011D2" w:rsidRPr="000011D2" w:rsidTr="000011D2">
        <w:tc>
          <w:tcPr>
            <w:tcW w:w="0" w:type="auto"/>
            <w:tcBorders>
              <w:top w:val="single" w:sz="6" w:space="0" w:color="E1E1E1"/>
              <w:right w:val="single" w:sz="6" w:space="0" w:color="E1E1E1"/>
            </w:tcBorders>
            <w:tcMar>
              <w:top w:w="180" w:type="dxa"/>
              <w:left w:w="0" w:type="dxa"/>
              <w:bottom w:w="180" w:type="dxa"/>
              <w:right w:w="240" w:type="dxa"/>
            </w:tcMar>
            <w:hideMark/>
          </w:tcPr>
          <w:p w:rsidR="000011D2" w:rsidRPr="000011D2" w:rsidRDefault="000011D2" w:rsidP="000011D2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01.70</w:t>
            </w:r>
          </w:p>
        </w:tc>
        <w:tc>
          <w:tcPr>
            <w:tcW w:w="0" w:type="auto"/>
            <w:tcBorders>
              <w:top w:val="single" w:sz="6" w:space="0" w:color="E1E1E1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0011D2" w:rsidRPr="000011D2" w:rsidRDefault="000011D2" w:rsidP="000011D2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Охота, отлов и отстрел диких животных, включая предоставление услуг в этих областях</w:t>
            </w:r>
          </w:p>
        </w:tc>
      </w:tr>
      <w:tr w:rsidR="000011D2" w:rsidRPr="000011D2" w:rsidTr="000011D2">
        <w:tc>
          <w:tcPr>
            <w:tcW w:w="0" w:type="auto"/>
            <w:tcBorders>
              <w:top w:val="single" w:sz="6" w:space="0" w:color="E1E1E1"/>
              <w:right w:val="single" w:sz="6" w:space="0" w:color="E1E1E1"/>
            </w:tcBorders>
            <w:tcMar>
              <w:top w:w="180" w:type="dxa"/>
              <w:left w:w="0" w:type="dxa"/>
              <w:bottom w:w="180" w:type="dxa"/>
              <w:right w:w="240" w:type="dxa"/>
            </w:tcMar>
            <w:hideMark/>
          </w:tcPr>
          <w:p w:rsidR="000011D2" w:rsidRPr="000011D2" w:rsidRDefault="000011D2" w:rsidP="000011D2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R</w:t>
            </w:r>
          </w:p>
        </w:tc>
        <w:tc>
          <w:tcPr>
            <w:tcW w:w="0" w:type="auto"/>
            <w:tcBorders>
              <w:top w:val="single" w:sz="6" w:space="0" w:color="E1E1E1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0011D2" w:rsidRPr="000011D2" w:rsidRDefault="000011D2" w:rsidP="000011D2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</w:tr>
      <w:tr w:rsidR="000011D2" w:rsidRPr="000011D2" w:rsidTr="000011D2">
        <w:tc>
          <w:tcPr>
            <w:tcW w:w="0" w:type="auto"/>
            <w:tcBorders>
              <w:top w:val="single" w:sz="6" w:space="0" w:color="E1E1E1"/>
              <w:right w:val="single" w:sz="6" w:space="0" w:color="E1E1E1"/>
            </w:tcBorders>
            <w:tcMar>
              <w:top w:w="180" w:type="dxa"/>
              <w:left w:w="0" w:type="dxa"/>
              <w:bottom w:w="180" w:type="dxa"/>
              <w:right w:w="240" w:type="dxa"/>
            </w:tcMar>
            <w:hideMark/>
          </w:tcPr>
          <w:p w:rsidR="000011D2" w:rsidRPr="000011D2" w:rsidRDefault="000011D2" w:rsidP="000011D2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E1E1E1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0011D2" w:rsidRPr="000011D2" w:rsidRDefault="000011D2" w:rsidP="000011D2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спорта, отдыха и развлечений</w:t>
            </w:r>
          </w:p>
        </w:tc>
      </w:tr>
      <w:tr w:rsidR="000011D2" w:rsidRPr="000011D2" w:rsidTr="000011D2">
        <w:tc>
          <w:tcPr>
            <w:tcW w:w="0" w:type="auto"/>
            <w:tcBorders>
              <w:top w:val="single" w:sz="6" w:space="0" w:color="E1E1E1"/>
              <w:right w:val="single" w:sz="6" w:space="0" w:color="E1E1E1"/>
            </w:tcBorders>
            <w:tcMar>
              <w:top w:w="180" w:type="dxa"/>
              <w:left w:w="0" w:type="dxa"/>
              <w:bottom w:w="180" w:type="dxa"/>
              <w:right w:w="240" w:type="dxa"/>
            </w:tcMar>
            <w:hideMark/>
          </w:tcPr>
          <w:p w:rsidR="000011D2" w:rsidRPr="000011D2" w:rsidRDefault="000011D2" w:rsidP="000011D2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93.1</w:t>
            </w:r>
          </w:p>
        </w:tc>
        <w:tc>
          <w:tcPr>
            <w:tcW w:w="0" w:type="auto"/>
            <w:tcBorders>
              <w:top w:val="single" w:sz="6" w:space="0" w:color="E1E1E1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0011D2" w:rsidRPr="000011D2" w:rsidRDefault="000011D2" w:rsidP="000011D2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</w:t>
            </w:r>
          </w:p>
        </w:tc>
      </w:tr>
      <w:tr w:rsidR="000011D2" w:rsidRPr="000011D2" w:rsidTr="000011D2">
        <w:tc>
          <w:tcPr>
            <w:tcW w:w="0" w:type="auto"/>
            <w:tcBorders>
              <w:top w:val="single" w:sz="6" w:space="0" w:color="E1E1E1"/>
              <w:right w:val="single" w:sz="6" w:space="0" w:color="E1E1E1"/>
            </w:tcBorders>
            <w:tcMar>
              <w:top w:w="180" w:type="dxa"/>
              <w:left w:w="0" w:type="dxa"/>
              <w:bottom w:w="180" w:type="dxa"/>
              <w:right w:w="240" w:type="dxa"/>
            </w:tcMar>
            <w:hideMark/>
          </w:tcPr>
          <w:p w:rsidR="000011D2" w:rsidRPr="000011D2" w:rsidRDefault="000011D2" w:rsidP="000011D2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93.19</w:t>
            </w:r>
          </w:p>
        </w:tc>
        <w:tc>
          <w:tcPr>
            <w:tcW w:w="0" w:type="auto"/>
            <w:tcBorders>
              <w:top w:val="single" w:sz="6" w:space="0" w:color="E1E1E1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0011D2" w:rsidRPr="000011D2" w:rsidRDefault="000011D2" w:rsidP="000011D2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 прочая</w:t>
            </w:r>
          </w:p>
        </w:tc>
      </w:tr>
      <w:tr w:rsidR="000011D2" w:rsidRPr="000011D2" w:rsidTr="000011D2">
        <w:tc>
          <w:tcPr>
            <w:tcW w:w="0" w:type="auto"/>
            <w:tcBorders>
              <w:top w:val="single" w:sz="6" w:space="0" w:color="E1E1E1"/>
              <w:right w:val="nil"/>
            </w:tcBorders>
            <w:tcMar>
              <w:top w:w="180" w:type="dxa"/>
              <w:left w:w="0" w:type="dxa"/>
              <w:bottom w:w="180" w:type="dxa"/>
              <w:right w:w="240" w:type="dxa"/>
            </w:tcMar>
            <w:hideMark/>
          </w:tcPr>
          <w:p w:rsidR="000011D2" w:rsidRPr="000011D2" w:rsidRDefault="000011D2" w:rsidP="000011D2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Общероссийский классификатор продукции по видам экономической деятельности </w:t>
            </w:r>
            <w:r w:rsidRPr="0000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(ОКПД 2)</w:t>
            </w:r>
          </w:p>
        </w:tc>
        <w:tc>
          <w:tcPr>
            <w:tcW w:w="0" w:type="auto"/>
            <w:vAlign w:val="center"/>
            <w:hideMark/>
          </w:tcPr>
          <w:p w:rsidR="000011D2" w:rsidRPr="000011D2" w:rsidRDefault="000011D2" w:rsidP="000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1D2" w:rsidRPr="000011D2" w:rsidTr="000011D2">
        <w:tc>
          <w:tcPr>
            <w:tcW w:w="0" w:type="auto"/>
            <w:tcBorders>
              <w:top w:val="single" w:sz="6" w:space="0" w:color="E1E1E1"/>
              <w:right w:val="single" w:sz="6" w:space="0" w:color="E1E1E1"/>
            </w:tcBorders>
            <w:tcMar>
              <w:top w:w="180" w:type="dxa"/>
              <w:left w:w="0" w:type="dxa"/>
              <w:bottom w:w="180" w:type="dxa"/>
              <w:right w:w="240" w:type="dxa"/>
            </w:tcMar>
            <w:hideMark/>
          </w:tcPr>
          <w:p w:rsidR="000011D2" w:rsidRPr="000011D2" w:rsidRDefault="000011D2" w:rsidP="000011D2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A</w:t>
            </w:r>
          </w:p>
        </w:tc>
        <w:tc>
          <w:tcPr>
            <w:tcW w:w="0" w:type="auto"/>
            <w:tcBorders>
              <w:top w:val="single" w:sz="6" w:space="0" w:color="E1E1E1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0011D2" w:rsidRPr="000011D2" w:rsidRDefault="000011D2" w:rsidP="000011D2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СЕЛЬСКОГО, ЛЕСНОГО И РЫБНОГО ХОЗЯЙСТВА</w:t>
            </w:r>
          </w:p>
        </w:tc>
      </w:tr>
      <w:tr w:rsidR="000011D2" w:rsidRPr="000011D2" w:rsidTr="000011D2">
        <w:tc>
          <w:tcPr>
            <w:tcW w:w="0" w:type="auto"/>
            <w:tcBorders>
              <w:top w:val="single" w:sz="6" w:space="0" w:color="E1E1E1"/>
              <w:right w:val="single" w:sz="6" w:space="0" w:color="E1E1E1"/>
            </w:tcBorders>
            <w:tcMar>
              <w:top w:w="180" w:type="dxa"/>
              <w:left w:w="0" w:type="dxa"/>
              <w:bottom w:w="180" w:type="dxa"/>
              <w:right w:w="240" w:type="dxa"/>
            </w:tcMar>
            <w:hideMark/>
          </w:tcPr>
          <w:p w:rsidR="000011D2" w:rsidRPr="000011D2" w:rsidRDefault="000011D2" w:rsidP="000011D2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E1E1E1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0011D2" w:rsidRPr="000011D2" w:rsidRDefault="000011D2" w:rsidP="000011D2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и услуги сельского хозяйства и охоты</w:t>
            </w:r>
          </w:p>
        </w:tc>
      </w:tr>
      <w:tr w:rsidR="000011D2" w:rsidRPr="000011D2" w:rsidTr="000011D2">
        <w:tc>
          <w:tcPr>
            <w:tcW w:w="0" w:type="auto"/>
            <w:tcBorders>
              <w:top w:val="single" w:sz="6" w:space="0" w:color="E1E1E1"/>
              <w:right w:val="single" w:sz="6" w:space="0" w:color="E1E1E1"/>
            </w:tcBorders>
            <w:tcMar>
              <w:top w:w="180" w:type="dxa"/>
              <w:left w:w="0" w:type="dxa"/>
              <w:bottom w:w="180" w:type="dxa"/>
              <w:right w:w="240" w:type="dxa"/>
            </w:tcMar>
            <w:hideMark/>
          </w:tcPr>
          <w:p w:rsidR="000011D2" w:rsidRPr="000011D2" w:rsidRDefault="000011D2" w:rsidP="000011D2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01.49</w:t>
            </w:r>
          </w:p>
        </w:tc>
        <w:tc>
          <w:tcPr>
            <w:tcW w:w="0" w:type="auto"/>
            <w:tcBorders>
              <w:top w:val="single" w:sz="6" w:space="0" w:color="E1E1E1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0011D2" w:rsidRPr="000011D2" w:rsidRDefault="000011D2" w:rsidP="000011D2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живые прочие и продукты животного происхождения</w:t>
            </w:r>
          </w:p>
        </w:tc>
      </w:tr>
      <w:tr w:rsidR="000011D2" w:rsidRPr="000011D2" w:rsidTr="000011D2">
        <w:tc>
          <w:tcPr>
            <w:tcW w:w="0" w:type="auto"/>
            <w:tcBorders>
              <w:top w:val="single" w:sz="6" w:space="0" w:color="E1E1E1"/>
              <w:right w:val="single" w:sz="6" w:space="0" w:color="E1E1E1"/>
            </w:tcBorders>
            <w:tcMar>
              <w:top w:w="180" w:type="dxa"/>
              <w:left w:w="0" w:type="dxa"/>
              <w:bottom w:w="180" w:type="dxa"/>
              <w:right w:w="240" w:type="dxa"/>
            </w:tcMar>
            <w:hideMark/>
          </w:tcPr>
          <w:p w:rsidR="000011D2" w:rsidRPr="000011D2" w:rsidRDefault="000011D2" w:rsidP="000011D2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01.49.19.451</w:t>
            </w:r>
          </w:p>
        </w:tc>
        <w:tc>
          <w:tcPr>
            <w:tcW w:w="0" w:type="auto"/>
            <w:tcBorders>
              <w:top w:val="single" w:sz="6" w:space="0" w:color="E1E1E1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0011D2" w:rsidRPr="000011D2" w:rsidRDefault="000011D2" w:rsidP="000011D2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Олени дикие (дикие северные олени, благородные олени, пятнистые олени), лани, косули, лоси, серны, кабаны, овцебыки, муфлоны, сайгаки, козлы горные, туры, бараны снежные, гибрид зубра с бизоном, домашним скотом</w:t>
            </w:r>
            <w:proofErr w:type="gramEnd"/>
          </w:p>
        </w:tc>
      </w:tr>
      <w:tr w:rsidR="000011D2" w:rsidRPr="000011D2" w:rsidTr="000011D2">
        <w:tc>
          <w:tcPr>
            <w:tcW w:w="0" w:type="auto"/>
            <w:tcBorders>
              <w:top w:val="single" w:sz="6" w:space="0" w:color="E1E1E1"/>
              <w:right w:val="single" w:sz="6" w:space="0" w:color="E1E1E1"/>
            </w:tcBorders>
            <w:tcMar>
              <w:top w:w="180" w:type="dxa"/>
              <w:left w:w="0" w:type="dxa"/>
              <w:bottom w:w="180" w:type="dxa"/>
              <w:right w:w="240" w:type="dxa"/>
            </w:tcMar>
            <w:hideMark/>
          </w:tcPr>
          <w:p w:rsidR="000011D2" w:rsidRPr="000011D2" w:rsidRDefault="000011D2" w:rsidP="000011D2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01.49.19.452</w:t>
            </w:r>
          </w:p>
        </w:tc>
        <w:tc>
          <w:tcPr>
            <w:tcW w:w="0" w:type="auto"/>
            <w:tcBorders>
              <w:top w:val="single" w:sz="6" w:space="0" w:color="E1E1E1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0011D2" w:rsidRPr="000011D2" w:rsidRDefault="000011D2" w:rsidP="000011D2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Волки, лисицы, корсаки, песцы, собаки енотовидные, медведи, рыси, росомахи</w:t>
            </w:r>
          </w:p>
        </w:tc>
      </w:tr>
      <w:tr w:rsidR="000011D2" w:rsidRPr="000011D2" w:rsidTr="000011D2">
        <w:tc>
          <w:tcPr>
            <w:tcW w:w="0" w:type="auto"/>
            <w:tcBorders>
              <w:top w:val="single" w:sz="6" w:space="0" w:color="E1E1E1"/>
              <w:right w:val="single" w:sz="6" w:space="0" w:color="E1E1E1"/>
            </w:tcBorders>
            <w:tcMar>
              <w:top w:w="180" w:type="dxa"/>
              <w:left w:w="0" w:type="dxa"/>
              <w:bottom w:w="180" w:type="dxa"/>
              <w:right w:w="240" w:type="dxa"/>
            </w:tcMar>
            <w:hideMark/>
          </w:tcPr>
          <w:p w:rsidR="000011D2" w:rsidRPr="000011D2" w:rsidRDefault="000011D2" w:rsidP="000011D2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01.49.19.460</w:t>
            </w:r>
          </w:p>
        </w:tc>
        <w:tc>
          <w:tcPr>
            <w:tcW w:w="0" w:type="auto"/>
            <w:tcBorders>
              <w:top w:val="single" w:sz="6" w:space="0" w:color="E1E1E1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0011D2" w:rsidRPr="000011D2" w:rsidRDefault="000011D2" w:rsidP="000011D2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 пушные дикие, отнесенные к объектам охоты как особо ценные, не включенные в другие группировки</w:t>
            </w:r>
          </w:p>
        </w:tc>
      </w:tr>
      <w:tr w:rsidR="000011D2" w:rsidRPr="000011D2" w:rsidTr="000011D2">
        <w:tc>
          <w:tcPr>
            <w:tcW w:w="0" w:type="auto"/>
            <w:tcBorders>
              <w:top w:val="single" w:sz="6" w:space="0" w:color="E1E1E1"/>
              <w:right w:val="single" w:sz="6" w:space="0" w:color="E1E1E1"/>
            </w:tcBorders>
            <w:tcMar>
              <w:top w:w="180" w:type="dxa"/>
              <w:left w:w="0" w:type="dxa"/>
              <w:bottom w:w="180" w:type="dxa"/>
              <w:right w:w="240" w:type="dxa"/>
            </w:tcMar>
            <w:hideMark/>
          </w:tcPr>
          <w:p w:rsidR="000011D2" w:rsidRPr="000011D2" w:rsidRDefault="000011D2" w:rsidP="000011D2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01.49.19.461</w:t>
            </w:r>
          </w:p>
        </w:tc>
        <w:tc>
          <w:tcPr>
            <w:tcW w:w="0" w:type="auto"/>
            <w:tcBorders>
              <w:top w:val="single" w:sz="6" w:space="0" w:color="E1E1E1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0011D2" w:rsidRPr="000011D2" w:rsidRDefault="000011D2" w:rsidP="000011D2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Норки, соболи, куницы, горностаи, колонки, кошки дикие, белки, зайцы</w:t>
            </w:r>
          </w:p>
        </w:tc>
      </w:tr>
      <w:tr w:rsidR="000011D2" w:rsidRPr="000011D2" w:rsidTr="000011D2">
        <w:tc>
          <w:tcPr>
            <w:tcW w:w="0" w:type="auto"/>
            <w:tcBorders>
              <w:top w:val="single" w:sz="6" w:space="0" w:color="E1E1E1"/>
              <w:right w:val="single" w:sz="6" w:space="0" w:color="E1E1E1"/>
            </w:tcBorders>
            <w:tcMar>
              <w:top w:w="180" w:type="dxa"/>
              <w:left w:w="0" w:type="dxa"/>
              <w:bottom w:w="180" w:type="dxa"/>
              <w:right w:w="240" w:type="dxa"/>
            </w:tcMar>
            <w:hideMark/>
          </w:tcPr>
          <w:p w:rsidR="000011D2" w:rsidRPr="000011D2" w:rsidRDefault="000011D2" w:rsidP="000011D2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</w:t>
            </w:r>
          </w:p>
        </w:tc>
        <w:tc>
          <w:tcPr>
            <w:tcW w:w="0" w:type="auto"/>
            <w:tcBorders>
              <w:top w:val="single" w:sz="6" w:space="0" w:color="E1E1E1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0011D2" w:rsidRPr="000011D2" w:rsidRDefault="000011D2" w:rsidP="000011D2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охотой, ловлей и разведением диких животных</w:t>
            </w:r>
          </w:p>
        </w:tc>
      </w:tr>
      <w:tr w:rsidR="000011D2" w:rsidRPr="000011D2" w:rsidTr="000011D2">
        <w:tc>
          <w:tcPr>
            <w:tcW w:w="0" w:type="auto"/>
            <w:tcBorders>
              <w:top w:val="single" w:sz="6" w:space="0" w:color="E1E1E1"/>
              <w:right w:val="single" w:sz="6" w:space="0" w:color="E1E1E1"/>
            </w:tcBorders>
            <w:tcMar>
              <w:top w:w="180" w:type="dxa"/>
              <w:left w:w="0" w:type="dxa"/>
              <w:bottom w:w="180" w:type="dxa"/>
              <w:right w:w="240" w:type="dxa"/>
            </w:tcMar>
            <w:hideMark/>
          </w:tcPr>
          <w:p w:rsidR="000011D2" w:rsidRPr="000011D2" w:rsidRDefault="000011D2" w:rsidP="000011D2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01.70.10.000</w:t>
            </w:r>
          </w:p>
        </w:tc>
        <w:tc>
          <w:tcPr>
            <w:tcW w:w="0" w:type="auto"/>
            <w:tcBorders>
              <w:top w:val="single" w:sz="6" w:space="0" w:color="E1E1E1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0011D2" w:rsidRPr="000011D2" w:rsidRDefault="000011D2" w:rsidP="000011D2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охотой, ловлей и разведением диких животных</w:t>
            </w:r>
          </w:p>
        </w:tc>
      </w:tr>
      <w:tr w:rsidR="000011D2" w:rsidRPr="000011D2" w:rsidTr="000011D2">
        <w:tc>
          <w:tcPr>
            <w:tcW w:w="0" w:type="auto"/>
            <w:tcBorders>
              <w:top w:val="single" w:sz="6" w:space="0" w:color="E1E1E1"/>
              <w:right w:val="single" w:sz="6" w:space="0" w:color="E1E1E1"/>
            </w:tcBorders>
            <w:tcMar>
              <w:top w:w="180" w:type="dxa"/>
              <w:left w:w="0" w:type="dxa"/>
              <w:bottom w:w="180" w:type="dxa"/>
              <w:right w:w="240" w:type="dxa"/>
            </w:tcMar>
            <w:hideMark/>
          </w:tcPr>
          <w:p w:rsidR="000011D2" w:rsidRPr="000011D2" w:rsidRDefault="000011D2" w:rsidP="000011D2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R</w:t>
            </w:r>
          </w:p>
        </w:tc>
        <w:tc>
          <w:tcPr>
            <w:tcW w:w="0" w:type="auto"/>
            <w:tcBorders>
              <w:top w:val="single" w:sz="6" w:space="0" w:color="E1E1E1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0011D2" w:rsidRPr="000011D2" w:rsidRDefault="000011D2" w:rsidP="000011D2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ИСКУССТВА, РАЗВЛЕЧЕНИЙ, ОТДЫХА И СПОРТА</w:t>
            </w:r>
          </w:p>
        </w:tc>
      </w:tr>
      <w:tr w:rsidR="000011D2" w:rsidRPr="000011D2" w:rsidTr="000011D2">
        <w:tc>
          <w:tcPr>
            <w:tcW w:w="0" w:type="auto"/>
            <w:tcBorders>
              <w:top w:val="single" w:sz="6" w:space="0" w:color="E1E1E1"/>
              <w:right w:val="single" w:sz="6" w:space="0" w:color="E1E1E1"/>
            </w:tcBorders>
            <w:tcMar>
              <w:top w:w="180" w:type="dxa"/>
              <w:left w:w="0" w:type="dxa"/>
              <w:bottom w:w="180" w:type="dxa"/>
              <w:right w:w="240" w:type="dxa"/>
            </w:tcMar>
            <w:hideMark/>
          </w:tcPr>
          <w:p w:rsidR="000011D2" w:rsidRPr="000011D2" w:rsidRDefault="000011D2" w:rsidP="000011D2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  <w:tcBorders>
              <w:top w:val="single" w:sz="6" w:space="0" w:color="E1E1E1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0011D2" w:rsidRPr="000011D2" w:rsidRDefault="000011D2" w:rsidP="000011D2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со спортом, и услуги по организации развлечений и отдыха</w:t>
            </w:r>
          </w:p>
        </w:tc>
      </w:tr>
      <w:tr w:rsidR="000011D2" w:rsidRPr="000011D2" w:rsidTr="000011D2">
        <w:tc>
          <w:tcPr>
            <w:tcW w:w="0" w:type="auto"/>
            <w:tcBorders>
              <w:top w:val="single" w:sz="6" w:space="0" w:color="E1E1E1"/>
              <w:right w:val="single" w:sz="6" w:space="0" w:color="E1E1E1"/>
            </w:tcBorders>
            <w:tcMar>
              <w:top w:w="180" w:type="dxa"/>
              <w:left w:w="0" w:type="dxa"/>
              <w:bottom w:w="180" w:type="dxa"/>
              <w:right w:w="240" w:type="dxa"/>
            </w:tcMar>
            <w:hideMark/>
          </w:tcPr>
          <w:p w:rsidR="000011D2" w:rsidRPr="000011D2" w:rsidRDefault="000011D2" w:rsidP="000011D2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93.19.1</w:t>
            </w:r>
          </w:p>
        </w:tc>
        <w:tc>
          <w:tcPr>
            <w:tcW w:w="0" w:type="auto"/>
            <w:tcBorders>
              <w:top w:val="single" w:sz="6" w:space="0" w:color="E1E1E1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0011D2" w:rsidRPr="000011D2" w:rsidRDefault="000011D2" w:rsidP="000011D2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спорта прочие</w:t>
            </w:r>
          </w:p>
        </w:tc>
      </w:tr>
      <w:tr w:rsidR="000011D2" w:rsidRPr="000011D2" w:rsidTr="000011D2">
        <w:tc>
          <w:tcPr>
            <w:tcW w:w="0" w:type="auto"/>
            <w:tcBorders>
              <w:top w:val="single" w:sz="6" w:space="0" w:color="E1E1E1"/>
              <w:right w:val="single" w:sz="6" w:space="0" w:color="E1E1E1"/>
            </w:tcBorders>
            <w:tcMar>
              <w:top w:w="180" w:type="dxa"/>
              <w:left w:w="0" w:type="dxa"/>
              <w:bottom w:w="180" w:type="dxa"/>
              <w:right w:w="240" w:type="dxa"/>
            </w:tcMar>
            <w:hideMark/>
          </w:tcPr>
          <w:p w:rsidR="000011D2" w:rsidRPr="000011D2" w:rsidRDefault="000011D2" w:rsidP="000011D2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93.19.13</w:t>
            </w:r>
          </w:p>
        </w:tc>
        <w:tc>
          <w:tcPr>
            <w:tcW w:w="0" w:type="auto"/>
            <w:tcBorders>
              <w:top w:val="single" w:sz="6" w:space="0" w:color="E1E1E1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0011D2" w:rsidRPr="000011D2" w:rsidRDefault="000011D2" w:rsidP="000011D2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вспомогательные, связанные со спортом и отдыхом</w:t>
            </w:r>
          </w:p>
        </w:tc>
      </w:tr>
    </w:tbl>
    <w:p w:rsidR="00E61BC3" w:rsidRDefault="00E61BC3"/>
    <w:sectPr w:rsidR="00E61BC3" w:rsidSect="000011D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7D"/>
    <w:rsid w:val="000011D2"/>
    <w:rsid w:val="00203C19"/>
    <w:rsid w:val="0058597D"/>
    <w:rsid w:val="00706C7D"/>
    <w:rsid w:val="00AF0A12"/>
    <w:rsid w:val="00E6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9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0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3884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9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13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0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59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2019-12-27T03:46:00Z</dcterms:created>
  <dcterms:modified xsi:type="dcterms:W3CDTF">2019-12-27T03:47:00Z</dcterms:modified>
</cp:coreProperties>
</file>