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EA" w:rsidRPr="00C14D79" w:rsidRDefault="005F56EA" w:rsidP="005F56EA">
      <w:pPr>
        <w:spacing w:after="120"/>
        <w:ind w:left="4394"/>
        <w:jc w:val="center"/>
      </w:pPr>
      <w:r w:rsidRPr="00C14D79">
        <w:t xml:space="preserve">Утверждаю </w:t>
      </w:r>
    </w:p>
    <w:p w:rsidR="005F56EA" w:rsidRPr="00C14D79" w:rsidRDefault="005F56EA" w:rsidP="005F56EA">
      <w:pPr>
        <w:ind w:left="4394"/>
        <w:jc w:val="center"/>
      </w:pPr>
      <w:r>
        <w:t>Начальник Департамента финансов и имущественных отношений</w:t>
      </w:r>
      <w:r w:rsidRPr="00C14D79">
        <w:t xml:space="preserve"> Чукотского автономного округа</w:t>
      </w:r>
    </w:p>
    <w:p w:rsidR="005F56EA" w:rsidRPr="00447043" w:rsidRDefault="005F56EA" w:rsidP="005F56EA">
      <w:pPr>
        <w:spacing w:before="120"/>
        <w:ind w:left="4394"/>
        <w:jc w:val="center"/>
        <w:rPr>
          <w:i/>
          <w:u w:val="single"/>
        </w:rPr>
      </w:pPr>
      <w:r>
        <w:rPr>
          <w:i/>
          <w:u w:val="single"/>
        </w:rPr>
        <w:t>А</w:t>
      </w:r>
      <w:r w:rsidRPr="00447043">
        <w:rPr>
          <w:i/>
          <w:u w:val="single"/>
        </w:rPr>
        <w:t>.</w:t>
      </w:r>
      <w:r>
        <w:rPr>
          <w:i/>
          <w:u w:val="single"/>
        </w:rPr>
        <w:t>А</w:t>
      </w:r>
      <w:r w:rsidRPr="00447043">
        <w:rPr>
          <w:i/>
          <w:u w:val="single"/>
        </w:rPr>
        <w:t>. К</w:t>
      </w:r>
      <w:r>
        <w:rPr>
          <w:i/>
          <w:u w:val="single"/>
        </w:rPr>
        <w:t>алинова</w:t>
      </w:r>
    </w:p>
    <w:p w:rsidR="005F56EA" w:rsidRPr="00C14D79" w:rsidRDefault="005F56EA" w:rsidP="005F56EA">
      <w:pPr>
        <w:spacing w:before="120"/>
        <w:ind w:left="4394"/>
        <w:jc w:val="center"/>
      </w:pPr>
      <w:r w:rsidRPr="00C14D79">
        <w:t>«</w:t>
      </w:r>
      <w:r>
        <w:rPr>
          <w:i/>
          <w:u w:val="single"/>
        </w:rPr>
        <w:t xml:space="preserve">  </w:t>
      </w:r>
      <w:r>
        <w:rPr>
          <w:i/>
          <w:u w:val="single"/>
        </w:rPr>
        <w:t>09</w:t>
      </w:r>
      <w:r>
        <w:rPr>
          <w:i/>
          <w:u w:val="single"/>
        </w:rPr>
        <w:t xml:space="preserve">  </w:t>
      </w:r>
      <w:r w:rsidRPr="00C14D79">
        <w:t>»</w:t>
      </w:r>
      <w:r>
        <w:rPr>
          <w:i/>
          <w:u w:val="single"/>
        </w:rPr>
        <w:t xml:space="preserve">  </w:t>
      </w:r>
      <w:r>
        <w:rPr>
          <w:i/>
          <w:u w:val="single"/>
        </w:rPr>
        <w:t>января</w:t>
      </w:r>
      <w:r>
        <w:rPr>
          <w:i/>
          <w:u w:val="single"/>
        </w:rPr>
        <w:t xml:space="preserve">  </w:t>
      </w:r>
      <w:r w:rsidRPr="00C14D79">
        <w:t>20</w:t>
      </w:r>
      <w:r>
        <w:rPr>
          <w:i/>
          <w:u w:val="single"/>
        </w:rPr>
        <w:t>2</w:t>
      </w:r>
      <w:r>
        <w:rPr>
          <w:i/>
          <w:u w:val="single"/>
        </w:rPr>
        <w:t>4</w:t>
      </w:r>
      <w:r>
        <w:rPr>
          <w:i/>
          <w:u w:val="single"/>
        </w:rPr>
        <w:t xml:space="preserve">  </w:t>
      </w:r>
      <w:r w:rsidRPr="00C14D79">
        <w:t>г.</w:t>
      </w:r>
    </w:p>
    <w:p w:rsidR="005F56EA" w:rsidRPr="00C14D79" w:rsidRDefault="005F56EA" w:rsidP="005F56EA">
      <w:pPr>
        <w:jc w:val="center"/>
      </w:pPr>
    </w:p>
    <w:p w:rsidR="005F56EA" w:rsidRPr="00C14D79" w:rsidRDefault="005F56EA" w:rsidP="005F56EA">
      <w:pPr>
        <w:jc w:val="center"/>
      </w:pPr>
      <w:r w:rsidRPr="00C14D79">
        <w:t xml:space="preserve">План </w:t>
      </w:r>
    </w:p>
    <w:p w:rsidR="005F56EA" w:rsidRPr="00C14D79" w:rsidRDefault="005F56EA" w:rsidP="005F56EA">
      <w:pPr>
        <w:jc w:val="center"/>
      </w:pPr>
      <w:r w:rsidRPr="00C14D79">
        <w:t xml:space="preserve">работы Комиссии по соблюдению требований к служебному поведению государственных гражданских служащих </w:t>
      </w:r>
      <w:r>
        <w:t>Департамента финансов и имущественных отношений</w:t>
      </w:r>
      <w:r w:rsidRPr="00C14D79">
        <w:t xml:space="preserve"> Чукотского автономного округа и урегулированию конфликта интересов на 2024 год</w:t>
      </w:r>
    </w:p>
    <w:p w:rsidR="005F56EA" w:rsidRPr="00C14D79" w:rsidRDefault="005F56EA" w:rsidP="005F56EA">
      <w:pPr>
        <w:jc w:val="center"/>
        <w:rPr>
          <w:color w:val="464A28"/>
        </w:rPr>
      </w:pPr>
    </w:p>
    <w:tbl>
      <w:tblPr>
        <w:tblW w:w="9984" w:type="dxa"/>
        <w:jc w:val="center"/>
        <w:tblInd w:w="2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21"/>
        <w:gridCol w:w="1821"/>
        <w:gridCol w:w="1948"/>
      </w:tblGrid>
      <w:tr w:rsidR="005F56EA" w:rsidRPr="00C14D79" w:rsidTr="003D1F2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№ п/п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Мероприятие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Срок исполнения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Ответственный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1.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5F56EA">
            <w:pPr>
              <w:jc w:val="both"/>
              <w:rPr>
                <w:color w:val="000000"/>
              </w:rPr>
            </w:pPr>
            <w:r w:rsidRPr="00C14D79">
              <w:rPr>
                <w:color w:val="000000"/>
              </w:rPr>
              <w:t xml:space="preserve">Проведение разъяснительной работы среди государственных гражданских служащих, </w:t>
            </w:r>
            <w:r>
              <w:t xml:space="preserve">Департамента </w:t>
            </w:r>
            <w:r w:rsidRPr="00C14D79">
              <w:rPr>
                <w:color w:val="000000"/>
              </w:rPr>
              <w:t xml:space="preserve">о коррупционных правонарушениях, о предотвращению конфликта интересов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постоянно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2.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5F56EA">
            <w:pPr>
              <w:jc w:val="both"/>
              <w:rPr>
                <w:color w:val="000000"/>
              </w:rPr>
            </w:pPr>
            <w:r w:rsidRPr="00C14D79">
              <w:rPr>
                <w:color w:val="000000"/>
              </w:rPr>
              <w:t xml:space="preserve">Размещение на официальном сайте Чукотского автономного округа информации о проводимой в </w:t>
            </w:r>
            <w:r>
              <w:t>Департамент</w:t>
            </w:r>
            <w:r>
              <w:t>е</w:t>
            </w:r>
            <w:r>
              <w:t xml:space="preserve"> </w:t>
            </w:r>
            <w:r w:rsidRPr="00C14D79">
              <w:rPr>
                <w:color w:val="000000"/>
              </w:rPr>
              <w:t>работе по противодействию коррупции 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по мере необходимости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3.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both"/>
              <w:rPr>
                <w:color w:val="000000"/>
              </w:rPr>
            </w:pPr>
            <w:r w:rsidRPr="00C14D79">
              <w:rPr>
                <w:color w:val="000000"/>
              </w:rPr>
              <w:t>Проведение заседаний по фактам получения информации о нарушении гражданскими служащими требований к служебному поведению 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по мере необходимости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4.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both"/>
              <w:rPr>
                <w:color w:val="000000"/>
              </w:rPr>
            </w:pPr>
            <w:r w:rsidRPr="00C14D79">
              <w:rPr>
                <w:color w:val="000000"/>
              </w:rPr>
              <w:t>Проведение заседаний комиссии по фактам получения информации о наличии у гражданских служащих личной заинтересованности, которая может привести к конфликту интересов 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по мере необходимости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5.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5F56EA">
            <w:pPr>
              <w:jc w:val="both"/>
              <w:rPr>
                <w:color w:val="000000"/>
              </w:rPr>
            </w:pPr>
            <w:r w:rsidRPr="00C14D79">
              <w:t xml:space="preserve">Оценка коррупционных рисков в </w:t>
            </w:r>
            <w:r>
              <w:t>Департаменте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в 4 квартале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C14D79">
              <w:rPr>
                <w:color w:val="000000"/>
              </w:rP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both"/>
              <w:rPr>
                <w:color w:val="000000"/>
              </w:rPr>
            </w:pPr>
            <w:r w:rsidRPr="00C14D79">
              <w:t>Рассмотрение результатов предоставления гражданскими служащими сведений о доходах, расходах, об имуществе и обязательствах имущественного характера своих и членов их семей в ходе декларационной кампании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196F71" w:rsidRPr="00C14D79" w:rsidTr="003D1F2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71" w:rsidRDefault="00196F71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71" w:rsidRPr="00C931DD" w:rsidRDefault="00196F71" w:rsidP="00C931DD">
            <w:pPr>
              <w:jc w:val="both"/>
            </w:pPr>
            <w:r w:rsidRPr="00C931DD">
              <w:t>Рассмотрение</w:t>
            </w:r>
            <w:r w:rsidR="00C931DD" w:rsidRPr="00C931DD">
              <w:t xml:space="preserve"> реализации</w:t>
            </w:r>
            <w:r w:rsidR="00C931DD" w:rsidRPr="00C931DD">
              <w:rPr>
                <w:rFonts w:eastAsia="Calibri"/>
                <w:bCs/>
                <w:iCs/>
              </w:rPr>
              <w:t xml:space="preserve"> </w:t>
            </w:r>
            <w:r w:rsidR="00C931DD" w:rsidRPr="00C931DD">
              <w:rPr>
                <w:rFonts w:eastAsia="Calibri"/>
                <w:bCs/>
                <w:iCs/>
              </w:rPr>
              <w:t>ведомственных планов</w:t>
            </w:r>
            <w:r w:rsidR="00C931DD" w:rsidRPr="00C931DD">
              <w:rPr>
                <w:rFonts w:eastAsia="Calibri"/>
                <w:bCs/>
                <w:iCs/>
              </w:rPr>
              <w:t xml:space="preserve"> </w:t>
            </w:r>
            <w:r w:rsidR="00C931DD" w:rsidRPr="00C931DD">
              <w:rPr>
                <w:rFonts w:eastAsia="Calibri"/>
                <w:bCs/>
                <w:iCs/>
              </w:rPr>
              <w:t>мероприятий,</w:t>
            </w:r>
            <w:r w:rsidR="00C931DD">
              <w:rPr>
                <w:rFonts w:eastAsia="Calibri"/>
                <w:bCs/>
                <w:iCs/>
              </w:rPr>
              <w:t xml:space="preserve"> </w:t>
            </w:r>
            <w:r w:rsidR="00C931DD" w:rsidRPr="00C931DD">
              <w:rPr>
                <w:rFonts w:eastAsia="Calibri"/>
                <w:bCs/>
                <w:iCs/>
              </w:rPr>
              <w:t>направленных на профилактику и противодействие коррупции в исполнительных органах государственной власти Чукотского автономного округа на 2021-2024 годы (далее – ведомственные планы),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71" w:rsidRDefault="00C931DD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71" w:rsidRDefault="00C931DD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  <w:tr w:rsidR="005F56EA" w:rsidRPr="00C14D79" w:rsidTr="003D1F2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C931DD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F56EA" w:rsidRPr="00C14D79">
              <w:rPr>
                <w:color w:val="000000"/>
              </w:rP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196F71">
            <w:pPr>
              <w:spacing w:after="120"/>
              <w:jc w:val="both"/>
              <w:rPr>
                <w:color w:val="000000"/>
              </w:rPr>
            </w:pPr>
            <w:r w:rsidRPr="00C14D79">
              <w:rPr>
                <w:color w:val="000000"/>
              </w:rPr>
              <w:t xml:space="preserve">Подведение итогов работы Комиссии по соблюдению требований к служебному поведению </w:t>
            </w:r>
            <w:r w:rsidRPr="00C14D79">
              <w:t xml:space="preserve">государственных гражданских служащих </w:t>
            </w:r>
            <w:r w:rsidR="00196F71">
              <w:t>Департамента</w:t>
            </w:r>
            <w:r w:rsidRPr="00C14D79">
              <w:t xml:space="preserve"> </w:t>
            </w:r>
            <w:r w:rsidRPr="00C14D79">
              <w:rPr>
                <w:color w:val="000000"/>
              </w:rPr>
              <w:t>и урегулированию конфликта интересов в 2024 году, утверждение плана работы Комиссии на 2024 год 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5F56EA" w:rsidP="003D1F20">
            <w:pPr>
              <w:jc w:val="center"/>
              <w:rPr>
                <w:color w:val="000000"/>
              </w:rPr>
            </w:pPr>
            <w:r w:rsidRPr="00C14D79">
              <w:rPr>
                <w:color w:val="000000"/>
              </w:rPr>
              <w:t>декабрь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A" w:rsidRPr="00C14D79" w:rsidRDefault="00196F71" w:rsidP="003D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Маслова А.В.</w:t>
            </w:r>
          </w:p>
        </w:tc>
      </w:tr>
    </w:tbl>
    <w:p w:rsidR="0094091A" w:rsidRDefault="00612DC3"/>
    <w:sectPr w:rsidR="0094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6E"/>
    <w:rsid w:val="00196F71"/>
    <w:rsid w:val="005E506E"/>
    <w:rsid w:val="005F56EA"/>
    <w:rsid w:val="006619AB"/>
    <w:rsid w:val="00B8726F"/>
    <w:rsid w:val="00C9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2024-05-02T06:58:00Z</dcterms:created>
  <dcterms:modified xsi:type="dcterms:W3CDTF">2024-05-02T06:58:00Z</dcterms:modified>
</cp:coreProperties>
</file>