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38" w:rsidRPr="00C75938" w:rsidRDefault="00C75938" w:rsidP="00C75938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75938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Подача заявлений на лицензирование образовательной деятельности в электронном виде</w:t>
      </w:r>
    </w:p>
    <w:p w:rsidR="00C75938" w:rsidRPr="00C75938" w:rsidRDefault="00C75938" w:rsidP="00C759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о предоставлении государственной услуги в электронном виде обеспечивает:</w:t>
      </w:r>
    </w:p>
    <w:p w:rsidR="00C75938" w:rsidRPr="00C75938" w:rsidRDefault="00C75938" w:rsidP="00C759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доступности государственной услуги;</w:t>
      </w:r>
      <w:r w:rsidRPr="00C75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существенное снижение расходов образовательных организаций на доставку документов (в том числе транспортные расходы);</w:t>
      </w:r>
      <w:r w:rsidRPr="00C75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оперативную обратную связь вне зависимости от территориального расположения организации, осуществляющей образовательную деятельность;</w:t>
      </w:r>
      <w:r w:rsidRPr="00C75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подачу заявления и прилагаемых к нему документов в удобное для организации время (вне установленного в Департаменте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науки Чукотского автономного округа </w:t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документов);</w:t>
      </w:r>
      <w:r w:rsidRPr="00C7593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предварительную проверку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Отдела надзора, лицензирования и государственной аккредитации </w:t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Департамента образования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науки Чукотского автономного округа, </w:t>
      </w: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направляемого пакета документов (в дистанционном режиме).</w:t>
      </w:r>
    </w:p>
    <w:p w:rsidR="00C75938" w:rsidRPr="00C75938" w:rsidRDefault="00C75938" w:rsidP="00C759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93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Подача заявления о предоставлении государственной услуги и прилагаемых к нему документов в электронном виде осуществляется с использованием сервисов информационной системы,  обеспечивающей автоматизацию контроля и надзора за полнотой и качеством осуществления органами исполнительной власти субъектов Российской Федерации переданных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 (далее – ИС АКНДПП).</w:t>
      </w:r>
    </w:p>
    <w:bookmarkStart w:id="0" w:name="_GoBack"/>
    <w:bookmarkEnd w:id="0"/>
    <w:p w:rsidR="00C75938" w:rsidRPr="00C75938" w:rsidRDefault="00C75938" w:rsidP="00C7593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75938">
        <w:rPr>
          <w:rFonts w:ascii="Arial" w:eastAsia="Times New Roman" w:hAnsi="Arial" w:cs="Arial"/>
          <w:color w:val="3366FF"/>
          <w:sz w:val="24"/>
          <w:szCs w:val="24"/>
          <w:lang w:eastAsia="ru-RU"/>
        </w:rPr>
        <w:fldChar w:fldCharType="begin"/>
      </w:r>
      <w:r w:rsidRPr="00C75938">
        <w:rPr>
          <w:rFonts w:ascii="Arial" w:eastAsia="Times New Roman" w:hAnsi="Arial" w:cs="Arial"/>
          <w:color w:val="3366FF"/>
          <w:sz w:val="24"/>
          <w:szCs w:val="24"/>
          <w:lang w:eastAsia="ru-RU"/>
        </w:rPr>
        <w:instrText xml:space="preserve"> HYPERLINK "http://nadzor.iv-edu.ru/uploads/files/litsenzirovanie/electron_vid/Zayavlenie_login_AKNDPP.doc" \t "_blank" </w:instrText>
      </w:r>
      <w:r w:rsidRPr="00C75938">
        <w:rPr>
          <w:rFonts w:ascii="Arial" w:eastAsia="Times New Roman" w:hAnsi="Arial" w:cs="Arial"/>
          <w:color w:val="3366FF"/>
          <w:sz w:val="24"/>
          <w:szCs w:val="24"/>
          <w:lang w:eastAsia="ru-RU"/>
        </w:rPr>
        <w:fldChar w:fldCharType="separate"/>
      </w:r>
      <w:r w:rsidRPr="00C75938">
        <w:rPr>
          <w:rFonts w:ascii="Arial" w:eastAsia="Times New Roman" w:hAnsi="Arial" w:cs="Arial"/>
          <w:b/>
          <w:bCs/>
          <w:color w:val="3366FF"/>
          <w:sz w:val="24"/>
          <w:szCs w:val="24"/>
          <w:lang w:eastAsia="ru-RU"/>
        </w:rPr>
        <w:t>Форма заявления о присвоении логина и пароля пользователя ИС АКНДПП</w:t>
      </w:r>
      <w:r w:rsidRPr="00C75938">
        <w:rPr>
          <w:rFonts w:ascii="Arial" w:eastAsia="Times New Roman" w:hAnsi="Arial" w:cs="Arial"/>
          <w:color w:val="3366FF"/>
          <w:sz w:val="24"/>
          <w:szCs w:val="24"/>
          <w:lang w:eastAsia="ru-RU"/>
        </w:rPr>
        <w:fldChar w:fldCharType="end"/>
      </w:r>
    </w:p>
    <w:p w:rsidR="00E4555D" w:rsidRDefault="00C75938"/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B9"/>
    <w:rsid w:val="000D71B9"/>
    <w:rsid w:val="003C7EEA"/>
    <w:rsid w:val="00C75938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ACF1"/>
  <w15:chartTrackingRefBased/>
  <w15:docId w15:val="{665AEB60-FF6E-4FA3-BFEF-A0E83EA6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0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2</cp:revision>
  <dcterms:created xsi:type="dcterms:W3CDTF">2021-07-06T23:43:00Z</dcterms:created>
  <dcterms:modified xsi:type="dcterms:W3CDTF">2021-07-06T23:48:00Z</dcterms:modified>
</cp:coreProperties>
</file>