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4A" w:rsidRDefault="002C5704">
      <w:pPr>
        <w:jc w:val="center"/>
        <w:rPr>
          <w:color w:val="000000"/>
        </w:rPr>
      </w:pPr>
      <w:r>
        <w:rPr>
          <w:noProof/>
        </w:rPr>
        <w:drawing>
          <wp:inline distT="0" distB="0" distL="0" distR="0">
            <wp:extent cx="58102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581025" cy="742950"/>
                    </a:xfrm>
                    <a:prstGeom prst="rect">
                      <a:avLst/>
                    </a:prstGeom>
                  </pic:spPr>
                </pic:pic>
              </a:graphicData>
            </a:graphic>
          </wp:inline>
        </w:drawing>
      </w:r>
    </w:p>
    <w:p w:rsidR="00A3474A" w:rsidRDefault="00A3474A">
      <w:pPr>
        <w:jc w:val="center"/>
        <w:rPr>
          <w:sz w:val="28"/>
          <w:szCs w:val="28"/>
        </w:rPr>
      </w:pPr>
    </w:p>
    <w:tbl>
      <w:tblPr>
        <w:tblW w:w="9995" w:type="dxa"/>
        <w:jc w:val="center"/>
        <w:tblLook w:val="0000" w:firstRow="0" w:lastRow="0" w:firstColumn="0" w:lastColumn="0" w:noHBand="0" w:noVBand="0"/>
      </w:tblPr>
      <w:tblGrid>
        <w:gridCol w:w="9995"/>
      </w:tblGrid>
      <w:tr w:rsidR="00A3474A">
        <w:trPr>
          <w:jc w:val="center"/>
        </w:trPr>
        <w:tc>
          <w:tcPr>
            <w:tcW w:w="9995" w:type="dxa"/>
            <w:shd w:val="clear" w:color="auto" w:fill="auto"/>
          </w:tcPr>
          <w:p w:rsidR="00A3474A" w:rsidRDefault="002C5704">
            <w:pPr>
              <w:jc w:val="center"/>
              <w:rPr>
                <w:b/>
                <w:sz w:val="22"/>
                <w:szCs w:val="22"/>
              </w:rPr>
            </w:pPr>
            <w:r>
              <w:rPr>
                <w:b/>
                <w:sz w:val="22"/>
                <w:szCs w:val="22"/>
              </w:rPr>
              <w:t>ДЕПАРТАМЕНТ  СОЦИАЛЬНОЙ  ПОЛИТИКИ  ЧУКОТСКОГО  АВТОНОМНОГО  ОКРУГА</w:t>
            </w:r>
          </w:p>
        </w:tc>
      </w:tr>
    </w:tbl>
    <w:p w:rsidR="00A3474A" w:rsidRDefault="00A3474A">
      <w:pPr>
        <w:pStyle w:val="11"/>
        <w:keepNext w:val="0"/>
        <w:rPr>
          <w:b w:val="0"/>
          <w:szCs w:val="28"/>
        </w:rPr>
      </w:pPr>
    </w:p>
    <w:p w:rsidR="00A3474A" w:rsidRDefault="002C5704">
      <w:pPr>
        <w:pStyle w:val="11"/>
        <w:keepNext w:val="0"/>
        <w:rPr>
          <w:sz w:val="26"/>
          <w:szCs w:val="26"/>
        </w:rPr>
      </w:pPr>
      <w:r>
        <w:rPr>
          <w:sz w:val="26"/>
          <w:szCs w:val="26"/>
        </w:rPr>
        <w:t>П Р И К А З</w:t>
      </w:r>
    </w:p>
    <w:p w:rsidR="00A3474A" w:rsidRDefault="00A3474A"/>
    <w:p w:rsidR="00A3474A" w:rsidRDefault="00A3474A"/>
    <w:tbl>
      <w:tblPr>
        <w:tblW w:w="9692" w:type="dxa"/>
        <w:tblInd w:w="18" w:type="dxa"/>
        <w:tblLook w:val="0000" w:firstRow="0" w:lastRow="0" w:firstColumn="0" w:lastColumn="0" w:noHBand="0" w:noVBand="0"/>
      </w:tblPr>
      <w:tblGrid>
        <w:gridCol w:w="604"/>
        <w:gridCol w:w="3262"/>
        <w:gridCol w:w="235"/>
        <w:gridCol w:w="608"/>
        <w:gridCol w:w="1126"/>
        <w:gridCol w:w="3857"/>
      </w:tblGrid>
      <w:tr w:rsidR="00A3474A">
        <w:tc>
          <w:tcPr>
            <w:tcW w:w="603" w:type="dxa"/>
            <w:shd w:val="clear" w:color="auto" w:fill="auto"/>
            <w:vAlign w:val="center"/>
          </w:tcPr>
          <w:p w:rsidR="00A3474A" w:rsidRDefault="002C5704">
            <w:pPr>
              <w:pStyle w:val="14"/>
              <w:tabs>
                <w:tab w:val="left" w:pos="708"/>
              </w:tabs>
              <w:rPr>
                <w:b/>
                <w:bCs/>
                <w:sz w:val="26"/>
                <w:szCs w:val="26"/>
              </w:rPr>
            </w:pPr>
            <w:r>
              <w:rPr>
                <w:b/>
                <w:bCs/>
                <w:sz w:val="26"/>
                <w:szCs w:val="26"/>
              </w:rPr>
              <w:t xml:space="preserve">от </w:t>
            </w:r>
          </w:p>
        </w:tc>
        <w:tc>
          <w:tcPr>
            <w:tcW w:w="3262" w:type="dxa"/>
            <w:shd w:val="clear" w:color="auto" w:fill="auto"/>
            <w:vAlign w:val="center"/>
          </w:tcPr>
          <w:p w:rsidR="00A3474A" w:rsidRDefault="00532A38">
            <w:pPr>
              <w:pStyle w:val="14"/>
              <w:tabs>
                <w:tab w:val="left" w:pos="708"/>
              </w:tabs>
              <w:rPr>
                <w:b/>
                <w:bCs/>
                <w:sz w:val="26"/>
                <w:szCs w:val="26"/>
              </w:rPr>
            </w:pPr>
            <w:r>
              <w:rPr>
                <w:b/>
                <w:bCs/>
                <w:sz w:val="26"/>
                <w:szCs w:val="26"/>
              </w:rPr>
              <w:t>18.01.2021</w:t>
            </w:r>
          </w:p>
        </w:tc>
        <w:tc>
          <w:tcPr>
            <w:tcW w:w="235" w:type="dxa"/>
            <w:shd w:val="clear" w:color="auto" w:fill="auto"/>
            <w:vAlign w:val="center"/>
          </w:tcPr>
          <w:p w:rsidR="00A3474A" w:rsidRDefault="00A3474A">
            <w:pPr>
              <w:pStyle w:val="14"/>
              <w:tabs>
                <w:tab w:val="left" w:pos="708"/>
              </w:tabs>
              <w:jc w:val="center"/>
              <w:rPr>
                <w:b/>
                <w:bCs/>
                <w:sz w:val="26"/>
                <w:szCs w:val="26"/>
              </w:rPr>
            </w:pPr>
          </w:p>
        </w:tc>
        <w:tc>
          <w:tcPr>
            <w:tcW w:w="608" w:type="dxa"/>
            <w:shd w:val="clear" w:color="auto" w:fill="auto"/>
            <w:vAlign w:val="center"/>
          </w:tcPr>
          <w:p w:rsidR="00A3474A" w:rsidRDefault="002C5704">
            <w:pPr>
              <w:pStyle w:val="14"/>
              <w:tabs>
                <w:tab w:val="left" w:pos="708"/>
              </w:tabs>
              <w:jc w:val="center"/>
              <w:rPr>
                <w:b/>
                <w:bCs/>
                <w:sz w:val="26"/>
                <w:szCs w:val="26"/>
              </w:rPr>
            </w:pPr>
            <w:r>
              <w:rPr>
                <w:b/>
                <w:bCs/>
                <w:sz w:val="26"/>
                <w:szCs w:val="26"/>
              </w:rPr>
              <w:t>№</w:t>
            </w:r>
          </w:p>
        </w:tc>
        <w:tc>
          <w:tcPr>
            <w:tcW w:w="1126" w:type="dxa"/>
            <w:shd w:val="clear" w:color="auto" w:fill="auto"/>
            <w:vAlign w:val="center"/>
          </w:tcPr>
          <w:p w:rsidR="00A3474A" w:rsidRDefault="00532A38">
            <w:pPr>
              <w:pStyle w:val="14"/>
              <w:tabs>
                <w:tab w:val="left" w:pos="708"/>
              </w:tabs>
              <w:rPr>
                <w:b/>
                <w:bCs/>
                <w:sz w:val="26"/>
                <w:szCs w:val="26"/>
              </w:rPr>
            </w:pPr>
            <w:r>
              <w:rPr>
                <w:b/>
                <w:bCs/>
                <w:sz w:val="26"/>
                <w:szCs w:val="26"/>
              </w:rPr>
              <w:t>6</w:t>
            </w:r>
          </w:p>
        </w:tc>
        <w:tc>
          <w:tcPr>
            <w:tcW w:w="3857" w:type="dxa"/>
            <w:shd w:val="clear" w:color="auto" w:fill="auto"/>
            <w:vAlign w:val="center"/>
          </w:tcPr>
          <w:p w:rsidR="00A3474A" w:rsidRDefault="002C5704">
            <w:pPr>
              <w:pStyle w:val="14"/>
              <w:tabs>
                <w:tab w:val="left" w:pos="708"/>
              </w:tabs>
              <w:jc w:val="right"/>
              <w:rPr>
                <w:b/>
                <w:bCs/>
                <w:sz w:val="26"/>
                <w:szCs w:val="26"/>
              </w:rPr>
            </w:pPr>
            <w:r>
              <w:rPr>
                <w:b/>
                <w:bCs/>
                <w:sz w:val="26"/>
                <w:szCs w:val="26"/>
              </w:rPr>
              <w:t>г. Анадырь</w:t>
            </w:r>
          </w:p>
        </w:tc>
      </w:tr>
    </w:tbl>
    <w:p w:rsidR="00A3474A" w:rsidRDefault="00A3474A">
      <w:pPr>
        <w:jc w:val="both"/>
        <w:outlineLvl w:val="2"/>
        <w:rPr>
          <w:sz w:val="26"/>
          <w:szCs w:val="26"/>
        </w:rPr>
      </w:pPr>
    </w:p>
    <w:p w:rsidR="00A3474A" w:rsidRDefault="00A3474A">
      <w:pPr>
        <w:jc w:val="both"/>
        <w:outlineLvl w:val="2"/>
        <w:rPr>
          <w:sz w:val="26"/>
          <w:szCs w:val="26"/>
        </w:rPr>
      </w:pPr>
    </w:p>
    <w:tbl>
      <w:tblPr>
        <w:tblStyle w:val="afe"/>
        <w:tblW w:w="9715" w:type="dxa"/>
        <w:tblLook w:val="04A0" w:firstRow="1" w:lastRow="0" w:firstColumn="1" w:lastColumn="0" w:noHBand="0" w:noVBand="1"/>
      </w:tblPr>
      <w:tblGrid>
        <w:gridCol w:w="4303"/>
        <w:gridCol w:w="5412"/>
      </w:tblGrid>
      <w:tr w:rsidR="00A3474A" w:rsidTr="00BF3607">
        <w:tc>
          <w:tcPr>
            <w:tcW w:w="4303" w:type="dxa"/>
            <w:tcBorders>
              <w:top w:val="nil"/>
              <w:left w:val="nil"/>
              <w:bottom w:val="nil"/>
              <w:right w:val="nil"/>
            </w:tcBorders>
            <w:shd w:val="clear" w:color="auto" w:fill="auto"/>
          </w:tcPr>
          <w:p w:rsidR="00A3474A" w:rsidRDefault="002C5704" w:rsidP="00BF3607">
            <w:pPr>
              <w:outlineLvl w:val="2"/>
            </w:pPr>
            <w:r>
              <w:rPr>
                <w:rStyle w:val="c3c3e8e8efefe5e5f0f0f2f2e5e5eaeaf1f1f2f2eeeee2e2e0e0fffff1f1f1f1fbfbebebeaeae0e0"/>
                <w:color w:val="00000A"/>
                <w:sz w:val="26"/>
                <w:szCs w:val="26"/>
              </w:rPr>
              <w:t>Об утверждении Антикоррупционной политики Департамента социальной политики Чукотского автономного округа</w:t>
            </w:r>
          </w:p>
        </w:tc>
        <w:tc>
          <w:tcPr>
            <w:tcW w:w="5412" w:type="dxa"/>
            <w:tcBorders>
              <w:top w:val="nil"/>
              <w:left w:val="nil"/>
              <w:bottom w:val="nil"/>
              <w:right w:val="nil"/>
            </w:tcBorders>
            <w:shd w:val="clear" w:color="auto" w:fill="auto"/>
          </w:tcPr>
          <w:p w:rsidR="00A3474A" w:rsidRDefault="00A3474A">
            <w:pPr>
              <w:jc w:val="both"/>
              <w:outlineLvl w:val="2"/>
              <w:rPr>
                <w:sz w:val="26"/>
                <w:szCs w:val="26"/>
              </w:rPr>
            </w:pPr>
          </w:p>
        </w:tc>
      </w:tr>
    </w:tbl>
    <w:p w:rsidR="00A3474A" w:rsidRDefault="00A3474A">
      <w:pPr>
        <w:jc w:val="both"/>
        <w:outlineLvl w:val="2"/>
        <w:rPr>
          <w:sz w:val="28"/>
          <w:szCs w:val="28"/>
        </w:rPr>
      </w:pPr>
    </w:p>
    <w:p w:rsidR="00A3474A" w:rsidRDefault="00A3474A">
      <w:pPr>
        <w:jc w:val="both"/>
        <w:rPr>
          <w:sz w:val="28"/>
          <w:szCs w:val="28"/>
        </w:rPr>
      </w:pPr>
    </w:p>
    <w:p w:rsidR="00F21933" w:rsidRDefault="00F21933">
      <w:pPr>
        <w:jc w:val="both"/>
        <w:rPr>
          <w:sz w:val="28"/>
          <w:szCs w:val="28"/>
        </w:rPr>
      </w:pPr>
    </w:p>
    <w:p w:rsidR="00A3474A" w:rsidRPr="00F21933" w:rsidRDefault="002C5704" w:rsidP="00F21933">
      <w:pPr>
        <w:pStyle w:val="1"/>
        <w:spacing w:before="0"/>
        <w:ind w:firstLine="709"/>
        <w:rPr>
          <w:rFonts w:ascii="Times New Roman" w:hAnsi="Times New Roman" w:cs="Times New Roman"/>
        </w:rPr>
      </w:pPr>
      <w:r w:rsidRPr="00F21933">
        <w:rPr>
          <w:rStyle w:val="d6d6e2e2e5e5f2f2eeeee2e2eeeee5e5e2e2fbfbe4e4e5e5ebebe5e5edede8e8e5e5e4e4ebebffffd2d2e5e5eaeaf1f1f2f2"/>
          <w:rFonts w:ascii="Times New Roman" w:hAnsi="Times New Roman" w:cs="Times New Roman"/>
          <w:color w:val="00000A"/>
          <w:sz w:val="26"/>
          <w:szCs w:val="26"/>
        </w:rPr>
        <w:t>В соответствии с Федеральным законом Российской Федерации от 25.12.2008 №</w:t>
      </w:r>
      <w:r w:rsidR="00BF3607" w:rsidRPr="00F21933">
        <w:rPr>
          <w:rStyle w:val="d6d6e2e2e5e5f2f2eeeee2e2eeeee5e5e2e2fbfbe4e4e5e5ebebe5e5edede8e8e5e5e4e4ebebffffd2d2e5e5eaeaf1f1f2f2"/>
          <w:rFonts w:ascii="Times New Roman" w:hAnsi="Times New Roman" w:cs="Times New Roman"/>
          <w:color w:val="00000A"/>
          <w:sz w:val="26"/>
          <w:szCs w:val="26"/>
        </w:rPr>
        <w:t> </w:t>
      </w:r>
      <w:r w:rsidRPr="00F21933">
        <w:rPr>
          <w:rStyle w:val="d6d6e2e2e5e5f2f2eeeee2e2eeeee5e5e2e2fbfbe4e4e5e5ebebe5e5edede8e8e5e5e4e4ebebffffd2d2e5e5eaeaf1f1f2f2"/>
          <w:rFonts w:ascii="Times New Roman" w:hAnsi="Times New Roman" w:cs="Times New Roman"/>
          <w:color w:val="00000A"/>
          <w:sz w:val="26"/>
          <w:szCs w:val="26"/>
        </w:rPr>
        <w:t>273-ФЗ «О противодействии коррупции»,</w:t>
      </w:r>
    </w:p>
    <w:p w:rsidR="00A3474A" w:rsidRDefault="00A3474A">
      <w:pPr>
        <w:jc w:val="both"/>
        <w:rPr>
          <w:sz w:val="26"/>
          <w:szCs w:val="26"/>
        </w:rPr>
      </w:pPr>
    </w:p>
    <w:p w:rsidR="00A3474A" w:rsidRDefault="002C5704" w:rsidP="00F21933">
      <w:pPr>
        <w:pStyle w:val="af1"/>
        <w:spacing w:line="240" w:lineRule="auto"/>
        <w:ind w:firstLine="0"/>
        <w:outlineLvl w:val="0"/>
      </w:pPr>
      <w:r>
        <w:rPr>
          <w:b/>
          <w:sz w:val="26"/>
          <w:szCs w:val="26"/>
        </w:rPr>
        <w:t>ПРИКАЗЫВАЮ:</w:t>
      </w:r>
    </w:p>
    <w:p w:rsidR="00A3474A" w:rsidRDefault="00A3474A">
      <w:pPr>
        <w:jc w:val="both"/>
        <w:rPr>
          <w:sz w:val="26"/>
          <w:szCs w:val="26"/>
        </w:rPr>
      </w:pPr>
    </w:p>
    <w:p w:rsidR="00A3474A" w:rsidRPr="003235A6" w:rsidRDefault="003235A6" w:rsidP="003235A6">
      <w:pPr>
        <w:pStyle w:val="1"/>
        <w:spacing w:before="0"/>
        <w:ind w:firstLine="709"/>
        <w:jc w:val="both"/>
        <w:rPr>
          <w:rFonts w:ascii="Times New Roman" w:hAnsi="Times New Roman" w:cs="Times New Roman"/>
        </w:rPr>
      </w:pPr>
      <w:r>
        <w:rPr>
          <w:rStyle w:val="d6d6e2e2e5e5f2f2eeeee2e2eeeee5e5e2e2fbfbe4e4e5e5ebebe5e5edede8e8e5e5e4e4ebebffffd2d2e5e5eaeaf1f1f2f2"/>
          <w:rFonts w:ascii="Times New Roman" w:hAnsi="Times New Roman" w:cs="Times New Roman"/>
          <w:color w:val="00000A"/>
          <w:sz w:val="26"/>
          <w:szCs w:val="26"/>
        </w:rPr>
        <w:t>1. </w:t>
      </w:r>
      <w:r w:rsidR="002C5704" w:rsidRPr="003235A6">
        <w:rPr>
          <w:rStyle w:val="d6d6e2e2e5e5f2f2eeeee2e2eeeee5e5e2e2fbfbe4e4e5e5ebebe5e5edede8e8e5e5e4e4ebebffffd2d2e5e5eaeaf1f1f2f2"/>
          <w:rFonts w:ascii="Times New Roman" w:hAnsi="Times New Roman" w:cs="Times New Roman"/>
          <w:color w:val="00000A"/>
          <w:sz w:val="26"/>
          <w:szCs w:val="26"/>
        </w:rPr>
        <w:t>Утвердить прилагаемую Антикоррупционную политику Департамента социальной политики Чукотского автономного округа.</w:t>
      </w:r>
    </w:p>
    <w:p w:rsidR="00A3474A" w:rsidRPr="003235A6" w:rsidRDefault="003235A6" w:rsidP="003235A6">
      <w:pPr>
        <w:pStyle w:val="1"/>
        <w:spacing w:before="0"/>
        <w:ind w:firstLine="709"/>
        <w:jc w:val="both"/>
        <w:rPr>
          <w:rFonts w:ascii="Times New Roman" w:hAnsi="Times New Roman" w:cs="Times New Roman"/>
        </w:rPr>
      </w:pPr>
      <w:r>
        <w:rPr>
          <w:rStyle w:val="d6d6e2e2e5e5f2f2eeeee2e2eeeee5e5e2e2fbfbe4e4e5e5ebebe5e5edede8e8e5e5e4e4ebebffffd2d2e5e5eaeaf1f1f2f2"/>
          <w:rFonts w:ascii="Times New Roman" w:hAnsi="Times New Roman" w:cs="Times New Roman"/>
          <w:color w:val="00000A"/>
          <w:sz w:val="26"/>
          <w:szCs w:val="26"/>
        </w:rPr>
        <w:t>2. </w:t>
      </w:r>
      <w:r w:rsidR="002C5704" w:rsidRPr="003235A6">
        <w:rPr>
          <w:rStyle w:val="d6d6e2e2e5e5f2f2eeeee2e2eeeee5e5e2e2fbfbe4e4e5e5ebebe5e5edede8e8e5e5e4e4ebebffffd2d2e5e5eaeaf1f1f2f2"/>
          <w:rFonts w:ascii="Times New Roman" w:hAnsi="Times New Roman" w:cs="Times New Roman"/>
          <w:color w:val="00000A"/>
          <w:sz w:val="26"/>
          <w:szCs w:val="26"/>
        </w:rPr>
        <w:t>Начальнику отдела дополнительного пенсионного обеспечения и государственной службы Департамента социальной политики Чукотского автономного округа (Коноваловой Т.Г.) обеспечить ознакомление государственных гражданских служащих и работников Департамента социальной политики Чукотского автономного округа с настоящим приказом.</w:t>
      </w:r>
    </w:p>
    <w:p w:rsidR="00A3474A" w:rsidRPr="003235A6" w:rsidRDefault="002C5704" w:rsidP="003235A6">
      <w:pPr>
        <w:pStyle w:val="1"/>
        <w:spacing w:before="0"/>
        <w:ind w:firstLine="709"/>
        <w:jc w:val="both"/>
        <w:rPr>
          <w:rFonts w:ascii="Times New Roman" w:hAnsi="Times New Roman" w:cs="Times New Roman"/>
        </w:rPr>
      </w:pPr>
      <w:r w:rsidRPr="003235A6">
        <w:rPr>
          <w:rStyle w:val="d6d6e2e2e5e5f2f2eeeee2e2eeeee5e5e2e2fbfbe4e4e5e5ebebe5e5edede8e8e5e5e4e4ebebffffd2d2e5e5eaeaf1f1f2f2"/>
          <w:rFonts w:ascii="Times New Roman" w:hAnsi="Times New Roman" w:cs="Times New Roman"/>
          <w:color w:val="00000A"/>
          <w:sz w:val="26"/>
          <w:szCs w:val="26"/>
        </w:rPr>
        <w:t>3. Контроль за исполнением настоящего приказа оставляю за собой.</w:t>
      </w:r>
    </w:p>
    <w:p w:rsidR="00A3474A" w:rsidRPr="003235A6" w:rsidRDefault="00A3474A">
      <w:pPr>
        <w:jc w:val="both"/>
        <w:rPr>
          <w:sz w:val="26"/>
          <w:szCs w:val="26"/>
        </w:rPr>
      </w:pPr>
      <w:bookmarkStart w:id="0" w:name="sub_1"/>
      <w:bookmarkEnd w:id="0"/>
    </w:p>
    <w:p w:rsidR="00A3474A" w:rsidRDefault="00A3474A">
      <w:pPr>
        <w:jc w:val="both"/>
        <w:rPr>
          <w:sz w:val="26"/>
          <w:szCs w:val="26"/>
        </w:rPr>
      </w:pPr>
    </w:p>
    <w:p w:rsidR="00BF3607" w:rsidRDefault="00BF3607" w:rsidP="00BF3607">
      <w:r>
        <w:rPr>
          <w:noProof/>
          <w:sz w:val="26"/>
          <w:szCs w:val="26"/>
        </w:rPr>
        <w:drawing>
          <wp:inline distT="0" distB="0" distL="0" distR="0">
            <wp:extent cx="4539615" cy="1080000"/>
            <wp:effectExtent l="19050" t="0" r="0" b="0"/>
            <wp:docPr id="2"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p w:rsidR="00A3474A" w:rsidRDefault="00BF3607" w:rsidP="00BF3607">
      <w:pPr>
        <w:rPr>
          <w:sz w:val="26"/>
          <w:szCs w:val="26"/>
        </w:rPr>
      </w:pPr>
      <w:r>
        <w:br w:type="page"/>
      </w:r>
    </w:p>
    <w:tbl>
      <w:tblPr>
        <w:tblW w:w="9779" w:type="dxa"/>
        <w:tblInd w:w="55" w:type="dxa"/>
        <w:tblCellMar>
          <w:top w:w="55" w:type="dxa"/>
          <w:left w:w="55" w:type="dxa"/>
          <w:bottom w:w="55" w:type="dxa"/>
          <w:right w:w="55" w:type="dxa"/>
        </w:tblCellMar>
        <w:tblLook w:val="04A0" w:firstRow="1" w:lastRow="0" w:firstColumn="1" w:lastColumn="0" w:noHBand="0" w:noVBand="1"/>
      </w:tblPr>
      <w:tblGrid>
        <w:gridCol w:w="5783"/>
        <w:gridCol w:w="3996"/>
      </w:tblGrid>
      <w:tr w:rsidR="00A3474A">
        <w:tc>
          <w:tcPr>
            <w:tcW w:w="5782" w:type="dxa"/>
            <w:shd w:val="clear" w:color="auto" w:fill="auto"/>
          </w:tcPr>
          <w:p w:rsidR="00A3474A" w:rsidRDefault="00A3474A">
            <w:pPr>
              <w:pStyle w:val="afc"/>
            </w:pPr>
          </w:p>
        </w:tc>
        <w:tc>
          <w:tcPr>
            <w:tcW w:w="3996" w:type="dxa"/>
            <w:shd w:val="clear" w:color="auto" w:fill="auto"/>
          </w:tcPr>
          <w:p w:rsidR="00A3474A" w:rsidRDefault="00532A38">
            <w:pPr>
              <w:widowControl w:val="0"/>
              <w:jc w:val="both"/>
            </w:pPr>
            <w:r>
              <w:t>Утверждена</w:t>
            </w:r>
            <w:bookmarkStart w:id="1" w:name="_GoBack"/>
            <w:bookmarkEnd w:id="1"/>
            <w:r w:rsidR="002C5704">
              <w:t xml:space="preserve"> </w:t>
            </w:r>
            <w:r w:rsidR="00BF3607">
              <w:t>П</w:t>
            </w:r>
            <w:r w:rsidR="002C5704">
              <w:t xml:space="preserve">риказом </w:t>
            </w:r>
          </w:p>
          <w:p w:rsidR="00A3474A" w:rsidRDefault="002C5704">
            <w:pPr>
              <w:widowControl w:val="0"/>
              <w:jc w:val="both"/>
            </w:pPr>
            <w:r>
              <w:t xml:space="preserve">Департамента социальной политики </w:t>
            </w:r>
          </w:p>
          <w:p w:rsidR="00A3474A" w:rsidRDefault="00BF3607">
            <w:pPr>
              <w:widowControl w:val="0"/>
              <w:jc w:val="both"/>
            </w:pPr>
            <w:r>
              <w:t xml:space="preserve">Чукотского автономного </w:t>
            </w:r>
            <w:r w:rsidR="002C5704">
              <w:t xml:space="preserve">округа </w:t>
            </w:r>
          </w:p>
          <w:p w:rsidR="00A3474A" w:rsidRDefault="00532A38">
            <w:pPr>
              <w:jc w:val="both"/>
            </w:pPr>
            <w:r>
              <w:t>от 18.01.2021 № 6</w:t>
            </w:r>
          </w:p>
        </w:tc>
      </w:tr>
    </w:tbl>
    <w:p w:rsidR="00A3474A" w:rsidRDefault="00A3474A">
      <w:pPr>
        <w:jc w:val="center"/>
        <w:rPr>
          <w:sz w:val="26"/>
          <w:szCs w:val="26"/>
        </w:rPr>
      </w:pPr>
    </w:p>
    <w:p w:rsidR="00BF3607" w:rsidRDefault="00BF3607">
      <w:pPr>
        <w:jc w:val="center"/>
        <w:rPr>
          <w:sz w:val="26"/>
          <w:szCs w:val="26"/>
        </w:rPr>
      </w:pPr>
    </w:p>
    <w:p w:rsidR="00A3474A" w:rsidRDefault="002C5704">
      <w:pPr>
        <w:pStyle w:val="ae"/>
        <w:spacing w:after="0"/>
        <w:jc w:val="center"/>
      </w:pPr>
      <w:r>
        <w:rPr>
          <w:b/>
          <w:bCs/>
          <w:sz w:val="26"/>
          <w:szCs w:val="26"/>
        </w:rPr>
        <w:t xml:space="preserve">Антикоррупционная политика </w:t>
      </w:r>
    </w:p>
    <w:p w:rsidR="00A3474A" w:rsidRDefault="002C5704">
      <w:pPr>
        <w:pStyle w:val="ae"/>
        <w:spacing w:after="0"/>
        <w:jc w:val="center"/>
      </w:pPr>
      <w:r>
        <w:rPr>
          <w:b/>
          <w:bCs/>
          <w:sz w:val="26"/>
          <w:szCs w:val="26"/>
        </w:rPr>
        <w:t>Департамента социальной политики Чукотского автономного округа</w:t>
      </w:r>
    </w:p>
    <w:p w:rsidR="00A3474A" w:rsidRDefault="00A3474A">
      <w:pPr>
        <w:pStyle w:val="ae"/>
        <w:spacing w:after="0"/>
        <w:rPr>
          <w:sz w:val="26"/>
          <w:szCs w:val="26"/>
        </w:rPr>
      </w:pPr>
    </w:p>
    <w:p w:rsidR="00A3474A" w:rsidRDefault="002C5704" w:rsidP="00BF3607">
      <w:pPr>
        <w:pStyle w:val="ae"/>
        <w:spacing w:after="0"/>
        <w:jc w:val="center"/>
      </w:pPr>
      <w:r>
        <w:rPr>
          <w:sz w:val="26"/>
          <w:szCs w:val="26"/>
        </w:rPr>
        <w:t>Содержание:</w:t>
      </w:r>
    </w:p>
    <w:p w:rsidR="00A3474A" w:rsidRDefault="00A3474A">
      <w:pPr>
        <w:pStyle w:val="ae"/>
        <w:spacing w:after="0"/>
        <w:rPr>
          <w:sz w:val="26"/>
          <w:szCs w:val="26"/>
        </w:rPr>
      </w:pPr>
    </w:p>
    <w:p w:rsidR="00A3474A" w:rsidRDefault="002C5704">
      <w:pPr>
        <w:pStyle w:val="ae"/>
        <w:spacing w:after="0"/>
        <w:jc w:val="both"/>
      </w:pPr>
      <w:r>
        <w:rPr>
          <w:sz w:val="26"/>
          <w:szCs w:val="26"/>
        </w:rPr>
        <w:tab/>
      </w:r>
      <w:r>
        <w:rPr>
          <w:sz w:val="26"/>
          <w:szCs w:val="26"/>
          <w:lang w:val="en-US"/>
        </w:rPr>
        <w:t>I</w:t>
      </w:r>
      <w:r>
        <w:rPr>
          <w:sz w:val="26"/>
          <w:szCs w:val="26"/>
        </w:rPr>
        <w:t xml:space="preserve">. Цели и задачи внедрения Антикоррупционной политики. </w:t>
      </w:r>
    </w:p>
    <w:p w:rsidR="00A3474A" w:rsidRDefault="002C5704">
      <w:pPr>
        <w:pStyle w:val="ae"/>
        <w:spacing w:after="0"/>
        <w:jc w:val="both"/>
      </w:pPr>
      <w:r>
        <w:rPr>
          <w:sz w:val="26"/>
          <w:szCs w:val="26"/>
        </w:rPr>
        <w:tab/>
      </w:r>
      <w:r>
        <w:rPr>
          <w:sz w:val="26"/>
          <w:szCs w:val="26"/>
          <w:lang w:val="en-US"/>
        </w:rPr>
        <w:t>II</w:t>
      </w:r>
      <w:r>
        <w:rPr>
          <w:sz w:val="26"/>
          <w:szCs w:val="26"/>
        </w:rPr>
        <w:t>. Термины и определения.</w:t>
      </w:r>
    </w:p>
    <w:p w:rsidR="00A3474A" w:rsidRDefault="002C5704">
      <w:pPr>
        <w:pStyle w:val="ae"/>
        <w:spacing w:after="0"/>
        <w:jc w:val="both"/>
      </w:pPr>
      <w:r>
        <w:rPr>
          <w:sz w:val="26"/>
          <w:szCs w:val="26"/>
        </w:rPr>
        <w:tab/>
      </w:r>
      <w:r>
        <w:rPr>
          <w:sz w:val="26"/>
          <w:szCs w:val="26"/>
          <w:lang w:val="en-US"/>
        </w:rPr>
        <w:t>III</w:t>
      </w:r>
      <w:r>
        <w:rPr>
          <w:sz w:val="26"/>
          <w:szCs w:val="26"/>
        </w:rPr>
        <w:t>. Основные принципы противодействия коррупции.</w:t>
      </w:r>
    </w:p>
    <w:p w:rsidR="00A3474A" w:rsidRDefault="002C5704">
      <w:pPr>
        <w:pStyle w:val="ae"/>
        <w:spacing w:after="0"/>
        <w:jc w:val="both"/>
      </w:pPr>
      <w:r>
        <w:rPr>
          <w:sz w:val="26"/>
          <w:szCs w:val="26"/>
        </w:rPr>
        <w:tab/>
      </w:r>
      <w:r>
        <w:rPr>
          <w:sz w:val="26"/>
          <w:szCs w:val="26"/>
          <w:lang w:val="en-US"/>
        </w:rPr>
        <w:t>IV</w:t>
      </w:r>
      <w:r>
        <w:rPr>
          <w:sz w:val="26"/>
          <w:szCs w:val="26"/>
        </w:rPr>
        <w:t>. Область применения Антикоррупционной политики и круг лиц, на которых распространяется е</w:t>
      </w:r>
      <w:r w:rsidR="00694F23">
        <w:rPr>
          <w:sz w:val="26"/>
          <w:szCs w:val="26"/>
        </w:rPr>
        <w:t>ё</w:t>
      </w:r>
      <w:r>
        <w:rPr>
          <w:sz w:val="26"/>
          <w:szCs w:val="26"/>
        </w:rPr>
        <w:t xml:space="preserve"> действие.</w:t>
      </w:r>
    </w:p>
    <w:p w:rsidR="00A3474A" w:rsidRDefault="002C5704">
      <w:pPr>
        <w:pStyle w:val="ae"/>
        <w:spacing w:after="0"/>
        <w:jc w:val="both"/>
      </w:pPr>
      <w:r>
        <w:rPr>
          <w:sz w:val="26"/>
          <w:szCs w:val="26"/>
        </w:rPr>
        <w:tab/>
      </w:r>
      <w:r>
        <w:rPr>
          <w:sz w:val="26"/>
          <w:szCs w:val="26"/>
          <w:lang w:val="en-US"/>
        </w:rPr>
        <w:t>V</w:t>
      </w:r>
      <w:r>
        <w:rPr>
          <w:sz w:val="26"/>
          <w:szCs w:val="26"/>
        </w:rPr>
        <w:t>.</w:t>
      </w:r>
      <w:r>
        <w:rPr>
          <w:sz w:val="26"/>
          <w:szCs w:val="26"/>
          <w:lang w:val="en-US"/>
        </w:rPr>
        <w:t> </w:t>
      </w:r>
      <w:r>
        <w:rPr>
          <w:sz w:val="26"/>
          <w:szCs w:val="26"/>
        </w:rPr>
        <w:t>Правовые основы предупреждения коррупции и борьбы с ней.</w:t>
      </w:r>
    </w:p>
    <w:p w:rsidR="00A3474A" w:rsidRDefault="002C5704">
      <w:pPr>
        <w:pStyle w:val="ae"/>
        <w:spacing w:after="0"/>
        <w:jc w:val="both"/>
      </w:pPr>
      <w:r>
        <w:rPr>
          <w:sz w:val="26"/>
          <w:szCs w:val="26"/>
        </w:rPr>
        <w:tab/>
      </w:r>
      <w:r>
        <w:rPr>
          <w:sz w:val="26"/>
          <w:szCs w:val="26"/>
          <w:lang w:val="en-US"/>
        </w:rPr>
        <w:t>VI</w:t>
      </w:r>
      <w:r>
        <w:rPr>
          <w:sz w:val="26"/>
          <w:szCs w:val="26"/>
        </w:rPr>
        <w:t>.</w:t>
      </w:r>
      <w:r>
        <w:rPr>
          <w:sz w:val="26"/>
          <w:szCs w:val="26"/>
          <w:lang w:val="en-US"/>
        </w:rPr>
        <w:t> </w:t>
      </w:r>
      <w:r>
        <w:rPr>
          <w:sz w:val="26"/>
          <w:szCs w:val="26"/>
        </w:rPr>
        <w:t>Обязанности должностных лиц, ответственных за противодействие коррупции.</w:t>
      </w:r>
    </w:p>
    <w:p w:rsidR="00A3474A" w:rsidRDefault="002C5704">
      <w:pPr>
        <w:pStyle w:val="ae"/>
        <w:spacing w:after="0"/>
        <w:jc w:val="both"/>
      </w:pPr>
      <w:r>
        <w:rPr>
          <w:sz w:val="26"/>
          <w:szCs w:val="26"/>
        </w:rPr>
        <w:tab/>
      </w:r>
      <w:r>
        <w:rPr>
          <w:sz w:val="26"/>
          <w:szCs w:val="26"/>
          <w:lang w:val="en-US"/>
        </w:rPr>
        <w:t>VII</w:t>
      </w:r>
      <w:r>
        <w:rPr>
          <w:sz w:val="26"/>
          <w:szCs w:val="26"/>
        </w:rPr>
        <w:t>. Перечень реализуемых Департаментом социальной политики Чукотского автономного округа антикоррупционных мероприятий, стандартов и процедур и порядок их выполнения (применения).</w:t>
      </w:r>
    </w:p>
    <w:p w:rsidR="00A3474A" w:rsidRDefault="002C5704">
      <w:pPr>
        <w:pStyle w:val="ae"/>
        <w:spacing w:after="0"/>
        <w:jc w:val="both"/>
      </w:pPr>
      <w:r>
        <w:rPr>
          <w:sz w:val="26"/>
          <w:szCs w:val="26"/>
        </w:rPr>
        <w:tab/>
        <w:t>VII. Обязанности государственных гражданских служащих и работников Департамента социальной политики Чукотского автономного округа, связанные с предупреждением и противодействием коррупции.</w:t>
      </w:r>
    </w:p>
    <w:p w:rsidR="00A3474A" w:rsidRDefault="002C5704">
      <w:pPr>
        <w:pStyle w:val="ae"/>
        <w:spacing w:after="0"/>
        <w:jc w:val="both"/>
      </w:pPr>
      <w:r>
        <w:rPr>
          <w:sz w:val="26"/>
          <w:szCs w:val="26"/>
        </w:rPr>
        <w:tab/>
      </w:r>
      <w:r>
        <w:rPr>
          <w:sz w:val="26"/>
          <w:szCs w:val="26"/>
          <w:lang w:val="en-US"/>
        </w:rPr>
        <w:t>VIII</w:t>
      </w:r>
      <w:r>
        <w:rPr>
          <w:sz w:val="26"/>
          <w:szCs w:val="26"/>
        </w:rPr>
        <w:t>. Ответственность государственных гражданских служащих и работников Департамента социальной политики Чукотского автономного округа за несоблюдение требований Антикоррупционной политики.</w:t>
      </w:r>
    </w:p>
    <w:p w:rsidR="00A3474A" w:rsidRDefault="002C5704">
      <w:pPr>
        <w:pStyle w:val="ae"/>
        <w:spacing w:after="0"/>
        <w:jc w:val="both"/>
      </w:pPr>
      <w:r>
        <w:rPr>
          <w:sz w:val="26"/>
          <w:szCs w:val="26"/>
        </w:rPr>
        <w:tab/>
        <w:t>IX. Внесение изменений в Антикоррупционную политику Департамента социальной политики Чукотского автономного округа.</w:t>
      </w:r>
    </w:p>
    <w:p w:rsidR="00694F23" w:rsidRDefault="00694F23">
      <w:pPr>
        <w:rPr>
          <w:sz w:val="26"/>
          <w:szCs w:val="26"/>
        </w:rPr>
      </w:pPr>
      <w:r>
        <w:rPr>
          <w:sz w:val="26"/>
          <w:szCs w:val="26"/>
        </w:rPr>
        <w:br w:type="page"/>
      </w:r>
    </w:p>
    <w:p w:rsidR="00A3474A" w:rsidRDefault="002C5704" w:rsidP="00E0217F">
      <w:pPr>
        <w:pStyle w:val="ae"/>
        <w:spacing w:after="0"/>
        <w:jc w:val="center"/>
        <w:outlineLvl w:val="0"/>
      </w:pPr>
      <w:r>
        <w:rPr>
          <w:b/>
          <w:sz w:val="26"/>
          <w:szCs w:val="26"/>
          <w:lang w:val="en-US"/>
        </w:rPr>
        <w:lastRenderedPageBreak/>
        <w:t>I</w:t>
      </w:r>
      <w:r>
        <w:rPr>
          <w:b/>
          <w:sz w:val="26"/>
          <w:szCs w:val="26"/>
        </w:rPr>
        <w:t>. Цели и задачи внедрения антикоррупционной политики</w:t>
      </w:r>
    </w:p>
    <w:p w:rsidR="00A3474A" w:rsidRDefault="00A3474A">
      <w:pPr>
        <w:pStyle w:val="ae"/>
        <w:spacing w:after="0"/>
        <w:rPr>
          <w:sz w:val="26"/>
          <w:szCs w:val="26"/>
        </w:rPr>
      </w:pPr>
    </w:p>
    <w:p w:rsidR="00A3474A" w:rsidRDefault="002C5704">
      <w:pPr>
        <w:pStyle w:val="ae"/>
        <w:spacing w:after="0"/>
        <w:jc w:val="both"/>
      </w:pPr>
      <w:r>
        <w:rPr>
          <w:sz w:val="26"/>
          <w:szCs w:val="26"/>
        </w:rPr>
        <w:tab/>
        <w:t xml:space="preserve">Настоящая Антикоррупционная политика Департамента социальной политики Чукотского автономного округа (далее – </w:t>
      </w:r>
      <w:bookmarkStart w:id="2" w:name="__DdeLink__31710_3297792417"/>
      <w:r>
        <w:rPr>
          <w:sz w:val="26"/>
          <w:szCs w:val="26"/>
        </w:rPr>
        <w:t>Антикоррупционная политика</w:t>
      </w:r>
      <w:bookmarkEnd w:id="2"/>
      <w:r>
        <w:rPr>
          <w:sz w:val="26"/>
          <w:szCs w:val="26"/>
        </w:rPr>
        <w:t>) является документом Департамента социальной политики Чукотского автономного округа (далее – Департамент), направленным на реализацию обязанности, установленной статьей 13.3 Федерального закона от 25.12.2008 № 273-ФЗ «О противодействии коррупции», декларирует приверженность закону, определяет основные принципы, правовые и организационные основы предупреждения коррупции и борьбы с ней, разработана в соответствии с федеральным законодательством и законодательством Чукотского автономного округа.</w:t>
      </w:r>
    </w:p>
    <w:p w:rsidR="00A3474A" w:rsidRDefault="002C5704">
      <w:pPr>
        <w:pStyle w:val="ae"/>
        <w:spacing w:after="0"/>
        <w:jc w:val="both"/>
      </w:pPr>
      <w:r>
        <w:rPr>
          <w:sz w:val="26"/>
          <w:szCs w:val="26"/>
        </w:rPr>
        <w:tab/>
        <w:t xml:space="preserve">Целью Антикоррупционной политики является разработка и осуществление разносторонних и последовательных мер по выявлению и последующему устранению (минимизации) причин и условий, порождающих коррупцию, формированию антикоррупционного сознания, характеризующегося нетерпимостью государственных гражданских служащих и работников Департамента к коррупционным проявлениям. </w:t>
      </w:r>
    </w:p>
    <w:p w:rsidR="00A3474A" w:rsidRDefault="002C5704">
      <w:pPr>
        <w:pStyle w:val="ae"/>
        <w:spacing w:after="0"/>
        <w:jc w:val="both"/>
      </w:pPr>
      <w:r>
        <w:rPr>
          <w:sz w:val="26"/>
          <w:szCs w:val="26"/>
        </w:rPr>
        <w:tab/>
        <w:t xml:space="preserve">Задачами Антикоррупционной политики являются: </w:t>
      </w:r>
    </w:p>
    <w:p w:rsidR="00A3474A" w:rsidRDefault="002C5704">
      <w:pPr>
        <w:pStyle w:val="ae"/>
        <w:spacing w:after="0"/>
        <w:jc w:val="both"/>
      </w:pPr>
      <w:r>
        <w:rPr>
          <w:sz w:val="26"/>
          <w:szCs w:val="26"/>
        </w:rPr>
        <w:tab/>
        <w:t xml:space="preserve">- формирование у государственных гражданских служащих и работников Департамента, единообразного понимания позиции Департамента о неприятии коррупции в любых формах и проявлениях; </w:t>
      </w:r>
    </w:p>
    <w:p w:rsidR="00A3474A" w:rsidRDefault="002C5704">
      <w:pPr>
        <w:pStyle w:val="ae"/>
        <w:spacing w:after="0"/>
        <w:jc w:val="both"/>
      </w:pPr>
      <w:r>
        <w:rPr>
          <w:color w:val="C00000"/>
          <w:sz w:val="26"/>
          <w:szCs w:val="26"/>
        </w:rPr>
        <w:tab/>
      </w:r>
      <w:r>
        <w:rPr>
          <w:sz w:val="26"/>
          <w:szCs w:val="26"/>
        </w:rPr>
        <w:t xml:space="preserve">- минимизация риска вовлечения Департамента и его гражданских служащих и работников, независимо от занимаемой должности, в коррупционную деятельность; </w:t>
      </w:r>
    </w:p>
    <w:p w:rsidR="00A3474A" w:rsidRDefault="002C5704">
      <w:pPr>
        <w:pStyle w:val="ae"/>
        <w:spacing w:after="0"/>
        <w:jc w:val="both"/>
      </w:pPr>
      <w:r>
        <w:rPr>
          <w:color w:val="C00000"/>
          <w:sz w:val="26"/>
          <w:szCs w:val="26"/>
        </w:rPr>
        <w:tab/>
      </w:r>
      <w:r>
        <w:rPr>
          <w:sz w:val="26"/>
          <w:szCs w:val="26"/>
        </w:rPr>
        <w:t xml:space="preserve">- предупреждение коррупционных проявлений и обеспечение ответственности за коррупционные проявления; </w:t>
      </w:r>
    </w:p>
    <w:p w:rsidR="00A3474A" w:rsidRDefault="002C5704">
      <w:pPr>
        <w:pStyle w:val="ae"/>
        <w:spacing w:after="0"/>
        <w:jc w:val="both"/>
      </w:pPr>
      <w:r>
        <w:rPr>
          <w:color w:val="C00000"/>
          <w:sz w:val="26"/>
          <w:szCs w:val="26"/>
        </w:rPr>
        <w:tab/>
      </w:r>
      <w:r>
        <w:rPr>
          <w:sz w:val="26"/>
          <w:szCs w:val="26"/>
        </w:rPr>
        <w:t>- установление обязанности государственных гражданских служащих и работников Департамента, знать и соблюдать принципы и требования настоящей Антикоррупционной политики, ключевые нормы антикоррупционного законодательства, а также процедуры по предотвращению коррупции.</w:t>
      </w:r>
    </w:p>
    <w:p w:rsidR="00A3474A" w:rsidRDefault="00A3474A">
      <w:pPr>
        <w:pStyle w:val="ae"/>
        <w:spacing w:after="0"/>
        <w:rPr>
          <w:sz w:val="26"/>
          <w:szCs w:val="26"/>
        </w:rPr>
      </w:pPr>
    </w:p>
    <w:p w:rsidR="00A3474A" w:rsidRDefault="002C5704" w:rsidP="00E0217F">
      <w:pPr>
        <w:pStyle w:val="ae"/>
        <w:spacing w:after="0"/>
        <w:jc w:val="center"/>
        <w:outlineLvl w:val="0"/>
      </w:pPr>
      <w:r>
        <w:rPr>
          <w:b/>
          <w:sz w:val="26"/>
          <w:szCs w:val="26"/>
          <w:lang w:val="en-US"/>
        </w:rPr>
        <w:t>II</w:t>
      </w:r>
      <w:r>
        <w:rPr>
          <w:b/>
          <w:sz w:val="26"/>
          <w:szCs w:val="26"/>
        </w:rPr>
        <w:t>. Термины и определения</w:t>
      </w:r>
    </w:p>
    <w:p w:rsidR="00A3474A" w:rsidRDefault="00A3474A">
      <w:pPr>
        <w:pStyle w:val="ae"/>
        <w:spacing w:after="0"/>
        <w:jc w:val="both"/>
        <w:rPr>
          <w:sz w:val="26"/>
          <w:szCs w:val="26"/>
        </w:rPr>
      </w:pPr>
    </w:p>
    <w:p w:rsidR="00A3474A" w:rsidRDefault="002C5704">
      <w:pPr>
        <w:pStyle w:val="ae"/>
        <w:spacing w:after="0"/>
        <w:jc w:val="both"/>
      </w:pPr>
      <w:r>
        <w:rPr>
          <w:sz w:val="26"/>
          <w:szCs w:val="26"/>
        </w:rPr>
        <w:tab/>
      </w:r>
      <w:r>
        <w:rPr>
          <w:b/>
          <w:sz w:val="26"/>
          <w:szCs w:val="26"/>
        </w:rPr>
        <w:t>Коррупция</w:t>
      </w:r>
      <w:r>
        <w:rPr>
          <w:sz w:val="26"/>
          <w:szCs w:val="26"/>
        </w:rPr>
        <w:t xml:space="preserve"> </w:t>
      </w:r>
      <w:r w:rsidR="00BF3607">
        <w:rPr>
          <w:sz w:val="26"/>
          <w:szCs w:val="26"/>
        </w:rPr>
        <w:t>–</w:t>
      </w:r>
      <w:r>
        <w:rPr>
          <w:sz w:val="26"/>
          <w:szCs w:val="26"/>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A3474A" w:rsidRDefault="002C5704">
      <w:pPr>
        <w:pStyle w:val="ae"/>
        <w:spacing w:after="0"/>
        <w:jc w:val="both"/>
      </w:pPr>
      <w:r>
        <w:rPr>
          <w:sz w:val="26"/>
          <w:szCs w:val="26"/>
        </w:rPr>
        <w:tab/>
      </w:r>
      <w:r>
        <w:rPr>
          <w:b/>
          <w:sz w:val="26"/>
          <w:szCs w:val="26"/>
        </w:rPr>
        <w:t>Противодействие коррупции</w:t>
      </w:r>
      <w:r>
        <w:rPr>
          <w:sz w:val="26"/>
          <w:szCs w:val="26"/>
        </w:rPr>
        <w:t xml:space="preserve"> </w:t>
      </w:r>
      <w:r w:rsidR="00BF3607">
        <w:rPr>
          <w:sz w:val="26"/>
          <w:szCs w:val="26"/>
        </w:rPr>
        <w:t>–</w:t>
      </w:r>
      <w:r>
        <w:rPr>
          <w:sz w:val="26"/>
          <w:szCs w:val="26"/>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3474A" w:rsidRDefault="002C5704">
      <w:pPr>
        <w:pStyle w:val="ae"/>
        <w:spacing w:after="0"/>
        <w:jc w:val="both"/>
      </w:pPr>
      <w:r>
        <w:rPr>
          <w:sz w:val="26"/>
          <w:szCs w:val="26"/>
        </w:rPr>
        <w:tab/>
        <w:t>а) по предупреждению коррупции, в том числе по выявлению и последующему устранению причин коррупции (профилактика коррупции);</w:t>
      </w:r>
    </w:p>
    <w:p w:rsidR="00A3474A" w:rsidRDefault="002C5704">
      <w:pPr>
        <w:pStyle w:val="ae"/>
        <w:spacing w:after="0"/>
        <w:jc w:val="both"/>
      </w:pPr>
      <w:r>
        <w:rPr>
          <w:sz w:val="26"/>
          <w:szCs w:val="26"/>
        </w:rPr>
        <w:tab/>
        <w:t>б) по выявлению, предупреждению, пресечению, раскрытию и расследованию коррупционных правонарушений (борьба с коррупцией);</w:t>
      </w:r>
    </w:p>
    <w:p w:rsidR="00A3474A" w:rsidRDefault="002C5704">
      <w:pPr>
        <w:pStyle w:val="ae"/>
        <w:spacing w:after="0"/>
        <w:jc w:val="both"/>
      </w:pPr>
      <w:r>
        <w:rPr>
          <w:sz w:val="26"/>
          <w:szCs w:val="26"/>
        </w:rPr>
        <w:tab/>
        <w:t>в) по минимизации и (или) ликвидации последствий коррупционных правонарушений.</w:t>
      </w:r>
    </w:p>
    <w:p w:rsidR="00A3474A" w:rsidRDefault="002C5704">
      <w:pPr>
        <w:pStyle w:val="ae"/>
        <w:spacing w:after="0"/>
        <w:jc w:val="both"/>
      </w:pPr>
      <w:r>
        <w:rPr>
          <w:sz w:val="26"/>
          <w:szCs w:val="26"/>
        </w:rPr>
        <w:lastRenderedPageBreak/>
        <w:tab/>
      </w:r>
      <w:r>
        <w:rPr>
          <w:b/>
          <w:sz w:val="26"/>
          <w:szCs w:val="26"/>
        </w:rPr>
        <w:t>Предупреждение коррупции</w:t>
      </w:r>
      <w:r>
        <w:rPr>
          <w:sz w:val="26"/>
          <w:szCs w:val="26"/>
        </w:rPr>
        <w:t xml:space="preserve"> </w:t>
      </w:r>
      <w:r w:rsidR="00BF3607">
        <w:rPr>
          <w:sz w:val="26"/>
          <w:szCs w:val="26"/>
        </w:rPr>
        <w:t>–</w:t>
      </w:r>
      <w:r>
        <w:rPr>
          <w:sz w:val="26"/>
          <w:szCs w:val="26"/>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3474A" w:rsidRDefault="002C5704">
      <w:pPr>
        <w:pStyle w:val="ae"/>
        <w:spacing w:after="0"/>
        <w:jc w:val="both"/>
      </w:pPr>
      <w:r>
        <w:rPr>
          <w:sz w:val="26"/>
          <w:szCs w:val="26"/>
        </w:rPr>
        <w:tab/>
      </w:r>
      <w:r>
        <w:rPr>
          <w:b/>
          <w:sz w:val="26"/>
          <w:szCs w:val="26"/>
        </w:rPr>
        <w:t>Контрагент</w:t>
      </w:r>
      <w:r>
        <w:rPr>
          <w:sz w:val="26"/>
          <w:szCs w:val="26"/>
        </w:rPr>
        <w:t xml:space="preserve"> </w:t>
      </w:r>
      <w:r w:rsidR="00BF3607">
        <w:rPr>
          <w:sz w:val="26"/>
          <w:szCs w:val="26"/>
        </w:rPr>
        <w:t>–</w:t>
      </w:r>
      <w:r>
        <w:rPr>
          <w:sz w:val="26"/>
          <w:szCs w:val="26"/>
        </w:rPr>
        <w:t xml:space="preserve">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3474A" w:rsidRDefault="002C5704">
      <w:pPr>
        <w:pStyle w:val="ae"/>
        <w:spacing w:after="0"/>
        <w:jc w:val="both"/>
      </w:pPr>
      <w:r>
        <w:rPr>
          <w:sz w:val="26"/>
          <w:szCs w:val="26"/>
        </w:rPr>
        <w:tab/>
      </w:r>
      <w:r>
        <w:rPr>
          <w:b/>
          <w:sz w:val="26"/>
          <w:szCs w:val="26"/>
        </w:rPr>
        <w:t>Взятка</w:t>
      </w:r>
      <w:r>
        <w:rPr>
          <w:sz w:val="26"/>
          <w:szCs w:val="26"/>
        </w:rPr>
        <w:t xml:space="preserve"> </w:t>
      </w:r>
      <w:r w:rsidR="00BF3607">
        <w:rPr>
          <w:sz w:val="26"/>
          <w:szCs w:val="26"/>
        </w:rPr>
        <w:t>–</w:t>
      </w:r>
      <w:r>
        <w:rPr>
          <w:sz w:val="26"/>
          <w:szCs w:val="26"/>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3474A" w:rsidRDefault="002C5704">
      <w:pPr>
        <w:pStyle w:val="ae"/>
        <w:spacing w:after="0"/>
        <w:jc w:val="both"/>
      </w:pPr>
      <w:r>
        <w:rPr>
          <w:b/>
          <w:sz w:val="26"/>
          <w:szCs w:val="26"/>
        </w:rPr>
        <w:tab/>
        <w:t>Конфликт интересов</w:t>
      </w:r>
      <w:r>
        <w:rPr>
          <w:sz w:val="26"/>
          <w:szCs w:val="26"/>
        </w:rPr>
        <w:t xml:space="preserve"> </w:t>
      </w:r>
      <w:r w:rsidR="00BF3607">
        <w:rPr>
          <w:sz w:val="26"/>
          <w:szCs w:val="26"/>
        </w:rPr>
        <w:t>–</w:t>
      </w:r>
      <w:r>
        <w:rPr>
          <w:sz w:val="26"/>
          <w:szCs w:val="26"/>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474A" w:rsidRDefault="002C5704">
      <w:pPr>
        <w:pStyle w:val="ae"/>
        <w:spacing w:after="0"/>
        <w:jc w:val="both"/>
      </w:pPr>
      <w:r>
        <w:rPr>
          <w:b/>
          <w:sz w:val="26"/>
          <w:szCs w:val="26"/>
        </w:rPr>
        <w:tab/>
        <w:t xml:space="preserve">Личная заинтересованность </w:t>
      </w:r>
      <w:r w:rsidR="00BF3607">
        <w:rPr>
          <w:sz w:val="26"/>
          <w:szCs w:val="26"/>
        </w:rPr>
        <w:t>–</w:t>
      </w:r>
      <w:r>
        <w:rPr>
          <w:sz w:val="26"/>
          <w:szCs w:val="26"/>
        </w:rPr>
        <w:t xml:space="preserve"> </w:t>
      </w:r>
      <w:r>
        <w:rPr>
          <w:rStyle w:val="d6e2e5f2eee2eee5e2fbe4e5ebe5ede8e5e4ebffd2e5eaf1f2"/>
          <w:sz w:val="26"/>
          <w:szCs w:val="26"/>
          <w:lang w:bidi="hi-IN"/>
        </w:rPr>
        <w:t>понимается возможность получения работником (представителем организации) при исполнении должностных обязанностей доходов в</w:t>
      </w:r>
      <w:r w:rsidR="00694F23">
        <w:rPr>
          <w:rStyle w:val="d6e2e5f2eee2eee5e2fbe4e5ebe5ede8e5e4ebffd2e5eaf1f2"/>
          <w:sz w:val="26"/>
          <w:szCs w:val="26"/>
          <w:lang w:bidi="hi-IN"/>
        </w:rPr>
        <w:t> </w:t>
      </w:r>
      <w:r>
        <w:rPr>
          <w:rStyle w:val="d6e2e5f2eee2eee5e2fbe4e5ebe5ede8e5e4ebffd2e5eaf1f2"/>
          <w:sz w:val="26"/>
          <w:szCs w:val="26"/>
          <w:lang w:bidi="hi-IN"/>
        </w:rPr>
        <w:t>виде денег, ценностей, иного имущества или услуг имущественного характера, иных имущественных прав для себя или для третьих лиц.</w:t>
      </w:r>
    </w:p>
    <w:p w:rsidR="00A3474A" w:rsidRDefault="00A3474A">
      <w:pPr>
        <w:pStyle w:val="ae"/>
        <w:spacing w:after="0"/>
        <w:jc w:val="center"/>
        <w:rPr>
          <w:sz w:val="26"/>
          <w:szCs w:val="26"/>
        </w:rPr>
      </w:pPr>
    </w:p>
    <w:p w:rsidR="00A3474A" w:rsidRDefault="002C5704" w:rsidP="00E0217F">
      <w:pPr>
        <w:pStyle w:val="ae"/>
        <w:spacing w:after="0"/>
        <w:jc w:val="center"/>
        <w:outlineLvl w:val="0"/>
      </w:pPr>
      <w:r>
        <w:rPr>
          <w:b/>
          <w:sz w:val="26"/>
          <w:szCs w:val="26"/>
          <w:lang w:val="en-US"/>
        </w:rPr>
        <w:t>III</w:t>
      </w:r>
      <w:r>
        <w:rPr>
          <w:b/>
          <w:sz w:val="26"/>
          <w:szCs w:val="26"/>
        </w:rPr>
        <w:t>. Основные принципы противодействия коррупции</w:t>
      </w:r>
    </w:p>
    <w:p w:rsidR="00A3474A" w:rsidRDefault="00A3474A">
      <w:pPr>
        <w:pStyle w:val="ae"/>
        <w:spacing w:after="0"/>
        <w:jc w:val="both"/>
        <w:rPr>
          <w:sz w:val="26"/>
          <w:szCs w:val="26"/>
        </w:rPr>
      </w:pPr>
    </w:p>
    <w:p w:rsidR="00A3474A" w:rsidRDefault="002C5704">
      <w:pPr>
        <w:pStyle w:val="ae"/>
        <w:spacing w:after="0"/>
        <w:jc w:val="both"/>
      </w:pPr>
      <w:r>
        <w:rPr>
          <w:sz w:val="26"/>
          <w:szCs w:val="26"/>
        </w:rPr>
        <w:tab/>
        <w:t>Система мер по противодействию коррупции в Департаменте основывается на следующих ключевых принципах:</w:t>
      </w:r>
    </w:p>
    <w:p w:rsidR="00A3474A" w:rsidRDefault="002C5704">
      <w:pPr>
        <w:pStyle w:val="ae"/>
        <w:spacing w:after="0"/>
        <w:jc w:val="both"/>
      </w:pPr>
      <w:r>
        <w:rPr>
          <w:sz w:val="26"/>
          <w:szCs w:val="26"/>
        </w:rPr>
        <w:tab/>
        <w:t>1. Принцип соответствия Антикоррупционной политики Департамента действующему законодательству и общепринятым нормам.</w:t>
      </w:r>
    </w:p>
    <w:p w:rsidR="00A3474A" w:rsidRDefault="002C5704">
      <w:pPr>
        <w:pStyle w:val="ae"/>
        <w:spacing w:after="0"/>
        <w:jc w:val="both"/>
      </w:pPr>
      <w:r>
        <w:rPr>
          <w:sz w:val="26"/>
          <w:szCs w:val="26"/>
        </w:rPr>
        <w:tab/>
        <w:t>Соответствие реализуемых антикоррупционных мероприятий Конституции Российской Федерации, Федеральному законодательству и законодательству Чукотского автономного округа, локальным актам, принятым в Департаменте.</w:t>
      </w:r>
    </w:p>
    <w:p w:rsidR="00A3474A" w:rsidRDefault="002C5704">
      <w:pPr>
        <w:pStyle w:val="ae"/>
        <w:spacing w:after="0"/>
        <w:jc w:val="both"/>
      </w:pPr>
      <w:r>
        <w:rPr>
          <w:sz w:val="26"/>
          <w:szCs w:val="26"/>
        </w:rPr>
        <w:tab/>
        <w:t>2. Принцип вовлеченности государственных гражданских служащих и работников Департамента.</w:t>
      </w:r>
    </w:p>
    <w:p w:rsidR="00A3474A" w:rsidRDefault="002C5704">
      <w:pPr>
        <w:pStyle w:val="ae"/>
        <w:spacing w:after="0"/>
        <w:jc w:val="both"/>
      </w:pPr>
      <w:r>
        <w:rPr>
          <w:sz w:val="26"/>
          <w:szCs w:val="26"/>
        </w:rPr>
        <w:tab/>
        <w:t>Информированность государственных гражданских служащих и работников Департамента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3474A" w:rsidRDefault="002C5704">
      <w:pPr>
        <w:pStyle w:val="ae"/>
        <w:spacing w:after="0"/>
        <w:jc w:val="both"/>
      </w:pPr>
      <w:r>
        <w:rPr>
          <w:sz w:val="26"/>
          <w:szCs w:val="26"/>
        </w:rPr>
        <w:tab/>
        <w:t>3. Принцип соразмерности антикоррупционных процедур риску коррупции.</w:t>
      </w:r>
    </w:p>
    <w:p w:rsidR="00A3474A" w:rsidRDefault="002C5704">
      <w:pPr>
        <w:pStyle w:val="ae"/>
        <w:spacing w:after="0"/>
        <w:jc w:val="both"/>
      </w:pPr>
      <w:r>
        <w:rPr>
          <w:sz w:val="26"/>
          <w:szCs w:val="26"/>
        </w:rPr>
        <w:tab/>
        <w:t>Разработка и выполнение комплекса мероприятий, позволяющих снизить вероятность вовлечения государственных гражданских служащих и работников Департамента в коррупционную деятельность, осуществляется с учетом существующих в деятельности Департамента коррупционных рисков.</w:t>
      </w:r>
    </w:p>
    <w:p w:rsidR="00A3474A" w:rsidRDefault="002C5704">
      <w:pPr>
        <w:pStyle w:val="ae"/>
        <w:spacing w:after="0"/>
        <w:jc w:val="both"/>
      </w:pPr>
      <w:r>
        <w:rPr>
          <w:sz w:val="26"/>
          <w:szCs w:val="26"/>
        </w:rPr>
        <w:tab/>
        <w:t>4. Принцип эффективности антикоррупционных процедур.</w:t>
      </w:r>
    </w:p>
    <w:p w:rsidR="00A3474A" w:rsidRDefault="002C5704">
      <w:pPr>
        <w:pStyle w:val="ae"/>
        <w:spacing w:after="0"/>
        <w:jc w:val="both"/>
      </w:pPr>
      <w:r>
        <w:rPr>
          <w:sz w:val="26"/>
          <w:szCs w:val="26"/>
        </w:rPr>
        <w:tab/>
        <w:t>Применение в Департаменте таких антикоррупционных мероприятий, которые являются малозатратными, обеспечивают простоту реализации и приносят значимый результат.</w:t>
      </w:r>
    </w:p>
    <w:p w:rsidR="00A3474A" w:rsidRDefault="002C5704">
      <w:pPr>
        <w:pStyle w:val="ae"/>
        <w:spacing w:after="0"/>
        <w:jc w:val="both"/>
      </w:pPr>
      <w:r>
        <w:rPr>
          <w:sz w:val="26"/>
          <w:szCs w:val="26"/>
        </w:rPr>
        <w:lastRenderedPageBreak/>
        <w:tab/>
        <w:t>5. Принцип ответственности и неотвратимости наказания.</w:t>
      </w:r>
    </w:p>
    <w:p w:rsidR="00A3474A" w:rsidRDefault="002C5704">
      <w:pPr>
        <w:pStyle w:val="ae"/>
        <w:spacing w:after="0"/>
        <w:jc w:val="both"/>
      </w:pPr>
      <w:r>
        <w:rPr>
          <w:sz w:val="26"/>
          <w:szCs w:val="26"/>
        </w:rPr>
        <w:tab/>
        <w:t>Неотвратимость наказания для государственных гражданских служащих и работников Департамента, вне зависимости от занимаемой должности, стажа работы и иных условий в случае совершения ими коррупционных правонарушений в связи с исполнением служебных обязанностей, а также персональная ответственность.</w:t>
      </w:r>
    </w:p>
    <w:p w:rsidR="00A3474A" w:rsidRDefault="00A3474A">
      <w:pPr>
        <w:pStyle w:val="ae"/>
        <w:spacing w:after="0"/>
        <w:rPr>
          <w:sz w:val="26"/>
          <w:szCs w:val="26"/>
        </w:rPr>
      </w:pPr>
    </w:p>
    <w:p w:rsidR="00A3474A" w:rsidRDefault="002C5704" w:rsidP="00E0217F">
      <w:pPr>
        <w:pStyle w:val="ae"/>
        <w:spacing w:after="0"/>
        <w:jc w:val="center"/>
        <w:outlineLvl w:val="0"/>
        <w:rPr>
          <w:b/>
          <w:sz w:val="26"/>
          <w:szCs w:val="26"/>
        </w:rPr>
      </w:pPr>
      <w:r>
        <w:rPr>
          <w:b/>
          <w:sz w:val="26"/>
          <w:szCs w:val="26"/>
          <w:lang w:val="en-US"/>
        </w:rPr>
        <w:t>IV</w:t>
      </w:r>
      <w:r>
        <w:rPr>
          <w:b/>
          <w:sz w:val="26"/>
          <w:szCs w:val="26"/>
        </w:rPr>
        <w:t xml:space="preserve">. Область применения Антикоррупционной политики и круг лиц, </w:t>
      </w:r>
    </w:p>
    <w:p w:rsidR="00A3474A" w:rsidRDefault="002C5704">
      <w:pPr>
        <w:pStyle w:val="ae"/>
        <w:spacing w:after="0"/>
        <w:jc w:val="center"/>
      </w:pPr>
      <w:r>
        <w:rPr>
          <w:b/>
          <w:sz w:val="26"/>
          <w:szCs w:val="26"/>
        </w:rPr>
        <w:t>на которых распространяется е</w:t>
      </w:r>
      <w:r w:rsidR="00E0217F">
        <w:rPr>
          <w:b/>
          <w:sz w:val="26"/>
          <w:szCs w:val="26"/>
        </w:rPr>
        <w:t>ё</w:t>
      </w:r>
      <w:r>
        <w:rPr>
          <w:b/>
          <w:sz w:val="26"/>
          <w:szCs w:val="26"/>
        </w:rPr>
        <w:t xml:space="preserve"> действие</w:t>
      </w:r>
    </w:p>
    <w:p w:rsidR="00A3474A" w:rsidRDefault="00A3474A">
      <w:pPr>
        <w:pStyle w:val="ae"/>
        <w:spacing w:after="0"/>
        <w:jc w:val="both"/>
        <w:rPr>
          <w:sz w:val="26"/>
          <w:szCs w:val="26"/>
        </w:rPr>
      </w:pPr>
    </w:p>
    <w:p w:rsidR="00A3474A" w:rsidRDefault="002C5704">
      <w:pPr>
        <w:pStyle w:val="ae"/>
        <w:spacing w:after="0"/>
        <w:jc w:val="both"/>
      </w:pPr>
      <w:r>
        <w:rPr>
          <w:sz w:val="26"/>
          <w:szCs w:val="26"/>
        </w:rPr>
        <w:tab/>
        <w:t xml:space="preserve">Действие Антикоррупционной политики распространяется на всех государственных гражданских служащих и работников Департамента, вне зависимости от занимаемой должности и выполняемых функций. </w:t>
      </w:r>
    </w:p>
    <w:p w:rsidR="00A3474A" w:rsidRDefault="002C5704">
      <w:pPr>
        <w:pStyle w:val="ae"/>
        <w:spacing w:after="0"/>
        <w:jc w:val="both"/>
      </w:pPr>
      <w:r>
        <w:rPr>
          <w:sz w:val="26"/>
          <w:szCs w:val="26"/>
        </w:rPr>
        <w:tab/>
        <w:t>Принципы и требования настоящей Антикоррупционной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A3474A" w:rsidRDefault="002C5704">
      <w:pPr>
        <w:pStyle w:val="ae"/>
        <w:spacing w:after="0"/>
        <w:jc w:val="both"/>
      </w:pPr>
      <w:r>
        <w:rPr>
          <w:sz w:val="26"/>
          <w:szCs w:val="26"/>
        </w:rPr>
        <w:tab/>
        <w:t>Департамент всячески приветствует принятие у контрагентов аналогичных Антикоррупционной политике внутренних нормативных документов</w:t>
      </w:r>
      <w:r w:rsidR="00CB7339">
        <w:rPr>
          <w:sz w:val="26"/>
          <w:szCs w:val="26"/>
        </w:rPr>
        <w:t xml:space="preserve"> </w:t>
      </w:r>
      <w:r>
        <w:rPr>
          <w:sz w:val="26"/>
          <w:szCs w:val="26"/>
        </w:rPr>
        <w:t xml:space="preserve">по противодействию вовлечению в коррупционную деятельность. </w:t>
      </w:r>
    </w:p>
    <w:p w:rsidR="00A3474A" w:rsidRDefault="00A3474A">
      <w:pPr>
        <w:pStyle w:val="ae"/>
        <w:spacing w:after="0"/>
        <w:rPr>
          <w:sz w:val="26"/>
          <w:szCs w:val="26"/>
        </w:rPr>
      </w:pPr>
    </w:p>
    <w:p w:rsidR="00A3474A" w:rsidRDefault="002C5704" w:rsidP="00E0217F">
      <w:pPr>
        <w:pStyle w:val="ae"/>
        <w:spacing w:after="0"/>
        <w:jc w:val="center"/>
        <w:outlineLvl w:val="0"/>
        <w:rPr>
          <w:b/>
          <w:sz w:val="26"/>
          <w:szCs w:val="26"/>
        </w:rPr>
      </w:pPr>
      <w:r>
        <w:rPr>
          <w:b/>
          <w:sz w:val="26"/>
          <w:szCs w:val="26"/>
          <w:lang w:val="en-US"/>
        </w:rPr>
        <w:t>V</w:t>
      </w:r>
      <w:r>
        <w:rPr>
          <w:b/>
          <w:sz w:val="26"/>
          <w:szCs w:val="26"/>
        </w:rPr>
        <w:t>. Правовые основы предупреждения коррупции и борьбы с ней</w:t>
      </w:r>
    </w:p>
    <w:p w:rsidR="00A3474A" w:rsidRDefault="00A3474A">
      <w:pPr>
        <w:pStyle w:val="ae"/>
        <w:spacing w:after="0"/>
        <w:jc w:val="center"/>
      </w:pPr>
    </w:p>
    <w:p w:rsidR="00A3474A" w:rsidRDefault="002C5704">
      <w:pPr>
        <w:pStyle w:val="ae"/>
        <w:spacing w:after="0"/>
        <w:jc w:val="both"/>
      </w:pPr>
      <w:r>
        <w:rPr>
          <w:sz w:val="26"/>
          <w:szCs w:val="26"/>
        </w:rPr>
        <w:tab/>
        <w:t>Федеральное законодательство:</w:t>
      </w:r>
    </w:p>
    <w:p w:rsidR="00A3474A" w:rsidRDefault="002C5704">
      <w:pPr>
        <w:pStyle w:val="ae"/>
        <w:spacing w:after="0"/>
        <w:jc w:val="both"/>
      </w:pPr>
      <w:r>
        <w:rPr>
          <w:b/>
          <w:sz w:val="26"/>
          <w:szCs w:val="26"/>
        </w:rPr>
        <w:tab/>
      </w:r>
      <w:r>
        <w:rPr>
          <w:sz w:val="26"/>
          <w:szCs w:val="26"/>
        </w:rPr>
        <w:t>Конституция Российской Федерации;</w:t>
      </w:r>
    </w:p>
    <w:p w:rsidR="00A3474A" w:rsidRDefault="002C5704">
      <w:pPr>
        <w:pStyle w:val="ae"/>
        <w:spacing w:after="0"/>
        <w:jc w:val="both"/>
      </w:pPr>
      <w:r>
        <w:rPr>
          <w:sz w:val="26"/>
          <w:szCs w:val="26"/>
        </w:rPr>
        <w:tab/>
        <w:t>Трудовой кодекс Российской Федерации;</w:t>
      </w:r>
    </w:p>
    <w:p w:rsidR="00A3474A" w:rsidRDefault="002C5704">
      <w:pPr>
        <w:pStyle w:val="ae"/>
        <w:spacing w:after="0"/>
        <w:jc w:val="both"/>
      </w:pPr>
      <w:r>
        <w:rPr>
          <w:sz w:val="26"/>
          <w:szCs w:val="26"/>
        </w:rPr>
        <w:tab/>
        <w:t>Федеральный закон от 25.12.2008 № 273-ФЗ «О противодействии коррупции»;</w:t>
      </w:r>
    </w:p>
    <w:p w:rsidR="00A3474A" w:rsidRDefault="002C5704">
      <w:pPr>
        <w:pStyle w:val="ae"/>
        <w:spacing w:after="0"/>
        <w:jc w:val="both"/>
      </w:pPr>
      <w:r>
        <w:rPr>
          <w:sz w:val="26"/>
          <w:szCs w:val="26"/>
        </w:rPr>
        <w:tab/>
        <w:t>Закон Чукотского автономного округа от 16.04.2009 № 34-ОЗ «О профилактике коррупции в Чукотском автономном округе».</w:t>
      </w:r>
    </w:p>
    <w:p w:rsidR="00A3474A" w:rsidRDefault="00A3474A">
      <w:pPr>
        <w:pStyle w:val="ae"/>
        <w:spacing w:after="0"/>
        <w:rPr>
          <w:sz w:val="26"/>
          <w:szCs w:val="26"/>
        </w:rPr>
      </w:pPr>
    </w:p>
    <w:p w:rsidR="00A3474A" w:rsidRDefault="002C5704" w:rsidP="00E0217F">
      <w:pPr>
        <w:pStyle w:val="ae"/>
        <w:spacing w:after="0"/>
        <w:jc w:val="center"/>
        <w:outlineLvl w:val="0"/>
      </w:pPr>
      <w:r>
        <w:rPr>
          <w:b/>
          <w:sz w:val="26"/>
          <w:szCs w:val="26"/>
          <w:lang w:val="en-US"/>
        </w:rPr>
        <w:t>VI</w:t>
      </w:r>
      <w:r>
        <w:rPr>
          <w:b/>
          <w:sz w:val="26"/>
          <w:szCs w:val="26"/>
        </w:rPr>
        <w:t>.</w:t>
      </w:r>
      <w:r>
        <w:rPr>
          <w:b/>
          <w:sz w:val="26"/>
          <w:szCs w:val="26"/>
          <w:lang w:val="en-US"/>
        </w:rPr>
        <w:t> </w:t>
      </w:r>
      <w:r>
        <w:rPr>
          <w:b/>
          <w:sz w:val="26"/>
          <w:szCs w:val="26"/>
        </w:rPr>
        <w:t>Обязанности должностных лиц,</w:t>
      </w:r>
      <w:r w:rsidR="00E0217F">
        <w:rPr>
          <w:b/>
          <w:sz w:val="26"/>
          <w:szCs w:val="26"/>
        </w:rPr>
        <w:br/>
      </w:r>
      <w:r>
        <w:rPr>
          <w:b/>
          <w:sz w:val="26"/>
          <w:szCs w:val="26"/>
        </w:rPr>
        <w:t>ответственных за противодействие коррупции</w:t>
      </w:r>
    </w:p>
    <w:p w:rsidR="00A3474A" w:rsidRDefault="00A3474A">
      <w:pPr>
        <w:pStyle w:val="ae"/>
        <w:spacing w:after="0"/>
        <w:jc w:val="center"/>
        <w:rPr>
          <w:sz w:val="26"/>
          <w:szCs w:val="26"/>
        </w:rPr>
      </w:pPr>
    </w:p>
    <w:p w:rsidR="00A3474A" w:rsidRDefault="002C5704">
      <w:pPr>
        <w:pStyle w:val="ae"/>
        <w:spacing w:after="0"/>
        <w:jc w:val="both"/>
      </w:pPr>
      <w:r>
        <w:rPr>
          <w:sz w:val="26"/>
          <w:szCs w:val="26"/>
        </w:rPr>
        <w:tab/>
        <w:t>Задачи, функции и полномочия должностных лиц, ответственных</w:t>
      </w:r>
      <w:r w:rsidR="00CB7339">
        <w:rPr>
          <w:sz w:val="26"/>
          <w:szCs w:val="26"/>
        </w:rPr>
        <w:t xml:space="preserve"> </w:t>
      </w:r>
      <w:r>
        <w:rPr>
          <w:sz w:val="26"/>
          <w:szCs w:val="26"/>
        </w:rPr>
        <w:t>за противодействие коррупции, установлены в должностных инструкциях (должностных регламентах) данных должностных лиц, в настоящей Антикоррупционной политике и иных локальных актах Департамента.</w:t>
      </w:r>
    </w:p>
    <w:p w:rsidR="00A3474A" w:rsidRDefault="002C5704">
      <w:pPr>
        <w:pStyle w:val="ae"/>
        <w:spacing w:after="0"/>
        <w:jc w:val="both"/>
      </w:pPr>
      <w:r>
        <w:rPr>
          <w:sz w:val="26"/>
          <w:szCs w:val="26"/>
        </w:rPr>
        <w:tab/>
        <w:t>Обязанности должностных лиц, ответственных за противодействие коррупции:</w:t>
      </w:r>
    </w:p>
    <w:p w:rsidR="00A3474A" w:rsidRDefault="00CB7339">
      <w:pPr>
        <w:pStyle w:val="ae"/>
        <w:spacing w:after="0"/>
        <w:jc w:val="both"/>
      </w:pPr>
      <w:r>
        <w:rPr>
          <w:sz w:val="26"/>
          <w:szCs w:val="26"/>
        </w:rPr>
        <w:tab/>
      </w:r>
      <w:r w:rsidR="002C5704">
        <w:rPr>
          <w:sz w:val="26"/>
          <w:szCs w:val="26"/>
        </w:rPr>
        <w:t>принимают участие в подготовке распорядительной документации, писем, инструкций, методических рекомендаций по противодействия коррупции;</w:t>
      </w:r>
    </w:p>
    <w:p w:rsidR="00A3474A" w:rsidRDefault="00CB7339">
      <w:pPr>
        <w:pStyle w:val="ae"/>
        <w:spacing w:after="0"/>
        <w:jc w:val="both"/>
      </w:pPr>
      <w:r>
        <w:rPr>
          <w:sz w:val="26"/>
          <w:szCs w:val="26"/>
        </w:rPr>
        <w:tab/>
      </w:r>
      <w:r w:rsidR="002C5704">
        <w:rPr>
          <w:sz w:val="26"/>
          <w:szCs w:val="26"/>
        </w:rPr>
        <w:t>проверяют достоверность и полноту сведений, предоставляемых гражданами при поступлении на государственную гражданскую службу, назначении на должность руководителя подведомственного Департаменту учреждения;</w:t>
      </w:r>
    </w:p>
    <w:p w:rsidR="00A3474A" w:rsidRDefault="00CB7339">
      <w:pPr>
        <w:pStyle w:val="ae"/>
        <w:spacing w:after="0"/>
        <w:jc w:val="both"/>
      </w:pPr>
      <w:r>
        <w:rPr>
          <w:sz w:val="26"/>
          <w:szCs w:val="26"/>
        </w:rPr>
        <w:tab/>
      </w:r>
      <w:r w:rsidR="002C5704">
        <w:rPr>
          <w:sz w:val="26"/>
          <w:szCs w:val="26"/>
        </w:rPr>
        <w:t>принимают меры по выявлению и устранению причин и условий, способствующих возникновению конфликта интересов при исполнении должностных (служебных) обязанностей государственными гражданскими служащими, работниками Департамента и руководителями подведомственных учреждений;</w:t>
      </w:r>
    </w:p>
    <w:p w:rsidR="00A3474A" w:rsidRDefault="00CB7339">
      <w:pPr>
        <w:pStyle w:val="ae"/>
        <w:spacing w:after="0"/>
        <w:jc w:val="both"/>
      </w:pPr>
      <w:r>
        <w:rPr>
          <w:sz w:val="26"/>
          <w:szCs w:val="26"/>
        </w:rPr>
        <w:tab/>
      </w:r>
      <w:r w:rsidR="002C5704">
        <w:rPr>
          <w:sz w:val="26"/>
          <w:szCs w:val="26"/>
        </w:rPr>
        <w:t>принимают меры по предупреждению коррупционных правонарушений (конфликта интересов) при осуществлении закупок в Департаменте;</w:t>
      </w:r>
    </w:p>
    <w:p w:rsidR="00A3474A" w:rsidRDefault="00CB7339">
      <w:pPr>
        <w:pStyle w:val="ae"/>
        <w:spacing w:after="0"/>
        <w:jc w:val="both"/>
      </w:pPr>
      <w:r>
        <w:rPr>
          <w:sz w:val="26"/>
          <w:szCs w:val="26"/>
        </w:rPr>
        <w:lastRenderedPageBreak/>
        <w:tab/>
      </w:r>
      <w:r w:rsidR="002C5704">
        <w:rPr>
          <w:sz w:val="26"/>
          <w:szCs w:val="26"/>
        </w:rPr>
        <w:t>подготавливают информационно-аналитические обзоры, информации, отчеты, мониторинги о деятельности по профилактике коррупционных правонарушений Департамента и подведомственных учреждений;</w:t>
      </w:r>
    </w:p>
    <w:p w:rsidR="00A3474A" w:rsidRDefault="00CB7339">
      <w:pPr>
        <w:pStyle w:val="ae"/>
        <w:spacing w:after="0"/>
        <w:jc w:val="both"/>
      </w:pPr>
      <w:r>
        <w:rPr>
          <w:sz w:val="26"/>
          <w:szCs w:val="26"/>
        </w:rPr>
        <w:tab/>
      </w:r>
      <w:r w:rsidR="002C5704">
        <w:rPr>
          <w:sz w:val="26"/>
          <w:szCs w:val="26"/>
        </w:rPr>
        <w:t>осуществляют анализ сведений о доходах, расходах, об имуществе</w:t>
      </w:r>
      <w:r w:rsidR="00694F23">
        <w:rPr>
          <w:sz w:val="26"/>
          <w:szCs w:val="26"/>
        </w:rPr>
        <w:t xml:space="preserve"> </w:t>
      </w:r>
      <w:r w:rsidR="002C5704">
        <w:rPr>
          <w:sz w:val="26"/>
          <w:szCs w:val="26"/>
        </w:rPr>
        <w:t>и обязательствах имущественного характера гражданских служащих и руководителей подведомственных Департаменту учреждений, а также о соблюдении служащими Департамента запретов, ограничений и требований, предусмотренных федеральными законами;</w:t>
      </w:r>
    </w:p>
    <w:p w:rsidR="00A3474A" w:rsidRDefault="00CB7339">
      <w:pPr>
        <w:pStyle w:val="ae"/>
        <w:spacing w:after="0"/>
        <w:jc w:val="both"/>
      </w:pPr>
      <w:r>
        <w:rPr>
          <w:sz w:val="26"/>
          <w:szCs w:val="26"/>
        </w:rPr>
        <w:tab/>
      </w:r>
      <w:r w:rsidR="002C5704">
        <w:rPr>
          <w:sz w:val="26"/>
          <w:szCs w:val="26"/>
        </w:rPr>
        <w:t>осуществляют проведение проверок достоверности и полноты сведений</w:t>
      </w:r>
      <w:r w:rsidR="00694F23">
        <w:rPr>
          <w:sz w:val="26"/>
          <w:szCs w:val="26"/>
        </w:rPr>
        <w:t xml:space="preserve"> </w:t>
      </w:r>
      <w:r w:rsidR="002C5704">
        <w:rPr>
          <w:sz w:val="26"/>
          <w:szCs w:val="26"/>
        </w:rPr>
        <w:t>о доходах, расходах, об имуществе и обязательствах имущественного характера гражданских служащих и руководителей подведомственных Департаменту учреждений, а также соблюдения гражданскими служащими запретов, ограничений и требований, установленных в целях противодействия коррупции, в том числе после увольнения с государственной гражданской службы;</w:t>
      </w:r>
    </w:p>
    <w:p w:rsidR="00A3474A" w:rsidRDefault="00CB7339">
      <w:pPr>
        <w:pStyle w:val="ae"/>
        <w:spacing w:after="0"/>
        <w:jc w:val="both"/>
      </w:pPr>
      <w:r>
        <w:rPr>
          <w:sz w:val="26"/>
          <w:szCs w:val="26"/>
        </w:rPr>
        <w:tab/>
      </w:r>
      <w:r w:rsidR="002C5704">
        <w:rPr>
          <w:sz w:val="26"/>
          <w:szCs w:val="26"/>
        </w:rPr>
        <w:t>организовывают необходимые мероприятия, направленные на своевременное, полное и достоверное предоставление сведений о доходах, имуществе и обязательствах имущественного характера государственными гражданскими служащими, а также лицами, претендующими на замещение должностей государственной гражданской службы в Департаменте (и членов их семей – в случаях, установленных законодательством) и руководителями подведомственных Департаменту учреждений;</w:t>
      </w:r>
    </w:p>
    <w:p w:rsidR="00A3474A" w:rsidRDefault="00CB7339">
      <w:pPr>
        <w:pStyle w:val="ae"/>
        <w:spacing w:after="0"/>
        <w:jc w:val="both"/>
      </w:pPr>
      <w:r>
        <w:rPr>
          <w:sz w:val="26"/>
          <w:szCs w:val="26"/>
        </w:rPr>
        <w:tab/>
      </w:r>
      <w:r w:rsidR="002C5704">
        <w:rPr>
          <w:sz w:val="26"/>
          <w:szCs w:val="26"/>
        </w:rPr>
        <w:t>размещают сведения о доходах, расходах, об имуществе и обязательствах имущественного характера государственных гражданских служащих Департамента, руководителей подведомственных Департаменту учреждений, их супруг (супругов) и несовершеннолетних детей на официальном сайте Чукотского автономного округа в ИТС «Интернет»;</w:t>
      </w:r>
    </w:p>
    <w:p w:rsidR="00A3474A" w:rsidRDefault="00CB7339">
      <w:pPr>
        <w:pStyle w:val="ae"/>
        <w:spacing w:after="0"/>
        <w:jc w:val="both"/>
      </w:pPr>
      <w:r>
        <w:rPr>
          <w:sz w:val="26"/>
          <w:szCs w:val="26"/>
        </w:rPr>
        <w:tab/>
      </w:r>
      <w:r w:rsidR="002C5704">
        <w:rPr>
          <w:sz w:val="26"/>
          <w:szCs w:val="26"/>
        </w:rPr>
        <w:t>организуют работу по антикоррупционному просвещению гражданских служащих (работников) Департамента;</w:t>
      </w:r>
    </w:p>
    <w:p w:rsidR="00A3474A" w:rsidRDefault="00CB7339">
      <w:pPr>
        <w:pStyle w:val="ae"/>
        <w:spacing w:after="0"/>
        <w:jc w:val="both"/>
      </w:pPr>
      <w:r>
        <w:rPr>
          <w:color w:val="00000A"/>
          <w:sz w:val="26"/>
          <w:szCs w:val="26"/>
        </w:rPr>
        <w:tab/>
      </w:r>
      <w:r w:rsidR="002C5704">
        <w:rPr>
          <w:color w:val="00000A"/>
          <w:sz w:val="26"/>
          <w:szCs w:val="26"/>
        </w:rPr>
        <w:t>разрабатывают мероприятия, направленные на профилактику и противодействие коррупции в Департаменте и подведомственных учреждениях;</w:t>
      </w:r>
      <w:r w:rsidR="002C5704">
        <w:rPr>
          <w:b/>
          <w:color w:val="00000A"/>
          <w:sz w:val="26"/>
          <w:szCs w:val="26"/>
        </w:rPr>
        <w:t> </w:t>
      </w:r>
    </w:p>
    <w:p w:rsidR="00A3474A" w:rsidRDefault="002C5704">
      <w:pPr>
        <w:pStyle w:val="ae"/>
        <w:spacing w:after="0"/>
        <w:jc w:val="both"/>
      </w:pPr>
      <w:r>
        <w:rPr>
          <w:b/>
          <w:color w:val="00000A"/>
          <w:sz w:val="26"/>
          <w:szCs w:val="26"/>
        </w:rPr>
        <w:tab/>
      </w:r>
      <w:r>
        <w:rPr>
          <w:color w:val="00000A"/>
          <w:sz w:val="26"/>
          <w:szCs w:val="26"/>
        </w:rPr>
        <w:t>осуществляют анализ результатов сообщений граждан по «телефону доверия»;</w:t>
      </w:r>
    </w:p>
    <w:p w:rsidR="00A3474A" w:rsidRDefault="002C5704">
      <w:pPr>
        <w:pStyle w:val="ae"/>
        <w:spacing w:after="0"/>
        <w:jc w:val="both"/>
      </w:pPr>
      <w:r>
        <w:rPr>
          <w:sz w:val="26"/>
          <w:szCs w:val="26"/>
        </w:rPr>
        <w:tab/>
      </w:r>
      <w:r>
        <w:rPr>
          <w:color w:val="00000A"/>
          <w:sz w:val="26"/>
          <w:szCs w:val="26"/>
        </w:rPr>
        <w:t>осуществляют постоянное обновление информационного раздела «Противодействие коррупции» в разделе Департамента на официальном</w:t>
      </w:r>
      <w:r w:rsidR="00CB7339">
        <w:rPr>
          <w:color w:val="00000A"/>
          <w:sz w:val="26"/>
          <w:szCs w:val="26"/>
        </w:rPr>
        <w:t xml:space="preserve"> </w:t>
      </w:r>
      <w:r>
        <w:rPr>
          <w:color w:val="00000A"/>
          <w:sz w:val="26"/>
          <w:szCs w:val="26"/>
        </w:rPr>
        <w:t>Интернет-сайте Чукотского автономного округа (</w:t>
      </w:r>
      <w:r>
        <w:rPr>
          <w:rStyle w:val="c8edf2e5f0ede5f2-f1f1fbebeae0"/>
          <w:color w:val="00000A"/>
          <w:sz w:val="26"/>
          <w:szCs w:val="26"/>
        </w:rPr>
        <w:t>http://чукотка.рф/</w:t>
      </w:r>
      <w:r>
        <w:rPr>
          <w:color w:val="00000A"/>
          <w:sz w:val="26"/>
          <w:szCs w:val="26"/>
        </w:rPr>
        <w:t>);</w:t>
      </w:r>
    </w:p>
    <w:p w:rsidR="00A3474A" w:rsidRDefault="00CB7339">
      <w:pPr>
        <w:pStyle w:val="ae"/>
        <w:spacing w:after="0"/>
        <w:jc w:val="both"/>
      </w:pPr>
      <w:r>
        <w:rPr>
          <w:color w:val="00000A"/>
          <w:sz w:val="26"/>
          <w:szCs w:val="26"/>
        </w:rPr>
        <w:tab/>
      </w:r>
      <w:r w:rsidR="002C5704">
        <w:rPr>
          <w:color w:val="00000A"/>
          <w:sz w:val="26"/>
          <w:szCs w:val="26"/>
        </w:rPr>
        <w:t>обеспечивают соблюдение лицами, замещающими должности государственной гражданской службы Департамента и руководителей подведомственных учреждений запретов, ограничений и требований, направленных на предотвращение или урегулирование конфликта интересов, а также соблюдение исполнения ими обязанностей, установленных Федеральным законом от 25 декабря 2008 года №</w:t>
      </w:r>
      <w:r>
        <w:rPr>
          <w:color w:val="00000A"/>
          <w:sz w:val="26"/>
          <w:szCs w:val="26"/>
        </w:rPr>
        <w:t> </w:t>
      </w:r>
      <w:r w:rsidR="002C5704">
        <w:rPr>
          <w:color w:val="00000A"/>
          <w:sz w:val="26"/>
          <w:szCs w:val="26"/>
        </w:rPr>
        <w:t>273</w:t>
      </w:r>
      <w:r>
        <w:rPr>
          <w:color w:val="00000A"/>
          <w:sz w:val="26"/>
          <w:szCs w:val="26"/>
        </w:rPr>
        <w:noBreakHyphen/>
      </w:r>
      <w:r w:rsidR="002C5704">
        <w:rPr>
          <w:color w:val="00000A"/>
          <w:sz w:val="26"/>
          <w:szCs w:val="26"/>
        </w:rPr>
        <w:t>ФЗ «О противодействии коррупции» и другими нормативными правовыми актами Российской Федерации и Чукотского автономного округа;</w:t>
      </w:r>
    </w:p>
    <w:p w:rsidR="00A3474A" w:rsidRDefault="00CB7339">
      <w:pPr>
        <w:pStyle w:val="ae"/>
        <w:spacing w:after="0"/>
        <w:jc w:val="both"/>
      </w:pPr>
      <w:r>
        <w:rPr>
          <w:color w:val="00000A"/>
          <w:sz w:val="26"/>
          <w:szCs w:val="26"/>
        </w:rPr>
        <w:tab/>
      </w:r>
      <w:r w:rsidR="002C5704">
        <w:rPr>
          <w:color w:val="00000A"/>
          <w:sz w:val="26"/>
          <w:szCs w:val="26"/>
        </w:rPr>
        <w:t>оказывают консультативную помощь по вопросам, связанным с применением законодательства Российской Федерации, Чукотского автономного округа о противодействии коррупции, а также с подготовкой сообщений о фактах коррупции;</w:t>
      </w:r>
    </w:p>
    <w:p w:rsidR="00A3474A" w:rsidRDefault="00CB7339">
      <w:pPr>
        <w:pStyle w:val="ae"/>
        <w:spacing w:after="0"/>
        <w:jc w:val="both"/>
      </w:pPr>
      <w:r>
        <w:rPr>
          <w:color w:val="00000A"/>
          <w:sz w:val="26"/>
          <w:szCs w:val="26"/>
        </w:rPr>
        <w:tab/>
      </w:r>
      <w:r w:rsidR="002C5704">
        <w:rPr>
          <w:color w:val="00000A"/>
          <w:sz w:val="26"/>
          <w:szCs w:val="26"/>
        </w:rPr>
        <w:t>обеспечивает соблюдение в Департаменте законных прав и интересов лица, сообщившего о ставшем ему известном факте коррупции</w:t>
      </w:r>
      <w:r w:rsidR="002C5704">
        <w:rPr>
          <w:sz w:val="26"/>
          <w:szCs w:val="26"/>
        </w:rPr>
        <w:t>.</w:t>
      </w:r>
    </w:p>
    <w:p w:rsidR="00A3474A" w:rsidRDefault="00A3474A">
      <w:pPr>
        <w:pStyle w:val="ae"/>
        <w:spacing w:after="0"/>
        <w:jc w:val="both"/>
        <w:rPr>
          <w:sz w:val="26"/>
          <w:szCs w:val="26"/>
        </w:rPr>
      </w:pPr>
    </w:p>
    <w:p w:rsidR="00A3474A" w:rsidRDefault="002C5704" w:rsidP="00974880">
      <w:pPr>
        <w:pStyle w:val="ae"/>
        <w:keepNext/>
        <w:spacing w:after="0"/>
        <w:jc w:val="center"/>
        <w:outlineLvl w:val="0"/>
        <w:rPr>
          <w:b/>
          <w:sz w:val="26"/>
          <w:szCs w:val="26"/>
        </w:rPr>
      </w:pPr>
      <w:r>
        <w:rPr>
          <w:b/>
          <w:sz w:val="26"/>
          <w:szCs w:val="26"/>
          <w:lang w:val="en-US"/>
        </w:rPr>
        <w:lastRenderedPageBreak/>
        <w:t>V</w:t>
      </w:r>
      <w:r w:rsidR="00E0217F">
        <w:rPr>
          <w:b/>
          <w:sz w:val="26"/>
          <w:szCs w:val="26"/>
          <w:lang w:val="en-US"/>
        </w:rPr>
        <w:t>I</w:t>
      </w:r>
      <w:r>
        <w:rPr>
          <w:b/>
          <w:sz w:val="26"/>
          <w:szCs w:val="26"/>
          <w:lang w:val="en-US"/>
        </w:rPr>
        <w:t>I</w:t>
      </w:r>
      <w:r>
        <w:rPr>
          <w:b/>
          <w:sz w:val="26"/>
          <w:szCs w:val="26"/>
        </w:rPr>
        <w:t xml:space="preserve">. Перечень реализуемых антикоррупционных мероприятий, стандартов </w:t>
      </w:r>
    </w:p>
    <w:p w:rsidR="00A3474A" w:rsidRDefault="002C5704" w:rsidP="00974880">
      <w:pPr>
        <w:pStyle w:val="ae"/>
        <w:keepNext/>
        <w:spacing w:after="0"/>
        <w:jc w:val="center"/>
      </w:pPr>
      <w:r>
        <w:rPr>
          <w:b/>
          <w:sz w:val="26"/>
          <w:szCs w:val="26"/>
        </w:rPr>
        <w:t>и процедур и порядок их выполнения (применения)</w:t>
      </w:r>
    </w:p>
    <w:p w:rsidR="00A3474A" w:rsidRDefault="00A3474A" w:rsidP="00974880">
      <w:pPr>
        <w:pStyle w:val="ae"/>
        <w:keepNext/>
        <w:spacing w:after="0"/>
        <w:jc w:val="both"/>
        <w:rPr>
          <w:sz w:val="26"/>
          <w:szCs w:val="26"/>
        </w:rPr>
      </w:pPr>
    </w:p>
    <w:p w:rsidR="00A3474A" w:rsidRDefault="002C5704" w:rsidP="00974880">
      <w:pPr>
        <w:pStyle w:val="ae"/>
        <w:keepNext/>
        <w:spacing w:after="0"/>
        <w:jc w:val="both"/>
      </w:pPr>
      <w:r>
        <w:rPr>
          <w:color w:val="C00000"/>
          <w:sz w:val="26"/>
          <w:szCs w:val="26"/>
        </w:rPr>
        <w:tab/>
      </w:r>
      <w:r>
        <w:rPr>
          <w:rStyle w:val="d6e2e5f2eee2eee5e2fbe4e5ebe5ede8e5e4ebffd2e5eaf1f2"/>
          <w:color w:val="00000A"/>
          <w:sz w:val="26"/>
          <w:szCs w:val="26"/>
        </w:rPr>
        <w:t>1. В развитие Антикоррупционной политики в Департаменте разработаны и приняты:</w:t>
      </w:r>
    </w:p>
    <w:p w:rsidR="00A3474A" w:rsidRDefault="002C5704">
      <w:pPr>
        <w:pStyle w:val="ae"/>
        <w:spacing w:after="0"/>
        <w:jc w:val="both"/>
      </w:pPr>
      <w:r>
        <w:rPr>
          <w:rStyle w:val="d6e2e5f2eee2eee5e2fbe4e5ebe5ede8e5e4ebffd2e5eaf1f2"/>
          <w:color w:val="00000A"/>
          <w:sz w:val="26"/>
          <w:szCs w:val="26"/>
        </w:rPr>
        <w:tab/>
        <w:t>Кодекс этики и служебного поведения государственных гражданских служащих и работников, замещающих должности, не являющиеся должностями государственной гражданской службы Департамента;</w:t>
      </w:r>
    </w:p>
    <w:p w:rsidR="00A3474A" w:rsidRDefault="002C5704">
      <w:pPr>
        <w:pStyle w:val="ae"/>
        <w:spacing w:after="0"/>
        <w:jc w:val="both"/>
      </w:pPr>
      <w:r>
        <w:rPr>
          <w:rStyle w:val="d6e2e5f2eee2eee5e2fbe4e5ebe5ede8e5e4ebffd2e5eaf1f2"/>
          <w:sz w:val="26"/>
          <w:szCs w:val="26"/>
        </w:rPr>
        <w:tab/>
        <w:t>Порядок сообщения государственными гражданскими служащими Департамента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3474A" w:rsidRDefault="002C5704">
      <w:pPr>
        <w:pStyle w:val="ae"/>
        <w:spacing w:after="0"/>
        <w:jc w:val="both"/>
      </w:pPr>
      <w:r>
        <w:rPr>
          <w:rStyle w:val="d6e2e5f2eee2eee5e2fbe4e5ebe5ede8e5e4ebffd2e5eaf1f2"/>
          <w:sz w:val="26"/>
          <w:szCs w:val="26"/>
        </w:rPr>
        <w:tab/>
        <w:t>Положение о Комиссии по соблюдению требований к служебному поведению государственных гражданских служащих Департамента и урегулированию конфликта интересов;</w:t>
      </w:r>
    </w:p>
    <w:p w:rsidR="00A3474A" w:rsidRDefault="002C5704">
      <w:pPr>
        <w:pStyle w:val="ae"/>
        <w:spacing w:after="0"/>
        <w:jc w:val="both"/>
      </w:pPr>
      <w:r>
        <w:rPr>
          <w:sz w:val="26"/>
          <w:szCs w:val="26"/>
        </w:rPr>
        <w:tab/>
        <w:t>Положение о порядке уведомления представителя нанимателя (работодателя) о</w:t>
      </w:r>
      <w:r w:rsidR="00BF3607">
        <w:rPr>
          <w:sz w:val="26"/>
          <w:szCs w:val="26"/>
        </w:rPr>
        <w:t> </w:t>
      </w:r>
      <w:r>
        <w:rPr>
          <w:sz w:val="26"/>
          <w:szCs w:val="26"/>
        </w:rPr>
        <w:t>фактах обращения в целях склонения государственного гражданского Департамента к совершению коррупционных правонарушений, регистрации уведомлений и организации проверки этих сведений;</w:t>
      </w:r>
    </w:p>
    <w:p w:rsidR="00A3474A" w:rsidRDefault="002C5704">
      <w:pPr>
        <w:pStyle w:val="ae"/>
        <w:spacing w:after="0"/>
        <w:jc w:val="both"/>
      </w:pPr>
      <w:r>
        <w:rPr>
          <w:sz w:val="26"/>
          <w:szCs w:val="26"/>
        </w:rPr>
        <w:tab/>
        <w:t>Расписка</w:t>
      </w:r>
      <w:r w:rsidR="00BF3607">
        <w:rPr>
          <w:sz w:val="26"/>
          <w:szCs w:val="26"/>
        </w:rPr>
        <w:t>,</w:t>
      </w:r>
      <w:r>
        <w:rPr>
          <w:sz w:val="26"/>
          <w:szCs w:val="26"/>
        </w:rPr>
        <w:t xml:space="preserve"> содержащая обязательства граждан, </w:t>
      </w:r>
      <w:r>
        <w:rPr>
          <w:color w:val="00000A"/>
          <w:sz w:val="26"/>
          <w:szCs w:val="26"/>
        </w:rPr>
        <w:t>замещающих должности,</w:t>
      </w:r>
      <w:r w:rsidR="00BF3607">
        <w:rPr>
          <w:color w:val="00000A"/>
          <w:sz w:val="26"/>
          <w:szCs w:val="26"/>
        </w:rPr>
        <w:t xml:space="preserve"> </w:t>
      </w:r>
      <w:r>
        <w:rPr>
          <w:color w:val="00000A"/>
          <w:sz w:val="26"/>
          <w:szCs w:val="26"/>
        </w:rPr>
        <w:t>не</w:t>
      </w:r>
      <w:r w:rsidR="00BF3607">
        <w:rPr>
          <w:color w:val="00000A"/>
          <w:sz w:val="26"/>
          <w:szCs w:val="26"/>
        </w:rPr>
        <w:t> </w:t>
      </w:r>
      <w:r>
        <w:rPr>
          <w:color w:val="00000A"/>
          <w:sz w:val="26"/>
          <w:szCs w:val="26"/>
        </w:rPr>
        <w:t xml:space="preserve">относящиеся к должностям государственной гражданской службы Департамента социальной политики Чукотского автономного округа </w:t>
      </w:r>
      <w:r>
        <w:rPr>
          <w:sz w:val="26"/>
          <w:szCs w:val="26"/>
        </w:rPr>
        <w:t>по соблюдению требований закона «О противодействии коррупции» от 25.12.2008 № 273-ФЗ (приложение № 1);</w:t>
      </w:r>
    </w:p>
    <w:p w:rsidR="00A3474A" w:rsidRPr="00974880" w:rsidRDefault="002C5704">
      <w:pPr>
        <w:pStyle w:val="ConsPlusNonformat"/>
        <w:jc w:val="both"/>
        <w:rPr>
          <w:rFonts w:ascii="Times New Roman" w:hAnsi="Times New Roman" w:cs="Times New Roman"/>
        </w:rPr>
      </w:pPr>
      <w:r>
        <w:rPr>
          <w:rFonts w:ascii="Times New Roman" w:hAnsi="Times New Roman" w:cs="Times New Roman"/>
          <w:color w:val="00000A"/>
          <w:sz w:val="26"/>
          <w:szCs w:val="26"/>
        </w:rPr>
        <w:tab/>
        <w:t>Расписка</w:t>
      </w:r>
      <w:r w:rsidR="00BF3607">
        <w:rPr>
          <w:rFonts w:ascii="Times New Roman" w:hAnsi="Times New Roman" w:cs="Times New Roman"/>
          <w:color w:val="00000A"/>
          <w:sz w:val="26"/>
          <w:szCs w:val="26"/>
        </w:rPr>
        <w:t>,</w:t>
      </w:r>
      <w:r>
        <w:rPr>
          <w:rFonts w:ascii="Times New Roman" w:hAnsi="Times New Roman" w:cs="Times New Roman"/>
          <w:color w:val="00000A"/>
          <w:sz w:val="26"/>
          <w:szCs w:val="26"/>
        </w:rPr>
        <w:t xml:space="preserve"> содержащая обязательства руководителя подведомственного учреждения Департамента с</w:t>
      </w:r>
      <w:bookmarkStart w:id="3" w:name="__DdeLink__73_39113187741"/>
      <w:bookmarkEnd w:id="3"/>
      <w:r>
        <w:rPr>
          <w:rFonts w:ascii="Times New Roman" w:hAnsi="Times New Roman" w:cs="Times New Roman"/>
          <w:color w:val="00000A"/>
          <w:sz w:val="26"/>
          <w:szCs w:val="26"/>
        </w:rPr>
        <w:t>оциальной политики Чукотского автономного округа по</w:t>
      </w:r>
      <w:r w:rsidR="00BF3607">
        <w:rPr>
          <w:rFonts w:ascii="Times New Roman" w:hAnsi="Times New Roman" w:cs="Times New Roman"/>
          <w:color w:val="00000A"/>
          <w:sz w:val="26"/>
          <w:szCs w:val="26"/>
        </w:rPr>
        <w:t> </w:t>
      </w:r>
      <w:r>
        <w:rPr>
          <w:rFonts w:ascii="Times New Roman" w:hAnsi="Times New Roman" w:cs="Times New Roman"/>
          <w:color w:val="00000A"/>
          <w:sz w:val="26"/>
          <w:szCs w:val="26"/>
        </w:rPr>
        <w:t>соблюдению требований закона «О противодействии коррупции» от 25.12.2008 №</w:t>
      </w:r>
      <w:r w:rsidR="00BF3607">
        <w:rPr>
          <w:rFonts w:ascii="Times New Roman" w:hAnsi="Times New Roman" w:cs="Times New Roman"/>
          <w:color w:val="00000A"/>
          <w:sz w:val="26"/>
          <w:szCs w:val="26"/>
        </w:rPr>
        <w:t> </w:t>
      </w:r>
      <w:r>
        <w:rPr>
          <w:rFonts w:ascii="Times New Roman" w:hAnsi="Times New Roman" w:cs="Times New Roman"/>
          <w:color w:val="00000A"/>
          <w:sz w:val="26"/>
          <w:szCs w:val="26"/>
        </w:rPr>
        <w:t>273-ФЗ (приложение № 2);</w:t>
      </w:r>
    </w:p>
    <w:p w:rsidR="00A3474A" w:rsidRDefault="002C5704">
      <w:pPr>
        <w:pStyle w:val="ae"/>
        <w:spacing w:after="0"/>
        <w:jc w:val="both"/>
      </w:pPr>
      <w:r>
        <w:rPr>
          <w:sz w:val="26"/>
          <w:szCs w:val="26"/>
        </w:rPr>
        <w:tab/>
        <w:t xml:space="preserve">другие антикоррупционные нормативные акты. </w:t>
      </w:r>
    </w:p>
    <w:p w:rsidR="00A3474A" w:rsidRDefault="002C5704">
      <w:pPr>
        <w:pStyle w:val="ae"/>
        <w:spacing w:after="0"/>
        <w:jc w:val="both"/>
      </w:pPr>
      <w:r>
        <w:rPr>
          <w:color w:val="C00000"/>
          <w:sz w:val="26"/>
          <w:szCs w:val="26"/>
        </w:rPr>
        <w:tab/>
      </w:r>
      <w:r>
        <w:rPr>
          <w:sz w:val="26"/>
          <w:szCs w:val="26"/>
        </w:rPr>
        <w:t xml:space="preserve">2. Департамент принимает на себя обязательство: </w:t>
      </w:r>
    </w:p>
    <w:p w:rsidR="00A3474A" w:rsidRDefault="00CB7339">
      <w:pPr>
        <w:pStyle w:val="ae"/>
        <w:spacing w:after="0"/>
        <w:jc w:val="both"/>
      </w:pPr>
      <w:r>
        <w:rPr>
          <w:sz w:val="26"/>
          <w:szCs w:val="26"/>
        </w:rPr>
        <w:tab/>
      </w:r>
      <w:r w:rsidR="002C5704">
        <w:rPr>
          <w:sz w:val="26"/>
          <w:szCs w:val="26"/>
        </w:rPr>
        <w:t xml:space="preserve">сообщать в соответствующие правоохранительные органы о случаях совершения коррупционных правонарушений, о которых Департаменту (его работникам) стало известно; </w:t>
      </w:r>
    </w:p>
    <w:p w:rsidR="00A3474A" w:rsidRDefault="002C5704">
      <w:pPr>
        <w:pStyle w:val="ae"/>
        <w:spacing w:after="0"/>
        <w:jc w:val="both"/>
      </w:pPr>
      <w:r>
        <w:rPr>
          <w:color w:val="C00000"/>
          <w:sz w:val="26"/>
          <w:szCs w:val="26"/>
        </w:rPr>
        <w:tab/>
      </w:r>
      <w:r>
        <w:rPr>
          <w:sz w:val="26"/>
          <w:szCs w:val="26"/>
        </w:rPr>
        <w:t xml:space="preserve">оказывать содействие уполномоченным представителям правоохранительных органов при проведении ими проверок деятельности Департамента по вопросам противодействия коррупции, при проведении мероприятий по пресечению или расследованию коррупционных преступлений, включая оперативно-розыскные мероприятия; </w:t>
      </w:r>
    </w:p>
    <w:p w:rsidR="00A3474A" w:rsidRDefault="00CB7339">
      <w:pPr>
        <w:pStyle w:val="ae"/>
        <w:spacing w:after="0"/>
        <w:jc w:val="both"/>
      </w:pPr>
      <w:r>
        <w:rPr>
          <w:sz w:val="26"/>
          <w:szCs w:val="26"/>
        </w:rPr>
        <w:tab/>
      </w:r>
      <w:r w:rsidR="002C5704">
        <w:rPr>
          <w:sz w:val="26"/>
          <w:szCs w:val="26"/>
        </w:rPr>
        <w:t xml:space="preserve">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A3474A" w:rsidRDefault="00CB7339">
      <w:pPr>
        <w:pStyle w:val="ae"/>
        <w:spacing w:after="0"/>
        <w:jc w:val="both"/>
      </w:pPr>
      <w:r>
        <w:rPr>
          <w:sz w:val="26"/>
          <w:szCs w:val="26"/>
        </w:rPr>
        <w:tab/>
      </w:r>
      <w:r w:rsidR="002C5704">
        <w:rPr>
          <w:sz w:val="26"/>
          <w:szCs w:val="26"/>
        </w:rPr>
        <w:t>не допускать вмешательства в выполнение служебных обязанностей должностными лицами правоохранительных органов.</w:t>
      </w:r>
    </w:p>
    <w:p w:rsidR="00A3474A" w:rsidRDefault="002C5704">
      <w:pPr>
        <w:pStyle w:val="ae"/>
        <w:spacing w:after="0"/>
        <w:jc w:val="both"/>
      </w:pPr>
      <w:r>
        <w:rPr>
          <w:color w:val="C00000"/>
          <w:sz w:val="26"/>
          <w:szCs w:val="26"/>
        </w:rPr>
        <w:tab/>
      </w:r>
      <w:r>
        <w:rPr>
          <w:sz w:val="26"/>
          <w:szCs w:val="26"/>
        </w:rPr>
        <w:t xml:space="preserve">3. Департамент не приемлет осуществление представительских расходов, дарение и получение подарков, если такие расходы или подарки оказывают прямое или косвенное воздействие на принятие должностными лицами государственных органов, государственными органами решений о предоставлении незаконных преимуществ Департаменту. </w:t>
      </w:r>
    </w:p>
    <w:p w:rsidR="00A3474A" w:rsidRDefault="002C5704">
      <w:pPr>
        <w:pStyle w:val="ae"/>
        <w:spacing w:after="0"/>
        <w:jc w:val="both"/>
      </w:pPr>
      <w:r>
        <w:rPr>
          <w:sz w:val="26"/>
          <w:szCs w:val="26"/>
        </w:rPr>
        <w:lastRenderedPageBreak/>
        <w:tab/>
        <w:t xml:space="preserve">4. В Департаменте осуществляется ознакомление работников с нормативными документами, регламентирующими вопросы предупреждения и противодействия коррупции под роспись. </w:t>
      </w:r>
    </w:p>
    <w:p w:rsidR="00A3474A" w:rsidRDefault="002C5704">
      <w:pPr>
        <w:pStyle w:val="ae"/>
        <w:spacing w:after="0"/>
        <w:jc w:val="both"/>
      </w:pPr>
      <w:r>
        <w:rPr>
          <w:sz w:val="26"/>
          <w:szCs w:val="26"/>
        </w:rPr>
        <w:tab/>
        <w:t xml:space="preserve">5. В Департаменте организовано индивидуальное консультирование работников по вопросам применения (соблюдения) антикоррупционных стандартов и процедур. </w:t>
      </w:r>
    </w:p>
    <w:p w:rsidR="00A3474A" w:rsidRDefault="002C5704">
      <w:pPr>
        <w:pStyle w:val="ae"/>
        <w:spacing w:after="0"/>
        <w:jc w:val="both"/>
      </w:pPr>
      <w:r>
        <w:rPr>
          <w:sz w:val="26"/>
          <w:szCs w:val="26"/>
        </w:rPr>
        <w:tab/>
        <w:t xml:space="preserve">6. В Департаменте проводится оценка результатов работы по противодействию коррупции. </w:t>
      </w:r>
    </w:p>
    <w:p w:rsidR="00A3474A" w:rsidRDefault="002C5704">
      <w:pPr>
        <w:pStyle w:val="ae"/>
        <w:spacing w:after="0"/>
        <w:jc w:val="both"/>
      </w:pPr>
      <w:r>
        <w:rPr>
          <w:sz w:val="26"/>
          <w:szCs w:val="26"/>
        </w:rPr>
        <w:tab/>
        <w:t>7. Департамент обеспечивает проведение антикоррупционной экспертизы локальных актов и их проектов в целях исключения рисков установления предпосылок для коррупционных правонарушений.</w:t>
      </w:r>
    </w:p>
    <w:p w:rsidR="00A3474A" w:rsidRDefault="00A3474A">
      <w:pPr>
        <w:pStyle w:val="ae"/>
        <w:spacing w:after="0"/>
        <w:jc w:val="both"/>
        <w:rPr>
          <w:sz w:val="26"/>
          <w:szCs w:val="26"/>
        </w:rPr>
      </w:pPr>
    </w:p>
    <w:p w:rsidR="00A3474A" w:rsidRDefault="002C5704" w:rsidP="00974880">
      <w:pPr>
        <w:pStyle w:val="ae"/>
        <w:spacing w:after="0"/>
        <w:jc w:val="center"/>
        <w:outlineLvl w:val="0"/>
        <w:rPr>
          <w:b/>
          <w:bCs/>
          <w:sz w:val="26"/>
          <w:szCs w:val="26"/>
        </w:rPr>
      </w:pPr>
      <w:r>
        <w:rPr>
          <w:b/>
          <w:bCs/>
          <w:sz w:val="26"/>
          <w:szCs w:val="26"/>
        </w:rPr>
        <w:t>V</w:t>
      </w:r>
      <w:r w:rsidR="00974880">
        <w:rPr>
          <w:b/>
          <w:bCs/>
          <w:sz w:val="26"/>
          <w:szCs w:val="26"/>
        </w:rPr>
        <w:t>I</w:t>
      </w:r>
      <w:r>
        <w:rPr>
          <w:b/>
          <w:bCs/>
          <w:sz w:val="26"/>
          <w:szCs w:val="26"/>
        </w:rPr>
        <w:t>II. Обязанности государственных гражданских служащих и работников Департамента социальной политики Чукотского автономного округа,</w:t>
      </w:r>
    </w:p>
    <w:p w:rsidR="00A3474A" w:rsidRDefault="002C5704">
      <w:pPr>
        <w:pStyle w:val="ae"/>
        <w:spacing w:after="0"/>
        <w:jc w:val="center"/>
      </w:pPr>
      <w:r>
        <w:rPr>
          <w:b/>
          <w:bCs/>
          <w:sz w:val="26"/>
          <w:szCs w:val="26"/>
        </w:rPr>
        <w:t>связанные с предупреждением и противодействием коррупции</w:t>
      </w:r>
    </w:p>
    <w:p w:rsidR="00A3474A" w:rsidRDefault="00A3474A">
      <w:pPr>
        <w:pStyle w:val="ae"/>
        <w:spacing w:after="0"/>
        <w:jc w:val="both"/>
        <w:rPr>
          <w:sz w:val="26"/>
          <w:szCs w:val="26"/>
        </w:rPr>
      </w:pPr>
    </w:p>
    <w:p w:rsidR="00A3474A" w:rsidRDefault="00BF3607">
      <w:pPr>
        <w:pStyle w:val="ae"/>
        <w:spacing w:after="0"/>
        <w:jc w:val="both"/>
      </w:pPr>
      <w:r>
        <w:rPr>
          <w:sz w:val="26"/>
          <w:szCs w:val="26"/>
        </w:rPr>
        <w:tab/>
        <w:t xml:space="preserve">Гражданские </w:t>
      </w:r>
      <w:r w:rsidR="002C5704">
        <w:rPr>
          <w:sz w:val="26"/>
          <w:szCs w:val="26"/>
        </w:rPr>
        <w:t>служащие и работники Департамента обязаны:</w:t>
      </w:r>
    </w:p>
    <w:p w:rsidR="00A3474A" w:rsidRDefault="00CB7339">
      <w:pPr>
        <w:pStyle w:val="ae"/>
        <w:spacing w:after="0"/>
        <w:jc w:val="both"/>
      </w:pPr>
      <w:r>
        <w:rPr>
          <w:sz w:val="26"/>
          <w:szCs w:val="26"/>
        </w:rPr>
        <w:tab/>
      </w:r>
      <w:r w:rsidR="002C5704">
        <w:rPr>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Департамента;</w:t>
      </w:r>
    </w:p>
    <w:p w:rsidR="00A3474A" w:rsidRDefault="00CB7339">
      <w:pPr>
        <w:pStyle w:val="ae"/>
        <w:spacing w:after="0"/>
        <w:jc w:val="both"/>
      </w:pPr>
      <w:r>
        <w:rPr>
          <w:sz w:val="26"/>
          <w:szCs w:val="26"/>
        </w:rPr>
        <w:tab/>
      </w:r>
      <w:r w:rsidR="002C5704">
        <w:rPr>
          <w:sz w:val="26"/>
          <w:szCs w:val="26"/>
        </w:rPr>
        <w:t>незамедлительно информировать непосредственного руководителя о случаях склонения работника к совершению коррупционных правонарушений;</w:t>
      </w:r>
    </w:p>
    <w:p w:rsidR="00A3474A" w:rsidRDefault="00CB7339">
      <w:pPr>
        <w:pStyle w:val="ae"/>
        <w:spacing w:after="0"/>
        <w:jc w:val="both"/>
      </w:pPr>
      <w:r>
        <w:rPr>
          <w:sz w:val="26"/>
          <w:szCs w:val="26"/>
        </w:rPr>
        <w:tab/>
      </w:r>
      <w:r w:rsidR="002C5704">
        <w:rPr>
          <w:sz w:val="26"/>
          <w:szCs w:val="26"/>
        </w:rPr>
        <w:t>незамедлительно информировать непосредственного руководителя о ставшей известной работнику информации о случаях совершения коррупционных правонарушений другими государственными гражданскими служащими или работниками Департамента;</w:t>
      </w:r>
    </w:p>
    <w:p w:rsidR="00A3474A" w:rsidRDefault="00CB7339">
      <w:pPr>
        <w:pStyle w:val="ae"/>
        <w:spacing w:after="0"/>
        <w:jc w:val="both"/>
      </w:pPr>
      <w:r>
        <w:rPr>
          <w:color w:val="00000A"/>
          <w:sz w:val="26"/>
          <w:szCs w:val="26"/>
        </w:rPr>
        <w:tab/>
      </w:r>
      <w:r w:rsidR="002C5704">
        <w:rPr>
          <w:color w:val="00000A"/>
          <w:sz w:val="26"/>
          <w:szCs w:val="26"/>
        </w:rPr>
        <w:t>сообщить непосредственному руководителю, о возможности возникновения либо возникшем конфликте интересов у государственного гражданского служащего или работника Департамента.</w:t>
      </w:r>
    </w:p>
    <w:p w:rsidR="00A3474A" w:rsidRDefault="00A3474A">
      <w:pPr>
        <w:pStyle w:val="ae"/>
        <w:spacing w:after="0"/>
        <w:rPr>
          <w:sz w:val="26"/>
          <w:szCs w:val="26"/>
        </w:rPr>
      </w:pPr>
    </w:p>
    <w:p w:rsidR="00A3474A" w:rsidRDefault="00974880" w:rsidP="00974880">
      <w:pPr>
        <w:pStyle w:val="ae"/>
        <w:spacing w:after="0"/>
        <w:jc w:val="center"/>
        <w:outlineLvl w:val="0"/>
      </w:pPr>
      <w:r>
        <w:rPr>
          <w:b/>
          <w:color w:val="00000A"/>
          <w:sz w:val="26"/>
          <w:szCs w:val="26"/>
        </w:rPr>
        <w:t>IX</w:t>
      </w:r>
      <w:r w:rsidR="002C5704">
        <w:rPr>
          <w:b/>
          <w:color w:val="00000A"/>
          <w:sz w:val="26"/>
          <w:szCs w:val="26"/>
        </w:rPr>
        <w:t xml:space="preserve">. Ответственность работников Департамента </w:t>
      </w:r>
      <w:r w:rsidR="002C5704">
        <w:rPr>
          <w:b/>
          <w:bCs/>
          <w:color w:val="00000A"/>
          <w:sz w:val="26"/>
          <w:szCs w:val="26"/>
        </w:rPr>
        <w:t xml:space="preserve">социальной политики Чукотского автономного округа </w:t>
      </w:r>
      <w:r w:rsidR="002C5704">
        <w:rPr>
          <w:b/>
          <w:color w:val="00000A"/>
          <w:sz w:val="26"/>
          <w:szCs w:val="26"/>
        </w:rPr>
        <w:t>за несоблюдение требований Антикоррупционной политики</w:t>
      </w:r>
    </w:p>
    <w:p w:rsidR="00A3474A" w:rsidRDefault="00A3474A">
      <w:pPr>
        <w:pStyle w:val="ae"/>
        <w:spacing w:after="0"/>
        <w:jc w:val="both"/>
        <w:rPr>
          <w:sz w:val="26"/>
          <w:szCs w:val="26"/>
        </w:rPr>
      </w:pPr>
    </w:p>
    <w:p w:rsidR="00A3474A" w:rsidRDefault="002C5704">
      <w:pPr>
        <w:pStyle w:val="ae"/>
        <w:spacing w:after="0"/>
        <w:jc w:val="both"/>
      </w:pPr>
      <w:r>
        <w:rPr>
          <w:sz w:val="26"/>
          <w:szCs w:val="26"/>
        </w:rPr>
        <w:tab/>
        <w:t>Все государственные гражданские служащие и работники Департамента должны руководствоваться настоящей Антикоррупционной политикой и неукоснительно соблюдать е</w:t>
      </w:r>
      <w:r w:rsidR="00E0217F">
        <w:rPr>
          <w:sz w:val="26"/>
          <w:szCs w:val="26"/>
        </w:rPr>
        <w:t>ё</w:t>
      </w:r>
      <w:r w:rsidR="002D40D9">
        <w:rPr>
          <w:sz w:val="26"/>
          <w:szCs w:val="26"/>
        </w:rPr>
        <w:t xml:space="preserve"> принципы и требования.</w:t>
      </w:r>
    </w:p>
    <w:p w:rsidR="00A3474A" w:rsidRDefault="002C5704">
      <w:pPr>
        <w:pStyle w:val="ae"/>
        <w:spacing w:after="0"/>
        <w:jc w:val="both"/>
      </w:pPr>
      <w:r>
        <w:rPr>
          <w:sz w:val="26"/>
          <w:szCs w:val="26"/>
        </w:rPr>
        <w:tab/>
        <w:t>Лица, виновные в нарушении требований антикоррупционного законодательства, несут ответственность в порядке и по основаниям, предусмотренным законода</w:t>
      </w:r>
      <w:r w:rsidR="00974880">
        <w:rPr>
          <w:sz w:val="26"/>
          <w:szCs w:val="26"/>
        </w:rPr>
        <w:t>тельством Российской Федерации.</w:t>
      </w:r>
    </w:p>
    <w:p w:rsidR="00A3474A" w:rsidRDefault="00A3474A">
      <w:pPr>
        <w:pStyle w:val="ae"/>
        <w:spacing w:after="0"/>
        <w:rPr>
          <w:sz w:val="26"/>
          <w:szCs w:val="26"/>
        </w:rPr>
      </w:pPr>
    </w:p>
    <w:p w:rsidR="00A3474A" w:rsidRDefault="002C5704" w:rsidP="00974880">
      <w:pPr>
        <w:pStyle w:val="ae"/>
        <w:spacing w:after="0"/>
        <w:jc w:val="center"/>
        <w:outlineLvl w:val="0"/>
      </w:pPr>
      <w:r>
        <w:rPr>
          <w:b/>
          <w:color w:val="00000A"/>
          <w:sz w:val="26"/>
          <w:szCs w:val="26"/>
        </w:rPr>
        <w:t>X</w:t>
      </w:r>
      <w:r w:rsidR="00CB7339">
        <w:rPr>
          <w:b/>
          <w:color w:val="00000A"/>
          <w:sz w:val="26"/>
          <w:szCs w:val="26"/>
        </w:rPr>
        <w:t>. Внесение изменений в Антикорр</w:t>
      </w:r>
      <w:r>
        <w:rPr>
          <w:b/>
          <w:color w:val="00000A"/>
          <w:sz w:val="26"/>
          <w:szCs w:val="26"/>
        </w:rPr>
        <w:t>упцион</w:t>
      </w:r>
      <w:r w:rsidR="00CB7339">
        <w:rPr>
          <w:b/>
          <w:color w:val="00000A"/>
          <w:sz w:val="26"/>
          <w:szCs w:val="26"/>
        </w:rPr>
        <w:t>н</w:t>
      </w:r>
      <w:r>
        <w:rPr>
          <w:b/>
          <w:color w:val="00000A"/>
          <w:sz w:val="26"/>
          <w:szCs w:val="26"/>
        </w:rPr>
        <w:t>ую политику</w:t>
      </w:r>
    </w:p>
    <w:p w:rsidR="00A3474A" w:rsidRDefault="002C5704">
      <w:pPr>
        <w:pStyle w:val="ae"/>
        <w:spacing w:after="0"/>
        <w:jc w:val="center"/>
        <w:rPr>
          <w:color w:val="00000A"/>
          <w:sz w:val="26"/>
          <w:szCs w:val="26"/>
        </w:rPr>
      </w:pPr>
      <w:r>
        <w:rPr>
          <w:b/>
          <w:color w:val="00000A"/>
          <w:sz w:val="26"/>
          <w:szCs w:val="26"/>
        </w:rPr>
        <w:t>Департамента</w:t>
      </w:r>
      <w:r>
        <w:rPr>
          <w:b/>
          <w:bCs/>
          <w:color w:val="00000A"/>
          <w:sz w:val="26"/>
          <w:szCs w:val="26"/>
        </w:rPr>
        <w:t xml:space="preserve"> социальной политики Чукотского автономного округа </w:t>
      </w:r>
    </w:p>
    <w:p w:rsidR="00A3474A" w:rsidRDefault="00A3474A">
      <w:pPr>
        <w:pStyle w:val="ae"/>
        <w:spacing w:after="0"/>
        <w:jc w:val="center"/>
      </w:pPr>
    </w:p>
    <w:p w:rsidR="00A3474A" w:rsidRDefault="002C5704">
      <w:pPr>
        <w:pStyle w:val="ae"/>
        <w:spacing w:after="0"/>
        <w:jc w:val="both"/>
      </w:pPr>
      <w:r>
        <w:rPr>
          <w:sz w:val="26"/>
          <w:szCs w:val="26"/>
        </w:rPr>
        <w:tab/>
        <w:t>При выявлении недостаточно эффективных положений Антикоррупционной политики или связанных с ней антикоррупционных процедур в Департаменте либо при изменении требований применимого законодательства Российской Федерации, Департамент организует выработку и реализацию плана действий по пересмотру и изменению Антикоррупционной политики или антикоррупционных процедур.</w:t>
      </w:r>
    </w:p>
    <w:p w:rsidR="00974880" w:rsidRDefault="00974880">
      <w:pPr>
        <w:rPr>
          <w:sz w:val="26"/>
          <w:szCs w:val="26"/>
        </w:rPr>
      </w:pPr>
      <w:r>
        <w:rPr>
          <w:sz w:val="26"/>
          <w:szCs w:val="26"/>
        </w:rPr>
        <w:br w:type="page"/>
      </w:r>
    </w:p>
    <w:p w:rsidR="00A3474A" w:rsidRDefault="00A3474A">
      <w:pPr>
        <w:pStyle w:val="ae"/>
        <w:spacing w:after="0"/>
        <w:rPr>
          <w:sz w:val="26"/>
          <w:szCs w:val="26"/>
        </w:rPr>
      </w:pPr>
    </w:p>
    <w:p w:rsidR="00A3474A" w:rsidRDefault="002C5704">
      <w:pPr>
        <w:ind w:left="6237"/>
        <w:jc w:val="center"/>
      </w:pPr>
      <w:r>
        <w:t>Приложение №1</w:t>
      </w:r>
    </w:p>
    <w:p w:rsidR="00A3474A" w:rsidRDefault="002C5704">
      <w:pPr>
        <w:ind w:left="6237"/>
        <w:jc w:val="both"/>
      </w:pPr>
      <w:bookmarkStart w:id="4" w:name="_GoBack1"/>
      <w:bookmarkEnd w:id="4"/>
      <w:r>
        <w:t>к Антикоррупционной политике</w:t>
      </w:r>
    </w:p>
    <w:p w:rsidR="00A3474A" w:rsidRDefault="002C5704">
      <w:pPr>
        <w:ind w:left="6237"/>
        <w:jc w:val="both"/>
      </w:pPr>
      <w:r>
        <w:t>Департамента социальной политики Чукотского автономного округа</w:t>
      </w:r>
    </w:p>
    <w:p w:rsidR="00A3474A" w:rsidRDefault="00A3474A">
      <w:pPr>
        <w:jc w:val="right"/>
      </w:pPr>
    </w:p>
    <w:p w:rsidR="00A3474A" w:rsidRDefault="00A3474A">
      <w:pPr>
        <w:pStyle w:val="ConsPlusNormal"/>
        <w:ind w:firstLine="0"/>
        <w:jc w:val="center"/>
        <w:rPr>
          <w:rFonts w:ascii="Times New Roman" w:hAnsi="Times New Roman"/>
          <w:sz w:val="26"/>
          <w:szCs w:val="26"/>
        </w:rPr>
      </w:pPr>
    </w:p>
    <w:p w:rsidR="00A3474A" w:rsidRPr="00BF3607" w:rsidRDefault="002C5704">
      <w:pPr>
        <w:pStyle w:val="ConsPlusNormal"/>
        <w:ind w:firstLine="0"/>
        <w:jc w:val="center"/>
        <w:rPr>
          <w:rFonts w:ascii="Times New Roman" w:hAnsi="Times New Roman" w:cs="Times New Roman"/>
        </w:rPr>
      </w:pPr>
      <w:r>
        <w:rPr>
          <w:rFonts w:ascii="Times New Roman" w:hAnsi="Times New Roman"/>
          <w:sz w:val="26"/>
          <w:szCs w:val="26"/>
        </w:rPr>
        <w:t>РАСПИСКА</w:t>
      </w:r>
      <w:r w:rsidR="00BF3607">
        <w:rPr>
          <w:rFonts w:ascii="Times New Roman" w:hAnsi="Times New Roman"/>
          <w:sz w:val="26"/>
          <w:szCs w:val="26"/>
        </w:rPr>
        <w:t>,</w:t>
      </w:r>
    </w:p>
    <w:p w:rsidR="00A3474A" w:rsidRDefault="002C5704">
      <w:pPr>
        <w:pStyle w:val="ConsPlusNonformat"/>
        <w:jc w:val="center"/>
      </w:pPr>
      <w:r>
        <w:rPr>
          <w:rFonts w:ascii="Times New Roman" w:hAnsi="Times New Roman" w:cs="Times New Roman"/>
          <w:sz w:val="26"/>
          <w:szCs w:val="26"/>
        </w:rPr>
        <w:t xml:space="preserve">содержащая обязательства граждан, </w:t>
      </w:r>
      <w:r>
        <w:rPr>
          <w:rFonts w:ascii="Times New Roman" w:hAnsi="Times New Roman" w:cs="Times New Roman"/>
          <w:color w:val="00000A"/>
          <w:sz w:val="26"/>
          <w:szCs w:val="26"/>
        </w:rPr>
        <w:t>замещающих должности, не относящиеся к</w:t>
      </w:r>
      <w:r w:rsidR="00974880">
        <w:rPr>
          <w:rFonts w:ascii="Times New Roman" w:hAnsi="Times New Roman" w:cs="Times New Roman"/>
          <w:color w:val="00000A"/>
          <w:sz w:val="26"/>
          <w:szCs w:val="26"/>
        </w:rPr>
        <w:t> </w:t>
      </w:r>
      <w:r>
        <w:rPr>
          <w:rFonts w:ascii="Times New Roman" w:hAnsi="Times New Roman" w:cs="Times New Roman"/>
          <w:color w:val="00000A"/>
          <w:sz w:val="26"/>
          <w:szCs w:val="26"/>
        </w:rPr>
        <w:t xml:space="preserve">должностям государственной гражданской службы Департамента социальной политики Чукотского автономного округа </w:t>
      </w:r>
      <w:r>
        <w:rPr>
          <w:rFonts w:ascii="Times New Roman" w:hAnsi="Times New Roman" w:cs="Times New Roman"/>
          <w:sz w:val="26"/>
          <w:szCs w:val="26"/>
        </w:rPr>
        <w:t xml:space="preserve">(далее </w:t>
      </w:r>
      <w:r w:rsidR="00CB7339">
        <w:rPr>
          <w:rFonts w:ascii="Times New Roman" w:hAnsi="Times New Roman" w:cs="Times New Roman"/>
          <w:sz w:val="26"/>
          <w:szCs w:val="26"/>
        </w:rPr>
        <w:t>–</w:t>
      </w:r>
      <w:r>
        <w:rPr>
          <w:rFonts w:ascii="Times New Roman" w:hAnsi="Times New Roman" w:cs="Times New Roman"/>
          <w:sz w:val="26"/>
          <w:szCs w:val="26"/>
        </w:rPr>
        <w:t xml:space="preserve"> работник), по соблюдению требований Федерального закона от 25.12.2008 № 273-ФЗ «О противодействии коррупции» </w:t>
      </w:r>
    </w:p>
    <w:p w:rsidR="00A3474A" w:rsidRDefault="00A3474A">
      <w:pPr>
        <w:pStyle w:val="ConsPlusNormal"/>
        <w:ind w:firstLine="0"/>
        <w:jc w:val="center"/>
        <w:rPr>
          <w:rFonts w:ascii="Times New Roman" w:hAnsi="Times New Roman" w:cs="Times New Roman"/>
          <w:sz w:val="26"/>
          <w:szCs w:val="26"/>
        </w:rPr>
      </w:pPr>
    </w:p>
    <w:p w:rsidR="00A3474A" w:rsidRDefault="00A3474A">
      <w:pPr>
        <w:pStyle w:val="ConsPlusNormal"/>
        <w:ind w:firstLine="0"/>
        <w:jc w:val="center"/>
        <w:rPr>
          <w:rFonts w:ascii="Times New Roman" w:hAnsi="Times New Roman" w:cs="Times New Roman"/>
          <w:sz w:val="26"/>
          <w:szCs w:val="26"/>
        </w:rPr>
      </w:pPr>
    </w:p>
    <w:p w:rsidR="00A3474A" w:rsidRDefault="002C5704">
      <w:pPr>
        <w:pStyle w:val="ConsPlusNonformat"/>
        <w:tabs>
          <w:tab w:val="left" w:pos="840"/>
        </w:tabs>
        <w:jc w:val="both"/>
      </w:pPr>
      <w:r>
        <w:rPr>
          <w:rFonts w:ascii="Times New Roman" w:hAnsi="Times New Roman" w:cs="Times New Roman"/>
          <w:sz w:val="26"/>
          <w:szCs w:val="26"/>
        </w:rPr>
        <w:t>Я, ____________________________________________________________________,</w:t>
      </w:r>
    </w:p>
    <w:p w:rsidR="00A3474A" w:rsidRDefault="002C5704">
      <w:pPr>
        <w:pStyle w:val="ConsPlusNonformat"/>
        <w:tabs>
          <w:tab w:val="left" w:pos="840"/>
        </w:tabs>
        <w:jc w:val="center"/>
      </w:pPr>
      <w:r>
        <w:rPr>
          <w:rFonts w:ascii="Times New Roman" w:hAnsi="Times New Roman" w:cs="Times New Roman"/>
          <w:sz w:val="20"/>
        </w:rPr>
        <w:t>(фамилия, имя, отчество)</w:t>
      </w:r>
    </w:p>
    <w:p w:rsidR="00A3474A" w:rsidRDefault="002C5704">
      <w:pPr>
        <w:pStyle w:val="ConsPlusNonformat"/>
        <w:jc w:val="both"/>
      </w:pPr>
      <w:r>
        <w:rPr>
          <w:rFonts w:ascii="Times New Roman" w:hAnsi="Times New Roman" w:cs="Times New Roman"/>
          <w:sz w:val="26"/>
          <w:szCs w:val="26"/>
        </w:rPr>
        <w:t>поставлен(а) в известность о том, что по роду своей деятельности и обязанностям, добровольно принимаю на себя обязательства, связанные с соблюдению требований Федерального закона от 25.12.2008 № 273-ФЗ «О противодействии коррупции»; обязуюсь добросовестно выполнять свои обязательства, и соблюдать Федеральный закон от 25.12.2008 № 273-ФЗ «О противодействии коррупции»; предупрежден(а), что за нарушение буду привлечен(а) к ответственности в соответствии с законодательством Российской Федерации.</w:t>
      </w:r>
    </w:p>
    <w:p w:rsidR="00A3474A" w:rsidRDefault="002C5704">
      <w:pPr>
        <w:pStyle w:val="ConsPlusNormal"/>
        <w:ind w:firstLine="0"/>
        <w:jc w:val="both"/>
      </w:pPr>
      <w:r>
        <w:rPr>
          <w:rFonts w:ascii="Times New Roman" w:hAnsi="Times New Roman" w:cs="Times New Roman"/>
          <w:sz w:val="26"/>
          <w:szCs w:val="26"/>
        </w:rPr>
        <w:tab/>
      </w:r>
      <w:r>
        <w:rPr>
          <w:rFonts w:ascii="Times New Roman" w:hAnsi="Times New Roman"/>
          <w:sz w:val="26"/>
          <w:szCs w:val="26"/>
        </w:rPr>
        <w:t>Также мне разъяснено</w:t>
      </w:r>
      <w:r w:rsidR="00CB7339">
        <w:rPr>
          <w:rFonts w:ascii="Times New Roman" w:hAnsi="Times New Roman"/>
          <w:sz w:val="26"/>
          <w:szCs w:val="26"/>
        </w:rPr>
        <w:t>,</w:t>
      </w:r>
      <w:r>
        <w:rPr>
          <w:rFonts w:ascii="Times New Roman" w:hAnsi="Times New Roman"/>
          <w:sz w:val="26"/>
          <w:szCs w:val="26"/>
        </w:rPr>
        <w:t xml:space="preserve"> что:</w:t>
      </w:r>
    </w:p>
    <w:p w:rsidR="00A3474A" w:rsidRDefault="002C5704">
      <w:pPr>
        <w:ind w:firstLine="709"/>
        <w:contextualSpacing/>
        <w:jc w:val="both"/>
      </w:pPr>
      <w:r>
        <w:rPr>
          <w:sz w:val="26"/>
          <w:szCs w:val="26"/>
        </w:rPr>
        <w:t xml:space="preserve">1. Работник обязан противодействовать проявлениям коррупции и предпринимать меры по ее профилактике в порядке, установленном </w:t>
      </w:r>
      <w:hyperlink r:id="rId9">
        <w:r>
          <w:rPr>
            <w:rStyle w:val="c8edf2e5f0ede5f2-f1f1fbebeae0"/>
            <w:color w:val="000000"/>
            <w:sz w:val="26"/>
            <w:szCs w:val="26"/>
            <w:u w:val="none"/>
          </w:rPr>
          <w:t>законодательством</w:t>
        </w:r>
      </w:hyperlink>
      <w:r>
        <w:rPr>
          <w:sz w:val="26"/>
          <w:szCs w:val="26"/>
        </w:rPr>
        <w:t xml:space="preserve"> Российской Федерации и Чукотского автономного округа о противодействии коррупции.</w:t>
      </w:r>
    </w:p>
    <w:p w:rsidR="00A3474A" w:rsidRDefault="002C5704">
      <w:pPr>
        <w:ind w:firstLine="709"/>
        <w:contextualSpacing/>
        <w:jc w:val="both"/>
      </w:pPr>
      <w:r>
        <w:rPr>
          <w:sz w:val="26"/>
          <w:szCs w:val="26"/>
        </w:rPr>
        <w:t>2. Работник обязан соблюдать требования к служебному поведению работников Департамента социальной политики Чукотского автономного округа, в соответствии с</w:t>
      </w:r>
      <w:r w:rsidR="00AD5FB1">
        <w:rPr>
          <w:sz w:val="26"/>
          <w:szCs w:val="26"/>
        </w:rPr>
        <w:t> </w:t>
      </w:r>
      <w:r>
        <w:rPr>
          <w:sz w:val="26"/>
          <w:szCs w:val="26"/>
        </w:rPr>
        <w:t>Кодексом этики и служебного поведения государственных гражданских служащих и работников, замещающих должности, не являющиеся должностями государственной гражданской службы Департамента социальной политики Чукотского автономного округа, утвержденным Приказом Департамента социальной политики от 06.02.2014 № 60.</w:t>
      </w:r>
    </w:p>
    <w:p w:rsidR="00A3474A" w:rsidRDefault="002C5704">
      <w:pPr>
        <w:ind w:firstLine="709"/>
        <w:contextualSpacing/>
        <w:jc w:val="both"/>
      </w:pPr>
      <w:r>
        <w:rPr>
          <w:sz w:val="26"/>
          <w:szCs w:val="26"/>
        </w:rPr>
        <w:t>3. Р</w:t>
      </w:r>
      <w:bookmarkStart w:id="5" w:name="sub_2031"/>
      <w:r>
        <w:rPr>
          <w:sz w:val="26"/>
          <w:szCs w:val="26"/>
        </w:rPr>
        <w:t>аботник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bookmarkEnd w:id="5"/>
      <w:r>
        <w:rPr>
          <w:sz w:val="26"/>
          <w:szCs w:val="26"/>
        </w:rPr>
        <w:t>. При приеме на работу и исполнении должностных обязанностей, работник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в соответствии с приказом Департамента социальной политики Чукотского автономного округа от 29.11.2016 № 2374 «Об утверждении Положения о Комиссии по соблюдению требований к служебному поведению государственных гражданских служащих Департамента и урегулированию конфликта интересов».</w:t>
      </w:r>
    </w:p>
    <w:p w:rsidR="00A3474A" w:rsidRDefault="002C5704">
      <w:pPr>
        <w:ind w:firstLine="709"/>
        <w:contextualSpacing/>
        <w:jc w:val="both"/>
      </w:pPr>
      <w:bookmarkStart w:id="6" w:name="sub_2032"/>
      <w:r>
        <w:rPr>
          <w:sz w:val="26"/>
          <w:szCs w:val="26"/>
        </w:rPr>
        <w:t>4</w:t>
      </w:r>
      <w:bookmarkEnd w:id="6"/>
      <w:r>
        <w:rPr>
          <w:sz w:val="26"/>
          <w:szCs w:val="26"/>
        </w:rPr>
        <w:t>.</w:t>
      </w:r>
      <w:bookmarkStart w:id="7" w:name="sub_2033"/>
      <w:r>
        <w:rPr>
          <w:sz w:val="26"/>
          <w:szCs w:val="26"/>
        </w:rPr>
        <w:t xml:space="preserve"> Работник обязан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в соответствии с приказом Департамента социальной политики Чукотского автономного округа от 18.11.2016 № 2299 </w:t>
      </w:r>
      <w:r>
        <w:rPr>
          <w:sz w:val="26"/>
          <w:szCs w:val="26"/>
        </w:rPr>
        <w:lastRenderedPageBreak/>
        <w:t>«Об</w:t>
      </w:r>
      <w:r w:rsidR="00AD5FB1">
        <w:rPr>
          <w:sz w:val="26"/>
          <w:szCs w:val="26"/>
        </w:rPr>
        <w:t> </w:t>
      </w:r>
      <w:r>
        <w:rPr>
          <w:sz w:val="26"/>
          <w:szCs w:val="26"/>
        </w:rPr>
        <w:t>утверждении Положения о порядке уведомления представителя нанимателя (работодателя) о фактах обращения в целях склонения государственного гражданского Департамента социальной политики Чукотского автономного округа к совершению коррупционных правонарушений, регистрации уведомлений и организации проверки этих сведений».</w:t>
      </w:r>
      <w:bookmarkEnd w:id="7"/>
      <w:r>
        <w:rPr>
          <w:sz w:val="26"/>
          <w:szCs w:val="26"/>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работника.</w:t>
      </w:r>
    </w:p>
    <w:p w:rsidR="00A3474A" w:rsidRDefault="002C5704">
      <w:pPr>
        <w:ind w:firstLine="709"/>
        <w:contextualSpacing/>
        <w:jc w:val="both"/>
      </w:pPr>
      <w:r>
        <w:rPr>
          <w:rStyle w:val="d6e2e5f2eee2eee5e2fbe4e5ebe5ede8e5e4ebffd2e5eaf1f2"/>
          <w:sz w:val="26"/>
          <w:szCs w:val="26"/>
        </w:rPr>
        <w:t>5. Работнику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работником в связи с протокольными мероприятиями, со служебными командировками и с другими официальными мероприятиями, подлежат сдачи и оценки подарка, реализации (выкупа) и зачисления средств, вырученных от его реализации. Работник обязан уведомлять представителя нанимателя (работодателя) о получении подарка, в соответствии с приказом Департамента социальной политики Чукотского автономного округа от 04.04.2019 №</w:t>
      </w:r>
      <w:r w:rsidR="00AD5FB1">
        <w:rPr>
          <w:rStyle w:val="d6e2e5f2eee2eee5e2fbe4e5ebe5ede8e5e4ebffd2e5eaf1f2"/>
          <w:sz w:val="26"/>
          <w:szCs w:val="26"/>
        </w:rPr>
        <w:t> </w:t>
      </w:r>
      <w:r>
        <w:rPr>
          <w:rStyle w:val="d6e2e5f2eee2eee5e2fbe4e5ebe5ede8e5e4ebffd2e5eaf1f2"/>
          <w:sz w:val="26"/>
          <w:szCs w:val="26"/>
        </w:rPr>
        <w:t xml:space="preserve">520 «О порядке сообщения государственными гражданскими служащими Департамента социальной политики Чукотского автономного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A3474A" w:rsidRDefault="002C5704">
      <w:pPr>
        <w:pStyle w:val="ConsPlusNonformat"/>
        <w:jc w:val="both"/>
      </w:pPr>
      <w:r>
        <w:rPr>
          <w:rStyle w:val="d6e2e5f2eee2eee5e2fbe4e5ebe5ede8e5e4ebffd2e5eaf1f2"/>
          <w:rFonts w:ascii="Times New Roman" w:hAnsi="Times New Roman" w:cs="Times New Roman"/>
          <w:sz w:val="26"/>
          <w:szCs w:val="26"/>
        </w:rPr>
        <w:tab/>
      </w:r>
    </w:p>
    <w:p w:rsidR="00A3474A" w:rsidRDefault="002C5704">
      <w:pPr>
        <w:jc w:val="both"/>
      </w:pPr>
      <w:r>
        <w:rPr>
          <w:sz w:val="26"/>
          <w:szCs w:val="26"/>
        </w:rPr>
        <w:t>__________________        ________________________________________________</w:t>
      </w:r>
    </w:p>
    <w:p w:rsidR="00A3474A" w:rsidRDefault="00CB7339">
      <w:pPr>
        <w:pStyle w:val="ConsPlusNonformat"/>
        <w:jc w:val="both"/>
      </w:pPr>
      <w:r>
        <w:rPr>
          <w:rFonts w:ascii="Times New Roman" w:hAnsi="Times New Roman" w:cs="Times New Roman"/>
          <w:sz w:val="20"/>
        </w:rPr>
        <w:t xml:space="preserve">               </w:t>
      </w:r>
      <w:r w:rsidR="002C5704">
        <w:rPr>
          <w:rFonts w:ascii="Times New Roman" w:hAnsi="Times New Roman" w:cs="Times New Roman"/>
          <w:sz w:val="20"/>
        </w:rPr>
        <w:t>(подпись)                                                              (инициалы, фамилия работника)</w:t>
      </w:r>
    </w:p>
    <w:p w:rsidR="00A3474A" w:rsidRDefault="00A3474A">
      <w:pPr>
        <w:pStyle w:val="ConsPlusNonformat"/>
        <w:jc w:val="both"/>
        <w:rPr>
          <w:rFonts w:ascii="Times New Roman" w:hAnsi="Times New Roman" w:cs="Times New Roman"/>
          <w:sz w:val="26"/>
          <w:szCs w:val="26"/>
        </w:rPr>
      </w:pPr>
    </w:p>
    <w:p w:rsidR="00A3474A" w:rsidRDefault="002C5704">
      <w:pPr>
        <w:pStyle w:val="ConsPlusNonformat"/>
        <w:jc w:val="both"/>
      </w:pPr>
      <w:r>
        <w:rPr>
          <w:rFonts w:ascii="Times New Roman" w:hAnsi="Times New Roman" w:cs="Times New Roman"/>
          <w:sz w:val="26"/>
          <w:szCs w:val="26"/>
        </w:rPr>
        <w:t>«____» ______________ 20__ г.</w:t>
      </w:r>
    </w:p>
    <w:p w:rsidR="00A3474A" w:rsidRDefault="002C5704">
      <w:pPr>
        <w:jc w:val="both"/>
      </w:pPr>
      <w:r>
        <w:rPr>
          <w:sz w:val="26"/>
          <w:szCs w:val="26"/>
        </w:rPr>
        <w:tab/>
      </w:r>
    </w:p>
    <w:p w:rsidR="00A3474A" w:rsidRDefault="00A3474A">
      <w:pPr>
        <w:jc w:val="both"/>
        <w:rPr>
          <w:sz w:val="26"/>
          <w:szCs w:val="26"/>
        </w:rPr>
      </w:pPr>
    </w:p>
    <w:p w:rsidR="00A3474A" w:rsidRDefault="002C5704">
      <w:pPr>
        <w:jc w:val="both"/>
      </w:pPr>
      <w:r>
        <w:rPr>
          <w:sz w:val="26"/>
          <w:szCs w:val="26"/>
        </w:rPr>
        <w:t>Ознакомлен(а) с</w:t>
      </w:r>
      <w:r>
        <w:rPr>
          <w:rStyle w:val="d6e2e5f2eee2eee5e2fbe4e5ebe5ede8e5e4ebffd2e5eaf1f2"/>
          <w:sz w:val="26"/>
          <w:szCs w:val="26"/>
        </w:rPr>
        <w:t>:</w:t>
      </w:r>
    </w:p>
    <w:p w:rsidR="00A3474A" w:rsidRDefault="002C5704">
      <w:pPr>
        <w:pStyle w:val="ConsPlusNonformat"/>
        <w:jc w:val="both"/>
      </w:pPr>
      <w:r>
        <w:rPr>
          <w:rStyle w:val="d6e2e5f2eee2eee5e2fbe4e5ebe5ede8e5e4ebffd2e5eaf1f2"/>
          <w:rFonts w:ascii="Times New Roman" w:hAnsi="Times New Roman" w:cs="Times New Roman"/>
          <w:sz w:val="26"/>
          <w:szCs w:val="26"/>
        </w:rPr>
        <w:tab/>
        <w:t xml:space="preserve">- </w:t>
      </w:r>
      <w:r w:rsidR="00AD5FB1">
        <w:rPr>
          <w:rStyle w:val="c3e8efe5f0f2e5eaf1f2eee2e0fff1f1fbebeae0"/>
          <w:rFonts w:ascii="Times New Roman" w:hAnsi="Times New Roman"/>
          <w:color w:val="000000"/>
          <w:sz w:val="26"/>
          <w:szCs w:val="26"/>
        </w:rPr>
        <w:t xml:space="preserve">Федеральным законом </w:t>
      </w:r>
      <w:r>
        <w:rPr>
          <w:rStyle w:val="c3e8efe5f0f2e5eaf1f2eee2e0fff1f1fbebeae0"/>
          <w:rFonts w:ascii="Times New Roman" w:hAnsi="Times New Roman"/>
          <w:color w:val="000000"/>
          <w:sz w:val="26"/>
          <w:szCs w:val="26"/>
        </w:rPr>
        <w:t xml:space="preserve">от </w:t>
      </w:r>
      <w:r>
        <w:rPr>
          <w:rStyle w:val="d6e2e5f2eee2eee5e2fbe4e5ebe5ede8e5e4ebffd2e5eaf1f2"/>
          <w:rFonts w:ascii="Times New Roman" w:hAnsi="Times New Roman" w:cs="Times New Roman"/>
          <w:sz w:val="26"/>
          <w:szCs w:val="26"/>
        </w:rPr>
        <w:t>25.12.2008 № 273-ФЗ «О противодействии коррупции»;</w:t>
      </w:r>
    </w:p>
    <w:p w:rsidR="00A3474A" w:rsidRPr="00AD5FB1" w:rsidRDefault="002C5704">
      <w:pPr>
        <w:pStyle w:val="ConsPlusNormal"/>
        <w:ind w:firstLine="0"/>
        <w:jc w:val="both"/>
        <w:rPr>
          <w:rFonts w:ascii="Times New Roman" w:hAnsi="Times New Roman" w:cs="Times New Roman"/>
        </w:rPr>
      </w:pPr>
      <w:r>
        <w:rPr>
          <w:rStyle w:val="d6e2e5f2eee2eee5e2fbe4e5ebe5ede8e5e4ebffd2e5eaf1f2"/>
          <w:rFonts w:ascii="Times New Roman" w:hAnsi="Times New Roman"/>
          <w:sz w:val="26"/>
          <w:szCs w:val="26"/>
        </w:rPr>
        <w:tab/>
        <w:t>- приказом Департамента социальной политики Чукотского автономного округа от 06.02.2014 № 60 «Об утверждении Кодекса этики и служебного поведения государственных гражданских служащих и работников, замещающих должности, не являющиеся должностями государственной гражданской службы Департамента»;</w:t>
      </w:r>
    </w:p>
    <w:p w:rsidR="00A3474A" w:rsidRDefault="002C5704">
      <w:pPr>
        <w:jc w:val="both"/>
      </w:pPr>
      <w:r>
        <w:rPr>
          <w:rStyle w:val="d6e2e5f2eee2eee5e2fbe4e5ebe5ede8e5e4ebffd2e5eaf1f2"/>
          <w:sz w:val="26"/>
          <w:szCs w:val="26"/>
        </w:rPr>
        <w:tab/>
        <w:t>- приказом Департамента социальной политики Чукотского автономного округа от</w:t>
      </w:r>
      <w:bookmarkStart w:id="8" w:name="sub_104"/>
      <w:bookmarkStart w:id="9" w:name="sub_1033"/>
      <w:bookmarkStart w:id="10" w:name="sub_1032"/>
      <w:bookmarkStart w:id="11" w:name="sub_1031"/>
      <w:bookmarkStart w:id="12" w:name="sub_103"/>
      <w:bookmarkStart w:id="13" w:name="sub_1023"/>
      <w:bookmarkStart w:id="14" w:name="sub_1022"/>
      <w:bookmarkStart w:id="15" w:name="sub_1021"/>
      <w:bookmarkStart w:id="16" w:name="sub_102"/>
      <w:bookmarkStart w:id="17" w:name="sub_1012"/>
      <w:bookmarkStart w:id="18" w:name="sub_1011"/>
      <w:bookmarkStart w:id="19" w:name="sub_101"/>
      <w:bookmarkEnd w:id="8"/>
      <w:bookmarkEnd w:id="9"/>
      <w:bookmarkEnd w:id="10"/>
      <w:bookmarkEnd w:id="11"/>
      <w:bookmarkEnd w:id="12"/>
      <w:bookmarkEnd w:id="13"/>
      <w:bookmarkEnd w:id="14"/>
      <w:bookmarkEnd w:id="15"/>
      <w:bookmarkEnd w:id="16"/>
      <w:bookmarkEnd w:id="17"/>
      <w:bookmarkEnd w:id="18"/>
      <w:bookmarkEnd w:id="19"/>
      <w:r>
        <w:rPr>
          <w:rStyle w:val="d6e2e5f2eee2eee5e2fbe4e5ebe5ede8e5e4ebffd2e5eaf1f2"/>
          <w:sz w:val="26"/>
          <w:szCs w:val="26"/>
        </w:rPr>
        <w:t xml:space="preserve"> </w:t>
      </w:r>
      <w:r>
        <w:rPr>
          <w:sz w:val="26"/>
          <w:szCs w:val="26"/>
        </w:rPr>
        <w:t>04.04.2019 № 520 «О порядке сообщения государственными гражданскими служащими Департамента социальной политики Чукотского автономного округа о</w:t>
      </w:r>
      <w:r w:rsidR="00AD5FB1">
        <w:rPr>
          <w:sz w:val="26"/>
          <w:szCs w:val="26"/>
        </w:rPr>
        <w:t> </w:t>
      </w:r>
      <w:r>
        <w:rPr>
          <w:sz w:val="26"/>
          <w:szCs w:val="26"/>
        </w:rPr>
        <w:t>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3474A" w:rsidRDefault="002C5704">
      <w:pPr>
        <w:jc w:val="both"/>
      </w:pPr>
      <w:r>
        <w:rPr>
          <w:sz w:val="26"/>
          <w:szCs w:val="26"/>
        </w:rPr>
        <w:tab/>
        <w:t>- п</w:t>
      </w:r>
      <w:r>
        <w:rPr>
          <w:rStyle w:val="d6e2e5f2eee2eee5e2fbe4e5ebe5ede8e5e4ebffd2e5eaf1f2"/>
          <w:sz w:val="26"/>
          <w:szCs w:val="26"/>
        </w:rPr>
        <w:t>риказом Департамента социальной политики Чукотского автономного округа</w:t>
      </w:r>
      <w:r>
        <w:rPr>
          <w:sz w:val="26"/>
          <w:szCs w:val="26"/>
        </w:rPr>
        <w:t xml:space="preserve"> от 29.11.2016 № 2374 «Об утверждении Положения о Комиссии по соблюдению требований к служебному поведению государственных гражданских служащих Департамента и урегулированию конфликта интересов»;</w:t>
      </w:r>
    </w:p>
    <w:p w:rsidR="00A3474A" w:rsidRDefault="002C5704">
      <w:pPr>
        <w:contextualSpacing/>
        <w:jc w:val="both"/>
      </w:pPr>
      <w:r>
        <w:rPr>
          <w:sz w:val="26"/>
          <w:szCs w:val="26"/>
        </w:rPr>
        <w:tab/>
        <w:t>- п</w:t>
      </w:r>
      <w:r>
        <w:rPr>
          <w:rStyle w:val="d6e2e5f2eee2eee5e2fbe4e5ebe5ede8e5e4ebffd2e5eaf1f2"/>
          <w:sz w:val="26"/>
          <w:szCs w:val="26"/>
        </w:rPr>
        <w:t>риказом Департамента социальной политики Чукотского автономного округа</w:t>
      </w:r>
      <w:r>
        <w:rPr>
          <w:sz w:val="26"/>
          <w:szCs w:val="26"/>
        </w:rPr>
        <w:t xml:space="preserve"> от 18.11.2016 № 2299 «Об утверждении Положения о порядке уведомления представителя нанимателя (работодателя) о фактах обращения в целях склонения государственного гражданского Департамента социальной политики Чукотского автономного округа к совершению коррупционных правонарушений, регистрации уведомлений и организации проверки этих сведений».</w:t>
      </w:r>
    </w:p>
    <w:p w:rsidR="00A3474A" w:rsidRDefault="002C5704">
      <w:pPr>
        <w:jc w:val="both"/>
      </w:pPr>
      <w:r>
        <w:rPr>
          <w:rStyle w:val="c3c3e8e8efefe5e5f0f0f2f2e5e5eaeaf1f1f2f2eeeee2e2e0e0fffff1f1f1f1fbfbebebeaeae0e0"/>
          <w:color w:val="000000"/>
          <w:sz w:val="26"/>
          <w:szCs w:val="26"/>
        </w:rPr>
        <w:lastRenderedPageBreak/>
        <w:tab/>
      </w:r>
      <w:bookmarkStart w:id="20" w:name="__DdeLink__32887_3943296678"/>
      <w:r>
        <w:rPr>
          <w:rStyle w:val="c3c3e8e8efefe5e5f0f0f2f2e5e5eaeaf1f1f2f2eeeee2e2e0e0fffff1f1f1f1fbfbebebeaeae0e0"/>
          <w:color w:val="000000"/>
          <w:sz w:val="26"/>
          <w:szCs w:val="26"/>
        </w:rPr>
        <w:t>- Антикоррупционной политик</w:t>
      </w:r>
      <w:bookmarkEnd w:id="20"/>
      <w:r>
        <w:rPr>
          <w:rStyle w:val="c3c3e8e8efefe5e5f0f0f2f2e5e5eaeaf1f1f2f2eeeee2e2e0e0fffff1f1f1f1fbfbebebeaeae0e0"/>
          <w:color w:val="000000"/>
          <w:sz w:val="26"/>
          <w:szCs w:val="26"/>
        </w:rPr>
        <w:t>ой Департамента социальной политики Чукотского автономного округа</w:t>
      </w:r>
    </w:p>
    <w:p w:rsidR="00A3474A" w:rsidRDefault="002C5704">
      <w:pPr>
        <w:jc w:val="both"/>
      </w:pPr>
      <w:r>
        <w:rPr>
          <w:sz w:val="26"/>
          <w:szCs w:val="26"/>
        </w:rPr>
        <w:t>_____________        ________________________________________________</w:t>
      </w:r>
    </w:p>
    <w:p w:rsidR="00A3474A" w:rsidRPr="00CB7339" w:rsidRDefault="00CB7339">
      <w:pPr>
        <w:pStyle w:val="ConsPlusNonformat"/>
        <w:jc w:val="both"/>
        <w:rPr>
          <w:rFonts w:ascii="Times New Roman" w:hAnsi="Times New Roman" w:cs="Times New Roman"/>
          <w:vertAlign w:val="subscript"/>
        </w:rPr>
      </w:pPr>
      <w:r>
        <w:rPr>
          <w:rFonts w:ascii="Times New Roman" w:hAnsi="Times New Roman" w:cs="Times New Roman"/>
          <w:sz w:val="26"/>
          <w:szCs w:val="26"/>
          <w:vertAlign w:val="subscript"/>
        </w:rPr>
        <w:t xml:space="preserve">            </w:t>
      </w:r>
      <w:r w:rsidR="002C5704" w:rsidRPr="00CB7339">
        <w:rPr>
          <w:rFonts w:ascii="Times New Roman" w:hAnsi="Times New Roman" w:cs="Times New Roman"/>
          <w:sz w:val="26"/>
          <w:szCs w:val="26"/>
          <w:vertAlign w:val="subscript"/>
        </w:rPr>
        <w:t xml:space="preserve">(подпись)                               </w:t>
      </w:r>
      <w:r>
        <w:rPr>
          <w:rFonts w:ascii="Times New Roman" w:hAnsi="Times New Roman" w:cs="Times New Roman"/>
          <w:sz w:val="26"/>
          <w:szCs w:val="26"/>
          <w:vertAlign w:val="subscript"/>
        </w:rPr>
        <w:t xml:space="preserve">                                     </w:t>
      </w:r>
      <w:r w:rsidR="002C5704" w:rsidRPr="00CB7339">
        <w:rPr>
          <w:rFonts w:ascii="Times New Roman" w:hAnsi="Times New Roman" w:cs="Times New Roman"/>
          <w:sz w:val="26"/>
          <w:szCs w:val="26"/>
          <w:vertAlign w:val="subscript"/>
        </w:rPr>
        <w:t xml:space="preserve">            (инициалы, фамилия работника)</w:t>
      </w:r>
    </w:p>
    <w:p w:rsidR="00A3474A" w:rsidRDefault="00A3474A">
      <w:pPr>
        <w:pStyle w:val="ConsPlusNonformat"/>
        <w:jc w:val="both"/>
        <w:rPr>
          <w:rFonts w:ascii="Times New Roman" w:hAnsi="Times New Roman" w:cs="Times New Roman"/>
          <w:sz w:val="26"/>
          <w:szCs w:val="26"/>
        </w:rPr>
      </w:pPr>
    </w:p>
    <w:p w:rsidR="00A3474A" w:rsidRPr="00CB7339" w:rsidRDefault="002C5704">
      <w:pPr>
        <w:pStyle w:val="ConsPlusNonformat"/>
        <w:widowControl/>
        <w:contextualSpacing/>
        <w:jc w:val="both"/>
        <w:rPr>
          <w:rFonts w:ascii="Times New Roman" w:hAnsi="Times New Roman" w:cs="Times New Roman"/>
        </w:rPr>
      </w:pPr>
      <w:r>
        <w:rPr>
          <w:rFonts w:ascii="Times New Roman" w:hAnsi="Times New Roman" w:cs="Times New Roman"/>
          <w:sz w:val="26"/>
          <w:szCs w:val="26"/>
        </w:rPr>
        <w:t>«____» ____________ 20__ г.</w:t>
      </w:r>
    </w:p>
    <w:p w:rsidR="00A3474A" w:rsidRDefault="00A3474A">
      <w:pPr>
        <w:pStyle w:val="ConsPlusNormal"/>
        <w:ind w:firstLine="0"/>
        <w:contextualSpacing/>
        <w:jc w:val="both"/>
        <w:rPr>
          <w:rFonts w:ascii="Times New Roman" w:hAnsi="Times New Roman" w:cs="Times New Roman"/>
          <w:sz w:val="26"/>
          <w:szCs w:val="26"/>
        </w:rPr>
      </w:pPr>
    </w:p>
    <w:p w:rsidR="00A3474A" w:rsidRDefault="002C5704">
      <w:pPr>
        <w:contextualSpacing/>
        <w:jc w:val="both"/>
      </w:pPr>
      <w:r>
        <w:rPr>
          <w:rStyle w:val="d6e2e5f2eee2eee5e2fbe4e5ebe5ede8e5e4ebffd2e5eaf1f2"/>
        </w:rPr>
        <w:t>Приказы Департамента социальной политики Чукотского автономного округа по противодействию коррупции и иных правонарушений, методические рекомендации и нормативные правовые акты Российской Федерации и Чукотского автономного округа размещены на официальном сайте Чукотского автономного округа на странице Департамента социальной политики Чукотского автономного округа (http://chaogov.ru/vlast/organy-vlasti/depsocpol) в разделе «Противодействие коррупции».</w:t>
      </w:r>
    </w:p>
    <w:p w:rsidR="00AD5FB1" w:rsidRDefault="00AD5FB1">
      <w:r>
        <w:br w:type="page"/>
      </w:r>
    </w:p>
    <w:p w:rsidR="00A3474A" w:rsidRDefault="002C5704">
      <w:pPr>
        <w:ind w:left="6379"/>
        <w:jc w:val="center"/>
      </w:pPr>
      <w:r>
        <w:lastRenderedPageBreak/>
        <w:t>Приложение №2</w:t>
      </w:r>
    </w:p>
    <w:p w:rsidR="00A3474A" w:rsidRDefault="002C5704">
      <w:pPr>
        <w:ind w:left="6379"/>
        <w:jc w:val="both"/>
      </w:pPr>
      <w:bookmarkStart w:id="21" w:name="_GoBack11"/>
      <w:bookmarkEnd w:id="21"/>
      <w:r>
        <w:t>к Антикоррупционной политике Департамента социальной политики Чукотского автономного округа</w:t>
      </w:r>
    </w:p>
    <w:p w:rsidR="00A3474A" w:rsidRDefault="00A3474A">
      <w:pPr>
        <w:contextualSpacing/>
        <w:jc w:val="right"/>
        <w:rPr>
          <w:rStyle w:val="d6e2e5f2eee2eee5e2fbe4e5ebe5ede8e5e4ebffd2e5eaf1f2"/>
        </w:rPr>
      </w:pPr>
    </w:p>
    <w:p w:rsidR="00A3474A" w:rsidRDefault="00A3474A">
      <w:pPr>
        <w:contextualSpacing/>
        <w:jc w:val="right"/>
        <w:rPr>
          <w:sz w:val="26"/>
          <w:szCs w:val="26"/>
        </w:rPr>
      </w:pPr>
    </w:p>
    <w:p w:rsidR="00A3474A" w:rsidRDefault="00A3474A">
      <w:pPr>
        <w:contextualSpacing/>
        <w:jc w:val="right"/>
        <w:rPr>
          <w:sz w:val="26"/>
          <w:szCs w:val="26"/>
        </w:rPr>
      </w:pPr>
    </w:p>
    <w:p w:rsidR="00A3474A" w:rsidRDefault="002C5704">
      <w:pPr>
        <w:contextualSpacing/>
        <w:jc w:val="center"/>
      </w:pPr>
      <w:r>
        <w:rPr>
          <w:sz w:val="26"/>
          <w:szCs w:val="26"/>
        </w:rPr>
        <w:t>РАСПИСКА</w:t>
      </w:r>
      <w:r w:rsidR="00AD5FB1">
        <w:rPr>
          <w:sz w:val="26"/>
          <w:szCs w:val="26"/>
        </w:rPr>
        <w:t>,</w:t>
      </w:r>
    </w:p>
    <w:p w:rsidR="00A3474A" w:rsidRPr="00CB7339" w:rsidRDefault="002C5704">
      <w:pPr>
        <w:pStyle w:val="ConsPlusNonformat"/>
        <w:jc w:val="center"/>
        <w:rPr>
          <w:rFonts w:ascii="Times New Roman" w:hAnsi="Times New Roman" w:cs="Times New Roman"/>
        </w:rPr>
      </w:pPr>
      <w:bookmarkStart w:id="22" w:name="__DdeLink__121836_4022112519"/>
      <w:r>
        <w:rPr>
          <w:rFonts w:ascii="Times New Roman" w:hAnsi="Times New Roman" w:cs="Times New Roman"/>
          <w:sz w:val="26"/>
          <w:szCs w:val="26"/>
        </w:rPr>
        <w:t>содержащая обязательства руководителя подведомственного учреждения Департамента с</w:t>
      </w:r>
      <w:bookmarkStart w:id="23" w:name="__DdeLink__73_3911318774"/>
      <w:bookmarkEnd w:id="23"/>
      <w:r>
        <w:rPr>
          <w:rFonts w:ascii="Times New Roman" w:hAnsi="Times New Roman" w:cs="Times New Roman"/>
          <w:sz w:val="26"/>
          <w:szCs w:val="26"/>
        </w:rPr>
        <w:t xml:space="preserve">оциальной политики Чукотского автономного округа (далее </w:t>
      </w:r>
      <w:r w:rsidR="00AD5FB1">
        <w:rPr>
          <w:rFonts w:ascii="Times New Roman" w:hAnsi="Times New Roman" w:cs="Times New Roman"/>
          <w:sz w:val="26"/>
          <w:szCs w:val="26"/>
        </w:rPr>
        <w:t>–</w:t>
      </w:r>
      <w:r>
        <w:rPr>
          <w:rFonts w:ascii="Times New Roman" w:hAnsi="Times New Roman" w:cs="Times New Roman"/>
          <w:sz w:val="26"/>
          <w:szCs w:val="26"/>
        </w:rPr>
        <w:t xml:space="preserve"> руководитель) по соблюдению требований </w:t>
      </w:r>
      <w:bookmarkEnd w:id="22"/>
      <w:r>
        <w:rPr>
          <w:rFonts w:ascii="Times New Roman" w:hAnsi="Times New Roman" w:cs="Times New Roman"/>
          <w:sz w:val="26"/>
          <w:szCs w:val="26"/>
        </w:rPr>
        <w:t>Федерального закона от 25.12.2008 №</w:t>
      </w:r>
      <w:r w:rsidR="00AD5FB1">
        <w:rPr>
          <w:rFonts w:ascii="Times New Roman" w:hAnsi="Times New Roman" w:cs="Times New Roman"/>
          <w:sz w:val="26"/>
          <w:szCs w:val="26"/>
        </w:rPr>
        <w:t> </w:t>
      </w:r>
      <w:r>
        <w:rPr>
          <w:rFonts w:ascii="Times New Roman" w:hAnsi="Times New Roman" w:cs="Times New Roman"/>
          <w:sz w:val="26"/>
          <w:szCs w:val="26"/>
        </w:rPr>
        <w:t>273</w:t>
      </w:r>
      <w:r w:rsidR="00AD5FB1">
        <w:rPr>
          <w:rFonts w:ascii="Times New Roman" w:hAnsi="Times New Roman" w:cs="Times New Roman"/>
          <w:sz w:val="26"/>
          <w:szCs w:val="26"/>
        </w:rPr>
        <w:noBreakHyphen/>
      </w:r>
      <w:r>
        <w:rPr>
          <w:rFonts w:ascii="Times New Roman" w:hAnsi="Times New Roman" w:cs="Times New Roman"/>
          <w:sz w:val="26"/>
          <w:szCs w:val="26"/>
        </w:rPr>
        <w:t>ФЗ «О противодействии коррупции</w:t>
      </w:r>
      <w:r w:rsidRPr="00CB7339">
        <w:rPr>
          <w:rFonts w:ascii="Times New Roman" w:hAnsi="Times New Roman" w:cs="Times New Roman"/>
          <w:sz w:val="26"/>
          <w:szCs w:val="26"/>
        </w:rPr>
        <w:t xml:space="preserve">» </w:t>
      </w:r>
    </w:p>
    <w:p w:rsidR="00A3474A" w:rsidRPr="00CB7339" w:rsidRDefault="002C5704">
      <w:pPr>
        <w:pStyle w:val="ConsPlusNonformat"/>
        <w:tabs>
          <w:tab w:val="left" w:pos="840"/>
        </w:tabs>
        <w:jc w:val="both"/>
        <w:rPr>
          <w:rFonts w:ascii="Times New Roman" w:hAnsi="Times New Roman" w:cs="Times New Roman"/>
        </w:rPr>
      </w:pPr>
      <w:r w:rsidRPr="00CB7339">
        <w:rPr>
          <w:rFonts w:ascii="Times New Roman" w:hAnsi="Times New Roman" w:cs="Times New Roman"/>
          <w:sz w:val="26"/>
          <w:szCs w:val="26"/>
        </w:rPr>
        <w:t>Я, ____________________________________________________________________,</w:t>
      </w:r>
    </w:p>
    <w:p w:rsidR="00A3474A" w:rsidRDefault="002C5704">
      <w:pPr>
        <w:pStyle w:val="ConsPlusNonformat"/>
        <w:tabs>
          <w:tab w:val="left" w:pos="840"/>
        </w:tabs>
        <w:jc w:val="center"/>
      </w:pPr>
      <w:r>
        <w:rPr>
          <w:rFonts w:ascii="Times New Roman" w:hAnsi="Times New Roman" w:cs="Times New Roman"/>
          <w:sz w:val="20"/>
        </w:rPr>
        <w:t>(фамилия, имя, отчество)</w:t>
      </w:r>
    </w:p>
    <w:p w:rsidR="00A3474A" w:rsidRDefault="002C5704">
      <w:pPr>
        <w:pStyle w:val="ConsPlusNonformat"/>
        <w:jc w:val="both"/>
      </w:pPr>
      <w:r>
        <w:rPr>
          <w:rFonts w:ascii="Times New Roman" w:hAnsi="Times New Roman" w:cs="Times New Roman"/>
          <w:sz w:val="26"/>
          <w:szCs w:val="26"/>
        </w:rPr>
        <w:t>поставлен(а) в известность о том, что по роду своей деятельности и обязанностям, добровольно принимаю на себя обязательства, связанные с соблюдению требований Федерального закона от 25.12.2008 № 273-ФЗ «О противодействии коррупции»; обязуюсь добросовестно выполнять свои обязательства, и соблюдать Федеральный закон от 25.12.2008 № 273-ФЗ «О противодействии коррупции»; предупрежден(а), что за нарушение буду привлечен(а) к ответственности в соответствии с законодательством Российской Федерации.</w:t>
      </w:r>
    </w:p>
    <w:p w:rsidR="00A3474A" w:rsidRDefault="002C5704">
      <w:pPr>
        <w:pStyle w:val="ConsPlusNormal"/>
        <w:ind w:firstLine="0"/>
        <w:jc w:val="both"/>
      </w:pPr>
      <w:r>
        <w:rPr>
          <w:rFonts w:ascii="Times New Roman" w:hAnsi="Times New Roman" w:cs="Times New Roman"/>
          <w:sz w:val="26"/>
          <w:szCs w:val="26"/>
        </w:rPr>
        <w:tab/>
      </w:r>
      <w:r>
        <w:rPr>
          <w:rFonts w:ascii="Times New Roman" w:hAnsi="Times New Roman"/>
          <w:sz w:val="26"/>
          <w:szCs w:val="26"/>
        </w:rPr>
        <w:t>Также мне разъяснено что:</w:t>
      </w:r>
    </w:p>
    <w:p w:rsidR="00A3474A" w:rsidRDefault="002C5704">
      <w:pPr>
        <w:ind w:firstLine="709"/>
        <w:contextualSpacing/>
        <w:jc w:val="both"/>
      </w:pPr>
      <w:r>
        <w:rPr>
          <w:sz w:val="26"/>
          <w:szCs w:val="26"/>
        </w:rPr>
        <w:t xml:space="preserve">1. Руководитель обязан противодействовать проявлениям коррупции и предпринимать меры по ее профилактике в порядке, установленном </w:t>
      </w:r>
      <w:r>
        <w:rPr>
          <w:rStyle w:val="c8edf2e5f0ede5f2-f1f1fbebeae0"/>
          <w:color w:val="000000"/>
          <w:sz w:val="26"/>
          <w:szCs w:val="26"/>
          <w:u w:val="none"/>
        </w:rPr>
        <w:t>законодательством</w:t>
      </w:r>
      <w:r>
        <w:rPr>
          <w:sz w:val="26"/>
          <w:szCs w:val="26"/>
        </w:rPr>
        <w:t xml:space="preserve"> Российской Федерации и Чукотского автономного округа о противодействии коррупции.</w:t>
      </w:r>
    </w:p>
    <w:p w:rsidR="00A3474A" w:rsidRDefault="002C5704">
      <w:pPr>
        <w:ind w:firstLine="709"/>
        <w:contextualSpacing/>
        <w:jc w:val="both"/>
      </w:pPr>
      <w:r>
        <w:rPr>
          <w:sz w:val="26"/>
          <w:szCs w:val="26"/>
        </w:rPr>
        <w:t xml:space="preserve">2. Руководитель обязан соблюдать требования к служебному поведению в соответствии с </w:t>
      </w:r>
      <w:r>
        <w:rPr>
          <w:rStyle w:val="c3e8efe5f0f2e5eaf1f2eee2e0fff1f1fbebeae0"/>
          <w:color w:val="000000"/>
          <w:sz w:val="26"/>
          <w:szCs w:val="26"/>
        </w:rPr>
        <w:t xml:space="preserve">Распоряжением Губернатора Чукотского автономного округа от 18.10.2018 № 273-рг «Об утверждении Кодекса этики и служебного поведения государственных гражданских служащих органов исполнительной власти Чукотского автономного округа». </w:t>
      </w:r>
    </w:p>
    <w:p w:rsidR="00A3474A" w:rsidRDefault="002C5704">
      <w:pPr>
        <w:ind w:firstLine="709"/>
        <w:contextualSpacing/>
        <w:jc w:val="both"/>
      </w:pPr>
      <w:r>
        <w:rPr>
          <w:sz w:val="26"/>
          <w:szCs w:val="26"/>
        </w:rPr>
        <w:t>3. Руководитель</w:t>
      </w:r>
      <w:bookmarkStart w:id="24" w:name="sub_20311"/>
      <w:r>
        <w:rPr>
          <w:sz w:val="26"/>
          <w:szCs w:val="26"/>
        </w:rPr>
        <w:t xml:space="preserve">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bookmarkEnd w:id="24"/>
      <w:r>
        <w:rPr>
          <w:sz w:val="26"/>
          <w:szCs w:val="26"/>
        </w:rPr>
        <w:t>. При приеме на работу и исполнении должностных обязанностей, руководитель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в соответствии с Постановлением</w:t>
      </w:r>
      <w:r>
        <w:rPr>
          <w:rStyle w:val="c3e8efe5f0f2e5eaf1f2eee2e0fff1f1fbebeae0"/>
          <w:color w:val="000000"/>
          <w:sz w:val="26"/>
          <w:szCs w:val="26"/>
        </w:rPr>
        <w:t xml:space="preserve"> Губернатора Чукотского автономного округа от 21.04.2020 № 40 «Об утверждении Порядка сообщения лицами, замещающими государственные должности Чукотского автономного округа, должности государственной гражданской службы в исполнительных органах исполнительной власти Чукотского автономного округа, и иными лицами  о возникшей личной заинтересованности при исполнении должностных обязанностей, которая приводит или может привести к конфликту интересов»</w:t>
      </w:r>
      <w:r>
        <w:rPr>
          <w:sz w:val="26"/>
          <w:szCs w:val="26"/>
        </w:rPr>
        <w:t xml:space="preserve">. </w:t>
      </w:r>
    </w:p>
    <w:p w:rsidR="00A3474A" w:rsidRDefault="002C5704">
      <w:pPr>
        <w:ind w:firstLine="709"/>
        <w:contextualSpacing/>
        <w:jc w:val="both"/>
      </w:pPr>
      <w:bookmarkStart w:id="25" w:name="sub_20321"/>
      <w:r>
        <w:rPr>
          <w:sz w:val="26"/>
          <w:szCs w:val="26"/>
        </w:rPr>
        <w:t>4</w:t>
      </w:r>
      <w:bookmarkEnd w:id="25"/>
      <w:r>
        <w:rPr>
          <w:sz w:val="26"/>
          <w:szCs w:val="26"/>
        </w:rPr>
        <w:t>.</w:t>
      </w:r>
      <w:bookmarkStart w:id="26" w:name="sub_20331"/>
      <w:r>
        <w:rPr>
          <w:sz w:val="26"/>
          <w:szCs w:val="26"/>
        </w:rPr>
        <w:t xml:space="preserve"> Руководитель обязан уведомлять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в соответствии с Постановлением Губернатора Чукотского автономного округа от 10.10.2016 № 107 «Об утверждении Типового положения о порядке уведомления представителя нанимателя (работодателя) о фактах обращения в целях склонения государственного гражданского служащего </w:t>
      </w:r>
      <w:r>
        <w:rPr>
          <w:sz w:val="26"/>
          <w:szCs w:val="26"/>
        </w:rPr>
        <w:lastRenderedPageBreak/>
        <w:t>Чукотского автономного округа к совершению коррупционных правонарушений, регистрации уведомлений и организации проверки этих сведений».</w:t>
      </w:r>
      <w:bookmarkEnd w:id="26"/>
      <w:r>
        <w:rPr>
          <w:sz w:val="26"/>
          <w:szCs w:val="26"/>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руководителя.</w:t>
      </w:r>
    </w:p>
    <w:p w:rsidR="00A3474A" w:rsidRDefault="002C5704">
      <w:pPr>
        <w:ind w:firstLine="709"/>
        <w:contextualSpacing/>
        <w:jc w:val="both"/>
      </w:pPr>
      <w:r>
        <w:rPr>
          <w:rStyle w:val="c3e8efe5f0f2e5eaf1f2eee2e0fff1f1fbebeae0"/>
          <w:color w:val="000000"/>
          <w:sz w:val="26"/>
          <w:szCs w:val="26"/>
        </w:rPr>
        <w:t xml:space="preserve">5. Руководителю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руководителем в связи с протокольными мероприятиями, со служебными командировками и с другими официальными мероприятиями, подлежат сдачи и оценки подарка, реализации (выкупа) и зачисления средств, вырученных от его реализации. Руководитель обязан уведомлять представителя нанимателя (работодателя) о получении подарка, в соответствии Федеральным законом от 25.12.2008 № 273-ФЗ «О противодействии коррупции», </w:t>
      </w:r>
      <w:bookmarkStart w:id="27" w:name="__DdeLink__533_2585022735"/>
      <w:r>
        <w:rPr>
          <w:rStyle w:val="c3e8efe5f0f2e5eaf1f2eee2e0fff1f1fbebeae0"/>
          <w:color w:val="000000"/>
          <w:sz w:val="26"/>
          <w:szCs w:val="26"/>
        </w:rPr>
        <w:t xml:space="preserve">Постановлением Правительства Российской Федерации от 09.01.2014 №10 </w:t>
      </w:r>
      <w:bookmarkEnd w:id="27"/>
      <w:r>
        <w:rPr>
          <w:rStyle w:val="c3e8efe5f0f2e5eaf1f2eee2e0fff1f1fbebeae0"/>
          <w:color w:val="000000"/>
          <w:sz w:val="26"/>
          <w:szCs w:val="26"/>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3474A" w:rsidRDefault="002C5704">
      <w:pPr>
        <w:pStyle w:val="ConsPlusNonformat"/>
        <w:jc w:val="both"/>
      </w:pPr>
      <w:r>
        <w:rPr>
          <w:rStyle w:val="d6e2e5f2eee2eee5e2fbe4e5ebe5ede8e5e4ebffd2e5eaf1f2"/>
          <w:rFonts w:ascii="Times New Roman" w:hAnsi="Times New Roman" w:cs="Times New Roman"/>
          <w:sz w:val="26"/>
          <w:szCs w:val="26"/>
        </w:rPr>
        <w:tab/>
      </w:r>
    </w:p>
    <w:p w:rsidR="00A3474A" w:rsidRDefault="002C5704">
      <w:pPr>
        <w:jc w:val="both"/>
      </w:pPr>
      <w:r>
        <w:rPr>
          <w:sz w:val="26"/>
          <w:szCs w:val="26"/>
        </w:rPr>
        <w:t>__________________        ________________________________________________</w:t>
      </w:r>
    </w:p>
    <w:p w:rsidR="00A3474A" w:rsidRDefault="002C5704">
      <w:pPr>
        <w:pStyle w:val="ConsPlusNonformat"/>
        <w:jc w:val="both"/>
        <w:rPr>
          <w:sz w:val="20"/>
        </w:rPr>
      </w:pPr>
      <w:r>
        <w:rPr>
          <w:rFonts w:ascii="Times New Roman" w:hAnsi="Times New Roman" w:cs="Times New Roman"/>
          <w:sz w:val="20"/>
        </w:rPr>
        <w:t>(подпись)                                        (инициалы, фамилия руководителя)</w:t>
      </w:r>
    </w:p>
    <w:p w:rsidR="00A3474A" w:rsidRDefault="00A3474A">
      <w:pPr>
        <w:pStyle w:val="ConsPlusNonformat"/>
        <w:jc w:val="both"/>
        <w:rPr>
          <w:rFonts w:ascii="Times New Roman" w:hAnsi="Times New Roman" w:cs="Times New Roman"/>
          <w:sz w:val="26"/>
          <w:szCs w:val="26"/>
        </w:rPr>
      </w:pPr>
    </w:p>
    <w:p w:rsidR="00A3474A" w:rsidRDefault="002C5704">
      <w:pPr>
        <w:pStyle w:val="ConsPlusNonformat"/>
        <w:jc w:val="both"/>
      </w:pPr>
      <w:r>
        <w:rPr>
          <w:rFonts w:ascii="Times New Roman" w:hAnsi="Times New Roman" w:cs="Times New Roman"/>
          <w:sz w:val="26"/>
          <w:szCs w:val="26"/>
        </w:rPr>
        <w:t>«____»____________ 20__ г.</w:t>
      </w:r>
    </w:p>
    <w:p w:rsidR="00A3474A" w:rsidRDefault="002C5704">
      <w:pPr>
        <w:pStyle w:val="ConsPlusNonformat"/>
        <w:jc w:val="both"/>
      </w:pPr>
      <w:r>
        <w:rPr>
          <w:rFonts w:ascii="Times New Roman" w:hAnsi="Times New Roman" w:cs="Times New Roman"/>
          <w:sz w:val="26"/>
          <w:szCs w:val="26"/>
        </w:rPr>
        <w:tab/>
      </w:r>
    </w:p>
    <w:p w:rsidR="00A3474A" w:rsidRDefault="00A3474A">
      <w:pPr>
        <w:pStyle w:val="ConsPlusNonformat"/>
        <w:jc w:val="both"/>
        <w:rPr>
          <w:rFonts w:ascii="Times New Roman" w:hAnsi="Times New Roman" w:cs="Times New Roman"/>
          <w:sz w:val="26"/>
          <w:szCs w:val="26"/>
        </w:rPr>
      </w:pPr>
    </w:p>
    <w:p w:rsidR="00A3474A" w:rsidRDefault="002C5704">
      <w:pPr>
        <w:pStyle w:val="ConsPlusNonformat"/>
        <w:jc w:val="both"/>
        <w:rPr>
          <w:rFonts w:ascii="Times New Roman" w:hAnsi="Times New Roman"/>
          <w:sz w:val="26"/>
          <w:szCs w:val="26"/>
        </w:rPr>
      </w:pPr>
      <w:r>
        <w:rPr>
          <w:rFonts w:ascii="Times New Roman" w:hAnsi="Times New Roman" w:cs="Times New Roman"/>
          <w:sz w:val="26"/>
          <w:szCs w:val="26"/>
        </w:rPr>
        <w:t>Ознакомлен(а) с:</w:t>
      </w:r>
    </w:p>
    <w:p w:rsidR="00A3474A" w:rsidRDefault="002C5704">
      <w:pPr>
        <w:pStyle w:val="ConsPlusNormal"/>
        <w:ind w:firstLine="0"/>
        <w:jc w:val="both"/>
      </w:pPr>
      <w:r>
        <w:rPr>
          <w:rFonts w:ascii="Times New Roman" w:hAnsi="Times New Roman" w:cs="Times New Roman"/>
          <w:sz w:val="26"/>
          <w:szCs w:val="26"/>
        </w:rPr>
        <w:tab/>
      </w:r>
      <w:r>
        <w:rPr>
          <w:rFonts w:ascii="Times New Roman" w:hAnsi="Times New Roman"/>
          <w:sz w:val="26"/>
          <w:szCs w:val="26"/>
        </w:rPr>
        <w:t>- п</w:t>
      </w:r>
      <w:r>
        <w:rPr>
          <w:rStyle w:val="c3e8efe5f0f2e5eaf1f2eee2e0fff1f1fbebeae0"/>
          <w:rFonts w:ascii="Times New Roman" w:hAnsi="Times New Roman" w:cs="Liberation Serif"/>
          <w:color w:val="000000"/>
          <w:sz w:val="26"/>
          <w:szCs w:val="26"/>
        </w:rPr>
        <w:t>риказом Министерства труда и социальной защиты Российской Федерации</w:t>
      </w:r>
      <w:r w:rsidR="00CB7339">
        <w:rPr>
          <w:rStyle w:val="c3e8efe5f0f2e5eaf1f2eee2e0fff1f1fbebeae0"/>
          <w:rFonts w:ascii="Times New Roman" w:hAnsi="Times New Roman" w:cs="Liberation Serif"/>
          <w:color w:val="000000"/>
          <w:sz w:val="26"/>
          <w:szCs w:val="26"/>
        </w:rPr>
        <w:t xml:space="preserve"> </w:t>
      </w:r>
      <w:r>
        <w:rPr>
          <w:rStyle w:val="c3e8efe5f0f2e5eaf1f2eee2e0fff1f1fbebeae0"/>
          <w:rFonts w:ascii="Times New Roman" w:hAnsi="Times New Roman" w:cs="Liberation Serif"/>
          <w:color w:val="000000"/>
          <w:sz w:val="26"/>
          <w:szCs w:val="26"/>
        </w:rPr>
        <w:t>от 31.12.2013 №</w:t>
      </w:r>
      <w:r>
        <w:rPr>
          <w:rFonts w:ascii="Times New Roman" w:hAnsi="Times New Roman"/>
          <w:sz w:val="26"/>
          <w:szCs w:val="26"/>
        </w:rPr>
        <w:t> </w:t>
      </w:r>
      <w:r>
        <w:rPr>
          <w:rStyle w:val="c3e8efe5f0f2e5eaf1f2eee2e0fff1f1fbebeae0"/>
          <w:rFonts w:ascii="Times New Roman" w:hAnsi="Times New Roman" w:cs="Liberation Serif"/>
          <w:color w:val="000000"/>
          <w:sz w:val="26"/>
          <w:szCs w:val="26"/>
        </w:rPr>
        <w:t xml:space="preserve">792 </w:t>
      </w:r>
      <w:r>
        <w:rPr>
          <w:rFonts w:ascii="Times New Roman" w:hAnsi="Times New Roman"/>
          <w:sz w:val="26"/>
          <w:szCs w:val="26"/>
        </w:rPr>
        <w:t>«</w:t>
      </w:r>
      <w:r>
        <w:rPr>
          <w:rStyle w:val="c3e8efe5f0f2e5eaf1f2eee2e0fff1f1fbebeae0"/>
          <w:rFonts w:ascii="Times New Roman" w:hAnsi="Times New Roman" w:cs="Liberation Serif"/>
          <w:color w:val="000000"/>
          <w:sz w:val="26"/>
          <w:szCs w:val="26"/>
        </w:rPr>
        <w:t>Об утверждении Кодекса этики и служебного поведения работников органов управления социальной защиты населения и учреждений социального обслуживания»;</w:t>
      </w:r>
    </w:p>
    <w:p w:rsidR="00A3474A" w:rsidRDefault="002C5704">
      <w:pPr>
        <w:jc w:val="both"/>
      </w:pPr>
      <w:r>
        <w:rPr>
          <w:sz w:val="26"/>
          <w:szCs w:val="26"/>
        </w:rPr>
        <w:tab/>
        <w:t xml:space="preserve">- </w:t>
      </w:r>
      <w:r>
        <w:rPr>
          <w:rStyle w:val="c3e8efe5f0f2e5eaf1f2eee2e0fff1f1fbebeae0"/>
          <w:color w:val="000000"/>
          <w:sz w:val="26"/>
          <w:szCs w:val="26"/>
        </w:rPr>
        <w:t>Постановлением Правительства Российской Федерации от 09.01.2014 № 10 «О</w:t>
      </w:r>
      <w:r w:rsidR="00CB7339">
        <w:rPr>
          <w:rStyle w:val="c3e8efe5f0f2e5eaf1f2eee2e0fff1f1fbebeae0"/>
          <w:color w:val="000000"/>
          <w:sz w:val="26"/>
          <w:szCs w:val="26"/>
        </w:rPr>
        <w:t> </w:t>
      </w:r>
      <w:r>
        <w:rPr>
          <w:rStyle w:val="c3e8efe5f0f2e5eaf1f2eee2e0fff1f1fbebeae0"/>
          <w:color w:val="000000"/>
          <w:sz w:val="26"/>
          <w:szCs w:val="26"/>
        </w:rPr>
        <w:t>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3474A" w:rsidRDefault="002C5704">
      <w:pPr>
        <w:jc w:val="both"/>
      </w:pPr>
      <w:r>
        <w:rPr>
          <w:rStyle w:val="c3e8efe5f0f2e5eaf1f2eee2e0fff1f1fbebeae0"/>
          <w:color w:val="000000"/>
          <w:sz w:val="26"/>
          <w:szCs w:val="26"/>
        </w:rPr>
        <w:tab/>
        <w:t>- Постановлением Губернатора Чукотского автономного округа от 21.04.2020 №</w:t>
      </w:r>
      <w:r w:rsidR="00CB7339">
        <w:rPr>
          <w:rStyle w:val="c3e8efe5f0f2e5eaf1f2eee2e0fff1f1fbebeae0"/>
          <w:color w:val="000000"/>
          <w:sz w:val="26"/>
          <w:szCs w:val="26"/>
        </w:rPr>
        <w:t> </w:t>
      </w:r>
      <w:r>
        <w:rPr>
          <w:rStyle w:val="c3e8efe5f0f2e5eaf1f2eee2e0fff1f1fbebeae0"/>
          <w:color w:val="000000"/>
          <w:sz w:val="26"/>
          <w:szCs w:val="26"/>
        </w:rPr>
        <w:t>40 «Об утверждении Порядка сообщения лицами, замещающими государственные должности Чукотского автономного округа, должности государственной гражданской службы в исполнительных органах исполнительной власти Чукотского авто</w:t>
      </w:r>
      <w:r w:rsidR="00CB7339">
        <w:rPr>
          <w:rStyle w:val="c3e8efe5f0f2e5eaf1f2eee2e0fff1f1fbebeae0"/>
          <w:color w:val="000000"/>
          <w:sz w:val="26"/>
          <w:szCs w:val="26"/>
        </w:rPr>
        <w:t xml:space="preserve">номного округа, и иными лицами </w:t>
      </w:r>
      <w:r>
        <w:rPr>
          <w:rStyle w:val="c3e8efe5f0f2e5eaf1f2eee2e0fff1f1fbebeae0"/>
          <w:color w:val="000000"/>
          <w:sz w:val="26"/>
          <w:szCs w:val="26"/>
        </w:rPr>
        <w:t>о возникшей личной заинтересованности при исполнении должностных обязанностей, которая приводит или может привести к конфликту интересов»;</w:t>
      </w:r>
    </w:p>
    <w:p w:rsidR="00A3474A" w:rsidRDefault="002C5704">
      <w:pPr>
        <w:jc w:val="both"/>
      </w:pPr>
      <w:r>
        <w:rPr>
          <w:rStyle w:val="c3e8efe5f0f2e5eaf1f2eee2e0fff1f1fbebeae0"/>
          <w:color w:val="000000"/>
          <w:sz w:val="26"/>
          <w:szCs w:val="26"/>
        </w:rPr>
        <w:tab/>
        <w:t xml:space="preserve">-  Постановлением Губернатора Чукотского автономного округа от 10.10.2016 № 107 «Об утверждении Типового положения о порядке уведомления представителя нанимателя (работодателя) о фактах обращения в целях склонения государственного гражданского служащего Чукотского автономного округа к совершению коррупционных правонарушений, регистрации уведомлений и организации проверки этих сведений»; </w:t>
      </w:r>
    </w:p>
    <w:p w:rsidR="00A3474A" w:rsidRDefault="002C5704">
      <w:pPr>
        <w:ind w:firstLine="709"/>
        <w:contextualSpacing/>
        <w:jc w:val="both"/>
      </w:pPr>
      <w:r>
        <w:rPr>
          <w:rStyle w:val="c3e8efe5f0f2e5eaf1f2eee2e0fff1f1fbebeae0"/>
          <w:color w:val="000000"/>
          <w:sz w:val="26"/>
          <w:szCs w:val="26"/>
        </w:rPr>
        <w:t>- Федеральным законом от 25.12.2008 № 273-ФЗ «О противодействии коррупции».</w:t>
      </w:r>
    </w:p>
    <w:p w:rsidR="00A3474A" w:rsidRDefault="002C5704">
      <w:pPr>
        <w:jc w:val="both"/>
      </w:pPr>
      <w:r>
        <w:rPr>
          <w:rStyle w:val="c3c3e8e8efefe5e5f0f0f2f2e5e5eaeaf1f1f2f2eeeee2e2e0e0fffff1f1f1f1fbfbebebeaeae0e0"/>
          <w:color w:val="000000"/>
          <w:sz w:val="26"/>
          <w:szCs w:val="26"/>
        </w:rPr>
        <w:lastRenderedPageBreak/>
        <w:tab/>
        <w:t>- Антикоррупционной политикой Департамента социальной политики Чукотского автономного округа.</w:t>
      </w:r>
    </w:p>
    <w:p w:rsidR="00A3474A" w:rsidRDefault="00A3474A">
      <w:pPr>
        <w:ind w:firstLine="709"/>
        <w:contextualSpacing/>
        <w:jc w:val="both"/>
        <w:rPr>
          <w:sz w:val="26"/>
          <w:szCs w:val="26"/>
        </w:rPr>
      </w:pPr>
    </w:p>
    <w:p w:rsidR="00A3474A" w:rsidRDefault="00A3474A">
      <w:pPr>
        <w:ind w:firstLine="709"/>
        <w:contextualSpacing/>
        <w:jc w:val="both"/>
        <w:rPr>
          <w:sz w:val="26"/>
          <w:szCs w:val="26"/>
        </w:rPr>
      </w:pPr>
    </w:p>
    <w:p w:rsidR="00A3474A" w:rsidRDefault="002C5704">
      <w:pPr>
        <w:jc w:val="both"/>
      </w:pPr>
      <w:r>
        <w:rPr>
          <w:sz w:val="26"/>
          <w:szCs w:val="26"/>
        </w:rPr>
        <w:t xml:space="preserve">Ознакомлен(а) </w:t>
      </w:r>
    </w:p>
    <w:p w:rsidR="00A3474A" w:rsidRDefault="002C5704">
      <w:pPr>
        <w:jc w:val="both"/>
      </w:pPr>
      <w:r>
        <w:rPr>
          <w:sz w:val="26"/>
          <w:szCs w:val="26"/>
        </w:rPr>
        <w:t>____________        _______________________________________________</w:t>
      </w:r>
    </w:p>
    <w:p w:rsidR="00A3474A" w:rsidRDefault="002C5704">
      <w:pPr>
        <w:jc w:val="both"/>
      </w:pPr>
      <w:r>
        <w:rPr>
          <w:sz w:val="20"/>
          <w:szCs w:val="20"/>
        </w:rPr>
        <w:t>(подпись)                                                  (инициалы, фамилия руководителя)</w:t>
      </w:r>
    </w:p>
    <w:p w:rsidR="00A3474A" w:rsidRDefault="00A3474A">
      <w:pPr>
        <w:pStyle w:val="ConsPlusNonformat"/>
        <w:jc w:val="both"/>
        <w:rPr>
          <w:rFonts w:ascii="Times New Roman" w:hAnsi="Times New Roman" w:cs="Times New Roman"/>
          <w:sz w:val="26"/>
          <w:szCs w:val="26"/>
        </w:rPr>
      </w:pPr>
    </w:p>
    <w:p w:rsidR="00A3474A" w:rsidRDefault="002C5704">
      <w:pPr>
        <w:pStyle w:val="ConsPlusNonformat"/>
        <w:widowControl/>
        <w:contextualSpacing/>
        <w:jc w:val="both"/>
      </w:pPr>
      <w:r>
        <w:rPr>
          <w:rStyle w:val="d6e2e5f2eee2eee5e2fbe4e5ebe5ede8e5e4ebffd2e5eaf1f2"/>
          <w:rFonts w:ascii="Times New Roman" w:hAnsi="Times New Roman" w:cs="Times New Roman"/>
          <w:sz w:val="26"/>
          <w:szCs w:val="26"/>
        </w:rPr>
        <w:t>«____» ____________ 20__ г.</w:t>
      </w:r>
    </w:p>
    <w:p w:rsidR="00A3474A" w:rsidRDefault="00A3474A">
      <w:pPr>
        <w:contextualSpacing/>
        <w:jc w:val="both"/>
        <w:rPr>
          <w:sz w:val="26"/>
          <w:szCs w:val="26"/>
        </w:rPr>
      </w:pPr>
    </w:p>
    <w:p w:rsidR="00A3474A" w:rsidRDefault="00A3474A">
      <w:pPr>
        <w:contextualSpacing/>
        <w:jc w:val="both"/>
        <w:rPr>
          <w:sz w:val="26"/>
          <w:szCs w:val="26"/>
        </w:rPr>
      </w:pPr>
    </w:p>
    <w:p w:rsidR="00A3474A" w:rsidRDefault="00A3474A">
      <w:pPr>
        <w:contextualSpacing/>
        <w:jc w:val="both"/>
      </w:pPr>
    </w:p>
    <w:p w:rsidR="00A3474A" w:rsidRDefault="00A3474A">
      <w:pPr>
        <w:contextualSpacing/>
        <w:jc w:val="both"/>
      </w:pPr>
    </w:p>
    <w:p w:rsidR="00A3474A" w:rsidRDefault="00A3474A">
      <w:pPr>
        <w:ind w:firstLine="851"/>
        <w:jc w:val="both"/>
      </w:pPr>
    </w:p>
    <w:sectPr w:rsidR="00A3474A" w:rsidSect="00694F23">
      <w:pgSz w:w="11906" w:h="16838"/>
      <w:pgMar w:top="505" w:right="709" w:bottom="1134"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F8" w:rsidRDefault="007F66F8">
      <w:r>
        <w:separator/>
      </w:r>
    </w:p>
  </w:endnote>
  <w:endnote w:type="continuationSeparator" w:id="0">
    <w:p w:rsidR="007F66F8" w:rsidRDefault="007F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F8" w:rsidRDefault="007F66F8">
      <w:r>
        <w:separator/>
      </w:r>
    </w:p>
  </w:footnote>
  <w:footnote w:type="continuationSeparator" w:id="0">
    <w:p w:rsidR="007F66F8" w:rsidRDefault="007F6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4A"/>
    <w:rsid w:val="002C5704"/>
    <w:rsid w:val="002D40D9"/>
    <w:rsid w:val="003235A6"/>
    <w:rsid w:val="00532A38"/>
    <w:rsid w:val="00694F23"/>
    <w:rsid w:val="007F66F8"/>
    <w:rsid w:val="00974880"/>
    <w:rsid w:val="00A3474A"/>
    <w:rsid w:val="00AD5FB1"/>
    <w:rsid w:val="00BF3607"/>
    <w:rsid w:val="00CB7339"/>
    <w:rsid w:val="00E0217F"/>
    <w:rsid w:val="00F219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25156-17CA-4F97-95A6-01E59B17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B9C"/>
    <w:rPr>
      <w:sz w:val="24"/>
      <w:szCs w:val="24"/>
    </w:rPr>
  </w:style>
  <w:style w:type="paragraph" w:styleId="1">
    <w:name w:val="heading 1"/>
    <w:basedOn w:val="a"/>
    <w:next w:val="a"/>
    <w:link w:val="10"/>
    <w:qFormat/>
    <w:rsid w:val="009748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
    <w:qFormat/>
    <w:rsid w:val="004D5B9C"/>
    <w:pPr>
      <w:keepNext/>
      <w:jc w:val="center"/>
      <w:outlineLvl w:val="0"/>
    </w:pPr>
    <w:rPr>
      <w:b/>
      <w:sz w:val="28"/>
      <w:szCs w:val="20"/>
    </w:rPr>
  </w:style>
  <w:style w:type="paragraph" w:customStyle="1" w:styleId="21">
    <w:name w:val="Заголовок 21"/>
    <w:basedOn w:val="a"/>
    <w:next w:val="a"/>
    <w:link w:val="21"/>
    <w:qFormat/>
    <w:rsid w:val="008613D5"/>
    <w:pPr>
      <w:keepNext/>
      <w:outlineLvl w:val="1"/>
    </w:pPr>
    <w:rPr>
      <w:sz w:val="28"/>
      <w:szCs w:val="20"/>
    </w:rPr>
  </w:style>
  <w:style w:type="paragraph" w:customStyle="1" w:styleId="31">
    <w:name w:val="Основной текст с отступом 3 Знак1"/>
    <w:basedOn w:val="a"/>
    <w:next w:val="a"/>
    <w:link w:val="3"/>
    <w:qFormat/>
    <w:rsid w:val="004862AB"/>
    <w:pPr>
      <w:keepNext/>
      <w:spacing w:before="240" w:after="60"/>
      <w:outlineLvl w:val="2"/>
    </w:pPr>
    <w:rPr>
      <w:rFonts w:ascii="Arial" w:hAnsi="Arial" w:cs="Arial"/>
      <w:b/>
      <w:bCs/>
      <w:sz w:val="26"/>
      <w:szCs w:val="26"/>
    </w:rPr>
  </w:style>
  <w:style w:type="paragraph" w:customStyle="1" w:styleId="41">
    <w:name w:val="Заголовок 41"/>
    <w:basedOn w:val="a"/>
    <w:next w:val="a"/>
    <w:qFormat/>
    <w:rsid w:val="004862AB"/>
    <w:pPr>
      <w:keepNext/>
      <w:spacing w:before="240" w:after="60"/>
      <w:outlineLvl w:val="3"/>
    </w:pPr>
    <w:rPr>
      <w:b/>
      <w:bCs/>
      <w:sz w:val="28"/>
      <w:szCs w:val="28"/>
    </w:rPr>
  </w:style>
  <w:style w:type="paragraph" w:customStyle="1" w:styleId="71">
    <w:name w:val="Заголовок 71"/>
    <w:basedOn w:val="a"/>
    <w:next w:val="a"/>
    <w:link w:val="71"/>
    <w:qFormat/>
    <w:rsid w:val="008613D5"/>
    <w:pPr>
      <w:spacing w:before="240" w:after="60"/>
      <w:outlineLvl w:val="6"/>
    </w:pPr>
  </w:style>
  <w:style w:type="paragraph" w:customStyle="1" w:styleId="81">
    <w:name w:val="Заголовок 81"/>
    <w:basedOn w:val="a"/>
    <w:next w:val="a"/>
    <w:link w:val="81"/>
    <w:qFormat/>
    <w:rsid w:val="008613D5"/>
    <w:pPr>
      <w:keepNext/>
      <w:outlineLvl w:val="7"/>
    </w:pPr>
    <w:rPr>
      <w:sz w:val="26"/>
      <w:szCs w:val="20"/>
    </w:rPr>
  </w:style>
  <w:style w:type="paragraph" w:customStyle="1" w:styleId="91">
    <w:name w:val="Заголовок 91"/>
    <w:basedOn w:val="a"/>
    <w:next w:val="a"/>
    <w:link w:val="91"/>
    <w:qFormat/>
    <w:rsid w:val="008613D5"/>
    <w:pPr>
      <w:keepNext/>
      <w:jc w:val="right"/>
      <w:outlineLvl w:val="8"/>
    </w:pPr>
    <w:rPr>
      <w:sz w:val="26"/>
    </w:rPr>
  </w:style>
  <w:style w:type="character" w:customStyle="1" w:styleId="-">
    <w:name w:val="Интернет-ссылка"/>
    <w:rsid w:val="004862AB"/>
    <w:rPr>
      <w:color w:val="0000FF"/>
      <w:u w:val="single"/>
    </w:rPr>
  </w:style>
  <w:style w:type="character" w:customStyle="1" w:styleId="a3">
    <w:name w:val="Гипертекстовая ссылка"/>
    <w:uiPriority w:val="99"/>
    <w:qFormat/>
    <w:rsid w:val="00B07209"/>
    <w:rPr>
      <w:color w:val="008000"/>
    </w:rPr>
  </w:style>
  <w:style w:type="character" w:customStyle="1" w:styleId="a4">
    <w:name w:val="Цветовое выделение"/>
    <w:uiPriority w:val="99"/>
    <w:qFormat/>
    <w:rsid w:val="00201A2C"/>
    <w:rPr>
      <w:b/>
      <w:bCs/>
      <w:color w:val="000080"/>
    </w:rPr>
  </w:style>
  <w:style w:type="character" w:customStyle="1" w:styleId="a5">
    <w:name w:val="Текст выноски Знак"/>
    <w:qFormat/>
    <w:rsid w:val="00080904"/>
    <w:rPr>
      <w:rFonts w:ascii="Tahoma" w:hAnsi="Tahoma" w:cs="Tahoma"/>
      <w:sz w:val="16"/>
      <w:szCs w:val="16"/>
    </w:rPr>
  </w:style>
  <w:style w:type="character" w:customStyle="1" w:styleId="a6">
    <w:name w:val="Не вступил в силу"/>
    <w:qFormat/>
    <w:rsid w:val="00AE51EE"/>
    <w:rPr>
      <w:color w:val="008080"/>
    </w:rPr>
  </w:style>
  <w:style w:type="character" w:customStyle="1" w:styleId="2">
    <w:name w:val="Текст примечания Знак2"/>
    <w:link w:val="a7"/>
    <w:qFormat/>
    <w:rsid w:val="00181964"/>
    <w:rPr>
      <w:b/>
      <w:sz w:val="28"/>
    </w:rPr>
  </w:style>
  <w:style w:type="character" w:customStyle="1" w:styleId="FontStyle40">
    <w:name w:val="Font Style40"/>
    <w:qFormat/>
    <w:rsid w:val="00D5689D"/>
    <w:rPr>
      <w:rFonts w:ascii="Times New Roman" w:hAnsi="Times New Roman" w:cs="Times New Roman"/>
      <w:sz w:val="22"/>
      <w:szCs w:val="22"/>
    </w:rPr>
  </w:style>
  <w:style w:type="character" w:customStyle="1" w:styleId="20">
    <w:name w:val="Заголовок 2 Знак"/>
    <w:qFormat/>
    <w:rsid w:val="008613D5"/>
    <w:rPr>
      <w:sz w:val="28"/>
    </w:rPr>
  </w:style>
  <w:style w:type="character" w:customStyle="1" w:styleId="7">
    <w:name w:val="Заголовок 7 Знак"/>
    <w:qFormat/>
    <w:rsid w:val="008613D5"/>
    <w:rPr>
      <w:sz w:val="24"/>
      <w:szCs w:val="24"/>
    </w:rPr>
  </w:style>
  <w:style w:type="character" w:customStyle="1" w:styleId="8">
    <w:name w:val="Заголовок 8 Знак"/>
    <w:qFormat/>
    <w:rsid w:val="008613D5"/>
    <w:rPr>
      <w:sz w:val="26"/>
    </w:rPr>
  </w:style>
  <w:style w:type="character" w:customStyle="1" w:styleId="9">
    <w:name w:val="Заголовок 9 Знак"/>
    <w:qFormat/>
    <w:rsid w:val="008613D5"/>
    <w:rPr>
      <w:sz w:val="26"/>
      <w:szCs w:val="24"/>
    </w:rPr>
  </w:style>
  <w:style w:type="character" w:styleId="a8">
    <w:name w:val="page number"/>
    <w:basedOn w:val="a0"/>
    <w:qFormat/>
    <w:rsid w:val="008613D5"/>
  </w:style>
  <w:style w:type="character" w:customStyle="1" w:styleId="a9">
    <w:name w:val="Нижний колонтитул Знак"/>
    <w:qFormat/>
    <w:rsid w:val="008613D5"/>
    <w:rPr>
      <w:sz w:val="24"/>
      <w:szCs w:val="24"/>
    </w:rPr>
  </w:style>
  <w:style w:type="character" w:customStyle="1" w:styleId="30">
    <w:name w:val="Основной текст с отступом 3 Знак"/>
    <w:link w:val="32"/>
    <w:qFormat/>
    <w:rsid w:val="008613D5"/>
    <w:rPr>
      <w:sz w:val="16"/>
      <w:szCs w:val="16"/>
    </w:rPr>
  </w:style>
  <w:style w:type="character" w:customStyle="1" w:styleId="aa">
    <w:name w:val="Текст примечания Знак"/>
    <w:basedOn w:val="a0"/>
    <w:qFormat/>
    <w:rsid w:val="008613D5"/>
  </w:style>
  <w:style w:type="character" w:customStyle="1" w:styleId="32">
    <w:name w:val="Основной текст 3 Знак"/>
    <w:link w:val="30"/>
    <w:qFormat/>
    <w:rsid w:val="00470A11"/>
    <w:rPr>
      <w:sz w:val="16"/>
      <w:szCs w:val="16"/>
    </w:rPr>
  </w:style>
  <w:style w:type="character" w:customStyle="1" w:styleId="ListLabel1">
    <w:name w:val="ListLabel 1"/>
    <w:qFormat/>
    <w:rsid w:val="00DF1120"/>
    <w:rPr>
      <w:rFonts w:eastAsia="Times New Roman" w:cs="Times New Roman"/>
    </w:rPr>
  </w:style>
  <w:style w:type="character" w:customStyle="1" w:styleId="ListLabel2">
    <w:name w:val="ListLabel 2"/>
    <w:qFormat/>
    <w:rsid w:val="00DF1120"/>
    <w:rPr>
      <w:rFonts w:eastAsia="Times New Roman" w:cs="Times New Roman"/>
    </w:rPr>
  </w:style>
  <w:style w:type="character" w:customStyle="1" w:styleId="ListLabel3">
    <w:name w:val="ListLabel 3"/>
    <w:qFormat/>
    <w:rsid w:val="00DF1120"/>
    <w:rPr>
      <w:rFonts w:cs="Courier New"/>
    </w:rPr>
  </w:style>
  <w:style w:type="character" w:customStyle="1" w:styleId="ListLabel4">
    <w:name w:val="ListLabel 4"/>
    <w:qFormat/>
    <w:rsid w:val="00DF1120"/>
    <w:rPr>
      <w:rFonts w:cs="Courier New"/>
    </w:rPr>
  </w:style>
  <w:style w:type="character" w:customStyle="1" w:styleId="ListLabel5">
    <w:name w:val="ListLabel 5"/>
    <w:qFormat/>
    <w:rsid w:val="00DF1120"/>
    <w:rPr>
      <w:rFonts w:cs="Courier New"/>
    </w:rPr>
  </w:style>
  <w:style w:type="character" w:customStyle="1" w:styleId="ListLabel6">
    <w:name w:val="ListLabel 6"/>
    <w:qFormat/>
    <w:rsid w:val="00DF1120"/>
    <w:rPr>
      <w:rFonts w:cs="Courier New"/>
    </w:rPr>
  </w:style>
  <w:style w:type="character" w:customStyle="1" w:styleId="ListLabel7">
    <w:name w:val="ListLabel 7"/>
    <w:qFormat/>
    <w:rsid w:val="00DF1120"/>
    <w:rPr>
      <w:rFonts w:cs="Courier New"/>
    </w:rPr>
  </w:style>
  <w:style w:type="character" w:customStyle="1" w:styleId="ListLabel8">
    <w:name w:val="ListLabel 8"/>
    <w:qFormat/>
    <w:rsid w:val="00DF1120"/>
    <w:rPr>
      <w:rFonts w:cs="Courier New"/>
    </w:rPr>
  </w:style>
  <w:style w:type="character" w:customStyle="1" w:styleId="ListLabel9">
    <w:name w:val="ListLabel 9"/>
    <w:qFormat/>
    <w:rsid w:val="00DF1120"/>
    <w:rPr>
      <w:rFonts w:eastAsia="Times New Roman" w:cs="Times New Roman"/>
      <w:b w:val="0"/>
      <w:i w:val="0"/>
      <w:strike w:val="0"/>
      <w:dstrike w:val="0"/>
      <w:color w:val="000080"/>
      <w:spacing w:val="0"/>
      <w:w w:val="100"/>
      <w:kern w:val="0"/>
      <w:sz w:val="22"/>
      <w:szCs w:val="22"/>
      <w:u w:val="none"/>
    </w:rPr>
  </w:style>
  <w:style w:type="character" w:customStyle="1" w:styleId="ListLabel10">
    <w:name w:val="ListLabel 10"/>
    <w:qFormat/>
    <w:rsid w:val="00DF1120"/>
    <w:rPr>
      <w:b w:val="0"/>
      <w:i w:val="0"/>
      <w:caps w:val="0"/>
      <w:smallCaps w:val="0"/>
      <w:strike w:val="0"/>
      <w:dstrike w:val="0"/>
      <w:vanish w:val="0"/>
      <w:color w:val="000080"/>
      <w:spacing w:val="0"/>
      <w:w w:val="100"/>
      <w:kern w:val="0"/>
      <w:position w:val="0"/>
      <w:sz w:val="22"/>
      <w:szCs w:val="22"/>
      <w:u w:val="none"/>
      <w:effect w:val="none"/>
      <w:vertAlign w:val="baseline"/>
    </w:rPr>
  </w:style>
  <w:style w:type="character" w:customStyle="1" w:styleId="ListLabel11">
    <w:name w:val="ListLabel 11"/>
    <w:qFormat/>
    <w:rsid w:val="00DF1120"/>
    <w:rPr>
      <w:rFonts w:eastAsia="Times New Roman" w:cs="Times New Roman"/>
    </w:rPr>
  </w:style>
  <w:style w:type="character" w:customStyle="1" w:styleId="ListLabel12">
    <w:name w:val="ListLabel 12"/>
    <w:qFormat/>
    <w:rsid w:val="00DF1120"/>
    <w:rPr>
      <w:rFonts w:eastAsia="Times New Roman" w:cs="Times New Roman"/>
    </w:rPr>
  </w:style>
  <w:style w:type="character" w:customStyle="1" w:styleId="c3c3e8e8efefe5e5f0f0f2f2e5e5eaeaf1f1f2f2eeeee2e2e0e0fffff1f1f1f1fbfbebebeaeae0e0">
    <w:name w:val="Гc3c3иe8e8пefefеe5e5рf0f0тf2f2еe5e5кeaeaсf1f1тf2f2оeeeeвe2e2аe0e0яffff сf1f1сf1f1ыfbfbлebebкeaeaаe0e0"/>
    <w:qFormat/>
    <w:rsid w:val="00DF1120"/>
    <w:rPr>
      <w:color w:val="008000"/>
    </w:rPr>
  </w:style>
  <w:style w:type="character" w:customStyle="1" w:styleId="d6d6e2e2e5e5f2f2eeeee2e2eeeee5e5e2e2fbfbe4e4e5e5ebebe5e5edede8e8e5e5e4e4ebebffffd2d2e5e5eaeaf1f1f2f2">
    <w:name w:val="Цd6d6вe2e2еe5e5тf2f2оeeeeвe2e2оeeeeеe5e5 вe2e2ыfbfbдe4e4еe5e5лebebеe5e5нededиe8e8еe5e5 дe4e4лebebяffff Тd2d2еe5e5кeaeaсf1f1тf2f2"/>
    <w:qFormat/>
    <w:rsid w:val="00DF1120"/>
  </w:style>
  <w:style w:type="character" w:customStyle="1" w:styleId="d6e2e5f2eee2eee5e2fbe4e5ebe5ede8e5e4ebffd2e5eaf1f2">
    <w:name w:val="Цd6вe2еe5тf2оeeвe2оeeеe5 вe2ыfbдe4еe5лebеe5нedиe8еe5 дe4лebяff Тd2еe5кeaсf1тf2"/>
    <w:qFormat/>
    <w:rsid w:val="00DF1120"/>
  </w:style>
  <w:style w:type="character" w:customStyle="1" w:styleId="c8edf2e5f0ede5f2-f1f1fbebeae0">
    <w:name w:val="Иc8нedтf2еe5рf0нedеe5тf2-сf1сf1ыfbлebкeaаe0"/>
    <w:qFormat/>
    <w:rsid w:val="00DF1120"/>
    <w:rPr>
      <w:color w:val="000080"/>
      <w:u w:val="single"/>
    </w:rPr>
  </w:style>
  <w:style w:type="character" w:customStyle="1" w:styleId="ListLabel24">
    <w:name w:val="ListLabel 24"/>
    <w:qFormat/>
    <w:rsid w:val="00DF1120"/>
    <w:rPr>
      <w:rFonts w:cs="Times New Roman"/>
      <w:color w:val="000000"/>
      <w:sz w:val="26"/>
      <w:szCs w:val="26"/>
      <w:u w:val="none"/>
      <w:lang w:val="ru-RU" w:bidi="ar-SA"/>
    </w:rPr>
  </w:style>
  <w:style w:type="character" w:customStyle="1" w:styleId="d6e2e5f2eee2eee5e2fbe4e5ebe5ede8e5">
    <w:name w:val="Цd6вe2еe5тf2оeeвe2оeeеe5 вe2ыfbдe4еe5лebеe5нedиe8еe5"/>
    <w:qFormat/>
    <w:rsid w:val="00DF1120"/>
    <w:rPr>
      <w:b/>
      <w:color w:val="26282F"/>
    </w:rPr>
  </w:style>
  <w:style w:type="character" w:customStyle="1" w:styleId="c3e8efe5f0f2e5eaf1f2eee2e0fff1f1fbebeae0">
    <w:name w:val="Гc3иe8пefеe5рf0тf2еe5кeaсf1тf2оeeвe2аe0яff сf1сf1ыfbлebкeaаe0"/>
    <w:basedOn w:val="d6e2e5f2eee2eee5e2fbe4e5ebe5ede8e5"/>
    <w:qFormat/>
    <w:rsid w:val="00DF1120"/>
    <w:rPr>
      <w:rFonts w:cs="Times New Roman"/>
      <w:b w:val="0"/>
      <w:bCs w:val="0"/>
      <w:color w:val="106BBE"/>
    </w:rPr>
  </w:style>
  <w:style w:type="character" w:styleId="ab">
    <w:name w:val="annotation reference"/>
    <w:basedOn w:val="a0"/>
    <w:semiHidden/>
    <w:unhideWhenUsed/>
    <w:qFormat/>
    <w:rsid w:val="00B65C5D"/>
    <w:rPr>
      <w:sz w:val="16"/>
      <w:szCs w:val="16"/>
    </w:rPr>
  </w:style>
  <w:style w:type="character" w:customStyle="1" w:styleId="12">
    <w:name w:val="Текст примечания Знак1"/>
    <w:basedOn w:val="a0"/>
    <w:qFormat/>
    <w:rsid w:val="00B65C5D"/>
  </w:style>
  <w:style w:type="character" w:customStyle="1" w:styleId="ac">
    <w:name w:val="Тема примечания Знак"/>
    <w:basedOn w:val="12"/>
    <w:qFormat/>
    <w:rsid w:val="00B65C5D"/>
  </w:style>
  <w:style w:type="character" w:customStyle="1" w:styleId="ListLabel25">
    <w:name w:val="ListLabel 25"/>
    <w:qFormat/>
    <w:rPr>
      <w:color w:val="000000"/>
      <w:sz w:val="26"/>
      <w:szCs w:val="26"/>
      <w:u w:val="none"/>
    </w:rPr>
  </w:style>
  <w:style w:type="paragraph" w:customStyle="1" w:styleId="ad">
    <w:name w:val="Заголовок"/>
    <w:next w:val="ae"/>
    <w:qFormat/>
    <w:rsid w:val="004862AB"/>
    <w:rPr>
      <w:rFonts w:ascii="Arial" w:hAnsi="Arial" w:cs="Arial"/>
      <w:b/>
      <w:bCs/>
      <w:sz w:val="22"/>
      <w:szCs w:val="22"/>
    </w:rPr>
  </w:style>
  <w:style w:type="paragraph" w:styleId="ae">
    <w:name w:val="Body Text"/>
    <w:basedOn w:val="a"/>
    <w:rsid w:val="004862AB"/>
    <w:pPr>
      <w:spacing w:after="120"/>
    </w:pPr>
  </w:style>
  <w:style w:type="paragraph" w:styleId="af">
    <w:name w:val="List"/>
    <w:basedOn w:val="ae"/>
    <w:rsid w:val="00DF1120"/>
    <w:rPr>
      <w:rFonts w:cs="Mangal"/>
    </w:rPr>
  </w:style>
  <w:style w:type="paragraph" w:customStyle="1" w:styleId="13">
    <w:name w:val="Название объекта1"/>
    <w:basedOn w:val="a"/>
    <w:qFormat/>
    <w:rsid w:val="00DF1120"/>
    <w:pPr>
      <w:suppressLineNumbers/>
      <w:spacing w:before="120" w:after="120"/>
    </w:pPr>
    <w:rPr>
      <w:rFonts w:cs="Mangal"/>
      <w:i/>
      <w:iCs/>
    </w:rPr>
  </w:style>
  <w:style w:type="paragraph" w:styleId="af0">
    <w:name w:val="index heading"/>
    <w:basedOn w:val="a"/>
    <w:qFormat/>
    <w:rsid w:val="00DF1120"/>
    <w:pPr>
      <w:suppressLineNumbers/>
    </w:pPr>
    <w:rPr>
      <w:rFonts w:cs="Mangal"/>
    </w:rPr>
  </w:style>
  <w:style w:type="paragraph" w:customStyle="1" w:styleId="14">
    <w:name w:val="Верхний колонтитул1"/>
    <w:basedOn w:val="a"/>
    <w:rsid w:val="004D5B9C"/>
    <w:pPr>
      <w:tabs>
        <w:tab w:val="center" w:pos="4153"/>
        <w:tab w:val="right" w:pos="8306"/>
      </w:tabs>
    </w:pPr>
    <w:rPr>
      <w:sz w:val="20"/>
      <w:szCs w:val="20"/>
    </w:rPr>
  </w:style>
  <w:style w:type="paragraph" w:styleId="af1">
    <w:name w:val="Body Text Indent"/>
    <w:basedOn w:val="a"/>
    <w:rsid w:val="004D5B9C"/>
    <w:pPr>
      <w:spacing w:line="360" w:lineRule="auto"/>
      <w:ind w:firstLine="630"/>
      <w:jc w:val="both"/>
      <w:outlineLvl w:val="2"/>
    </w:pPr>
    <w:rPr>
      <w:szCs w:val="22"/>
    </w:rPr>
  </w:style>
  <w:style w:type="paragraph" w:styleId="af2">
    <w:name w:val="Title"/>
    <w:basedOn w:val="a"/>
    <w:qFormat/>
    <w:rsid w:val="004862AB"/>
    <w:pPr>
      <w:jc w:val="center"/>
    </w:pPr>
    <w:rPr>
      <w:sz w:val="28"/>
      <w:szCs w:val="20"/>
    </w:rPr>
  </w:style>
  <w:style w:type="paragraph" w:styleId="af3">
    <w:name w:val="Document Map"/>
    <w:basedOn w:val="a"/>
    <w:semiHidden/>
    <w:qFormat/>
    <w:rsid w:val="00BB5865"/>
    <w:pPr>
      <w:shd w:val="clear" w:color="auto" w:fill="000080"/>
    </w:pPr>
    <w:rPr>
      <w:rFonts w:ascii="Tahoma" w:hAnsi="Tahoma" w:cs="Tahoma"/>
      <w:sz w:val="20"/>
      <w:szCs w:val="20"/>
    </w:rPr>
  </w:style>
  <w:style w:type="paragraph" w:customStyle="1" w:styleId="ConsPlusTitle">
    <w:name w:val="ConsPlusTitle"/>
    <w:qFormat/>
    <w:rsid w:val="00B81B3C"/>
    <w:pPr>
      <w:widowControl w:val="0"/>
    </w:pPr>
    <w:rPr>
      <w:b/>
      <w:bCs/>
      <w:sz w:val="24"/>
      <w:szCs w:val="24"/>
    </w:rPr>
  </w:style>
  <w:style w:type="paragraph" w:customStyle="1" w:styleId="af4">
    <w:name w:val="Нормальный (таблица)"/>
    <w:basedOn w:val="a"/>
    <w:next w:val="a"/>
    <w:uiPriority w:val="99"/>
    <w:qFormat/>
    <w:rsid w:val="00201A2C"/>
    <w:pPr>
      <w:jc w:val="both"/>
    </w:pPr>
    <w:rPr>
      <w:rFonts w:ascii="Arial" w:hAnsi="Arial"/>
    </w:rPr>
  </w:style>
  <w:style w:type="paragraph" w:customStyle="1" w:styleId="af5">
    <w:name w:val="Прижатый влево"/>
    <w:basedOn w:val="a"/>
    <w:next w:val="a"/>
    <w:uiPriority w:val="99"/>
    <w:qFormat/>
    <w:rsid w:val="00201A2C"/>
    <w:rPr>
      <w:rFonts w:ascii="Arial" w:hAnsi="Arial"/>
    </w:rPr>
  </w:style>
  <w:style w:type="paragraph" w:customStyle="1" w:styleId="ConsPlusNonformat">
    <w:name w:val="ConsPlusNonformat"/>
    <w:qFormat/>
    <w:rsid w:val="00FC3A33"/>
    <w:pPr>
      <w:widowControl w:val="0"/>
    </w:pPr>
    <w:rPr>
      <w:rFonts w:ascii="Courier New" w:hAnsi="Courier New" w:cs="Courier New"/>
      <w:sz w:val="24"/>
    </w:rPr>
  </w:style>
  <w:style w:type="paragraph" w:customStyle="1" w:styleId="ConsPlusCell">
    <w:name w:val="ConsPlusCell"/>
    <w:qFormat/>
    <w:rsid w:val="00FC3A33"/>
    <w:pPr>
      <w:widowControl w:val="0"/>
    </w:pPr>
    <w:rPr>
      <w:rFonts w:ascii="Arial" w:hAnsi="Arial" w:cs="Arial"/>
      <w:sz w:val="24"/>
    </w:rPr>
  </w:style>
  <w:style w:type="paragraph" w:customStyle="1" w:styleId="af6">
    <w:name w:val="Знак"/>
    <w:basedOn w:val="a"/>
    <w:qFormat/>
    <w:rsid w:val="00080904"/>
    <w:pPr>
      <w:spacing w:after="160" w:line="240" w:lineRule="exact"/>
    </w:pPr>
    <w:rPr>
      <w:rFonts w:ascii="Verdana" w:hAnsi="Verdana"/>
      <w:sz w:val="20"/>
      <w:szCs w:val="20"/>
      <w:lang w:val="en-US" w:eastAsia="en-US"/>
    </w:rPr>
  </w:style>
  <w:style w:type="paragraph" w:styleId="af7">
    <w:name w:val="Balloon Text"/>
    <w:basedOn w:val="a"/>
    <w:qFormat/>
    <w:rsid w:val="00080904"/>
    <w:rPr>
      <w:rFonts w:ascii="Tahoma" w:hAnsi="Tahoma"/>
      <w:sz w:val="16"/>
      <w:szCs w:val="16"/>
    </w:rPr>
  </w:style>
  <w:style w:type="paragraph" w:customStyle="1" w:styleId="af8">
    <w:name w:val="Таблицы (моноширинный)"/>
    <w:basedOn w:val="a"/>
    <w:next w:val="a"/>
    <w:uiPriority w:val="99"/>
    <w:qFormat/>
    <w:rsid w:val="00B56DC5"/>
    <w:pPr>
      <w:widowControl w:val="0"/>
      <w:jc w:val="both"/>
    </w:pPr>
    <w:rPr>
      <w:rFonts w:ascii="Courier New" w:hAnsi="Courier New" w:cs="Courier New"/>
    </w:rPr>
  </w:style>
  <w:style w:type="paragraph" w:styleId="af9">
    <w:name w:val="List Paragraph"/>
    <w:basedOn w:val="a"/>
    <w:uiPriority w:val="34"/>
    <w:qFormat/>
    <w:rsid w:val="00C7465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D5689D"/>
    <w:pPr>
      <w:widowControl w:val="0"/>
      <w:ind w:firstLine="720"/>
    </w:pPr>
    <w:rPr>
      <w:rFonts w:ascii="Arial" w:hAnsi="Arial" w:cs="Arial"/>
      <w:sz w:val="24"/>
    </w:rPr>
  </w:style>
  <w:style w:type="paragraph" w:customStyle="1" w:styleId="afa">
    <w:name w:val="Комментарий"/>
    <w:basedOn w:val="a"/>
    <w:next w:val="a"/>
    <w:uiPriority w:val="99"/>
    <w:qFormat/>
    <w:rsid w:val="001B7724"/>
    <w:pPr>
      <w:ind w:left="170"/>
      <w:jc w:val="both"/>
    </w:pPr>
    <w:rPr>
      <w:rFonts w:ascii="Arial" w:hAnsi="Arial" w:cs="Arial"/>
      <w:i/>
      <w:iCs/>
      <w:color w:val="800080"/>
    </w:rPr>
  </w:style>
  <w:style w:type="paragraph" w:styleId="afb">
    <w:name w:val="caption"/>
    <w:basedOn w:val="a"/>
    <w:next w:val="a"/>
    <w:qFormat/>
    <w:rsid w:val="008613D5"/>
    <w:pPr>
      <w:jc w:val="center"/>
    </w:pPr>
    <w:rPr>
      <w:b/>
      <w:sz w:val="28"/>
      <w:szCs w:val="20"/>
    </w:rPr>
  </w:style>
  <w:style w:type="paragraph" w:customStyle="1" w:styleId="15">
    <w:name w:val="Нижний колонтитул1"/>
    <w:basedOn w:val="a"/>
    <w:rsid w:val="008613D5"/>
    <w:pPr>
      <w:tabs>
        <w:tab w:val="center" w:pos="4677"/>
        <w:tab w:val="right" w:pos="9355"/>
      </w:tabs>
    </w:pPr>
  </w:style>
  <w:style w:type="paragraph" w:styleId="3">
    <w:name w:val="Body Text Indent 3"/>
    <w:basedOn w:val="a"/>
    <w:link w:val="31"/>
    <w:qFormat/>
    <w:rsid w:val="008613D5"/>
    <w:pPr>
      <w:spacing w:after="120"/>
      <w:ind w:left="283"/>
    </w:pPr>
    <w:rPr>
      <w:sz w:val="16"/>
      <w:szCs w:val="16"/>
    </w:rPr>
  </w:style>
  <w:style w:type="paragraph" w:customStyle="1" w:styleId="16">
    <w:name w:val="Обычный1"/>
    <w:qFormat/>
    <w:rsid w:val="008613D5"/>
    <w:pPr>
      <w:widowControl w:val="0"/>
      <w:spacing w:line="300" w:lineRule="auto"/>
      <w:ind w:firstLine="520"/>
      <w:jc w:val="both"/>
    </w:pPr>
    <w:rPr>
      <w:sz w:val="24"/>
    </w:rPr>
  </w:style>
  <w:style w:type="paragraph" w:customStyle="1" w:styleId="ConsNormal">
    <w:name w:val="ConsNormal"/>
    <w:qFormat/>
    <w:rsid w:val="008613D5"/>
    <w:pPr>
      <w:widowControl w:val="0"/>
      <w:ind w:firstLine="720"/>
    </w:pPr>
    <w:rPr>
      <w:sz w:val="24"/>
    </w:rPr>
  </w:style>
  <w:style w:type="paragraph" w:styleId="a7">
    <w:name w:val="annotation text"/>
    <w:basedOn w:val="a"/>
    <w:link w:val="2"/>
    <w:qFormat/>
    <w:rsid w:val="008613D5"/>
    <w:rPr>
      <w:sz w:val="20"/>
      <w:szCs w:val="20"/>
    </w:rPr>
  </w:style>
  <w:style w:type="paragraph" w:styleId="33">
    <w:name w:val="Body Text 3"/>
    <w:basedOn w:val="a"/>
    <w:qFormat/>
    <w:rsid w:val="00470A11"/>
    <w:pPr>
      <w:spacing w:after="120"/>
    </w:pPr>
    <w:rPr>
      <w:sz w:val="16"/>
      <w:szCs w:val="16"/>
    </w:rPr>
  </w:style>
  <w:style w:type="paragraph" w:customStyle="1" w:styleId="afc">
    <w:name w:val="Содержимое таблицы"/>
    <w:basedOn w:val="a"/>
    <w:qFormat/>
    <w:rsid w:val="00DF1120"/>
  </w:style>
  <w:style w:type="paragraph" w:styleId="afd">
    <w:name w:val="annotation subject"/>
    <w:basedOn w:val="a7"/>
    <w:next w:val="a7"/>
    <w:semiHidden/>
    <w:unhideWhenUsed/>
    <w:qFormat/>
    <w:rsid w:val="00B65C5D"/>
    <w:rPr>
      <w:b/>
      <w:bCs/>
    </w:rPr>
  </w:style>
  <w:style w:type="table" w:styleId="afe">
    <w:name w:val="Table Grid"/>
    <w:basedOn w:val="a1"/>
    <w:rsid w:val="0059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
    <w:link w:val="aff0"/>
    <w:unhideWhenUsed/>
    <w:rsid w:val="00694F23"/>
    <w:pPr>
      <w:tabs>
        <w:tab w:val="center" w:pos="4677"/>
        <w:tab w:val="right" w:pos="9355"/>
      </w:tabs>
    </w:pPr>
  </w:style>
  <w:style w:type="character" w:customStyle="1" w:styleId="aff0">
    <w:name w:val="Верхний колонтитул Знак"/>
    <w:basedOn w:val="a0"/>
    <w:link w:val="aff"/>
    <w:rsid w:val="00694F23"/>
    <w:rPr>
      <w:sz w:val="24"/>
      <w:szCs w:val="24"/>
    </w:rPr>
  </w:style>
  <w:style w:type="paragraph" w:styleId="aff1">
    <w:name w:val="footer"/>
    <w:basedOn w:val="a"/>
    <w:link w:val="17"/>
    <w:unhideWhenUsed/>
    <w:rsid w:val="00694F23"/>
    <w:pPr>
      <w:tabs>
        <w:tab w:val="center" w:pos="4677"/>
        <w:tab w:val="right" w:pos="9355"/>
      </w:tabs>
    </w:pPr>
  </w:style>
  <w:style w:type="character" w:customStyle="1" w:styleId="17">
    <w:name w:val="Нижний колонтитул Знак1"/>
    <w:basedOn w:val="a0"/>
    <w:link w:val="aff1"/>
    <w:rsid w:val="00694F23"/>
    <w:rPr>
      <w:sz w:val="24"/>
      <w:szCs w:val="24"/>
    </w:rPr>
  </w:style>
  <w:style w:type="character" w:customStyle="1" w:styleId="10">
    <w:name w:val="Заголовок 1 Знак"/>
    <w:basedOn w:val="a0"/>
    <w:link w:val="1"/>
    <w:rsid w:val="0097488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42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ABB0-2B16-4C7C-9752-F78A926A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полттики ЧАО</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Усачев</dc:creator>
  <dc:description/>
  <cp:lastModifiedBy>kadr3</cp:lastModifiedBy>
  <cp:revision>2</cp:revision>
  <cp:lastPrinted>2024-12-02T23:35:00Z</cp:lastPrinted>
  <dcterms:created xsi:type="dcterms:W3CDTF">2024-12-02T23:37:00Z</dcterms:created>
  <dcterms:modified xsi:type="dcterms:W3CDTF">2024-12-02T23:37:00Z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социальной полттики ЧАО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