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54"/>
      </w:tblGrid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 w:val="false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1"/>
        <w:keepNext w:val="false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2"/>
        <w:gridCol w:w="3262"/>
        <w:gridCol w:w="235"/>
        <w:gridCol w:w="608"/>
        <w:gridCol w:w="1126"/>
        <w:gridCol w:w="3858"/>
      </w:tblGrid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29.08.2022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810</w:t>
            </w:r>
          </w:p>
        </w:tc>
        <w:tc>
          <w:tcPr>
            <w:tcW w:w="3858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tbl>
      <w:tblPr>
        <w:tblW w:w="5187" w:type="dxa"/>
        <w:jc w:val="left"/>
        <w:tblInd w:w="13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87"/>
      </w:tblGrid>
      <w:tr>
        <w:trPr/>
        <w:tc>
          <w:tcPr>
            <w:tcW w:w="5187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состава Комиссии по соблюдению требований к служебному поведению государственных гражданских служащих Департамента и урегулированию конфликта интересов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 декабря 2008 года № 273-ФЗ «О противодействии коррупции», Указом Президента Российской Федерации от 1 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  <w:lang w:val="en-US"/>
        </w:rPr>
        <w:t>1. </w:t>
      </w:r>
      <w:r>
        <w:rPr>
          <w:sz w:val="26"/>
          <w:szCs w:val="26"/>
        </w:rPr>
        <w:t>Утвердить состав Комиссии по соблюдению требований к служебному поведению государственных гражданских служащих Департамента и урегулированию конфликта интересов согласно приложению к настоящему приказу.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 Приказ Департамента социальной политики Чукотского автономного округа от 20 мая 2022 года № 448 «Об утверждении состава Комиссии по соблюдению требований к служебному поведению государственных гражданских служащих Департамента и урегулированию конфликта интересов» считать утратившим силу.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приказа оставляю за собой.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12"/>
        <w:numPr>
          <w:ilvl w:val="0"/>
          <w:numId w:val="0"/>
        </w:numPr>
        <w:spacing w:lineRule="auto" w:line="240" w:before="0" w:after="0"/>
        <w:ind w:left="0" w:right="0" w:firstLine="709"/>
        <w:contextualSpacing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br w:type="page"/>
      </w:r>
    </w:p>
    <w:p>
      <w:pPr>
        <w:pStyle w:val="12"/>
        <w:tabs>
          <w:tab w:val="clear" w:pos="708"/>
          <w:tab w:val="center" w:pos="4153" w:leader="none"/>
          <w:tab w:val="right" w:pos="8306" w:leader="none"/>
        </w:tabs>
        <w:spacing w:lineRule="auto" w:line="240" w:before="0" w:after="198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>
      <w:pPr>
        <w:pStyle w:val="12"/>
        <w:tabs>
          <w:tab w:val="clear" w:pos="708"/>
          <w:tab w:val="center" w:pos="4153" w:leader="none"/>
          <w:tab w:val="right" w:pos="8306" w:leader="none"/>
        </w:tabs>
        <w:spacing w:lineRule="auto" w:line="240" w:before="0" w:after="198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Департамента социальной политики</w:t>
      </w:r>
    </w:p>
    <w:p>
      <w:pPr>
        <w:pStyle w:val="12"/>
        <w:tabs>
          <w:tab w:val="clear" w:pos="708"/>
          <w:tab w:val="center" w:pos="4153" w:leader="none"/>
          <w:tab w:val="right" w:pos="8306" w:leader="none"/>
        </w:tabs>
        <w:spacing w:lineRule="auto" w:line="240" w:before="0" w:after="198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Чукотского автономного округа</w:t>
      </w:r>
    </w:p>
    <w:p>
      <w:pPr>
        <w:pStyle w:val="12"/>
        <w:spacing w:lineRule="auto" w:line="240" w:before="0" w:after="198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года  №</w:t>
      </w:r>
      <w:r>
        <w:rPr>
          <w:rFonts w:ascii="Times New Roman" w:hAnsi="Times New Roman"/>
          <w:sz w:val="20"/>
          <w:szCs w:val="20"/>
          <w:u w:val="single"/>
        </w:rPr>
        <w:t xml:space="preserve">    </w:t>
      </w:r>
    </w:p>
    <w:p>
      <w:pPr>
        <w:pStyle w:val="12"/>
        <w:spacing w:lineRule="auto" w:line="240" w:before="0" w:after="198"/>
        <w:contextualSpacing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12"/>
        <w:spacing w:lineRule="auto" w:line="240" w:before="0" w:after="198"/>
        <w:contextualSpacing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12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Состав</w:t>
      </w:r>
    </w:p>
    <w:p>
      <w:pPr>
        <w:pStyle w:val="12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нию конфликта интересов</w:t>
      </w:r>
    </w:p>
    <w:p>
      <w:pPr>
        <w:pStyle w:val="12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2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654" w:type="dxa"/>
        <w:jc w:val="left"/>
        <w:tblInd w:w="222" w:type="dxa"/>
        <w:tblCellMar>
          <w:top w:w="0" w:type="dxa"/>
          <w:left w:w="113" w:type="dxa"/>
          <w:bottom w:w="51" w:type="dxa"/>
          <w:right w:w="108" w:type="dxa"/>
        </w:tblCellMar>
        <w:tblLook w:val="01e0"/>
      </w:tblPr>
      <w:tblGrid>
        <w:gridCol w:w="2981"/>
        <w:gridCol w:w="362"/>
        <w:gridCol w:w="6311"/>
      </w:tblGrid>
      <w:tr>
        <w:trPr/>
        <w:tc>
          <w:tcPr>
            <w:tcW w:w="29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right="0" w:hanging="0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Горностаева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362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11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Департамента социальной политики Чукотского автономного округа, председатель комиссии;</w:t>
            </w:r>
          </w:p>
        </w:tc>
      </w:tr>
      <w:tr>
        <w:trPr/>
        <w:tc>
          <w:tcPr>
            <w:tcW w:w="2981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Коновалова</w:t>
            </w:r>
          </w:p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Татьяна Геннадьевна</w:t>
            </w:r>
          </w:p>
        </w:tc>
        <w:tc>
          <w:tcPr>
            <w:tcW w:w="362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11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</w:t>
            </w:r>
            <w:r>
              <w:rPr>
                <w:rFonts w:ascii="Times New Roman" w:hAnsi="Times New Roman"/>
                <w:color w:val="00000A"/>
                <w:sz w:val="26"/>
                <w:szCs w:val="26"/>
              </w:rPr>
              <w:t>тдела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</w:tc>
      </w:tr>
      <w:tr>
        <w:trPr/>
        <w:tc>
          <w:tcPr>
            <w:tcW w:w="2981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Матафонова </w:t>
            </w:r>
          </w:p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Анастасия Алексеевна</w:t>
            </w:r>
          </w:p>
        </w:tc>
        <w:tc>
          <w:tcPr>
            <w:tcW w:w="362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11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советник о</w:t>
            </w:r>
            <w:r>
              <w:rPr>
                <w:rFonts w:ascii="Times New Roman" w:hAnsi="Times New Roman"/>
                <w:color w:val="00000A"/>
                <w:sz w:val="26"/>
                <w:szCs w:val="26"/>
              </w:rPr>
              <w:t>тдела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>, секретарь комиссии;</w:t>
            </w:r>
          </w:p>
        </w:tc>
      </w:tr>
      <w:tr>
        <w:trPr/>
        <w:tc>
          <w:tcPr>
            <w:tcW w:w="2981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362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311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9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right="0" w:hanging="0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Брянцева 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right="0" w:hanging="0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Николаевна</w:t>
            </w:r>
          </w:p>
        </w:tc>
        <w:tc>
          <w:tcPr>
            <w:tcW w:w="362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right="0" w:firstLine="709"/>
              <w:contextualSpacing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31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right="0" w:hanging="0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Департамента социальной политики Чукотского автономного округа, начальник Управления социальной поддержки населения;</w:t>
            </w:r>
          </w:p>
        </w:tc>
      </w:tr>
      <w:tr>
        <w:trPr/>
        <w:tc>
          <w:tcPr>
            <w:tcW w:w="298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suppressAutoHyphens w:val="true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Жданова</w:t>
            </w:r>
          </w:p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suppressAutoHyphens w:val="true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62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1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Департамента социальной политики Чукотского автономного округа, начальник Финансово-экономического управления;</w:t>
            </w:r>
          </w:p>
        </w:tc>
      </w:tr>
      <w:tr>
        <w:trPr/>
        <w:tc>
          <w:tcPr>
            <w:tcW w:w="2981" w:type="dxa"/>
            <w:tcBorders/>
            <w:shd w:color="auto" w:fill="auto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Шарафутдинова</w:t>
            </w:r>
          </w:p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Светлана Михайловна</w:t>
            </w:r>
          </w:p>
        </w:tc>
        <w:tc>
          <w:tcPr>
            <w:tcW w:w="362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11" w:type="dxa"/>
            <w:tcBorders/>
            <w:shd w:color="auto" w:fill="auto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социальной поддержки населения 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2981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Зубарева</w:t>
            </w:r>
          </w:p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362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11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 Департамента социальной политики Чукотского автономного округа, начальник Управления занятости населения;</w:t>
            </w:r>
          </w:p>
        </w:tc>
      </w:tr>
      <w:tr>
        <w:trPr/>
        <w:tc>
          <w:tcPr>
            <w:tcW w:w="2981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Павлюкевич</w:t>
            </w:r>
          </w:p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Михайловна</w:t>
            </w:r>
          </w:p>
        </w:tc>
        <w:tc>
          <w:tcPr>
            <w:tcW w:w="362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11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руководителя Аппарата Губернатора и Правительства Чукотского автономного округа, начальник Управления по профилактике коррупционных и иных правонарушений;</w:t>
            </w:r>
          </w:p>
        </w:tc>
      </w:tr>
      <w:tr>
        <w:trPr/>
        <w:tc>
          <w:tcPr>
            <w:tcW w:w="2981" w:type="dxa"/>
            <w:tcBorders/>
            <w:shd w:color="auto" w:fill="auto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>Ефимова</w:t>
            </w:r>
          </w:p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>Надежда Александровна</w:t>
            </w:r>
          </w:p>
        </w:tc>
        <w:tc>
          <w:tcPr>
            <w:tcW w:w="362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11" w:type="dxa"/>
            <w:tcBorders/>
            <w:shd w:color="auto" w:fill="auto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председатель Общественной палаты Чукотского автономного округа </w:t>
            </w:r>
            <w:bookmarkStart w:id="1" w:name="__DdeLink__756_1788769098"/>
            <w:r>
              <w:rPr>
                <w:color w:val="00000A"/>
                <w:sz w:val="26"/>
                <w:szCs w:val="26"/>
              </w:rPr>
              <w:t>(по согласованию)</w:t>
            </w:r>
            <w:bookmarkEnd w:id="1"/>
            <w:r>
              <w:rPr>
                <w:color w:val="00000A"/>
                <w:sz w:val="26"/>
                <w:szCs w:val="26"/>
              </w:rPr>
              <w:t>;</w:t>
            </w:r>
          </w:p>
        </w:tc>
      </w:tr>
      <w:tr>
        <w:trPr>
          <w:trHeight w:val="1126" w:hRule="atLeast"/>
        </w:trPr>
        <w:tc>
          <w:tcPr>
            <w:tcW w:w="2981" w:type="dxa"/>
            <w:tcBorders/>
            <w:shd w:color="auto" w:fill="auto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Карпан</w:t>
            </w:r>
          </w:p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Васильевич</w:t>
            </w:r>
          </w:p>
        </w:tc>
        <w:tc>
          <w:tcPr>
            <w:tcW w:w="362" w:type="dxa"/>
            <w:tcBorders/>
            <w:shd w:color="auto" w:fill="auto" w:val="clear"/>
          </w:tcPr>
          <w:p>
            <w:pPr>
              <w:pStyle w:val="12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11" w:type="dxa"/>
            <w:tcBorders/>
            <w:shd w:color="auto" w:fill="auto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заведующего кафедрой «Общие дисциплины» </w:t>
            </w:r>
            <w:r>
              <w:rPr>
                <w:color w:val="00000A"/>
                <w:sz w:val="26"/>
                <w:szCs w:val="26"/>
              </w:rPr>
              <w:t>Чукотского филиала ФГАОУВО «Северо-Восточного федерального университета им. М.К. Аммосова» (по согласованию).</w:t>
            </w:r>
          </w:p>
        </w:tc>
      </w:tr>
    </w:tbl>
    <w:p>
      <w:pPr>
        <w:pStyle w:val="12"/>
        <w:numPr>
          <w:ilvl w:val="0"/>
          <w:numId w:val="0"/>
        </w:numPr>
        <w:spacing w:lineRule="auto" w:line="240" w:before="0" w:after="0"/>
        <w:ind w:left="0" w:right="0" w:firstLine="709"/>
        <w:contextualSpacing/>
        <w:jc w:val="both"/>
        <w:outlineLvl w:val="2"/>
        <w:rPr/>
      </w:pPr>
      <w:r>
        <w:rPr/>
      </w:r>
    </w:p>
    <w:sectPr>
      <w:type w:val="nextPage"/>
      <w:pgSz w:w="11906" w:h="16838"/>
      <w:pgMar w:left="1418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3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643fc"/>
    <w:pPr>
      <w:keepNext w:val="true"/>
      <w:jc w:val="center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43f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3"/>
    <w:qFormat/>
    <w:rsid w:val="005643f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5643fc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8"/>
    <w:qFormat/>
    <w:rsid w:val="005643fc"/>
    <w:rPr>
      <w:rFonts w:ascii="Times New Roman" w:hAnsi="Times New Roman" w:eastAsia="Times New Roman" w:cs="Times New Roman"/>
      <w:sz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5643f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rsid w:val="005643fc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643fc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9"/>
    <w:rsid w:val="005643fc"/>
    <w:pPr>
      <w:spacing w:lineRule="auto" w:line="360"/>
      <w:ind w:firstLine="630"/>
      <w:jc w:val="both"/>
      <w:outlineLvl w:val="2"/>
    </w:pPr>
    <w:rPr>
      <w:szCs w:val="22"/>
    </w:rPr>
  </w:style>
  <w:style w:type="paragraph" w:styleId="BodyText3">
    <w:name w:val="Body Text 3"/>
    <w:basedOn w:val="Normal"/>
    <w:link w:val="30"/>
    <w:qFormat/>
    <w:rsid w:val="005643fc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112a4"/>
    <w:pPr>
      <w:spacing w:before="0" w:after="0"/>
      <w:ind w:left="720" w:hanging="0"/>
      <w:contextualSpacing/>
    </w:pPr>
    <w:rPr/>
  </w:style>
  <w:style w:type="paragraph" w:styleId="12">
    <w:name w:val="Обычный1"/>
    <w:qFormat/>
    <w:pPr>
      <w:widowControl w:val="false"/>
      <w:bidi w:val="0"/>
      <w:spacing w:lineRule="auto" w:line="300" w:before="0" w:after="200"/>
      <w:ind w:firstLine="5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5643f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LibreOffice/6.2.2.2$Windows_X86_64 LibreOffice_project/2b840030fec2aae0fd2658d8d4f9548af4e3518d</Application>
  <Pages>2</Pages>
  <Words>343</Words>
  <Characters>2823</Characters>
  <CharactersWithSpaces>3322</CharactersWithSpaces>
  <Paragraphs>63</Paragraphs>
  <Company>Департамент социальной политики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2021-10-13T23:23:00Z</dcterms:created>
  <dc:creator>Yulia M</dc:creator>
  <dc:description/>
  <dc:language>ru-RU</dc:language>
  <cp:lastModifiedBy/>
  <dcterms:modified xsi:type="dcterms:W3CDTF">2022-08-30T16:09:19Z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политики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