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C1" w:rsidRPr="00B9774B" w:rsidRDefault="009E7CC1" w:rsidP="00B9774B">
      <w:pPr>
        <w:ind w:right="111"/>
        <w:contextualSpacing/>
        <w:jc w:val="right"/>
        <w:rPr>
          <w:sz w:val="20"/>
          <w:szCs w:val="20"/>
        </w:rPr>
      </w:pPr>
    </w:p>
    <w:p w:rsidR="00A42650" w:rsidRPr="00F25146" w:rsidRDefault="00A42650" w:rsidP="009E7CC1">
      <w:pPr>
        <w:contextualSpacing/>
        <w:jc w:val="right"/>
        <w:rPr>
          <w:b/>
          <w:sz w:val="20"/>
          <w:szCs w:val="20"/>
        </w:rPr>
      </w:pPr>
    </w:p>
    <w:p w:rsidR="009E7CC1" w:rsidRPr="00F25146" w:rsidRDefault="009E7CC1" w:rsidP="009E7CC1">
      <w:pPr>
        <w:contextualSpacing/>
        <w:jc w:val="center"/>
        <w:rPr>
          <w:b/>
          <w:sz w:val="28"/>
          <w:szCs w:val="28"/>
        </w:rPr>
      </w:pPr>
      <w:r w:rsidRPr="00F25146">
        <w:rPr>
          <w:b/>
          <w:sz w:val="28"/>
          <w:szCs w:val="28"/>
        </w:rPr>
        <w:t>План деятельности</w:t>
      </w:r>
    </w:p>
    <w:p w:rsidR="009E7CC1" w:rsidRDefault="009E7CC1" w:rsidP="009E7CC1">
      <w:pPr>
        <w:contextualSpacing/>
        <w:jc w:val="center"/>
        <w:rPr>
          <w:b/>
          <w:sz w:val="28"/>
          <w:szCs w:val="28"/>
        </w:rPr>
      </w:pPr>
      <w:r w:rsidRPr="00F25146">
        <w:rPr>
          <w:b/>
          <w:sz w:val="28"/>
          <w:szCs w:val="28"/>
        </w:rPr>
        <w:t>Департамента здравоохранения Чукотского автономного округа на 2021 год</w:t>
      </w:r>
    </w:p>
    <w:p w:rsidR="00B9774B" w:rsidRPr="00F25146" w:rsidRDefault="00B9774B" w:rsidP="009E7CC1">
      <w:pPr>
        <w:contextualSpacing/>
        <w:jc w:val="center"/>
        <w:rPr>
          <w:b/>
          <w:sz w:val="28"/>
          <w:szCs w:val="28"/>
        </w:rPr>
      </w:pPr>
    </w:p>
    <w:p w:rsidR="009E7CC1" w:rsidRPr="00F25146" w:rsidRDefault="009E7CC1" w:rsidP="009E7CC1">
      <w:pPr>
        <w:contextualSpacing/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251"/>
        <w:gridCol w:w="61"/>
        <w:gridCol w:w="2245"/>
        <w:gridCol w:w="63"/>
        <w:gridCol w:w="2412"/>
        <w:gridCol w:w="82"/>
        <w:gridCol w:w="2077"/>
        <w:gridCol w:w="955"/>
      </w:tblGrid>
      <w:tr w:rsidR="009E7CC1" w:rsidRPr="00F25146" w:rsidTr="00E15255">
        <w:trPr>
          <w:trHeight w:val="281"/>
        </w:trPr>
        <w:tc>
          <w:tcPr>
            <w:tcW w:w="876" w:type="dxa"/>
            <w:vMerge w:val="restart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  <w:r w:rsidRPr="00F25146">
              <w:rPr>
                <w:b/>
              </w:rPr>
              <w:t xml:space="preserve">№ </w:t>
            </w:r>
            <w:proofErr w:type="gramStart"/>
            <w:r w:rsidRPr="00F25146">
              <w:rPr>
                <w:b/>
              </w:rPr>
              <w:t>п</w:t>
            </w:r>
            <w:proofErr w:type="gramEnd"/>
            <w:r w:rsidRPr="00F25146">
              <w:rPr>
                <w:b/>
              </w:rPr>
              <w:t>/п</w:t>
            </w:r>
          </w:p>
        </w:tc>
        <w:tc>
          <w:tcPr>
            <w:tcW w:w="6251" w:type="dxa"/>
            <w:vMerge w:val="restart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  <w:r w:rsidRPr="00F25146">
              <w:rPr>
                <w:b/>
              </w:rPr>
              <w:t>Наименование мероприятия</w:t>
            </w:r>
          </w:p>
        </w:tc>
        <w:tc>
          <w:tcPr>
            <w:tcW w:w="4863" w:type="dxa"/>
            <w:gridSpan w:val="5"/>
            <w:shd w:val="clear" w:color="auto" w:fill="auto"/>
          </w:tcPr>
          <w:p w:rsidR="009E7CC1" w:rsidRPr="008B0341" w:rsidRDefault="009E7CC1" w:rsidP="00F866C0">
            <w:pPr>
              <w:contextualSpacing/>
              <w:jc w:val="center"/>
              <w:rPr>
                <w:b/>
              </w:rPr>
            </w:pPr>
            <w:r w:rsidRPr="008B0341">
              <w:rPr>
                <w:b/>
              </w:rPr>
              <w:t xml:space="preserve">Предоставляется 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9E7CC1" w:rsidRPr="008B0341" w:rsidRDefault="009E7CC1" w:rsidP="00F866C0">
            <w:pPr>
              <w:contextualSpacing/>
              <w:jc w:val="center"/>
              <w:rPr>
                <w:b/>
              </w:rPr>
            </w:pPr>
            <w:r w:rsidRPr="008B0341">
              <w:rPr>
                <w:b/>
              </w:rPr>
              <w:t xml:space="preserve"> Исполнитель</w:t>
            </w:r>
          </w:p>
        </w:tc>
        <w:tc>
          <w:tcPr>
            <w:tcW w:w="955" w:type="dxa"/>
            <w:vMerge w:val="restart"/>
            <w:shd w:val="clear" w:color="auto" w:fill="auto"/>
            <w:textDirection w:val="btLr"/>
          </w:tcPr>
          <w:p w:rsidR="009E7CC1" w:rsidRPr="00F25146" w:rsidRDefault="009E7CC1" w:rsidP="00F866C0">
            <w:pPr>
              <w:ind w:left="113" w:right="113"/>
              <w:contextualSpacing/>
              <w:jc w:val="center"/>
            </w:pPr>
            <w:r w:rsidRPr="00F25146">
              <w:t>Примечание</w:t>
            </w:r>
          </w:p>
        </w:tc>
      </w:tr>
      <w:tr w:rsidR="009E7CC1" w:rsidRPr="00F25146" w:rsidTr="00E15255">
        <w:tc>
          <w:tcPr>
            <w:tcW w:w="876" w:type="dxa"/>
            <w:vMerge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  <w:tc>
          <w:tcPr>
            <w:tcW w:w="6251" w:type="dxa"/>
            <w:vMerge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  <w:tc>
          <w:tcPr>
            <w:tcW w:w="2306" w:type="dxa"/>
            <w:gridSpan w:val="2"/>
            <w:shd w:val="clear" w:color="auto" w:fill="auto"/>
          </w:tcPr>
          <w:p w:rsidR="009E7CC1" w:rsidRPr="00F25146" w:rsidRDefault="009E7CC1" w:rsidP="00514286">
            <w:pPr>
              <w:contextualSpacing/>
            </w:pPr>
            <w:r w:rsidRPr="00F25146">
              <w:t>Наименование организации, для которой подготовлен документ в соответствии с мероприятием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9E7CC1" w:rsidRPr="00F25146" w:rsidRDefault="009E7CC1" w:rsidP="00BF6C92">
            <w:pPr>
              <w:contextualSpacing/>
            </w:pPr>
            <w:r w:rsidRPr="00F25146">
              <w:t>Дата исполнения</w:t>
            </w:r>
          </w:p>
        </w:tc>
        <w:tc>
          <w:tcPr>
            <w:tcW w:w="2077" w:type="dxa"/>
            <w:vMerge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</w:pPr>
          </w:p>
        </w:tc>
        <w:tc>
          <w:tcPr>
            <w:tcW w:w="955" w:type="dxa"/>
            <w:vMerge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</w:pPr>
          </w:p>
        </w:tc>
        <w:tc>
          <w:tcPr>
            <w:tcW w:w="13191" w:type="dxa"/>
            <w:gridSpan w:val="7"/>
            <w:shd w:val="clear" w:color="auto" w:fill="auto"/>
          </w:tcPr>
          <w:p w:rsidR="009E7CC1" w:rsidRPr="00F25146" w:rsidRDefault="008B0341" w:rsidP="003C2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9E7CC1" w:rsidRPr="00F25146">
              <w:rPr>
                <w:b/>
              </w:rPr>
              <w:t>1. Нормативно-правовое регулирование</w:t>
            </w:r>
          </w:p>
        </w:tc>
        <w:tc>
          <w:tcPr>
            <w:tcW w:w="955" w:type="dxa"/>
            <w:vMerge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1.1.</w:t>
            </w:r>
          </w:p>
        </w:tc>
        <w:tc>
          <w:tcPr>
            <w:tcW w:w="6251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color w:val="000000"/>
                <w:position w:val="-1"/>
              </w:rPr>
              <w:t>Разработка и актуализация нормативных правовых актов Чукотского АО, ведомственных приказов Департамента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9E7CC1" w:rsidRPr="00F25146" w:rsidRDefault="009E7CC1" w:rsidP="00514286">
            <w:pPr>
              <w:contextualSpacing/>
            </w:pPr>
            <w:r w:rsidRPr="00F25146">
              <w:t>ГГПУ Аппарата Губернатора и Правительства Чукотского автономного округа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9E7CC1" w:rsidRPr="00F25146" w:rsidRDefault="009E7CC1" w:rsidP="00050EB6">
            <w:pPr>
              <w:contextualSpacing/>
            </w:pPr>
            <w:r w:rsidRPr="00F25146">
              <w:t>По мере необходимости</w:t>
            </w:r>
          </w:p>
        </w:tc>
        <w:tc>
          <w:tcPr>
            <w:tcW w:w="2077" w:type="dxa"/>
            <w:shd w:val="clear" w:color="auto" w:fill="auto"/>
          </w:tcPr>
          <w:p w:rsidR="009E7CC1" w:rsidRPr="00F25146" w:rsidRDefault="002848FE" w:rsidP="00983706">
            <w:pPr>
              <w:contextualSpacing/>
            </w:pPr>
            <w:r>
              <w:t>ДЗ</w:t>
            </w:r>
            <w:r w:rsidR="00B05420">
              <w:t xml:space="preserve"> ЧАО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4A3837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46" w:type="dxa"/>
            <w:gridSpan w:val="8"/>
            <w:shd w:val="clear" w:color="auto" w:fill="auto"/>
          </w:tcPr>
          <w:p w:rsidR="009E7CC1" w:rsidRPr="00F25146" w:rsidRDefault="009E7CC1" w:rsidP="003C2876">
            <w:pPr>
              <w:contextualSpacing/>
              <w:jc w:val="center"/>
              <w:rPr>
                <w:b/>
              </w:rPr>
            </w:pPr>
            <w:r w:rsidRPr="00F25146">
              <w:rPr>
                <w:b/>
              </w:rPr>
              <w:t>2. Общие организационные мероприятия</w:t>
            </w:r>
          </w:p>
        </w:tc>
      </w:tr>
      <w:tr w:rsidR="009E7CC1" w:rsidRPr="00F25146" w:rsidTr="00E15255">
        <w:trPr>
          <w:trHeight w:val="1408"/>
        </w:trPr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2.1.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color w:val="000000"/>
                <w:position w:val="-1"/>
              </w:rPr>
              <w:t>Совещание главных врачей с участием ТО Росздравнадзора по Чукотскому АО, Управления  Роспотребнадзора по Чукотскому АО, ЧТФОМС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t>-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t>Согласно утвержденному плану</w:t>
            </w:r>
            <w:r w:rsidRPr="00F25146">
              <w:rPr>
                <w:b/>
              </w:rPr>
              <w:t xml:space="preserve"> </w:t>
            </w:r>
          </w:p>
        </w:tc>
        <w:tc>
          <w:tcPr>
            <w:tcW w:w="2077" w:type="dxa"/>
            <w:shd w:val="clear" w:color="auto" w:fill="auto"/>
          </w:tcPr>
          <w:p w:rsidR="009E7CC1" w:rsidRPr="00F25146" w:rsidRDefault="00B05420" w:rsidP="00B05420">
            <w:pPr>
              <w:contextualSpacing/>
              <w:rPr>
                <w:b/>
              </w:rPr>
            </w:pPr>
            <w:r>
              <w:t>ДЗ ЧАО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2.2</w:t>
            </w:r>
            <w:r w:rsidR="00EE4BB9">
              <w:t>.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position w:val="-1"/>
              </w:rPr>
              <w:t>Участие в заседаниях Правительства Чукотского АО по вопросам здравоохранения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</w:pPr>
            <w:r w:rsidRPr="00F25146">
              <w:t>Правительство Чукотского АО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CC1" w:rsidRPr="00F25146" w:rsidRDefault="00050EB6" w:rsidP="00F866C0">
            <w:pPr>
              <w:contextualSpacing/>
              <w:jc w:val="both"/>
              <w:rPr>
                <w:b/>
              </w:rPr>
            </w:pPr>
            <w:r>
              <w:rPr>
                <w:position w:val="-1"/>
              </w:rPr>
              <w:t>С</w:t>
            </w:r>
            <w:r w:rsidR="009E7CC1" w:rsidRPr="00F25146">
              <w:rPr>
                <w:position w:val="-1"/>
              </w:rPr>
              <w:t>огласно</w:t>
            </w:r>
            <w:r w:rsidR="00514286">
              <w:rPr>
                <w:position w:val="-1"/>
              </w:rPr>
              <w:t xml:space="preserve"> утвержденному плану</w:t>
            </w:r>
            <w:r w:rsidR="009E7CC1" w:rsidRPr="00F25146">
              <w:rPr>
                <w:position w:val="-1"/>
              </w:rPr>
              <w:t xml:space="preserve"> заседаний Правительства ЧАО</w:t>
            </w:r>
            <w:r w:rsidR="009E7CC1" w:rsidRPr="00F25146">
              <w:rPr>
                <w:b/>
              </w:rPr>
              <w:t xml:space="preserve"> </w:t>
            </w:r>
          </w:p>
        </w:tc>
        <w:tc>
          <w:tcPr>
            <w:tcW w:w="2077" w:type="dxa"/>
            <w:shd w:val="clear" w:color="auto" w:fill="auto"/>
          </w:tcPr>
          <w:p w:rsidR="009E7CC1" w:rsidRPr="00F25146" w:rsidRDefault="00B05420" w:rsidP="00B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b/>
              </w:rPr>
            </w:pPr>
            <w:r>
              <w:t>ДЗ ЧАО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2.3.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position w:val="-1"/>
              </w:rPr>
              <w:t>Участие в заседаниях координационных и совещательных органов при Правительстве Чукотского АО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E7CC1" w:rsidRPr="00F25146" w:rsidRDefault="009E7CC1" w:rsidP="00514286">
            <w:pPr>
              <w:contextualSpacing/>
            </w:pPr>
            <w:r w:rsidRPr="00F25146">
              <w:t>ОИВ Чукотского АО, ФОИВ, Общественные советы</w:t>
            </w:r>
          </w:p>
          <w:p w:rsidR="009E7CC1" w:rsidRPr="00F25146" w:rsidRDefault="009E7CC1" w:rsidP="00514286">
            <w:pPr>
              <w:contextualSpacing/>
              <w:rPr>
                <w:b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9E7CC1" w:rsidRPr="00F25146" w:rsidRDefault="009E7CC1" w:rsidP="00514286">
            <w:pPr>
              <w:contextualSpacing/>
              <w:rPr>
                <w:b/>
              </w:rPr>
            </w:pPr>
            <w:r w:rsidRPr="00F25146">
              <w:rPr>
                <w:position w:val="-1"/>
              </w:rPr>
              <w:lastRenderedPageBreak/>
              <w:t>В соответствии с графиком заседаний</w:t>
            </w:r>
            <w:r w:rsidRPr="00F25146">
              <w:rPr>
                <w:b/>
              </w:rPr>
              <w:t xml:space="preserve"> </w:t>
            </w:r>
          </w:p>
        </w:tc>
        <w:tc>
          <w:tcPr>
            <w:tcW w:w="2077" w:type="dxa"/>
            <w:shd w:val="clear" w:color="auto" w:fill="auto"/>
          </w:tcPr>
          <w:p w:rsidR="009E7CC1" w:rsidRPr="00F25146" w:rsidRDefault="00B05420" w:rsidP="00514286">
            <w:pPr>
              <w:contextualSpacing/>
              <w:rPr>
                <w:b/>
              </w:rPr>
            </w:pPr>
            <w:r>
              <w:t>ДЗ ЧАО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lastRenderedPageBreak/>
              <w:t>2.4.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color w:val="000000"/>
                <w:position w:val="-1"/>
              </w:rPr>
              <w:t>Подготовка материалов и участие в  заседаниях комитетов Думы Чукотского АО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E7CC1" w:rsidRPr="00F25146" w:rsidRDefault="009E7CC1" w:rsidP="00514286">
            <w:pPr>
              <w:contextualSpacing/>
              <w:rPr>
                <w:b/>
              </w:rPr>
            </w:pPr>
            <w:r w:rsidRPr="00F25146">
              <w:t>Комитеты Думы Чукотского АО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CC1" w:rsidRPr="00F25146" w:rsidRDefault="00050EB6" w:rsidP="00514286">
            <w:pPr>
              <w:contextualSpacing/>
            </w:pPr>
            <w:r>
              <w:t>В течение</w:t>
            </w:r>
            <w:r w:rsidR="009E7CC1" w:rsidRPr="00F25146">
              <w:t xml:space="preserve"> года</w:t>
            </w:r>
          </w:p>
          <w:p w:rsidR="009E7CC1" w:rsidRPr="00F25146" w:rsidRDefault="009E7CC1" w:rsidP="00514286">
            <w:pPr>
              <w:contextualSpacing/>
              <w:rPr>
                <w:b/>
              </w:rPr>
            </w:pPr>
          </w:p>
        </w:tc>
        <w:tc>
          <w:tcPr>
            <w:tcW w:w="2077" w:type="dxa"/>
            <w:shd w:val="clear" w:color="auto" w:fill="auto"/>
          </w:tcPr>
          <w:p w:rsidR="009E7CC1" w:rsidRPr="00F25146" w:rsidRDefault="00B05420" w:rsidP="00514286">
            <w:pPr>
              <w:contextualSpacing/>
              <w:rPr>
                <w:b/>
              </w:rPr>
            </w:pPr>
            <w:r>
              <w:t>ДЗ ЧАО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2.5.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9E7CC1" w:rsidRPr="00F25146" w:rsidRDefault="009E7CC1" w:rsidP="00F8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5146">
              <w:rPr>
                <w:color w:val="000000"/>
                <w:position w:val="-1"/>
              </w:rPr>
              <w:t>Участие в ярмарках вакансий медицинских работников (врачи и средние медицинские работники)</w:t>
            </w:r>
          </w:p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9E7CC1" w:rsidRPr="00F25146" w:rsidRDefault="009E7CC1" w:rsidP="00514286">
            <w:pPr>
              <w:contextualSpacing/>
              <w:rPr>
                <w:b/>
              </w:rPr>
            </w:pPr>
            <w:r w:rsidRPr="00F25146">
              <w:t>Медицинские ВУЗы РФ</w:t>
            </w:r>
          </w:p>
          <w:p w:rsidR="009E7CC1" w:rsidRPr="00F25146" w:rsidRDefault="009E7CC1" w:rsidP="00514286">
            <w:pPr>
              <w:contextualSpacing/>
              <w:rPr>
                <w:b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9E7CC1" w:rsidRPr="00F25146" w:rsidRDefault="009E7CC1" w:rsidP="00514286">
            <w:pPr>
              <w:contextualSpacing/>
            </w:pPr>
            <w:r w:rsidRPr="00F25146">
              <w:t xml:space="preserve">В </w:t>
            </w:r>
            <w:r w:rsidR="00050EB6" w:rsidRPr="00F25146">
              <w:t>течение</w:t>
            </w:r>
            <w:r w:rsidRPr="00F25146">
              <w:t xml:space="preserve"> года</w:t>
            </w:r>
          </w:p>
          <w:p w:rsidR="009E7CC1" w:rsidRPr="00F25146" w:rsidRDefault="009E7CC1" w:rsidP="00514286">
            <w:pPr>
              <w:contextualSpacing/>
            </w:pPr>
          </w:p>
          <w:p w:rsidR="009E7CC1" w:rsidRPr="00F25146" w:rsidRDefault="009E7CC1" w:rsidP="00514286">
            <w:pPr>
              <w:contextualSpacing/>
              <w:rPr>
                <w:b/>
              </w:rPr>
            </w:pPr>
          </w:p>
        </w:tc>
        <w:tc>
          <w:tcPr>
            <w:tcW w:w="2077" w:type="dxa"/>
            <w:shd w:val="clear" w:color="auto" w:fill="auto"/>
          </w:tcPr>
          <w:p w:rsidR="00B05420" w:rsidRDefault="00B05420" w:rsidP="00B05420">
            <w:pPr>
              <w:contextualSpacing/>
              <w:rPr>
                <w:color w:val="000000"/>
                <w:position w:val="-1"/>
              </w:rPr>
            </w:pPr>
            <w:r>
              <w:t>ДЗ ЧАО</w:t>
            </w:r>
            <w:r w:rsidR="00850D92" w:rsidRPr="00F25146">
              <w:rPr>
                <w:color w:val="000000"/>
                <w:position w:val="-1"/>
              </w:rPr>
              <w:t>,</w:t>
            </w:r>
            <w:r>
              <w:rPr>
                <w:color w:val="000000"/>
                <w:position w:val="-1"/>
              </w:rPr>
              <w:t xml:space="preserve"> </w:t>
            </w:r>
          </w:p>
          <w:p w:rsidR="009E7CC1" w:rsidRPr="00F25146" w:rsidRDefault="00B05420" w:rsidP="00B05420">
            <w:pPr>
              <w:contextualSpacing/>
              <w:rPr>
                <w:b/>
              </w:rPr>
            </w:pPr>
            <w:r>
              <w:rPr>
                <w:color w:val="000000"/>
                <w:position w:val="-1"/>
              </w:rPr>
              <w:t>ГБУЗ «ЧОБ»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2.6.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color w:val="000000"/>
                <w:position w:val="-1"/>
              </w:rPr>
              <w:t>Защита заявок  Чукотского АО на централизованные поставки лекарственных препаратов и ИМБП Минздрава России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E7CC1" w:rsidRPr="00F25146" w:rsidRDefault="009E7CC1" w:rsidP="00514286">
            <w:pPr>
              <w:contextualSpacing/>
              <w:rPr>
                <w:b/>
              </w:rPr>
            </w:pPr>
            <w:r w:rsidRPr="00F25146">
              <w:t xml:space="preserve">Министерство здравоохранения РФ 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BF6C92" w:rsidRDefault="00514286" w:rsidP="00514286">
            <w:pPr>
              <w:contextualSpacing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Согласно</w:t>
            </w:r>
            <w:r w:rsidR="00BF6C92">
              <w:rPr>
                <w:color w:val="000000"/>
                <w:position w:val="-1"/>
              </w:rPr>
              <w:t xml:space="preserve"> графику утвержденному </w:t>
            </w:r>
          </w:p>
          <w:p w:rsidR="009E7CC1" w:rsidRPr="00F25146" w:rsidRDefault="009E7CC1" w:rsidP="00514286">
            <w:pPr>
              <w:contextualSpacing/>
              <w:rPr>
                <w:b/>
              </w:rPr>
            </w:pPr>
            <w:r w:rsidRPr="00F25146">
              <w:rPr>
                <w:color w:val="000000"/>
                <w:position w:val="-1"/>
              </w:rPr>
              <w:t>Минздравом России</w:t>
            </w:r>
            <w:r w:rsidRPr="00F25146">
              <w:rPr>
                <w:b/>
              </w:rPr>
              <w:t xml:space="preserve"> </w:t>
            </w:r>
          </w:p>
        </w:tc>
        <w:tc>
          <w:tcPr>
            <w:tcW w:w="2077" w:type="dxa"/>
            <w:shd w:val="clear" w:color="auto" w:fill="auto"/>
          </w:tcPr>
          <w:p w:rsidR="009E7CC1" w:rsidRDefault="00B05420" w:rsidP="00514286">
            <w:pPr>
              <w:contextualSpacing/>
            </w:pPr>
            <w:r>
              <w:t>ДЗ ЧАО</w:t>
            </w:r>
            <w:r w:rsidR="00FA5E00">
              <w:t>,</w:t>
            </w:r>
          </w:p>
          <w:p w:rsidR="00FA5E00" w:rsidRPr="00F25146" w:rsidRDefault="00FA5E00" w:rsidP="00514286">
            <w:pPr>
              <w:contextualSpacing/>
              <w:rPr>
                <w:b/>
              </w:rPr>
            </w:pPr>
            <w:r>
              <w:rPr>
                <w:color w:val="000000"/>
                <w:position w:val="-1"/>
              </w:rPr>
              <w:t>ГБУЗ «ЧОБ»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2.7.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color w:val="000000"/>
                <w:position w:val="-1"/>
              </w:rPr>
              <w:t>Проведение Дня медицинского работника совместно с ЧФОМС, Управлением Роспотребнадзора по ЧАО, ТО Росздравнадзора по ЧАО с участием Правительства ЧАО, Думы ЧАО, структур, министерств и ведомств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E7CC1" w:rsidRPr="00F25146" w:rsidRDefault="009E7CC1" w:rsidP="00514286">
            <w:pPr>
              <w:contextualSpacing/>
              <w:rPr>
                <w:b/>
              </w:rPr>
            </w:pPr>
            <w:r w:rsidRPr="00F25146">
              <w:t xml:space="preserve">Медицинские организации Чукотского АО 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CC1" w:rsidRPr="00F25146" w:rsidRDefault="009E7CC1" w:rsidP="00514286">
            <w:pPr>
              <w:contextualSpacing/>
            </w:pPr>
            <w:r>
              <w:t>И</w:t>
            </w:r>
            <w:r w:rsidRPr="00F25146">
              <w:t>юнь</w:t>
            </w:r>
          </w:p>
          <w:p w:rsidR="009E7CC1" w:rsidRPr="00F25146" w:rsidRDefault="009E7CC1" w:rsidP="00514286">
            <w:pPr>
              <w:contextualSpacing/>
              <w:rPr>
                <w:b/>
              </w:rPr>
            </w:pPr>
          </w:p>
        </w:tc>
        <w:tc>
          <w:tcPr>
            <w:tcW w:w="2077" w:type="dxa"/>
            <w:shd w:val="clear" w:color="auto" w:fill="auto"/>
          </w:tcPr>
          <w:p w:rsidR="009E7CC1" w:rsidRDefault="00B05420" w:rsidP="00514286">
            <w:pPr>
              <w:contextualSpacing/>
            </w:pPr>
            <w:r>
              <w:t>ДЗ ЧАО</w:t>
            </w:r>
            <w:r w:rsidR="008B0341">
              <w:t>,</w:t>
            </w:r>
          </w:p>
          <w:p w:rsidR="00B05420" w:rsidRPr="00F25146" w:rsidRDefault="00B05420" w:rsidP="00514286">
            <w:pPr>
              <w:contextualSpacing/>
              <w:rPr>
                <w:b/>
              </w:rPr>
            </w:pPr>
            <w:r>
              <w:rPr>
                <w:color w:val="000000"/>
                <w:position w:val="-1"/>
              </w:rPr>
              <w:t>ГБУЗ «ЧОБ»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2.8.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color w:val="000000"/>
                <w:position w:val="-1"/>
              </w:rPr>
            </w:pPr>
            <w:r w:rsidRPr="00F25146">
              <w:rPr>
                <w:color w:val="000000"/>
                <w:position w:val="-1"/>
              </w:rPr>
              <w:t>Проведение регионального конкурса среди медицинских работников на звание «Лучший доктор», «Лучший фельдшер», «Лучшая медицинская сестра»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E7CC1" w:rsidRPr="00F25146" w:rsidRDefault="009E7CC1" w:rsidP="00514286">
            <w:pPr>
              <w:contextualSpacing/>
            </w:pPr>
            <w:r w:rsidRPr="00F25146">
              <w:t>Медицинские организации Чукотского АО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CC1" w:rsidRPr="00F25146" w:rsidRDefault="00050EB6" w:rsidP="00514286">
            <w:pPr>
              <w:contextualSpacing/>
            </w:pPr>
            <w:r>
              <w:t>В течение</w:t>
            </w:r>
            <w:r w:rsidR="009E7CC1" w:rsidRPr="00F25146">
              <w:t xml:space="preserve"> года</w:t>
            </w:r>
          </w:p>
        </w:tc>
        <w:tc>
          <w:tcPr>
            <w:tcW w:w="2077" w:type="dxa"/>
            <w:shd w:val="clear" w:color="auto" w:fill="auto"/>
          </w:tcPr>
          <w:p w:rsidR="00B05420" w:rsidRDefault="00B05420" w:rsidP="00B05420">
            <w:pPr>
              <w:contextualSpacing/>
            </w:pPr>
            <w:r>
              <w:t>ДЗ ЧАО</w:t>
            </w:r>
            <w:r w:rsidR="005C4379">
              <w:t>,</w:t>
            </w:r>
          </w:p>
          <w:p w:rsidR="009E7CC1" w:rsidRPr="00F25146" w:rsidRDefault="00B05420" w:rsidP="00B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ГБУЗ «ЧОБ»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2.9.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color w:val="000000"/>
                <w:position w:val="-1"/>
              </w:rPr>
              <w:t>Участие во Всероссийском дне приема граждан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E7CC1" w:rsidRPr="00F25146" w:rsidRDefault="009E7CC1" w:rsidP="00514286">
            <w:pPr>
              <w:contextualSpacing/>
              <w:rPr>
                <w:b/>
              </w:rPr>
            </w:pPr>
            <w:r w:rsidRPr="00F25146">
              <w:t xml:space="preserve">Аппарат Полномочного представителя Президента Российской Федерации в ДФО 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E7CC1" w:rsidRPr="00F25146" w:rsidRDefault="009E7CC1" w:rsidP="00514286">
            <w:pPr>
              <w:contextualSpacing/>
            </w:pPr>
            <w:r w:rsidRPr="00F25146">
              <w:t>12 декабря</w:t>
            </w:r>
          </w:p>
        </w:tc>
        <w:tc>
          <w:tcPr>
            <w:tcW w:w="2077" w:type="dxa"/>
            <w:shd w:val="clear" w:color="auto" w:fill="auto"/>
          </w:tcPr>
          <w:p w:rsidR="00B05420" w:rsidRDefault="00B05420" w:rsidP="00B05420">
            <w:pPr>
              <w:contextualSpacing/>
            </w:pPr>
            <w:r>
              <w:t>ДЗ ЧАО</w:t>
            </w:r>
            <w:r w:rsidR="005C4379">
              <w:t>,</w:t>
            </w:r>
          </w:p>
          <w:p w:rsidR="009E7CC1" w:rsidRPr="00F25146" w:rsidRDefault="00B05420" w:rsidP="00B05420">
            <w:pPr>
              <w:contextualSpacing/>
              <w:rPr>
                <w:b/>
              </w:rPr>
            </w:pPr>
            <w:r>
              <w:rPr>
                <w:color w:val="000000"/>
                <w:position w:val="-1"/>
              </w:rPr>
              <w:t>ГБУЗ «ЧОБ»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rPr>
          <w:trHeight w:val="405"/>
        </w:trPr>
        <w:tc>
          <w:tcPr>
            <w:tcW w:w="876" w:type="dxa"/>
            <w:shd w:val="clear" w:color="auto" w:fill="auto"/>
          </w:tcPr>
          <w:p w:rsidR="009E7CC1" w:rsidRPr="00983706" w:rsidRDefault="009E7CC1" w:rsidP="008B0341">
            <w:pPr>
              <w:contextualSpacing/>
              <w:jc w:val="center"/>
            </w:pPr>
          </w:p>
        </w:tc>
        <w:tc>
          <w:tcPr>
            <w:tcW w:w="13191" w:type="dxa"/>
            <w:gridSpan w:val="7"/>
            <w:shd w:val="clear" w:color="auto" w:fill="auto"/>
          </w:tcPr>
          <w:p w:rsidR="009E7CC1" w:rsidRPr="00983706" w:rsidRDefault="008B0341" w:rsidP="003C2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E4BB9" w:rsidRPr="00EE4BB9">
              <w:rPr>
                <w:b/>
              </w:rPr>
              <w:t>3.</w:t>
            </w:r>
            <w:r w:rsidR="009E7CC1" w:rsidRPr="00983706">
              <w:rPr>
                <w:b/>
              </w:rPr>
              <w:t>Контрольные мероприятия</w:t>
            </w:r>
          </w:p>
        </w:tc>
        <w:tc>
          <w:tcPr>
            <w:tcW w:w="955" w:type="dxa"/>
            <w:shd w:val="clear" w:color="auto" w:fill="auto"/>
          </w:tcPr>
          <w:p w:rsidR="009E7CC1" w:rsidRPr="0098370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3.1.</w:t>
            </w:r>
          </w:p>
        </w:tc>
        <w:tc>
          <w:tcPr>
            <w:tcW w:w="6251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color w:val="000000"/>
                <w:position w:val="-1"/>
              </w:rPr>
              <w:t>Контроль реализации мероприятий региональной составляющей национального проекта «Здравоохранение»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F25146" w:rsidRDefault="009E7CC1" w:rsidP="00514286">
            <w:pPr>
              <w:contextualSpacing/>
            </w:pPr>
            <w:r w:rsidRPr="00F25146">
              <w:t>ОИВ, Аппарат Губернатора и Правительства Чукотского АО</w:t>
            </w:r>
          </w:p>
        </w:tc>
        <w:tc>
          <w:tcPr>
            <w:tcW w:w="2412" w:type="dxa"/>
            <w:shd w:val="clear" w:color="auto" w:fill="auto"/>
          </w:tcPr>
          <w:p w:rsidR="00983706" w:rsidRDefault="00983706" w:rsidP="00514286">
            <w:pPr>
              <w:contextualSpacing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В</w:t>
            </w:r>
            <w:r w:rsidR="009E7CC1" w:rsidRPr="00F25146">
              <w:rPr>
                <w:color w:val="000000"/>
                <w:position w:val="-1"/>
              </w:rPr>
              <w:t xml:space="preserve"> течение года, </w:t>
            </w:r>
          </w:p>
          <w:p w:rsidR="009E7CC1" w:rsidRPr="00F25146" w:rsidRDefault="009E7CC1" w:rsidP="00514286">
            <w:pPr>
              <w:contextualSpacing/>
              <w:rPr>
                <w:b/>
              </w:rPr>
            </w:pPr>
            <w:r w:rsidRPr="00F25146">
              <w:rPr>
                <w:color w:val="000000"/>
                <w:position w:val="-1"/>
              </w:rPr>
              <w:t>по плану работы Думы Чукотского АО</w:t>
            </w:r>
            <w:r w:rsidRPr="00F25146">
              <w:rPr>
                <w:b/>
              </w:rPr>
              <w:t xml:space="preserve"> 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05420" w:rsidRDefault="00B05420" w:rsidP="00B05420">
            <w:pPr>
              <w:contextualSpacing/>
            </w:pPr>
            <w:r>
              <w:t>ДЗ ЧАО</w:t>
            </w:r>
            <w:r w:rsidR="005C4379">
              <w:t>,</w:t>
            </w:r>
          </w:p>
          <w:p w:rsidR="009E7CC1" w:rsidRPr="00F25146" w:rsidRDefault="00B05420" w:rsidP="00B05420">
            <w:pPr>
              <w:contextualSpacing/>
              <w:rPr>
                <w:b/>
              </w:rPr>
            </w:pPr>
            <w:r>
              <w:rPr>
                <w:color w:val="000000"/>
                <w:position w:val="-1"/>
              </w:rPr>
              <w:t>ГБУЗ «ЧОБ»</w:t>
            </w:r>
          </w:p>
        </w:tc>
        <w:tc>
          <w:tcPr>
            <w:tcW w:w="955" w:type="dxa"/>
            <w:shd w:val="clear" w:color="auto" w:fill="auto"/>
          </w:tcPr>
          <w:p w:rsidR="009E7CC1" w:rsidRPr="0098370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3.2.</w:t>
            </w:r>
          </w:p>
        </w:tc>
        <w:tc>
          <w:tcPr>
            <w:tcW w:w="6251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color w:val="000000"/>
                <w:position w:val="-1"/>
              </w:rPr>
              <w:t>Контроль реализации мероприятий Государственной программы «Развитие здравоохранения Чукотского автономного округа»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F25146" w:rsidRDefault="009E7CC1" w:rsidP="00514286">
            <w:pPr>
              <w:contextualSpacing/>
            </w:pPr>
            <w:r w:rsidRPr="00F25146">
              <w:t>ОИВ, Аппарат Губернатора и Правительства Чукотского АО</w:t>
            </w:r>
          </w:p>
        </w:tc>
        <w:tc>
          <w:tcPr>
            <w:tcW w:w="2412" w:type="dxa"/>
            <w:shd w:val="clear" w:color="auto" w:fill="auto"/>
          </w:tcPr>
          <w:p w:rsidR="009E7CC1" w:rsidRPr="00F25146" w:rsidRDefault="00983706" w:rsidP="00514286">
            <w:pPr>
              <w:contextualSpacing/>
              <w:rPr>
                <w:b/>
              </w:rPr>
            </w:pPr>
            <w:r>
              <w:t>В течение</w:t>
            </w:r>
            <w:r w:rsidR="009E7CC1" w:rsidRPr="00F25146">
              <w:t xml:space="preserve"> года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05420" w:rsidRDefault="00B05420" w:rsidP="00B05420">
            <w:pPr>
              <w:contextualSpacing/>
            </w:pPr>
            <w:r>
              <w:t>ДЗ ЧАО</w:t>
            </w:r>
          </w:p>
          <w:p w:rsidR="009E7CC1" w:rsidRPr="00F25146" w:rsidRDefault="009E7CC1" w:rsidP="00514286">
            <w:pPr>
              <w:contextualSpacing/>
              <w:rPr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  <w:rPr>
                <w:b/>
              </w:rPr>
            </w:pPr>
            <w:r w:rsidRPr="00F25146">
              <w:t>3.3.</w:t>
            </w:r>
          </w:p>
        </w:tc>
        <w:tc>
          <w:tcPr>
            <w:tcW w:w="6251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</w:pPr>
            <w:r w:rsidRPr="00F25146">
              <w:rPr>
                <w:color w:val="000000"/>
                <w:position w:val="-1"/>
              </w:rPr>
              <w:t xml:space="preserve">Контроль реализации Программы государственных гарантий бесплатного оказания гражданам медицинской помощи на 2021 год и на плановый период 2022 и 2023 </w:t>
            </w:r>
            <w:r w:rsidRPr="00F25146">
              <w:rPr>
                <w:color w:val="000000"/>
                <w:position w:val="-1"/>
              </w:rPr>
              <w:lastRenderedPageBreak/>
              <w:t>годов на территории Чукотского АО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F25146" w:rsidRDefault="009E7CC1" w:rsidP="00514286">
            <w:pPr>
              <w:contextualSpacing/>
            </w:pPr>
            <w:r w:rsidRPr="00F25146">
              <w:lastRenderedPageBreak/>
              <w:t>Минздрав России, Федеральный фонд ОМС, ЧТ ФОМС</w:t>
            </w:r>
          </w:p>
        </w:tc>
        <w:tc>
          <w:tcPr>
            <w:tcW w:w="2412" w:type="dxa"/>
            <w:shd w:val="clear" w:color="auto" w:fill="auto"/>
          </w:tcPr>
          <w:p w:rsidR="009E7CC1" w:rsidRPr="00F25146" w:rsidRDefault="00983706" w:rsidP="00514286">
            <w:pPr>
              <w:contextualSpacing/>
            </w:pPr>
            <w:r>
              <w:t>В течение</w:t>
            </w:r>
            <w:r w:rsidR="009E7CC1" w:rsidRPr="00F25146">
              <w:t xml:space="preserve"> года</w:t>
            </w:r>
          </w:p>
          <w:p w:rsidR="009E7CC1" w:rsidRPr="00F25146" w:rsidRDefault="009E7CC1" w:rsidP="00514286">
            <w:pPr>
              <w:contextualSpacing/>
              <w:rPr>
                <w:b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B05420" w:rsidRDefault="00B05420" w:rsidP="00B05420">
            <w:pPr>
              <w:contextualSpacing/>
            </w:pPr>
            <w:r>
              <w:t>ДЗ ЧАО</w:t>
            </w:r>
            <w:r w:rsidR="005C4379">
              <w:t>,</w:t>
            </w:r>
          </w:p>
          <w:p w:rsidR="009E7CC1" w:rsidRPr="00F25146" w:rsidRDefault="00B05420" w:rsidP="00B05420">
            <w:pPr>
              <w:contextualSpacing/>
              <w:rPr>
                <w:b/>
              </w:rPr>
            </w:pPr>
            <w:r>
              <w:rPr>
                <w:color w:val="000000"/>
                <w:position w:val="-1"/>
              </w:rPr>
              <w:t>ГБУЗ «ЧОБ»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lastRenderedPageBreak/>
              <w:t>3.4.</w:t>
            </w:r>
          </w:p>
        </w:tc>
        <w:tc>
          <w:tcPr>
            <w:tcW w:w="6251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color w:val="000000"/>
                <w:position w:val="-1"/>
              </w:rPr>
            </w:pPr>
            <w:r w:rsidRPr="00F25146">
              <w:rPr>
                <w:color w:val="000000"/>
                <w:position w:val="-1"/>
              </w:rPr>
              <w:t>Проведение ведомственного контроля качества и безопасности медицинской деятельности, соблюдения трудового законодательства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F25146" w:rsidRDefault="009E7CC1" w:rsidP="00514286">
            <w:pPr>
              <w:contextualSpacing/>
              <w:rPr>
                <w:lang w:val="en-US"/>
              </w:rPr>
            </w:pPr>
            <w:r w:rsidRPr="00F25146">
              <w:rPr>
                <w:lang w:val="en-US"/>
              </w:rPr>
              <w:t>-</w:t>
            </w:r>
          </w:p>
        </w:tc>
        <w:tc>
          <w:tcPr>
            <w:tcW w:w="2412" w:type="dxa"/>
            <w:shd w:val="clear" w:color="auto" w:fill="auto"/>
          </w:tcPr>
          <w:p w:rsidR="00BF6C92" w:rsidRDefault="00983706" w:rsidP="00514286">
            <w:pPr>
              <w:contextualSpacing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С</w:t>
            </w:r>
            <w:r w:rsidR="009E7CC1" w:rsidRPr="00F25146">
              <w:rPr>
                <w:color w:val="000000"/>
                <w:position w:val="-1"/>
              </w:rPr>
              <w:t xml:space="preserve">огласно </w:t>
            </w:r>
          </w:p>
          <w:p w:rsidR="009E7CC1" w:rsidRPr="00F25146" w:rsidRDefault="00BF6C92" w:rsidP="00514286">
            <w:pPr>
              <w:contextualSpacing/>
            </w:pPr>
            <w:r>
              <w:rPr>
                <w:color w:val="000000"/>
                <w:position w:val="-1"/>
              </w:rPr>
              <w:t>отдельному плану</w:t>
            </w:r>
            <w:r w:rsidR="009E7CC1" w:rsidRPr="00F25146">
              <w:rPr>
                <w:color w:val="000000"/>
                <w:position w:val="-1"/>
              </w:rPr>
              <w:t xml:space="preserve">  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05420" w:rsidRDefault="00B05420" w:rsidP="00B05420">
            <w:pPr>
              <w:contextualSpacing/>
            </w:pPr>
            <w:r>
              <w:t>ДЗ ЧАО</w:t>
            </w:r>
          </w:p>
          <w:p w:rsidR="009E7CC1" w:rsidRPr="00F25146" w:rsidRDefault="009E7CC1" w:rsidP="00B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8B0341">
        <w:trPr>
          <w:trHeight w:val="1715"/>
        </w:trPr>
        <w:tc>
          <w:tcPr>
            <w:tcW w:w="876" w:type="dxa"/>
            <w:shd w:val="clear" w:color="auto" w:fill="auto"/>
          </w:tcPr>
          <w:p w:rsidR="009E7CC1" w:rsidRPr="00983706" w:rsidRDefault="009E7CC1" w:rsidP="008B0341">
            <w:pPr>
              <w:contextualSpacing/>
              <w:jc w:val="center"/>
            </w:pPr>
            <w:r w:rsidRPr="00983706">
              <w:t>3.5.</w:t>
            </w:r>
          </w:p>
        </w:tc>
        <w:tc>
          <w:tcPr>
            <w:tcW w:w="6251" w:type="dxa"/>
            <w:shd w:val="clear" w:color="auto" w:fill="auto"/>
          </w:tcPr>
          <w:p w:rsidR="009E7CC1" w:rsidRPr="00983706" w:rsidRDefault="009407ED" w:rsidP="00EE4BB9">
            <w:pPr>
              <w:contextualSpacing/>
              <w:rPr>
                <w:b/>
              </w:rPr>
            </w:pPr>
            <w:r w:rsidRPr="00983706">
              <w:rPr>
                <w:color w:val="000000"/>
                <w:position w:val="-1"/>
              </w:rPr>
              <w:t xml:space="preserve">Проведение проверки </w:t>
            </w:r>
            <w:r w:rsidR="00C83E7B" w:rsidRPr="00983706">
              <w:rPr>
                <w:color w:val="000000"/>
                <w:position w:val="-1"/>
              </w:rPr>
              <w:t xml:space="preserve">финансово-хозяйственной деятельности </w:t>
            </w:r>
            <w:r w:rsidRPr="00983706">
              <w:rPr>
                <w:color w:val="000000"/>
                <w:position w:val="-1"/>
              </w:rPr>
              <w:t>государственных учреждений здравоохранения, подведомственных Департаменту здравоохранения Чукотского автономного округа в рамках о</w:t>
            </w:r>
            <w:r w:rsidR="00514286">
              <w:rPr>
                <w:color w:val="000000"/>
                <w:position w:val="-1"/>
              </w:rPr>
              <w:t>существления</w:t>
            </w:r>
            <w:r w:rsidR="003949E8" w:rsidRPr="00983706">
              <w:rPr>
                <w:color w:val="000000"/>
                <w:position w:val="-1"/>
              </w:rPr>
              <w:t xml:space="preserve"> </w:t>
            </w:r>
            <w:proofErr w:type="gramStart"/>
            <w:r w:rsidR="003949E8" w:rsidRPr="00983706">
              <w:rPr>
                <w:color w:val="000000"/>
                <w:position w:val="-1"/>
              </w:rPr>
              <w:t>контроля за</w:t>
            </w:r>
            <w:proofErr w:type="gramEnd"/>
            <w:r w:rsidR="003949E8" w:rsidRPr="00983706">
              <w:rPr>
                <w:color w:val="000000"/>
                <w:position w:val="-1"/>
              </w:rPr>
              <w:t xml:space="preserve"> </w:t>
            </w:r>
            <w:r w:rsidRPr="00983706">
              <w:rPr>
                <w:color w:val="000000"/>
                <w:position w:val="-1"/>
              </w:rPr>
              <w:t>деятельностью подведомственных учреждений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983706" w:rsidRDefault="009E7CC1" w:rsidP="00514286">
            <w:pPr>
              <w:contextualSpacing/>
              <w:rPr>
                <w:lang w:val="en-US"/>
              </w:rPr>
            </w:pPr>
            <w:r w:rsidRPr="00983706">
              <w:rPr>
                <w:lang w:val="en-US"/>
              </w:rPr>
              <w:t>-</w:t>
            </w:r>
          </w:p>
        </w:tc>
        <w:tc>
          <w:tcPr>
            <w:tcW w:w="2412" w:type="dxa"/>
            <w:shd w:val="clear" w:color="auto" w:fill="auto"/>
          </w:tcPr>
          <w:p w:rsidR="009E7CC1" w:rsidRPr="00983706" w:rsidRDefault="00983706" w:rsidP="00514286">
            <w:pPr>
              <w:contextualSpacing/>
              <w:rPr>
                <w:b/>
              </w:rPr>
            </w:pPr>
            <w:r>
              <w:t>С</w:t>
            </w:r>
            <w:r w:rsidR="00BF6C92">
              <w:t>огласно отдельному</w:t>
            </w:r>
            <w:r w:rsidR="00C83E7B" w:rsidRPr="00983706">
              <w:t xml:space="preserve"> план</w:t>
            </w:r>
            <w:r w:rsidR="00BF6C92">
              <w:t>у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05420" w:rsidRDefault="00B05420" w:rsidP="00B05420">
            <w:pPr>
              <w:contextualSpacing/>
            </w:pPr>
            <w:r>
              <w:t>ДЗ ЧАО</w:t>
            </w:r>
          </w:p>
          <w:p w:rsidR="009E7CC1" w:rsidRPr="00983706" w:rsidRDefault="009E7CC1" w:rsidP="00B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4A3837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46" w:type="dxa"/>
            <w:gridSpan w:val="8"/>
            <w:shd w:val="clear" w:color="auto" w:fill="auto"/>
          </w:tcPr>
          <w:p w:rsidR="009E7CC1" w:rsidRPr="00F25146" w:rsidRDefault="008B0341" w:rsidP="008B034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E4BB9" w:rsidRPr="00EE4BB9">
              <w:rPr>
                <w:b/>
              </w:rPr>
              <w:t>4.</w:t>
            </w:r>
            <w:r w:rsidR="009E7CC1" w:rsidRPr="00F25146">
              <w:rPr>
                <w:b/>
              </w:rPr>
              <w:t xml:space="preserve">Заседания Комиссий </w:t>
            </w: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4.1.</w:t>
            </w:r>
          </w:p>
        </w:tc>
        <w:tc>
          <w:tcPr>
            <w:tcW w:w="6251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color w:val="000000"/>
                <w:position w:val="-1"/>
              </w:rPr>
              <w:t>Комиссия по отбору больных, нуждающихся в оказании высокотехнологичной медицинской помощи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F25146" w:rsidRDefault="009E7CC1" w:rsidP="00514286">
            <w:pPr>
              <w:contextualSpacing/>
              <w:rPr>
                <w:lang w:val="en-US"/>
              </w:rPr>
            </w:pPr>
            <w:r w:rsidRPr="00F25146">
              <w:rPr>
                <w:lang w:val="en-US"/>
              </w:rPr>
              <w:t>-</w:t>
            </w:r>
          </w:p>
        </w:tc>
        <w:tc>
          <w:tcPr>
            <w:tcW w:w="2412" w:type="dxa"/>
            <w:shd w:val="clear" w:color="auto" w:fill="auto"/>
          </w:tcPr>
          <w:p w:rsidR="009E7CC1" w:rsidRPr="00F25146" w:rsidRDefault="00983706" w:rsidP="00514286">
            <w:pPr>
              <w:contextualSpacing/>
            </w:pPr>
            <w:r>
              <w:t>Е</w:t>
            </w:r>
            <w:r w:rsidR="009E7CC1" w:rsidRPr="00F25146">
              <w:t>жедневно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05420" w:rsidRDefault="009E7CC1" w:rsidP="00B05420">
            <w:pPr>
              <w:contextualSpacing/>
            </w:pPr>
            <w:r w:rsidRPr="00F25146">
              <w:rPr>
                <w:color w:val="000000"/>
                <w:position w:val="-1"/>
              </w:rPr>
              <w:t xml:space="preserve"> </w:t>
            </w:r>
            <w:r w:rsidR="00B05420">
              <w:t>ДЗ ЧАО</w:t>
            </w:r>
          </w:p>
          <w:p w:rsidR="009E7CC1" w:rsidRPr="00F25146" w:rsidRDefault="009E7CC1" w:rsidP="00514286">
            <w:pPr>
              <w:contextualSpacing/>
              <w:rPr>
                <w:color w:val="000000"/>
                <w:position w:val="-1"/>
              </w:rPr>
            </w:pP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4.2.</w:t>
            </w:r>
          </w:p>
        </w:tc>
        <w:tc>
          <w:tcPr>
            <w:tcW w:w="6251" w:type="dxa"/>
            <w:shd w:val="clear" w:color="auto" w:fill="auto"/>
          </w:tcPr>
          <w:p w:rsidR="009E7CC1" w:rsidRPr="00F25146" w:rsidRDefault="009E7CC1" w:rsidP="00F8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5146">
              <w:rPr>
                <w:color w:val="000000"/>
                <w:position w:val="-1"/>
              </w:rPr>
              <w:t>Аттестационная комиссия Департамента</w:t>
            </w:r>
          </w:p>
          <w:p w:rsidR="009E7CC1" w:rsidRPr="00F25146" w:rsidRDefault="009E7CC1" w:rsidP="009E7CC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5146">
              <w:rPr>
                <w:color w:val="000000"/>
                <w:position w:val="-1"/>
              </w:rPr>
              <w:t>врачей</w:t>
            </w:r>
          </w:p>
          <w:p w:rsidR="009E7CC1" w:rsidRPr="00F25146" w:rsidRDefault="009E7CC1" w:rsidP="009E7CC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5146">
              <w:rPr>
                <w:color w:val="000000"/>
                <w:position w:val="-1"/>
              </w:rPr>
              <w:t>провизоров</w:t>
            </w:r>
          </w:p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color w:val="000000"/>
                <w:position w:val="-1"/>
              </w:rPr>
              <w:t>средних медицинских работников</w:t>
            </w:r>
            <w:r w:rsidRPr="00F25146">
              <w:rPr>
                <w:b/>
              </w:rPr>
              <w:t xml:space="preserve"> 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F25146" w:rsidRDefault="009E7CC1" w:rsidP="00514286">
            <w:pPr>
              <w:contextualSpacing/>
              <w:rPr>
                <w:lang w:val="en-US"/>
              </w:rPr>
            </w:pPr>
            <w:r w:rsidRPr="00F25146">
              <w:rPr>
                <w:lang w:val="en-US"/>
              </w:rPr>
              <w:t>-</w:t>
            </w:r>
          </w:p>
        </w:tc>
        <w:tc>
          <w:tcPr>
            <w:tcW w:w="2412" w:type="dxa"/>
            <w:shd w:val="clear" w:color="auto" w:fill="auto"/>
          </w:tcPr>
          <w:p w:rsidR="009E7CC1" w:rsidRPr="00F25146" w:rsidRDefault="00983706" w:rsidP="00514286">
            <w:pPr>
              <w:contextualSpacing/>
            </w:pPr>
            <w:r>
              <w:t>В течение</w:t>
            </w:r>
            <w:r w:rsidR="009E7CC1" w:rsidRPr="00F25146">
              <w:t xml:space="preserve"> года (постоянно)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9E7CC1" w:rsidRPr="00F25146" w:rsidRDefault="00B05420" w:rsidP="00514286">
            <w:pPr>
              <w:contextualSpacing/>
            </w:pPr>
            <w:r>
              <w:t>ДЗ ЧАО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4.3.</w:t>
            </w:r>
          </w:p>
        </w:tc>
        <w:tc>
          <w:tcPr>
            <w:tcW w:w="6251" w:type="dxa"/>
            <w:shd w:val="clear" w:color="auto" w:fill="auto"/>
          </w:tcPr>
          <w:p w:rsidR="009E7CC1" w:rsidRPr="000C0BC3" w:rsidRDefault="009E7CC1" w:rsidP="00F8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color w:val="0D0D0D" w:themeColor="text1" w:themeTint="F2"/>
                <w:position w:val="-1"/>
              </w:rPr>
            </w:pPr>
            <w:r w:rsidRPr="000C0BC3">
              <w:rPr>
                <w:color w:val="0D0D0D" w:themeColor="text1" w:themeTint="F2"/>
                <w:position w:val="-1"/>
              </w:rPr>
              <w:t>Комиссия по противодействию коррупции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0C0BC3" w:rsidRDefault="009E7CC1" w:rsidP="00514286">
            <w:pPr>
              <w:contextualSpacing/>
              <w:rPr>
                <w:b/>
                <w:color w:val="0D0D0D" w:themeColor="text1" w:themeTint="F2"/>
                <w:lang w:val="en-US"/>
              </w:rPr>
            </w:pPr>
            <w:r w:rsidRPr="000C0BC3">
              <w:rPr>
                <w:b/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2412" w:type="dxa"/>
            <w:shd w:val="clear" w:color="auto" w:fill="auto"/>
          </w:tcPr>
          <w:p w:rsidR="009E7CC1" w:rsidRPr="000C0BC3" w:rsidRDefault="009E7CC1" w:rsidP="00514286">
            <w:pPr>
              <w:contextualSpacing/>
              <w:rPr>
                <w:color w:val="0D0D0D" w:themeColor="text1" w:themeTint="F2"/>
              </w:rPr>
            </w:pPr>
            <w:r w:rsidRPr="000C0BC3">
              <w:rPr>
                <w:color w:val="0D0D0D" w:themeColor="text1" w:themeTint="F2"/>
              </w:rPr>
              <w:t xml:space="preserve">2 раза в год 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9E7CC1" w:rsidRPr="000C0BC3" w:rsidRDefault="00B05420" w:rsidP="00514286">
            <w:pPr>
              <w:contextualSpacing/>
              <w:rPr>
                <w:b/>
                <w:color w:val="0D0D0D" w:themeColor="text1" w:themeTint="F2"/>
              </w:rPr>
            </w:pPr>
            <w:r>
              <w:t>ДЗ ЧАО</w:t>
            </w:r>
          </w:p>
        </w:tc>
        <w:tc>
          <w:tcPr>
            <w:tcW w:w="955" w:type="dxa"/>
            <w:shd w:val="clear" w:color="auto" w:fill="auto"/>
          </w:tcPr>
          <w:p w:rsidR="009E7CC1" w:rsidRPr="000C0BC3" w:rsidRDefault="009E7CC1" w:rsidP="00F866C0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4.4.</w:t>
            </w:r>
          </w:p>
        </w:tc>
        <w:tc>
          <w:tcPr>
            <w:tcW w:w="6251" w:type="dxa"/>
            <w:shd w:val="clear" w:color="auto" w:fill="auto"/>
          </w:tcPr>
          <w:p w:rsidR="009E7CC1" w:rsidRPr="000C0BC3" w:rsidRDefault="009E7CC1" w:rsidP="00F866C0">
            <w:pPr>
              <w:contextualSpacing/>
              <w:jc w:val="both"/>
              <w:rPr>
                <w:b/>
                <w:color w:val="0D0D0D" w:themeColor="text1" w:themeTint="F2"/>
              </w:rPr>
            </w:pPr>
            <w:r w:rsidRPr="000C0BC3">
              <w:rPr>
                <w:color w:val="0D0D0D" w:themeColor="text1" w:themeTint="F2"/>
                <w:position w:val="-1"/>
              </w:rPr>
              <w:t>Комиссия по соблюдению требований к служебному поведению государственных гражданских служащих и урегулированию  конфликта интересов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0C0BC3" w:rsidRDefault="009E7CC1" w:rsidP="00514286">
            <w:pPr>
              <w:contextualSpacing/>
              <w:rPr>
                <w:b/>
                <w:color w:val="0D0D0D" w:themeColor="text1" w:themeTint="F2"/>
                <w:lang w:val="en-US"/>
              </w:rPr>
            </w:pPr>
            <w:r w:rsidRPr="000C0BC3">
              <w:rPr>
                <w:b/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2412" w:type="dxa"/>
            <w:shd w:val="clear" w:color="auto" w:fill="auto"/>
          </w:tcPr>
          <w:p w:rsidR="009E7CC1" w:rsidRPr="000C0BC3" w:rsidRDefault="009E7CC1" w:rsidP="00514286">
            <w:pPr>
              <w:contextualSpacing/>
              <w:rPr>
                <w:b/>
                <w:color w:val="0D0D0D" w:themeColor="text1" w:themeTint="F2"/>
              </w:rPr>
            </w:pPr>
            <w:r w:rsidRPr="000C0BC3">
              <w:rPr>
                <w:color w:val="0D0D0D" w:themeColor="text1" w:themeTint="F2"/>
              </w:rPr>
              <w:t xml:space="preserve">В </w:t>
            </w:r>
            <w:r w:rsidR="00983706" w:rsidRPr="000C0BC3">
              <w:rPr>
                <w:color w:val="0D0D0D" w:themeColor="text1" w:themeTint="F2"/>
              </w:rPr>
              <w:t xml:space="preserve">течение </w:t>
            </w:r>
            <w:r w:rsidRPr="000C0BC3">
              <w:rPr>
                <w:color w:val="0D0D0D" w:themeColor="text1" w:themeTint="F2"/>
              </w:rPr>
              <w:t>года</w:t>
            </w:r>
            <w:r w:rsidRPr="000C0BC3">
              <w:rPr>
                <w:b/>
                <w:color w:val="0D0D0D" w:themeColor="text1" w:themeTint="F2"/>
              </w:rPr>
              <w:t xml:space="preserve"> 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9E7CC1" w:rsidRPr="000C0BC3" w:rsidRDefault="00B05420" w:rsidP="00514286">
            <w:pPr>
              <w:contextualSpacing/>
              <w:rPr>
                <w:b/>
                <w:color w:val="0D0D0D" w:themeColor="text1" w:themeTint="F2"/>
              </w:rPr>
            </w:pPr>
            <w:r>
              <w:t>ДЗ ЧАО</w:t>
            </w:r>
          </w:p>
        </w:tc>
        <w:tc>
          <w:tcPr>
            <w:tcW w:w="955" w:type="dxa"/>
            <w:shd w:val="clear" w:color="auto" w:fill="auto"/>
          </w:tcPr>
          <w:p w:rsidR="009E7CC1" w:rsidRPr="000C0BC3" w:rsidRDefault="009E7CC1" w:rsidP="00F866C0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F673CD" w:rsidP="008B0341">
            <w:pPr>
              <w:contextualSpacing/>
              <w:jc w:val="center"/>
            </w:pPr>
            <w:r>
              <w:t>4.5</w:t>
            </w:r>
            <w:r w:rsidR="009E7CC1" w:rsidRPr="00F25146">
              <w:t>.</w:t>
            </w:r>
          </w:p>
        </w:tc>
        <w:tc>
          <w:tcPr>
            <w:tcW w:w="6251" w:type="dxa"/>
            <w:shd w:val="clear" w:color="auto" w:fill="auto"/>
          </w:tcPr>
          <w:p w:rsidR="009E7CC1" w:rsidRPr="000C0BC3" w:rsidRDefault="009E7CC1" w:rsidP="00F866C0">
            <w:pPr>
              <w:contextualSpacing/>
              <w:jc w:val="both"/>
              <w:rPr>
                <w:b/>
                <w:color w:val="0D0D0D" w:themeColor="text1" w:themeTint="F2"/>
              </w:rPr>
            </w:pPr>
            <w:r w:rsidRPr="000C0BC3">
              <w:rPr>
                <w:color w:val="0D0D0D" w:themeColor="text1" w:themeTint="F2"/>
                <w:position w:val="-1"/>
              </w:rPr>
              <w:t>Комиссия по проведению конкурса на представление государстве</w:t>
            </w:r>
            <w:r w:rsidR="00983706" w:rsidRPr="000C0BC3">
              <w:rPr>
                <w:color w:val="0D0D0D" w:themeColor="text1" w:themeTint="F2"/>
                <w:position w:val="-1"/>
              </w:rPr>
              <w:t>нных субсидий СОНКО, реализующая</w:t>
            </w:r>
            <w:r w:rsidRPr="000C0BC3">
              <w:rPr>
                <w:color w:val="0D0D0D" w:themeColor="text1" w:themeTint="F2"/>
                <w:position w:val="-1"/>
              </w:rPr>
              <w:t xml:space="preserve"> проекты по формированию здорового образа жизни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0C0BC3" w:rsidRDefault="009E7CC1" w:rsidP="00514286">
            <w:pPr>
              <w:contextualSpacing/>
              <w:rPr>
                <w:b/>
                <w:color w:val="0D0D0D" w:themeColor="text1" w:themeTint="F2"/>
                <w:lang w:val="en-US"/>
              </w:rPr>
            </w:pPr>
            <w:r w:rsidRPr="000C0BC3">
              <w:rPr>
                <w:b/>
                <w:color w:val="0D0D0D" w:themeColor="text1" w:themeTint="F2"/>
                <w:lang w:val="en-US"/>
              </w:rPr>
              <w:t>-</w:t>
            </w:r>
          </w:p>
        </w:tc>
        <w:tc>
          <w:tcPr>
            <w:tcW w:w="2412" w:type="dxa"/>
            <w:shd w:val="clear" w:color="auto" w:fill="auto"/>
          </w:tcPr>
          <w:p w:rsidR="009E7CC1" w:rsidRPr="000C0BC3" w:rsidRDefault="00983706" w:rsidP="00514286">
            <w:pPr>
              <w:contextualSpacing/>
              <w:rPr>
                <w:color w:val="0D0D0D" w:themeColor="text1" w:themeTint="F2"/>
              </w:rPr>
            </w:pPr>
            <w:r w:rsidRPr="000C0BC3">
              <w:rPr>
                <w:color w:val="0D0D0D" w:themeColor="text1" w:themeTint="F2"/>
              </w:rPr>
              <w:t>В течение</w:t>
            </w:r>
            <w:r w:rsidR="009E7CC1" w:rsidRPr="000C0BC3">
              <w:rPr>
                <w:color w:val="0D0D0D" w:themeColor="text1" w:themeTint="F2"/>
              </w:rPr>
              <w:t xml:space="preserve"> года</w:t>
            </w:r>
          </w:p>
          <w:p w:rsidR="009E7CC1" w:rsidRPr="000C0BC3" w:rsidRDefault="009E7CC1" w:rsidP="00514286">
            <w:pPr>
              <w:contextualSpacing/>
              <w:rPr>
                <w:b/>
                <w:color w:val="0D0D0D" w:themeColor="text1" w:themeTint="F2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9E7CC1" w:rsidRPr="000C0BC3" w:rsidRDefault="00B05420" w:rsidP="00514286">
            <w:pPr>
              <w:contextualSpacing/>
              <w:rPr>
                <w:b/>
                <w:color w:val="0D0D0D" w:themeColor="text1" w:themeTint="F2"/>
              </w:rPr>
            </w:pPr>
            <w:r>
              <w:t>ДЗ ЧАО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4A3837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</w:p>
        </w:tc>
        <w:tc>
          <w:tcPr>
            <w:tcW w:w="14146" w:type="dxa"/>
            <w:gridSpan w:val="8"/>
            <w:shd w:val="clear" w:color="auto" w:fill="auto"/>
          </w:tcPr>
          <w:p w:rsidR="009E7CC1" w:rsidRPr="00F25146" w:rsidRDefault="00EE4BB9" w:rsidP="003C2876">
            <w:pPr>
              <w:contextualSpacing/>
              <w:jc w:val="center"/>
              <w:rPr>
                <w:b/>
              </w:rPr>
            </w:pPr>
            <w:r w:rsidRPr="00EE4BB9">
              <w:rPr>
                <w:b/>
              </w:rPr>
              <w:t>5.</w:t>
            </w:r>
            <w:r w:rsidR="009E7CC1" w:rsidRPr="00F25146">
              <w:rPr>
                <w:b/>
              </w:rPr>
              <w:t>Окружные совещания</w:t>
            </w: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5.1.</w:t>
            </w:r>
          </w:p>
        </w:tc>
        <w:tc>
          <w:tcPr>
            <w:tcW w:w="6251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color w:val="000000"/>
                <w:position w:val="-1"/>
              </w:rPr>
              <w:t>Совещания с руководителями медицинских организаций в режиме ВКС о реализации мероприятий по снижению смертности от основных причин, о реализации мероприятий в рамках региональных проектов национального проекта «Здравоохранение».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F25146" w:rsidRDefault="009E7CC1" w:rsidP="00514286">
            <w:pPr>
              <w:contextualSpacing/>
              <w:rPr>
                <w:b/>
              </w:rPr>
            </w:pPr>
            <w:r w:rsidRPr="00F25146">
              <w:rPr>
                <w:b/>
              </w:rPr>
              <w:t>-</w:t>
            </w:r>
          </w:p>
        </w:tc>
        <w:tc>
          <w:tcPr>
            <w:tcW w:w="2412" w:type="dxa"/>
            <w:shd w:val="clear" w:color="auto" w:fill="auto"/>
          </w:tcPr>
          <w:p w:rsidR="009E7CC1" w:rsidRPr="00F25146" w:rsidRDefault="009E7CC1" w:rsidP="00514286">
            <w:pPr>
              <w:contextualSpacing/>
            </w:pPr>
            <w:r w:rsidRPr="00F25146">
              <w:t>1 раз в две недели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9E7CC1" w:rsidRPr="00F25146" w:rsidRDefault="00B05420" w:rsidP="00514286">
            <w:pPr>
              <w:contextualSpacing/>
              <w:rPr>
                <w:b/>
              </w:rPr>
            </w:pPr>
            <w:r>
              <w:t>ДЗ ЧАО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5.2.</w:t>
            </w:r>
          </w:p>
        </w:tc>
        <w:tc>
          <w:tcPr>
            <w:tcW w:w="6251" w:type="dxa"/>
            <w:shd w:val="clear" w:color="auto" w:fill="auto"/>
          </w:tcPr>
          <w:p w:rsidR="009E7CC1" w:rsidRPr="00F25146" w:rsidRDefault="009E7CC1" w:rsidP="003C2876">
            <w:pPr>
              <w:contextualSpacing/>
              <w:jc w:val="both"/>
              <w:rPr>
                <w:b/>
              </w:rPr>
            </w:pPr>
            <w:r w:rsidRPr="00F25146">
              <w:rPr>
                <w:color w:val="000000"/>
                <w:position w:val="-1"/>
              </w:rPr>
              <w:t>Совещания с руководителями медицинских организаций (ответственными лицами медицинских организаций) по лекарственному обеспечению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F25146" w:rsidRDefault="009E7CC1" w:rsidP="00514286">
            <w:pPr>
              <w:contextualSpacing/>
            </w:pPr>
            <w:r w:rsidRPr="00F25146">
              <w:t>-</w:t>
            </w:r>
          </w:p>
        </w:tc>
        <w:tc>
          <w:tcPr>
            <w:tcW w:w="2412" w:type="dxa"/>
            <w:shd w:val="clear" w:color="auto" w:fill="auto"/>
          </w:tcPr>
          <w:p w:rsidR="009E7CC1" w:rsidRPr="00F25146" w:rsidRDefault="00983706" w:rsidP="00514286">
            <w:pPr>
              <w:contextualSpacing/>
            </w:pPr>
            <w:r>
              <w:t>Е</w:t>
            </w:r>
            <w:r w:rsidR="009E7CC1" w:rsidRPr="00F25146">
              <w:t>жеквартально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05420" w:rsidRDefault="00B05420" w:rsidP="00514286">
            <w:pPr>
              <w:contextualSpacing/>
              <w:rPr>
                <w:color w:val="000000"/>
                <w:position w:val="-1"/>
              </w:rPr>
            </w:pPr>
            <w:r>
              <w:t>ДЗ ЧАО</w:t>
            </w:r>
            <w:r w:rsidR="005C4379">
              <w:t>,</w:t>
            </w:r>
          </w:p>
          <w:p w:rsidR="005C4379" w:rsidRDefault="009E7CC1" w:rsidP="00850D92">
            <w:pPr>
              <w:contextualSpacing/>
              <w:rPr>
                <w:color w:val="000000"/>
                <w:position w:val="-1"/>
              </w:rPr>
            </w:pPr>
            <w:r w:rsidRPr="00F25146">
              <w:rPr>
                <w:color w:val="000000"/>
                <w:position w:val="-1"/>
              </w:rPr>
              <w:t xml:space="preserve">Росздравнадзора </w:t>
            </w:r>
            <w:r w:rsidR="00850D92">
              <w:rPr>
                <w:color w:val="000000"/>
                <w:position w:val="-1"/>
              </w:rPr>
              <w:t>ЧАО</w:t>
            </w:r>
          </w:p>
          <w:p w:rsidR="009E7CC1" w:rsidRPr="00F25146" w:rsidRDefault="009E7CC1" w:rsidP="00850D92">
            <w:pPr>
              <w:contextualSpacing/>
            </w:pPr>
            <w:r w:rsidRPr="00F25146">
              <w:rPr>
                <w:color w:val="000000"/>
                <w:position w:val="-1"/>
              </w:rPr>
              <w:t>(по согласованию)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lastRenderedPageBreak/>
              <w:t>5.3.</w:t>
            </w:r>
          </w:p>
        </w:tc>
        <w:tc>
          <w:tcPr>
            <w:tcW w:w="6251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color w:val="000000"/>
                <w:position w:val="-1"/>
              </w:rPr>
              <w:t xml:space="preserve">Совещания с руководителями медицинских организаций о ходе </w:t>
            </w:r>
            <w:proofErr w:type="gramStart"/>
            <w:r w:rsidRPr="00F25146">
              <w:rPr>
                <w:color w:val="000000"/>
                <w:position w:val="-1"/>
              </w:rPr>
              <w:t>реализации Программы государственных гарантий бесплатного оказания медицинской помощи</w:t>
            </w:r>
            <w:proofErr w:type="gramEnd"/>
            <w:r w:rsidRPr="00F25146">
              <w:rPr>
                <w:color w:val="000000"/>
                <w:position w:val="-1"/>
              </w:rPr>
              <w:t xml:space="preserve"> гражданам Чукотского АО, о выполнении государственных услуг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F25146" w:rsidRDefault="009E7CC1" w:rsidP="00514286">
            <w:pPr>
              <w:contextualSpacing/>
            </w:pPr>
            <w:r w:rsidRPr="00F25146">
              <w:t>-</w:t>
            </w:r>
          </w:p>
          <w:p w:rsidR="009E7CC1" w:rsidRPr="00F25146" w:rsidRDefault="009E7CC1" w:rsidP="00514286">
            <w:pPr>
              <w:contextualSpacing/>
              <w:rPr>
                <w:b/>
              </w:rPr>
            </w:pPr>
          </w:p>
        </w:tc>
        <w:tc>
          <w:tcPr>
            <w:tcW w:w="2412" w:type="dxa"/>
            <w:shd w:val="clear" w:color="auto" w:fill="auto"/>
          </w:tcPr>
          <w:p w:rsidR="009E7CC1" w:rsidRPr="00F25146" w:rsidRDefault="00983706" w:rsidP="00514286">
            <w:pPr>
              <w:contextualSpacing/>
            </w:pPr>
            <w:r>
              <w:t>В течение</w:t>
            </w:r>
            <w:r w:rsidR="009E7CC1" w:rsidRPr="00F25146">
              <w:t xml:space="preserve"> года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9E7CC1" w:rsidRPr="00F25146" w:rsidRDefault="00B05420" w:rsidP="0051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>
              <w:t>ДЗ ЧАО</w:t>
            </w:r>
            <w:r w:rsidR="009E7CC1" w:rsidRPr="00F25146">
              <w:rPr>
                <w:color w:val="000000"/>
                <w:position w:val="-1"/>
              </w:rPr>
              <w:t>,</w:t>
            </w:r>
          </w:p>
          <w:p w:rsidR="005C4379" w:rsidRDefault="009E7CC1" w:rsidP="00514286">
            <w:pPr>
              <w:contextualSpacing/>
              <w:rPr>
                <w:color w:val="000000"/>
                <w:position w:val="-1"/>
              </w:rPr>
            </w:pPr>
            <w:r w:rsidRPr="00F25146">
              <w:rPr>
                <w:color w:val="000000"/>
                <w:position w:val="-1"/>
              </w:rPr>
              <w:t>ЧТФОМС</w:t>
            </w:r>
          </w:p>
          <w:p w:rsidR="009E7CC1" w:rsidRPr="00F25146" w:rsidRDefault="009E7CC1" w:rsidP="00514286">
            <w:pPr>
              <w:contextualSpacing/>
            </w:pPr>
            <w:r w:rsidRPr="00F25146">
              <w:rPr>
                <w:color w:val="000000"/>
                <w:position w:val="-1"/>
              </w:rPr>
              <w:t>(по согласованию)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5.4.</w:t>
            </w:r>
          </w:p>
        </w:tc>
        <w:tc>
          <w:tcPr>
            <w:tcW w:w="6251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color w:val="000000"/>
                <w:position w:val="-1"/>
              </w:rPr>
              <w:t>Семинар-совещание с руководителями медицинских организаций по вопросам профилактических медицинских осмотров и диспансеризации населения Чукотского автономного округа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F25146" w:rsidRDefault="009E7CC1" w:rsidP="00514286">
            <w:pPr>
              <w:contextualSpacing/>
              <w:rPr>
                <w:lang w:val="en-US"/>
              </w:rPr>
            </w:pPr>
            <w:r w:rsidRPr="00F25146">
              <w:rPr>
                <w:lang w:val="en-US"/>
              </w:rPr>
              <w:t>-</w:t>
            </w:r>
          </w:p>
        </w:tc>
        <w:tc>
          <w:tcPr>
            <w:tcW w:w="2412" w:type="dxa"/>
            <w:shd w:val="clear" w:color="auto" w:fill="auto"/>
          </w:tcPr>
          <w:p w:rsidR="009E7CC1" w:rsidRPr="00F25146" w:rsidRDefault="009E7CC1" w:rsidP="0051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5146">
              <w:rPr>
                <w:color w:val="000000"/>
                <w:position w:val="-1"/>
                <w:lang w:val="en-US"/>
              </w:rPr>
              <w:t>III-IV</w:t>
            </w:r>
            <w:r w:rsidRPr="00F25146">
              <w:rPr>
                <w:color w:val="000000"/>
                <w:position w:val="-1"/>
              </w:rPr>
              <w:t xml:space="preserve"> квартал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05420" w:rsidRDefault="00B05420" w:rsidP="00B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>
              <w:t>ДЗ ЧАО</w:t>
            </w:r>
            <w:r w:rsidR="00850D92">
              <w:t>,</w:t>
            </w:r>
          </w:p>
          <w:p w:rsidR="005C4379" w:rsidRDefault="009E7CC1" w:rsidP="00B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5146">
              <w:rPr>
                <w:color w:val="000000"/>
                <w:position w:val="-1"/>
              </w:rPr>
              <w:t xml:space="preserve">ЧТФОМС </w:t>
            </w:r>
          </w:p>
          <w:p w:rsidR="009E7CC1" w:rsidRPr="00F25146" w:rsidRDefault="009E7CC1" w:rsidP="00B05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5146">
              <w:rPr>
                <w:color w:val="000000"/>
                <w:position w:val="-1"/>
              </w:rPr>
              <w:t>(по согласованию)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4A3837">
        <w:trPr>
          <w:trHeight w:val="411"/>
        </w:trPr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</w:p>
        </w:tc>
        <w:tc>
          <w:tcPr>
            <w:tcW w:w="14146" w:type="dxa"/>
            <w:gridSpan w:val="8"/>
            <w:shd w:val="clear" w:color="auto" w:fill="auto"/>
          </w:tcPr>
          <w:p w:rsidR="009E7CC1" w:rsidRPr="00F25146" w:rsidRDefault="00EE4BB9" w:rsidP="003C2876">
            <w:pPr>
              <w:contextualSpacing/>
              <w:jc w:val="center"/>
              <w:rPr>
                <w:b/>
              </w:rPr>
            </w:pPr>
            <w:r w:rsidRPr="00EE4BB9">
              <w:rPr>
                <w:b/>
              </w:rPr>
              <w:t>6.</w:t>
            </w:r>
            <w:r w:rsidR="009E7CC1" w:rsidRPr="00F25146">
              <w:rPr>
                <w:b/>
              </w:rPr>
              <w:t>Окружные мероприятия</w:t>
            </w: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6.1.</w:t>
            </w:r>
          </w:p>
        </w:tc>
        <w:tc>
          <w:tcPr>
            <w:tcW w:w="6251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color w:val="000000"/>
                <w:position w:val="-1"/>
              </w:rPr>
              <w:t>Организация информационной кампании (тематические публикации в СМИ и сети Интернет по профилактике факторов риска неинфекционных заболеваний и формированию ЗОЖ, вакцинопрофилактике, о порядке выписывания лекарственных препаратов по медицинским показаниям и их отпуска, а также в рамках Всемирных дней, посвященных проблемам здоровья)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F25146" w:rsidRDefault="009E7CC1" w:rsidP="00514286">
            <w:pPr>
              <w:contextualSpacing/>
              <w:rPr>
                <w:lang w:val="en-US"/>
              </w:rPr>
            </w:pPr>
            <w:r w:rsidRPr="00F25146">
              <w:rPr>
                <w:lang w:val="en-US"/>
              </w:rPr>
              <w:t>-</w:t>
            </w:r>
          </w:p>
        </w:tc>
        <w:tc>
          <w:tcPr>
            <w:tcW w:w="2412" w:type="dxa"/>
            <w:shd w:val="clear" w:color="auto" w:fill="auto"/>
          </w:tcPr>
          <w:p w:rsidR="009E7CC1" w:rsidRPr="00F25146" w:rsidRDefault="00983706" w:rsidP="0051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В</w:t>
            </w:r>
            <w:r w:rsidR="009E7CC1" w:rsidRPr="00F25146">
              <w:rPr>
                <w:color w:val="000000"/>
                <w:position w:val="-1"/>
              </w:rPr>
              <w:t xml:space="preserve"> течение года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850D92" w:rsidRDefault="00850D92" w:rsidP="00850D92">
            <w:pPr>
              <w:contextualSpacing/>
            </w:pPr>
            <w:r>
              <w:t>ДЗ ЧАО,</w:t>
            </w:r>
          </w:p>
          <w:p w:rsidR="009E7CC1" w:rsidRPr="00F25146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ГБУЗ «ЧОБ»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6.2.</w:t>
            </w:r>
          </w:p>
        </w:tc>
        <w:tc>
          <w:tcPr>
            <w:tcW w:w="6251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b/>
              </w:rPr>
            </w:pPr>
            <w:r w:rsidRPr="00F25146">
              <w:rPr>
                <w:color w:val="000000"/>
                <w:position w:val="-1"/>
              </w:rPr>
              <w:t>Выездные мероприятия центров здоровья, направленные на выявление и коррекцию факторов риска неинфекционных заболевания у жителей сельских районов Чукотского АО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F25146" w:rsidRDefault="009E7CC1" w:rsidP="00514286">
            <w:pPr>
              <w:contextualSpacing/>
              <w:rPr>
                <w:lang w:val="en-US"/>
              </w:rPr>
            </w:pPr>
            <w:r w:rsidRPr="00F25146">
              <w:rPr>
                <w:lang w:val="en-US"/>
              </w:rPr>
              <w:t>-</w:t>
            </w:r>
          </w:p>
        </w:tc>
        <w:tc>
          <w:tcPr>
            <w:tcW w:w="2412" w:type="dxa"/>
            <w:shd w:val="clear" w:color="auto" w:fill="auto"/>
          </w:tcPr>
          <w:p w:rsidR="009E7CC1" w:rsidRPr="00F25146" w:rsidRDefault="00983706" w:rsidP="0051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 xml:space="preserve"> П</w:t>
            </w:r>
            <w:r w:rsidR="009E7CC1" w:rsidRPr="00F25146">
              <w:rPr>
                <w:color w:val="000000"/>
                <w:position w:val="-1"/>
              </w:rPr>
              <w:t>о графику</w:t>
            </w:r>
          </w:p>
          <w:p w:rsidR="009E7CC1" w:rsidRPr="00F25146" w:rsidRDefault="009E7CC1" w:rsidP="0051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  <w:p w:rsidR="009E7CC1" w:rsidRPr="00F25146" w:rsidRDefault="009E7CC1" w:rsidP="0051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9E7CC1" w:rsidRPr="00F25146" w:rsidRDefault="004152D6" w:rsidP="004152D6">
            <w:pPr>
              <w:contextualSpacing/>
              <w:rPr>
                <w:color w:val="000000"/>
                <w:position w:val="-1"/>
              </w:rPr>
            </w:pPr>
            <w:r w:rsidRPr="005C09B9">
              <w:rPr>
                <w:color w:val="000000"/>
                <w:position w:val="-1"/>
              </w:rPr>
              <w:t>ГБУЗ «ЧОБ»</w:t>
            </w:r>
            <w:bookmarkStart w:id="0" w:name="_GoBack"/>
            <w:bookmarkEnd w:id="0"/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  <w:tr w:rsidR="009E7CC1" w:rsidRPr="00F25146" w:rsidTr="00E15255">
        <w:trPr>
          <w:trHeight w:val="1533"/>
        </w:trPr>
        <w:tc>
          <w:tcPr>
            <w:tcW w:w="876" w:type="dxa"/>
            <w:shd w:val="clear" w:color="auto" w:fill="auto"/>
          </w:tcPr>
          <w:p w:rsidR="009E7CC1" w:rsidRPr="00F25146" w:rsidRDefault="009E7CC1" w:rsidP="008B0341">
            <w:pPr>
              <w:contextualSpacing/>
              <w:jc w:val="center"/>
            </w:pPr>
            <w:r w:rsidRPr="00F25146">
              <w:t>6.3.</w:t>
            </w:r>
          </w:p>
        </w:tc>
        <w:tc>
          <w:tcPr>
            <w:tcW w:w="6251" w:type="dxa"/>
            <w:shd w:val="clear" w:color="auto" w:fill="auto"/>
          </w:tcPr>
          <w:p w:rsidR="009E7CC1" w:rsidRPr="00F25146" w:rsidRDefault="009E7CC1" w:rsidP="00F8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F25146">
              <w:rPr>
                <w:b/>
              </w:rPr>
              <w:tab/>
            </w:r>
            <w:r w:rsidRPr="00F25146">
              <w:rPr>
                <w:color w:val="000000"/>
                <w:position w:val="-1"/>
              </w:rPr>
              <w:t>Реализация мероприятий по первичной профилактике суицидов среди детей и подростков</w:t>
            </w:r>
            <w:r w:rsidR="00ED295D">
              <w:rPr>
                <w:color w:val="000000"/>
                <w:position w:val="-1"/>
              </w:rPr>
              <w:t xml:space="preserve"> в Ч</w:t>
            </w:r>
            <w:r>
              <w:rPr>
                <w:color w:val="000000"/>
                <w:position w:val="-1"/>
              </w:rPr>
              <w:t>укотском автономном округе</w:t>
            </w:r>
          </w:p>
          <w:p w:rsidR="009E7CC1" w:rsidRPr="00F25146" w:rsidRDefault="009E7CC1" w:rsidP="00F866C0">
            <w:pPr>
              <w:tabs>
                <w:tab w:val="left" w:pos="2470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2369" w:type="dxa"/>
            <w:gridSpan w:val="3"/>
            <w:shd w:val="clear" w:color="auto" w:fill="auto"/>
          </w:tcPr>
          <w:p w:rsidR="009E7CC1" w:rsidRPr="00F25146" w:rsidRDefault="009E7CC1" w:rsidP="00F866C0">
            <w:pPr>
              <w:contextualSpacing/>
              <w:jc w:val="both"/>
              <w:rPr>
                <w:lang w:val="en-US"/>
              </w:rPr>
            </w:pPr>
            <w:r w:rsidRPr="00F25146">
              <w:rPr>
                <w:lang w:val="en-US"/>
              </w:rPr>
              <w:t>-</w:t>
            </w:r>
          </w:p>
        </w:tc>
        <w:tc>
          <w:tcPr>
            <w:tcW w:w="2412" w:type="dxa"/>
            <w:shd w:val="clear" w:color="auto" w:fill="auto"/>
          </w:tcPr>
          <w:p w:rsidR="009E7CC1" w:rsidRPr="00F25146" w:rsidRDefault="009E7CC1" w:rsidP="00F8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</w:p>
          <w:p w:rsidR="009E7CC1" w:rsidRPr="0076578A" w:rsidRDefault="009E7CC1" w:rsidP="00F86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  <w:lang w:val="en-US"/>
              </w:rPr>
              <w:t>III</w:t>
            </w:r>
            <w:r>
              <w:rPr>
                <w:color w:val="000000"/>
                <w:position w:val="-1"/>
              </w:rPr>
              <w:t xml:space="preserve"> </w:t>
            </w:r>
            <w:r>
              <w:rPr>
                <w:color w:val="000000"/>
                <w:position w:val="-1"/>
                <w:lang w:val="en-US"/>
              </w:rPr>
              <w:t>-</w:t>
            </w:r>
            <w:r>
              <w:rPr>
                <w:color w:val="000000"/>
                <w:position w:val="-1"/>
              </w:rPr>
              <w:t xml:space="preserve"> </w:t>
            </w:r>
            <w:r>
              <w:rPr>
                <w:color w:val="000000"/>
                <w:position w:val="-1"/>
                <w:lang w:val="en-US"/>
              </w:rPr>
              <w:t>IV</w:t>
            </w:r>
            <w:r>
              <w:rPr>
                <w:color w:val="000000"/>
                <w:position w:val="-1"/>
              </w:rPr>
              <w:t xml:space="preserve"> квартал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5C4379" w:rsidRDefault="005C4379" w:rsidP="005C4379">
            <w:pPr>
              <w:contextualSpacing/>
            </w:pPr>
            <w:r>
              <w:t>ДЗ ЧАО</w:t>
            </w:r>
            <w:r w:rsidR="005C09B9">
              <w:t>,</w:t>
            </w:r>
          </w:p>
          <w:p w:rsidR="009E7CC1" w:rsidRPr="00F25146" w:rsidRDefault="005C09B9" w:rsidP="0098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contextualSpacing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5C09B9">
              <w:rPr>
                <w:color w:val="000000"/>
                <w:position w:val="-1"/>
              </w:rPr>
              <w:t>ГБУЗ «ЧОБ»</w:t>
            </w:r>
          </w:p>
        </w:tc>
        <w:tc>
          <w:tcPr>
            <w:tcW w:w="955" w:type="dxa"/>
            <w:shd w:val="clear" w:color="auto" w:fill="auto"/>
          </w:tcPr>
          <w:p w:rsidR="009E7CC1" w:rsidRPr="00F25146" w:rsidRDefault="009E7CC1" w:rsidP="00F866C0">
            <w:pPr>
              <w:contextualSpacing/>
              <w:jc w:val="center"/>
              <w:rPr>
                <w:b/>
              </w:rPr>
            </w:pPr>
          </w:p>
        </w:tc>
      </w:tr>
    </w:tbl>
    <w:p w:rsidR="009E7CC1" w:rsidRPr="00F25146" w:rsidRDefault="009E7CC1" w:rsidP="009E7CC1">
      <w:pPr>
        <w:contextualSpacing/>
        <w:jc w:val="center"/>
        <w:rPr>
          <w:b/>
          <w:sz w:val="28"/>
          <w:szCs w:val="28"/>
        </w:rPr>
      </w:pPr>
    </w:p>
    <w:p w:rsidR="00B9774B" w:rsidRPr="009B0A50" w:rsidRDefault="00B9774B" w:rsidP="00EE2ED3">
      <w:pPr>
        <w:ind w:right="111"/>
        <w:contextualSpacing/>
        <w:jc w:val="right"/>
        <w:rPr>
          <w:sz w:val="18"/>
          <w:szCs w:val="18"/>
        </w:rPr>
      </w:pPr>
    </w:p>
    <w:p w:rsidR="002848FE" w:rsidRDefault="002848FE" w:rsidP="00EE2ED3">
      <w:pPr>
        <w:ind w:right="111"/>
        <w:contextualSpacing/>
        <w:jc w:val="right"/>
        <w:rPr>
          <w:color w:val="0D0D0D" w:themeColor="text1" w:themeTint="F2"/>
          <w:sz w:val="18"/>
          <w:szCs w:val="18"/>
        </w:rPr>
      </w:pPr>
    </w:p>
    <w:p w:rsidR="008B0341" w:rsidRDefault="008B0341" w:rsidP="00EE2ED3">
      <w:pPr>
        <w:ind w:right="111"/>
        <w:contextualSpacing/>
        <w:jc w:val="right"/>
        <w:rPr>
          <w:color w:val="0D0D0D" w:themeColor="text1" w:themeTint="F2"/>
          <w:sz w:val="16"/>
          <w:szCs w:val="16"/>
        </w:rPr>
      </w:pPr>
    </w:p>
    <w:p w:rsidR="004E567B" w:rsidRPr="008B0341" w:rsidRDefault="004E567B" w:rsidP="00EE2ED3">
      <w:pPr>
        <w:ind w:right="111"/>
        <w:contextualSpacing/>
        <w:jc w:val="right"/>
        <w:rPr>
          <w:color w:val="0D0D0D" w:themeColor="text1" w:themeTint="F2"/>
          <w:sz w:val="16"/>
          <w:szCs w:val="16"/>
        </w:rPr>
      </w:pPr>
    </w:p>
    <w:p w:rsidR="009B0A50" w:rsidRPr="008B0341" w:rsidRDefault="009B0A50" w:rsidP="00EE2ED3">
      <w:pPr>
        <w:ind w:right="111"/>
        <w:contextualSpacing/>
        <w:jc w:val="right"/>
        <w:rPr>
          <w:color w:val="0D0D0D" w:themeColor="text1" w:themeTint="F2"/>
          <w:sz w:val="16"/>
          <w:szCs w:val="16"/>
        </w:rPr>
      </w:pPr>
    </w:p>
    <w:p w:rsidR="008B0341" w:rsidRPr="004E567B" w:rsidRDefault="002848FE" w:rsidP="008B0341">
      <w:pPr>
        <w:pStyle w:val="2"/>
        <w:shd w:val="clear" w:color="auto" w:fill="FFFFFF"/>
        <w:jc w:val="both"/>
        <w:rPr>
          <w:color w:val="0D0D0D" w:themeColor="text1" w:themeTint="F2"/>
          <w:sz w:val="16"/>
          <w:szCs w:val="16"/>
          <w:u w:val="single"/>
          <w:lang w:val="ru-RU"/>
        </w:rPr>
      </w:pPr>
      <w:r w:rsidRPr="004E567B">
        <w:rPr>
          <w:color w:val="0D0D0D" w:themeColor="text1" w:themeTint="F2"/>
          <w:sz w:val="16"/>
          <w:szCs w:val="16"/>
          <w:u w:val="single"/>
        </w:rPr>
        <w:t>Аббревиатура организаций, учреждений :</w:t>
      </w:r>
    </w:p>
    <w:p w:rsidR="008B0341" w:rsidRPr="004E567B" w:rsidRDefault="008B0341" w:rsidP="008B0341">
      <w:pPr>
        <w:pStyle w:val="2"/>
        <w:shd w:val="clear" w:color="auto" w:fill="FFFFFF"/>
        <w:jc w:val="both"/>
        <w:rPr>
          <w:color w:val="0D0D0D" w:themeColor="text1" w:themeTint="F2"/>
          <w:sz w:val="16"/>
          <w:szCs w:val="16"/>
          <w:lang w:val="ru-RU"/>
        </w:rPr>
      </w:pPr>
      <w:r w:rsidRPr="004E567B">
        <w:rPr>
          <w:color w:val="0D0D0D" w:themeColor="text1" w:themeTint="F2"/>
          <w:sz w:val="16"/>
          <w:szCs w:val="16"/>
        </w:rPr>
        <w:t>ДЗ ЧАО</w:t>
      </w:r>
      <w:r w:rsidRPr="004E567B">
        <w:rPr>
          <w:color w:val="0D0D0D" w:themeColor="text1" w:themeTint="F2"/>
          <w:sz w:val="16"/>
          <w:szCs w:val="16"/>
          <w:lang w:val="ru-RU"/>
        </w:rPr>
        <w:t xml:space="preserve"> - </w:t>
      </w:r>
      <w:r w:rsidR="00850D92" w:rsidRPr="004E567B">
        <w:rPr>
          <w:color w:val="0D0D0D" w:themeColor="text1" w:themeTint="F2"/>
          <w:sz w:val="16"/>
          <w:szCs w:val="16"/>
        </w:rPr>
        <w:t xml:space="preserve">Департамент здравоохранения Чукотского автономного округа, </w:t>
      </w:r>
    </w:p>
    <w:p w:rsidR="008B0341" w:rsidRPr="004E567B" w:rsidRDefault="008B0341" w:rsidP="008B0341">
      <w:pPr>
        <w:pStyle w:val="2"/>
        <w:shd w:val="clear" w:color="auto" w:fill="FFFFFF"/>
        <w:jc w:val="both"/>
        <w:rPr>
          <w:sz w:val="16"/>
          <w:szCs w:val="16"/>
          <w:lang w:val="ru-RU"/>
        </w:rPr>
      </w:pPr>
      <w:r w:rsidRPr="004E567B">
        <w:rPr>
          <w:color w:val="0D0D0D" w:themeColor="text1" w:themeTint="F2"/>
          <w:sz w:val="16"/>
          <w:szCs w:val="16"/>
        </w:rPr>
        <w:t>ГБУЗ «ЧОБ»</w:t>
      </w:r>
      <w:r w:rsidRPr="004E567B">
        <w:rPr>
          <w:color w:val="0D0D0D" w:themeColor="text1" w:themeTint="F2"/>
          <w:sz w:val="16"/>
          <w:szCs w:val="16"/>
          <w:lang w:val="ru-RU"/>
        </w:rPr>
        <w:t xml:space="preserve"> - </w:t>
      </w:r>
      <w:r w:rsidR="00850D92" w:rsidRPr="004E567B">
        <w:rPr>
          <w:color w:val="0D0D0D" w:themeColor="text1" w:themeTint="F2"/>
          <w:sz w:val="16"/>
          <w:szCs w:val="16"/>
        </w:rPr>
        <w:t>Государственное бюджетное учреждение здравоохранения  «Чукотская окружная больница» ,</w:t>
      </w:r>
      <w:r w:rsidR="00985A37" w:rsidRPr="004E567B">
        <w:rPr>
          <w:sz w:val="16"/>
          <w:szCs w:val="16"/>
        </w:rPr>
        <w:t xml:space="preserve"> </w:t>
      </w:r>
    </w:p>
    <w:p w:rsidR="008B0341" w:rsidRPr="004E567B" w:rsidRDefault="008B0341" w:rsidP="008B0341">
      <w:pPr>
        <w:pStyle w:val="2"/>
        <w:shd w:val="clear" w:color="auto" w:fill="FFFFFF"/>
        <w:jc w:val="both"/>
        <w:rPr>
          <w:color w:val="0D0D0D" w:themeColor="text1" w:themeTint="F2"/>
          <w:sz w:val="16"/>
          <w:szCs w:val="16"/>
          <w:lang w:val="ru-RU"/>
        </w:rPr>
      </w:pPr>
      <w:r w:rsidRPr="004E567B">
        <w:rPr>
          <w:color w:val="0D0D0D" w:themeColor="text1" w:themeTint="F2"/>
          <w:sz w:val="16"/>
          <w:szCs w:val="16"/>
        </w:rPr>
        <w:t>Росздравнадзора ЧАО</w:t>
      </w:r>
      <w:r w:rsidRPr="004E567B">
        <w:rPr>
          <w:color w:val="0D0D0D" w:themeColor="text1" w:themeTint="F2"/>
          <w:sz w:val="16"/>
          <w:szCs w:val="16"/>
          <w:lang w:val="ru-RU"/>
        </w:rPr>
        <w:t xml:space="preserve"> - </w:t>
      </w:r>
      <w:r w:rsidR="00985A37" w:rsidRPr="004E567B">
        <w:rPr>
          <w:color w:val="0D0D0D" w:themeColor="text1" w:themeTint="F2"/>
          <w:sz w:val="16"/>
          <w:szCs w:val="16"/>
        </w:rPr>
        <w:t>Территориальный орган Федеральной службы по надзору в сфере здравоохранения по Чукотскому автономному округу</w:t>
      </w:r>
      <w:r w:rsidR="00985A37" w:rsidRPr="004E567B">
        <w:rPr>
          <w:color w:val="0D0D0D" w:themeColor="text1" w:themeTint="F2"/>
          <w:sz w:val="16"/>
          <w:szCs w:val="16"/>
          <w:lang w:val="ru-RU"/>
        </w:rPr>
        <w:t xml:space="preserve">, </w:t>
      </w:r>
    </w:p>
    <w:p w:rsidR="009B0A50" w:rsidRPr="004E567B" w:rsidRDefault="008B0341" w:rsidP="008B0341">
      <w:pPr>
        <w:pStyle w:val="2"/>
        <w:shd w:val="clear" w:color="auto" w:fill="FFFFFF"/>
        <w:jc w:val="both"/>
        <w:rPr>
          <w:color w:val="0D0D0D" w:themeColor="text1" w:themeTint="F2"/>
          <w:sz w:val="16"/>
          <w:szCs w:val="16"/>
          <w:lang w:val="ru-RU"/>
        </w:rPr>
      </w:pPr>
      <w:r w:rsidRPr="004E567B">
        <w:rPr>
          <w:color w:val="0D0D0D" w:themeColor="text1" w:themeTint="F2"/>
          <w:sz w:val="16"/>
          <w:szCs w:val="16"/>
        </w:rPr>
        <w:t>ЧТФОМС</w:t>
      </w:r>
      <w:r w:rsidRPr="004E567B">
        <w:rPr>
          <w:color w:val="0D0D0D" w:themeColor="text1" w:themeTint="F2"/>
          <w:sz w:val="16"/>
          <w:szCs w:val="16"/>
          <w:lang w:val="ru-RU"/>
        </w:rPr>
        <w:t xml:space="preserve"> - </w:t>
      </w:r>
      <w:r w:rsidR="00850D92" w:rsidRPr="004E567B">
        <w:rPr>
          <w:color w:val="0D0D0D" w:themeColor="text1" w:themeTint="F2"/>
          <w:sz w:val="16"/>
          <w:szCs w:val="16"/>
        </w:rPr>
        <w:t>Чукотский территориальный фонд обязательного медицинского страхования</w:t>
      </w:r>
      <w:r w:rsidR="00985A37" w:rsidRPr="004E567B">
        <w:rPr>
          <w:color w:val="0D0D0D" w:themeColor="text1" w:themeTint="F2"/>
          <w:sz w:val="16"/>
          <w:szCs w:val="16"/>
          <w:lang w:val="ru-RU"/>
        </w:rPr>
        <w:t>.</w:t>
      </w:r>
    </w:p>
    <w:p w:rsidR="002848FE" w:rsidRDefault="002848FE" w:rsidP="002848FE">
      <w:pPr>
        <w:ind w:right="111"/>
        <w:contextualSpacing/>
        <w:rPr>
          <w:sz w:val="20"/>
          <w:szCs w:val="20"/>
        </w:rPr>
      </w:pPr>
    </w:p>
    <w:sectPr w:rsidR="002848FE" w:rsidSect="009E7CC1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88" w:rsidRDefault="007B4388">
      <w:r>
        <w:separator/>
      </w:r>
    </w:p>
  </w:endnote>
  <w:endnote w:type="continuationSeparator" w:id="0">
    <w:p w:rsidR="007B4388" w:rsidRDefault="007B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88" w:rsidRDefault="007B4388">
      <w:r>
        <w:separator/>
      </w:r>
    </w:p>
  </w:footnote>
  <w:footnote w:type="continuationSeparator" w:id="0">
    <w:p w:rsidR="007B4388" w:rsidRDefault="007B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236F8A"/>
    <w:multiLevelType w:val="multilevel"/>
    <w:tmpl w:val="B9904D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20B67BE"/>
    <w:multiLevelType w:val="multilevel"/>
    <w:tmpl w:val="3CDAFD2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DF64D1"/>
    <w:multiLevelType w:val="multilevel"/>
    <w:tmpl w:val="D5BAF62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1E3230"/>
    <w:multiLevelType w:val="multilevel"/>
    <w:tmpl w:val="12EAFAD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8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20">
    <w:nsid w:val="47054315"/>
    <w:multiLevelType w:val="multilevel"/>
    <w:tmpl w:val="9C98178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1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1"/>
  </w:num>
  <w:num w:numId="4">
    <w:abstractNumId w:val="15"/>
  </w:num>
  <w:num w:numId="5">
    <w:abstractNumId w:val="26"/>
  </w:num>
  <w:num w:numId="6">
    <w:abstractNumId w:val="3"/>
  </w:num>
  <w:num w:numId="7">
    <w:abstractNumId w:val="12"/>
  </w:num>
  <w:num w:numId="8">
    <w:abstractNumId w:val="22"/>
  </w:num>
  <w:num w:numId="9">
    <w:abstractNumId w:val="27"/>
  </w:num>
  <w:num w:numId="10">
    <w:abstractNumId w:val="25"/>
  </w:num>
  <w:num w:numId="11">
    <w:abstractNumId w:val="21"/>
  </w:num>
  <w:num w:numId="12">
    <w:abstractNumId w:val="6"/>
  </w:num>
  <w:num w:numId="13">
    <w:abstractNumId w:val="29"/>
  </w:num>
  <w:num w:numId="14">
    <w:abstractNumId w:val="18"/>
  </w:num>
  <w:num w:numId="15">
    <w:abstractNumId w:val="30"/>
  </w:num>
  <w:num w:numId="16">
    <w:abstractNumId w:val="24"/>
  </w:num>
  <w:num w:numId="17">
    <w:abstractNumId w:val="8"/>
  </w:num>
  <w:num w:numId="18">
    <w:abstractNumId w:val="16"/>
  </w:num>
  <w:num w:numId="19">
    <w:abstractNumId w:val="19"/>
  </w:num>
  <w:num w:numId="20">
    <w:abstractNumId w:val="23"/>
  </w:num>
  <w:num w:numId="21">
    <w:abstractNumId w:val="9"/>
  </w:num>
  <w:num w:numId="22">
    <w:abstractNumId w:val="0"/>
  </w:num>
  <w:num w:numId="23">
    <w:abstractNumId w:val="1"/>
  </w:num>
  <w:num w:numId="24">
    <w:abstractNumId w:val="10"/>
  </w:num>
  <w:num w:numId="25">
    <w:abstractNumId w:val="17"/>
  </w:num>
  <w:num w:numId="26">
    <w:abstractNumId w:val="28"/>
  </w:num>
  <w:num w:numId="27">
    <w:abstractNumId w:val="14"/>
  </w:num>
  <w:num w:numId="28">
    <w:abstractNumId w:val="13"/>
  </w:num>
  <w:num w:numId="29">
    <w:abstractNumId w:val="2"/>
  </w:num>
  <w:num w:numId="30">
    <w:abstractNumId w:val="20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1844"/>
    <w:rsid w:val="00046898"/>
    <w:rsid w:val="00046DEE"/>
    <w:rsid w:val="00050EB6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0BC3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2482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1AD2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49A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48FE"/>
    <w:rsid w:val="00286859"/>
    <w:rsid w:val="00291213"/>
    <w:rsid w:val="002917EB"/>
    <w:rsid w:val="00292655"/>
    <w:rsid w:val="0029388C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5A60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2FAF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67EA2"/>
    <w:rsid w:val="0037289B"/>
    <w:rsid w:val="003728CE"/>
    <w:rsid w:val="00372ABE"/>
    <w:rsid w:val="00373AD9"/>
    <w:rsid w:val="00374D89"/>
    <w:rsid w:val="00376B35"/>
    <w:rsid w:val="00376CEE"/>
    <w:rsid w:val="00377601"/>
    <w:rsid w:val="00377E38"/>
    <w:rsid w:val="003803DC"/>
    <w:rsid w:val="00381351"/>
    <w:rsid w:val="00382811"/>
    <w:rsid w:val="003842A1"/>
    <w:rsid w:val="00386784"/>
    <w:rsid w:val="00387799"/>
    <w:rsid w:val="003949E8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2876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52D6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1D3C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837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567B"/>
    <w:rsid w:val="004E789F"/>
    <w:rsid w:val="004F0DD2"/>
    <w:rsid w:val="004F20EC"/>
    <w:rsid w:val="004F2A66"/>
    <w:rsid w:val="004F43BC"/>
    <w:rsid w:val="004F70ED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4286"/>
    <w:rsid w:val="00515344"/>
    <w:rsid w:val="0052189F"/>
    <w:rsid w:val="0052256C"/>
    <w:rsid w:val="00525225"/>
    <w:rsid w:val="00526581"/>
    <w:rsid w:val="00526FCD"/>
    <w:rsid w:val="005312B6"/>
    <w:rsid w:val="005354ED"/>
    <w:rsid w:val="00540139"/>
    <w:rsid w:val="00540FF5"/>
    <w:rsid w:val="005456D5"/>
    <w:rsid w:val="00545968"/>
    <w:rsid w:val="00545DA1"/>
    <w:rsid w:val="00546156"/>
    <w:rsid w:val="00546258"/>
    <w:rsid w:val="00551C73"/>
    <w:rsid w:val="00553408"/>
    <w:rsid w:val="00557206"/>
    <w:rsid w:val="00561259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6592"/>
    <w:rsid w:val="00577452"/>
    <w:rsid w:val="00577C2C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1CEF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09B9"/>
    <w:rsid w:val="005C29D1"/>
    <w:rsid w:val="005C2C84"/>
    <w:rsid w:val="005C34D9"/>
    <w:rsid w:val="005C437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17C02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0A84"/>
    <w:rsid w:val="006E27D7"/>
    <w:rsid w:val="006E4584"/>
    <w:rsid w:val="006E4FE7"/>
    <w:rsid w:val="006E7228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42B0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72D95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5F8"/>
    <w:rsid w:val="007A37E8"/>
    <w:rsid w:val="007A5285"/>
    <w:rsid w:val="007A6F0D"/>
    <w:rsid w:val="007B0027"/>
    <w:rsid w:val="007B22F6"/>
    <w:rsid w:val="007B350D"/>
    <w:rsid w:val="007B4388"/>
    <w:rsid w:val="007B46DC"/>
    <w:rsid w:val="007B57B4"/>
    <w:rsid w:val="007B6ABF"/>
    <w:rsid w:val="007B7BF7"/>
    <w:rsid w:val="007C1DAC"/>
    <w:rsid w:val="007C1DCC"/>
    <w:rsid w:val="007C1E95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1B4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0D92"/>
    <w:rsid w:val="008510FE"/>
    <w:rsid w:val="008528C1"/>
    <w:rsid w:val="00854DC9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8673E"/>
    <w:rsid w:val="00890473"/>
    <w:rsid w:val="00890FA9"/>
    <w:rsid w:val="00891489"/>
    <w:rsid w:val="0089180E"/>
    <w:rsid w:val="00894E47"/>
    <w:rsid w:val="008951E3"/>
    <w:rsid w:val="0089563A"/>
    <w:rsid w:val="00896429"/>
    <w:rsid w:val="008A0055"/>
    <w:rsid w:val="008A0321"/>
    <w:rsid w:val="008A0473"/>
    <w:rsid w:val="008A06E0"/>
    <w:rsid w:val="008B0341"/>
    <w:rsid w:val="008B1DA0"/>
    <w:rsid w:val="008B218E"/>
    <w:rsid w:val="008B325B"/>
    <w:rsid w:val="008B3A02"/>
    <w:rsid w:val="008B40FC"/>
    <w:rsid w:val="008B655F"/>
    <w:rsid w:val="008B65D7"/>
    <w:rsid w:val="008C5161"/>
    <w:rsid w:val="008C6247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0ECC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07ED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706"/>
    <w:rsid w:val="00983841"/>
    <w:rsid w:val="00984AFA"/>
    <w:rsid w:val="00985A37"/>
    <w:rsid w:val="00992130"/>
    <w:rsid w:val="00995102"/>
    <w:rsid w:val="0099684B"/>
    <w:rsid w:val="009A2861"/>
    <w:rsid w:val="009A3B07"/>
    <w:rsid w:val="009A4414"/>
    <w:rsid w:val="009A58E1"/>
    <w:rsid w:val="009A741A"/>
    <w:rsid w:val="009B0A50"/>
    <w:rsid w:val="009B2D5F"/>
    <w:rsid w:val="009B2F1E"/>
    <w:rsid w:val="009B48DD"/>
    <w:rsid w:val="009B647E"/>
    <w:rsid w:val="009B72F5"/>
    <w:rsid w:val="009B799C"/>
    <w:rsid w:val="009C2830"/>
    <w:rsid w:val="009C4F2B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16A"/>
    <w:rsid w:val="009E2DE7"/>
    <w:rsid w:val="009E59CC"/>
    <w:rsid w:val="009E75B3"/>
    <w:rsid w:val="009E7CAE"/>
    <w:rsid w:val="009E7CC1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6BE2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2650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5420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09C"/>
    <w:rsid w:val="00B574C9"/>
    <w:rsid w:val="00B61704"/>
    <w:rsid w:val="00B62F80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0CAA"/>
    <w:rsid w:val="00B9774B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BF6C92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EF1"/>
    <w:rsid w:val="00C25F15"/>
    <w:rsid w:val="00C32909"/>
    <w:rsid w:val="00C32FFB"/>
    <w:rsid w:val="00C3498C"/>
    <w:rsid w:val="00C36376"/>
    <w:rsid w:val="00C36387"/>
    <w:rsid w:val="00C3775E"/>
    <w:rsid w:val="00C40CEC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3E7B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1A57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5BE"/>
    <w:rsid w:val="00D336CF"/>
    <w:rsid w:val="00D3387A"/>
    <w:rsid w:val="00D3442A"/>
    <w:rsid w:val="00D35E66"/>
    <w:rsid w:val="00D42271"/>
    <w:rsid w:val="00D43683"/>
    <w:rsid w:val="00D45550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255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1FFB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3446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1179"/>
    <w:rsid w:val="00E875C8"/>
    <w:rsid w:val="00E90926"/>
    <w:rsid w:val="00E91182"/>
    <w:rsid w:val="00E91864"/>
    <w:rsid w:val="00E92957"/>
    <w:rsid w:val="00E94C39"/>
    <w:rsid w:val="00E94CB0"/>
    <w:rsid w:val="00EA254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2BD1"/>
    <w:rsid w:val="00EC5030"/>
    <w:rsid w:val="00EC524E"/>
    <w:rsid w:val="00EC5D98"/>
    <w:rsid w:val="00EC7FCF"/>
    <w:rsid w:val="00ED00EA"/>
    <w:rsid w:val="00ED0CC8"/>
    <w:rsid w:val="00ED1DCD"/>
    <w:rsid w:val="00ED23D8"/>
    <w:rsid w:val="00ED295D"/>
    <w:rsid w:val="00ED5535"/>
    <w:rsid w:val="00ED59DA"/>
    <w:rsid w:val="00ED5BE6"/>
    <w:rsid w:val="00ED6843"/>
    <w:rsid w:val="00ED7B15"/>
    <w:rsid w:val="00EE2686"/>
    <w:rsid w:val="00EE2A8B"/>
    <w:rsid w:val="00EE2ED3"/>
    <w:rsid w:val="00EE3669"/>
    <w:rsid w:val="00EE3B57"/>
    <w:rsid w:val="00EE3E1F"/>
    <w:rsid w:val="00EE4919"/>
    <w:rsid w:val="00EE4BB9"/>
    <w:rsid w:val="00EE6B1A"/>
    <w:rsid w:val="00EE75B3"/>
    <w:rsid w:val="00EF15FC"/>
    <w:rsid w:val="00EF2551"/>
    <w:rsid w:val="00EF2BED"/>
    <w:rsid w:val="00EF3945"/>
    <w:rsid w:val="00EF50A9"/>
    <w:rsid w:val="00EF54D7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3CD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6C0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5E00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0ED6-5CE9-4E4E-BB5A-2050D3BD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MoRe</cp:lastModifiedBy>
  <cp:revision>9</cp:revision>
  <cp:lastPrinted>2021-05-27T22:25:00Z</cp:lastPrinted>
  <dcterms:created xsi:type="dcterms:W3CDTF">2021-05-27T08:18:00Z</dcterms:created>
  <dcterms:modified xsi:type="dcterms:W3CDTF">2021-05-27T22:29:00Z</dcterms:modified>
</cp:coreProperties>
</file>