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6A719F7D" wp14:editId="240077B9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343D7F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D7F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 СЕЛЬСКОГО ХОЗЯЙСТВА И ПРОДОВОЛЬСТВИЯ ЧУКОТСКАГО АВТОНОМНОГО ОКРУГА</w:t>
      </w:r>
    </w:p>
    <w:p w:rsidR="00F003DE" w:rsidRPr="00343D7F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D7F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03DE" w:rsidRPr="00B70CAF" w:rsidRDefault="00F003DE" w:rsidP="00F003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от__________________</w:t>
      </w:r>
      <w:r w:rsidRPr="00B70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70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15720" w:rsidTr="00C15720">
        <w:tc>
          <w:tcPr>
            <w:tcW w:w="5920" w:type="dxa"/>
          </w:tcPr>
          <w:p w:rsidR="00C15720" w:rsidRDefault="00C15720" w:rsidP="000D19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D196A" w:rsidRPr="004C66A6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D196A" w:rsidRPr="004C66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6A" w:rsidRPr="004C66A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>осударственным бюджетным учреждением Чукотского автономного округа «Окружное объединение ветеринарии»</w:t>
            </w:r>
            <w:r w:rsidR="000D196A" w:rsidRPr="004C66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0D196A" w:rsidRPr="004C66A6">
              <w:rPr>
                <w:rFonts w:ascii="Times New Roman" w:hAnsi="Times New Roman" w:cs="Times New Roman"/>
                <w:sz w:val="28"/>
                <w:szCs w:val="28"/>
              </w:rPr>
              <w:t>роведение ветеринарно-санитарной экспертизы</w:t>
            </w:r>
            <w:r w:rsidR="000D19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03DE" w:rsidRPr="00B70CAF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0A419F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Default="00C15720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0D196A" w:rsidRPr="000D196A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>акон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D196A" w:rsidRPr="000D19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0D196A">
          <w:rPr>
            <w:rFonts w:ascii="Times New Roman" w:hAnsi="Times New Roman" w:cs="Times New Roman"/>
            <w:sz w:val="28"/>
            <w:szCs w:val="28"/>
            <w:lang w:eastAsia="ru-RU"/>
          </w:rPr>
          <w:t>от 14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D196A">
          <w:rPr>
            <w:rFonts w:ascii="Times New Roman" w:hAnsi="Times New Roman" w:cs="Times New Roman"/>
            <w:sz w:val="28"/>
            <w:szCs w:val="28"/>
            <w:lang w:eastAsia="ru-RU"/>
          </w:rPr>
          <w:t>мая 1993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0D19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F003DE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D196A">
          <w:rPr>
            <w:rFonts w:ascii="Times New Roman" w:hAnsi="Times New Roman" w:cs="Times New Roman"/>
            <w:sz w:val="28"/>
            <w:szCs w:val="28"/>
            <w:lang w:eastAsia="ru-RU"/>
          </w:rPr>
          <w:t>4979-</w:t>
        </w:r>
        <w:r w:rsidR="000D196A">
          <w:rPr>
            <w:rFonts w:ascii="Times New Roman" w:hAnsi="Times New Roman" w:cs="Times New Roman"/>
            <w:sz w:val="28"/>
            <w:szCs w:val="28"/>
            <w:lang w:val="en-US" w:eastAsia="ru-RU"/>
          </w:rPr>
          <w:t>I</w:t>
        </w:r>
        <w:r w:rsidR="000D19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003D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>О ветеринарии</w:t>
        </w:r>
      </w:hyperlink>
      <w:r w:rsidR="00F003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03DE" w:rsidRPr="000A4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1572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1572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EC6676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</w:t>
      </w:r>
      <w:r w:rsidR="00EC6676">
        <w:rPr>
          <w:rFonts w:ascii="Times New Roman" w:hAnsi="Times New Roman"/>
          <w:sz w:val="28"/>
          <w:szCs w:val="28"/>
        </w:rPr>
        <w:t>Департаменте</w:t>
      </w:r>
      <w:r w:rsidR="00EC6676" w:rsidRPr="003E00EE">
        <w:rPr>
          <w:rFonts w:ascii="Times New Roman" w:hAnsi="Times New Roman"/>
          <w:sz w:val="28"/>
          <w:szCs w:val="28"/>
        </w:rPr>
        <w:t xml:space="preserve"> сельского хозяйства и продовольствия Чукотского автономного округа</w:t>
      </w:r>
      <w:r w:rsidR="00EC6676">
        <w:rPr>
          <w:rFonts w:ascii="Times New Roman" w:hAnsi="Times New Roman"/>
          <w:sz w:val="28"/>
          <w:szCs w:val="28"/>
        </w:rPr>
        <w:t>, утвержденного</w:t>
      </w:r>
      <w:r w:rsidR="00EC6676" w:rsidRPr="00B11D46">
        <w:rPr>
          <w:sz w:val="28"/>
          <w:szCs w:val="28"/>
        </w:rPr>
        <w:t xml:space="preserve"> </w:t>
      </w:r>
      <w:hyperlink r:id="rId9" w:history="1">
        <w:r w:rsidR="00EC6676" w:rsidRPr="00EC667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EC6676" w:rsidRPr="00EC667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26 декабря 2018 года № 452</w:t>
      </w:r>
    </w:p>
    <w:p w:rsidR="00F003DE" w:rsidRDefault="00F003DE" w:rsidP="00F003D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C15720" w:rsidRDefault="00F003DE" w:rsidP="00F003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720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003DE" w:rsidRDefault="00F003DE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0A419F" w:rsidRDefault="00F003DE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9F">
        <w:rPr>
          <w:rFonts w:ascii="Times New Roman" w:hAnsi="Times New Roman" w:cs="Times New Roman"/>
          <w:sz w:val="28"/>
          <w:szCs w:val="28"/>
          <w:lang w:eastAsia="ru-RU"/>
        </w:rPr>
        <w:t>1.Утвердить Административный</w:t>
      </w:r>
      <w:r w:rsidRPr="000C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96A" w:rsidRPr="004C66A6">
        <w:rPr>
          <w:rFonts w:ascii="Times New Roman" w:hAnsi="Times New Roman" w:cs="Times New Roman"/>
          <w:sz w:val="28"/>
          <w:szCs w:val="28"/>
        </w:rPr>
        <w:t>предоставления</w:t>
      </w:r>
      <w:r w:rsidR="000D196A">
        <w:rPr>
          <w:rFonts w:ascii="Times New Roman" w:hAnsi="Times New Roman" w:cs="Times New Roman"/>
          <w:sz w:val="28"/>
          <w:szCs w:val="28"/>
        </w:rPr>
        <w:t xml:space="preserve"> Г</w:t>
      </w:r>
      <w:r w:rsidR="000D196A">
        <w:rPr>
          <w:rFonts w:ascii="Times New Roman" w:hAnsi="Times New Roman" w:cs="Times New Roman"/>
          <w:sz w:val="28"/>
          <w:szCs w:val="28"/>
        </w:rPr>
        <w:t>осударственным бюджетным учреждением Чукотского автономного округа «Окружное объединение ветеринарии»</w:t>
      </w:r>
      <w:r w:rsidR="000D196A" w:rsidRPr="004C66A6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0D196A">
        <w:rPr>
          <w:rFonts w:ascii="Times New Roman" w:hAnsi="Times New Roman" w:cs="Times New Roman"/>
          <w:sz w:val="28"/>
          <w:szCs w:val="28"/>
        </w:rPr>
        <w:t>«П</w:t>
      </w:r>
      <w:r w:rsidR="000D196A" w:rsidRPr="004C66A6">
        <w:rPr>
          <w:rFonts w:ascii="Times New Roman" w:hAnsi="Times New Roman" w:cs="Times New Roman"/>
          <w:sz w:val="28"/>
          <w:szCs w:val="28"/>
        </w:rPr>
        <w:t>роведение ветеринарно-санитарной экспертизы</w:t>
      </w:r>
      <w:r w:rsidR="000D196A">
        <w:rPr>
          <w:rFonts w:ascii="Times New Roman" w:hAnsi="Times New Roman" w:cs="Times New Roman"/>
          <w:sz w:val="28"/>
          <w:szCs w:val="28"/>
        </w:rPr>
        <w:t>»</w:t>
      </w:r>
      <w:r w:rsidR="000D1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C1572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C7A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96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7C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7C7A" w:rsidRPr="008E7C7A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Управление ветеринарии (Сирабидзе Л.Х.).</w:t>
      </w:r>
    </w:p>
    <w:p w:rsidR="00F003DE" w:rsidRPr="008E7C7A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C7A" w:rsidRDefault="008E7C7A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:rsidR="00F003DE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:rsidR="00F003DE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7CF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                     С.Н. Давидюк</w:t>
      </w: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96A" w:rsidRDefault="000D196A" w:rsidP="000D196A">
      <w:pPr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Департамента </w:t>
      </w:r>
    </w:p>
    <w:p w:rsidR="000D196A" w:rsidRDefault="000D196A" w:rsidP="000D196A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D196A" w:rsidRDefault="000D196A" w:rsidP="000D196A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0D196A" w:rsidRDefault="000D196A" w:rsidP="000D196A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«____»__________20___ №______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A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осударственным бюджетным учреждением Чукотского автономного округа «Окружное объединение ветеринарии»</w:t>
      </w:r>
      <w:r w:rsidRPr="004C66A6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C66A6">
        <w:rPr>
          <w:rFonts w:ascii="Times New Roman" w:hAnsi="Times New Roman" w:cs="Times New Roman"/>
          <w:sz w:val="28"/>
          <w:szCs w:val="28"/>
        </w:rPr>
        <w:t>роведение ветеринарно-санитарной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4C66A6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4C66A6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bookmarkEnd w:id="1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раз</w:t>
      </w:r>
      <w:r>
        <w:rPr>
          <w:rFonts w:ascii="Times New Roman" w:hAnsi="Times New Roman" w:cs="Times New Roman"/>
          <w:sz w:val="28"/>
          <w:szCs w:val="28"/>
        </w:rPr>
        <w:t>работан в целях предоставления Г</w:t>
      </w:r>
      <w:r w:rsidRPr="004C66A6">
        <w:rPr>
          <w:rFonts w:ascii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A6">
        <w:rPr>
          <w:rFonts w:ascii="Times New Roman" w:hAnsi="Times New Roman" w:cs="Times New Roman"/>
          <w:sz w:val="28"/>
          <w:szCs w:val="28"/>
        </w:rPr>
        <w:t>бюджетным учреждением Чукотского автономного округа «Окружное объединение ветеринарии</w:t>
      </w:r>
      <w:r>
        <w:rPr>
          <w:rFonts w:ascii="Times New Roman" w:hAnsi="Times New Roman" w:cs="Times New Roman"/>
          <w:sz w:val="28"/>
          <w:szCs w:val="28"/>
        </w:rPr>
        <w:t>» (далее – ГБУ ЧАО «Окрветобъединение»)</w:t>
      </w:r>
      <w:r w:rsidRPr="004C66A6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в ведении </w:t>
      </w:r>
      <w:r>
        <w:rPr>
          <w:rFonts w:ascii="Times New Roman" w:hAnsi="Times New Roman" w:cs="Times New Roman"/>
          <w:sz w:val="28"/>
          <w:szCs w:val="28"/>
        </w:rPr>
        <w:t>Департамента сельского хозяйства и продовольствия Чукотского автономного округа</w:t>
      </w:r>
      <w:r w:rsidRPr="004C66A6">
        <w:rPr>
          <w:rFonts w:ascii="Times New Roman" w:hAnsi="Times New Roman" w:cs="Times New Roman"/>
          <w:sz w:val="28"/>
          <w:szCs w:val="28"/>
        </w:rPr>
        <w:t>, государственной услуги по проведению ветеринарно-санитарной экспертизы продук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4C66A6">
        <w:rPr>
          <w:rFonts w:ascii="Times New Roman" w:hAnsi="Times New Roman" w:cs="Times New Roman"/>
          <w:sz w:val="28"/>
          <w:szCs w:val="28"/>
        </w:rPr>
        <w:t xml:space="preserve"> животного происхождения, кормов, кормовых добавок, а также продукции растительного происхождения непромышленного изготовления, реализуемой на продовольственных рынках (далее - государственная услуга).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4C66A6"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3" w:name="sub_121"/>
      <w:bookmarkEnd w:id="2"/>
      <w:r w:rsidRPr="004C66A6">
        <w:rPr>
          <w:rFonts w:ascii="Times New Roman" w:hAnsi="Times New Roman" w:cs="Times New Roman"/>
          <w:sz w:val="28"/>
          <w:szCs w:val="28"/>
        </w:rPr>
        <w:t>1.2.1. Заявителями при предоставлении государственной услуги являются:</w:t>
      </w:r>
    </w:p>
    <w:bookmarkEnd w:id="3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" w:name="sub_122"/>
      <w:r w:rsidRPr="004C66A6">
        <w:rPr>
          <w:rFonts w:ascii="Times New Roman" w:hAnsi="Times New Roman" w:cs="Times New Roman"/>
          <w:sz w:val="28"/>
          <w:szCs w:val="28"/>
        </w:rPr>
        <w:t xml:space="preserve">1.2.2. От имени заявителей - физических лиц могут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C66A6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" w:name="sub_123"/>
      <w:bookmarkEnd w:id="4"/>
      <w:r w:rsidRPr="004C66A6">
        <w:rPr>
          <w:rFonts w:ascii="Times New Roman" w:hAnsi="Times New Roman" w:cs="Times New Roman"/>
          <w:sz w:val="28"/>
          <w:szCs w:val="28"/>
        </w:rPr>
        <w:t>1.2.3. От имени заявителей -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4C66A6">
        <w:rPr>
          <w:rFonts w:ascii="Times New Roman" w:hAnsi="Times New Roman" w:cs="Times New Roman"/>
          <w:sz w:val="28"/>
          <w:szCs w:val="28"/>
        </w:rPr>
        <w:t xml:space="preserve"> могут действовать лица, действующие в соответствии с учредительными документами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индивидуальных предпринимателей</w:t>
      </w:r>
      <w:r w:rsidRPr="004C66A6">
        <w:rPr>
          <w:rFonts w:ascii="Times New Roman" w:hAnsi="Times New Roman" w:cs="Times New Roman"/>
          <w:sz w:val="28"/>
          <w:szCs w:val="28"/>
        </w:rPr>
        <w:t xml:space="preserve"> без доверенности, а также представители, действующие в силу полномочий, основанных на доверенности или договоре.</w:t>
      </w:r>
    </w:p>
    <w:p w:rsidR="000D196A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bookmarkEnd w:id="5"/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bookmarkEnd w:id="6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053C20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4C66A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санитарной экспертизы» (далее – ВСЭ).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r w:rsidRPr="004C66A6">
        <w:rPr>
          <w:rFonts w:ascii="Times New Roman" w:hAnsi="Times New Roman" w:cs="Times New Roman"/>
          <w:sz w:val="28"/>
          <w:szCs w:val="28"/>
        </w:rPr>
        <w:t>2.2. Наименование организаций, предоставляющих государственную услугу</w:t>
      </w:r>
    </w:p>
    <w:bookmarkEnd w:id="8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C66A6">
        <w:rPr>
          <w:rFonts w:ascii="Times New Roman" w:hAnsi="Times New Roman" w:cs="Times New Roman"/>
          <w:sz w:val="28"/>
          <w:szCs w:val="28"/>
        </w:rPr>
        <w:t>Государственную услугу предоставля</w:t>
      </w:r>
      <w:r>
        <w:rPr>
          <w:rFonts w:ascii="Times New Roman" w:hAnsi="Times New Roman" w:cs="Times New Roman"/>
          <w:sz w:val="28"/>
          <w:szCs w:val="28"/>
        </w:rPr>
        <w:t>ют 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филиалы (далее – государственные учреждения),</w:t>
      </w:r>
      <w:r w:rsidRPr="004C66A6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000" w:history="1">
        <w:r>
          <w:rPr>
            <w:rStyle w:val="a7"/>
            <w:rFonts w:ascii="Times New Roman" w:hAnsi="Times New Roman"/>
            <w:sz w:val="28"/>
            <w:szCs w:val="28"/>
          </w:rPr>
          <w:t>п</w:t>
        </w:r>
        <w:r w:rsidRPr="00D64D9D">
          <w:rPr>
            <w:rStyle w:val="a7"/>
            <w:rFonts w:ascii="Times New Roman" w:hAnsi="Times New Roman"/>
            <w:sz w:val="28"/>
            <w:szCs w:val="28"/>
          </w:rPr>
          <w:t xml:space="preserve">риложении </w:t>
        </w:r>
      </w:hyperlink>
      <w:r w:rsidRPr="004C66A6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 Государственные процедуры (действия) осуществляют ветеринарные специалисты государственных учреждений, должностными регламентами которых предусмотрено право на проведение ВСЭ (далее – ветеринарные специалисты).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r w:rsidRPr="004C66A6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bookmarkEnd w:id="9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Конечным результатом проведения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выдача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4C66A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66A6">
        <w:rPr>
          <w:rFonts w:ascii="Times New Roman" w:hAnsi="Times New Roman" w:cs="Times New Roman"/>
          <w:sz w:val="28"/>
          <w:szCs w:val="28"/>
        </w:rPr>
        <w:t xml:space="preserve"> ветеринарного сопроводительного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(далее – ВСД)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4C66A6">
        <w:rPr>
          <w:rFonts w:ascii="Times New Roman" w:hAnsi="Times New Roman" w:cs="Times New Roman"/>
          <w:sz w:val="28"/>
          <w:szCs w:val="28"/>
        </w:rPr>
        <w:t>использования продук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4C66A6">
        <w:rPr>
          <w:rFonts w:ascii="Times New Roman" w:hAnsi="Times New Roman" w:cs="Times New Roman"/>
          <w:sz w:val="28"/>
          <w:szCs w:val="28"/>
        </w:rPr>
        <w:t xml:space="preserve"> животного происхождения, кормов, кормовых добавок, а также продукции растительного происхождения непромышленного изготовления, реализуемой на продовольственных рынках</w:t>
      </w:r>
      <w:r>
        <w:rPr>
          <w:rFonts w:ascii="Times New Roman" w:hAnsi="Times New Roman" w:cs="Times New Roman"/>
          <w:sz w:val="28"/>
          <w:szCs w:val="28"/>
        </w:rPr>
        <w:t xml:space="preserve"> по перечню, утвержденному Приказом Министерства сельского</w:t>
      </w:r>
      <w:r w:rsidRPr="00CD429A">
        <w:t xml:space="preserve"> </w:t>
      </w:r>
      <w:r w:rsidRPr="00CD429A">
        <w:rPr>
          <w:rFonts w:ascii="Times New Roman" w:hAnsi="Times New Roman" w:cs="Times New Roman"/>
          <w:sz w:val="28"/>
          <w:szCs w:val="28"/>
        </w:rPr>
        <w:t>хозяйства РФ от 18.12.2015 № 648 «Об утверждении Перечня подконтрольных товаров, подлежащих сопровождению ветеринарными сопроводительными документами»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 w:rsidRPr="000227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подконтрольная продукция</w:t>
      </w:r>
      <w:r w:rsidRPr="00022744">
        <w:rPr>
          <w:rFonts w:ascii="Times New Roman" w:hAnsi="Times New Roman" w:cs="Times New Roman"/>
          <w:sz w:val="28"/>
          <w:szCs w:val="28"/>
        </w:rPr>
        <w:t>),</w:t>
      </w:r>
      <w:r w:rsidRPr="004C66A6">
        <w:rPr>
          <w:rFonts w:ascii="Times New Roman" w:hAnsi="Times New Roman" w:cs="Times New Roman"/>
          <w:sz w:val="28"/>
          <w:szCs w:val="28"/>
        </w:rPr>
        <w:t xml:space="preserve"> по результатам установления состояния ветеринарно-санитарной безопасности </w:t>
      </w:r>
      <w:r>
        <w:rPr>
          <w:rFonts w:ascii="Times New Roman" w:hAnsi="Times New Roman" w:cs="Times New Roman"/>
          <w:sz w:val="28"/>
          <w:szCs w:val="28"/>
        </w:rPr>
        <w:t>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"/>
      <w:r w:rsidRPr="004C66A6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0D196A" w:rsidRPr="00ED5734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11" w:name="sub_243"/>
      <w:bookmarkEnd w:id="10"/>
      <w:r w:rsidRPr="004C66A6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 рабочий день</w:t>
      </w:r>
      <w:r w:rsidRPr="004C66A6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о проведении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(без учета</w:t>
      </w:r>
      <w:r>
        <w:rPr>
          <w:rFonts w:ascii="Times New Roman" w:hAnsi="Times New Roman" w:cs="Times New Roman"/>
          <w:sz w:val="28"/>
          <w:szCs w:val="28"/>
        </w:rPr>
        <w:t xml:space="preserve"> времени на</w:t>
      </w:r>
      <w:r w:rsidRPr="004C66A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я, назначаемые в </w:t>
      </w:r>
      <w:r w:rsidRPr="00ED5734">
        <w:rPr>
          <w:rFonts w:ascii="Times New Roman" w:hAnsi="Times New Roman" w:cs="Times New Roman"/>
          <w:sz w:val="28"/>
          <w:szCs w:val="28"/>
        </w:rPr>
        <w:t>соответствии с пунктом 3.5.8 настоящего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734">
        <w:rPr>
          <w:rFonts w:ascii="Times New Roman" w:hAnsi="Times New Roman" w:cs="Times New Roman"/>
          <w:sz w:val="28"/>
          <w:szCs w:val="28"/>
        </w:rPr>
        <w:t>гламента</w:t>
      </w:r>
      <w:r>
        <w:rPr>
          <w:rFonts w:ascii="Times New Roman" w:hAnsi="Times New Roman" w:cs="Times New Roman"/>
          <w:sz w:val="28"/>
          <w:szCs w:val="28"/>
        </w:rPr>
        <w:t xml:space="preserve"> или по заявлению владельца подконтрольной продукции</w:t>
      </w:r>
      <w:r w:rsidRPr="00ED5734">
        <w:rPr>
          <w:rFonts w:ascii="Times New Roman" w:hAnsi="Times New Roman" w:cs="Times New Roman"/>
          <w:sz w:val="28"/>
          <w:szCs w:val="28"/>
        </w:rPr>
        <w:t>).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"/>
      <w:bookmarkEnd w:id="11"/>
      <w:r w:rsidRPr="004C66A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</w:t>
      </w:r>
    </w:p>
    <w:bookmarkEnd w:id="12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п</w:t>
      </w:r>
      <w:r w:rsidRPr="004C66A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4C66A6">
        <w:rPr>
          <w:rFonts w:ascii="Times New Roman" w:hAnsi="Times New Roman" w:cs="Times New Roman"/>
          <w:sz w:val="28"/>
          <w:szCs w:val="28"/>
        </w:rPr>
        <w:t>:</w:t>
      </w:r>
    </w:p>
    <w:p w:rsidR="000D196A" w:rsidRPr="009018D5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018D5">
          <w:rPr>
            <w:rStyle w:val="a7"/>
            <w:rFonts w:ascii="Times New Roman" w:hAnsi="Times New Roman"/>
            <w:sz w:val="28"/>
            <w:szCs w:val="28"/>
          </w:rPr>
          <w:t>Закон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Российской Федерации от 14.05.1993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8D5">
        <w:rPr>
          <w:rFonts w:ascii="Times New Roman" w:hAnsi="Times New Roman" w:cs="Times New Roman"/>
          <w:sz w:val="28"/>
          <w:szCs w:val="28"/>
        </w:rPr>
        <w:t xml:space="preserve"> 4979-1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8D5">
        <w:rPr>
          <w:rFonts w:ascii="Times New Roman" w:hAnsi="Times New Roman" w:cs="Times New Roman"/>
          <w:sz w:val="28"/>
          <w:szCs w:val="28"/>
        </w:rPr>
        <w:t>О ветеринарии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8D5">
        <w:rPr>
          <w:rFonts w:ascii="Times New Roman" w:hAnsi="Times New Roman" w:cs="Times New Roman"/>
          <w:sz w:val="28"/>
          <w:szCs w:val="28"/>
        </w:rPr>
        <w:t>;</w:t>
      </w:r>
    </w:p>
    <w:p w:rsidR="000D196A" w:rsidRPr="009018D5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018D5">
          <w:rPr>
            <w:rStyle w:val="a7"/>
            <w:rFonts w:ascii="Times New Roman" w:hAnsi="Times New Roman"/>
            <w:sz w:val="28"/>
            <w:szCs w:val="28"/>
          </w:rPr>
          <w:t>Федеральны</w:t>
        </w:r>
        <w:r>
          <w:rPr>
            <w:rStyle w:val="a7"/>
            <w:rFonts w:ascii="Times New Roman" w:hAnsi="Times New Roman"/>
            <w:sz w:val="28"/>
            <w:szCs w:val="28"/>
          </w:rPr>
          <w:t>й</w:t>
        </w:r>
        <w:r w:rsidRPr="009018D5">
          <w:rPr>
            <w:rStyle w:val="a7"/>
            <w:rFonts w:ascii="Times New Roman" w:hAnsi="Times New Roman"/>
            <w:sz w:val="28"/>
            <w:szCs w:val="28"/>
          </w:rPr>
          <w:t xml:space="preserve"> закон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от 02.01.2000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8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 xml:space="preserve">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8D5">
        <w:rPr>
          <w:rFonts w:ascii="Times New Roman" w:hAnsi="Times New Roman" w:cs="Times New Roman"/>
          <w:sz w:val="28"/>
          <w:szCs w:val="28"/>
        </w:rPr>
        <w:t>О качестве и безопасности пищевых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8D5">
        <w:rPr>
          <w:rFonts w:ascii="Times New Roman" w:hAnsi="Times New Roman" w:cs="Times New Roman"/>
          <w:sz w:val="28"/>
          <w:szCs w:val="28"/>
        </w:rPr>
        <w:t>;</w:t>
      </w:r>
    </w:p>
    <w:p w:rsidR="000D196A" w:rsidRPr="009018D5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018D5">
          <w:rPr>
            <w:rStyle w:val="a7"/>
            <w:rFonts w:ascii="Times New Roman" w:hAnsi="Times New Roman"/>
            <w:sz w:val="28"/>
            <w:szCs w:val="28"/>
          </w:rPr>
          <w:t>Федеральны</w:t>
        </w:r>
        <w:r>
          <w:rPr>
            <w:rStyle w:val="a7"/>
            <w:rFonts w:ascii="Times New Roman" w:hAnsi="Times New Roman"/>
            <w:sz w:val="28"/>
            <w:szCs w:val="28"/>
          </w:rPr>
          <w:t>й</w:t>
        </w:r>
        <w:r w:rsidRPr="009018D5">
          <w:rPr>
            <w:rStyle w:val="a7"/>
            <w:rFonts w:ascii="Times New Roman" w:hAnsi="Times New Roman"/>
            <w:sz w:val="28"/>
            <w:szCs w:val="28"/>
          </w:rPr>
          <w:t xml:space="preserve"> закон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от 30.12.2006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8D5">
        <w:rPr>
          <w:rFonts w:ascii="Times New Roman" w:hAnsi="Times New Roman" w:cs="Times New Roman"/>
          <w:sz w:val="28"/>
          <w:szCs w:val="28"/>
        </w:rPr>
        <w:t xml:space="preserve"> 271-ФЗ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8D5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8D5">
        <w:rPr>
          <w:rFonts w:ascii="Times New Roman" w:hAnsi="Times New Roman" w:cs="Times New Roman"/>
          <w:sz w:val="28"/>
          <w:szCs w:val="28"/>
        </w:rPr>
        <w:t>;</w:t>
      </w:r>
    </w:p>
    <w:p w:rsidR="000D196A" w:rsidRPr="009018D5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018D5">
          <w:rPr>
            <w:rStyle w:val="a7"/>
            <w:rFonts w:ascii="Times New Roman" w:hAnsi="Times New Roman"/>
            <w:sz w:val="28"/>
            <w:szCs w:val="28"/>
          </w:rPr>
          <w:t>Федеральны</w:t>
        </w:r>
        <w:r>
          <w:rPr>
            <w:rStyle w:val="a7"/>
            <w:rFonts w:ascii="Times New Roman" w:hAnsi="Times New Roman"/>
            <w:sz w:val="28"/>
            <w:szCs w:val="28"/>
          </w:rPr>
          <w:t>й</w:t>
        </w:r>
        <w:r w:rsidRPr="009018D5">
          <w:rPr>
            <w:rStyle w:val="a7"/>
            <w:rFonts w:ascii="Times New Roman" w:hAnsi="Times New Roman"/>
            <w:sz w:val="28"/>
            <w:szCs w:val="28"/>
          </w:rPr>
          <w:t xml:space="preserve"> закон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8D5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8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8D5">
        <w:rPr>
          <w:rFonts w:ascii="Times New Roman" w:hAnsi="Times New Roman" w:cs="Times New Roman"/>
          <w:sz w:val="28"/>
          <w:szCs w:val="28"/>
        </w:rPr>
        <w:t>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018D5">
          <w:rPr>
            <w:rStyle w:val="a7"/>
            <w:rFonts w:ascii="Times New Roman" w:hAnsi="Times New Roman"/>
            <w:sz w:val="28"/>
            <w:szCs w:val="28"/>
          </w:rPr>
          <w:t>Федеральны</w:t>
        </w:r>
        <w:r>
          <w:rPr>
            <w:rStyle w:val="a7"/>
            <w:rFonts w:ascii="Times New Roman" w:hAnsi="Times New Roman"/>
            <w:sz w:val="28"/>
            <w:szCs w:val="28"/>
          </w:rPr>
          <w:t>й</w:t>
        </w:r>
        <w:r w:rsidRPr="009018D5">
          <w:rPr>
            <w:rStyle w:val="a7"/>
            <w:rFonts w:ascii="Times New Roman" w:hAnsi="Times New Roman"/>
            <w:sz w:val="28"/>
            <w:szCs w:val="28"/>
          </w:rPr>
          <w:t xml:space="preserve"> закон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8D5">
        <w:rPr>
          <w:rFonts w:ascii="Times New Roman" w:hAnsi="Times New Roman" w:cs="Times New Roman"/>
          <w:sz w:val="28"/>
          <w:szCs w:val="28"/>
        </w:rPr>
        <w:t xml:space="preserve">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8D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021/2011 «О безопасности пищевой продукции», утвержденный Решением Комиссии Таможенного союза от 9.12.2011 № 880;</w:t>
      </w:r>
    </w:p>
    <w:p w:rsidR="000D196A" w:rsidRPr="00944027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Технический регламент Евразийского таможенного союза «О безопасности рыбы и рыбной продукции» (ТР ЕАЭС 040/2016), утвержденный Решением Совета Евразийской экономической комиссии ль 18.10.2016 № 162;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Постановление</w:t>
        </w:r>
      </w:hyperlink>
      <w:r w:rsidRPr="009018D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Pr="004C66A6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>
        <w:rPr>
          <w:rFonts w:ascii="Times New Roman" w:hAnsi="Times New Roman" w:cs="Times New Roman"/>
          <w:sz w:val="28"/>
          <w:szCs w:val="28"/>
        </w:rPr>
        <w:t>7.10.2020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6A6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612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6A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Постановление</w:t>
        </w:r>
      </w:hyperlink>
      <w:r w:rsidRPr="00DE74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06.08.1998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745C">
        <w:rPr>
          <w:rFonts w:ascii="Times New Roman" w:hAnsi="Times New Roman" w:cs="Times New Roman"/>
          <w:sz w:val="28"/>
          <w:szCs w:val="28"/>
        </w:rPr>
        <w:t xml:space="preserve"> 898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45C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ветеринарных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745C">
        <w:rPr>
          <w:rFonts w:ascii="Times New Roman" w:hAnsi="Times New Roman" w:cs="Times New Roman"/>
          <w:sz w:val="28"/>
          <w:szCs w:val="28"/>
        </w:rPr>
        <w:t>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45C">
        <w:rPr>
          <w:rFonts w:ascii="Times New Roman" w:hAnsi="Times New Roman" w:cs="Times New Roman"/>
          <w:sz w:val="28"/>
          <w:szCs w:val="28"/>
        </w:rPr>
        <w:t>риказ Министерства сельского хозяйства РФ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E745C">
        <w:rPr>
          <w:rFonts w:ascii="Times New Roman" w:hAnsi="Times New Roman" w:cs="Times New Roman"/>
          <w:sz w:val="28"/>
          <w:szCs w:val="28"/>
        </w:rPr>
        <w:t>2016 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745C">
        <w:rPr>
          <w:rFonts w:ascii="Times New Roman" w:hAnsi="Times New Roman" w:cs="Times New Roman"/>
          <w:sz w:val="28"/>
          <w:szCs w:val="28"/>
        </w:rPr>
        <w:t> 589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745C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Default="000D196A" w:rsidP="000D19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9288E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сельского хозяйства РФ от</w:t>
      </w:r>
      <w:r w:rsidRPr="0019288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9288E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288E">
        <w:rPr>
          <w:rFonts w:ascii="Times New Roman" w:hAnsi="Times New Roman" w:cs="Times New Roman"/>
          <w:sz w:val="28"/>
          <w:szCs w:val="28"/>
        </w:rPr>
        <w:t> 462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88E">
        <w:rPr>
          <w:rFonts w:ascii="Times New Roman" w:hAnsi="Times New Roman" w:cs="Times New Roman"/>
          <w:sz w:val="28"/>
          <w:szCs w:val="28"/>
        </w:rPr>
        <w:t>Об утверждении Правил ветеринарно-санитарной экспертизы морских рыб и икры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334F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сельского хозяйства РФ</w:t>
      </w:r>
      <w:r w:rsidRPr="00EC334F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C334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34F">
        <w:rPr>
          <w:rFonts w:ascii="Times New Roman" w:hAnsi="Times New Roman" w:cs="Times New Roman"/>
          <w:sz w:val="28"/>
          <w:szCs w:val="28"/>
        </w:rPr>
        <w:t> 383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334F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работы по ветеринарному клеймению кожевенного, кожевенно-мехового и пушно-мехового сырья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156286">
        <w:rPr>
          <w:rFonts w:ascii="Times New Roman" w:hAnsi="Times New Roman" w:cs="Times New Roman"/>
          <w:sz w:val="28"/>
          <w:szCs w:val="28"/>
        </w:rPr>
        <w:t>Приказ</w:t>
      </w:r>
      <w:r w:rsidRPr="00EC334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РФ от 12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EC334F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34F">
        <w:rPr>
          <w:rFonts w:ascii="Times New Roman" w:hAnsi="Times New Roman" w:cs="Times New Roman"/>
          <w:sz w:val="28"/>
          <w:szCs w:val="28"/>
        </w:rPr>
        <w:t> 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334F">
        <w:rPr>
          <w:rFonts w:ascii="Times New Roman" w:hAnsi="Times New Roman" w:cs="Times New Roman"/>
          <w:sz w:val="28"/>
          <w:szCs w:val="28"/>
        </w:rPr>
        <w:t>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156286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5628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56286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6286">
        <w:rPr>
          <w:rFonts w:ascii="Times New Roman" w:hAnsi="Times New Roman" w:cs="Times New Roman"/>
          <w:sz w:val="28"/>
          <w:szCs w:val="28"/>
        </w:rPr>
        <w:t>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510736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>истерства сельского хозяйства РФ от 6.05.</w:t>
      </w:r>
      <w:r w:rsidRPr="00510736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736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0736">
        <w:rPr>
          <w:rFonts w:ascii="Times New Roman" w:hAnsi="Times New Roman" w:cs="Times New Roman"/>
          <w:sz w:val="28"/>
          <w:szCs w:val="28"/>
        </w:rPr>
        <w:t>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9E03D0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E03D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3D0">
        <w:rPr>
          <w:rFonts w:ascii="Times New Roman" w:hAnsi="Times New Roman" w:cs="Times New Roman"/>
          <w:sz w:val="28"/>
          <w:szCs w:val="28"/>
        </w:rPr>
        <w:t xml:space="preserve"> 648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03D0">
        <w:rPr>
          <w:rFonts w:ascii="Times New Roman" w:hAnsi="Times New Roman" w:cs="Times New Roman"/>
          <w:sz w:val="28"/>
          <w:szCs w:val="28"/>
        </w:rPr>
        <w:t>Об утверждении Перечня подконтрольных товаров, подлежащих сопровождению ветеринарными сопроводительными документами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96A" w:rsidRPr="00DE745C" w:rsidRDefault="000D196A" w:rsidP="000D19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DE745C">
          <w:rPr>
            <w:rStyle w:val="a7"/>
            <w:rFonts w:ascii="Times New Roman" w:hAnsi="Times New Roman"/>
            <w:sz w:val="28"/>
            <w:szCs w:val="28"/>
          </w:rPr>
          <w:t>Инструкци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DE745C">
        <w:rPr>
          <w:rFonts w:ascii="Times New Roman" w:hAnsi="Times New Roman" w:cs="Times New Roman"/>
          <w:sz w:val="28"/>
          <w:szCs w:val="28"/>
        </w:rPr>
        <w:t xml:space="preserve"> по ветеринарному клеймению мяса, утверждённой Минсельхозпродом России 28.04.1994;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E745C">
          <w:rPr>
            <w:rStyle w:val="a7"/>
            <w:rFonts w:ascii="Times New Roman" w:hAnsi="Times New Roman"/>
            <w:sz w:val="28"/>
            <w:szCs w:val="28"/>
          </w:rPr>
          <w:t>Правила</w:t>
        </w:r>
      </w:hyperlink>
      <w:r w:rsidRPr="004C66A6">
        <w:rPr>
          <w:rFonts w:ascii="Times New Roman" w:hAnsi="Times New Roman" w:cs="Times New Roman"/>
          <w:sz w:val="28"/>
          <w:szCs w:val="28"/>
        </w:rPr>
        <w:t xml:space="preserve"> ветеринарного осмотра убойных животных и ветеринарно-санитарной экспертизы мяса и мясопродуктов, утвержденных главным управлением ветеринарии Министерства сельского хозяйства СССР по согласованию с главным санитарно-эпидемиологическим управлением Министерства здравоохранения СССР 27 декабря 1983 года с изменениями и дополнениями от 17 июня 1988 года;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C66A6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правоотношения в области ветеринарии, а также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"/>
      <w:r w:rsidRPr="004C66A6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для предоставления государственной услуги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14" w:name="sub_261"/>
      <w:bookmarkEnd w:id="13"/>
      <w:r w:rsidRPr="004C66A6">
        <w:rPr>
          <w:rFonts w:ascii="Times New Roman" w:hAnsi="Times New Roman" w:cs="Times New Roman"/>
          <w:sz w:val="28"/>
          <w:szCs w:val="28"/>
        </w:rPr>
        <w:t xml:space="preserve">2.6.1. Основанием для предоставления государственной услуги является поступление в адрес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ВСЭ, оформленного по форме, разрабатываемой Департаментом сельского хозяйства и продовольствия Чукотского автономного округа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выдаче документов, подтверждающих ветеринарно-санитарную безопасность </w:t>
      </w:r>
      <w:r>
        <w:rPr>
          <w:rFonts w:ascii="Times New Roman" w:hAnsi="Times New Roman" w:cs="Times New Roman"/>
          <w:sz w:val="28"/>
          <w:szCs w:val="28"/>
        </w:rPr>
        <w:t>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 эпизоотическое благополучие местности</w:t>
      </w:r>
      <w:bookmarkStart w:id="15" w:name="sub_262"/>
      <w:bookmarkEnd w:id="14"/>
      <w:r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(заявление) может представляться лично в ГБУ ЧАО «Окрветобъединение», посредством почтового отправления, по электронной почте или посредством информационной системы ФГИС ВЕТИС.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2.6.2. При обращении заявитель представляет </w:t>
      </w:r>
      <w:r>
        <w:rPr>
          <w:rFonts w:ascii="Times New Roman" w:hAnsi="Times New Roman" w:cs="Times New Roman"/>
          <w:sz w:val="28"/>
          <w:szCs w:val="28"/>
        </w:rPr>
        <w:t>подконтрольную продукцию</w:t>
      </w:r>
      <w:r w:rsidRPr="004C66A6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66A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4C66A6">
        <w:rPr>
          <w:rFonts w:ascii="Times New Roman" w:hAnsi="Times New Roman" w:cs="Times New Roman"/>
          <w:sz w:val="28"/>
          <w:szCs w:val="28"/>
        </w:rPr>
        <w:t>документы:</w:t>
      </w:r>
    </w:p>
    <w:bookmarkEnd w:id="15"/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разрешение на добычу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, уловов водных биологических ресурсов (далее – ВБР)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регистрацию заявителя (предприятия) в информационной системе ФГИС ВЕТИС.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ВСД, </w:t>
      </w:r>
      <w:r w:rsidRPr="00FD7D9E">
        <w:rPr>
          <w:rFonts w:ascii="Times New Roman" w:hAnsi="Times New Roman" w:cs="Times New Roman"/>
          <w:sz w:val="28"/>
          <w:szCs w:val="28"/>
        </w:rPr>
        <w:t>по которому подконтрольная продукция поступила в 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сопроводительные документы, позволяющие идентифицировать подконтрольную продукцию, установить ее происхождение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D7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могут предоставляться посредством информационной системы ФГИС ВЕТИС.</w:t>
      </w:r>
    </w:p>
    <w:p w:rsidR="000D196A" w:rsidRPr="003F42B8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3F42B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0D196A" w:rsidRPr="003F42B8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F42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42B8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196A" w:rsidRPr="003F42B8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F42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Чукотского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D196A" w:rsidRPr="003F42B8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F42B8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F42B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3F42B8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r w:rsidRPr="004C66A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6"/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  <w:r w:rsidRPr="0018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либо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неполного комплекта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2.6.2 настоящего Регламента, </w:t>
      </w:r>
      <w:r w:rsidRPr="004C66A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подконтрольную </w:t>
      </w:r>
      <w:r w:rsidRPr="004C66A6">
        <w:rPr>
          <w:rFonts w:ascii="Times New Roman" w:hAnsi="Times New Roman" w:cs="Times New Roman"/>
          <w:sz w:val="28"/>
          <w:szCs w:val="28"/>
        </w:rPr>
        <w:t xml:space="preserve">продукцию, в том числе представления </w:t>
      </w:r>
      <w:r>
        <w:rPr>
          <w:rFonts w:ascii="Times New Roman" w:hAnsi="Times New Roman" w:cs="Times New Roman"/>
          <w:sz w:val="28"/>
          <w:szCs w:val="28"/>
        </w:rPr>
        <w:t>ВСД, признанного недействительным, в соответствии с п</w:t>
      </w:r>
      <w:r w:rsidRPr="000E0D7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0D7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EF6870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F6870">
        <w:rPr>
          <w:rFonts w:ascii="Times New Roman" w:hAnsi="Times New Roman" w:cs="Times New Roman"/>
          <w:sz w:val="28"/>
          <w:szCs w:val="28"/>
        </w:rPr>
        <w:t xml:space="preserve"> предоставление заявления и документов, написанных карандашом или цветными чернилами (пастой), кроме синих или черных;</w:t>
      </w:r>
    </w:p>
    <w:p w:rsidR="000D196A" w:rsidRPr="00EF6870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F6870">
        <w:rPr>
          <w:rFonts w:ascii="Times New Roman" w:hAnsi="Times New Roman" w:cs="Times New Roman"/>
          <w:sz w:val="28"/>
          <w:szCs w:val="28"/>
        </w:rPr>
        <w:t xml:space="preserve"> представление заявления и документов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6870">
        <w:rPr>
          <w:rFonts w:ascii="Times New Roman" w:hAnsi="Times New Roman" w:cs="Times New Roman"/>
          <w:sz w:val="28"/>
          <w:szCs w:val="28"/>
        </w:rPr>
        <w:t xml:space="preserve"> серьезные повреждения, наличие которых не позволяет однозначно истолковать их содержание.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Pr="00EF6870">
        <w:rPr>
          <w:rFonts w:ascii="Times New Roman" w:hAnsi="Times New Roman" w:cs="Times New Roman"/>
          <w:sz w:val="28"/>
          <w:szCs w:val="28"/>
        </w:rPr>
        <w:t xml:space="preserve"> не вправе отказывать в приеме документов, необходимых для предоставления государственной услуги, если документы поданы в соответствии с информацией о сроках и порядке предоставления услуги, опубликованной </w:t>
      </w:r>
      <w:r>
        <w:rPr>
          <w:rFonts w:ascii="Times New Roman" w:hAnsi="Times New Roman" w:cs="Times New Roman"/>
          <w:sz w:val="28"/>
          <w:szCs w:val="28"/>
        </w:rPr>
        <w:t>на официальном сайте ГБУ ЧАО «Окрветобъединение» (</w:t>
      </w:r>
      <w:hyperlink r:id="rId19" w:history="1">
        <w:r w:rsidRPr="00E86A9E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86A9E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E86A9E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vet</w:t>
        </w:r>
        <w:r w:rsidRPr="00E86A9E">
          <w:rPr>
            <w:rStyle w:val="af"/>
            <w:rFonts w:ascii="Times New Roman" w:hAnsi="Times New Roman"/>
            <w:color w:val="auto"/>
            <w:sz w:val="28"/>
            <w:szCs w:val="28"/>
          </w:rPr>
          <w:t>.87</w:t>
        </w:r>
      </w:hyperlink>
      <w:r w:rsidRPr="004753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на информационных стендах государственных учреждений</w:t>
      </w:r>
      <w:r w:rsidRPr="00EF6870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"/>
      <w:r w:rsidRPr="004C66A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bookmarkEnd w:id="17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CD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D2826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4C66A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регистрации заявителя (предприятия) в ФГИС ВЕТИС, за исключением физических лиц в случае, если принадлежащая им подконтрольная продукция предназначена для личного потребления;</w:t>
      </w:r>
    </w:p>
    <w:p w:rsidR="000D196A" w:rsidRPr="00475392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75392">
        <w:rPr>
          <w:rFonts w:ascii="Times New Roman" w:hAnsi="Times New Roman" w:cs="Times New Roman"/>
          <w:sz w:val="28"/>
          <w:szCs w:val="28"/>
        </w:rPr>
        <w:t>б) предъявление к проведению ВСЭ мяса животных и птицы, разрубленного на куски (мясо предъявляется тушами, полутушами или четвертинами, тушки птицы и мелких животных - в целом виде);</w:t>
      </w:r>
    </w:p>
    <w:p w:rsidR="000D196A" w:rsidRPr="00475392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75392">
        <w:rPr>
          <w:rFonts w:ascii="Times New Roman" w:hAnsi="Times New Roman" w:cs="Times New Roman"/>
          <w:sz w:val="28"/>
          <w:szCs w:val="28"/>
        </w:rPr>
        <w:t>в) предъявление к проведению ВСЭ</w:t>
      </w:r>
      <w:r>
        <w:rPr>
          <w:rFonts w:ascii="Times New Roman" w:hAnsi="Times New Roman" w:cs="Times New Roman"/>
          <w:sz w:val="28"/>
          <w:szCs w:val="28"/>
        </w:rPr>
        <w:t xml:space="preserve"> продукции признанной некачественной и (или) опасной в случаях, установленных пунктом 2 статьи 3 Федерального закона от 2.01.2000 г. № 29-ФЗ «О качестве и безопасности пищевых продуктов», за исключением некачественной продукции, предъявляемой для проведения ВСЭ и предназначенной для использования в корм животным</w:t>
      </w:r>
      <w:r w:rsidRPr="00475392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75392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75392">
        <w:rPr>
          <w:rFonts w:ascii="Times New Roman" w:hAnsi="Times New Roman" w:cs="Times New Roman"/>
          <w:sz w:val="28"/>
          <w:szCs w:val="28"/>
        </w:rPr>
        <w:t>) предъявление к проведению ВСЭ мясных и рыбных изделий и полуфабрикатов домашнего приготовления без подтверждения происхождения сырья, используемого для изготовления этой продукции;</w:t>
      </w:r>
    </w:p>
    <w:p w:rsidR="000D196A" w:rsidRPr="00475392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75392">
        <w:rPr>
          <w:rFonts w:ascii="Times New Roman" w:hAnsi="Times New Roman" w:cs="Times New Roman"/>
          <w:sz w:val="28"/>
          <w:szCs w:val="28"/>
        </w:rPr>
        <w:lastRenderedPageBreak/>
        <w:t>д) несоответствие предъявляемой продукции сведениям, указанным в сопроводительных документах;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75392">
        <w:rPr>
          <w:rFonts w:ascii="Times New Roman" w:hAnsi="Times New Roman" w:cs="Times New Roman"/>
          <w:sz w:val="28"/>
          <w:szCs w:val="28"/>
        </w:rPr>
        <w:t>е) отказ заявителя в оплате государственной услуги, лабораторных исследований.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"/>
      <w:r w:rsidRPr="004C66A6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государственной услуги</w:t>
      </w:r>
    </w:p>
    <w:bookmarkEnd w:id="18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109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9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09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09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66A6">
        <w:rPr>
          <w:rFonts w:ascii="Times New Roman" w:hAnsi="Times New Roman" w:cs="Times New Roman"/>
          <w:sz w:val="28"/>
          <w:szCs w:val="28"/>
        </w:rPr>
        <w:t>тсутствуют.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"/>
      <w:r w:rsidRPr="004C66A6">
        <w:rPr>
          <w:rFonts w:ascii="Times New Roman" w:hAnsi="Times New Roman" w:cs="Times New Roman"/>
          <w:sz w:val="28"/>
          <w:szCs w:val="28"/>
        </w:rPr>
        <w:t>2.10. Размер платы, взимаемой за предоставление государственной услуги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20" w:name="sub_2101"/>
      <w:bookmarkEnd w:id="19"/>
      <w:r w:rsidRPr="004C66A6">
        <w:rPr>
          <w:rFonts w:ascii="Times New Roman" w:hAnsi="Times New Roman" w:cs="Times New Roman"/>
          <w:sz w:val="28"/>
          <w:szCs w:val="28"/>
        </w:rPr>
        <w:t>2.10.1. Государственная услуга предоставляется платно, кроме исследования мяса на трихинеллез.</w:t>
      </w:r>
    </w:p>
    <w:bookmarkEnd w:id="20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Оформление ветеринарных сопроводительных документов осуществляется на безвозмездной основе.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21" w:name="sub_2102"/>
      <w:r w:rsidRPr="004C66A6">
        <w:rPr>
          <w:rFonts w:ascii="Times New Roman" w:hAnsi="Times New Roman" w:cs="Times New Roman"/>
          <w:sz w:val="28"/>
          <w:szCs w:val="28"/>
        </w:rPr>
        <w:t xml:space="preserve">2.10.2. Оплата государственной услуги заявителем производится в соответствии с прейскурантом на платные ветеринарные услуги, утвержденным </w:t>
      </w:r>
      <w:r>
        <w:rPr>
          <w:rFonts w:ascii="Times New Roman" w:hAnsi="Times New Roman" w:cs="Times New Roman"/>
          <w:sz w:val="28"/>
          <w:szCs w:val="28"/>
        </w:rPr>
        <w:t>Департаментом сельского хозяйства и продовольствия Чукотского автономного округа (далее – Департамент)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1"/>
      <w:bookmarkEnd w:id="21"/>
      <w:r w:rsidRPr="00D46846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23" w:name="sub_2111"/>
      <w:bookmarkEnd w:id="22"/>
      <w:r w:rsidRPr="004C66A6">
        <w:rPr>
          <w:rFonts w:ascii="Times New Roman" w:hAnsi="Times New Roman" w:cs="Times New Roman"/>
          <w:sz w:val="28"/>
          <w:szCs w:val="28"/>
        </w:rPr>
        <w:t>2.11.1. Очередность для отдельных категорий получателей государственной услуги не установлена.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24" w:name="sub_2112"/>
      <w:bookmarkEnd w:id="23"/>
      <w:r w:rsidRPr="004C66A6">
        <w:rPr>
          <w:rFonts w:ascii="Times New Roman" w:hAnsi="Times New Roman" w:cs="Times New Roman"/>
          <w:sz w:val="28"/>
          <w:szCs w:val="28"/>
        </w:rPr>
        <w:t>2.11.2. Максимальный срок ожидания приема (обслуживания) получателя государственной услуги (заявителя) при подаче запроса о предоставлении государственной услуги и при получении результата предоставления государственной услуги не должен превышать 15 минут.</w:t>
      </w:r>
    </w:p>
    <w:bookmarkEnd w:id="24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2"/>
      <w:r w:rsidRPr="004C66A6">
        <w:rPr>
          <w:rFonts w:ascii="Times New Roman" w:hAnsi="Times New Roman" w:cs="Times New Roman"/>
          <w:sz w:val="28"/>
          <w:szCs w:val="28"/>
        </w:rPr>
        <w:t>2.12. Срок регистрации обращения заявителя о предоставлении государственной услуги, в том числе в электронной форме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26" w:name="sub_2121"/>
      <w:bookmarkEnd w:id="25"/>
      <w:r w:rsidRPr="004C66A6">
        <w:rPr>
          <w:rFonts w:ascii="Times New Roman" w:hAnsi="Times New Roman" w:cs="Times New Roman"/>
          <w:sz w:val="28"/>
          <w:szCs w:val="28"/>
        </w:rPr>
        <w:t>Срок 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4C66A6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поступившей в государственное учреждение в любой форме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4C66A6">
        <w:rPr>
          <w:rFonts w:ascii="Times New Roman" w:hAnsi="Times New Roman" w:cs="Times New Roman"/>
          <w:sz w:val="28"/>
          <w:szCs w:val="28"/>
        </w:rPr>
        <w:t xml:space="preserve"> 20 минут.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3"/>
      <w:bookmarkEnd w:id="26"/>
      <w:r w:rsidRPr="004C66A6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</w:t>
      </w:r>
    </w:p>
    <w:bookmarkEnd w:id="27"/>
    <w:p w:rsidR="000D196A" w:rsidRPr="008933FE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</w:t>
      </w:r>
      <w:r w:rsidRPr="008933FE">
        <w:rPr>
          <w:rFonts w:ascii="Times New Roman" w:hAnsi="Times New Roman" w:cs="Times New Roman"/>
          <w:sz w:val="28"/>
          <w:szCs w:val="28"/>
        </w:rPr>
        <w:t xml:space="preserve">. Рядом со входом в помещение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8933FE">
        <w:rPr>
          <w:rFonts w:ascii="Times New Roman" w:hAnsi="Times New Roman" w:cs="Times New Roman"/>
          <w:sz w:val="28"/>
          <w:szCs w:val="28"/>
        </w:rPr>
        <w:t xml:space="preserve"> размещаются информационные стенды.</w:t>
      </w:r>
    </w:p>
    <w:p w:rsidR="000D196A" w:rsidRPr="008933FE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93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933FE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Интернет.</w:t>
      </w:r>
    </w:p>
    <w:p w:rsidR="000D196A" w:rsidRPr="008933FE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2.13.3</w:t>
      </w:r>
      <w:r w:rsidRPr="008933FE">
        <w:rPr>
          <w:rFonts w:ascii="Times New Roman" w:hAnsi="Times New Roman" w:cs="Times New Roman"/>
          <w:sz w:val="28"/>
          <w:szCs w:val="28"/>
        </w:rPr>
        <w:t>. Для ожидания приема заявителям должны отводиться места, оборудованные стульями,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D196A" w:rsidRPr="008933FE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93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3FE">
        <w:rPr>
          <w:rFonts w:ascii="Times New Roman" w:hAnsi="Times New Roman" w:cs="Times New Roman"/>
          <w:sz w:val="28"/>
          <w:szCs w:val="28"/>
        </w:rPr>
        <w:t xml:space="preserve"> Визуальная, текстовая информация о порядке предоставления государственной услуги размещается на информационном стенде в помещении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8933FE">
        <w:rPr>
          <w:rFonts w:ascii="Times New Roman" w:hAnsi="Times New Roman" w:cs="Times New Roman"/>
          <w:sz w:val="28"/>
          <w:szCs w:val="28"/>
        </w:rPr>
        <w:t>, предус</w:t>
      </w:r>
      <w:r>
        <w:rPr>
          <w:rFonts w:ascii="Times New Roman" w:hAnsi="Times New Roman" w:cs="Times New Roman"/>
          <w:sz w:val="28"/>
          <w:szCs w:val="28"/>
        </w:rPr>
        <w:t>мотренном для приема заявителей</w:t>
      </w:r>
      <w:r w:rsidRPr="008933F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33F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8933FE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93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933FE">
        <w:rPr>
          <w:rFonts w:ascii="Times New Roman" w:hAnsi="Times New Roman" w:cs="Times New Roman"/>
          <w:sz w:val="28"/>
          <w:szCs w:val="28"/>
        </w:rPr>
        <w:t xml:space="preserve"> Рабочее место каждого должностного лица должно быть оборудовано персональным компьютером и оргтехникой с возможностью доступа к сети Интернет.</w:t>
      </w:r>
    </w:p>
    <w:p w:rsidR="000D196A" w:rsidRPr="004C66A6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4"/>
      <w:r w:rsidRPr="004C66A6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государственных услуг</w:t>
      </w:r>
    </w:p>
    <w:bookmarkEnd w:id="28"/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r w:rsidRPr="000C4EF5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предоставления государственной услуги являются:</w:t>
      </w:r>
    </w:p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C4EF5">
        <w:rPr>
          <w:rFonts w:ascii="Times New Roman" w:hAnsi="Times New Roman" w:cs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C4EF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C4EF5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услуги;</w:t>
      </w:r>
    </w:p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C4EF5">
        <w:rPr>
          <w:rFonts w:ascii="Times New Roman" w:hAnsi="Times New Roman" w:cs="Times New Roman"/>
          <w:sz w:val="28"/>
          <w:szCs w:val="28"/>
        </w:rPr>
        <w:t xml:space="preserve">отношение количества жалоб от заявителей о нарушениях порядка предоставления государственной услуги,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4EF5">
        <w:rPr>
          <w:rFonts w:ascii="Times New Roman" w:hAnsi="Times New Roman" w:cs="Times New Roman"/>
          <w:sz w:val="28"/>
          <w:szCs w:val="28"/>
        </w:rPr>
        <w:t>егламентом, к общему числу поданных заявлений о предоставлении государственной услуги за отчетный период;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C4EF5">
        <w:rPr>
          <w:rFonts w:ascii="Times New Roman" w:hAnsi="Times New Roman" w:cs="Times New Roman"/>
          <w:sz w:val="28"/>
          <w:szCs w:val="28"/>
        </w:rPr>
        <w:t>количество судебных исков по обжалованию решений управления, принимаемых при предоставлении государственной услуги.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27A7D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7A7D">
        <w:rPr>
          <w:rFonts w:ascii="Times New Roman" w:hAnsi="Times New Roman" w:cs="Times New Roman"/>
          <w:sz w:val="28"/>
          <w:szCs w:val="28"/>
        </w:rPr>
        <w:t>. Иные показатели качества и доступности предоставления государственной услуги: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27A7D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7A7D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7A7D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7A7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27A7D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27A7D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7A7D">
        <w:rPr>
          <w:rFonts w:ascii="Times New Roman" w:hAnsi="Times New Roman" w:cs="Times New Roman"/>
          <w:sz w:val="28"/>
          <w:szCs w:val="28"/>
        </w:rPr>
        <w:t>.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27A7D"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имеет возможность: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27A7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7A7D">
        <w:rPr>
          <w:rFonts w:ascii="Times New Roman" w:hAnsi="Times New Roman" w:cs="Times New Roman"/>
          <w:sz w:val="28"/>
          <w:szCs w:val="28"/>
        </w:rPr>
        <w:t>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427A7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7A7D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0D196A" w:rsidRPr="00427A7D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7A7D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должностных лиц государственного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D196A" w:rsidRPr="000C4EF5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27A7D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4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14.4.</w:t>
      </w:r>
      <w:r w:rsidRPr="000C4EF5">
        <w:rPr>
          <w:rFonts w:ascii="Times New Roman" w:hAnsi="Times New Roman" w:cs="Times New Roman"/>
          <w:sz w:val="28"/>
          <w:szCs w:val="28"/>
        </w:rPr>
        <w:t xml:space="preserve"> В рамках подачи документов о предоставлении (получения результата) государственной услуги предполагается однократное взаимодействие должностного лица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0C4EF5">
        <w:rPr>
          <w:rFonts w:ascii="Times New Roman" w:hAnsi="Times New Roman" w:cs="Times New Roman"/>
          <w:sz w:val="28"/>
          <w:szCs w:val="28"/>
        </w:rPr>
        <w:t>, ответственного за взаимодействие с заявителями, 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300"/>
      <w:r w:rsidRPr="004C66A6">
        <w:rPr>
          <w:rFonts w:ascii="Times New Roman" w:hAnsi="Times New Roman" w:cs="Times New Roman"/>
          <w:sz w:val="28"/>
          <w:szCs w:val="28"/>
        </w:rPr>
        <w:t>III. Административные процедуры. Описание последовательности действий по предоставлению государственной услуги</w:t>
      </w:r>
    </w:p>
    <w:bookmarkEnd w:id="29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515D84" w:rsidRDefault="000D196A" w:rsidP="000D196A">
      <w:pPr>
        <w:rPr>
          <w:rFonts w:ascii="Times New Roman" w:hAnsi="Times New Roman" w:cs="Times New Roman"/>
          <w:b/>
          <w:sz w:val="28"/>
          <w:szCs w:val="28"/>
        </w:rPr>
      </w:pPr>
      <w:bookmarkStart w:id="30" w:name="sub_31"/>
      <w:r w:rsidRPr="00515D84">
        <w:rPr>
          <w:rFonts w:ascii="Times New Roman" w:hAnsi="Times New Roman" w:cs="Times New Roman"/>
          <w:b/>
          <w:sz w:val="28"/>
          <w:szCs w:val="28"/>
        </w:rPr>
        <w:t>3.1. Предоставление государственной услуги включает следующие административные процедуры:</w:t>
      </w:r>
    </w:p>
    <w:bookmarkEnd w:id="30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рассмотрение и регистрация обращения (заявления) о предоставлении государственной услуги;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>заключение договора о возмездном оказании услуг;</w:t>
      </w:r>
      <w:r w:rsidRPr="00D1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идентификация продукции, установление ее соответствия представленным сопроводительным документам, ветеринарной и товарной маркировке</w:t>
      </w:r>
      <w:r>
        <w:rPr>
          <w:rFonts w:ascii="Times New Roman" w:hAnsi="Times New Roman" w:cs="Times New Roman"/>
          <w:sz w:val="28"/>
          <w:szCs w:val="28"/>
        </w:rPr>
        <w:t>, оценка ветеринарно-санитарного состояния 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66A6">
        <w:rPr>
          <w:rFonts w:ascii="Times New Roman" w:hAnsi="Times New Roman" w:cs="Times New Roman"/>
          <w:sz w:val="28"/>
          <w:szCs w:val="28"/>
        </w:rPr>
        <w:t>ветеринарная маркировка (клеймение)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подконтрольной продукции, если ветеринарная маркировка (клеймение) для конкретного вида продукции является обязательной, </w:t>
      </w:r>
      <w:r w:rsidRPr="004C66A6">
        <w:rPr>
          <w:rFonts w:ascii="Times New Roman" w:hAnsi="Times New Roman" w:cs="Times New Roman"/>
          <w:sz w:val="28"/>
          <w:szCs w:val="28"/>
        </w:rPr>
        <w:t xml:space="preserve">оформление и выдача заключений, </w:t>
      </w:r>
      <w:r>
        <w:rPr>
          <w:rFonts w:ascii="Times New Roman" w:hAnsi="Times New Roman" w:cs="Times New Roman"/>
          <w:sz w:val="28"/>
          <w:szCs w:val="28"/>
        </w:rPr>
        <w:t>ВСД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515D84" w:rsidRDefault="000D196A" w:rsidP="000D196A">
      <w:pPr>
        <w:rPr>
          <w:rFonts w:ascii="Times New Roman" w:hAnsi="Times New Roman" w:cs="Times New Roman"/>
          <w:b/>
          <w:sz w:val="28"/>
          <w:szCs w:val="28"/>
        </w:rPr>
      </w:pPr>
      <w:bookmarkStart w:id="31" w:name="sub_311"/>
      <w:r w:rsidRPr="00515D84">
        <w:rPr>
          <w:rFonts w:ascii="Times New Roman" w:hAnsi="Times New Roman" w:cs="Times New Roman"/>
          <w:b/>
          <w:sz w:val="28"/>
          <w:szCs w:val="28"/>
        </w:rPr>
        <w:t>3.2. Рассмотрение и регистрация обращения (заявления) на оказание государственной услуги</w:t>
      </w:r>
    </w:p>
    <w:bookmarkEnd w:id="31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 выдаче документов, подтверждающих ветеринарно-санитарную безопасность продукции.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подаваться посредством почтового отправления, электронной почты, факсимильной связи, информационной системы ФГИС ВЕТИС, или лично по адресам ветеринарных учреждений, указанных в приложении к настоящему Регламенту.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4C66A6">
        <w:rPr>
          <w:rFonts w:ascii="Times New Roman" w:hAnsi="Times New Roman" w:cs="Times New Roman"/>
          <w:sz w:val="28"/>
          <w:szCs w:val="28"/>
        </w:rPr>
        <w:t>Содержание административного действия: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установление достоверности и соответствия сопроводительных и иных документов на продукцию установленным требованиям;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 xml:space="preserve">определение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заявленного вида продукции;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регистрация поступившего обращения (заявления).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срок рассмотрения и регистрация обращения (заявления) на оказание государственной услуги не должен превышать 20 минут.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4C66A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выполнение административной процедуры являются ветеринарные специалисты, указанные в пункте 2.2.1 настоящего Регламента, либо иными уполномоченными лицами, являющимися сотрудниками ГБУ ЧАО «Окрветобъединение».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соответствие представленных заявителем документов установленным требованиям.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Результат проведенной административной процедуры и порядок передачи информации: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>, либо отказ в принятии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обращения (заявления).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4C66A6">
        <w:rPr>
          <w:rFonts w:ascii="Times New Roman" w:hAnsi="Times New Roman" w:cs="Times New Roman"/>
          <w:sz w:val="28"/>
          <w:szCs w:val="28"/>
        </w:rPr>
        <w:t>Результат рассмотрения обращения (заявления) доводится до заявителя непосредственно после принятия решения о регистрации обращения (заявления).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Способ фиксации результатов выполнения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производится посредством записи в регистрационном журнале сведений о заявителе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представленной</w:t>
      </w:r>
      <w:r w:rsidRPr="004C66A6">
        <w:rPr>
          <w:rFonts w:ascii="Times New Roman" w:hAnsi="Times New Roman" w:cs="Times New Roman"/>
          <w:sz w:val="28"/>
          <w:szCs w:val="28"/>
        </w:rPr>
        <w:t xml:space="preserve"> для проведения ветеринарно-санитарной экспертизы продукции.</w:t>
      </w:r>
    </w:p>
    <w:p w:rsidR="000D196A" w:rsidRPr="00515D84" w:rsidRDefault="000D196A" w:rsidP="000D196A">
      <w:pPr>
        <w:rPr>
          <w:rFonts w:ascii="Times New Roman" w:hAnsi="Times New Roman" w:cs="Times New Roman"/>
          <w:b/>
          <w:sz w:val="28"/>
          <w:szCs w:val="28"/>
        </w:rPr>
      </w:pPr>
      <w:bookmarkStart w:id="32" w:name="sub_312"/>
      <w:r w:rsidRPr="00515D84">
        <w:rPr>
          <w:rFonts w:ascii="Times New Roman" w:hAnsi="Times New Roman" w:cs="Times New Roman"/>
          <w:b/>
          <w:sz w:val="28"/>
          <w:szCs w:val="28"/>
        </w:rPr>
        <w:t>3.3. Заключение договора о возмездном оказании услуг</w:t>
      </w:r>
    </w:p>
    <w:bookmarkEnd w:id="32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принятие обращения (заявления)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ВСЭ </w:t>
      </w:r>
      <w:r w:rsidRPr="004C66A6">
        <w:rPr>
          <w:rFonts w:ascii="Times New Roman" w:hAnsi="Times New Roman" w:cs="Times New Roman"/>
          <w:sz w:val="28"/>
          <w:szCs w:val="28"/>
        </w:rPr>
        <w:t>и отсутствие заключенного договора на возмездное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4C66A6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1A4520">
        <w:rPr>
          <w:rFonts w:ascii="Times New Roman" w:hAnsi="Times New Roman" w:cs="Times New Roman"/>
          <w:sz w:val="28"/>
          <w:szCs w:val="28"/>
        </w:rPr>
        <w:t xml:space="preserve">заявителем и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4C66A6">
        <w:rPr>
          <w:rFonts w:ascii="Times New Roman" w:hAnsi="Times New Roman" w:cs="Times New Roman"/>
          <w:sz w:val="28"/>
          <w:szCs w:val="28"/>
        </w:rPr>
        <w:t>Содержание административного действия: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ознакомление заявителя с условиями</w:t>
      </w:r>
      <w:r>
        <w:rPr>
          <w:rFonts w:ascii="Times New Roman" w:hAnsi="Times New Roman" w:cs="Times New Roman"/>
          <w:sz w:val="28"/>
          <w:szCs w:val="28"/>
        </w:rPr>
        <w:t xml:space="preserve"> типового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66A6">
        <w:rPr>
          <w:rFonts w:ascii="Times New Roman" w:hAnsi="Times New Roman" w:cs="Times New Roman"/>
          <w:sz w:val="28"/>
          <w:szCs w:val="28"/>
        </w:rPr>
        <w:t>оговора</w:t>
      </w:r>
      <w:r w:rsidRPr="00BC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BC283C">
        <w:rPr>
          <w:rFonts w:ascii="Times New Roman" w:hAnsi="Times New Roman" w:cs="Times New Roman"/>
          <w:sz w:val="28"/>
          <w:szCs w:val="28"/>
        </w:rPr>
        <w:t>Прейскурант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283C">
        <w:rPr>
          <w:rFonts w:ascii="Times New Roman" w:hAnsi="Times New Roman" w:cs="Times New Roman"/>
          <w:sz w:val="28"/>
          <w:szCs w:val="28"/>
        </w:rPr>
        <w:t xml:space="preserve"> на платные ветеринарные работы (услуги), осуществляемые Государственным бюджетным учреждением Чукотского автономного округа «Окружное объединение ветеринарии»</w:t>
      </w:r>
      <w:r>
        <w:rPr>
          <w:rFonts w:ascii="Times New Roman" w:hAnsi="Times New Roman" w:cs="Times New Roman"/>
          <w:sz w:val="28"/>
          <w:szCs w:val="28"/>
        </w:rPr>
        <w:t>. Форма Договора разрабатывается Департаментом с указанием следующих сведений: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услуги и порядок расчета;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 Договора и порядок его расторжения, изменение существенных условий Договора;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сторон;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Договору, являющиеся его неотъемлемой частью.</w:t>
      </w:r>
    </w:p>
    <w:p w:rsidR="000D196A" w:rsidRPr="00596674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вида продукции, в отношении которой предоставляется государственная услуга, в Договор могут вноситься дополнительные (отдельные) условия (соглашения) по порядку её предоставления, либо может заключаться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отдельный Договор, отличный от типового.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>определение стоимости оказываемой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подписание договора сторонами.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4C66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 минут.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выполнение административной процедуры является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ГБУ ЧАО «Окрветобъединение» или </w:t>
      </w:r>
      <w:r w:rsidRPr="004C66A6">
        <w:rPr>
          <w:rFonts w:ascii="Times New Roman" w:hAnsi="Times New Roman" w:cs="Times New Roman"/>
          <w:sz w:val="28"/>
          <w:szCs w:val="28"/>
        </w:rPr>
        <w:t>уполномоченное им должностное лицо.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66A6">
        <w:rPr>
          <w:rFonts w:ascii="Times New Roman" w:hAnsi="Times New Roman" w:cs="Times New Roman"/>
          <w:sz w:val="28"/>
          <w:szCs w:val="28"/>
        </w:rPr>
        <w:t>оговора нормам действующего законодательства и отсутствие разногласий при его составлении.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Результат проведенной административной процедуры и порядок передачи информации: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66A6">
        <w:rPr>
          <w:rFonts w:ascii="Times New Roman" w:hAnsi="Times New Roman" w:cs="Times New Roman"/>
          <w:sz w:val="28"/>
          <w:szCs w:val="28"/>
        </w:rPr>
        <w:t xml:space="preserve">оговора в двух идентичных экземплярах заявителем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ГБУ ЧАО «Окрветобъединение» или </w:t>
      </w:r>
      <w:r w:rsidRPr="004C66A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им лицом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Способ фиксации результатов выполнения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производится посредством регистрации договора на оказание государственной услуги в журнале учета договоров.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66A6">
        <w:rPr>
          <w:rFonts w:ascii="Times New Roman" w:hAnsi="Times New Roman" w:cs="Times New Roman"/>
          <w:sz w:val="28"/>
          <w:szCs w:val="28"/>
        </w:rPr>
        <w:t xml:space="preserve">оговоры </w:t>
      </w:r>
      <w:r>
        <w:rPr>
          <w:rFonts w:ascii="Times New Roman" w:hAnsi="Times New Roman" w:cs="Times New Roman"/>
          <w:sz w:val="28"/>
          <w:szCs w:val="28"/>
        </w:rPr>
        <w:t>подлежат хра</w:t>
      </w:r>
      <w:r w:rsidRPr="004C66A6">
        <w:rPr>
          <w:rFonts w:ascii="Times New Roman" w:hAnsi="Times New Roman" w:cs="Times New Roman"/>
          <w:sz w:val="28"/>
          <w:szCs w:val="28"/>
        </w:rPr>
        <w:t xml:space="preserve">нению в бухгалтерии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515D84" w:rsidRDefault="000D196A" w:rsidP="000D196A">
      <w:pPr>
        <w:rPr>
          <w:rFonts w:ascii="Times New Roman" w:hAnsi="Times New Roman" w:cs="Times New Roman"/>
          <w:b/>
          <w:sz w:val="28"/>
          <w:szCs w:val="28"/>
        </w:rPr>
      </w:pPr>
      <w:bookmarkStart w:id="33" w:name="sub_314"/>
      <w:r w:rsidRPr="00515D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5D84">
        <w:rPr>
          <w:rFonts w:ascii="Times New Roman" w:hAnsi="Times New Roman" w:cs="Times New Roman"/>
          <w:b/>
          <w:sz w:val="28"/>
          <w:szCs w:val="28"/>
        </w:rPr>
        <w:t xml:space="preserve">. Идентификация продукции, установление ее соответствия представленным сопроводительным документам, ветеринарной и товарной маркировке, оценка </w:t>
      </w:r>
      <w:proofErr w:type="spellStart"/>
      <w:r w:rsidRPr="00515D84">
        <w:rPr>
          <w:rFonts w:ascii="Times New Roman" w:hAnsi="Times New Roman" w:cs="Times New Roman"/>
          <w:b/>
          <w:sz w:val="28"/>
          <w:szCs w:val="28"/>
        </w:rPr>
        <w:t>ветеринарно</w:t>
      </w:r>
      <w:proofErr w:type="spellEnd"/>
      <w:r w:rsidRPr="00515D84">
        <w:rPr>
          <w:rFonts w:ascii="Times New Roman" w:hAnsi="Times New Roman" w:cs="Times New Roman"/>
          <w:b/>
          <w:sz w:val="28"/>
          <w:szCs w:val="28"/>
        </w:rPr>
        <w:t xml:space="preserve">–санитарного состояния </w:t>
      </w:r>
      <w:r>
        <w:rPr>
          <w:rFonts w:ascii="Times New Roman" w:hAnsi="Times New Roman" w:cs="Times New Roman"/>
          <w:b/>
          <w:sz w:val="28"/>
          <w:szCs w:val="28"/>
        </w:rPr>
        <w:t>подконтрольной</w:t>
      </w:r>
      <w:r w:rsidRPr="00515D84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bookmarkEnd w:id="33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4C66A6">
        <w:rPr>
          <w:rFonts w:ascii="Times New Roman" w:hAnsi="Times New Roman" w:cs="Times New Roman"/>
          <w:sz w:val="28"/>
          <w:szCs w:val="28"/>
        </w:rPr>
        <w:t>Основанием для начала осуществления процедуры является поступление продукции для ветеринарно-санитарного обследования.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4C66A6">
        <w:rPr>
          <w:rFonts w:ascii="Times New Roman" w:hAnsi="Times New Roman" w:cs="Times New Roman"/>
          <w:sz w:val="28"/>
          <w:szCs w:val="28"/>
        </w:rPr>
        <w:t>Содержание административного действия: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установление видовой принадлежности продукции;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ветеринарно-санитарного состояния подконтрольной продукции.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4C66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зависит от объема партии подконтрольной продукции, но не должен превышать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2-х часов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4C66A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17418C">
        <w:rPr>
          <w:rFonts w:ascii="Times New Roman" w:hAnsi="Times New Roman" w:cs="Times New Roman"/>
          <w:sz w:val="28"/>
          <w:szCs w:val="28"/>
        </w:rPr>
        <w:t>ответственным лицом за выполнение административной процедуры являются ветеринарные специалисты, указанные в пункте 2.2.1 настоящего Регламента.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санитарного состояния подконтрольной продукции установленным требованиям.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Результат проведенной административной процедуры и порядок передачи информации: 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установление соответствия продукции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санитарная экспертиза уловов ВБР.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санитарной экспертизе подлежит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непереработанная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рыбная пищевая продукция и икра (при необходимости) перед выпуском в обращение (производство (изготовление), упаковка, реализация, хранение, перевозка, использование на территории Российской Федерации), за исключением</w:t>
      </w:r>
      <w:r w:rsidRPr="0094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перевозки уловов ВБР, направляемых с места добычи к месту проведения ВСЭ.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санитарная экспертиза замороженной рыбы производится в филиале ГБУ ЧАО «Окрветобъединение» - «Окружная ветеринарная лаборатория», либо в иных ветеринарных учреждениях после отбора проб по нормам, установленным пунктом 50 Правил ветеринарно-санитарной экспертизы морских рыб и икры, утвержденных Приказом Минсельхоза России от 13.10.2008 № 462 с составлением актов отбора проб.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санитарное состояние рыбной продукции должно соответствовать требованиям, установленным </w:t>
      </w:r>
      <w:r w:rsidRPr="0017457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74576">
        <w:rPr>
          <w:rFonts w:ascii="Times New Roman" w:hAnsi="Times New Roman" w:cs="Times New Roman"/>
          <w:sz w:val="28"/>
          <w:szCs w:val="28"/>
        </w:rPr>
        <w:t xml:space="preserve"> ветеринарно-санитарной экспертизы морских рыб и икры, утвержденных Приказом Минсель</w:t>
      </w:r>
      <w:r>
        <w:rPr>
          <w:rFonts w:ascii="Times New Roman" w:hAnsi="Times New Roman" w:cs="Times New Roman"/>
          <w:sz w:val="28"/>
          <w:szCs w:val="28"/>
        </w:rPr>
        <w:t xml:space="preserve">хоза России от 13.10.2008 № 462, а также требованиям безопасности пищевой рыбной продукции, установленным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регламента Евразийского экономического союза «О безопасности рыбы и рыбной продукции» (ТР ЕАЭС 040/2016)</w:t>
      </w:r>
      <w:r w:rsidRPr="0017457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17457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Ветеринарно-санитарной экспертизе также подлежат рыбные отходы, полученные в процессе производства рыбной продукции и соответствующие требованиям, установленным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4576">
        <w:rPr>
          <w:rFonts w:ascii="Times New Roman" w:hAnsi="Times New Roman" w:cs="Times New Roman"/>
          <w:sz w:val="28"/>
          <w:szCs w:val="28"/>
        </w:rPr>
        <w:t xml:space="preserve"> Технического регламента Евр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576">
        <w:rPr>
          <w:rFonts w:ascii="Times New Roman" w:hAnsi="Times New Roman" w:cs="Times New Roman"/>
          <w:sz w:val="28"/>
          <w:szCs w:val="28"/>
        </w:rPr>
        <w:t>зийского экономического союза «О безопасности рыбы и рыбной продукции» (ТР ЕАЭС 040/2016).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Способ фиксации результатов выполнения административной процедуры: 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производится посредством внесения данных в 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ВСЭ (далее – Журнал ВСЭ) и в ВСД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Журнала ВСЭ разрабатывается Департаментом. Журнал ВСЭ заводится отдельно на каждое предприятие заявителей и хранится в государственных учреждениях.</w:t>
      </w:r>
    </w:p>
    <w:p w:rsidR="000D196A" w:rsidRPr="00AD305C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276C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6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6C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подконтрольная продукция</w:t>
      </w:r>
      <w:r w:rsidRPr="00276CD3">
        <w:rPr>
          <w:rFonts w:ascii="Times New Roman" w:hAnsi="Times New Roman" w:cs="Times New Roman"/>
          <w:sz w:val="28"/>
          <w:szCs w:val="28"/>
        </w:rPr>
        <w:t>, признанная некачественной и (или) опасной по основаниям, предусмотренным пунктом 2 статьи 3 Федерального закона от 2.01.2000 г. № 29-ФЗ «О качестве или безопасности пищевых продуктов», уничтожается, утилизируется или направляется для использования в корм животным в соответствии с пунктом 6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продуктами, утвержденных Постановлением Правительства РФ от 7.10.2020 № 1612.</w:t>
      </w:r>
      <w:r w:rsidRPr="00AD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A" w:rsidRPr="00515D84" w:rsidRDefault="000D196A" w:rsidP="000D196A">
      <w:pPr>
        <w:rPr>
          <w:rFonts w:ascii="Times New Roman" w:hAnsi="Times New Roman" w:cs="Times New Roman"/>
          <w:b/>
          <w:sz w:val="28"/>
          <w:szCs w:val="28"/>
        </w:rPr>
      </w:pPr>
      <w:bookmarkStart w:id="34" w:name="sub_316"/>
      <w:r w:rsidRPr="00515D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5D84">
        <w:rPr>
          <w:rFonts w:ascii="Times New Roman" w:hAnsi="Times New Roman" w:cs="Times New Roman"/>
          <w:b/>
          <w:sz w:val="28"/>
          <w:szCs w:val="28"/>
        </w:rPr>
        <w:t>. Ветеринарная маркировка (клеймение), оформление и выдача заключений, ветеринарных сопроводительных документов</w:t>
      </w:r>
    </w:p>
    <w:bookmarkEnd w:id="34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процедуры является получение результатов ветеринарно-санитарного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Pr="004C66A6">
        <w:rPr>
          <w:rFonts w:ascii="Times New Roman" w:hAnsi="Times New Roman" w:cs="Times New Roman"/>
          <w:sz w:val="28"/>
          <w:szCs w:val="28"/>
        </w:rPr>
        <w:t>, лабораторных исследований, испытаний, экспертиз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4C66A6">
        <w:rPr>
          <w:rFonts w:ascii="Times New Roman" w:hAnsi="Times New Roman" w:cs="Times New Roman"/>
          <w:sz w:val="28"/>
          <w:szCs w:val="28"/>
        </w:rPr>
        <w:t>Содержание административного действия: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>анализ результатов ветеринарно-санитарного осмотра, исследований, экспертиз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>принятие решения о возможных способах</w:t>
      </w:r>
      <w:r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использования обследованной продукции (</w:t>
      </w:r>
      <w:r>
        <w:rPr>
          <w:rFonts w:ascii="Times New Roman" w:hAnsi="Times New Roman" w:cs="Times New Roman"/>
          <w:sz w:val="28"/>
          <w:szCs w:val="28"/>
        </w:rPr>
        <w:t xml:space="preserve">переработка, </w:t>
      </w:r>
      <w:r w:rsidRPr="004C66A6">
        <w:rPr>
          <w:rFonts w:ascii="Times New Roman" w:hAnsi="Times New Roman" w:cs="Times New Roman"/>
          <w:sz w:val="28"/>
          <w:szCs w:val="28"/>
        </w:rPr>
        <w:t>реализация без ограничений, направление на обеззараживание, на корм животным, на техническую утилизацию или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C66A6">
        <w:rPr>
          <w:rFonts w:ascii="Times New Roman" w:hAnsi="Times New Roman" w:cs="Times New Roman"/>
          <w:sz w:val="28"/>
          <w:szCs w:val="28"/>
        </w:rPr>
        <w:t>);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проведение ветеринарной маркировки (клеймения) в соответствии с принятым решением о возможности использования обследованной продукции;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66A6">
        <w:rPr>
          <w:rFonts w:ascii="Times New Roman" w:hAnsi="Times New Roman" w:cs="Times New Roman"/>
          <w:sz w:val="28"/>
          <w:szCs w:val="28"/>
        </w:rPr>
        <w:t xml:space="preserve">оформление и выдача заключения о ветеринарно-санитарной безопасности продукции, </w:t>
      </w:r>
      <w:r>
        <w:rPr>
          <w:rFonts w:ascii="Times New Roman" w:hAnsi="Times New Roman" w:cs="Times New Roman"/>
          <w:sz w:val="28"/>
          <w:szCs w:val="28"/>
        </w:rPr>
        <w:t>ВСД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t>зависит от размера партии маркируемой продукции, но не должен превышать 2 минуты на 1 тушу, полутушу, четвертину, шкуру.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9607F3">
        <w:rPr>
          <w:rFonts w:ascii="Times New Roman" w:hAnsi="Times New Roman" w:cs="Times New Roman"/>
          <w:sz w:val="28"/>
          <w:szCs w:val="28"/>
        </w:rPr>
        <w:t>ответственным лицом за выполнение административной процедуры являются ветеринарные специалисты, указанные в пункте 2.2.1 настоящего Регламента.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4C66A6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подтверждение ветеринарно-санитарной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подконтрольной продукции</w:t>
      </w:r>
      <w:r w:rsidRPr="004C66A6">
        <w:rPr>
          <w:rFonts w:ascii="Times New Roman" w:hAnsi="Times New Roman" w:cs="Times New Roman"/>
          <w:sz w:val="28"/>
          <w:szCs w:val="28"/>
        </w:rPr>
        <w:t>, представленной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признание ее некачественной и опасной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Результат проведенной административной процедуры и порядок передачи информации: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выдача официального заключения о возможных способах использования обследованной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ВСД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4C66A6">
        <w:rPr>
          <w:rFonts w:ascii="Times New Roman" w:hAnsi="Times New Roman" w:cs="Times New Roman"/>
          <w:sz w:val="28"/>
          <w:szCs w:val="28"/>
        </w:rPr>
        <w:t xml:space="preserve">Способ фиксации результатов выполнения административной процедуры: 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производится посредством регистрации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C66A6">
        <w:rPr>
          <w:rFonts w:ascii="Times New Roman" w:hAnsi="Times New Roman" w:cs="Times New Roman"/>
          <w:sz w:val="28"/>
          <w:szCs w:val="28"/>
        </w:rPr>
        <w:t>урнале</w:t>
      </w:r>
      <w:r>
        <w:rPr>
          <w:rFonts w:ascii="Times New Roman" w:hAnsi="Times New Roman" w:cs="Times New Roman"/>
          <w:sz w:val="28"/>
          <w:szCs w:val="28"/>
        </w:rPr>
        <w:t xml:space="preserve"> ВСЭ и в ВСД.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400"/>
      <w:r w:rsidRPr="004C66A6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bookmarkEnd w:id="35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36" w:name="sub_41"/>
      <w:r w:rsidRPr="004C66A6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государственной услуги,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37" w:name="sub_42"/>
      <w:bookmarkEnd w:id="36"/>
      <w:r w:rsidRPr="004C66A6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государственной услуги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Департамента</w:t>
      </w:r>
      <w:r w:rsidRPr="004C66A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проверок, не менее двух раз в год.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38" w:name="sub_43"/>
      <w:bookmarkEnd w:id="37"/>
      <w:r w:rsidRPr="004C66A6">
        <w:rPr>
          <w:rFonts w:ascii="Times New Roman" w:hAnsi="Times New Roman" w:cs="Times New Roman"/>
          <w:sz w:val="28"/>
          <w:szCs w:val="28"/>
        </w:rPr>
        <w:t>4.3. Внеплановые проверки полноты и качества предоставления государственной услуги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Департамента </w:t>
      </w:r>
      <w:r w:rsidRPr="004C66A6">
        <w:rPr>
          <w:rFonts w:ascii="Times New Roman" w:hAnsi="Times New Roman" w:cs="Times New Roman"/>
          <w:sz w:val="28"/>
          <w:szCs w:val="28"/>
        </w:rPr>
        <w:t>в случаях:</w:t>
      </w:r>
    </w:p>
    <w:bookmarkEnd w:id="38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66A6">
        <w:rPr>
          <w:rFonts w:ascii="Times New Roman" w:hAnsi="Times New Roman" w:cs="Times New Roman"/>
          <w:sz w:val="28"/>
          <w:szCs w:val="28"/>
        </w:rPr>
        <w:t xml:space="preserve">выявления при проведении </w:t>
      </w:r>
      <w:r>
        <w:rPr>
          <w:rFonts w:ascii="Times New Roman" w:hAnsi="Times New Roman" w:cs="Times New Roman"/>
          <w:sz w:val="28"/>
          <w:szCs w:val="28"/>
        </w:rPr>
        <w:t>ВСЭ</w:t>
      </w:r>
      <w:r w:rsidRPr="004C66A6">
        <w:rPr>
          <w:rFonts w:ascii="Times New Roman" w:hAnsi="Times New Roman" w:cs="Times New Roman"/>
          <w:sz w:val="28"/>
          <w:szCs w:val="28"/>
        </w:rPr>
        <w:t xml:space="preserve"> признаков заразных и иных болезней животных;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6A6">
        <w:rPr>
          <w:rFonts w:ascii="Times New Roman" w:hAnsi="Times New Roman" w:cs="Times New Roman"/>
          <w:sz w:val="28"/>
          <w:szCs w:val="28"/>
        </w:rPr>
        <w:t xml:space="preserve">поступления жалоб юридических лиц, индивидуальных предпринимателей </w:t>
      </w:r>
      <w:r w:rsidRPr="004C66A6">
        <w:rPr>
          <w:rFonts w:ascii="Times New Roman" w:hAnsi="Times New Roman" w:cs="Times New Roman"/>
          <w:sz w:val="28"/>
          <w:szCs w:val="28"/>
        </w:rPr>
        <w:lastRenderedPageBreak/>
        <w:t>и граждан на качество предоставления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66A6">
        <w:rPr>
          <w:rFonts w:ascii="Times New Roman" w:hAnsi="Times New Roman" w:cs="Times New Roman"/>
          <w:sz w:val="28"/>
          <w:szCs w:val="28"/>
        </w:rPr>
        <w:t>проведения контроля за устранением нарушений и недостатков при предоставлении государственной услуги, выявленных в ходе плановых проверок.</w:t>
      </w:r>
    </w:p>
    <w:p w:rsidR="000D196A" w:rsidRPr="00515D84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39" w:name="sub_44"/>
      <w:r w:rsidRPr="00515D84">
        <w:rPr>
          <w:rFonts w:ascii="Times New Roman" w:hAnsi="Times New Roman" w:cs="Times New Roman"/>
          <w:sz w:val="28"/>
          <w:szCs w:val="28"/>
        </w:rPr>
        <w:t>4.4. Ответственность за полноту и качество предоставления государственной услуги несут ветеринарные специалисты и руководители государственных учреждений, специалисты которых проводили ВСЭ.</w:t>
      </w:r>
    </w:p>
    <w:bookmarkEnd w:id="39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 w:rsidRPr="00515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 </w:t>
      </w:r>
      <w:r w:rsidRPr="004C66A6"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государственные учреждения, а также путем обжалования действий (бездействия) и решений, осуществляемых (принятых)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C66A6">
        <w:rPr>
          <w:rFonts w:ascii="Times New Roman" w:hAnsi="Times New Roman" w:cs="Times New Roman"/>
          <w:sz w:val="28"/>
          <w:szCs w:val="28"/>
        </w:rPr>
        <w:t>Регламента в вышестоящие органы государственной власти.</w:t>
      </w:r>
    </w:p>
    <w:p w:rsidR="000D196A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500"/>
    </w:p>
    <w:p w:rsidR="000D196A" w:rsidRPr="004C66A6" w:rsidRDefault="000D196A" w:rsidP="000D196A">
      <w:pPr>
        <w:pStyle w:val="1"/>
        <w:rPr>
          <w:rFonts w:ascii="Times New Roman" w:hAnsi="Times New Roman" w:cs="Times New Roman"/>
          <w:sz w:val="28"/>
          <w:szCs w:val="28"/>
        </w:rPr>
      </w:pPr>
      <w:r w:rsidRPr="004C66A6">
        <w:rPr>
          <w:rFonts w:ascii="Times New Roman" w:hAnsi="Times New Roman" w:cs="Times New Roman"/>
          <w:sz w:val="28"/>
          <w:szCs w:val="28"/>
        </w:rPr>
        <w:t>V. Досудебное (внесудебное) обжалование заявителем решений и действий (бездействия) государственных учреждений и должностных лиц, предоставляющих государственную услугу</w:t>
      </w:r>
    </w:p>
    <w:bookmarkEnd w:id="40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51"/>
      <w:r w:rsidRPr="00E3780B">
        <w:rPr>
          <w:rFonts w:ascii="Times New Roman" w:hAnsi="Times New Roman" w:cs="Times New Roman"/>
          <w:color w:val="auto"/>
          <w:sz w:val="28"/>
          <w:szCs w:val="28"/>
        </w:rPr>
        <w:t>5.1. Предмет досудебного (внесудебного) обжалования заявителем решений и действий (бездействия) государственных учреждений и должностных лиц, предоставляющих государственную услугу</w:t>
      </w:r>
    </w:p>
    <w:bookmarkEnd w:id="41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4C66A6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2" w:name="sub_2147"/>
      <w:r>
        <w:rPr>
          <w:rFonts w:ascii="Times New Roman" w:hAnsi="Times New Roman" w:cs="Times New Roman"/>
          <w:sz w:val="28"/>
          <w:szCs w:val="28"/>
        </w:rPr>
        <w:t>а</w:t>
      </w:r>
      <w:r w:rsidRPr="004C66A6">
        <w:rPr>
          <w:rFonts w:ascii="Times New Roman" w:hAnsi="Times New Roman" w:cs="Times New Roman"/>
          <w:sz w:val="28"/>
          <w:szCs w:val="28"/>
        </w:rPr>
        <w:t>) нарушение срока регистрации заявления о предоставлении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3" w:name="sub_2148"/>
      <w:bookmarkEnd w:id="42"/>
      <w:r>
        <w:rPr>
          <w:rFonts w:ascii="Times New Roman" w:hAnsi="Times New Roman" w:cs="Times New Roman"/>
          <w:sz w:val="28"/>
          <w:szCs w:val="28"/>
        </w:rPr>
        <w:t>б</w:t>
      </w:r>
      <w:r w:rsidRPr="004C66A6">
        <w:rPr>
          <w:rFonts w:ascii="Times New Roman" w:hAnsi="Times New Roman" w:cs="Times New Roman"/>
          <w:sz w:val="28"/>
          <w:szCs w:val="28"/>
        </w:rPr>
        <w:t>) нарушение срока предоставления государственным учреждением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4" w:name="sub_2149"/>
      <w:bookmarkEnd w:id="43"/>
      <w:r>
        <w:rPr>
          <w:rFonts w:ascii="Times New Roman" w:hAnsi="Times New Roman" w:cs="Times New Roman"/>
          <w:sz w:val="28"/>
          <w:szCs w:val="28"/>
        </w:rPr>
        <w:t>в</w:t>
      </w:r>
      <w:r w:rsidRPr="004C66A6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6A6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и настоящим Регламентом</w:t>
      </w:r>
      <w:r w:rsidRPr="004C66A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5" w:name="sub_2150"/>
      <w:bookmarkEnd w:id="44"/>
      <w:r>
        <w:rPr>
          <w:rFonts w:ascii="Times New Roman" w:hAnsi="Times New Roman" w:cs="Times New Roman"/>
          <w:sz w:val="28"/>
          <w:szCs w:val="28"/>
        </w:rPr>
        <w:t>г</w:t>
      </w:r>
      <w:r w:rsidRPr="004C66A6">
        <w:rPr>
          <w:rFonts w:ascii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округа, настоящим Регламентом</w:t>
      </w:r>
      <w:r w:rsidRPr="004C66A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6" w:name="sub_2151"/>
      <w:bookmarkEnd w:id="45"/>
      <w:r>
        <w:rPr>
          <w:rFonts w:ascii="Times New Roman" w:hAnsi="Times New Roman" w:cs="Times New Roman"/>
          <w:sz w:val="28"/>
          <w:szCs w:val="28"/>
        </w:rPr>
        <w:t>д</w:t>
      </w:r>
      <w:r w:rsidRPr="004C66A6">
        <w:rPr>
          <w:rFonts w:ascii="Times New Roman" w:hAnsi="Times New Roman" w:cs="Times New Roman"/>
          <w:sz w:val="28"/>
          <w:szCs w:val="28"/>
        </w:rPr>
        <w:t>) отказ в предоставлении государственной услуги, если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отказа не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округа, настоящим Регламентом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7" w:name="sub_2152"/>
      <w:bookmarkEnd w:id="46"/>
      <w:r>
        <w:rPr>
          <w:rFonts w:ascii="Times New Roman" w:hAnsi="Times New Roman" w:cs="Times New Roman"/>
          <w:sz w:val="28"/>
          <w:szCs w:val="28"/>
        </w:rPr>
        <w:t>е</w:t>
      </w:r>
      <w:r w:rsidRPr="004C66A6">
        <w:rPr>
          <w:rFonts w:ascii="Times New Roman" w:hAnsi="Times New Roman" w:cs="Times New Roman"/>
          <w:sz w:val="28"/>
          <w:szCs w:val="28"/>
        </w:rPr>
        <w:t xml:space="preserve">) 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C66A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округа, настоящим Регламентом</w:t>
      </w:r>
      <w:r w:rsidRPr="004C66A6">
        <w:rPr>
          <w:rFonts w:ascii="Times New Roman" w:hAnsi="Times New Roman" w:cs="Times New Roman"/>
          <w:sz w:val="28"/>
          <w:szCs w:val="28"/>
        </w:rPr>
        <w:t>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8" w:name="sub_2153"/>
      <w:bookmarkEnd w:id="47"/>
      <w:r>
        <w:rPr>
          <w:rFonts w:ascii="Times New Roman" w:hAnsi="Times New Roman" w:cs="Times New Roman"/>
          <w:sz w:val="28"/>
          <w:szCs w:val="28"/>
        </w:rPr>
        <w:t>ж</w:t>
      </w:r>
      <w:r w:rsidRPr="004C66A6">
        <w:rPr>
          <w:rFonts w:ascii="Times New Roman" w:hAnsi="Times New Roman" w:cs="Times New Roman"/>
          <w:sz w:val="28"/>
          <w:szCs w:val="28"/>
        </w:rPr>
        <w:t xml:space="preserve">) отказ государственного учреждения, должностного лица государственного учреждения, предоставляющего государственную услугу, в исправлении </w:t>
      </w:r>
      <w:r w:rsidRPr="004C66A6">
        <w:rPr>
          <w:rFonts w:ascii="Times New Roman" w:hAnsi="Times New Roman" w:cs="Times New Roman"/>
          <w:sz w:val="28"/>
          <w:szCs w:val="28"/>
        </w:rPr>
        <w:lastRenderedPageBreak/>
        <w:t>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49" w:name="sub_2158"/>
      <w:bookmarkEnd w:id="48"/>
      <w:r>
        <w:rPr>
          <w:rFonts w:ascii="Times New Roman" w:hAnsi="Times New Roman" w:cs="Times New Roman"/>
          <w:sz w:val="28"/>
          <w:szCs w:val="28"/>
        </w:rPr>
        <w:t>з</w:t>
      </w:r>
      <w:r w:rsidRPr="004C66A6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0" w:name="sub_2159"/>
      <w:bookmarkEnd w:id="49"/>
      <w:r>
        <w:rPr>
          <w:rFonts w:ascii="Times New Roman" w:hAnsi="Times New Roman" w:cs="Times New Roman"/>
          <w:sz w:val="28"/>
          <w:szCs w:val="28"/>
        </w:rPr>
        <w:t>и</w:t>
      </w:r>
      <w:r w:rsidRPr="004C66A6">
        <w:rPr>
          <w:rFonts w:ascii="Times New Roman" w:hAnsi="Times New Roman" w:cs="Times New Roman"/>
          <w:sz w:val="28"/>
          <w:szCs w:val="28"/>
        </w:rPr>
        <w:t xml:space="preserve">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округа, настоящим Регламентом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C800E7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1" w:name="sub_2160"/>
      <w:bookmarkEnd w:id="50"/>
      <w:r>
        <w:rPr>
          <w:rFonts w:ascii="Times New Roman" w:hAnsi="Times New Roman" w:cs="Times New Roman"/>
          <w:sz w:val="28"/>
          <w:szCs w:val="28"/>
        </w:rPr>
        <w:t>к</w:t>
      </w:r>
      <w:r w:rsidRPr="004C66A6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C800E7">
        <w:rPr>
          <w:rFonts w:ascii="Times New Roman" w:hAnsi="Times New Roman" w:cs="Times New Roman"/>
          <w:sz w:val="28"/>
          <w:szCs w:val="28"/>
        </w:rPr>
        <w:t>г) пункта 2.6.3. настоящего Регламента.</w:t>
      </w:r>
    </w:p>
    <w:p w:rsidR="000D196A" w:rsidRDefault="000D196A" w:rsidP="000D196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"/>
      <w:bookmarkEnd w:id="51"/>
      <w:r w:rsidRPr="00E378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3" w:name="sub_521"/>
      <w:bookmarkEnd w:id="52"/>
      <w:r w:rsidRPr="004C66A6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«Окрветобъединение».</w:t>
      </w:r>
      <w:r w:rsidRPr="004C66A6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руководителем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подаются в вышестоящий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продовольствия Чукотского автономного округа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4" w:name="sub_522"/>
      <w:bookmarkEnd w:id="53"/>
      <w:r w:rsidRPr="004C66A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Интернет, сайта </w:t>
      </w:r>
      <w:r>
        <w:rPr>
          <w:rFonts w:ascii="Times New Roman" w:hAnsi="Times New Roman" w:cs="Times New Roman"/>
          <w:sz w:val="28"/>
          <w:szCs w:val="28"/>
        </w:rPr>
        <w:t>ГБУ ЧАО «Окрветобъединение»</w:t>
      </w:r>
      <w:r w:rsidRPr="004C66A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5" w:name="sub_523"/>
      <w:bookmarkEnd w:id="54"/>
      <w:r w:rsidRPr="004C66A6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6" w:name="sub_2154"/>
      <w:bookmarkEnd w:id="55"/>
      <w:r>
        <w:rPr>
          <w:rFonts w:ascii="Times New Roman" w:hAnsi="Times New Roman" w:cs="Times New Roman"/>
          <w:sz w:val="28"/>
          <w:szCs w:val="28"/>
        </w:rPr>
        <w:t>а</w:t>
      </w:r>
      <w:r w:rsidRPr="004C66A6">
        <w:rPr>
          <w:rFonts w:ascii="Times New Roman" w:hAnsi="Times New Roman" w:cs="Times New Roman"/>
          <w:sz w:val="28"/>
          <w:szCs w:val="28"/>
        </w:rPr>
        <w:t>) наименование государственного учреждения или должностного лица, предоставляющего государственную услугу, решения и действия (бездействие) которых обжалуются;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7" w:name="sub_2155"/>
      <w:bookmarkEnd w:id="56"/>
      <w:r>
        <w:rPr>
          <w:rFonts w:ascii="Times New Roman" w:hAnsi="Times New Roman" w:cs="Times New Roman"/>
          <w:sz w:val="28"/>
          <w:szCs w:val="28"/>
        </w:rPr>
        <w:t>б</w:t>
      </w:r>
      <w:r w:rsidRPr="004C66A6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4C66A6">
        <w:rPr>
          <w:rFonts w:ascii="Times New Roman" w:hAnsi="Times New Roman" w:cs="Times New Roman"/>
          <w:sz w:val="28"/>
          <w:szCs w:val="28"/>
        </w:rPr>
        <w:t>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8" w:name="sub_2156"/>
      <w:bookmarkEnd w:id="57"/>
      <w:r>
        <w:rPr>
          <w:rFonts w:ascii="Times New Roman" w:hAnsi="Times New Roman" w:cs="Times New Roman"/>
          <w:sz w:val="28"/>
          <w:szCs w:val="28"/>
        </w:rPr>
        <w:t>в</w:t>
      </w:r>
      <w:r w:rsidRPr="004C66A6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государственного учреждения или должностного лица, предоставляющего государственную услугу;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59" w:name="sub_2157"/>
      <w:bookmarkEnd w:id="58"/>
      <w:r>
        <w:rPr>
          <w:rFonts w:ascii="Times New Roman" w:hAnsi="Times New Roman" w:cs="Times New Roman"/>
          <w:sz w:val="28"/>
          <w:szCs w:val="28"/>
        </w:rPr>
        <w:t>г</w:t>
      </w:r>
      <w:r w:rsidRPr="004C66A6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государственного учреждения или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0" w:name="sub_524"/>
      <w:bookmarkEnd w:id="59"/>
      <w:r w:rsidRPr="004C66A6">
        <w:rPr>
          <w:rFonts w:ascii="Times New Roman" w:hAnsi="Times New Roman" w:cs="Times New Roman"/>
          <w:sz w:val="28"/>
          <w:szCs w:val="28"/>
        </w:rPr>
        <w:t xml:space="preserve">5.2.4. Жалоба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государственного учреждения или должностного лица, предоставляющего государственную услугу, в приеме </w:t>
      </w:r>
      <w:r w:rsidRPr="004C66A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6A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1" w:name="sub_525"/>
      <w:bookmarkEnd w:id="60"/>
      <w:r w:rsidRPr="004C66A6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руководитель ГБУ ЧАО «Окрветобъединение» или начальник Департамента принимает</w:t>
      </w:r>
      <w:r w:rsidRPr="004C66A6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61"/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66A6">
        <w:rPr>
          <w:rFonts w:ascii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государственным учреждением,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C66A6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C66A6">
        <w:rPr>
          <w:rFonts w:ascii="Times New Roman" w:hAnsi="Times New Roman" w:cs="Times New Roman"/>
          <w:sz w:val="28"/>
          <w:szCs w:val="28"/>
        </w:rPr>
        <w:t>) отказывает в удовлетворении жалобы.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2" w:name="sub_526"/>
      <w:r w:rsidRPr="004C66A6">
        <w:rPr>
          <w:rFonts w:ascii="Times New Roman" w:hAnsi="Times New Roman" w:cs="Times New Roman"/>
          <w:sz w:val="28"/>
          <w:szCs w:val="28"/>
        </w:rPr>
        <w:t xml:space="preserve">5.2.6. Не позднее дня, следующего за днем принятия решения, указанного в </w:t>
      </w:r>
      <w:hyperlink w:anchor="sub_525" w:history="1">
        <w:r w:rsidRPr="00E3780B">
          <w:rPr>
            <w:rStyle w:val="a7"/>
            <w:rFonts w:ascii="Times New Roman" w:hAnsi="Times New Roman"/>
            <w:sz w:val="28"/>
            <w:szCs w:val="28"/>
          </w:rPr>
          <w:t xml:space="preserve">пункте 5.2.5 </w:t>
        </w:r>
      </w:hyperlink>
      <w:r w:rsidRPr="004C66A6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</w:t>
      </w:r>
      <w:r>
        <w:rPr>
          <w:rFonts w:ascii="Times New Roman" w:hAnsi="Times New Roman" w:cs="Times New Roman"/>
          <w:sz w:val="28"/>
          <w:szCs w:val="28"/>
        </w:rPr>
        <w:t xml:space="preserve"> (или),</w:t>
      </w:r>
      <w:r w:rsidRPr="004C66A6">
        <w:rPr>
          <w:rFonts w:ascii="Times New Roman" w:hAnsi="Times New Roman" w:cs="Times New Roman"/>
          <w:sz w:val="28"/>
          <w:szCs w:val="28"/>
        </w:rPr>
        <w:t xml:space="preserve"> по желанию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6A6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ответ о результатах рассмотрения жалобы.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3" w:name="sub_2161"/>
      <w:bookmarkEnd w:id="62"/>
      <w:r w:rsidRPr="004C66A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6A6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удовлетворению, в ответе заявителю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информация о действиях, осуществляемых государственным учреждением,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4" w:name="sub_2162"/>
      <w:bookmarkEnd w:id="63"/>
      <w:r w:rsidRPr="004C66A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6A6">
        <w:rPr>
          <w:rFonts w:ascii="Times New Roman" w:hAnsi="Times New Roman" w:cs="Times New Roman"/>
          <w:sz w:val="28"/>
          <w:szCs w:val="28"/>
        </w:rPr>
        <w:t xml:space="preserve">. В случае признания жалобы не подлежащей удовлетворению, в ответе заявителю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C66A6">
        <w:rPr>
          <w:rFonts w:ascii="Times New Roman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5" w:name="sub_527"/>
      <w:bookmarkEnd w:id="64"/>
      <w:r w:rsidRPr="004C66A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6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66" w:name="sub_528"/>
      <w:bookmarkEnd w:id="65"/>
      <w:r w:rsidRPr="004C66A6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 в суды общей юрисдикции, если считает, что неправомерными действиями (решениями) должностных лиц нарушены его права и свободы в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  <w:bookmarkStart w:id="67" w:name="sub_529"/>
      <w:bookmarkEnd w:id="66"/>
      <w:r w:rsidRPr="004C66A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66A6">
        <w:rPr>
          <w:rFonts w:ascii="Times New Roman" w:hAnsi="Times New Roman" w:cs="Times New Roman"/>
          <w:sz w:val="28"/>
          <w:szCs w:val="28"/>
        </w:rPr>
        <w:t xml:space="preserve"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20" w:history="1">
        <w:r w:rsidRPr="00E3780B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C66A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6A6">
        <w:rPr>
          <w:rFonts w:ascii="Times New Roman" w:hAnsi="Times New Roman" w:cs="Times New Roman"/>
          <w:sz w:val="28"/>
          <w:szCs w:val="28"/>
        </w:rPr>
        <w:t xml:space="preserve">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6A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6A6">
        <w:rPr>
          <w:rFonts w:ascii="Times New Roman" w:hAnsi="Times New Roman" w:cs="Times New Roman"/>
          <w:sz w:val="28"/>
          <w:szCs w:val="28"/>
        </w:rPr>
        <w:t>.</w:t>
      </w: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p w:rsidR="000D196A" w:rsidRPr="004C66A6" w:rsidRDefault="000D196A" w:rsidP="000D196A">
      <w:pPr>
        <w:rPr>
          <w:rFonts w:ascii="Times New Roman" w:hAnsi="Times New Roman" w:cs="Times New Roman"/>
          <w:sz w:val="28"/>
          <w:szCs w:val="28"/>
        </w:rPr>
      </w:pPr>
    </w:p>
    <w:bookmarkEnd w:id="67"/>
    <w:p w:rsidR="000D196A" w:rsidRPr="000D196A" w:rsidRDefault="000D196A" w:rsidP="000D196A">
      <w:pPr>
        <w:widowControl/>
        <w:autoSpaceDE/>
        <w:autoSpaceDN/>
        <w:adjustRightInd/>
        <w:ind w:left="4956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D19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к Административному регламенту предоставления </w:t>
      </w:r>
      <w:r w:rsidRPr="000D196A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D196A">
        <w:rPr>
          <w:rFonts w:ascii="Times New Roman" w:hAnsi="Times New Roman" w:cs="Times New Roman"/>
          <w:sz w:val="28"/>
          <w:szCs w:val="28"/>
          <w:lang w:eastAsia="en-US"/>
        </w:rPr>
        <w:t>осударственным бюджетным учреждением Чукотского автономного округа «Окружное объединение ветеринарии» государственной услуги «Проведение ветеринар</w:t>
      </w:r>
      <w:bookmarkStart w:id="68" w:name="_GoBack"/>
      <w:bookmarkEnd w:id="68"/>
      <w:r w:rsidRPr="000D196A">
        <w:rPr>
          <w:rFonts w:ascii="Times New Roman" w:hAnsi="Times New Roman" w:cs="Times New Roman"/>
          <w:sz w:val="28"/>
          <w:szCs w:val="28"/>
          <w:lang w:eastAsia="en-US"/>
        </w:rPr>
        <w:t>но-санитарной экспертизы»</w:t>
      </w:r>
    </w:p>
    <w:p w:rsidR="000D196A" w:rsidRDefault="000D196A" w:rsidP="000D196A">
      <w:pPr>
        <w:widowControl/>
        <w:autoSpaceDE/>
        <w:autoSpaceDN/>
        <w:adjustRightInd/>
        <w:ind w:left="4956" w:firstLine="0"/>
        <w:rPr>
          <w:rFonts w:ascii="Times New Roman" w:hAnsi="Times New Roman" w:cs="Times New Roman"/>
          <w:lang w:eastAsia="en-US"/>
        </w:rPr>
      </w:pPr>
    </w:p>
    <w:p w:rsidR="000D196A" w:rsidRPr="0058392E" w:rsidRDefault="000D196A" w:rsidP="000D19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39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ветеринарных учреждений</w:t>
      </w:r>
      <w:r w:rsidRPr="0058392E">
        <w:rPr>
          <w:rFonts w:ascii="Times New Roman" w:hAnsi="Times New Roman" w:cs="Times New Roman"/>
          <w:b/>
          <w:sz w:val="28"/>
          <w:szCs w:val="28"/>
          <w:lang w:eastAsia="en-US"/>
        </w:rPr>
        <w:t>, предоставляющих государственную услугу</w:t>
      </w:r>
    </w:p>
    <w:p w:rsidR="000D196A" w:rsidRPr="0058392E" w:rsidRDefault="000D196A" w:rsidP="000D19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39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«Проведение </w:t>
      </w:r>
      <w:proofErr w:type="spellStart"/>
      <w:r w:rsidRPr="0058392E">
        <w:rPr>
          <w:rFonts w:ascii="Times New Roman" w:hAnsi="Times New Roman" w:cs="Times New Roman"/>
          <w:b/>
          <w:sz w:val="28"/>
          <w:szCs w:val="28"/>
          <w:lang w:eastAsia="en-US"/>
        </w:rPr>
        <w:t>ветеринарно</w:t>
      </w:r>
      <w:proofErr w:type="spellEnd"/>
      <w:r w:rsidRPr="005839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санитарной экспертизы»</w:t>
      </w:r>
    </w:p>
    <w:p w:rsidR="000D196A" w:rsidRDefault="000D196A" w:rsidP="000D19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293"/>
      </w:tblGrid>
      <w:tr w:rsidR="000D196A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ветеринарного учреждения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Адрес, телефон, электронная почта</w:t>
            </w:r>
          </w:p>
        </w:tc>
      </w:tr>
      <w:tr w:rsidR="000D196A" w:rsidRPr="0065480C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Чукотского автономного округа «Окружное объединение ветеринарии»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г.Анадырь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63, 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8(42722)</w:t>
            </w:r>
            <w:r w:rsidRPr="00952F5D">
              <w:rPr>
                <w:lang w:val="en-US"/>
              </w:rPr>
              <w:t xml:space="preserve"> 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2-71-04, </w:t>
            </w:r>
          </w:p>
          <w:p w:rsidR="000D196A" w:rsidRPr="0065480C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548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vetlab87@chukotka.ru</w:t>
            </w:r>
          </w:p>
        </w:tc>
      </w:tr>
      <w:tr w:rsidR="000D196A" w:rsidRPr="00E67A05" w:rsidTr="00A66E2F">
        <w:tc>
          <w:tcPr>
            <w:tcW w:w="4928" w:type="dxa"/>
          </w:tcPr>
          <w:p w:rsidR="000D196A" w:rsidRPr="0065480C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бюджетного учреждения Чукотского автономного округа» - «Окружная ветеринарная лаборатория»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г.Анадырь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д.11, тел.: 8(42722) 2-81-50 </w:t>
            </w:r>
          </w:p>
          <w:p w:rsidR="000D196A" w:rsidRPr="00E67A0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67A0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laboratory.vet@gmail.com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бюджетного учреждения Чукотского автономного округа» - «Анадырская городская ветеринарная лечебница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689000, 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г.Анадырь</w:t>
            </w:r>
            <w:proofErr w:type="spellEnd"/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Отке</w:t>
            </w:r>
            <w:proofErr w:type="spellEnd"/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63</w:t>
            </w: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8(42722) 2-71-06</w:t>
            </w: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anadyrvet87@mail.ru</w:t>
            </w:r>
          </w:p>
        </w:tc>
      </w:tr>
      <w:tr w:rsidR="000D196A" w:rsidRPr="00952F5D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бюджетного учреждения Чукотского автономного округа» - «Анадырская районная станция по борьбе с болезнями животных»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689500, Анадырский р-н, 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Угольные Копи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Советская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14А,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8(42792) 5-50-86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anadsbbg</w:t>
            </w:r>
            <w:proofErr w:type="spellEnd"/>
            <w:r w:rsidRPr="0095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етеринарный</w:t>
            </w:r>
            <w:proofErr w:type="spellEnd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участок</w:t>
            </w:r>
            <w:proofErr w:type="spellEnd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с. </w:t>
            </w:r>
            <w:proofErr w:type="spellStart"/>
            <w:r w:rsidRPr="004810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Ваеги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689534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(4273298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481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2-35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с.Чуванское</w:t>
            </w:r>
            <w:proofErr w:type="spellEnd"/>
          </w:p>
        </w:tc>
        <w:tc>
          <w:tcPr>
            <w:tcW w:w="5293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689532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с.Чуванское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(4273296)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2-43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етеринарный участок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-Белая</w:t>
            </w:r>
          </w:p>
        </w:tc>
        <w:tc>
          <w:tcPr>
            <w:tcW w:w="5293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689540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-Белая, тел.: 8 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(4273293) 4-31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етеринарный участок с. Канчалан</w:t>
            </w:r>
          </w:p>
        </w:tc>
        <w:tc>
          <w:tcPr>
            <w:tcW w:w="5293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689514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с.Канчален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тел.: 8 (4273294) 3-63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участок с. </w:t>
            </w:r>
            <w:proofErr w:type="spellStart"/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Марково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689530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(84273291)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2-30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Беринговский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689100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Беринговский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8B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3-18-78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Хатырка</w:t>
            </w:r>
            <w:proofErr w:type="spellEnd"/>
          </w:p>
        </w:tc>
        <w:tc>
          <w:tcPr>
            <w:tcW w:w="5293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689120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с.Хатырка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0D196A" w:rsidRPr="00481075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Мейныпилыгино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689115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Анадырский р-н, </w:t>
            </w: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Мейныпилыгино</w:t>
            </w:r>
            <w:proofErr w:type="spellEnd"/>
          </w:p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5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3-53-05</w:t>
            </w:r>
          </w:p>
        </w:tc>
      </w:tr>
      <w:tr w:rsidR="000D196A" w:rsidRPr="00B931D3" w:rsidTr="00A66E2F">
        <w:tc>
          <w:tcPr>
            <w:tcW w:w="4928" w:type="dxa"/>
          </w:tcPr>
          <w:p w:rsidR="000D196A" w:rsidRPr="00481075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бюджетного учреждения Чукотского автономного округа» - «</w:t>
            </w:r>
            <w:proofErr w:type="spellStart"/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Билибинская</w:t>
            </w:r>
            <w:proofErr w:type="spellEnd"/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станция по борьбе с болезнями животных»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689450 г. </w:t>
            </w:r>
            <w:proofErr w:type="spellStart"/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Билибино</w:t>
            </w:r>
            <w:proofErr w:type="spellEnd"/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Берзина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</w:t>
            </w: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8(42738) 2-55-52</w:t>
            </w:r>
          </w:p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931D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vetbil@yandex.ru</w:t>
            </w:r>
          </w:p>
        </w:tc>
      </w:tr>
      <w:tr w:rsidR="000D196A" w:rsidRPr="00B931D3" w:rsidTr="00A66E2F">
        <w:tc>
          <w:tcPr>
            <w:tcW w:w="4928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Омолон</w:t>
            </w:r>
            <w:proofErr w:type="spellEnd"/>
          </w:p>
        </w:tc>
        <w:tc>
          <w:tcPr>
            <w:tcW w:w="5293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тел.: 8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(4273884)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3-51</w:t>
            </w:r>
          </w:p>
        </w:tc>
      </w:tr>
      <w:tr w:rsidR="000D196A" w:rsidRPr="00B931D3" w:rsidTr="00A66E2F">
        <w:tc>
          <w:tcPr>
            <w:tcW w:w="4928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Анюйск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с.Анюйск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(4273881)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3-65</w:t>
            </w:r>
          </w:p>
        </w:tc>
      </w:tr>
      <w:tr w:rsidR="000D196A" w:rsidRPr="00B931D3" w:rsidTr="00A66E2F">
        <w:tc>
          <w:tcPr>
            <w:tcW w:w="4928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B93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Илирней</w:t>
            </w:r>
            <w:proofErr w:type="spellEnd"/>
          </w:p>
        </w:tc>
        <w:tc>
          <w:tcPr>
            <w:tcW w:w="5293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689468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Илирней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(4273882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3-46</w:t>
            </w:r>
          </w:p>
        </w:tc>
      </w:tr>
      <w:tr w:rsidR="000D196A" w:rsidRPr="00B931D3" w:rsidTr="00A66E2F">
        <w:tc>
          <w:tcPr>
            <w:tcW w:w="4928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Ветеринарный пункт с. Островное</w:t>
            </w:r>
          </w:p>
        </w:tc>
        <w:tc>
          <w:tcPr>
            <w:tcW w:w="5293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Островное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(42738 83)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4-88</w:t>
            </w:r>
          </w:p>
        </w:tc>
      </w:tr>
      <w:tr w:rsidR="000D196A" w:rsidRPr="00A550D0" w:rsidTr="00A66E2F">
        <w:tc>
          <w:tcPr>
            <w:tcW w:w="4928" w:type="dxa"/>
          </w:tcPr>
          <w:p w:rsidR="000D196A" w:rsidRPr="00B931D3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 Государственного бюджетного учреждения Чукотского автономного округа» - </w:t>
            </w:r>
            <w:proofErr w:type="spellStart"/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Иультинская</w:t>
            </w:r>
            <w:proofErr w:type="spellEnd"/>
            <w:r w:rsidRPr="008A5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станция по борьбе с болезнями животных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689202 п.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Эгвекинот</w:t>
            </w:r>
            <w:proofErr w:type="spellEnd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Первопроходцев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 (42734) 2-26-14,</w:t>
            </w:r>
          </w:p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vetiultin@yandex.ru</w:t>
            </w:r>
          </w:p>
        </w:tc>
      </w:tr>
      <w:tr w:rsidR="000D196A" w:rsidRPr="00A550D0" w:rsidTr="00A66E2F">
        <w:tc>
          <w:tcPr>
            <w:tcW w:w="4928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етеринарный</w:t>
            </w:r>
            <w:proofErr w:type="spellEnd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участок</w:t>
            </w:r>
            <w:proofErr w:type="spellEnd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Рыркайпий</w:t>
            </w:r>
            <w:proofErr w:type="spellEnd"/>
            <w:r w:rsidRPr="00A55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 </w:t>
            </w:r>
          </w:p>
        </w:tc>
        <w:tc>
          <w:tcPr>
            <w:tcW w:w="5293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Рыркайпий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(4273991)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3-06</w:t>
            </w:r>
          </w:p>
        </w:tc>
      </w:tr>
      <w:tr w:rsidR="000D196A" w:rsidRPr="00A550D0" w:rsidTr="00A66E2F">
        <w:tc>
          <w:tcPr>
            <w:tcW w:w="4928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Амгуэма</w:t>
            </w:r>
            <w:proofErr w:type="spellEnd"/>
          </w:p>
        </w:tc>
        <w:tc>
          <w:tcPr>
            <w:tcW w:w="5293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Амгуэма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8 968-140-25-47</w:t>
            </w:r>
          </w:p>
        </w:tc>
      </w:tr>
      <w:tr w:rsidR="000D196A" w:rsidRPr="00A550D0" w:rsidTr="00A66E2F">
        <w:tc>
          <w:tcPr>
            <w:tcW w:w="4928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пункт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Конергино</w:t>
            </w:r>
            <w:proofErr w:type="spellEnd"/>
          </w:p>
        </w:tc>
        <w:tc>
          <w:tcPr>
            <w:tcW w:w="5293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55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Конергино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(4273452)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1-35</w:t>
            </w:r>
          </w:p>
        </w:tc>
      </w:tr>
      <w:tr w:rsidR="000D196A" w:rsidRPr="00A550D0" w:rsidTr="00A66E2F">
        <w:tc>
          <w:tcPr>
            <w:tcW w:w="4928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Ветеринарны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пункт. с. </w:t>
            </w:r>
            <w:proofErr w:type="spellStart"/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Биллингс</w:t>
            </w:r>
            <w:proofErr w:type="spellEnd"/>
          </w:p>
        </w:tc>
        <w:tc>
          <w:tcPr>
            <w:tcW w:w="5293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Биллингс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тел.: 8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4273791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1-30</w:t>
            </w:r>
          </w:p>
        </w:tc>
      </w:tr>
      <w:tr w:rsidR="000D196A" w:rsidRPr="001225DF" w:rsidTr="00A66E2F">
        <w:tc>
          <w:tcPr>
            <w:tcW w:w="4928" w:type="dxa"/>
          </w:tcPr>
          <w:p w:rsidR="000D196A" w:rsidRPr="00A550D0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 Государственного бюджетного учреждения Чукотского автономного округа» - </w:t>
            </w:r>
            <w:proofErr w:type="spellStart"/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Провиденская</w:t>
            </w:r>
            <w:proofErr w:type="spellEnd"/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станция по борьбе с болезнями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689251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Провидения ул. Дежнева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</w:t>
            </w:r>
            <w:r w:rsidRPr="00110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36/1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тел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 (42735) 2-21-58</w:t>
            </w:r>
          </w:p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vetanimal@mail.ru</w:t>
            </w:r>
          </w:p>
        </w:tc>
      </w:tr>
      <w:tr w:rsidR="000D196A" w:rsidRPr="001225DF" w:rsidTr="00A66E2F">
        <w:tc>
          <w:tcPr>
            <w:tcW w:w="4928" w:type="dxa"/>
          </w:tcPr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  <w:proofErr w:type="spellStart"/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с.Новое</w:t>
            </w:r>
            <w:proofErr w:type="spellEnd"/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Чаплино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689272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с. </w:t>
            </w: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Новое Чаплино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тел.: 8 </w:t>
            </w: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(4273527)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3-12</w:t>
            </w:r>
          </w:p>
        </w:tc>
      </w:tr>
      <w:tr w:rsidR="000D196A" w:rsidRPr="001225DF" w:rsidTr="00A66E2F">
        <w:tc>
          <w:tcPr>
            <w:tcW w:w="4928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с. </w:t>
            </w:r>
            <w:proofErr w:type="spellStart"/>
            <w:r w:rsidRPr="0012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Нунлигран</w:t>
            </w:r>
            <w:proofErr w:type="spellEnd"/>
          </w:p>
        </w:tc>
        <w:tc>
          <w:tcPr>
            <w:tcW w:w="5293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689274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Нунлигран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(4273526)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3-23</w:t>
            </w:r>
          </w:p>
        </w:tc>
      </w:tr>
      <w:tr w:rsidR="000D196A" w:rsidRPr="001225DF" w:rsidTr="00A66E2F">
        <w:tc>
          <w:tcPr>
            <w:tcW w:w="4928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етеринарный пункт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Сиреники</w:t>
            </w:r>
            <w:proofErr w:type="spellEnd"/>
          </w:p>
        </w:tc>
        <w:tc>
          <w:tcPr>
            <w:tcW w:w="5293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689273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Сиреники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FF06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(4273525)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3-30</w:t>
            </w:r>
          </w:p>
        </w:tc>
      </w:tr>
      <w:tr w:rsidR="000D196A" w:rsidRPr="001225DF" w:rsidTr="00A66E2F">
        <w:tc>
          <w:tcPr>
            <w:tcW w:w="4928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пункт 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Янракыннот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Янракыннот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8 968-141-58-03</w:t>
            </w:r>
          </w:p>
        </w:tc>
      </w:tr>
      <w:tr w:rsidR="000D196A" w:rsidRPr="00352FA9" w:rsidTr="00A66E2F">
        <w:tc>
          <w:tcPr>
            <w:tcW w:w="4928" w:type="dxa"/>
          </w:tcPr>
          <w:p w:rsidR="000D196A" w:rsidRPr="001225DF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 Государственного бюджетного учреждения Чукотского автономного округа» -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Чаунская</w:t>
            </w:r>
            <w:proofErr w:type="spellEnd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станция по борьбе с болезнями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689400 г.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Певек</w:t>
            </w:r>
            <w:proofErr w:type="spellEnd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27А, </w:t>
            </w:r>
          </w:p>
          <w:p w:rsidR="000D196A" w:rsidRPr="00952F5D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952F5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.: 8 ( 42737) 4-18-30</w:t>
            </w:r>
          </w:p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tamara.merkulowa2012@yandex.ru</w:t>
            </w:r>
          </w:p>
        </w:tc>
      </w:tr>
      <w:tr w:rsidR="000D196A" w:rsidRPr="00352FA9" w:rsidTr="00A66E2F">
        <w:tc>
          <w:tcPr>
            <w:tcW w:w="4928" w:type="dxa"/>
          </w:tcPr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етеринарный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Айон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Чаунский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(4273793)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3-46</w:t>
            </w:r>
          </w:p>
        </w:tc>
      </w:tr>
      <w:tr w:rsidR="000D196A" w:rsidRPr="00352FA9" w:rsidTr="00A66E2F">
        <w:tc>
          <w:tcPr>
            <w:tcW w:w="4928" w:type="dxa"/>
          </w:tcPr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етеринарный пункт 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Рыткучи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689417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Чаунский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Рыткучи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(4273795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2-30</w:t>
            </w:r>
          </w:p>
        </w:tc>
      </w:tr>
      <w:tr w:rsidR="000D196A" w:rsidRPr="00A908B8" w:rsidTr="00A66E2F">
        <w:tc>
          <w:tcPr>
            <w:tcW w:w="4928" w:type="dxa"/>
          </w:tcPr>
          <w:p w:rsidR="000D196A" w:rsidRPr="00352FA9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бюджетного учреждения Чукотского автономного округа» - Чукотская районная станция по борьбе с болезнями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его структурные подразделения</w:t>
            </w:r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689300 с. Лаврентия, </w:t>
            </w:r>
            <w:proofErr w:type="spellStart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Дежнева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</w:t>
            </w:r>
            <w:r w:rsidRPr="00352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тел.: 8 </w:t>
            </w: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(42736) 2-29-35</w:t>
            </w:r>
          </w:p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 lavchukmlo@rambler.ru</w:t>
            </w:r>
          </w:p>
        </w:tc>
      </w:tr>
      <w:tr w:rsidR="000D196A" w:rsidRPr="00A908B8" w:rsidTr="00A66E2F">
        <w:tc>
          <w:tcPr>
            <w:tcW w:w="4928" w:type="dxa"/>
          </w:tcPr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Start"/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етеринарный</w:t>
            </w:r>
            <w:proofErr w:type="spellEnd"/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пункт</w:t>
            </w:r>
            <w:proofErr w:type="spellEnd"/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с. </w:t>
            </w:r>
            <w:proofErr w:type="spellStart"/>
            <w:r w:rsidRPr="00A908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Инчоун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Чукотский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Инчоун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(4273691)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3-15</w:t>
            </w:r>
          </w:p>
        </w:tc>
      </w:tr>
      <w:tr w:rsidR="000D196A" w:rsidRPr="00A908B8" w:rsidTr="00A66E2F">
        <w:tc>
          <w:tcPr>
            <w:tcW w:w="4928" w:type="dxa"/>
          </w:tcPr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етеринарный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пункт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Лорино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Чукотский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 8 </w:t>
            </w: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(4273693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3-51</w:t>
            </w:r>
          </w:p>
        </w:tc>
      </w:tr>
      <w:tr w:rsidR="000D196A" w:rsidRPr="00A908B8" w:rsidTr="00A66E2F">
        <w:tc>
          <w:tcPr>
            <w:tcW w:w="4928" w:type="dxa"/>
          </w:tcPr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пункт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Нешкан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Чукотский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8 </w:t>
            </w: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(4273694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4-23 </w:t>
            </w:r>
          </w:p>
        </w:tc>
      </w:tr>
      <w:tr w:rsidR="000D196A" w:rsidRPr="00A908B8" w:rsidTr="00A66E2F">
        <w:tc>
          <w:tcPr>
            <w:tcW w:w="4928" w:type="dxa"/>
          </w:tcPr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Ветеринарный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с.Уэлен</w:t>
            </w:r>
            <w:proofErr w:type="spellEnd"/>
          </w:p>
        </w:tc>
        <w:tc>
          <w:tcPr>
            <w:tcW w:w="5293" w:type="dxa"/>
          </w:tcPr>
          <w:p w:rsidR="000D196A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689310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Чукотский р-н, с. Уэлен, </w:t>
            </w:r>
          </w:p>
          <w:p w:rsidR="000D196A" w:rsidRPr="00A908B8" w:rsidRDefault="000D196A" w:rsidP="00A66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тел.: </w:t>
            </w:r>
            <w:r w:rsidRPr="00F52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8-924-666-02-20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D196A" w:rsidRPr="00A908B8" w:rsidRDefault="000D196A" w:rsidP="000D19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196A" w:rsidRPr="005B17A5" w:rsidRDefault="000D196A" w:rsidP="000D196A">
      <w:pPr>
        <w:widowControl/>
        <w:autoSpaceDE/>
        <w:autoSpaceDN/>
        <w:adjustRightInd/>
        <w:ind w:left="4956" w:firstLine="0"/>
        <w:rPr>
          <w:rFonts w:ascii="Times New Roman" w:hAnsi="Times New Roman" w:cs="Times New Roman"/>
          <w:lang w:eastAsia="en-US"/>
        </w:rPr>
      </w:pPr>
    </w:p>
    <w:p w:rsidR="00D55E32" w:rsidRDefault="00D55E32" w:rsidP="00DF4642">
      <w:pPr>
        <w:ind w:left="6663"/>
        <w:rPr>
          <w:rFonts w:ascii="Times New Roman" w:hAnsi="Times New Roman" w:cs="Times New Roman"/>
          <w:sz w:val="28"/>
          <w:szCs w:val="28"/>
        </w:rPr>
      </w:pPr>
    </w:p>
    <w:sectPr w:rsidR="00D55E32" w:rsidSect="00F00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8"/>
    <w:rsid w:val="00017CF1"/>
    <w:rsid w:val="000212FC"/>
    <w:rsid w:val="000556C0"/>
    <w:rsid w:val="00076B0D"/>
    <w:rsid w:val="000A0EA1"/>
    <w:rsid w:val="000A2FE5"/>
    <w:rsid w:val="000D196A"/>
    <w:rsid w:val="000E5133"/>
    <w:rsid w:val="000F018A"/>
    <w:rsid w:val="000F51C2"/>
    <w:rsid w:val="00176CC9"/>
    <w:rsid w:val="00194CB0"/>
    <w:rsid w:val="001A101C"/>
    <w:rsid w:val="001A53FC"/>
    <w:rsid w:val="001D5659"/>
    <w:rsid w:val="0021270E"/>
    <w:rsid w:val="00282F76"/>
    <w:rsid w:val="002937B8"/>
    <w:rsid w:val="002E2336"/>
    <w:rsid w:val="003146E4"/>
    <w:rsid w:val="00340CE7"/>
    <w:rsid w:val="00367B2A"/>
    <w:rsid w:val="00392BA0"/>
    <w:rsid w:val="0039516E"/>
    <w:rsid w:val="003B37D8"/>
    <w:rsid w:val="003F2680"/>
    <w:rsid w:val="004046A8"/>
    <w:rsid w:val="00410465"/>
    <w:rsid w:val="00412721"/>
    <w:rsid w:val="00434FAF"/>
    <w:rsid w:val="004351FF"/>
    <w:rsid w:val="00520840"/>
    <w:rsid w:val="0052178D"/>
    <w:rsid w:val="005A79A7"/>
    <w:rsid w:val="005B574A"/>
    <w:rsid w:val="00621E4E"/>
    <w:rsid w:val="006228EB"/>
    <w:rsid w:val="006656D4"/>
    <w:rsid w:val="006B3D43"/>
    <w:rsid w:val="00701EAC"/>
    <w:rsid w:val="0070478D"/>
    <w:rsid w:val="007655E3"/>
    <w:rsid w:val="00806A77"/>
    <w:rsid w:val="008713DF"/>
    <w:rsid w:val="008B64C6"/>
    <w:rsid w:val="008C0800"/>
    <w:rsid w:val="008E7C7A"/>
    <w:rsid w:val="00975D48"/>
    <w:rsid w:val="009B3F9A"/>
    <w:rsid w:val="009D6796"/>
    <w:rsid w:val="00A24D4B"/>
    <w:rsid w:val="00A323F3"/>
    <w:rsid w:val="00AE4CD4"/>
    <w:rsid w:val="00B26CDE"/>
    <w:rsid w:val="00B35B44"/>
    <w:rsid w:val="00B507A9"/>
    <w:rsid w:val="00B74811"/>
    <w:rsid w:val="00B97D13"/>
    <w:rsid w:val="00BC2392"/>
    <w:rsid w:val="00BF0F5F"/>
    <w:rsid w:val="00C15720"/>
    <w:rsid w:val="00C2711F"/>
    <w:rsid w:val="00C84666"/>
    <w:rsid w:val="00C92F5F"/>
    <w:rsid w:val="00C93B21"/>
    <w:rsid w:val="00CB1E94"/>
    <w:rsid w:val="00CB5D40"/>
    <w:rsid w:val="00CC46CF"/>
    <w:rsid w:val="00CD407B"/>
    <w:rsid w:val="00D51800"/>
    <w:rsid w:val="00D55E32"/>
    <w:rsid w:val="00D95015"/>
    <w:rsid w:val="00DF4642"/>
    <w:rsid w:val="00E43372"/>
    <w:rsid w:val="00E46FDF"/>
    <w:rsid w:val="00EC6676"/>
    <w:rsid w:val="00F003DE"/>
    <w:rsid w:val="00F33F73"/>
    <w:rsid w:val="00F43704"/>
    <w:rsid w:val="00F4590E"/>
    <w:rsid w:val="00F640D4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9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7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2BA0"/>
    <w:rPr>
      <w:color w:val="106BBE"/>
    </w:rPr>
  </w:style>
  <w:style w:type="character" w:customStyle="1" w:styleId="a8">
    <w:name w:val="Цветовое выделение"/>
    <w:uiPriority w:val="99"/>
    <w:rsid w:val="001D5659"/>
    <w:rPr>
      <w:b/>
      <w:bCs/>
      <w:color w:val="26282F"/>
    </w:rPr>
  </w:style>
  <w:style w:type="paragraph" w:customStyle="1" w:styleId="a9">
    <w:name w:val="Знак"/>
    <w:basedOn w:val="a"/>
    <w:uiPriority w:val="99"/>
    <w:rsid w:val="00EC6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D19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Текст (справка)"/>
    <w:basedOn w:val="a"/>
    <w:next w:val="a"/>
    <w:uiPriority w:val="99"/>
    <w:rsid w:val="000D196A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0D19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0D196A"/>
    <w:pPr>
      <w:ind w:firstLine="0"/>
    </w:pPr>
  </w:style>
  <w:style w:type="paragraph" w:customStyle="1" w:styleId="ad">
    <w:name w:val="Таблицы (моноширинный)"/>
    <w:basedOn w:val="a"/>
    <w:next w:val="a"/>
    <w:uiPriority w:val="99"/>
    <w:rsid w:val="000D196A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Цветовое выделение для Текст"/>
    <w:uiPriority w:val="99"/>
    <w:rsid w:val="000D196A"/>
  </w:style>
  <w:style w:type="character" w:styleId="af">
    <w:name w:val="Hyperlink"/>
    <w:basedOn w:val="a0"/>
    <w:uiPriority w:val="99"/>
    <w:unhideWhenUsed/>
    <w:rsid w:val="000D196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9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7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2BA0"/>
    <w:rPr>
      <w:color w:val="106BBE"/>
    </w:rPr>
  </w:style>
  <w:style w:type="character" w:customStyle="1" w:styleId="a8">
    <w:name w:val="Цветовое выделение"/>
    <w:uiPriority w:val="99"/>
    <w:rsid w:val="001D5659"/>
    <w:rPr>
      <w:b/>
      <w:bCs/>
      <w:color w:val="26282F"/>
    </w:rPr>
  </w:style>
  <w:style w:type="paragraph" w:customStyle="1" w:styleId="a9">
    <w:name w:val="Знак"/>
    <w:basedOn w:val="a"/>
    <w:uiPriority w:val="99"/>
    <w:rsid w:val="00EC6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D19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Текст (справка)"/>
    <w:basedOn w:val="a"/>
    <w:next w:val="a"/>
    <w:uiPriority w:val="99"/>
    <w:rsid w:val="000D196A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0D19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0D196A"/>
    <w:pPr>
      <w:ind w:firstLine="0"/>
    </w:pPr>
  </w:style>
  <w:style w:type="paragraph" w:customStyle="1" w:styleId="ad">
    <w:name w:val="Таблицы (моноширинный)"/>
    <w:basedOn w:val="a"/>
    <w:next w:val="a"/>
    <w:uiPriority w:val="99"/>
    <w:rsid w:val="000D196A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Цветовое выделение для Текст"/>
    <w:uiPriority w:val="99"/>
    <w:rsid w:val="000D196A"/>
  </w:style>
  <w:style w:type="character" w:styleId="af">
    <w:name w:val="Hyperlink"/>
    <w:basedOn w:val="a0"/>
    <w:uiPriority w:val="99"/>
    <w:unhideWhenUsed/>
    <w:rsid w:val="000D19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71005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2.kodeks.ru/document/552045948" TargetMode="External"/><Relationship Id="rId12" Type="http://schemas.openxmlformats.org/officeDocument/2006/relationships/hyperlink" Target="garantF1://90400.0" TargetMode="External"/><Relationship Id="rId17" Type="http://schemas.openxmlformats.org/officeDocument/2006/relationships/hyperlink" Target="garantF1://20083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28.0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1786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842.0" TargetMode="External"/><Relationship Id="rId10" Type="http://schemas.openxmlformats.org/officeDocument/2006/relationships/hyperlink" Target="garantF1://10008225.0" TargetMode="External"/><Relationship Id="rId19" Type="http://schemas.openxmlformats.org/officeDocument/2006/relationships/hyperlink" Target="http://www.vet.8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92652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19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 Сергей Владимирович</dc:creator>
  <cp:lastModifiedBy>Сулыма Юлия Михайловна</cp:lastModifiedBy>
  <cp:revision>18</cp:revision>
  <cp:lastPrinted>2020-12-16T04:43:00Z</cp:lastPrinted>
  <dcterms:created xsi:type="dcterms:W3CDTF">2020-11-19T05:29:00Z</dcterms:created>
  <dcterms:modified xsi:type="dcterms:W3CDTF">2021-06-07T05:14:00Z</dcterms:modified>
</cp:coreProperties>
</file>