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A8" w:rsidRDefault="00A86DA8" w:rsidP="00A86DA8">
      <w:pPr>
        <w:pStyle w:val="1"/>
        <w:rPr>
          <w:rFonts w:ascii="Times New Roman" w:hAnsi="Times New Roman"/>
          <w:sz w:val="28"/>
          <w:szCs w:val="28"/>
        </w:rPr>
      </w:pPr>
      <w:r w:rsidRPr="002A6CD2">
        <w:rPr>
          <w:noProof/>
        </w:rPr>
        <w:drawing>
          <wp:inline distT="0" distB="0" distL="0" distR="0">
            <wp:extent cx="733425" cy="923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A86DA8" w:rsidRDefault="00A86DA8" w:rsidP="00A86DA8">
      <w:pPr>
        <w:pStyle w:val="af4"/>
        <w:ind w:left="0" w:right="-2" w:firstLine="0"/>
        <w:jc w:val="center"/>
        <w:rPr>
          <w:rFonts w:ascii="Times New Roman" w:hAnsi="Times New Roman"/>
          <w:b/>
        </w:rPr>
      </w:pPr>
      <w:r>
        <w:rPr>
          <w:rFonts w:ascii="Times New Roman" w:hAnsi="Times New Roman"/>
          <w:b/>
        </w:rPr>
        <w:t>КОМИТЕТ ГОСУДАРСТВЕННОГО РЕГУЛИРОВАНИЯ ЦЕН И ТАРИФОВ ЧУКОТСКОГО АВТОНОМНОГО ОКРУГА</w:t>
      </w:r>
    </w:p>
    <w:p w:rsidR="00A86DA8" w:rsidRPr="00A24FAE" w:rsidRDefault="00A86DA8" w:rsidP="00A86DA8">
      <w:pPr>
        <w:pStyle w:val="af4"/>
        <w:pBdr>
          <w:top w:val="single" w:sz="4" w:space="1" w:color="auto"/>
        </w:pBdr>
        <w:ind w:right="-2" w:firstLine="0"/>
        <w:rPr>
          <w:rFonts w:ascii="Times New Roman" w:hAnsi="Times New Roman"/>
          <w:sz w:val="16"/>
          <w:szCs w:val="16"/>
        </w:rPr>
      </w:pPr>
    </w:p>
    <w:p w:rsidR="00A86DA8" w:rsidRPr="007C69F7" w:rsidRDefault="00A86DA8" w:rsidP="00A86DA8">
      <w:pPr>
        <w:pStyle w:val="2"/>
        <w:ind w:firstLine="0"/>
        <w:jc w:val="center"/>
        <w:rPr>
          <w:rFonts w:ascii="Times New Roman" w:hAnsi="Times New Roman"/>
          <w:b w:val="0"/>
          <w:bCs w:val="0"/>
          <w:i w:val="0"/>
          <w:iCs w:val="0"/>
        </w:rPr>
      </w:pPr>
      <w:r w:rsidRPr="007C69F7">
        <w:rPr>
          <w:rFonts w:ascii="Times New Roman" w:hAnsi="Times New Roman"/>
          <w:i w:val="0"/>
        </w:rPr>
        <w:t>ПОСТАНОВЛЕНИЕ</w:t>
      </w:r>
    </w:p>
    <w:p w:rsidR="00A86DA8" w:rsidRPr="00A24FAE" w:rsidRDefault="00A86DA8" w:rsidP="00A86DA8">
      <w:pPr>
        <w:jc w:val="center"/>
        <w:rPr>
          <w:rFonts w:ascii="Times New Roman" w:hAnsi="Times New Roman" w:cs="Times New Roman"/>
          <w:sz w:val="16"/>
          <w:szCs w:val="1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50"/>
        <w:gridCol w:w="3165"/>
      </w:tblGrid>
      <w:tr w:rsidR="00A86DA8" w:rsidTr="00A86DA8">
        <w:trPr>
          <w:trHeight w:val="451"/>
        </w:trPr>
        <w:tc>
          <w:tcPr>
            <w:tcW w:w="3235" w:type="dxa"/>
          </w:tcPr>
          <w:p w:rsidR="00A86DA8" w:rsidRDefault="00A86DA8" w:rsidP="00A86DA8">
            <w:pPr>
              <w:ind w:firstLine="0"/>
              <w:jc w:val="left"/>
              <w:rPr>
                <w:rFonts w:ascii="Times New Roman" w:hAnsi="Times New Roman" w:cs="Times New Roman"/>
                <w:sz w:val="28"/>
                <w:szCs w:val="28"/>
              </w:rPr>
            </w:pPr>
            <w:r>
              <w:rPr>
                <w:rFonts w:ascii="Times New Roman" w:hAnsi="Times New Roman" w:cs="Times New Roman"/>
                <w:sz w:val="28"/>
                <w:szCs w:val="28"/>
              </w:rPr>
              <w:t>от __________ 2025 года</w:t>
            </w:r>
          </w:p>
        </w:tc>
        <w:tc>
          <w:tcPr>
            <w:tcW w:w="3235" w:type="dxa"/>
          </w:tcPr>
          <w:p w:rsidR="00A86DA8" w:rsidRDefault="00A86DA8" w:rsidP="00A86DA8">
            <w:pPr>
              <w:ind w:firstLine="0"/>
              <w:jc w:val="center"/>
              <w:rPr>
                <w:rFonts w:ascii="Times New Roman" w:hAnsi="Times New Roman" w:cs="Times New Roman"/>
                <w:sz w:val="28"/>
                <w:szCs w:val="28"/>
              </w:rPr>
            </w:pPr>
            <w:r>
              <w:rPr>
                <w:rFonts w:ascii="Times New Roman" w:hAnsi="Times New Roman" w:cs="Times New Roman"/>
                <w:sz w:val="28"/>
                <w:szCs w:val="28"/>
              </w:rPr>
              <w:t>№ _____</w:t>
            </w:r>
          </w:p>
        </w:tc>
        <w:tc>
          <w:tcPr>
            <w:tcW w:w="3236" w:type="dxa"/>
          </w:tcPr>
          <w:p w:rsidR="00A86DA8" w:rsidRDefault="00A86DA8" w:rsidP="002541E0">
            <w:pPr>
              <w:ind w:firstLine="0"/>
              <w:jc w:val="right"/>
              <w:rPr>
                <w:rFonts w:ascii="Times New Roman" w:hAnsi="Times New Roman" w:cs="Times New Roman"/>
                <w:sz w:val="28"/>
                <w:szCs w:val="28"/>
              </w:rPr>
            </w:pPr>
            <w:r>
              <w:rPr>
                <w:rFonts w:ascii="Times New Roman" w:hAnsi="Times New Roman" w:cs="Times New Roman"/>
                <w:sz w:val="28"/>
                <w:szCs w:val="28"/>
              </w:rPr>
              <w:t>г. Анадырь</w:t>
            </w:r>
          </w:p>
        </w:tc>
      </w:tr>
    </w:tbl>
    <w:p w:rsidR="00A86DA8" w:rsidRDefault="00A86DA8" w:rsidP="00A86DA8">
      <w:pPr>
        <w:ind w:firstLine="0"/>
        <w:jc w:val="center"/>
        <w:rPr>
          <w:rFonts w:ascii="Times New Roman" w:hAnsi="Times New Roman" w:cs="Times New Roman"/>
          <w:sz w:val="28"/>
          <w:szCs w:val="28"/>
        </w:rPr>
      </w:pPr>
    </w:p>
    <w:p w:rsidR="00A86DA8" w:rsidRDefault="00A86DA8" w:rsidP="00A86DA8">
      <w:pPr>
        <w:pStyle w:val="3"/>
        <w:spacing w:before="0" w:after="0"/>
        <w:ind w:firstLine="0"/>
        <w:jc w:val="center"/>
        <w:rPr>
          <w:rStyle w:val="a4"/>
          <w:rFonts w:ascii="Times New Roman" w:hAnsi="Times New Roman"/>
          <w:bCs w:val="0"/>
          <w:color w:val="auto"/>
          <w:sz w:val="28"/>
          <w:szCs w:val="28"/>
        </w:rPr>
      </w:pPr>
      <w:r w:rsidRPr="00577012">
        <w:rPr>
          <w:rStyle w:val="a4"/>
          <w:rFonts w:ascii="Times New Roman" w:hAnsi="Times New Roman"/>
          <w:bCs w:val="0"/>
          <w:color w:val="auto"/>
          <w:sz w:val="28"/>
          <w:szCs w:val="28"/>
        </w:rPr>
        <w:t xml:space="preserve">Об утверждении Административного регламента </w:t>
      </w:r>
    </w:p>
    <w:p w:rsidR="00A86DA8" w:rsidRDefault="00A86DA8" w:rsidP="00A86DA8">
      <w:pPr>
        <w:pStyle w:val="3"/>
        <w:spacing w:before="0" w:after="0"/>
        <w:ind w:firstLine="0"/>
        <w:jc w:val="center"/>
        <w:rPr>
          <w:rStyle w:val="a4"/>
          <w:rFonts w:ascii="Times New Roman" w:hAnsi="Times New Roman"/>
          <w:bCs w:val="0"/>
          <w:color w:val="auto"/>
          <w:sz w:val="28"/>
          <w:szCs w:val="28"/>
        </w:rPr>
      </w:pPr>
      <w:r w:rsidRPr="00577012">
        <w:rPr>
          <w:rStyle w:val="a4"/>
          <w:rFonts w:ascii="Times New Roman" w:hAnsi="Times New Roman"/>
          <w:bCs w:val="0"/>
          <w:color w:val="auto"/>
          <w:sz w:val="28"/>
          <w:szCs w:val="28"/>
        </w:rPr>
        <w:t xml:space="preserve">Комитета государственного регулирования цен и тарифов Чукотского автономного округа по предоставлению государственной услуги «Государственное регулирование цен и тарифов» </w:t>
      </w:r>
    </w:p>
    <w:p w:rsidR="00A86DA8" w:rsidRPr="00577012" w:rsidRDefault="00A86DA8" w:rsidP="00A86DA8">
      <w:pPr>
        <w:pStyle w:val="3"/>
        <w:spacing w:before="0" w:after="0"/>
        <w:ind w:firstLine="0"/>
        <w:jc w:val="center"/>
        <w:rPr>
          <w:rFonts w:ascii="Times New Roman" w:hAnsi="Times New Roman"/>
          <w:sz w:val="28"/>
          <w:szCs w:val="28"/>
        </w:rPr>
      </w:pPr>
      <w:r w:rsidRPr="00577012">
        <w:rPr>
          <w:rStyle w:val="a4"/>
          <w:rFonts w:ascii="Times New Roman" w:hAnsi="Times New Roman"/>
          <w:bCs w:val="0"/>
          <w:color w:val="auto"/>
          <w:sz w:val="28"/>
          <w:szCs w:val="28"/>
        </w:rPr>
        <w:t xml:space="preserve">в </w:t>
      </w:r>
      <w:r w:rsidRPr="00577012">
        <w:rPr>
          <w:rFonts w:ascii="Times New Roman" w:hAnsi="Times New Roman"/>
          <w:sz w:val="28"/>
          <w:szCs w:val="28"/>
        </w:rPr>
        <w:t xml:space="preserve">сфере </w:t>
      </w:r>
      <w:r>
        <w:rPr>
          <w:rFonts w:ascii="Times New Roman" w:hAnsi="Times New Roman"/>
          <w:sz w:val="28"/>
          <w:szCs w:val="28"/>
        </w:rPr>
        <w:t>водоснабжения и водоотведения</w:t>
      </w:r>
    </w:p>
    <w:p w:rsidR="00A86DA8" w:rsidRDefault="00A86DA8" w:rsidP="00A86DA8">
      <w:pPr>
        <w:pStyle w:val="1"/>
        <w:rPr>
          <w:rStyle w:val="a4"/>
          <w:rFonts w:ascii="Times New Roman" w:hAnsi="Times New Roman" w:cs="Times New Roman"/>
          <w:b w:val="0"/>
          <w:bCs w:val="0"/>
          <w:color w:val="auto"/>
          <w:sz w:val="28"/>
          <w:szCs w:val="28"/>
        </w:rPr>
      </w:pPr>
    </w:p>
    <w:p w:rsidR="00A86DA8" w:rsidRPr="009524B1" w:rsidRDefault="00A86DA8" w:rsidP="00A86DA8">
      <w:pPr>
        <w:ind w:firstLine="709"/>
        <w:rPr>
          <w:rFonts w:ascii="Times New Roman" w:hAnsi="Times New Roman" w:cs="Times New Roman"/>
          <w:sz w:val="28"/>
          <w:szCs w:val="28"/>
        </w:rPr>
      </w:pPr>
      <w:r w:rsidRPr="009524B1">
        <w:rPr>
          <w:rFonts w:ascii="Times New Roman" w:hAnsi="Times New Roman" w:cs="Times New Roman"/>
          <w:sz w:val="28"/>
          <w:szCs w:val="28"/>
        </w:rPr>
        <w:t xml:space="preserve">В соответствии с </w:t>
      </w:r>
      <w:r w:rsidRPr="00BD65F7">
        <w:rPr>
          <w:rStyle w:val="a4"/>
          <w:rFonts w:ascii="Times New Roman" w:hAnsi="Times New Roman" w:cs="Times New Roman"/>
          <w:color w:val="auto"/>
          <w:sz w:val="28"/>
          <w:szCs w:val="28"/>
        </w:rPr>
        <w:t>Федеральным</w:t>
      </w:r>
      <w:r>
        <w:rPr>
          <w:rStyle w:val="a4"/>
          <w:rFonts w:ascii="Times New Roman" w:hAnsi="Times New Roman" w:cs="Times New Roman"/>
          <w:color w:val="auto"/>
          <w:sz w:val="28"/>
          <w:szCs w:val="28"/>
        </w:rPr>
        <w:t>и</w:t>
      </w:r>
      <w:r w:rsidRPr="00BD65F7">
        <w:rPr>
          <w:rStyle w:val="a4"/>
          <w:rFonts w:ascii="Times New Roman" w:hAnsi="Times New Roman" w:cs="Times New Roman"/>
          <w:color w:val="auto"/>
          <w:sz w:val="28"/>
          <w:szCs w:val="28"/>
        </w:rPr>
        <w:t xml:space="preserve"> закон</w:t>
      </w:r>
      <w:r>
        <w:rPr>
          <w:rStyle w:val="a4"/>
          <w:rFonts w:ascii="Times New Roman" w:hAnsi="Times New Roman" w:cs="Times New Roman"/>
          <w:color w:val="auto"/>
          <w:sz w:val="28"/>
          <w:szCs w:val="28"/>
        </w:rPr>
        <w:t>а</w:t>
      </w:r>
      <w:r w:rsidRPr="00BD65F7">
        <w:rPr>
          <w:rStyle w:val="a4"/>
          <w:rFonts w:ascii="Times New Roman" w:hAnsi="Times New Roman" w:cs="Times New Roman"/>
          <w:color w:val="auto"/>
          <w:sz w:val="28"/>
          <w:szCs w:val="28"/>
        </w:rPr>
        <w:t>м</w:t>
      </w:r>
      <w:r>
        <w:rPr>
          <w:rStyle w:val="a4"/>
          <w:rFonts w:ascii="Times New Roman" w:hAnsi="Times New Roman" w:cs="Times New Roman"/>
          <w:color w:val="auto"/>
          <w:sz w:val="28"/>
          <w:szCs w:val="28"/>
        </w:rPr>
        <w:t xml:space="preserve">и </w:t>
      </w:r>
      <w:r w:rsidRPr="009524B1">
        <w:rPr>
          <w:rFonts w:ascii="Times New Roman" w:hAnsi="Times New Roman" w:cs="Times New Roman"/>
          <w:sz w:val="28"/>
          <w:szCs w:val="28"/>
        </w:rPr>
        <w:t>от 27 июля 2010 года</w:t>
      </w:r>
      <w:r w:rsidR="00AF124A">
        <w:rPr>
          <w:rFonts w:ascii="Times New Roman" w:hAnsi="Times New Roman" w:cs="Times New Roman"/>
          <w:sz w:val="28"/>
          <w:szCs w:val="28"/>
        </w:rPr>
        <w:br/>
      </w:r>
      <w:r>
        <w:rPr>
          <w:rFonts w:ascii="Times New Roman" w:hAnsi="Times New Roman" w:cs="Times New Roman"/>
          <w:sz w:val="28"/>
          <w:szCs w:val="28"/>
        </w:rPr>
        <w:t>№</w:t>
      </w:r>
      <w:r w:rsidRPr="009524B1">
        <w:rPr>
          <w:rFonts w:ascii="Times New Roman" w:hAnsi="Times New Roman" w:cs="Times New Roman"/>
          <w:sz w:val="28"/>
          <w:szCs w:val="28"/>
        </w:rPr>
        <w:t xml:space="preserve"> 210-ФЗ </w:t>
      </w:r>
      <w:r>
        <w:rPr>
          <w:rFonts w:ascii="Times New Roman" w:hAnsi="Times New Roman" w:cs="Times New Roman"/>
          <w:sz w:val="28"/>
          <w:szCs w:val="28"/>
        </w:rPr>
        <w:t>«</w:t>
      </w:r>
      <w:r w:rsidRPr="009524B1">
        <w:rPr>
          <w:rFonts w:ascii="Times New Roman" w:hAnsi="Times New Roman" w:cs="Times New Roman"/>
          <w:sz w:val="28"/>
          <w:szCs w:val="28"/>
        </w:rPr>
        <w:t>Об организации предоставления государственных</w:t>
      </w:r>
      <w:r w:rsidR="00AF124A">
        <w:rPr>
          <w:rFonts w:ascii="Times New Roman" w:hAnsi="Times New Roman" w:cs="Times New Roman"/>
          <w:sz w:val="28"/>
          <w:szCs w:val="28"/>
        </w:rPr>
        <w:br/>
      </w:r>
      <w:r w:rsidRPr="009524B1">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9524B1">
        <w:rPr>
          <w:rFonts w:ascii="Times New Roman" w:hAnsi="Times New Roman" w:cs="Times New Roman"/>
          <w:sz w:val="28"/>
          <w:szCs w:val="28"/>
        </w:rPr>
        <w:t xml:space="preserve">, </w:t>
      </w:r>
      <w:r w:rsidRPr="0037750F">
        <w:rPr>
          <w:sz w:val="28"/>
          <w:szCs w:val="28"/>
        </w:rPr>
        <w:t>от 7 декабря 2011 г</w:t>
      </w:r>
      <w:r>
        <w:rPr>
          <w:sz w:val="28"/>
          <w:szCs w:val="28"/>
        </w:rPr>
        <w:t>ода</w:t>
      </w:r>
      <w:r w:rsidRPr="0037750F">
        <w:rPr>
          <w:sz w:val="28"/>
          <w:szCs w:val="28"/>
        </w:rPr>
        <w:t xml:space="preserve"> </w:t>
      </w:r>
      <w:r>
        <w:rPr>
          <w:sz w:val="28"/>
          <w:szCs w:val="28"/>
        </w:rPr>
        <w:t>№</w:t>
      </w:r>
      <w:r w:rsidRPr="0037750F">
        <w:rPr>
          <w:sz w:val="28"/>
          <w:szCs w:val="28"/>
        </w:rPr>
        <w:t xml:space="preserve"> 416-ФЗ </w:t>
      </w:r>
      <w:r>
        <w:rPr>
          <w:sz w:val="28"/>
          <w:szCs w:val="28"/>
        </w:rPr>
        <w:t>«</w:t>
      </w:r>
      <w:r w:rsidRPr="0037750F">
        <w:rPr>
          <w:sz w:val="28"/>
          <w:szCs w:val="28"/>
        </w:rPr>
        <w:t>О водоснабжении и водоотведении</w:t>
      </w:r>
      <w:r>
        <w:rPr>
          <w:sz w:val="28"/>
          <w:szCs w:val="28"/>
        </w:rPr>
        <w:t>»</w:t>
      </w:r>
      <w:r w:rsidRPr="0037750F">
        <w:rPr>
          <w:sz w:val="28"/>
          <w:szCs w:val="28"/>
        </w:rPr>
        <w:t>,</w:t>
      </w:r>
      <w:r>
        <w:t xml:space="preserve"> </w:t>
      </w:r>
      <w:r>
        <w:rPr>
          <w:sz w:val="28"/>
          <w:szCs w:val="28"/>
        </w:rPr>
        <w:t>П</w:t>
      </w:r>
      <w:r w:rsidRPr="00BD65F7">
        <w:rPr>
          <w:sz w:val="28"/>
          <w:szCs w:val="28"/>
        </w:rPr>
        <w:t>остановление</w:t>
      </w:r>
      <w:r>
        <w:rPr>
          <w:sz w:val="28"/>
          <w:szCs w:val="28"/>
        </w:rPr>
        <w:t>м</w:t>
      </w:r>
      <w:r w:rsidRPr="00BD65F7">
        <w:rPr>
          <w:sz w:val="28"/>
          <w:szCs w:val="28"/>
        </w:rPr>
        <w:t xml:space="preserve"> Правительства Р</w:t>
      </w:r>
      <w:r>
        <w:rPr>
          <w:sz w:val="28"/>
          <w:szCs w:val="28"/>
        </w:rPr>
        <w:t xml:space="preserve">оссийской </w:t>
      </w:r>
      <w:r w:rsidRPr="00BD65F7">
        <w:rPr>
          <w:sz w:val="28"/>
          <w:szCs w:val="28"/>
        </w:rPr>
        <w:t>Ф</w:t>
      </w:r>
      <w:r>
        <w:rPr>
          <w:sz w:val="28"/>
          <w:szCs w:val="28"/>
        </w:rPr>
        <w:t>едерации</w:t>
      </w:r>
      <w:r w:rsidR="00AF124A">
        <w:rPr>
          <w:sz w:val="28"/>
          <w:szCs w:val="28"/>
        </w:rPr>
        <w:br/>
      </w:r>
      <w:r w:rsidRPr="00BD65F7">
        <w:rPr>
          <w:sz w:val="28"/>
          <w:szCs w:val="28"/>
        </w:rPr>
        <w:t xml:space="preserve">от </w:t>
      </w:r>
      <w:r w:rsidRPr="00F17CBE">
        <w:rPr>
          <w:sz w:val="28"/>
          <w:szCs w:val="28"/>
        </w:rPr>
        <w:t>13 мая 2013 г</w:t>
      </w:r>
      <w:r>
        <w:rPr>
          <w:sz w:val="28"/>
          <w:szCs w:val="28"/>
        </w:rPr>
        <w:t>ода</w:t>
      </w:r>
      <w:r w:rsidRPr="00F17CBE">
        <w:rPr>
          <w:sz w:val="28"/>
          <w:szCs w:val="28"/>
        </w:rPr>
        <w:t xml:space="preserve"> </w:t>
      </w:r>
      <w:r>
        <w:rPr>
          <w:sz w:val="28"/>
          <w:szCs w:val="28"/>
        </w:rPr>
        <w:t>№</w:t>
      </w:r>
      <w:r w:rsidRPr="00F17CBE">
        <w:rPr>
          <w:sz w:val="28"/>
          <w:szCs w:val="28"/>
        </w:rPr>
        <w:t xml:space="preserve"> 406 </w:t>
      </w:r>
      <w:r>
        <w:rPr>
          <w:sz w:val="28"/>
          <w:szCs w:val="28"/>
        </w:rPr>
        <w:t>«</w:t>
      </w:r>
      <w:r w:rsidRPr="00F17CBE">
        <w:rPr>
          <w:sz w:val="28"/>
          <w:szCs w:val="28"/>
        </w:rPr>
        <w:t>О государственном регулировании тарифов в сфере водоснабжения и водоотведения</w:t>
      </w:r>
      <w:r>
        <w:rPr>
          <w:sz w:val="28"/>
          <w:szCs w:val="28"/>
        </w:rPr>
        <w:t>»,</w:t>
      </w:r>
      <w:r w:rsidRPr="009524B1">
        <w:rPr>
          <w:rStyle w:val="a4"/>
          <w:rFonts w:ascii="Times New Roman" w:hAnsi="Times New Roman" w:cs="Times New Roman"/>
          <w:sz w:val="28"/>
          <w:szCs w:val="28"/>
        </w:rPr>
        <w:t xml:space="preserve"> </w:t>
      </w:r>
      <w:r>
        <w:rPr>
          <w:rStyle w:val="a4"/>
          <w:rFonts w:ascii="Times New Roman" w:hAnsi="Times New Roman" w:cs="Times New Roman"/>
          <w:color w:val="auto"/>
          <w:sz w:val="28"/>
          <w:szCs w:val="28"/>
        </w:rPr>
        <w:t>П</w:t>
      </w:r>
      <w:r w:rsidRPr="00BD65F7">
        <w:rPr>
          <w:rStyle w:val="a4"/>
          <w:rFonts w:ascii="Times New Roman" w:hAnsi="Times New Roman" w:cs="Times New Roman"/>
          <w:color w:val="auto"/>
          <w:sz w:val="28"/>
          <w:szCs w:val="28"/>
        </w:rPr>
        <w:t>остановлением</w:t>
      </w:r>
      <w:r w:rsidRPr="009524B1">
        <w:rPr>
          <w:rFonts w:ascii="Times New Roman" w:hAnsi="Times New Roman" w:cs="Times New Roman"/>
          <w:sz w:val="28"/>
          <w:szCs w:val="28"/>
        </w:rPr>
        <w:t xml:space="preserve"> Правительства Чукотского автономного округа от 12 февраля 2016 года </w:t>
      </w:r>
      <w:r>
        <w:rPr>
          <w:rFonts w:ascii="Times New Roman" w:hAnsi="Times New Roman" w:cs="Times New Roman"/>
          <w:sz w:val="28"/>
          <w:szCs w:val="28"/>
        </w:rPr>
        <w:t>№</w:t>
      </w:r>
      <w:r w:rsidRPr="009524B1">
        <w:rPr>
          <w:rFonts w:ascii="Times New Roman" w:hAnsi="Times New Roman" w:cs="Times New Roman"/>
          <w:sz w:val="28"/>
          <w:szCs w:val="28"/>
        </w:rPr>
        <w:t xml:space="preserve"> 65 </w:t>
      </w:r>
      <w:r>
        <w:rPr>
          <w:rFonts w:ascii="Times New Roman" w:hAnsi="Times New Roman" w:cs="Times New Roman"/>
          <w:sz w:val="28"/>
          <w:szCs w:val="28"/>
        </w:rPr>
        <w:t>«</w:t>
      </w:r>
      <w:r w:rsidRPr="009524B1">
        <w:rPr>
          <w:rFonts w:ascii="Times New Roman" w:hAnsi="Times New Roman" w:cs="Times New Roman"/>
          <w:sz w:val="28"/>
          <w:szCs w:val="28"/>
        </w:rPr>
        <w:t>О разработке и утверждении административных регламентов исполнения государственных функций</w:t>
      </w:r>
      <w:r w:rsidR="00AF124A">
        <w:rPr>
          <w:rFonts w:ascii="Times New Roman" w:hAnsi="Times New Roman" w:cs="Times New Roman"/>
          <w:sz w:val="28"/>
          <w:szCs w:val="28"/>
        </w:rPr>
        <w:br/>
      </w:r>
      <w:r w:rsidRPr="009524B1">
        <w:rPr>
          <w:rFonts w:ascii="Times New Roman" w:hAnsi="Times New Roman" w:cs="Times New Roman"/>
          <w:sz w:val="28"/>
          <w:szCs w:val="28"/>
        </w:rPr>
        <w:t>и административных регламентов предоставления государственных услуг</w:t>
      </w:r>
      <w:r>
        <w:rPr>
          <w:rFonts w:ascii="Times New Roman" w:hAnsi="Times New Roman" w:cs="Times New Roman"/>
          <w:sz w:val="28"/>
          <w:szCs w:val="28"/>
        </w:rPr>
        <w:t>»</w:t>
      </w:r>
      <w:r w:rsidRPr="009524B1">
        <w:rPr>
          <w:rFonts w:ascii="Times New Roman" w:hAnsi="Times New Roman" w:cs="Times New Roman"/>
          <w:sz w:val="28"/>
          <w:szCs w:val="28"/>
        </w:rPr>
        <w:t xml:space="preserve"> Комитет государственного регулирования цен и тарифов Чукотского автономного округа</w:t>
      </w:r>
    </w:p>
    <w:p w:rsidR="00A86DA8" w:rsidRDefault="00A86DA8" w:rsidP="00A86DA8">
      <w:pPr>
        <w:rPr>
          <w:rFonts w:ascii="Times New Roman" w:hAnsi="Times New Roman" w:cs="Times New Roman"/>
          <w:sz w:val="28"/>
          <w:szCs w:val="28"/>
        </w:rPr>
      </w:pPr>
    </w:p>
    <w:p w:rsidR="00A86DA8" w:rsidRPr="009524B1" w:rsidRDefault="00A86DA8" w:rsidP="00A86DA8">
      <w:pPr>
        <w:ind w:firstLine="0"/>
        <w:rPr>
          <w:rFonts w:ascii="Times New Roman" w:hAnsi="Times New Roman" w:cs="Times New Roman"/>
          <w:sz w:val="28"/>
          <w:szCs w:val="28"/>
        </w:rPr>
      </w:pPr>
      <w:r w:rsidRPr="009524B1">
        <w:rPr>
          <w:rFonts w:ascii="Times New Roman" w:hAnsi="Times New Roman" w:cs="Times New Roman"/>
          <w:sz w:val="28"/>
          <w:szCs w:val="28"/>
        </w:rPr>
        <w:t>Постановляет:</w:t>
      </w:r>
    </w:p>
    <w:p w:rsidR="00A86DA8" w:rsidRDefault="00A86DA8" w:rsidP="00A86DA8">
      <w:pPr>
        <w:ind w:firstLine="851"/>
        <w:rPr>
          <w:rFonts w:ascii="Times New Roman" w:hAnsi="Times New Roman" w:cs="Times New Roman"/>
          <w:sz w:val="28"/>
          <w:szCs w:val="28"/>
        </w:rPr>
      </w:pPr>
      <w:bookmarkStart w:id="0" w:name="sub_1"/>
    </w:p>
    <w:p w:rsidR="00A86DA8" w:rsidRPr="009524B1" w:rsidRDefault="00A86DA8" w:rsidP="00A86DA8">
      <w:pPr>
        <w:ind w:firstLine="709"/>
        <w:rPr>
          <w:rFonts w:ascii="Times New Roman" w:hAnsi="Times New Roman" w:cs="Times New Roman"/>
          <w:sz w:val="28"/>
          <w:szCs w:val="28"/>
        </w:rPr>
      </w:pPr>
      <w:r w:rsidRPr="009524B1">
        <w:rPr>
          <w:rFonts w:ascii="Times New Roman" w:hAnsi="Times New Roman" w:cs="Times New Roman"/>
          <w:sz w:val="28"/>
          <w:szCs w:val="28"/>
        </w:rPr>
        <w:t>1.</w:t>
      </w:r>
      <w:r>
        <w:rPr>
          <w:rFonts w:ascii="Times New Roman" w:hAnsi="Times New Roman" w:cs="Times New Roman"/>
          <w:sz w:val="28"/>
          <w:szCs w:val="28"/>
        </w:rPr>
        <w:t> </w:t>
      </w:r>
      <w:r w:rsidRPr="009524B1">
        <w:rPr>
          <w:rFonts w:ascii="Times New Roman" w:hAnsi="Times New Roman" w:cs="Times New Roman"/>
          <w:sz w:val="28"/>
          <w:szCs w:val="28"/>
        </w:rPr>
        <w:t xml:space="preserve">Утвердить прилагаемый </w:t>
      </w:r>
      <w:r w:rsidRPr="00BD65F7">
        <w:rPr>
          <w:rStyle w:val="a4"/>
          <w:rFonts w:ascii="Times New Roman" w:hAnsi="Times New Roman" w:cs="Times New Roman"/>
          <w:color w:val="auto"/>
          <w:sz w:val="28"/>
          <w:szCs w:val="28"/>
        </w:rPr>
        <w:t>Административный регламент</w:t>
      </w:r>
      <w:r w:rsidRPr="009524B1">
        <w:rPr>
          <w:rFonts w:ascii="Times New Roman" w:hAnsi="Times New Roman" w:cs="Times New Roman"/>
          <w:sz w:val="28"/>
          <w:szCs w:val="28"/>
        </w:rPr>
        <w:t xml:space="preserve"> Комитета государственного регулирования цен и тарифов Чукотского автономного округа по предоставлению государственной услуги </w:t>
      </w:r>
      <w:r>
        <w:rPr>
          <w:rFonts w:ascii="Times New Roman" w:hAnsi="Times New Roman" w:cs="Times New Roman"/>
          <w:sz w:val="28"/>
          <w:szCs w:val="28"/>
        </w:rPr>
        <w:t>«</w:t>
      </w:r>
      <w:r w:rsidRPr="009524B1">
        <w:rPr>
          <w:rFonts w:ascii="Times New Roman" w:hAnsi="Times New Roman" w:cs="Times New Roman"/>
          <w:sz w:val="28"/>
          <w:szCs w:val="28"/>
        </w:rPr>
        <w:t>Государственное регулирование цен и тарифов</w:t>
      </w:r>
      <w:r>
        <w:rPr>
          <w:rFonts w:ascii="Times New Roman" w:hAnsi="Times New Roman" w:cs="Times New Roman"/>
          <w:sz w:val="28"/>
          <w:szCs w:val="28"/>
        </w:rPr>
        <w:t xml:space="preserve">» </w:t>
      </w:r>
      <w:r w:rsidRPr="00BD65F7">
        <w:rPr>
          <w:rStyle w:val="a4"/>
          <w:rFonts w:ascii="Times New Roman" w:hAnsi="Times New Roman" w:cs="Times New Roman"/>
          <w:bCs/>
          <w:color w:val="auto"/>
          <w:sz w:val="28"/>
          <w:szCs w:val="28"/>
        </w:rPr>
        <w:t xml:space="preserve">в </w:t>
      </w:r>
      <w:r w:rsidRPr="00BD65F7">
        <w:rPr>
          <w:rFonts w:ascii="Times New Roman" w:hAnsi="Times New Roman" w:cs="Times New Roman"/>
          <w:sz w:val="28"/>
          <w:szCs w:val="28"/>
        </w:rPr>
        <w:t xml:space="preserve">сфере </w:t>
      </w:r>
      <w:r w:rsidRPr="00F17CBE">
        <w:rPr>
          <w:sz w:val="28"/>
          <w:szCs w:val="28"/>
        </w:rPr>
        <w:t>водоснабжения и водоотведения</w:t>
      </w:r>
      <w:r w:rsidRPr="009524B1">
        <w:rPr>
          <w:rFonts w:ascii="Times New Roman" w:hAnsi="Times New Roman" w:cs="Times New Roman"/>
          <w:sz w:val="28"/>
          <w:szCs w:val="28"/>
        </w:rPr>
        <w:t>.</w:t>
      </w:r>
    </w:p>
    <w:p w:rsidR="00A86DA8" w:rsidRDefault="00A86DA8" w:rsidP="00A86DA8">
      <w:pPr>
        <w:widowControl/>
        <w:shd w:val="clear" w:color="auto" w:fill="FFFFFF"/>
        <w:autoSpaceDE/>
        <w:autoSpaceDN/>
        <w:adjustRightInd/>
        <w:ind w:firstLine="709"/>
        <w:rPr>
          <w:rFonts w:ascii="Times New Roman" w:hAnsi="Times New Roman" w:cs="Times New Roman"/>
          <w:sz w:val="28"/>
          <w:szCs w:val="28"/>
        </w:rPr>
      </w:pPr>
      <w:bookmarkStart w:id="1" w:name="sub_2"/>
      <w:bookmarkEnd w:id="0"/>
      <w:r w:rsidRPr="00A86DA8">
        <w:rPr>
          <w:rFonts w:ascii="Times New Roman" w:hAnsi="Times New Roman" w:cs="Times New Roman"/>
          <w:sz w:val="28"/>
          <w:szCs w:val="28"/>
        </w:rPr>
        <w:t>2. Считать утратившим силу</w:t>
      </w:r>
      <w:r>
        <w:rPr>
          <w:rFonts w:ascii="Times New Roman" w:hAnsi="Times New Roman" w:cs="Times New Roman"/>
          <w:sz w:val="28"/>
          <w:szCs w:val="28"/>
        </w:rPr>
        <w:t>:</w:t>
      </w:r>
      <w:r w:rsidRPr="00A86DA8">
        <w:rPr>
          <w:rFonts w:ascii="Times New Roman" w:hAnsi="Times New Roman" w:cs="Times New Roman"/>
          <w:sz w:val="28"/>
          <w:szCs w:val="28"/>
        </w:rPr>
        <w:t xml:space="preserve"> </w:t>
      </w:r>
    </w:p>
    <w:p w:rsidR="00A86DA8" w:rsidRDefault="00A86DA8" w:rsidP="00A86DA8">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2.1. П</w:t>
      </w:r>
      <w:r w:rsidRPr="00A86DA8">
        <w:rPr>
          <w:rFonts w:ascii="Times New Roman" w:hAnsi="Times New Roman" w:cs="Times New Roman"/>
          <w:sz w:val="28"/>
          <w:szCs w:val="28"/>
        </w:rPr>
        <w:t>остановление Комитета государственного регулирования цен</w:t>
      </w:r>
      <w:r w:rsidR="00AF124A">
        <w:rPr>
          <w:rFonts w:ascii="Times New Roman" w:hAnsi="Times New Roman" w:cs="Times New Roman"/>
          <w:sz w:val="28"/>
          <w:szCs w:val="28"/>
        </w:rPr>
        <w:br/>
      </w:r>
      <w:r w:rsidRPr="00A86DA8">
        <w:rPr>
          <w:rFonts w:ascii="Times New Roman" w:hAnsi="Times New Roman" w:cs="Times New Roman"/>
          <w:sz w:val="28"/>
          <w:szCs w:val="28"/>
        </w:rPr>
        <w:t>и тарифов Чукотского автономного округа от 10 апреля 2023 г</w:t>
      </w:r>
      <w:r w:rsidR="00AF124A">
        <w:rPr>
          <w:rFonts w:ascii="Times New Roman" w:hAnsi="Times New Roman" w:cs="Times New Roman"/>
          <w:sz w:val="28"/>
          <w:szCs w:val="28"/>
        </w:rPr>
        <w:t>ода</w:t>
      </w:r>
      <w:r w:rsidRPr="00A86D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6DA8">
        <w:rPr>
          <w:rFonts w:ascii="Times New Roman" w:hAnsi="Times New Roman" w:cs="Times New Roman"/>
          <w:sz w:val="28"/>
          <w:szCs w:val="28"/>
        </w:rPr>
        <w:t>2</w:t>
      </w:r>
      <w:r w:rsidR="00AF124A">
        <w:rPr>
          <w:rFonts w:ascii="Times New Roman" w:hAnsi="Times New Roman" w:cs="Times New Roman"/>
          <w:sz w:val="28"/>
          <w:szCs w:val="28"/>
        </w:rPr>
        <w:br/>
      </w:r>
      <w:r>
        <w:rPr>
          <w:rFonts w:ascii="Times New Roman" w:hAnsi="Times New Roman" w:cs="Times New Roman"/>
          <w:sz w:val="28"/>
          <w:szCs w:val="28"/>
        </w:rPr>
        <w:t>«</w:t>
      </w:r>
      <w:r w:rsidRPr="00A86DA8">
        <w:rPr>
          <w:rFonts w:ascii="Times New Roman" w:hAnsi="Times New Roman" w:cs="Times New Roman"/>
          <w:sz w:val="28"/>
          <w:szCs w:val="28"/>
        </w:rPr>
        <w:t>Об утверждении Административного регламента Комитета государственного регулирования цен и тарифов Чукотского автономного округа</w:t>
      </w:r>
      <w:r w:rsidR="00AF124A">
        <w:rPr>
          <w:rFonts w:ascii="Times New Roman" w:hAnsi="Times New Roman" w:cs="Times New Roman"/>
          <w:sz w:val="28"/>
          <w:szCs w:val="28"/>
        </w:rPr>
        <w:br/>
      </w:r>
      <w:r w:rsidRPr="00A86DA8">
        <w:rPr>
          <w:rFonts w:ascii="Times New Roman" w:hAnsi="Times New Roman" w:cs="Times New Roman"/>
          <w:sz w:val="28"/>
          <w:szCs w:val="28"/>
        </w:rPr>
        <w:t xml:space="preserve">по предоставлению государственной услуги </w:t>
      </w:r>
      <w:r>
        <w:rPr>
          <w:rFonts w:ascii="Times New Roman" w:hAnsi="Times New Roman" w:cs="Times New Roman"/>
          <w:sz w:val="28"/>
          <w:szCs w:val="28"/>
        </w:rPr>
        <w:t>«</w:t>
      </w:r>
      <w:r w:rsidRPr="00A86DA8">
        <w:rPr>
          <w:rFonts w:ascii="Times New Roman" w:hAnsi="Times New Roman" w:cs="Times New Roman"/>
          <w:sz w:val="28"/>
          <w:szCs w:val="28"/>
        </w:rPr>
        <w:t>Государственное регулирование цен и тарифов</w:t>
      </w:r>
      <w:r>
        <w:rPr>
          <w:rFonts w:ascii="Times New Roman" w:hAnsi="Times New Roman" w:cs="Times New Roman"/>
          <w:sz w:val="28"/>
          <w:szCs w:val="28"/>
        </w:rPr>
        <w:t>»</w:t>
      </w:r>
      <w:r w:rsidRPr="00A86DA8">
        <w:rPr>
          <w:rFonts w:ascii="Times New Roman" w:hAnsi="Times New Roman" w:cs="Times New Roman"/>
          <w:sz w:val="28"/>
          <w:szCs w:val="28"/>
        </w:rPr>
        <w:t xml:space="preserve"> в сфере водоснабжения и водоотведения</w:t>
      </w:r>
      <w:r>
        <w:rPr>
          <w:rFonts w:ascii="Times New Roman" w:hAnsi="Times New Roman" w:cs="Times New Roman"/>
          <w:sz w:val="28"/>
          <w:szCs w:val="28"/>
        </w:rPr>
        <w:t>».</w:t>
      </w:r>
    </w:p>
    <w:p w:rsidR="00A86DA8" w:rsidRPr="00A86DA8" w:rsidRDefault="00A86DA8" w:rsidP="00A86DA8">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lastRenderedPageBreak/>
        <w:t>2.2. </w:t>
      </w:r>
      <w:r w:rsidRPr="00A86DA8">
        <w:rPr>
          <w:rFonts w:ascii="Times New Roman" w:hAnsi="Times New Roman" w:cs="Times New Roman"/>
          <w:color w:val="22272F"/>
          <w:sz w:val="28"/>
          <w:szCs w:val="28"/>
          <w:shd w:val="clear" w:color="auto" w:fill="FFFFFF"/>
        </w:rPr>
        <w:t>Постановление Комитета государственного регулирования цен</w:t>
      </w:r>
      <w:r w:rsidR="00AF124A">
        <w:rPr>
          <w:rFonts w:ascii="Times New Roman" w:hAnsi="Times New Roman" w:cs="Times New Roman"/>
          <w:color w:val="22272F"/>
          <w:sz w:val="28"/>
          <w:szCs w:val="28"/>
          <w:shd w:val="clear" w:color="auto" w:fill="FFFFFF"/>
        </w:rPr>
        <w:br/>
      </w:r>
      <w:r w:rsidRPr="00A86DA8">
        <w:rPr>
          <w:rFonts w:ascii="Times New Roman" w:hAnsi="Times New Roman" w:cs="Times New Roman"/>
          <w:color w:val="22272F"/>
          <w:sz w:val="28"/>
          <w:szCs w:val="28"/>
          <w:shd w:val="clear" w:color="auto" w:fill="FFFFFF"/>
        </w:rPr>
        <w:t>и тарифов Чукотского автономного округа от 16 ноября 2023 г</w:t>
      </w:r>
      <w:r w:rsidR="00AF124A">
        <w:rPr>
          <w:rFonts w:ascii="Times New Roman" w:hAnsi="Times New Roman" w:cs="Times New Roman"/>
          <w:color w:val="22272F"/>
          <w:sz w:val="28"/>
          <w:szCs w:val="28"/>
          <w:shd w:val="clear" w:color="auto" w:fill="FFFFFF"/>
        </w:rPr>
        <w:t>ода</w:t>
      </w:r>
      <w:r w:rsidRPr="00A86DA8">
        <w:rPr>
          <w:rFonts w:ascii="Times New Roman" w:hAnsi="Times New Roman" w:cs="Times New Roman"/>
          <w:color w:val="22272F"/>
          <w:sz w:val="28"/>
          <w:szCs w:val="28"/>
          <w:shd w:val="clear" w:color="auto" w:fill="FFFFFF"/>
        </w:rPr>
        <w:t xml:space="preserve"> </w:t>
      </w:r>
      <w:r>
        <w:rPr>
          <w:rFonts w:ascii="Times New Roman" w:hAnsi="Times New Roman" w:cs="Times New Roman"/>
          <w:color w:val="22272F"/>
          <w:sz w:val="28"/>
          <w:szCs w:val="28"/>
          <w:shd w:val="clear" w:color="auto" w:fill="FFFFFF"/>
        </w:rPr>
        <w:t>№</w:t>
      </w:r>
      <w:r w:rsidRPr="00A86DA8">
        <w:rPr>
          <w:rFonts w:ascii="Times New Roman" w:hAnsi="Times New Roman" w:cs="Times New Roman"/>
          <w:color w:val="22272F"/>
          <w:sz w:val="28"/>
          <w:szCs w:val="28"/>
          <w:shd w:val="clear" w:color="auto" w:fill="FFFFFF"/>
        </w:rPr>
        <w:t xml:space="preserve"> 8</w:t>
      </w:r>
      <w:r w:rsidRPr="00A86DA8">
        <w:rPr>
          <w:rFonts w:ascii="Times New Roman" w:hAnsi="Times New Roman" w:cs="Times New Roman"/>
          <w:color w:val="22272F"/>
          <w:sz w:val="28"/>
          <w:szCs w:val="28"/>
        </w:rPr>
        <w:br/>
      </w:r>
      <w:r>
        <w:rPr>
          <w:rFonts w:ascii="Times New Roman" w:hAnsi="Times New Roman" w:cs="Times New Roman"/>
          <w:color w:val="22272F"/>
          <w:sz w:val="28"/>
          <w:szCs w:val="28"/>
          <w:shd w:val="clear" w:color="auto" w:fill="FFFFFF"/>
        </w:rPr>
        <w:t>«</w:t>
      </w:r>
      <w:r w:rsidRPr="00A86DA8">
        <w:rPr>
          <w:rFonts w:ascii="Times New Roman" w:hAnsi="Times New Roman" w:cs="Times New Roman"/>
          <w:color w:val="22272F"/>
          <w:sz w:val="28"/>
          <w:szCs w:val="28"/>
          <w:shd w:val="clear" w:color="auto" w:fill="FFFFFF"/>
        </w:rPr>
        <w:t>О внесении изменений в Постановление Комитета государственного регулирования цен и тарифов Чукотского автономного округа от 10 апреля</w:t>
      </w:r>
      <w:r w:rsidR="00AF124A">
        <w:rPr>
          <w:rFonts w:ascii="Times New Roman" w:hAnsi="Times New Roman" w:cs="Times New Roman"/>
          <w:color w:val="22272F"/>
          <w:sz w:val="28"/>
          <w:szCs w:val="28"/>
          <w:shd w:val="clear" w:color="auto" w:fill="FFFFFF"/>
        </w:rPr>
        <w:br/>
      </w:r>
      <w:r w:rsidRPr="00A86DA8">
        <w:rPr>
          <w:rFonts w:ascii="Times New Roman" w:hAnsi="Times New Roman" w:cs="Times New Roman"/>
          <w:color w:val="22272F"/>
          <w:sz w:val="28"/>
          <w:szCs w:val="28"/>
          <w:shd w:val="clear" w:color="auto" w:fill="FFFFFF"/>
        </w:rPr>
        <w:t xml:space="preserve">2023 года </w:t>
      </w:r>
      <w:r>
        <w:rPr>
          <w:rFonts w:ascii="Times New Roman" w:hAnsi="Times New Roman" w:cs="Times New Roman"/>
          <w:color w:val="22272F"/>
          <w:sz w:val="28"/>
          <w:szCs w:val="28"/>
          <w:shd w:val="clear" w:color="auto" w:fill="FFFFFF"/>
        </w:rPr>
        <w:t>№</w:t>
      </w:r>
      <w:r w:rsidRPr="00A86DA8">
        <w:rPr>
          <w:rFonts w:ascii="Times New Roman" w:hAnsi="Times New Roman" w:cs="Times New Roman"/>
          <w:color w:val="22272F"/>
          <w:sz w:val="28"/>
          <w:szCs w:val="28"/>
          <w:shd w:val="clear" w:color="auto" w:fill="FFFFFF"/>
        </w:rPr>
        <w:t xml:space="preserve"> 2</w:t>
      </w:r>
      <w:r>
        <w:rPr>
          <w:rFonts w:ascii="Times New Roman" w:hAnsi="Times New Roman" w:cs="Times New Roman"/>
          <w:color w:val="22272F"/>
          <w:sz w:val="28"/>
          <w:szCs w:val="28"/>
          <w:shd w:val="clear" w:color="auto" w:fill="FFFFFF"/>
        </w:rPr>
        <w:t>».</w:t>
      </w:r>
    </w:p>
    <w:p w:rsidR="00A86DA8" w:rsidRPr="009524B1" w:rsidRDefault="00A86DA8" w:rsidP="00A86DA8">
      <w:pPr>
        <w:ind w:firstLine="709"/>
        <w:rPr>
          <w:rFonts w:ascii="Times New Roman" w:hAnsi="Times New Roman" w:cs="Times New Roman"/>
          <w:sz w:val="28"/>
          <w:szCs w:val="28"/>
        </w:rPr>
      </w:pPr>
      <w:r>
        <w:rPr>
          <w:rFonts w:ascii="Times New Roman" w:hAnsi="Times New Roman" w:cs="Times New Roman"/>
          <w:sz w:val="28"/>
          <w:szCs w:val="28"/>
        </w:rPr>
        <w:t>3. </w:t>
      </w:r>
      <w:r w:rsidRPr="009524B1">
        <w:rPr>
          <w:rFonts w:ascii="Times New Roman" w:hAnsi="Times New Roman" w:cs="Times New Roman"/>
          <w:sz w:val="28"/>
          <w:szCs w:val="28"/>
        </w:rPr>
        <w:t>Контроль за исполнением настоящего постановления оставляю</w:t>
      </w:r>
      <w:r w:rsidR="00AF124A">
        <w:rPr>
          <w:rFonts w:ascii="Times New Roman" w:hAnsi="Times New Roman" w:cs="Times New Roman"/>
          <w:sz w:val="28"/>
          <w:szCs w:val="28"/>
        </w:rPr>
        <w:br/>
      </w:r>
      <w:r w:rsidRPr="009524B1">
        <w:rPr>
          <w:rFonts w:ascii="Times New Roman" w:hAnsi="Times New Roman" w:cs="Times New Roman"/>
          <w:sz w:val="28"/>
          <w:szCs w:val="28"/>
        </w:rPr>
        <w:t>за собой.</w:t>
      </w:r>
    </w:p>
    <w:bookmarkEnd w:id="1"/>
    <w:p w:rsidR="00A86DA8" w:rsidRDefault="00A86DA8" w:rsidP="00A86DA8">
      <w:pPr>
        <w:rPr>
          <w:rFonts w:ascii="Times New Roman" w:hAnsi="Times New Roman" w:cs="Times New Roman"/>
          <w:sz w:val="28"/>
          <w:szCs w:val="28"/>
        </w:rPr>
      </w:pPr>
    </w:p>
    <w:p w:rsidR="00A86DA8" w:rsidRDefault="00A86DA8" w:rsidP="00A86DA8">
      <w:pPr>
        <w:rPr>
          <w:rFonts w:ascii="Times New Roman" w:hAnsi="Times New Roman" w:cs="Times New Roman"/>
          <w:sz w:val="28"/>
          <w:szCs w:val="28"/>
        </w:rPr>
      </w:pPr>
    </w:p>
    <w:p w:rsidR="00A86DA8" w:rsidRDefault="00A86DA8" w:rsidP="00A86DA8">
      <w:pPr>
        <w:rPr>
          <w:rFonts w:ascii="Times New Roman" w:hAnsi="Times New Roman" w:cs="Times New Roman"/>
          <w:sz w:val="28"/>
          <w:szCs w:val="28"/>
        </w:rPr>
      </w:pPr>
    </w:p>
    <w:p w:rsidR="00A86DA8" w:rsidRPr="009524B1" w:rsidRDefault="00A86DA8" w:rsidP="00A86DA8">
      <w:pPr>
        <w:rPr>
          <w:rFonts w:ascii="Times New Roman" w:hAnsi="Times New Roman" w:cs="Times New Roman"/>
          <w:sz w:val="28"/>
          <w:szCs w:val="28"/>
        </w:rPr>
      </w:pPr>
    </w:p>
    <w:tbl>
      <w:tblPr>
        <w:tblW w:w="5000" w:type="pct"/>
        <w:tblInd w:w="108" w:type="dxa"/>
        <w:tblLook w:val="0000" w:firstRow="0" w:lastRow="0" w:firstColumn="0" w:lastColumn="0" w:noHBand="0" w:noVBand="0"/>
      </w:tblPr>
      <w:tblGrid>
        <w:gridCol w:w="6326"/>
        <w:gridCol w:w="3164"/>
      </w:tblGrid>
      <w:tr w:rsidR="00A86DA8" w:rsidRPr="006462A7" w:rsidTr="002541E0">
        <w:tc>
          <w:tcPr>
            <w:tcW w:w="3302" w:type="pct"/>
            <w:tcBorders>
              <w:top w:val="nil"/>
              <w:left w:val="nil"/>
              <w:bottom w:val="nil"/>
              <w:right w:val="nil"/>
            </w:tcBorders>
          </w:tcPr>
          <w:p w:rsidR="00A86DA8" w:rsidRPr="006462A7" w:rsidRDefault="00A86DA8" w:rsidP="002541E0">
            <w:pPr>
              <w:pStyle w:val="ac"/>
              <w:rPr>
                <w:rFonts w:ascii="Times New Roman" w:hAnsi="Times New Roman" w:cs="Times New Roman"/>
                <w:sz w:val="28"/>
                <w:szCs w:val="28"/>
              </w:rPr>
            </w:pPr>
            <w:r w:rsidRPr="006462A7">
              <w:rPr>
                <w:rFonts w:ascii="Times New Roman" w:hAnsi="Times New Roman" w:cs="Times New Roman"/>
                <w:sz w:val="28"/>
                <w:szCs w:val="28"/>
              </w:rPr>
              <w:t>Председатель</w:t>
            </w:r>
          </w:p>
        </w:tc>
        <w:tc>
          <w:tcPr>
            <w:tcW w:w="1651" w:type="pct"/>
            <w:tcBorders>
              <w:top w:val="nil"/>
              <w:left w:val="nil"/>
              <w:bottom w:val="nil"/>
              <w:right w:val="nil"/>
            </w:tcBorders>
          </w:tcPr>
          <w:p w:rsidR="00A86DA8" w:rsidRPr="006462A7" w:rsidRDefault="00A86DA8" w:rsidP="002541E0">
            <w:pPr>
              <w:pStyle w:val="aa"/>
              <w:jc w:val="right"/>
              <w:rPr>
                <w:rFonts w:ascii="Times New Roman" w:hAnsi="Times New Roman" w:cs="Times New Roman"/>
                <w:sz w:val="28"/>
                <w:szCs w:val="28"/>
              </w:rPr>
            </w:pPr>
            <w:r w:rsidRPr="006462A7">
              <w:rPr>
                <w:rFonts w:ascii="Times New Roman" w:hAnsi="Times New Roman" w:cs="Times New Roman"/>
                <w:sz w:val="28"/>
                <w:szCs w:val="28"/>
              </w:rPr>
              <w:t>Е.В. Ковальская</w:t>
            </w:r>
          </w:p>
        </w:tc>
      </w:tr>
    </w:tbl>
    <w:p w:rsidR="00A86DA8" w:rsidRPr="009524B1" w:rsidRDefault="00A86DA8" w:rsidP="00A86DA8">
      <w:pPr>
        <w:rPr>
          <w:rFonts w:ascii="Times New Roman" w:hAnsi="Times New Roman" w:cs="Times New Roman"/>
          <w:sz w:val="28"/>
          <w:szCs w:val="28"/>
        </w:rPr>
      </w:pPr>
    </w:p>
    <w:p w:rsidR="00A86DA8" w:rsidRDefault="00A86DA8" w:rsidP="00A86DA8">
      <w:pPr>
        <w:pStyle w:val="1"/>
        <w:spacing w:before="0" w:after="0"/>
        <w:ind w:left="5103"/>
        <w:jc w:val="both"/>
        <w:rPr>
          <w:rFonts w:ascii="Times New Roman" w:hAnsi="Times New Roman" w:cs="Times New Roman"/>
          <w:b w:val="0"/>
        </w:rPr>
      </w:pPr>
      <w:bookmarkStart w:id="2" w:name="sub_1000"/>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Default="00A86DA8" w:rsidP="00A86DA8">
      <w:pPr>
        <w:pStyle w:val="1"/>
        <w:spacing w:before="0" w:after="0"/>
        <w:ind w:left="5103"/>
        <w:jc w:val="both"/>
        <w:rPr>
          <w:rFonts w:ascii="Times New Roman" w:hAnsi="Times New Roman" w:cs="Times New Roman"/>
          <w:b w:val="0"/>
        </w:rPr>
      </w:pPr>
    </w:p>
    <w:p w:rsidR="00A86DA8" w:rsidRPr="003D3397" w:rsidRDefault="00A86DA8" w:rsidP="00A86DA8">
      <w:pPr>
        <w:pStyle w:val="1"/>
        <w:spacing w:before="0" w:after="0"/>
        <w:ind w:left="5103"/>
        <w:jc w:val="both"/>
        <w:rPr>
          <w:rFonts w:ascii="Times New Roman" w:hAnsi="Times New Roman" w:cs="Times New Roman"/>
          <w:b w:val="0"/>
        </w:rPr>
      </w:pPr>
      <w:r w:rsidRPr="003D3397">
        <w:rPr>
          <w:rFonts w:ascii="Times New Roman" w:hAnsi="Times New Roman" w:cs="Times New Roman"/>
          <w:b w:val="0"/>
        </w:rPr>
        <w:lastRenderedPageBreak/>
        <w:t>Утвержден постановлением Комитет</w:t>
      </w:r>
      <w:r>
        <w:rPr>
          <w:rFonts w:ascii="Times New Roman" w:hAnsi="Times New Roman" w:cs="Times New Roman"/>
          <w:b w:val="0"/>
        </w:rPr>
        <w:t>а</w:t>
      </w:r>
      <w:r w:rsidRPr="003D3397">
        <w:rPr>
          <w:rFonts w:ascii="Times New Roman" w:hAnsi="Times New Roman" w:cs="Times New Roman"/>
          <w:b w:val="0"/>
        </w:rPr>
        <w:t xml:space="preserve"> государственного регулирования цен и тарифов Чукотского автономного округа </w:t>
      </w:r>
      <w:r>
        <w:rPr>
          <w:rFonts w:ascii="Times New Roman" w:hAnsi="Times New Roman" w:cs="Times New Roman"/>
          <w:b w:val="0"/>
        </w:rPr>
        <w:t>от __________ 2025 года № ____</w:t>
      </w:r>
    </w:p>
    <w:p w:rsidR="00A86DA8" w:rsidRDefault="00A86DA8" w:rsidP="00A86DA8">
      <w:pPr>
        <w:pStyle w:val="1"/>
        <w:rPr>
          <w:rFonts w:ascii="Times New Roman" w:hAnsi="Times New Roman" w:cs="Times New Roman"/>
          <w:sz w:val="28"/>
          <w:szCs w:val="28"/>
        </w:rPr>
      </w:pPr>
    </w:p>
    <w:p w:rsidR="00A86DA8" w:rsidRPr="00F16A34" w:rsidRDefault="00A86DA8" w:rsidP="00A86DA8">
      <w:pPr>
        <w:pStyle w:val="1"/>
        <w:rPr>
          <w:rFonts w:ascii="Times New Roman" w:hAnsi="Times New Roman" w:cs="Times New Roman"/>
          <w:sz w:val="16"/>
          <w:szCs w:val="16"/>
        </w:rPr>
      </w:pPr>
      <w:r w:rsidRPr="009524B1">
        <w:rPr>
          <w:rFonts w:ascii="Times New Roman" w:hAnsi="Times New Roman" w:cs="Times New Roman"/>
          <w:sz w:val="28"/>
          <w:szCs w:val="28"/>
        </w:rPr>
        <w:t>Административный регламент</w:t>
      </w:r>
      <w:r w:rsidRPr="009524B1">
        <w:rPr>
          <w:rFonts w:ascii="Times New Roman" w:hAnsi="Times New Roman" w:cs="Times New Roman"/>
          <w:sz w:val="28"/>
          <w:szCs w:val="28"/>
        </w:rPr>
        <w:br/>
        <w:t xml:space="preserve">Комитета государственного регулирования цен и тарифов Чукотского автономного округа по предоставлению государственной услуги </w:t>
      </w:r>
      <w:r>
        <w:rPr>
          <w:rFonts w:ascii="Times New Roman" w:hAnsi="Times New Roman" w:cs="Times New Roman"/>
          <w:sz w:val="28"/>
          <w:szCs w:val="28"/>
        </w:rPr>
        <w:t>«</w:t>
      </w:r>
      <w:r w:rsidRPr="009524B1">
        <w:rPr>
          <w:rFonts w:ascii="Times New Roman" w:hAnsi="Times New Roman" w:cs="Times New Roman"/>
          <w:sz w:val="28"/>
          <w:szCs w:val="28"/>
        </w:rPr>
        <w:t>Государственное регулирование цен и тарифов</w:t>
      </w:r>
      <w:r>
        <w:rPr>
          <w:rFonts w:ascii="Times New Roman" w:hAnsi="Times New Roman" w:cs="Times New Roman"/>
          <w:sz w:val="28"/>
          <w:szCs w:val="28"/>
        </w:rPr>
        <w:t xml:space="preserve">» </w:t>
      </w:r>
      <w:r w:rsidRPr="00BD65F7">
        <w:rPr>
          <w:rStyle w:val="a4"/>
          <w:rFonts w:ascii="Times New Roman" w:hAnsi="Times New Roman" w:cs="Times New Roman"/>
          <w:bCs w:val="0"/>
          <w:color w:val="auto"/>
          <w:sz w:val="28"/>
          <w:szCs w:val="28"/>
        </w:rPr>
        <w:t xml:space="preserve">в </w:t>
      </w:r>
      <w:r w:rsidRPr="00BD65F7">
        <w:rPr>
          <w:rFonts w:ascii="Times New Roman" w:hAnsi="Times New Roman" w:cs="Times New Roman"/>
          <w:sz w:val="28"/>
          <w:szCs w:val="28"/>
        </w:rPr>
        <w:t xml:space="preserve">сфере </w:t>
      </w:r>
      <w:r w:rsidRPr="00F17CBE">
        <w:rPr>
          <w:sz w:val="28"/>
          <w:szCs w:val="28"/>
        </w:rPr>
        <w:t>водоснабжения и водоотведения</w:t>
      </w:r>
      <w:r w:rsidRPr="009524B1">
        <w:rPr>
          <w:rFonts w:ascii="Times New Roman" w:hAnsi="Times New Roman" w:cs="Times New Roman"/>
          <w:sz w:val="28"/>
          <w:szCs w:val="28"/>
        </w:rPr>
        <w:br/>
      </w:r>
      <w:bookmarkEnd w:id="2"/>
    </w:p>
    <w:p w:rsidR="00A86DA8" w:rsidRPr="009524B1" w:rsidRDefault="00A86DA8" w:rsidP="00A86DA8">
      <w:pPr>
        <w:pStyle w:val="1"/>
        <w:rPr>
          <w:rFonts w:ascii="Times New Roman" w:hAnsi="Times New Roman" w:cs="Times New Roman"/>
          <w:sz w:val="28"/>
          <w:szCs w:val="28"/>
        </w:rPr>
      </w:pPr>
      <w:bookmarkStart w:id="3" w:name="sub_100"/>
      <w:r>
        <w:rPr>
          <w:rFonts w:ascii="Times New Roman" w:hAnsi="Times New Roman" w:cs="Times New Roman"/>
          <w:sz w:val="28"/>
          <w:szCs w:val="28"/>
          <w:lang w:val="en-US"/>
        </w:rPr>
        <w:t>I</w:t>
      </w:r>
      <w:r w:rsidRPr="009524B1">
        <w:rPr>
          <w:rFonts w:ascii="Times New Roman" w:hAnsi="Times New Roman" w:cs="Times New Roman"/>
          <w:sz w:val="28"/>
          <w:szCs w:val="28"/>
        </w:rPr>
        <w:t>. Общие положения</w:t>
      </w:r>
    </w:p>
    <w:bookmarkEnd w:id="3"/>
    <w:p w:rsidR="00A86DA8" w:rsidRPr="009524B1" w:rsidRDefault="00A86DA8" w:rsidP="00A86DA8">
      <w:pPr>
        <w:rPr>
          <w:rFonts w:ascii="Times New Roman" w:hAnsi="Times New Roman" w:cs="Times New Roman"/>
          <w:sz w:val="28"/>
          <w:szCs w:val="28"/>
        </w:rPr>
      </w:pPr>
    </w:p>
    <w:p w:rsidR="00A86DA8" w:rsidRPr="00251E69" w:rsidRDefault="00A86DA8" w:rsidP="00A86DA8">
      <w:pPr>
        <w:rPr>
          <w:rFonts w:ascii="Times New Roman" w:hAnsi="Times New Roman" w:cs="Times New Roman"/>
          <w:sz w:val="28"/>
          <w:szCs w:val="28"/>
          <w:shd w:val="clear" w:color="auto" w:fill="ABE0FF"/>
        </w:rPr>
      </w:pPr>
      <w:bookmarkStart w:id="4" w:name="sub_101"/>
      <w:r w:rsidRPr="00251E69">
        <w:rPr>
          <w:rFonts w:ascii="Times New Roman" w:hAnsi="Times New Roman" w:cs="Times New Roman"/>
          <w:sz w:val="28"/>
          <w:szCs w:val="28"/>
        </w:rPr>
        <w:t>1.1. Административный регламент Комитета государственного регулирования цен и тарифов Чукотского автономного округа</w:t>
      </w:r>
      <w:r w:rsidR="00AF124A">
        <w:rPr>
          <w:rFonts w:ascii="Times New Roman" w:hAnsi="Times New Roman" w:cs="Times New Roman"/>
          <w:sz w:val="28"/>
          <w:szCs w:val="28"/>
        </w:rPr>
        <w:br/>
      </w:r>
      <w:r w:rsidRPr="00251E69">
        <w:rPr>
          <w:rFonts w:ascii="Times New Roman" w:hAnsi="Times New Roman" w:cs="Times New Roman"/>
          <w:sz w:val="28"/>
          <w:szCs w:val="28"/>
        </w:rPr>
        <w:t xml:space="preserve">по предоставлению государственной услуги «Государственное регулирование цен и тарифов» </w:t>
      </w:r>
      <w:r w:rsidRPr="00251E69">
        <w:rPr>
          <w:rStyle w:val="a4"/>
          <w:rFonts w:ascii="Times New Roman" w:hAnsi="Times New Roman" w:cs="Times New Roman"/>
          <w:bCs/>
          <w:color w:val="auto"/>
          <w:sz w:val="28"/>
          <w:szCs w:val="28"/>
        </w:rPr>
        <w:t xml:space="preserve">в </w:t>
      </w:r>
      <w:r w:rsidRPr="00251E69">
        <w:rPr>
          <w:rFonts w:ascii="Times New Roman" w:hAnsi="Times New Roman" w:cs="Times New Roman"/>
          <w:sz w:val="28"/>
          <w:szCs w:val="28"/>
        </w:rPr>
        <w:t>сфере водоснабжения и водоотведения (далее – Административный регламент) разработан в целях повышения качества</w:t>
      </w:r>
      <w:r w:rsidR="00AF124A">
        <w:rPr>
          <w:rFonts w:ascii="Times New Roman" w:hAnsi="Times New Roman" w:cs="Times New Roman"/>
          <w:sz w:val="28"/>
          <w:szCs w:val="28"/>
        </w:rPr>
        <w:br/>
      </w:r>
      <w:r w:rsidRPr="00251E69">
        <w:rPr>
          <w:rFonts w:ascii="Times New Roman" w:hAnsi="Times New Roman" w:cs="Times New Roman"/>
          <w:sz w:val="28"/>
          <w:szCs w:val="28"/>
        </w:rPr>
        <w:t>и доступности предоставления государственной услуги по государственному регулированию цен и тарифов (далее – государственная услуга) и определяет стандарт предоставления государственных услуг, состав, последовательность</w:t>
      </w:r>
      <w:r w:rsidR="00AF124A">
        <w:rPr>
          <w:rFonts w:ascii="Times New Roman" w:hAnsi="Times New Roman" w:cs="Times New Roman"/>
          <w:sz w:val="28"/>
          <w:szCs w:val="28"/>
        </w:rPr>
        <w:br/>
      </w:r>
      <w:r w:rsidRPr="00251E69">
        <w:rPr>
          <w:rFonts w:ascii="Times New Roman" w:hAnsi="Times New Roman" w:cs="Times New Roman"/>
          <w:sz w:val="28"/>
          <w:szCs w:val="28"/>
        </w:rPr>
        <w:t>и сроки выполнения административных процедур, требования к порядку их выполнения, способы информирования заявителя об изменении статуса рассмотрения запроса о предоставлении государственной услуги.</w:t>
      </w:r>
      <w:r w:rsidRPr="00251E69">
        <w:rPr>
          <w:rFonts w:ascii="Times New Roman" w:hAnsi="Times New Roman" w:cs="Times New Roman"/>
          <w:sz w:val="28"/>
          <w:szCs w:val="28"/>
          <w:shd w:val="clear" w:color="auto" w:fill="ABE0FF"/>
        </w:rPr>
        <w:t xml:space="preserve"> </w:t>
      </w:r>
      <w:bookmarkStart w:id="5" w:name="sub_102"/>
      <w:bookmarkEnd w:id="4"/>
    </w:p>
    <w:p w:rsidR="00A86DA8" w:rsidRPr="00251E69" w:rsidRDefault="00A86DA8" w:rsidP="00A86DA8">
      <w:pPr>
        <w:rPr>
          <w:rFonts w:ascii="Times New Roman" w:hAnsi="Times New Roman" w:cs="Times New Roman"/>
          <w:sz w:val="28"/>
          <w:szCs w:val="28"/>
        </w:rPr>
      </w:pPr>
      <w:r w:rsidRPr="00251E69">
        <w:rPr>
          <w:rFonts w:ascii="Times New Roman" w:hAnsi="Times New Roman" w:cs="Times New Roman"/>
          <w:sz w:val="28"/>
          <w:szCs w:val="28"/>
        </w:rPr>
        <w:t>1.2. Заявителями в рамках предоставления государственной услуги являются юридические лица, индивидуальные предприниматели</w:t>
      </w:r>
      <w:r w:rsidRPr="00251E69">
        <w:rPr>
          <w:rFonts w:ascii="Times New Roman" w:hAnsi="Times New Roman" w:cs="Times New Roman"/>
          <w:i/>
          <w:sz w:val="28"/>
          <w:szCs w:val="28"/>
        </w:rPr>
        <w:t xml:space="preserve"> </w:t>
      </w:r>
      <w:r w:rsidRPr="00251E69">
        <w:rPr>
          <w:rFonts w:ascii="Times New Roman" w:hAnsi="Times New Roman" w:cs="Times New Roman"/>
          <w:sz w:val="28"/>
          <w:szCs w:val="28"/>
        </w:rPr>
        <w:t xml:space="preserve">либо их уполномоченный представитель (далее – заявитель). </w:t>
      </w:r>
      <w:bookmarkStart w:id="6" w:name="sub_103"/>
      <w:bookmarkEnd w:id="5"/>
    </w:p>
    <w:p w:rsidR="00A86DA8" w:rsidRPr="00251E69" w:rsidRDefault="00A86DA8" w:rsidP="00A86DA8">
      <w:pPr>
        <w:rPr>
          <w:rFonts w:ascii="Times New Roman" w:hAnsi="Times New Roman" w:cs="Times New Roman"/>
          <w:sz w:val="28"/>
          <w:szCs w:val="28"/>
        </w:rPr>
      </w:pPr>
    </w:p>
    <w:p w:rsidR="00A86DA8" w:rsidRPr="00251E69" w:rsidRDefault="00A86DA8" w:rsidP="00A86DA8">
      <w:pPr>
        <w:pStyle w:val="1"/>
        <w:rPr>
          <w:rFonts w:ascii="Times New Roman" w:hAnsi="Times New Roman" w:cs="Times New Roman"/>
          <w:color w:val="auto"/>
          <w:sz w:val="28"/>
          <w:szCs w:val="28"/>
        </w:rPr>
      </w:pPr>
      <w:bookmarkStart w:id="7" w:name="sub_200"/>
      <w:bookmarkEnd w:id="6"/>
      <w:r w:rsidRPr="00251E69">
        <w:rPr>
          <w:rFonts w:ascii="Times New Roman" w:hAnsi="Times New Roman" w:cs="Times New Roman"/>
          <w:color w:val="auto"/>
          <w:sz w:val="28"/>
          <w:szCs w:val="28"/>
          <w:lang w:val="en-US"/>
        </w:rPr>
        <w:t>II</w:t>
      </w:r>
      <w:r w:rsidRPr="00251E69">
        <w:rPr>
          <w:rFonts w:ascii="Times New Roman" w:hAnsi="Times New Roman" w:cs="Times New Roman"/>
          <w:color w:val="auto"/>
          <w:sz w:val="28"/>
          <w:szCs w:val="28"/>
        </w:rPr>
        <w:t>. Стандарт предоставления государственной услуги</w:t>
      </w:r>
    </w:p>
    <w:bookmarkEnd w:id="7"/>
    <w:p w:rsidR="00A86DA8" w:rsidRPr="00251E69" w:rsidRDefault="00A86DA8" w:rsidP="00A86DA8">
      <w:pPr>
        <w:ind w:firstLine="851"/>
        <w:rPr>
          <w:rFonts w:ascii="Times New Roman" w:hAnsi="Times New Roman" w:cs="Times New Roman"/>
          <w:sz w:val="28"/>
          <w:szCs w:val="28"/>
        </w:rPr>
      </w:pPr>
    </w:p>
    <w:p w:rsidR="00A86DA8" w:rsidRPr="00251E69" w:rsidRDefault="00A86DA8" w:rsidP="00A86DA8">
      <w:pPr>
        <w:spacing w:after="120"/>
        <w:ind w:firstLine="0"/>
        <w:jc w:val="center"/>
        <w:rPr>
          <w:rFonts w:ascii="Times New Roman" w:hAnsi="Times New Roman" w:cs="Times New Roman"/>
          <w:b/>
          <w:sz w:val="28"/>
          <w:szCs w:val="28"/>
        </w:rPr>
      </w:pPr>
      <w:bookmarkStart w:id="8" w:name="sub_201"/>
      <w:r w:rsidRPr="00251E69">
        <w:rPr>
          <w:rStyle w:val="a3"/>
          <w:rFonts w:ascii="Times New Roman" w:hAnsi="Times New Roman" w:cs="Times New Roman"/>
          <w:bCs/>
          <w:color w:val="auto"/>
          <w:sz w:val="28"/>
          <w:szCs w:val="28"/>
        </w:rPr>
        <w:t>2.1.</w:t>
      </w:r>
      <w:r w:rsidRPr="00251E69">
        <w:rPr>
          <w:rStyle w:val="a3"/>
          <w:rFonts w:ascii="Times New Roman" w:hAnsi="Times New Roman" w:cs="Times New Roman"/>
          <w:b w:val="0"/>
          <w:bCs/>
          <w:color w:val="auto"/>
          <w:sz w:val="28"/>
          <w:szCs w:val="28"/>
        </w:rPr>
        <w:t> </w:t>
      </w:r>
      <w:bookmarkEnd w:id="8"/>
      <w:r w:rsidRPr="00251E69">
        <w:rPr>
          <w:rFonts w:ascii="Times New Roman" w:hAnsi="Times New Roman" w:cs="Times New Roman"/>
          <w:b/>
          <w:sz w:val="28"/>
          <w:szCs w:val="28"/>
        </w:rPr>
        <w:t>Наименование государственной услуги</w:t>
      </w:r>
    </w:p>
    <w:p w:rsidR="00A86DA8" w:rsidRPr="00251E69" w:rsidRDefault="00A86DA8" w:rsidP="00A86DA8">
      <w:pPr>
        <w:spacing w:after="120"/>
        <w:ind w:firstLine="709"/>
        <w:rPr>
          <w:rFonts w:ascii="Times New Roman" w:hAnsi="Times New Roman" w:cs="Times New Roman"/>
          <w:sz w:val="28"/>
          <w:szCs w:val="28"/>
        </w:rPr>
      </w:pPr>
      <w:r w:rsidRPr="00251E69">
        <w:rPr>
          <w:rFonts w:ascii="Times New Roman" w:hAnsi="Times New Roman" w:cs="Times New Roman"/>
          <w:sz w:val="28"/>
          <w:szCs w:val="28"/>
        </w:rPr>
        <w:t xml:space="preserve">Государственная услуга, предоставляемая в рамках настоящего Административного регламента, именуется «Государственное регулирование цен и тарифов» </w:t>
      </w:r>
      <w:r w:rsidRPr="00251E69">
        <w:rPr>
          <w:rStyle w:val="a4"/>
          <w:rFonts w:ascii="Times New Roman" w:hAnsi="Times New Roman" w:cs="Times New Roman"/>
          <w:bCs/>
          <w:color w:val="auto"/>
          <w:sz w:val="28"/>
          <w:szCs w:val="28"/>
        </w:rPr>
        <w:t xml:space="preserve">в </w:t>
      </w:r>
      <w:r w:rsidRPr="00251E69">
        <w:rPr>
          <w:rFonts w:ascii="Times New Roman" w:hAnsi="Times New Roman" w:cs="Times New Roman"/>
          <w:sz w:val="28"/>
          <w:szCs w:val="28"/>
        </w:rPr>
        <w:t>сфере водоснабжения и водоотведения.</w:t>
      </w:r>
    </w:p>
    <w:p w:rsidR="00A86DA8" w:rsidRPr="00251E69" w:rsidRDefault="00A86DA8" w:rsidP="00A86DA8">
      <w:pPr>
        <w:spacing w:before="240" w:after="120"/>
        <w:ind w:firstLine="0"/>
        <w:jc w:val="center"/>
        <w:rPr>
          <w:rStyle w:val="a3"/>
          <w:rFonts w:ascii="Times New Roman" w:hAnsi="Times New Roman" w:cs="Times New Roman"/>
          <w:b w:val="0"/>
          <w:bCs/>
          <w:color w:val="auto"/>
          <w:sz w:val="28"/>
          <w:szCs w:val="28"/>
        </w:rPr>
      </w:pPr>
      <w:r w:rsidRPr="00251E69">
        <w:rPr>
          <w:rStyle w:val="a3"/>
          <w:rFonts w:ascii="Times New Roman" w:hAnsi="Times New Roman" w:cs="Times New Roman"/>
          <w:bCs/>
          <w:color w:val="auto"/>
          <w:sz w:val="28"/>
          <w:szCs w:val="28"/>
        </w:rPr>
        <w:t>2.2.</w:t>
      </w:r>
      <w:r w:rsidRPr="00251E69">
        <w:rPr>
          <w:rStyle w:val="a3"/>
          <w:rFonts w:ascii="Times New Roman" w:hAnsi="Times New Roman" w:cs="Times New Roman"/>
          <w:b w:val="0"/>
          <w:bCs/>
          <w:color w:val="auto"/>
          <w:sz w:val="28"/>
          <w:szCs w:val="28"/>
        </w:rPr>
        <w:t> </w:t>
      </w:r>
      <w:r w:rsidRPr="00251E69">
        <w:rPr>
          <w:rStyle w:val="s10"/>
          <w:rFonts w:ascii="Times New Roman" w:hAnsi="Times New Roman" w:cs="Times New Roman"/>
          <w:b/>
          <w:sz w:val="28"/>
          <w:szCs w:val="28"/>
        </w:rPr>
        <w:t>Наименование органа, предоставляющего государственную услугу</w:t>
      </w:r>
    </w:p>
    <w:p w:rsidR="00A86DA8" w:rsidRPr="00251E69" w:rsidRDefault="00A86DA8" w:rsidP="00A86DA8">
      <w:pPr>
        <w:spacing w:after="120"/>
        <w:ind w:firstLine="709"/>
        <w:rPr>
          <w:rFonts w:ascii="Times New Roman" w:hAnsi="Times New Roman" w:cs="Times New Roman"/>
          <w:sz w:val="28"/>
          <w:szCs w:val="28"/>
        </w:rPr>
      </w:pPr>
      <w:r w:rsidRPr="00251E69">
        <w:rPr>
          <w:rFonts w:ascii="Times New Roman" w:hAnsi="Times New Roman" w:cs="Times New Roman"/>
          <w:sz w:val="28"/>
          <w:szCs w:val="28"/>
        </w:rPr>
        <w:t>Государственную услугу предоставляет Комитет государственного регулирования цен и тарифов Чукотского автономного округа (далее – Комитет).</w:t>
      </w:r>
    </w:p>
    <w:p w:rsidR="00A86DA8" w:rsidRPr="00251E69" w:rsidRDefault="00A86DA8" w:rsidP="00A86DA8">
      <w:pPr>
        <w:spacing w:before="240" w:after="120"/>
        <w:ind w:firstLine="0"/>
        <w:jc w:val="center"/>
        <w:rPr>
          <w:rStyle w:val="a3"/>
          <w:rFonts w:ascii="Times New Roman" w:hAnsi="Times New Roman" w:cs="Times New Roman"/>
          <w:b w:val="0"/>
          <w:bCs/>
          <w:color w:val="auto"/>
          <w:sz w:val="28"/>
          <w:szCs w:val="28"/>
        </w:rPr>
      </w:pPr>
      <w:r w:rsidRPr="00251E69">
        <w:rPr>
          <w:rStyle w:val="a3"/>
          <w:rFonts w:ascii="Times New Roman" w:hAnsi="Times New Roman" w:cs="Times New Roman"/>
          <w:bCs/>
          <w:color w:val="auto"/>
          <w:sz w:val="28"/>
          <w:szCs w:val="28"/>
        </w:rPr>
        <w:t>2.3.</w:t>
      </w:r>
      <w:r w:rsidRPr="00251E69">
        <w:rPr>
          <w:rStyle w:val="a3"/>
          <w:rFonts w:ascii="Times New Roman" w:hAnsi="Times New Roman" w:cs="Times New Roman"/>
          <w:b w:val="0"/>
          <w:bCs/>
          <w:color w:val="auto"/>
          <w:sz w:val="28"/>
          <w:szCs w:val="28"/>
        </w:rPr>
        <w:t> </w:t>
      </w:r>
      <w:r w:rsidRPr="00251E69">
        <w:rPr>
          <w:rStyle w:val="s10"/>
          <w:rFonts w:ascii="Times New Roman" w:hAnsi="Times New Roman" w:cs="Times New Roman"/>
          <w:b/>
          <w:sz w:val="28"/>
          <w:szCs w:val="28"/>
        </w:rPr>
        <w:t>Результат предоставления государственной услуги</w:t>
      </w:r>
    </w:p>
    <w:p w:rsidR="00A86DA8" w:rsidRPr="00251E69" w:rsidRDefault="00A86DA8" w:rsidP="00A86DA8">
      <w:pPr>
        <w:ind w:firstLine="709"/>
        <w:rPr>
          <w:rFonts w:ascii="Times New Roman" w:hAnsi="Times New Roman" w:cs="Times New Roman"/>
          <w:sz w:val="28"/>
          <w:szCs w:val="28"/>
        </w:rPr>
      </w:pPr>
      <w:r w:rsidRPr="00251E69">
        <w:rPr>
          <w:rFonts w:ascii="Times New Roman" w:hAnsi="Times New Roman" w:cs="Times New Roman"/>
          <w:sz w:val="28"/>
          <w:szCs w:val="28"/>
        </w:rPr>
        <w:t>2.3.1. Результатом предоставления государственной услуги является принятие решения об установлении тарифов либо отказ в открытии дела</w:t>
      </w:r>
      <w:r w:rsidR="0047166B">
        <w:rPr>
          <w:rFonts w:ascii="Times New Roman" w:hAnsi="Times New Roman" w:cs="Times New Roman"/>
          <w:sz w:val="28"/>
          <w:szCs w:val="28"/>
        </w:rPr>
        <w:br/>
      </w:r>
      <w:r w:rsidRPr="00251E69">
        <w:rPr>
          <w:rFonts w:ascii="Times New Roman" w:hAnsi="Times New Roman" w:cs="Times New Roman"/>
          <w:sz w:val="28"/>
          <w:szCs w:val="28"/>
        </w:rPr>
        <w:t>по установлению тарифов.</w:t>
      </w:r>
    </w:p>
    <w:p w:rsidR="00A86DA8" w:rsidRPr="00251E69" w:rsidRDefault="00A86DA8" w:rsidP="00A86DA8">
      <w:pPr>
        <w:ind w:firstLine="709"/>
        <w:rPr>
          <w:rFonts w:ascii="Times New Roman" w:hAnsi="Times New Roman" w:cs="Times New Roman"/>
          <w:sz w:val="28"/>
          <w:szCs w:val="28"/>
        </w:rPr>
      </w:pPr>
      <w:r w:rsidRPr="00251E69">
        <w:rPr>
          <w:rFonts w:ascii="Times New Roman" w:hAnsi="Times New Roman" w:cs="Times New Roman"/>
          <w:sz w:val="28"/>
          <w:szCs w:val="28"/>
        </w:rPr>
        <w:t>2.3.2. По результатам предоставления государственной услуги заявителю направляется копия постановления Комитета об установлении тарифов</w:t>
      </w:r>
      <w:r w:rsidR="0047166B">
        <w:rPr>
          <w:rFonts w:ascii="Times New Roman" w:hAnsi="Times New Roman" w:cs="Times New Roman"/>
          <w:sz w:val="28"/>
          <w:szCs w:val="28"/>
        </w:rPr>
        <w:br/>
      </w:r>
      <w:r w:rsidRPr="00251E69">
        <w:rPr>
          <w:rFonts w:ascii="Times New Roman" w:hAnsi="Times New Roman" w:cs="Times New Roman"/>
          <w:sz w:val="28"/>
          <w:szCs w:val="28"/>
        </w:rPr>
        <w:t>с копией протокола (выпиской из протокола) заседания Правления Комитета либо копия извещения об отказе в открытии дела по установлению тарифов.</w:t>
      </w:r>
    </w:p>
    <w:p w:rsidR="00A86DA8" w:rsidRPr="00251E69" w:rsidRDefault="00A86DA8" w:rsidP="00A86DA8">
      <w:pPr>
        <w:spacing w:before="240" w:after="120"/>
        <w:ind w:firstLine="0"/>
        <w:jc w:val="center"/>
        <w:rPr>
          <w:rStyle w:val="a3"/>
          <w:rFonts w:ascii="Times New Roman" w:hAnsi="Times New Roman" w:cs="Times New Roman"/>
          <w:bCs/>
          <w:color w:val="auto"/>
          <w:sz w:val="28"/>
          <w:szCs w:val="28"/>
        </w:rPr>
      </w:pPr>
      <w:r w:rsidRPr="00251E69">
        <w:rPr>
          <w:rStyle w:val="a3"/>
          <w:rFonts w:ascii="Times New Roman" w:hAnsi="Times New Roman" w:cs="Times New Roman"/>
          <w:bCs/>
          <w:color w:val="auto"/>
          <w:sz w:val="28"/>
          <w:szCs w:val="28"/>
        </w:rPr>
        <w:t>2.4. Сроки предоставления государственной услуги.</w:t>
      </w:r>
    </w:p>
    <w:p w:rsidR="00A86DA8" w:rsidRPr="00251E69" w:rsidRDefault="00A86DA8" w:rsidP="00A86DA8">
      <w:pPr>
        <w:ind w:firstLine="709"/>
        <w:rPr>
          <w:rFonts w:ascii="Times New Roman" w:hAnsi="Times New Roman" w:cs="Times New Roman"/>
          <w:sz w:val="28"/>
          <w:szCs w:val="28"/>
        </w:rPr>
      </w:pPr>
      <w:bookmarkStart w:id="9" w:name="sub_204"/>
      <w:r w:rsidRPr="00251E69">
        <w:rPr>
          <w:rStyle w:val="a3"/>
          <w:rFonts w:ascii="Times New Roman" w:hAnsi="Times New Roman" w:cs="Times New Roman"/>
          <w:b w:val="0"/>
          <w:bCs/>
          <w:color w:val="auto"/>
          <w:sz w:val="28"/>
          <w:szCs w:val="28"/>
        </w:rPr>
        <w:t>2.4.1. Государственная услуга предоставляется с соблюдением следующих сроков:</w:t>
      </w:r>
      <w:bookmarkEnd w:id="9"/>
    </w:p>
    <w:p w:rsidR="00A86DA8" w:rsidRPr="00251E69" w:rsidRDefault="00A86DA8" w:rsidP="00A86DA8">
      <w:pPr>
        <w:ind w:firstLine="709"/>
        <w:rPr>
          <w:rFonts w:ascii="Times New Roman" w:hAnsi="Times New Roman" w:cs="Times New Roman"/>
          <w:sz w:val="28"/>
          <w:szCs w:val="28"/>
        </w:rPr>
      </w:pPr>
      <w:bookmarkStart w:id="10" w:name="sub_2041"/>
      <w:r w:rsidRPr="00251E69">
        <w:rPr>
          <w:rFonts w:ascii="Times New Roman" w:hAnsi="Times New Roman" w:cs="Times New Roman"/>
          <w:sz w:val="28"/>
          <w:szCs w:val="28"/>
        </w:rPr>
        <w:t>открытие дела об установлении тарифов, либо принятие решения</w:t>
      </w:r>
      <w:r w:rsidR="0047166B">
        <w:rPr>
          <w:rFonts w:ascii="Times New Roman" w:hAnsi="Times New Roman" w:cs="Times New Roman"/>
          <w:sz w:val="28"/>
          <w:szCs w:val="28"/>
        </w:rPr>
        <w:br/>
      </w:r>
      <w:r w:rsidRPr="00251E69">
        <w:rPr>
          <w:rFonts w:ascii="Times New Roman" w:hAnsi="Times New Roman" w:cs="Times New Roman"/>
          <w:sz w:val="28"/>
          <w:szCs w:val="28"/>
        </w:rPr>
        <w:t>об отказе в открытии дела – в течение 10 рабочих дней со дня подачи регулируемой организацией заявления об установлении тарифов;</w:t>
      </w:r>
    </w:p>
    <w:p w:rsidR="00A86DA8" w:rsidRPr="00251E69" w:rsidRDefault="00A86DA8" w:rsidP="00A86DA8">
      <w:pPr>
        <w:pStyle w:val="s1"/>
        <w:spacing w:before="0" w:beforeAutospacing="0" w:after="0" w:afterAutospacing="0"/>
        <w:ind w:firstLine="709"/>
        <w:jc w:val="both"/>
        <w:rPr>
          <w:sz w:val="28"/>
          <w:szCs w:val="28"/>
        </w:rPr>
      </w:pPr>
      <w:r w:rsidRPr="00251E69">
        <w:rPr>
          <w:sz w:val="28"/>
          <w:szCs w:val="28"/>
        </w:rPr>
        <w:t>направление заявителю решения об открытии дела об установлении цен (тарифов) или уведомление о необходимости представления материалов</w:t>
      </w:r>
      <w:r w:rsidR="0047166B">
        <w:rPr>
          <w:sz w:val="28"/>
          <w:szCs w:val="28"/>
        </w:rPr>
        <w:br/>
      </w:r>
      <w:r w:rsidRPr="00251E69">
        <w:rPr>
          <w:sz w:val="28"/>
          <w:szCs w:val="28"/>
        </w:rPr>
        <w:t>в полном объеме (в случае их отсутствия полностью или частично) – в течение 10 рабочих дней со дня подачи регулируемой организацией заявления</w:t>
      </w:r>
      <w:r w:rsidR="0047166B">
        <w:rPr>
          <w:sz w:val="28"/>
          <w:szCs w:val="28"/>
        </w:rPr>
        <w:br/>
      </w:r>
      <w:r w:rsidRPr="00251E69">
        <w:rPr>
          <w:sz w:val="28"/>
          <w:szCs w:val="28"/>
        </w:rPr>
        <w:t>об установлении тарифов;</w:t>
      </w:r>
    </w:p>
    <w:p w:rsidR="00A86DA8" w:rsidRPr="00251E69" w:rsidRDefault="00A86DA8" w:rsidP="00A86DA8">
      <w:pPr>
        <w:ind w:firstLine="709"/>
        <w:rPr>
          <w:rFonts w:ascii="Times New Roman" w:hAnsi="Times New Roman" w:cs="Times New Roman"/>
          <w:sz w:val="28"/>
          <w:szCs w:val="28"/>
        </w:rPr>
      </w:pPr>
      <w:bookmarkStart w:id="11" w:name="sub_2043"/>
      <w:r w:rsidRPr="00251E69">
        <w:rPr>
          <w:rFonts w:ascii="Times New Roman" w:hAnsi="Times New Roman" w:cs="Times New Roman"/>
          <w:sz w:val="28"/>
          <w:szCs w:val="28"/>
        </w:rPr>
        <w:t xml:space="preserve">установление </w:t>
      </w:r>
      <w:bookmarkEnd w:id="11"/>
      <w:r w:rsidRPr="00251E69">
        <w:rPr>
          <w:rFonts w:ascii="Times New Roman" w:hAnsi="Times New Roman" w:cs="Times New Roman"/>
          <w:sz w:val="28"/>
          <w:szCs w:val="28"/>
        </w:rPr>
        <w:t>тарифов не позднее 20 декабря года, предшествующего началу периода регулирования, на который устанавливаются тарифы.</w:t>
      </w:r>
    </w:p>
    <w:p w:rsidR="00A86DA8" w:rsidRPr="00251E69" w:rsidRDefault="00A86DA8" w:rsidP="00A86DA8">
      <w:pPr>
        <w:ind w:firstLine="709"/>
        <w:rPr>
          <w:rFonts w:ascii="Times New Roman" w:hAnsi="Times New Roman" w:cs="Times New Roman"/>
          <w:sz w:val="28"/>
          <w:szCs w:val="28"/>
        </w:rPr>
      </w:pPr>
      <w:r w:rsidRPr="00251E69">
        <w:rPr>
          <w:rFonts w:ascii="Times New Roman" w:hAnsi="Times New Roman" w:cs="Times New Roman"/>
          <w:sz w:val="28"/>
          <w:szCs w:val="28"/>
        </w:rPr>
        <w:t>2.4.2.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w:t>
      </w:r>
      <w:r w:rsidR="0047166B">
        <w:rPr>
          <w:rFonts w:ascii="Times New Roman" w:hAnsi="Times New Roman" w:cs="Times New Roman"/>
          <w:sz w:val="28"/>
          <w:szCs w:val="28"/>
        </w:rPr>
        <w:br/>
      </w:r>
      <w:r w:rsidRPr="00251E69">
        <w:rPr>
          <w:rFonts w:ascii="Times New Roman" w:hAnsi="Times New Roman" w:cs="Times New Roman"/>
          <w:sz w:val="28"/>
          <w:szCs w:val="28"/>
        </w:rPr>
        <w:t>не позднее 1 ноября текущего года. В этом случае тарифы для организации устанавливаются в течение 30 календарных дней со дня поступления в Комитет предложения об установлении тарифов и необходимых обосновывающих материалов в полном объеме. По решению Комитета указанный срок может быть продлен не более чем на 30 календарных дней.</w:t>
      </w:r>
    </w:p>
    <w:p w:rsidR="00A86DA8" w:rsidRPr="00251E69" w:rsidRDefault="00A86DA8" w:rsidP="00A86DA8">
      <w:pPr>
        <w:ind w:firstLine="709"/>
        <w:rPr>
          <w:rFonts w:ascii="Times New Roman" w:hAnsi="Times New Roman" w:cs="Times New Roman"/>
          <w:sz w:val="28"/>
          <w:szCs w:val="28"/>
        </w:rPr>
      </w:pPr>
      <w:r w:rsidRPr="00251E69">
        <w:rPr>
          <w:rFonts w:ascii="Times New Roman" w:hAnsi="Times New Roman" w:cs="Times New Roman"/>
          <w:sz w:val="28"/>
          <w:szCs w:val="28"/>
        </w:rPr>
        <w:t>При установлении тарифов в течение текущего периода регулирования регулируемая организация вправе по своей инициативе представить в Комитет дополнительные документы и материалы к предложению об установлении тарифов не позднее 14 календарных дней до дня истечения срока принятия решения об установлении тарифов, определенного настоящим подпунктом.</w:t>
      </w:r>
    </w:p>
    <w:p w:rsidR="00A86DA8" w:rsidRPr="00251E69" w:rsidRDefault="00A86DA8" w:rsidP="00A86DA8">
      <w:pPr>
        <w:ind w:firstLine="709"/>
        <w:rPr>
          <w:rFonts w:ascii="Times New Roman" w:hAnsi="Times New Roman" w:cs="Times New Roman"/>
          <w:sz w:val="28"/>
          <w:szCs w:val="28"/>
        </w:rPr>
      </w:pPr>
      <w:bookmarkStart w:id="12" w:name="sub_2045"/>
      <w:r w:rsidRPr="00251E69">
        <w:rPr>
          <w:rFonts w:ascii="Times New Roman" w:hAnsi="Times New Roman" w:cs="Times New Roman"/>
          <w:sz w:val="28"/>
          <w:szCs w:val="28"/>
        </w:rPr>
        <w:t>2.4.3. Комитет в течение 7 рабочих дней со дня принятия решения</w:t>
      </w:r>
      <w:r w:rsidR="0047166B">
        <w:rPr>
          <w:rFonts w:ascii="Times New Roman" w:hAnsi="Times New Roman" w:cs="Times New Roman"/>
          <w:sz w:val="28"/>
          <w:szCs w:val="28"/>
        </w:rPr>
        <w:br/>
      </w:r>
      <w:r w:rsidRPr="00251E69">
        <w:rPr>
          <w:rFonts w:ascii="Times New Roman" w:hAnsi="Times New Roman" w:cs="Times New Roman"/>
          <w:sz w:val="28"/>
          <w:szCs w:val="28"/>
        </w:rPr>
        <w:t>об установлении тарифов, но не позднее 21 декабря года, предшествующего очередному периоду регулирования, направляет заявителю копию постановления Комитета об установлении тарифов, а также копию протокола (выписку из протокола) заседания Правления</w:t>
      </w:r>
      <w:bookmarkStart w:id="13" w:name="sub_20451"/>
      <w:bookmarkEnd w:id="12"/>
      <w:r w:rsidRPr="00251E69">
        <w:rPr>
          <w:rFonts w:ascii="Times New Roman" w:hAnsi="Times New Roman" w:cs="Times New Roman"/>
          <w:sz w:val="28"/>
          <w:szCs w:val="28"/>
        </w:rPr>
        <w:t>.</w:t>
      </w:r>
    </w:p>
    <w:p w:rsidR="00A86DA8" w:rsidRPr="00251E69" w:rsidRDefault="00A86DA8" w:rsidP="00A86DA8">
      <w:pPr>
        <w:ind w:firstLine="709"/>
        <w:rPr>
          <w:rFonts w:ascii="Times New Roman" w:hAnsi="Times New Roman" w:cs="Times New Roman"/>
          <w:sz w:val="28"/>
          <w:szCs w:val="28"/>
        </w:rPr>
      </w:pPr>
      <w:bookmarkStart w:id="14" w:name="sub_2046"/>
      <w:r w:rsidRPr="00251E69">
        <w:rPr>
          <w:rFonts w:ascii="Times New Roman" w:hAnsi="Times New Roman" w:cs="Times New Roman"/>
          <w:sz w:val="28"/>
          <w:szCs w:val="28"/>
        </w:rPr>
        <w:t xml:space="preserve">2.4.4. Сроки прохождения отдельных административных процедур, необходимых для исполнения государственной услуги, указаны также в </w:t>
      </w:r>
      <w:r w:rsidRPr="00251E69">
        <w:rPr>
          <w:rStyle w:val="a4"/>
          <w:rFonts w:ascii="Times New Roman" w:hAnsi="Times New Roman" w:cs="Times New Roman"/>
          <w:color w:val="auto"/>
          <w:sz w:val="28"/>
          <w:szCs w:val="28"/>
        </w:rPr>
        <w:t>разделе 3</w:t>
      </w:r>
      <w:r w:rsidRPr="00251E69">
        <w:rPr>
          <w:rFonts w:ascii="Times New Roman" w:hAnsi="Times New Roman" w:cs="Times New Roman"/>
          <w:sz w:val="28"/>
          <w:szCs w:val="28"/>
        </w:rPr>
        <w:t xml:space="preserve"> настоящего Административного регламента.</w:t>
      </w:r>
    </w:p>
    <w:p w:rsidR="00A86DA8" w:rsidRPr="00251E69" w:rsidRDefault="00A86DA8" w:rsidP="00A86DA8">
      <w:pPr>
        <w:spacing w:before="240" w:after="120"/>
        <w:ind w:firstLine="0"/>
        <w:jc w:val="center"/>
        <w:rPr>
          <w:rStyle w:val="a3"/>
          <w:rFonts w:ascii="Times New Roman" w:hAnsi="Times New Roman" w:cs="Times New Roman"/>
          <w:bCs/>
          <w:color w:val="auto"/>
          <w:sz w:val="28"/>
          <w:szCs w:val="28"/>
        </w:rPr>
      </w:pPr>
      <w:bookmarkStart w:id="15" w:name="sub_209"/>
      <w:bookmarkEnd w:id="10"/>
      <w:bookmarkEnd w:id="13"/>
      <w:bookmarkEnd w:id="14"/>
      <w:r w:rsidRPr="00251E69">
        <w:rPr>
          <w:rStyle w:val="a3"/>
          <w:rFonts w:ascii="Times New Roman" w:hAnsi="Times New Roman" w:cs="Times New Roman"/>
          <w:bCs/>
          <w:color w:val="auto"/>
          <w:sz w:val="28"/>
          <w:szCs w:val="28"/>
        </w:rPr>
        <w:t>2.</w:t>
      </w:r>
      <w:r w:rsidR="00910090">
        <w:rPr>
          <w:rStyle w:val="a3"/>
          <w:rFonts w:ascii="Times New Roman" w:hAnsi="Times New Roman" w:cs="Times New Roman"/>
          <w:bCs/>
          <w:color w:val="auto"/>
          <w:sz w:val="28"/>
          <w:szCs w:val="28"/>
        </w:rPr>
        <w:t>5</w:t>
      </w:r>
      <w:r w:rsidRPr="00251E69">
        <w:rPr>
          <w:rStyle w:val="a3"/>
          <w:rFonts w:ascii="Times New Roman" w:hAnsi="Times New Roman" w:cs="Times New Roman"/>
          <w:bCs/>
          <w:color w:val="auto"/>
          <w:sz w:val="28"/>
          <w:szCs w:val="28"/>
        </w:rPr>
        <w:t>.</w:t>
      </w:r>
      <w:bookmarkEnd w:id="15"/>
      <w:r w:rsidRPr="00251E69">
        <w:rPr>
          <w:rStyle w:val="a3"/>
          <w:rFonts w:ascii="Times New Roman" w:hAnsi="Times New Roman" w:cs="Times New Roman"/>
          <w:bCs/>
          <w:color w:val="auto"/>
          <w:sz w:val="28"/>
          <w:szCs w:val="28"/>
        </w:rPr>
        <w:t> </w:t>
      </w:r>
      <w:r w:rsidR="00251E69" w:rsidRPr="00251E69">
        <w:rPr>
          <w:rFonts w:ascii="Times New Roman" w:hAnsi="Times New Roman" w:cs="Times New Roman"/>
          <w:b/>
          <w:sz w:val="28"/>
          <w:szCs w:val="28"/>
        </w:rPr>
        <w:t>Размер платы, взимаемой с заявителя при предоставлении государственной услуги, и способы ее взимания</w:t>
      </w:r>
    </w:p>
    <w:p w:rsidR="00A86DA8" w:rsidRPr="00251E69" w:rsidRDefault="00A86DA8" w:rsidP="00AF124A">
      <w:pPr>
        <w:ind w:firstLine="709"/>
        <w:rPr>
          <w:rFonts w:ascii="Times New Roman" w:hAnsi="Times New Roman" w:cs="Times New Roman"/>
          <w:sz w:val="28"/>
          <w:szCs w:val="28"/>
        </w:rPr>
      </w:pPr>
      <w:r w:rsidRPr="00251E69">
        <w:rPr>
          <w:rFonts w:ascii="Times New Roman" w:hAnsi="Times New Roman" w:cs="Times New Roman"/>
          <w:sz w:val="28"/>
          <w:szCs w:val="28"/>
        </w:rPr>
        <w:t>Государственная услуга предоставляется бесплатно.</w:t>
      </w:r>
    </w:p>
    <w:p w:rsidR="00251E69" w:rsidRPr="00251E69" w:rsidRDefault="00251E69" w:rsidP="00251E69">
      <w:pPr>
        <w:ind w:firstLine="851"/>
        <w:rPr>
          <w:rFonts w:ascii="Times New Roman" w:hAnsi="Times New Roman" w:cs="Times New Roman"/>
          <w:b/>
          <w:sz w:val="28"/>
          <w:szCs w:val="28"/>
        </w:rPr>
      </w:pPr>
    </w:p>
    <w:p w:rsidR="00251E69" w:rsidRPr="00251E69" w:rsidRDefault="00251E69" w:rsidP="00251E69">
      <w:pPr>
        <w:ind w:firstLine="851"/>
        <w:rPr>
          <w:rFonts w:ascii="Times New Roman" w:hAnsi="Times New Roman" w:cs="Times New Roman"/>
          <w:b/>
          <w:sz w:val="28"/>
          <w:szCs w:val="28"/>
        </w:rPr>
      </w:pPr>
      <w:r w:rsidRPr="00251E69">
        <w:rPr>
          <w:rFonts w:ascii="Times New Roman" w:hAnsi="Times New Roman" w:cs="Times New Roman"/>
          <w:b/>
          <w:sz w:val="28"/>
          <w:szCs w:val="28"/>
        </w:rPr>
        <w:t>2.</w:t>
      </w:r>
      <w:r w:rsidR="00910090">
        <w:rPr>
          <w:rFonts w:ascii="Times New Roman" w:hAnsi="Times New Roman" w:cs="Times New Roman"/>
          <w:b/>
          <w:sz w:val="28"/>
          <w:szCs w:val="28"/>
        </w:rPr>
        <w:t>6</w:t>
      </w:r>
      <w:r w:rsidRPr="00251E69">
        <w:rPr>
          <w:rFonts w:ascii="Times New Roman" w:hAnsi="Times New Roman" w:cs="Times New Roman"/>
          <w:b/>
          <w:sz w:val="28"/>
          <w:szCs w:val="28"/>
        </w:rPr>
        <w:t>.</w:t>
      </w:r>
      <w:r w:rsidRPr="00251E69">
        <w:rPr>
          <w:rFonts w:ascii="Times New Roman" w:hAnsi="Times New Roman" w:cs="Times New Roman"/>
          <w:sz w:val="28"/>
          <w:szCs w:val="28"/>
        </w:rPr>
        <w:t> </w:t>
      </w:r>
      <w:r w:rsidRPr="00251E69">
        <w:rPr>
          <w:rFonts w:ascii="Times New Roman" w:hAnsi="Times New Roman" w:cs="Times New Roman"/>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251E69" w:rsidRPr="00251E69" w:rsidRDefault="00251E69" w:rsidP="00251E69">
      <w:pPr>
        <w:ind w:firstLine="851"/>
        <w:rPr>
          <w:rFonts w:ascii="Times New Roman" w:hAnsi="Times New Roman" w:cs="Times New Roman"/>
          <w:sz w:val="28"/>
          <w:szCs w:val="28"/>
        </w:rPr>
      </w:pPr>
    </w:p>
    <w:p w:rsidR="00251E69" w:rsidRPr="00251E69" w:rsidRDefault="00251E69" w:rsidP="00AF124A">
      <w:pPr>
        <w:ind w:firstLine="709"/>
        <w:rPr>
          <w:rFonts w:ascii="Times New Roman" w:hAnsi="Times New Roman" w:cs="Times New Roman"/>
          <w:sz w:val="28"/>
          <w:szCs w:val="28"/>
        </w:rPr>
      </w:pPr>
      <w:r w:rsidRPr="00251E69">
        <w:rPr>
          <w:rFonts w:ascii="Times New Roman" w:hAnsi="Times New Roman" w:cs="Times New Roman"/>
          <w:sz w:val="28"/>
          <w:szCs w:val="28"/>
        </w:rPr>
        <w:t>Максимальный срок ожидания в очереди не должен превышать:</w:t>
      </w:r>
    </w:p>
    <w:p w:rsidR="00251E69" w:rsidRPr="00251E69" w:rsidRDefault="00251E69" w:rsidP="00AF124A">
      <w:pPr>
        <w:ind w:firstLine="709"/>
        <w:rPr>
          <w:rFonts w:ascii="Times New Roman" w:hAnsi="Times New Roman" w:cs="Times New Roman"/>
          <w:sz w:val="28"/>
          <w:szCs w:val="28"/>
        </w:rPr>
      </w:pPr>
      <w:bookmarkStart w:id="16" w:name="sub_20101"/>
      <w:r w:rsidRPr="00251E69">
        <w:rPr>
          <w:rFonts w:ascii="Times New Roman" w:hAnsi="Times New Roman" w:cs="Times New Roman"/>
          <w:sz w:val="28"/>
          <w:szCs w:val="28"/>
        </w:rPr>
        <w:t>для предоставления предложений об установлении тарифов – 15 минут;</w:t>
      </w:r>
    </w:p>
    <w:p w:rsidR="00251E69" w:rsidRPr="00251E69" w:rsidRDefault="00251E69" w:rsidP="00AF124A">
      <w:pPr>
        <w:ind w:firstLine="709"/>
        <w:rPr>
          <w:rFonts w:ascii="Times New Roman" w:hAnsi="Times New Roman" w:cs="Times New Roman"/>
          <w:sz w:val="28"/>
          <w:szCs w:val="28"/>
        </w:rPr>
      </w:pPr>
      <w:bookmarkStart w:id="17" w:name="sub_20102"/>
      <w:bookmarkEnd w:id="16"/>
      <w:r w:rsidRPr="00251E69">
        <w:rPr>
          <w:rFonts w:ascii="Times New Roman" w:hAnsi="Times New Roman" w:cs="Times New Roman"/>
          <w:sz w:val="28"/>
          <w:szCs w:val="28"/>
        </w:rPr>
        <w:t>для получения результата предоставления государственной услуги</w:t>
      </w:r>
      <w:r w:rsidR="0047166B">
        <w:rPr>
          <w:rFonts w:ascii="Times New Roman" w:hAnsi="Times New Roman" w:cs="Times New Roman"/>
          <w:sz w:val="28"/>
          <w:szCs w:val="28"/>
        </w:rPr>
        <w:br/>
      </w:r>
      <w:r w:rsidRPr="00251E69">
        <w:rPr>
          <w:rFonts w:ascii="Times New Roman" w:hAnsi="Times New Roman" w:cs="Times New Roman"/>
          <w:sz w:val="28"/>
          <w:szCs w:val="28"/>
        </w:rPr>
        <w:t>на руки – 10 минут.</w:t>
      </w:r>
    </w:p>
    <w:bookmarkEnd w:id="17"/>
    <w:p w:rsidR="00251E69" w:rsidRPr="00251E69" w:rsidRDefault="00251E69" w:rsidP="00251E69">
      <w:pPr>
        <w:spacing w:before="240" w:after="120"/>
        <w:ind w:firstLine="0"/>
        <w:jc w:val="center"/>
        <w:rPr>
          <w:rStyle w:val="a3"/>
          <w:rFonts w:ascii="Times New Roman" w:hAnsi="Times New Roman" w:cs="Times New Roman"/>
          <w:bCs/>
          <w:color w:val="auto"/>
          <w:sz w:val="28"/>
          <w:szCs w:val="28"/>
        </w:rPr>
      </w:pPr>
      <w:r w:rsidRPr="00251E69">
        <w:rPr>
          <w:rStyle w:val="a3"/>
          <w:rFonts w:ascii="Times New Roman" w:hAnsi="Times New Roman" w:cs="Times New Roman"/>
          <w:bCs/>
          <w:color w:val="auto"/>
          <w:sz w:val="28"/>
          <w:szCs w:val="28"/>
        </w:rPr>
        <w:t>2.</w:t>
      </w:r>
      <w:r w:rsidR="00910090">
        <w:rPr>
          <w:rStyle w:val="a3"/>
          <w:rFonts w:ascii="Times New Roman" w:hAnsi="Times New Roman" w:cs="Times New Roman"/>
          <w:bCs/>
          <w:color w:val="auto"/>
          <w:sz w:val="28"/>
          <w:szCs w:val="28"/>
        </w:rPr>
        <w:t>7</w:t>
      </w:r>
      <w:r w:rsidRPr="00251E69">
        <w:rPr>
          <w:rStyle w:val="a3"/>
          <w:rFonts w:ascii="Times New Roman" w:hAnsi="Times New Roman" w:cs="Times New Roman"/>
          <w:bCs/>
          <w:color w:val="auto"/>
          <w:sz w:val="28"/>
          <w:szCs w:val="28"/>
        </w:rPr>
        <w:t>. </w:t>
      </w:r>
      <w:r w:rsidRPr="00251E69">
        <w:rPr>
          <w:rFonts w:ascii="Times New Roman" w:hAnsi="Times New Roman" w:cs="Times New Roman"/>
          <w:b/>
          <w:sz w:val="28"/>
          <w:szCs w:val="28"/>
        </w:rPr>
        <w:t>Срок регистрации запроса заявителя о предоставлении государственной услуги</w:t>
      </w:r>
    </w:p>
    <w:p w:rsidR="00251E69" w:rsidRPr="00251E69" w:rsidRDefault="00251E69" w:rsidP="00AF124A">
      <w:pPr>
        <w:ind w:firstLine="709"/>
        <w:rPr>
          <w:rFonts w:ascii="Times New Roman" w:hAnsi="Times New Roman" w:cs="Times New Roman"/>
          <w:sz w:val="28"/>
          <w:szCs w:val="28"/>
        </w:rPr>
      </w:pPr>
      <w:r w:rsidRPr="00251E69">
        <w:rPr>
          <w:rFonts w:ascii="Times New Roman" w:hAnsi="Times New Roman" w:cs="Times New Roman"/>
          <w:sz w:val="28"/>
          <w:szCs w:val="28"/>
        </w:rPr>
        <w:t>2.</w:t>
      </w:r>
      <w:r w:rsidR="00910090">
        <w:rPr>
          <w:rFonts w:ascii="Times New Roman" w:hAnsi="Times New Roman" w:cs="Times New Roman"/>
          <w:sz w:val="28"/>
          <w:szCs w:val="28"/>
        </w:rPr>
        <w:t>7</w:t>
      </w:r>
      <w:r w:rsidRPr="00251E69">
        <w:rPr>
          <w:rFonts w:ascii="Times New Roman" w:hAnsi="Times New Roman" w:cs="Times New Roman"/>
          <w:sz w:val="28"/>
          <w:szCs w:val="28"/>
        </w:rPr>
        <w:t>.1. Поступившие предложения (заявления) регистрируются Комитетом в день получения с присвоением регистрационного номера, указанием даты и времени получения и помечаются специальным штампом.</w:t>
      </w:r>
    </w:p>
    <w:p w:rsidR="00251E69" w:rsidRPr="00251E69" w:rsidRDefault="00251E69" w:rsidP="00AF124A">
      <w:pPr>
        <w:ind w:firstLine="709"/>
        <w:rPr>
          <w:rFonts w:ascii="Times New Roman" w:hAnsi="Times New Roman" w:cs="Times New Roman"/>
          <w:sz w:val="28"/>
          <w:szCs w:val="28"/>
          <w:shd w:val="clear" w:color="auto" w:fill="FFFFFF"/>
        </w:rPr>
      </w:pPr>
      <w:r w:rsidRPr="00251E69">
        <w:rPr>
          <w:rFonts w:ascii="Times New Roman" w:hAnsi="Times New Roman" w:cs="Times New Roman"/>
          <w:sz w:val="28"/>
          <w:szCs w:val="28"/>
          <w:shd w:val="clear" w:color="auto" w:fill="FFFFFF"/>
        </w:rPr>
        <w:t>2.</w:t>
      </w:r>
      <w:r w:rsidR="00910090">
        <w:rPr>
          <w:rFonts w:ascii="Times New Roman" w:hAnsi="Times New Roman" w:cs="Times New Roman"/>
          <w:sz w:val="28"/>
          <w:szCs w:val="28"/>
          <w:shd w:val="clear" w:color="auto" w:fill="FFFFFF"/>
        </w:rPr>
        <w:t>7</w:t>
      </w:r>
      <w:r w:rsidRPr="00251E69">
        <w:rPr>
          <w:rFonts w:ascii="Times New Roman" w:hAnsi="Times New Roman" w:cs="Times New Roman"/>
          <w:sz w:val="28"/>
          <w:szCs w:val="28"/>
          <w:shd w:val="clear" w:color="auto" w:fill="FFFFFF"/>
        </w:rPr>
        <w:t xml:space="preserve">.2. Заявители представляют </w:t>
      </w:r>
      <w:r w:rsidRPr="00251E69">
        <w:rPr>
          <w:rFonts w:ascii="Times New Roman" w:hAnsi="Times New Roman" w:cs="Times New Roman"/>
          <w:sz w:val="28"/>
          <w:szCs w:val="28"/>
        </w:rPr>
        <w:t>предложения (заявления) в Комитет</w:t>
      </w:r>
      <w:r w:rsidRPr="00251E69">
        <w:rPr>
          <w:rFonts w:ascii="Times New Roman" w:hAnsi="Times New Roman" w:cs="Times New Roman"/>
          <w:sz w:val="28"/>
          <w:szCs w:val="28"/>
          <w:shd w:val="clear" w:color="auto" w:fill="FFFFFF"/>
        </w:rPr>
        <w:t xml:space="preserve"> одним из следующих способов по выбору заявителя:</w:t>
      </w:r>
    </w:p>
    <w:p w:rsidR="00251E69" w:rsidRPr="00251E69" w:rsidRDefault="00251E69" w:rsidP="00AF124A">
      <w:pPr>
        <w:ind w:firstLine="709"/>
        <w:rPr>
          <w:rFonts w:ascii="Times New Roman" w:hAnsi="Times New Roman" w:cs="Times New Roman"/>
          <w:sz w:val="28"/>
          <w:szCs w:val="28"/>
          <w:shd w:val="clear" w:color="auto" w:fill="FFFFFF"/>
        </w:rPr>
      </w:pPr>
      <w:r w:rsidRPr="00251E69">
        <w:rPr>
          <w:rFonts w:ascii="Times New Roman" w:hAnsi="Times New Roman" w:cs="Times New Roman"/>
          <w:sz w:val="28"/>
          <w:szCs w:val="28"/>
          <w:shd w:val="clear" w:color="auto" w:fill="FFFFFF"/>
        </w:rPr>
        <w:t>на бумажном носителе посредством личного обращения в</w:t>
      </w:r>
      <w:r w:rsidR="0047166B">
        <w:rPr>
          <w:rFonts w:ascii="Times New Roman" w:hAnsi="Times New Roman" w:cs="Times New Roman"/>
          <w:sz w:val="28"/>
          <w:szCs w:val="28"/>
          <w:shd w:val="clear" w:color="auto" w:fill="FFFFFF"/>
        </w:rPr>
        <w:t xml:space="preserve"> </w:t>
      </w:r>
      <w:r w:rsidRPr="00251E69">
        <w:rPr>
          <w:rFonts w:ascii="Times New Roman" w:hAnsi="Times New Roman" w:cs="Times New Roman"/>
          <w:sz w:val="28"/>
          <w:szCs w:val="28"/>
          <w:shd w:val="clear" w:color="auto" w:fill="FFFFFF"/>
        </w:rPr>
        <w:t>Комитет;</w:t>
      </w:r>
    </w:p>
    <w:p w:rsidR="00251E69" w:rsidRPr="00251E69" w:rsidRDefault="00251E69" w:rsidP="00AF124A">
      <w:pPr>
        <w:ind w:firstLine="709"/>
        <w:rPr>
          <w:rFonts w:ascii="Times New Roman" w:hAnsi="Times New Roman" w:cs="Times New Roman"/>
          <w:sz w:val="28"/>
          <w:szCs w:val="28"/>
          <w:shd w:val="clear" w:color="auto" w:fill="FFFFFF"/>
        </w:rPr>
      </w:pPr>
      <w:r w:rsidRPr="00251E69">
        <w:rPr>
          <w:rFonts w:ascii="Times New Roman" w:hAnsi="Times New Roman" w:cs="Times New Roman"/>
          <w:sz w:val="28"/>
          <w:szCs w:val="28"/>
        </w:rPr>
        <w:t xml:space="preserve">в электронном виде, заверенные квалифицированной электронной цифровой подписью уполномоченного должностного лица, </w:t>
      </w:r>
      <w:r w:rsidRPr="00251E69">
        <w:rPr>
          <w:rFonts w:ascii="Times New Roman" w:hAnsi="Times New Roman" w:cs="Times New Roman"/>
          <w:sz w:val="28"/>
          <w:szCs w:val="28"/>
          <w:shd w:val="clear" w:color="auto" w:fill="FFFFFF"/>
        </w:rPr>
        <w:t xml:space="preserve">на </w:t>
      </w:r>
      <w:r w:rsidRPr="00251E69">
        <w:rPr>
          <w:rFonts w:ascii="Times New Roman" w:hAnsi="Times New Roman" w:cs="Times New Roman"/>
          <w:sz w:val="28"/>
          <w:szCs w:val="28"/>
        </w:rPr>
        <w:t>официальную электронную почту Комитета</w:t>
      </w:r>
      <w:r w:rsidRPr="00251E69">
        <w:rPr>
          <w:rFonts w:ascii="Times New Roman" w:hAnsi="Times New Roman" w:cs="Times New Roman"/>
          <w:sz w:val="28"/>
          <w:szCs w:val="28"/>
          <w:shd w:val="clear" w:color="auto" w:fill="FFFFFF"/>
        </w:rPr>
        <w:t>;</w:t>
      </w:r>
    </w:p>
    <w:p w:rsidR="00251E69" w:rsidRPr="00251E69" w:rsidRDefault="00251E69" w:rsidP="00AF124A">
      <w:pPr>
        <w:ind w:firstLine="709"/>
        <w:rPr>
          <w:rFonts w:ascii="Times New Roman" w:hAnsi="Times New Roman" w:cs="Times New Roman"/>
          <w:sz w:val="28"/>
          <w:szCs w:val="28"/>
          <w:shd w:val="clear" w:color="auto" w:fill="FFFFFF"/>
        </w:rPr>
      </w:pPr>
      <w:r w:rsidRPr="00251E69">
        <w:rPr>
          <w:rFonts w:ascii="Times New Roman" w:hAnsi="Times New Roman" w:cs="Times New Roman"/>
          <w:sz w:val="28"/>
          <w:szCs w:val="28"/>
          <w:shd w:val="clear" w:color="auto" w:fill="FFFFFF"/>
        </w:rPr>
        <w:t>посредством почтового отправления с уведомлением о вручении.</w:t>
      </w:r>
    </w:p>
    <w:p w:rsidR="00A86DA8" w:rsidRPr="00251E69" w:rsidRDefault="00A86DA8" w:rsidP="00A86DA8">
      <w:pPr>
        <w:spacing w:before="240" w:after="120"/>
        <w:ind w:firstLine="0"/>
        <w:jc w:val="center"/>
        <w:rPr>
          <w:rFonts w:ascii="Times New Roman" w:hAnsi="Times New Roman" w:cs="Times New Roman"/>
          <w:b/>
          <w:sz w:val="28"/>
          <w:szCs w:val="28"/>
        </w:rPr>
      </w:pPr>
      <w:bookmarkStart w:id="18" w:name="sub_2012"/>
      <w:r w:rsidRPr="00251E69">
        <w:rPr>
          <w:rStyle w:val="a3"/>
          <w:rFonts w:ascii="Times New Roman" w:hAnsi="Times New Roman" w:cs="Times New Roman"/>
          <w:bCs/>
          <w:color w:val="auto"/>
          <w:sz w:val="28"/>
          <w:szCs w:val="28"/>
        </w:rPr>
        <w:t>2.</w:t>
      </w:r>
      <w:r w:rsidR="00910090">
        <w:rPr>
          <w:rStyle w:val="a3"/>
          <w:rFonts w:ascii="Times New Roman" w:hAnsi="Times New Roman" w:cs="Times New Roman"/>
          <w:bCs/>
          <w:color w:val="auto"/>
          <w:sz w:val="28"/>
          <w:szCs w:val="28"/>
        </w:rPr>
        <w:t>8</w:t>
      </w:r>
      <w:r w:rsidRPr="00251E69">
        <w:rPr>
          <w:rStyle w:val="a3"/>
          <w:rFonts w:ascii="Times New Roman" w:hAnsi="Times New Roman" w:cs="Times New Roman"/>
          <w:bCs/>
          <w:color w:val="auto"/>
          <w:sz w:val="28"/>
          <w:szCs w:val="28"/>
        </w:rPr>
        <w:t>.</w:t>
      </w:r>
      <w:r w:rsidRPr="00251E69">
        <w:rPr>
          <w:rStyle w:val="a3"/>
          <w:rFonts w:ascii="Times New Roman" w:hAnsi="Times New Roman" w:cs="Times New Roman"/>
          <w:b w:val="0"/>
          <w:bCs/>
          <w:color w:val="auto"/>
          <w:sz w:val="28"/>
          <w:szCs w:val="28"/>
        </w:rPr>
        <w:t> </w:t>
      </w:r>
      <w:r w:rsidRPr="00251E69">
        <w:rPr>
          <w:rFonts w:ascii="Times New Roman" w:hAnsi="Times New Roman" w:cs="Times New Roman"/>
          <w:b/>
          <w:sz w:val="28"/>
          <w:szCs w:val="28"/>
        </w:rPr>
        <w:t>Требования к помещениям, в которых предоставляются государственные услуги</w:t>
      </w:r>
    </w:p>
    <w:bookmarkEnd w:id="18"/>
    <w:p w:rsidR="00A86DA8" w:rsidRPr="00251E69" w:rsidRDefault="00A86DA8" w:rsidP="00AF124A">
      <w:pPr>
        <w:ind w:firstLine="709"/>
        <w:rPr>
          <w:rFonts w:ascii="Times New Roman" w:hAnsi="Times New Roman" w:cs="Times New Roman"/>
          <w:sz w:val="28"/>
          <w:szCs w:val="28"/>
        </w:rPr>
      </w:pPr>
      <w:r w:rsidRPr="00251E69">
        <w:rPr>
          <w:rFonts w:ascii="Times New Roman" w:hAnsi="Times New Roman" w:cs="Times New Roman"/>
          <w:sz w:val="28"/>
          <w:szCs w:val="28"/>
        </w:rPr>
        <w:t>Требования к помещениям, в которых</w:t>
      </w:r>
      <w:r w:rsidR="0047166B">
        <w:rPr>
          <w:rFonts w:ascii="Times New Roman" w:hAnsi="Times New Roman" w:cs="Times New Roman"/>
          <w:sz w:val="28"/>
          <w:szCs w:val="28"/>
        </w:rPr>
        <w:t xml:space="preserve"> </w:t>
      </w:r>
      <w:r w:rsidRPr="00251E69">
        <w:rPr>
          <w:rFonts w:ascii="Times New Roman" w:hAnsi="Times New Roman" w:cs="Times New Roman"/>
          <w:sz w:val="28"/>
          <w:szCs w:val="28"/>
        </w:rPr>
        <w:t>предоставляется государственная услуга, размещены на официальном сайте Комитета в информационно-телекоммуникационной сети «Интернет», а также на</w:t>
      </w:r>
      <w:r w:rsidR="0047166B">
        <w:rPr>
          <w:rFonts w:ascii="Times New Roman" w:hAnsi="Times New Roman" w:cs="Times New Roman"/>
          <w:sz w:val="28"/>
          <w:szCs w:val="28"/>
        </w:rPr>
        <w:t xml:space="preserve"> </w:t>
      </w:r>
      <w:r w:rsidRPr="00251E69">
        <w:rPr>
          <w:rFonts w:ascii="Times New Roman" w:hAnsi="Times New Roman" w:cs="Times New Roman"/>
          <w:sz w:val="28"/>
          <w:szCs w:val="28"/>
        </w:rPr>
        <w:t>Едином портале</w:t>
      </w:r>
      <w:r w:rsidR="0047166B">
        <w:rPr>
          <w:rFonts w:ascii="Times New Roman" w:hAnsi="Times New Roman" w:cs="Times New Roman"/>
          <w:sz w:val="28"/>
          <w:szCs w:val="28"/>
        </w:rPr>
        <w:t xml:space="preserve"> </w:t>
      </w:r>
      <w:r w:rsidRPr="00251E69">
        <w:rPr>
          <w:rFonts w:ascii="Times New Roman" w:hAnsi="Times New Roman" w:cs="Times New Roman"/>
          <w:sz w:val="28"/>
          <w:szCs w:val="28"/>
        </w:rPr>
        <w:t>государственных и муниципальных услуг</w:t>
      </w:r>
    </w:p>
    <w:p w:rsidR="00A86DA8" w:rsidRPr="00251E69" w:rsidRDefault="00A86DA8" w:rsidP="00A86DA8">
      <w:pPr>
        <w:spacing w:before="120" w:after="120"/>
        <w:ind w:firstLine="0"/>
        <w:jc w:val="center"/>
        <w:rPr>
          <w:rFonts w:ascii="Times New Roman" w:hAnsi="Times New Roman" w:cs="Times New Roman"/>
          <w:sz w:val="28"/>
          <w:szCs w:val="28"/>
        </w:rPr>
      </w:pPr>
      <w:bookmarkStart w:id="19" w:name="sub_2013"/>
      <w:r w:rsidRPr="00251E69">
        <w:rPr>
          <w:rStyle w:val="a3"/>
          <w:rFonts w:ascii="Times New Roman" w:hAnsi="Times New Roman" w:cs="Times New Roman"/>
          <w:bCs/>
          <w:color w:val="auto"/>
          <w:sz w:val="28"/>
          <w:szCs w:val="28"/>
        </w:rPr>
        <w:t>2.</w:t>
      </w:r>
      <w:r w:rsidR="00910090">
        <w:rPr>
          <w:rStyle w:val="a3"/>
          <w:rFonts w:ascii="Times New Roman" w:hAnsi="Times New Roman" w:cs="Times New Roman"/>
          <w:bCs/>
          <w:color w:val="auto"/>
          <w:sz w:val="28"/>
          <w:szCs w:val="28"/>
        </w:rPr>
        <w:t>9</w:t>
      </w:r>
      <w:r w:rsidRPr="00251E69">
        <w:rPr>
          <w:rStyle w:val="a3"/>
          <w:rFonts w:ascii="Times New Roman" w:hAnsi="Times New Roman" w:cs="Times New Roman"/>
          <w:bCs/>
          <w:color w:val="auto"/>
          <w:sz w:val="28"/>
          <w:szCs w:val="28"/>
        </w:rPr>
        <w:t>. Показатели доступности и качества государственной услуги</w:t>
      </w:r>
    </w:p>
    <w:p w:rsidR="00A86DA8" w:rsidRPr="00251E69" w:rsidRDefault="00A86DA8" w:rsidP="00AF124A">
      <w:pPr>
        <w:ind w:firstLine="709"/>
        <w:rPr>
          <w:rFonts w:ascii="Times New Roman" w:hAnsi="Times New Roman" w:cs="Times New Roman"/>
          <w:sz w:val="28"/>
          <w:szCs w:val="28"/>
        </w:rPr>
      </w:pPr>
      <w:bookmarkStart w:id="20" w:name="sub_20131"/>
      <w:bookmarkEnd w:id="19"/>
      <w:r w:rsidRPr="00251E69">
        <w:rPr>
          <w:rFonts w:ascii="Times New Roman" w:hAnsi="Times New Roman" w:cs="Times New Roman"/>
          <w:sz w:val="28"/>
          <w:szCs w:val="28"/>
        </w:rPr>
        <w:t>Перечень показателей качества и доступности государственной услуги, размещены на официальном сайте Комитета в информационно-телекоммуникационной сети «Интернет», а также на</w:t>
      </w:r>
      <w:r w:rsidR="0047166B">
        <w:rPr>
          <w:rFonts w:ascii="Times New Roman" w:hAnsi="Times New Roman" w:cs="Times New Roman"/>
          <w:sz w:val="28"/>
          <w:szCs w:val="28"/>
        </w:rPr>
        <w:t xml:space="preserve"> </w:t>
      </w:r>
      <w:r w:rsidRPr="00251E69">
        <w:rPr>
          <w:rFonts w:ascii="Times New Roman" w:hAnsi="Times New Roman" w:cs="Times New Roman"/>
          <w:sz w:val="28"/>
          <w:szCs w:val="28"/>
        </w:rPr>
        <w:t>Едином портале</w:t>
      </w:r>
      <w:r w:rsidR="0047166B">
        <w:rPr>
          <w:rFonts w:ascii="Times New Roman" w:hAnsi="Times New Roman" w:cs="Times New Roman"/>
          <w:sz w:val="28"/>
          <w:szCs w:val="28"/>
        </w:rPr>
        <w:t xml:space="preserve"> </w:t>
      </w:r>
      <w:r w:rsidRPr="00251E69">
        <w:rPr>
          <w:rFonts w:ascii="Times New Roman" w:hAnsi="Times New Roman" w:cs="Times New Roman"/>
          <w:sz w:val="28"/>
          <w:szCs w:val="28"/>
        </w:rPr>
        <w:t>государственных и муниципальных услуг.</w:t>
      </w:r>
    </w:p>
    <w:p w:rsidR="00A86DA8" w:rsidRPr="00251E69" w:rsidRDefault="00A86DA8" w:rsidP="00A86DA8">
      <w:pPr>
        <w:spacing w:before="240" w:after="120"/>
        <w:ind w:firstLine="0"/>
        <w:jc w:val="center"/>
        <w:rPr>
          <w:rFonts w:ascii="Times New Roman" w:hAnsi="Times New Roman" w:cs="Times New Roman"/>
          <w:b/>
          <w:sz w:val="28"/>
          <w:szCs w:val="28"/>
        </w:rPr>
      </w:pPr>
      <w:bookmarkStart w:id="21" w:name="sub_2014"/>
      <w:bookmarkEnd w:id="20"/>
      <w:r w:rsidRPr="00251E69">
        <w:rPr>
          <w:rStyle w:val="a3"/>
          <w:rFonts w:ascii="Times New Roman" w:hAnsi="Times New Roman" w:cs="Times New Roman"/>
          <w:bCs/>
          <w:color w:val="auto"/>
          <w:sz w:val="28"/>
          <w:szCs w:val="28"/>
        </w:rPr>
        <w:t>2.1</w:t>
      </w:r>
      <w:r w:rsidR="00910090">
        <w:rPr>
          <w:rStyle w:val="a3"/>
          <w:rFonts w:ascii="Times New Roman" w:hAnsi="Times New Roman" w:cs="Times New Roman"/>
          <w:bCs/>
          <w:color w:val="auto"/>
          <w:sz w:val="28"/>
          <w:szCs w:val="28"/>
        </w:rPr>
        <w:t>0</w:t>
      </w:r>
      <w:r w:rsidRPr="00251E69">
        <w:rPr>
          <w:rStyle w:val="a3"/>
          <w:rFonts w:ascii="Times New Roman" w:hAnsi="Times New Roman" w:cs="Times New Roman"/>
          <w:bCs/>
          <w:color w:val="auto"/>
          <w:sz w:val="28"/>
          <w:szCs w:val="28"/>
        </w:rPr>
        <w:t>.</w:t>
      </w:r>
      <w:r w:rsidRPr="00251E69">
        <w:rPr>
          <w:rStyle w:val="a3"/>
          <w:rFonts w:ascii="Times New Roman" w:hAnsi="Times New Roman" w:cs="Times New Roman"/>
          <w:b w:val="0"/>
          <w:bCs/>
          <w:color w:val="auto"/>
          <w:sz w:val="28"/>
          <w:szCs w:val="28"/>
        </w:rPr>
        <w:t> </w:t>
      </w:r>
      <w:r w:rsidRPr="00251E69">
        <w:rPr>
          <w:rStyle w:val="s10"/>
          <w:rFonts w:ascii="Times New Roman" w:hAnsi="Times New Roman" w:cs="Times New Roman"/>
          <w:b/>
          <w:sz w:val="28"/>
          <w:szCs w:val="28"/>
        </w:rPr>
        <w:t>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A86DA8" w:rsidRPr="00251E69" w:rsidRDefault="00A86DA8" w:rsidP="00AF124A">
      <w:pPr>
        <w:ind w:firstLine="709"/>
        <w:rPr>
          <w:rFonts w:ascii="Times New Roman" w:hAnsi="Times New Roman" w:cs="Times New Roman"/>
          <w:sz w:val="28"/>
          <w:szCs w:val="28"/>
        </w:rPr>
      </w:pPr>
      <w:bookmarkStart w:id="22" w:name="sub_2015"/>
      <w:bookmarkEnd w:id="21"/>
      <w:r w:rsidRPr="00251E69">
        <w:rPr>
          <w:rStyle w:val="a3"/>
          <w:rFonts w:ascii="Times New Roman" w:hAnsi="Times New Roman" w:cs="Times New Roman"/>
          <w:b w:val="0"/>
          <w:bCs/>
          <w:color w:val="auto"/>
          <w:sz w:val="28"/>
          <w:szCs w:val="28"/>
        </w:rPr>
        <w:t>2.1</w:t>
      </w:r>
      <w:r w:rsidR="00910090">
        <w:rPr>
          <w:rStyle w:val="a3"/>
          <w:rFonts w:ascii="Times New Roman" w:hAnsi="Times New Roman" w:cs="Times New Roman"/>
          <w:b w:val="0"/>
          <w:bCs/>
          <w:color w:val="auto"/>
          <w:sz w:val="28"/>
          <w:szCs w:val="28"/>
        </w:rPr>
        <w:t>0</w:t>
      </w:r>
      <w:r w:rsidRPr="00251E69">
        <w:rPr>
          <w:rStyle w:val="a3"/>
          <w:rFonts w:ascii="Times New Roman" w:hAnsi="Times New Roman" w:cs="Times New Roman"/>
          <w:b w:val="0"/>
          <w:bCs/>
          <w:color w:val="auto"/>
          <w:sz w:val="28"/>
          <w:szCs w:val="28"/>
        </w:rPr>
        <w:t>.1.</w:t>
      </w:r>
      <w:bookmarkEnd w:id="22"/>
      <w:r w:rsidRPr="00251E69">
        <w:rPr>
          <w:rStyle w:val="a3"/>
          <w:rFonts w:ascii="Times New Roman" w:hAnsi="Times New Roman" w:cs="Times New Roman"/>
          <w:b w:val="0"/>
          <w:bCs/>
          <w:color w:val="auto"/>
          <w:sz w:val="28"/>
          <w:szCs w:val="28"/>
        </w:rPr>
        <w:t> </w:t>
      </w:r>
      <w:r w:rsidRPr="00251E69">
        <w:rPr>
          <w:rFonts w:ascii="Times New Roman" w:hAnsi="Times New Roman" w:cs="Times New Roman"/>
          <w:sz w:val="28"/>
          <w:szCs w:val="28"/>
        </w:rPr>
        <w:t xml:space="preserve">Иные требования </w:t>
      </w:r>
      <w:r w:rsidRPr="00251E69">
        <w:rPr>
          <w:rStyle w:val="a3"/>
          <w:rFonts w:ascii="Times New Roman" w:hAnsi="Times New Roman" w:cs="Times New Roman"/>
          <w:b w:val="0"/>
          <w:bCs/>
          <w:color w:val="auto"/>
          <w:sz w:val="28"/>
          <w:szCs w:val="28"/>
        </w:rPr>
        <w:t>к предоставлению государственной услуги</w:t>
      </w:r>
      <w:r w:rsidRPr="00251E69">
        <w:rPr>
          <w:rFonts w:ascii="Times New Roman" w:hAnsi="Times New Roman" w:cs="Times New Roman"/>
          <w:sz w:val="28"/>
          <w:szCs w:val="28"/>
        </w:rPr>
        <w:t>,</w:t>
      </w:r>
      <w:r w:rsidR="0047166B">
        <w:rPr>
          <w:rFonts w:ascii="Times New Roman" w:hAnsi="Times New Roman" w:cs="Times New Roman"/>
          <w:sz w:val="28"/>
          <w:szCs w:val="28"/>
        </w:rPr>
        <w:br/>
      </w:r>
      <w:r w:rsidRPr="00251E69">
        <w:rPr>
          <w:rFonts w:ascii="Times New Roman" w:hAnsi="Times New Roman" w:cs="Times New Roman"/>
          <w:sz w:val="28"/>
          <w:szCs w:val="28"/>
        </w:rPr>
        <w:t xml:space="preserve">в том числе </w:t>
      </w:r>
      <w:r w:rsidR="00251E69">
        <w:rPr>
          <w:rFonts w:ascii="Times New Roman" w:hAnsi="Times New Roman" w:cs="Times New Roman"/>
          <w:sz w:val="28"/>
          <w:szCs w:val="28"/>
        </w:rPr>
        <w:t>содержащие</w:t>
      </w:r>
      <w:r w:rsidR="008246B2">
        <w:rPr>
          <w:rFonts w:ascii="Times New Roman" w:hAnsi="Times New Roman" w:cs="Times New Roman"/>
          <w:sz w:val="28"/>
          <w:szCs w:val="28"/>
        </w:rPr>
        <w:t xml:space="preserve"> перечень </w:t>
      </w:r>
      <w:r w:rsidR="008246B2" w:rsidRPr="008246B2">
        <w:rPr>
          <w:rFonts w:ascii="Times New Roman" w:hAnsi="Times New Roman" w:cs="Times New Roman"/>
          <w:color w:val="22272F"/>
          <w:sz w:val="28"/>
          <w:szCs w:val="28"/>
        </w:rPr>
        <w:t>услуг, которые являются необходимыми</w:t>
      </w:r>
      <w:r w:rsidR="0047166B">
        <w:rPr>
          <w:rFonts w:ascii="Times New Roman" w:hAnsi="Times New Roman" w:cs="Times New Roman"/>
          <w:color w:val="22272F"/>
          <w:sz w:val="28"/>
          <w:szCs w:val="28"/>
        </w:rPr>
        <w:br/>
      </w:r>
      <w:r w:rsidR="008246B2" w:rsidRPr="008246B2">
        <w:rPr>
          <w:rFonts w:ascii="Times New Roman" w:hAnsi="Times New Roman" w:cs="Times New Roman"/>
          <w:color w:val="22272F"/>
          <w:sz w:val="28"/>
          <w:szCs w:val="28"/>
        </w:rPr>
        <w:t>и обязательными для предоставления государственной услуги,</w:t>
      </w:r>
      <w:r w:rsidR="0047166B">
        <w:rPr>
          <w:rFonts w:ascii="Times New Roman" w:hAnsi="Times New Roman" w:cs="Times New Roman"/>
          <w:sz w:val="28"/>
          <w:szCs w:val="28"/>
        </w:rPr>
        <w:br/>
      </w:r>
      <w:r w:rsidRPr="00251E69">
        <w:rPr>
          <w:rFonts w:ascii="Times New Roman" w:hAnsi="Times New Roman" w:cs="Times New Roman"/>
          <w:sz w:val="28"/>
          <w:szCs w:val="28"/>
        </w:rPr>
        <w:t>не предусмотрены.</w:t>
      </w:r>
    </w:p>
    <w:p w:rsidR="00A86DA8" w:rsidRPr="00251E69" w:rsidRDefault="00A86DA8" w:rsidP="00AF124A">
      <w:pPr>
        <w:ind w:firstLine="709"/>
        <w:rPr>
          <w:rFonts w:ascii="Times New Roman" w:hAnsi="Times New Roman" w:cs="Times New Roman"/>
          <w:sz w:val="28"/>
          <w:szCs w:val="28"/>
        </w:rPr>
      </w:pPr>
      <w:r w:rsidRPr="00251E69">
        <w:rPr>
          <w:rFonts w:ascii="Times New Roman" w:hAnsi="Times New Roman" w:cs="Times New Roman"/>
          <w:sz w:val="28"/>
          <w:szCs w:val="28"/>
        </w:rPr>
        <w:t>2.1</w:t>
      </w:r>
      <w:r w:rsidR="00910090">
        <w:rPr>
          <w:rFonts w:ascii="Times New Roman" w:hAnsi="Times New Roman" w:cs="Times New Roman"/>
          <w:sz w:val="28"/>
          <w:szCs w:val="28"/>
        </w:rPr>
        <w:t>0</w:t>
      </w:r>
      <w:r w:rsidRPr="00251E69">
        <w:rPr>
          <w:rFonts w:ascii="Times New Roman" w:hAnsi="Times New Roman" w:cs="Times New Roman"/>
          <w:sz w:val="28"/>
          <w:szCs w:val="28"/>
        </w:rPr>
        <w:t>.2. Информационные системы для предоставления государственной услуги не используются.</w:t>
      </w:r>
    </w:p>
    <w:p w:rsidR="00A86DA8" w:rsidRPr="00E42CD7" w:rsidRDefault="00A86DA8" w:rsidP="00A86DA8">
      <w:pPr>
        <w:spacing w:before="240" w:after="120"/>
        <w:ind w:firstLine="0"/>
        <w:jc w:val="center"/>
        <w:rPr>
          <w:rFonts w:ascii="Times New Roman" w:hAnsi="Times New Roman" w:cs="Times New Roman"/>
          <w:sz w:val="28"/>
          <w:szCs w:val="28"/>
        </w:rPr>
      </w:pPr>
      <w:r w:rsidRPr="00E42CD7">
        <w:rPr>
          <w:rStyle w:val="a3"/>
          <w:rFonts w:ascii="Times New Roman" w:hAnsi="Times New Roman" w:cs="Times New Roman"/>
          <w:bCs/>
          <w:color w:val="auto"/>
          <w:sz w:val="28"/>
          <w:szCs w:val="28"/>
        </w:rPr>
        <w:t>2.</w:t>
      </w:r>
      <w:r w:rsidR="008246B2" w:rsidRPr="00E42CD7">
        <w:rPr>
          <w:rStyle w:val="a3"/>
          <w:rFonts w:ascii="Times New Roman" w:hAnsi="Times New Roman" w:cs="Times New Roman"/>
          <w:bCs/>
          <w:color w:val="auto"/>
          <w:sz w:val="28"/>
          <w:szCs w:val="28"/>
        </w:rPr>
        <w:t>1</w:t>
      </w:r>
      <w:r w:rsidR="00910090">
        <w:rPr>
          <w:rStyle w:val="a3"/>
          <w:rFonts w:ascii="Times New Roman" w:hAnsi="Times New Roman" w:cs="Times New Roman"/>
          <w:bCs/>
          <w:color w:val="auto"/>
          <w:sz w:val="28"/>
          <w:szCs w:val="28"/>
        </w:rPr>
        <w:t>1</w:t>
      </w:r>
      <w:r w:rsidRPr="00E42CD7">
        <w:rPr>
          <w:rStyle w:val="a3"/>
          <w:rFonts w:ascii="Times New Roman" w:hAnsi="Times New Roman" w:cs="Times New Roman"/>
          <w:bCs/>
          <w:color w:val="auto"/>
          <w:sz w:val="28"/>
          <w:szCs w:val="28"/>
        </w:rPr>
        <w:t>. Исчерпывающий перечень документов, необходимых для предоставления государственной услуги</w:t>
      </w:r>
    </w:p>
    <w:p w:rsidR="00A86DA8" w:rsidRPr="00AF124A" w:rsidRDefault="00A86DA8" w:rsidP="00AF124A">
      <w:pPr>
        <w:ind w:firstLine="709"/>
        <w:rPr>
          <w:rFonts w:ascii="Times New Roman" w:hAnsi="Times New Roman" w:cs="Times New Roman"/>
          <w:sz w:val="28"/>
          <w:szCs w:val="28"/>
        </w:rPr>
      </w:pPr>
      <w:r w:rsidRPr="00AF124A">
        <w:rPr>
          <w:rFonts w:ascii="Times New Roman" w:hAnsi="Times New Roman" w:cs="Times New Roman"/>
          <w:sz w:val="28"/>
          <w:szCs w:val="28"/>
        </w:rPr>
        <w:t>2.</w:t>
      </w:r>
      <w:r w:rsidR="008246B2" w:rsidRPr="00AF124A">
        <w:rPr>
          <w:rFonts w:ascii="Times New Roman" w:hAnsi="Times New Roman" w:cs="Times New Roman"/>
          <w:sz w:val="28"/>
          <w:szCs w:val="28"/>
        </w:rPr>
        <w:t>1</w:t>
      </w:r>
      <w:r w:rsidR="00910090">
        <w:rPr>
          <w:rFonts w:ascii="Times New Roman" w:hAnsi="Times New Roman" w:cs="Times New Roman"/>
          <w:sz w:val="28"/>
          <w:szCs w:val="28"/>
        </w:rPr>
        <w:t>1</w:t>
      </w:r>
      <w:r w:rsidRPr="00AF124A">
        <w:rPr>
          <w:rFonts w:ascii="Times New Roman" w:hAnsi="Times New Roman" w:cs="Times New Roman"/>
          <w:sz w:val="28"/>
          <w:szCs w:val="28"/>
        </w:rPr>
        <w:t>.1. Для установления тарифов регулируемая организация до 1 мая года, предшествующего очередному периоду регулирования, представляет</w:t>
      </w:r>
      <w:r w:rsidR="0047166B">
        <w:rPr>
          <w:rFonts w:ascii="Times New Roman" w:hAnsi="Times New Roman" w:cs="Times New Roman"/>
          <w:sz w:val="28"/>
          <w:szCs w:val="28"/>
        </w:rPr>
        <w:br/>
      </w:r>
      <w:r w:rsidRPr="00AF124A">
        <w:rPr>
          <w:rFonts w:ascii="Times New Roman" w:hAnsi="Times New Roman" w:cs="Times New Roman"/>
          <w:sz w:val="28"/>
          <w:szCs w:val="28"/>
        </w:rPr>
        <w:t xml:space="preserve">в Комитет предложение об установлении тарифов, подписанное руководителем или иным уполномоченным регулируемой организации лицом, </w:t>
      </w:r>
      <w:r w:rsidRPr="00AF124A">
        <w:rPr>
          <w:rFonts w:ascii="Times New Roman" w:hAnsi="Times New Roman" w:cs="Times New Roman"/>
          <w:sz w:val="28"/>
          <w:szCs w:val="28"/>
          <w:shd w:val="clear" w:color="auto" w:fill="FFFFFF"/>
        </w:rPr>
        <w:t>скрепленное печатью регулируемой организации и содержащее опись прилагаемых к нему документов и материалов</w:t>
      </w:r>
      <w:r w:rsidRPr="00AF124A">
        <w:rPr>
          <w:rFonts w:ascii="Times New Roman" w:hAnsi="Times New Roman" w:cs="Times New Roman"/>
          <w:sz w:val="28"/>
          <w:szCs w:val="28"/>
        </w:rPr>
        <w:t>. Документы и материалы, прилагаемые к заявлению, представляются в подлиннике или надлежащим образом заверенных заявителем копиях.</w:t>
      </w:r>
      <w:r w:rsidRPr="00AF124A">
        <w:rPr>
          <w:rFonts w:ascii="Times New Roman" w:hAnsi="Times New Roman" w:cs="Times New Roman"/>
          <w:sz w:val="23"/>
          <w:szCs w:val="23"/>
          <w:shd w:val="clear" w:color="auto" w:fill="FFFFFF"/>
        </w:rPr>
        <w:t xml:space="preserve"> </w:t>
      </w:r>
    </w:p>
    <w:p w:rsidR="00A86DA8" w:rsidRPr="00AF124A" w:rsidRDefault="00A86DA8" w:rsidP="00AF124A">
      <w:pPr>
        <w:tabs>
          <w:tab w:val="left" w:pos="1418"/>
          <w:tab w:val="left" w:pos="1843"/>
        </w:tabs>
        <w:ind w:firstLine="709"/>
        <w:rPr>
          <w:rFonts w:ascii="Times New Roman" w:hAnsi="Times New Roman" w:cs="Times New Roman"/>
          <w:sz w:val="28"/>
          <w:szCs w:val="28"/>
        </w:rPr>
      </w:pPr>
      <w:r w:rsidRPr="00AF124A">
        <w:rPr>
          <w:rFonts w:ascii="Times New Roman" w:hAnsi="Times New Roman" w:cs="Times New Roman"/>
          <w:sz w:val="28"/>
          <w:szCs w:val="28"/>
        </w:rPr>
        <w:t>Допускается представление документов и материалов в электронном виде, заверенные квалифицированной электронной цифровой подписью уполномоченного должностного лица на официальную электронную почту Комитета.</w:t>
      </w:r>
    </w:p>
    <w:p w:rsidR="00A86DA8" w:rsidRPr="00AF124A" w:rsidRDefault="00A86DA8" w:rsidP="00AF124A">
      <w:pPr>
        <w:ind w:firstLine="709"/>
        <w:rPr>
          <w:rFonts w:ascii="Times New Roman" w:hAnsi="Times New Roman" w:cs="Times New Roman"/>
          <w:sz w:val="28"/>
          <w:szCs w:val="28"/>
        </w:rPr>
      </w:pPr>
      <w:r w:rsidRPr="00AF124A">
        <w:rPr>
          <w:rFonts w:ascii="Times New Roman" w:hAnsi="Times New Roman" w:cs="Times New Roman"/>
          <w:sz w:val="28"/>
          <w:szCs w:val="28"/>
        </w:rPr>
        <w:t>2.</w:t>
      </w:r>
      <w:r w:rsidR="008246B2" w:rsidRPr="00AF124A">
        <w:rPr>
          <w:rFonts w:ascii="Times New Roman" w:hAnsi="Times New Roman" w:cs="Times New Roman"/>
          <w:sz w:val="28"/>
          <w:szCs w:val="28"/>
        </w:rPr>
        <w:t>1</w:t>
      </w:r>
      <w:r w:rsidR="00910090">
        <w:rPr>
          <w:rFonts w:ascii="Times New Roman" w:hAnsi="Times New Roman" w:cs="Times New Roman"/>
          <w:sz w:val="28"/>
          <w:szCs w:val="28"/>
        </w:rPr>
        <w:t>1</w:t>
      </w:r>
      <w:r w:rsidRPr="00AF124A">
        <w:rPr>
          <w:rFonts w:ascii="Times New Roman" w:hAnsi="Times New Roman" w:cs="Times New Roman"/>
          <w:sz w:val="28"/>
          <w:szCs w:val="28"/>
        </w:rPr>
        <w:t xml:space="preserve">.2. Требования к содержанию запроса о предоставлении государственной услуги приведены в приложении к настоящему Административному регламенту. </w:t>
      </w:r>
    </w:p>
    <w:p w:rsidR="00A86DA8" w:rsidRPr="00AF124A" w:rsidRDefault="00A86DA8" w:rsidP="00AF124A">
      <w:pPr>
        <w:pStyle w:val="s1"/>
        <w:spacing w:before="0" w:beforeAutospacing="0" w:after="0" w:afterAutospacing="0"/>
        <w:ind w:firstLine="709"/>
        <w:jc w:val="both"/>
        <w:rPr>
          <w:sz w:val="28"/>
          <w:szCs w:val="28"/>
        </w:rPr>
      </w:pPr>
      <w:r w:rsidRPr="00AF124A">
        <w:rPr>
          <w:sz w:val="28"/>
          <w:szCs w:val="28"/>
        </w:rPr>
        <w:t>2.</w:t>
      </w:r>
      <w:r w:rsidR="008246B2" w:rsidRPr="00AF124A">
        <w:rPr>
          <w:sz w:val="28"/>
          <w:szCs w:val="28"/>
        </w:rPr>
        <w:t>1</w:t>
      </w:r>
      <w:r w:rsidR="00910090">
        <w:rPr>
          <w:sz w:val="28"/>
          <w:szCs w:val="28"/>
        </w:rPr>
        <w:t>1</w:t>
      </w:r>
      <w:r w:rsidRPr="00AF124A">
        <w:rPr>
          <w:sz w:val="28"/>
          <w:szCs w:val="28"/>
        </w:rPr>
        <w:t>.3. Перечень документов, необходимых для предоставления государственной услуги, приведен в приложении к настоящему Административному регламенту.</w:t>
      </w:r>
    </w:p>
    <w:p w:rsidR="00A86DA8" w:rsidRPr="00AF124A" w:rsidRDefault="00A86DA8" w:rsidP="00AF124A">
      <w:pPr>
        <w:pStyle w:val="s1"/>
        <w:spacing w:before="0" w:beforeAutospacing="0" w:after="0" w:afterAutospacing="0"/>
        <w:ind w:firstLine="709"/>
        <w:jc w:val="both"/>
        <w:rPr>
          <w:sz w:val="28"/>
          <w:szCs w:val="28"/>
        </w:rPr>
      </w:pPr>
      <w:r w:rsidRPr="00AF124A">
        <w:rPr>
          <w:sz w:val="28"/>
          <w:szCs w:val="28"/>
        </w:rPr>
        <w:t>2.</w:t>
      </w:r>
      <w:r w:rsidR="008246B2" w:rsidRPr="00AF124A">
        <w:rPr>
          <w:sz w:val="28"/>
          <w:szCs w:val="28"/>
        </w:rPr>
        <w:t>1</w:t>
      </w:r>
      <w:r w:rsidR="00910090">
        <w:rPr>
          <w:sz w:val="28"/>
          <w:szCs w:val="28"/>
        </w:rPr>
        <w:t>1</w:t>
      </w:r>
      <w:r w:rsidRPr="00AF124A">
        <w:rPr>
          <w:sz w:val="28"/>
          <w:szCs w:val="28"/>
        </w:rPr>
        <w:t>.4. По инициативе регулируемой организации помимо указанных</w:t>
      </w:r>
      <w:r w:rsidR="0047166B">
        <w:rPr>
          <w:sz w:val="28"/>
          <w:szCs w:val="28"/>
        </w:rPr>
        <w:br/>
      </w:r>
      <w:r w:rsidRPr="00AF124A">
        <w:rPr>
          <w:sz w:val="28"/>
          <w:szCs w:val="28"/>
        </w:rPr>
        <w:t>в Приложении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A86DA8" w:rsidRPr="00AF124A" w:rsidRDefault="00A86DA8" w:rsidP="00AF124A">
      <w:pPr>
        <w:pStyle w:val="s1"/>
        <w:spacing w:before="0" w:beforeAutospacing="0" w:after="0" w:afterAutospacing="0"/>
        <w:ind w:firstLine="709"/>
        <w:jc w:val="both"/>
        <w:rPr>
          <w:sz w:val="28"/>
          <w:szCs w:val="28"/>
        </w:rPr>
      </w:pPr>
      <w:r w:rsidRPr="00AF124A">
        <w:rPr>
          <w:sz w:val="28"/>
          <w:szCs w:val="28"/>
        </w:rPr>
        <w:t>Дополнительные материалы к предложениям об установлении тарифов регулируемая организация вправе представить до 1 декабря текущего года,</w:t>
      </w:r>
      <w:r w:rsidR="0047166B">
        <w:rPr>
          <w:sz w:val="28"/>
          <w:szCs w:val="28"/>
        </w:rPr>
        <w:br/>
      </w:r>
      <w:r w:rsidRPr="00AF124A">
        <w:rPr>
          <w:sz w:val="28"/>
          <w:szCs w:val="28"/>
        </w:rPr>
        <w:t>но не позднее 7-го календарного дня до дня проведения заседания Правления Комитета, на котором принимается решение об установлении тарифов.</w:t>
      </w:r>
    </w:p>
    <w:p w:rsidR="00A86DA8" w:rsidRPr="00AF124A" w:rsidRDefault="00A86DA8" w:rsidP="00AF124A">
      <w:pPr>
        <w:pStyle w:val="s1"/>
        <w:spacing w:before="0" w:beforeAutospacing="0" w:after="0" w:afterAutospacing="0"/>
        <w:ind w:firstLine="709"/>
        <w:jc w:val="both"/>
        <w:rPr>
          <w:sz w:val="28"/>
          <w:szCs w:val="28"/>
        </w:rPr>
      </w:pPr>
      <w:r w:rsidRPr="00AF124A">
        <w:rPr>
          <w:sz w:val="28"/>
          <w:szCs w:val="28"/>
        </w:rPr>
        <w:t>2.</w:t>
      </w:r>
      <w:r w:rsidR="008246B2" w:rsidRPr="00AF124A">
        <w:rPr>
          <w:sz w:val="28"/>
          <w:szCs w:val="28"/>
        </w:rPr>
        <w:t>1</w:t>
      </w:r>
      <w:r w:rsidR="00910090">
        <w:rPr>
          <w:sz w:val="28"/>
          <w:szCs w:val="28"/>
        </w:rPr>
        <w:t>1</w:t>
      </w:r>
      <w:r w:rsidRPr="00AF124A">
        <w:rPr>
          <w:sz w:val="28"/>
          <w:szCs w:val="28"/>
        </w:rPr>
        <w:t>.5. В случае если в ходе анализа представленных регулируемой организацией предложения об установлении тарифов возникнет необходимость уточнения предложения об установлении тарифов, Комитет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Комитетом, но не может быть менее 7 рабочих дней со дня поступления запроса заявителю. Необходимость запроса дополнительных сведений не является основанием</w:t>
      </w:r>
      <w:r w:rsidR="0047166B">
        <w:rPr>
          <w:sz w:val="28"/>
          <w:szCs w:val="28"/>
        </w:rPr>
        <w:br/>
      </w:r>
      <w:r w:rsidRPr="00AF124A">
        <w:rPr>
          <w:sz w:val="28"/>
          <w:szCs w:val="28"/>
        </w:rPr>
        <w:t>для принятия Комитетом решения об отказе в открытии дела об установлении тарифов.</w:t>
      </w:r>
    </w:p>
    <w:p w:rsidR="00A86DA8" w:rsidRPr="00AF124A" w:rsidRDefault="00A86DA8" w:rsidP="00AF124A">
      <w:pPr>
        <w:pStyle w:val="s1"/>
        <w:spacing w:before="0" w:beforeAutospacing="0" w:after="0" w:afterAutospacing="0"/>
        <w:ind w:firstLine="709"/>
        <w:jc w:val="both"/>
        <w:rPr>
          <w:sz w:val="28"/>
          <w:szCs w:val="28"/>
        </w:rPr>
      </w:pPr>
      <w:r w:rsidRPr="00AF124A">
        <w:rPr>
          <w:sz w:val="28"/>
          <w:szCs w:val="28"/>
        </w:rPr>
        <w:t>2.</w:t>
      </w:r>
      <w:r w:rsidR="008246B2" w:rsidRPr="00AF124A">
        <w:rPr>
          <w:sz w:val="28"/>
          <w:szCs w:val="28"/>
        </w:rPr>
        <w:t>1</w:t>
      </w:r>
      <w:r w:rsidR="00910090">
        <w:rPr>
          <w:sz w:val="28"/>
          <w:szCs w:val="28"/>
        </w:rPr>
        <w:t>1</w:t>
      </w:r>
      <w:r w:rsidRPr="00AF124A">
        <w:rPr>
          <w:sz w:val="28"/>
          <w:szCs w:val="28"/>
        </w:rPr>
        <w:t>.6. Предложение об установлении тарифов представляется в Комитет лично руководителем регулируемой организации или иным уполномоченным лицом, либо направляется почтовым отправлением с описью вложения</w:t>
      </w:r>
      <w:r w:rsidR="0047166B">
        <w:rPr>
          <w:sz w:val="28"/>
          <w:szCs w:val="28"/>
        </w:rPr>
        <w:br/>
      </w:r>
      <w:r w:rsidRPr="00AF124A">
        <w:rPr>
          <w:sz w:val="28"/>
          <w:szCs w:val="28"/>
        </w:rPr>
        <w:t xml:space="preserve">и уведомлением о вручении, либо представляется в электронной форме, в том числе посредством </w:t>
      </w:r>
      <w:r w:rsidR="00AF124A" w:rsidRPr="00AF124A">
        <w:rPr>
          <w:sz w:val="28"/>
          <w:szCs w:val="28"/>
        </w:rPr>
        <w:t>Федеральной государственной информационной системы «Единая информационно-аналитическая система тарифного регулирования» (ФГИС «ТАРИФ»).</w:t>
      </w:r>
    </w:p>
    <w:p w:rsidR="00A86DA8" w:rsidRPr="00AF124A" w:rsidRDefault="00A86DA8" w:rsidP="00AF124A">
      <w:pPr>
        <w:widowControl/>
        <w:autoSpaceDE/>
        <w:autoSpaceDN/>
        <w:adjustRightInd/>
        <w:ind w:firstLine="709"/>
        <w:rPr>
          <w:rFonts w:ascii="Times New Roman" w:hAnsi="Times New Roman" w:cs="Times New Roman"/>
          <w:sz w:val="28"/>
          <w:szCs w:val="28"/>
        </w:rPr>
      </w:pPr>
      <w:r w:rsidRPr="00AF124A">
        <w:rPr>
          <w:rFonts w:ascii="Times New Roman" w:hAnsi="Times New Roman" w:cs="Times New Roman"/>
          <w:sz w:val="28"/>
          <w:szCs w:val="28"/>
        </w:rP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w:t>
      </w:r>
      <w:r w:rsidR="0047166B">
        <w:rPr>
          <w:rFonts w:ascii="Times New Roman" w:hAnsi="Times New Roman" w:cs="Times New Roman"/>
          <w:sz w:val="28"/>
          <w:szCs w:val="28"/>
        </w:rPr>
        <w:br/>
      </w:r>
      <w:r w:rsidRPr="00AF124A">
        <w:rPr>
          <w:rFonts w:ascii="Times New Roman" w:hAnsi="Times New Roman" w:cs="Times New Roman"/>
          <w:sz w:val="28"/>
          <w:szCs w:val="28"/>
        </w:rPr>
        <w:t>для подписания таких документов.</w:t>
      </w:r>
    </w:p>
    <w:p w:rsidR="00A86DA8" w:rsidRDefault="00A86DA8" w:rsidP="00A86DA8">
      <w:pPr>
        <w:ind w:firstLine="851"/>
        <w:rPr>
          <w:rFonts w:ascii="Times New Roman" w:hAnsi="Times New Roman" w:cs="Times New Roman"/>
          <w:sz w:val="28"/>
          <w:szCs w:val="28"/>
        </w:rPr>
      </w:pPr>
    </w:p>
    <w:p w:rsidR="00910090" w:rsidRPr="00251E69" w:rsidRDefault="00910090" w:rsidP="00910090">
      <w:pPr>
        <w:spacing w:before="240" w:after="120"/>
        <w:ind w:firstLine="0"/>
        <w:jc w:val="center"/>
        <w:rPr>
          <w:rStyle w:val="a3"/>
          <w:rFonts w:ascii="Times New Roman" w:hAnsi="Times New Roman" w:cs="Times New Roman"/>
          <w:bCs/>
          <w:color w:val="auto"/>
          <w:sz w:val="28"/>
          <w:szCs w:val="28"/>
        </w:rPr>
      </w:pPr>
      <w:r w:rsidRPr="00251E69">
        <w:rPr>
          <w:rStyle w:val="a3"/>
          <w:rFonts w:ascii="Times New Roman" w:hAnsi="Times New Roman" w:cs="Times New Roman"/>
          <w:bCs/>
          <w:color w:val="auto"/>
          <w:sz w:val="28"/>
          <w:szCs w:val="28"/>
        </w:rPr>
        <w:t>2.</w:t>
      </w:r>
      <w:r>
        <w:rPr>
          <w:rStyle w:val="a3"/>
          <w:rFonts w:ascii="Times New Roman" w:hAnsi="Times New Roman" w:cs="Times New Roman"/>
          <w:bCs/>
          <w:color w:val="auto"/>
          <w:sz w:val="28"/>
          <w:szCs w:val="28"/>
        </w:rPr>
        <w:t>12</w:t>
      </w:r>
      <w:r w:rsidRPr="00251E69">
        <w:rPr>
          <w:rStyle w:val="a3"/>
          <w:rFonts w:ascii="Times New Roman" w:hAnsi="Times New Roman" w:cs="Times New Roman"/>
          <w:bCs/>
          <w:color w:val="auto"/>
          <w:sz w:val="28"/>
          <w:szCs w:val="28"/>
        </w:rPr>
        <w:t>. </w:t>
      </w:r>
      <w:r w:rsidRPr="00251E69">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251E69">
        <w:rPr>
          <w:rFonts w:ascii="Times New Roman" w:hAnsi="Times New Roman" w:cs="Times New Roman"/>
          <w:b/>
          <w:sz w:val="28"/>
          <w:szCs w:val="28"/>
        </w:rPr>
        <w:t>запроса</w:t>
      </w:r>
      <w:r>
        <w:rPr>
          <w:rFonts w:ascii="Times New Roman" w:hAnsi="Times New Roman" w:cs="Times New Roman"/>
          <w:b/>
          <w:sz w:val="28"/>
          <w:szCs w:val="28"/>
        </w:rPr>
        <w:br/>
      </w:r>
      <w:r w:rsidRPr="00251E69">
        <w:rPr>
          <w:rFonts w:ascii="Times New Roman" w:hAnsi="Times New Roman" w:cs="Times New Roman"/>
          <w:b/>
          <w:sz w:val="28"/>
          <w:szCs w:val="28"/>
        </w:rPr>
        <w:t>о предоставлении государственной услуги и</w:t>
      </w:r>
      <w:r>
        <w:rPr>
          <w:rFonts w:ascii="Times New Roman" w:hAnsi="Times New Roman" w:cs="Times New Roman"/>
          <w:b/>
          <w:sz w:val="28"/>
          <w:szCs w:val="28"/>
        </w:rPr>
        <w:t xml:space="preserve"> </w:t>
      </w:r>
      <w:r w:rsidRPr="00251E69">
        <w:rPr>
          <w:rFonts w:ascii="Times New Roman" w:hAnsi="Times New Roman" w:cs="Times New Roman"/>
          <w:b/>
          <w:sz w:val="28"/>
          <w:szCs w:val="28"/>
        </w:rPr>
        <w:t>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910090" w:rsidRPr="00251E69" w:rsidRDefault="00910090" w:rsidP="00910090">
      <w:pPr>
        <w:ind w:firstLine="709"/>
        <w:rPr>
          <w:rFonts w:ascii="Times New Roman" w:hAnsi="Times New Roman" w:cs="Times New Roman"/>
          <w:sz w:val="28"/>
          <w:szCs w:val="28"/>
        </w:rPr>
      </w:pPr>
      <w:r w:rsidRPr="00251E69">
        <w:rPr>
          <w:rFonts w:ascii="Times New Roman" w:hAnsi="Times New Roman" w:cs="Times New Roman"/>
          <w:sz w:val="28"/>
          <w:szCs w:val="28"/>
        </w:rPr>
        <w:t>2.</w:t>
      </w:r>
      <w:r>
        <w:rPr>
          <w:rFonts w:ascii="Times New Roman" w:hAnsi="Times New Roman" w:cs="Times New Roman"/>
          <w:sz w:val="28"/>
          <w:szCs w:val="28"/>
        </w:rPr>
        <w:t>12</w:t>
      </w:r>
      <w:r w:rsidRPr="00251E69">
        <w:rPr>
          <w:rFonts w:ascii="Times New Roman" w:hAnsi="Times New Roman" w:cs="Times New Roman"/>
          <w:sz w:val="28"/>
          <w:szCs w:val="28"/>
        </w:rPr>
        <w:t xml:space="preserve">.1. Основаниями для принятия решения об отказе в рассмотрении предложений об установлении тарифов и возврате представленных документов и материалов являются: </w:t>
      </w:r>
    </w:p>
    <w:p w:rsidR="00910090" w:rsidRPr="00251E69" w:rsidRDefault="00910090" w:rsidP="00910090">
      <w:pPr>
        <w:ind w:firstLine="709"/>
        <w:rPr>
          <w:rFonts w:ascii="Times New Roman" w:hAnsi="Times New Roman" w:cs="Times New Roman"/>
          <w:sz w:val="28"/>
          <w:szCs w:val="28"/>
        </w:rPr>
      </w:pPr>
      <w:r w:rsidRPr="00251E69">
        <w:rPr>
          <w:rFonts w:ascii="Times New Roman" w:hAnsi="Times New Roman" w:cs="Times New Roman"/>
          <w:sz w:val="28"/>
          <w:szCs w:val="28"/>
        </w:rPr>
        <w:t>несоблюдение заявителем сроков представления предложения</w:t>
      </w:r>
      <w:r>
        <w:rPr>
          <w:rFonts w:ascii="Times New Roman" w:hAnsi="Times New Roman" w:cs="Times New Roman"/>
          <w:sz w:val="28"/>
          <w:szCs w:val="28"/>
        </w:rPr>
        <w:br/>
      </w:r>
      <w:r w:rsidRPr="00251E69">
        <w:rPr>
          <w:rFonts w:ascii="Times New Roman" w:hAnsi="Times New Roman" w:cs="Times New Roman"/>
          <w:sz w:val="28"/>
          <w:szCs w:val="28"/>
        </w:rPr>
        <w:t xml:space="preserve">об установлении тарифов, установленных настоящим Административным регламентом; </w:t>
      </w:r>
    </w:p>
    <w:p w:rsidR="00910090" w:rsidRPr="00251E69" w:rsidRDefault="00910090" w:rsidP="00910090">
      <w:pPr>
        <w:ind w:firstLine="709"/>
        <w:rPr>
          <w:rFonts w:ascii="Times New Roman" w:hAnsi="Times New Roman" w:cs="Times New Roman"/>
          <w:sz w:val="28"/>
          <w:szCs w:val="28"/>
        </w:rPr>
      </w:pPr>
      <w:r w:rsidRPr="00251E69">
        <w:rPr>
          <w:rFonts w:ascii="Times New Roman" w:hAnsi="Times New Roman" w:cs="Times New Roman"/>
          <w:sz w:val="28"/>
          <w:szCs w:val="28"/>
        </w:rPr>
        <w:t xml:space="preserve">представление неполного объема документов и материалов, </w:t>
      </w:r>
      <w:r w:rsidRPr="00AF124A">
        <w:rPr>
          <w:sz w:val="28"/>
          <w:szCs w:val="28"/>
        </w:rPr>
        <w:t>приведен</w:t>
      </w:r>
      <w:r>
        <w:rPr>
          <w:sz w:val="28"/>
          <w:szCs w:val="28"/>
        </w:rPr>
        <w:t>ных</w:t>
      </w:r>
      <w:r w:rsidRPr="00AF124A">
        <w:rPr>
          <w:sz w:val="28"/>
          <w:szCs w:val="28"/>
        </w:rPr>
        <w:t xml:space="preserve"> </w:t>
      </w:r>
      <w:r>
        <w:rPr>
          <w:rFonts w:ascii="Times New Roman" w:hAnsi="Times New Roman" w:cs="Times New Roman"/>
          <w:sz w:val="28"/>
          <w:szCs w:val="28"/>
        </w:rPr>
        <w:t xml:space="preserve">в приложении к настоящему </w:t>
      </w:r>
      <w:r w:rsidRPr="00251E69">
        <w:rPr>
          <w:rFonts w:ascii="Times New Roman" w:hAnsi="Times New Roman" w:cs="Times New Roman"/>
          <w:sz w:val="28"/>
          <w:szCs w:val="28"/>
        </w:rPr>
        <w:t>Административн</w:t>
      </w:r>
      <w:r>
        <w:rPr>
          <w:rFonts w:ascii="Times New Roman" w:hAnsi="Times New Roman" w:cs="Times New Roman"/>
          <w:sz w:val="28"/>
          <w:szCs w:val="28"/>
        </w:rPr>
        <w:t>ому</w:t>
      </w:r>
      <w:r w:rsidRPr="00251E69">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251E69">
        <w:rPr>
          <w:rFonts w:ascii="Times New Roman" w:hAnsi="Times New Roman" w:cs="Times New Roman"/>
          <w:sz w:val="28"/>
          <w:szCs w:val="28"/>
        </w:rPr>
        <w:t>.</w:t>
      </w:r>
    </w:p>
    <w:p w:rsidR="00910090" w:rsidRPr="00251E69" w:rsidRDefault="00910090" w:rsidP="00910090">
      <w:pPr>
        <w:ind w:firstLine="709"/>
        <w:rPr>
          <w:rFonts w:ascii="Times New Roman" w:hAnsi="Times New Roman" w:cs="Times New Roman"/>
          <w:sz w:val="28"/>
          <w:szCs w:val="28"/>
        </w:rPr>
      </w:pPr>
      <w:r w:rsidRPr="00251E69">
        <w:rPr>
          <w:rFonts w:ascii="Times New Roman" w:hAnsi="Times New Roman" w:cs="Times New Roman"/>
          <w:sz w:val="28"/>
          <w:szCs w:val="28"/>
        </w:rPr>
        <w:t>2.</w:t>
      </w:r>
      <w:r>
        <w:rPr>
          <w:rFonts w:ascii="Times New Roman" w:hAnsi="Times New Roman" w:cs="Times New Roman"/>
          <w:sz w:val="28"/>
          <w:szCs w:val="28"/>
        </w:rPr>
        <w:t>12</w:t>
      </w:r>
      <w:r w:rsidRPr="00251E69">
        <w:rPr>
          <w:rFonts w:ascii="Times New Roman" w:hAnsi="Times New Roman" w:cs="Times New Roman"/>
          <w:sz w:val="28"/>
          <w:szCs w:val="28"/>
        </w:rPr>
        <w:t>.2.</w:t>
      </w:r>
      <w:r>
        <w:rPr>
          <w:rFonts w:ascii="Times New Roman" w:hAnsi="Times New Roman" w:cs="Times New Roman"/>
          <w:sz w:val="28"/>
          <w:szCs w:val="28"/>
        </w:rPr>
        <w:t> </w:t>
      </w:r>
      <w:r w:rsidRPr="00251E69">
        <w:rPr>
          <w:rFonts w:ascii="Times New Roman" w:hAnsi="Times New Roman" w:cs="Times New Roman"/>
          <w:sz w:val="28"/>
          <w:szCs w:val="28"/>
        </w:rPr>
        <w:t xml:space="preserve">Приостановление исполнения государственной услуги </w:t>
      </w:r>
      <w:r w:rsidRPr="00251E69">
        <w:rPr>
          <w:rStyle w:val="s10"/>
          <w:rFonts w:ascii="Times New Roman" w:hAnsi="Times New Roman" w:cs="Times New Roman"/>
          <w:sz w:val="28"/>
          <w:szCs w:val="28"/>
        </w:rPr>
        <w:t>либо отказ</w:t>
      </w:r>
      <w:r>
        <w:rPr>
          <w:rStyle w:val="s10"/>
          <w:rFonts w:ascii="Times New Roman" w:hAnsi="Times New Roman" w:cs="Times New Roman"/>
          <w:sz w:val="28"/>
          <w:szCs w:val="28"/>
        </w:rPr>
        <w:br/>
      </w:r>
      <w:r w:rsidRPr="00251E69">
        <w:rPr>
          <w:rStyle w:val="s10"/>
          <w:rFonts w:ascii="Times New Roman" w:hAnsi="Times New Roman" w:cs="Times New Roman"/>
          <w:sz w:val="28"/>
          <w:szCs w:val="28"/>
        </w:rPr>
        <w:t>в предоставлении государственной услуги</w:t>
      </w:r>
      <w:r w:rsidRPr="00251E69">
        <w:rPr>
          <w:rFonts w:ascii="Times New Roman" w:hAnsi="Times New Roman" w:cs="Times New Roman"/>
          <w:sz w:val="28"/>
          <w:szCs w:val="28"/>
        </w:rPr>
        <w:t xml:space="preserve"> действующими нормативными правовыми актами в области государственного регулирования цен (тарифов)</w:t>
      </w:r>
      <w:r>
        <w:rPr>
          <w:rFonts w:ascii="Times New Roman" w:hAnsi="Times New Roman" w:cs="Times New Roman"/>
          <w:sz w:val="28"/>
          <w:szCs w:val="28"/>
        </w:rPr>
        <w:br/>
      </w:r>
      <w:r w:rsidRPr="00251E69">
        <w:rPr>
          <w:rFonts w:ascii="Times New Roman" w:hAnsi="Times New Roman" w:cs="Times New Roman"/>
          <w:sz w:val="28"/>
          <w:szCs w:val="28"/>
        </w:rPr>
        <w:t>не предусмотрены.</w:t>
      </w:r>
    </w:p>
    <w:p w:rsidR="00910090" w:rsidRPr="002424D3" w:rsidRDefault="00910090" w:rsidP="00A86DA8">
      <w:pPr>
        <w:ind w:firstLine="851"/>
        <w:rPr>
          <w:rFonts w:ascii="Times New Roman" w:hAnsi="Times New Roman" w:cs="Times New Roman"/>
          <w:sz w:val="28"/>
          <w:szCs w:val="28"/>
        </w:rPr>
      </w:pPr>
    </w:p>
    <w:p w:rsidR="00A86DA8" w:rsidRDefault="00A86DA8" w:rsidP="00A86DA8">
      <w:pPr>
        <w:pStyle w:val="1"/>
        <w:spacing w:before="0" w:after="0"/>
        <w:rPr>
          <w:sz w:val="28"/>
          <w:szCs w:val="28"/>
        </w:rPr>
      </w:pPr>
      <w:bookmarkStart w:id="23" w:name="sub_300"/>
      <w:r>
        <w:rPr>
          <w:rFonts w:ascii="Times New Roman" w:hAnsi="Times New Roman" w:cs="Times New Roman"/>
          <w:sz w:val="28"/>
          <w:szCs w:val="28"/>
          <w:lang w:val="en-US"/>
        </w:rPr>
        <w:t>III</w:t>
      </w:r>
      <w:r w:rsidRPr="009524B1">
        <w:rPr>
          <w:rFonts w:ascii="Times New Roman" w:hAnsi="Times New Roman" w:cs="Times New Roman"/>
          <w:sz w:val="28"/>
          <w:szCs w:val="28"/>
        </w:rPr>
        <w:t xml:space="preserve">. </w:t>
      </w:r>
      <w:r w:rsidRPr="00921FD3">
        <w:rPr>
          <w:sz w:val="28"/>
          <w:szCs w:val="28"/>
        </w:rPr>
        <w:t xml:space="preserve">Состав, последовательность и сроки выполнения </w:t>
      </w:r>
    </w:p>
    <w:p w:rsidR="00A86DA8" w:rsidRPr="009524B1" w:rsidRDefault="00A86DA8" w:rsidP="00A86DA8">
      <w:pPr>
        <w:pStyle w:val="1"/>
        <w:spacing w:before="0" w:after="0"/>
        <w:rPr>
          <w:rFonts w:ascii="Times New Roman" w:hAnsi="Times New Roman" w:cs="Times New Roman"/>
          <w:sz w:val="28"/>
          <w:szCs w:val="28"/>
        </w:rPr>
      </w:pPr>
      <w:r w:rsidRPr="00921FD3">
        <w:rPr>
          <w:sz w:val="28"/>
          <w:szCs w:val="28"/>
        </w:rPr>
        <w:t>административных процедур</w:t>
      </w:r>
    </w:p>
    <w:bookmarkEnd w:id="23"/>
    <w:p w:rsidR="00A86DA8" w:rsidRPr="009524B1" w:rsidRDefault="00A86DA8" w:rsidP="00A86DA8">
      <w:pPr>
        <w:rPr>
          <w:rFonts w:ascii="Times New Roman" w:hAnsi="Times New Roman" w:cs="Times New Roman"/>
          <w:sz w:val="28"/>
          <w:szCs w:val="28"/>
        </w:rPr>
      </w:pPr>
    </w:p>
    <w:p w:rsidR="00A86DA8" w:rsidRDefault="00A86DA8" w:rsidP="00A86DA8">
      <w:pPr>
        <w:spacing w:before="120" w:after="120"/>
        <w:ind w:firstLine="0"/>
        <w:jc w:val="center"/>
        <w:rPr>
          <w:rFonts w:ascii="Times New Roman" w:hAnsi="Times New Roman" w:cs="Times New Roman"/>
          <w:color w:val="00B050"/>
          <w:sz w:val="28"/>
          <w:szCs w:val="28"/>
        </w:rPr>
      </w:pPr>
      <w:r w:rsidRPr="007249EE">
        <w:rPr>
          <w:rFonts w:ascii="Times New Roman" w:hAnsi="Times New Roman" w:cs="Times New Roman"/>
          <w:b/>
          <w:sz w:val="28"/>
          <w:szCs w:val="28"/>
        </w:rPr>
        <w:t>3.1.</w:t>
      </w:r>
      <w:r w:rsidRPr="003D3397">
        <w:rPr>
          <w:rFonts w:ascii="Times New Roman" w:hAnsi="Times New Roman" w:cs="Times New Roman"/>
          <w:color w:val="00B050"/>
          <w:sz w:val="28"/>
          <w:szCs w:val="28"/>
        </w:rPr>
        <w:t> </w:t>
      </w:r>
      <w:r w:rsidR="007D40BF">
        <w:rPr>
          <w:rFonts w:ascii="Times New Roman" w:hAnsi="Times New Roman" w:cs="Times New Roman"/>
          <w:b/>
          <w:color w:val="22272F"/>
          <w:sz w:val="28"/>
          <w:szCs w:val="28"/>
        </w:rPr>
        <w:t>П</w:t>
      </w:r>
      <w:r w:rsidR="007D40BF" w:rsidRPr="007D40BF">
        <w:rPr>
          <w:rFonts w:ascii="Times New Roman" w:hAnsi="Times New Roman" w:cs="Times New Roman"/>
          <w:b/>
          <w:color w:val="22272F"/>
          <w:sz w:val="28"/>
          <w:szCs w:val="28"/>
        </w:rPr>
        <w:t>еречень</w:t>
      </w:r>
      <w:r w:rsidR="00E42CD7">
        <w:rPr>
          <w:rFonts w:ascii="Times New Roman" w:hAnsi="Times New Roman" w:cs="Times New Roman"/>
          <w:b/>
          <w:color w:val="22272F"/>
          <w:sz w:val="28"/>
          <w:szCs w:val="28"/>
        </w:rPr>
        <w:t xml:space="preserve"> </w:t>
      </w:r>
      <w:r w:rsidR="007D40BF" w:rsidRPr="007D40BF">
        <w:rPr>
          <w:rFonts w:ascii="Times New Roman" w:hAnsi="Times New Roman" w:cs="Times New Roman"/>
          <w:b/>
          <w:color w:val="22272F"/>
          <w:sz w:val="28"/>
          <w:szCs w:val="28"/>
        </w:rPr>
        <w:t>осуществляемых при предоставлении</w:t>
      </w:r>
      <w:r w:rsidR="00E42CD7">
        <w:rPr>
          <w:rFonts w:ascii="Times New Roman" w:hAnsi="Times New Roman" w:cs="Times New Roman"/>
          <w:b/>
          <w:color w:val="22272F"/>
          <w:sz w:val="28"/>
          <w:szCs w:val="28"/>
        </w:rPr>
        <w:t xml:space="preserve"> </w:t>
      </w:r>
      <w:r w:rsidR="007D40BF" w:rsidRPr="007D40BF">
        <w:rPr>
          <w:rFonts w:ascii="Times New Roman" w:hAnsi="Times New Roman" w:cs="Times New Roman"/>
          <w:b/>
          <w:color w:val="22272F"/>
          <w:sz w:val="28"/>
          <w:szCs w:val="28"/>
        </w:rPr>
        <w:t>государственной услуги</w:t>
      </w:r>
      <w:r w:rsidR="00E42CD7">
        <w:rPr>
          <w:rFonts w:ascii="Times New Roman" w:hAnsi="Times New Roman" w:cs="Times New Roman"/>
          <w:b/>
          <w:color w:val="22272F"/>
          <w:sz w:val="28"/>
          <w:szCs w:val="28"/>
        </w:rPr>
        <w:t xml:space="preserve"> </w:t>
      </w:r>
      <w:r w:rsidR="007D40BF" w:rsidRPr="007D40BF">
        <w:rPr>
          <w:rFonts w:ascii="Times New Roman" w:hAnsi="Times New Roman" w:cs="Times New Roman"/>
          <w:b/>
          <w:color w:val="22272F"/>
          <w:sz w:val="28"/>
          <w:szCs w:val="28"/>
        </w:rPr>
        <w:t>административных процедур</w:t>
      </w:r>
    </w:p>
    <w:p w:rsidR="00A86DA8" w:rsidRPr="009524B1" w:rsidRDefault="00A86DA8" w:rsidP="007D40BF">
      <w:pPr>
        <w:ind w:firstLine="709"/>
        <w:rPr>
          <w:rFonts w:ascii="Times New Roman" w:hAnsi="Times New Roman" w:cs="Times New Roman"/>
          <w:sz w:val="28"/>
          <w:szCs w:val="28"/>
        </w:rPr>
      </w:pPr>
      <w:r w:rsidRPr="009B6B0B">
        <w:rPr>
          <w:rFonts w:ascii="Times New Roman" w:hAnsi="Times New Roman" w:cs="Times New Roman"/>
          <w:sz w:val="28"/>
          <w:szCs w:val="28"/>
        </w:rPr>
        <w:t>Предоставление государственной услуги включает в себя</w:t>
      </w:r>
      <w:r w:rsidRPr="009524B1">
        <w:rPr>
          <w:rFonts w:ascii="Times New Roman" w:hAnsi="Times New Roman" w:cs="Times New Roman"/>
          <w:sz w:val="28"/>
          <w:szCs w:val="28"/>
        </w:rPr>
        <w:t xml:space="preserve"> следующие административные процедуры:</w:t>
      </w:r>
    </w:p>
    <w:p w:rsidR="00A86DA8" w:rsidRPr="009524B1" w:rsidRDefault="00A86DA8" w:rsidP="007D40BF">
      <w:pPr>
        <w:ind w:firstLine="709"/>
        <w:rPr>
          <w:rFonts w:ascii="Times New Roman" w:hAnsi="Times New Roman" w:cs="Times New Roman"/>
          <w:sz w:val="28"/>
          <w:szCs w:val="28"/>
        </w:rPr>
      </w:pPr>
      <w:bookmarkStart w:id="24" w:name="sub_3011"/>
      <w:r w:rsidRPr="009524B1">
        <w:rPr>
          <w:rFonts w:ascii="Times New Roman" w:hAnsi="Times New Roman" w:cs="Times New Roman"/>
          <w:sz w:val="28"/>
          <w:szCs w:val="28"/>
        </w:rPr>
        <w:t>1)</w:t>
      </w:r>
      <w:r>
        <w:rPr>
          <w:rFonts w:ascii="Times New Roman" w:hAnsi="Times New Roman" w:cs="Times New Roman"/>
          <w:sz w:val="28"/>
          <w:szCs w:val="28"/>
        </w:rPr>
        <w:t> </w:t>
      </w:r>
      <w:r w:rsidRPr="009524B1">
        <w:rPr>
          <w:rFonts w:ascii="Times New Roman" w:hAnsi="Times New Roman" w:cs="Times New Roman"/>
          <w:sz w:val="28"/>
          <w:szCs w:val="28"/>
        </w:rPr>
        <w:t xml:space="preserve">прием, проверка и регистрация </w:t>
      </w:r>
      <w:r>
        <w:rPr>
          <w:rFonts w:ascii="Times New Roman" w:hAnsi="Times New Roman" w:cs="Times New Roman"/>
          <w:sz w:val="28"/>
          <w:szCs w:val="28"/>
        </w:rPr>
        <w:t>предложения (</w:t>
      </w:r>
      <w:r w:rsidRPr="009524B1">
        <w:rPr>
          <w:rFonts w:ascii="Times New Roman" w:hAnsi="Times New Roman" w:cs="Times New Roman"/>
          <w:sz w:val="28"/>
          <w:szCs w:val="28"/>
        </w:rPr>
        <w:t>заявления</w:t>
      </w:r>
      <w:r>
        <w:rPr>
          <w:rFonts w:ascii="Times New Roman" w:hAnsi="Times New Roman" w:cs="Times New Roman"/>
          <w:sz w:val="28"/>
          <w:szCs w:val="28"/>
        </w:rPr>
        <w:t>)</w:t>
      </w:r>
      <w:r w:rsidR="0047166B">
        <w:rPr>
          <w:rFonts w:ascii="Times New Roman" w:hAnsi="Times New Roman" w:cs="Times New Roman"/>
          <w:sz w:val="28"/>
          <w:szCs w:val="28"/>
        </w:rPr>
        <w:br/>
      </w:r>
      <w:r>
        <w:rPr>
          <w:rFonts w:ascii="Times New Roman" w:hAnsi="Times New Roman" w:cs="Times New Roman"/>
          <w:sz w:val="28"/>
          <w:szCs w:val="28"/>
        </w:rPr>
        <w:t>об</w:t>
      </w:r>
      <w:r w:rsidRPr="009524B1">
        <w:rPr>
          <w:rFonts w:ascii="Times New Roman" w:hAnsi="Times New Roman" w:cs="Times New Roman"/>
          <w:sz w:val="28"/>
          <w:szCs w:val="28"/>
        </w:rPr>
        <w:t xml:space="preserve"> установлени</w:t>
      </w:r>
      <w:r>
        <w:rPr>
          <w:rFonts w:ascii="Times New Roman" w:hAnsi="Times New Roman" w:cs="Times New Roman"/>
          <w:sz w:val="28"/>
          <w:szCs w:val="28"/>
        </w:rPr>
        <w:t>и</w:t>
      </w:r>
      <w:r w:rsidRPr="009524B1">
        <w:rPr>
          <w:rFonts w:ascii="Times New Roman" w:hAnsi="Times New Roman" w:cs="Times New Roman"/>
          <w:sz w:val="28"/>
          <w:szCs w:val="28"/>
        </w:rPr>
        <w:t xml:space="preserve"> тарифов</w:t>
      </w:r>
      <w:r>
        <w:rPr>
          <w:rFonts w:ascii="Times New Roman" w:hAnsi="Times New Roman" w:cs="Times New Roman"/>
          <w:sz w:val="28"/>
          <w:szCs w:val="28"/>
        </w:rPr>
        <w:t xml:space="preserve"> с </w:t>
      </w:r>
      <w:r w:rsidRPr="002424D3">
        <w:rPr>
          <w:rFonts w:ascii="Times New Roman" w:hAnsi="Times New Roman" w:cs="Times New Roman"/>
          <w:sz w:val="28"/>
          <w:szCs w:val="28"/>
        </w:rPr>
        <w:t>обосновывающими материалами</w:t>
      </w:r>
      <w:r w:rsidRPr="009524B1">
        <w:rPr>
          <w:rFonts w:ascii="Times New Roman" w:hAnsi="Times New Roman" w:cs="Times New Roman"/>
          <w:sz w:val="28"/>
          <w:szCs w:val="28"/>
        </w:rPr>
        <w:t>;</w:t>
      </w:r>
    </w:p>
    <w:p w:rsidR="00A86DA8" w:rsidRPr="009524B1" w:rsidRDefault="00A86DA8" w:rsidP="007D40BF">
      <w:pPr>
        <w:ind w:firstLine="709"/>
        <w:rPr>
          <w:rFonts w:ascii="Times New Roman" w:hAnsi="Times New Roman" w:cs="Times New Roman"/>
          <w:sz w:val="28"/>
          <w:szCs w:val="28"/>
        </w:rPr>
      </w:pPr>
      <w:bookmarkStart w:id="25" w:name="sub_3012"/>
      <w:bookmarkEnd w:id="24"/>
      <w:r w:rsidRPr="009524B1">
        <w:rPr>
          <w:rFonts w:ascii="Times New Roman" w:hAnsi="Times New Roman" w:cs="Times New Roman"/>
          <w:sz w:val="28"/>
          <w:szCs w:val="28"/>
        </w:rPr>
        <w:t>2)</w:t>
      </w:r>
      <w:r>
        <w:rPr>
          <w:rFonts w:ascii="Times New Roman" w:hAnsi="Times New Roman" w:cs="Times New Roman"/>
          <w:sz w:val="28"/>
          <w:szCs w:val="28"/>
        </w:rPr>
        <w:t> </w:t>
      </w:r>
      <w:r w:rsidRPr="009524B1">
        <w:rPr>
          <w:rFonts w:ascii="Times New Roman" w:hAnsi="Times New Roman" w:cs="Times New Roman"/>
          <w:sz w:val="28"/>
          <w:szCs w:val="28"/>
        </w:rPr>
        <w:t xml:space="preserve">рассмотрение </w:t>
      </w:r>
      <w:r>
        <w:rPr>
          <w:rFonts w:ascii="Times New Roman" w:hAnsi="Times New Roman" w:cs="Times New Roman"/>
          <w:sz w:val="28"/>
          <w:szCs w:val="28"/>
        </w:rPr>
        <w:t>предложения (</w:t>
      </w:r>
      <w:r w:rsidRPr="009524B1">
        <w:rPr>
          <w:rFonts w:ascii="Times New Roman" w:hAnsi="Times New Roman" w:cs="Times New Roman"/>
          <w:sz w:val="28"/>
          <w:szCs w:val="28"/>
        </w:rPr>
        <w:t>заявления</w:t>
      </w:r>
      <w:r>
        <w:rPr>
          <w:rFonts w:ascii="Times New Roman" w:hAnsi="Times New Roman" w:cs="Times New Roman"/>
          <w:sz w:val="28"/>
          <w:szCs w:val="28"/>
        </w:rPr>
        <w:t>)</w:t>
      </w:r>
      <w:r w:rsidRPr="009524B1">
        <w:rPr>
          <w:rFonts w:ascii="Times New Roman" w:hAnsi="Times New Roman" w:cs="Times New Roman"/>
          <w:sz w:val="28"/>
          <w:szCs w:val="28"/>
        </w:rPr>
        <w:t xml:space="preserve"> и </w:t>
      </w:r>
      <w:r w:rsidRPr="002424D3">
        <w:rPr>
          <w:rFonts w:ascii="Times New Roman" w:hAnsi="Times New Roman" w:cs="Times New Roman"/>
          <w:sz w:val="28"/>
          <w:szCs w:val="28"/>
        </w:rPr>
        <w:t>обосновывающи</w:t>
      </w:r>
      <w:r>
        <w:rPr>
          <w:rFonts w:ascii="Times New Roman" w:hAnsi="Times New Roman" w:cs="Times New Roman"/>
          <w:sz w:val="28"/>
          <w:szCs w:val="28"/>
        </w:rPr>
        <w:t>х</w:t>
      </w:r>
      <w:r w:rsidRPr="002424D3">
        <w:rPr>
          <w:rFonts w:ascii="Times New Roman" w:hAnsi="Times New Roman" w:cs="Times New Roman"/>
          <w:sz w:val="28"/>
          <w:szCs w:val="28"/>
        </w:rPr>
        <w:t xml:space="preserve"> материал</w:t>
      </w:r>
      <w:r>
        <w:rPr>
          <w:rFonts w:ascii="Times New Roman" w:hAnsi="Times New Roman" w:cs="Times New Roman"/>
          <w:sz w:val="28"/>
          <w:szCs w:val="28"/>
        </w:rPr>
        <w:t>ов</w:t>
      </w:r>
      <w:r w:rsidRPr="009524B1">
        <w:rPr>
          <w:rFonts w:ascii="Times New Roman" w:hAnsi="Times New Roman" w:cs="Times New Roman"/>
          <w:sz w:val="28"/>
          <w:szCs w:val="28"/>
        </w:rPr>
        <w:t xml:space="preserve"> ответственным должностным лицом Комитета;</w:t>
      </w:r>
    </w:p>
    <w:p w:rsidR="00A86DA8" w:rsidRPr="009524B1" w:rsidRDefault="00A86DA8" w:rsidP="007D40BF">
      <w:pPr>
        <w:ind w:firstLine="709"/>
        <w:rPr>
          <w:rFonts w:ascii="Times New Roman" w:hAnsi="Times New Roman" w:cs="Times New Roman"/>
          <w:sz w:val="28"/>
          <w:szCs w:val="28"/>
        </w:rPr>
      </w:pPr>
      <w:bookmarkStart w:id="26" w:name="sub_3013"/>
      <w:bookmarkEnd w:id="25"/>
      <w:r w:rsidRPr="009524B1">
        <w:rPr>
          <w:rFonts w:ascii="Times New Roman" w:hAnsi="Times New Roman" w:cs="Times New Roman"/>
          <w:sz w:val="28"/>
          <w:szCs w:val="28"/>
        </w:rPr>
        <w:t>3)</w:t>
      </w:r>
      <w:r>
        <w:rPr>
          <w:rFonts w:ascii="Times New Roman" w:hAnsi="Times New Roman" w:cs="Times New Roman"/>
          <w:sz w:val="28"/>
          <w:szCs w:val="28"/>
        </w:rPr>
        <w:t> </w:t>
      </w:r>
      <w:r w:rsidRPr="009524B1">
        <w:rPr>
          <w:rFonts w:ascii="Times New Roman" w:hAnsi="Times New Roman" w:cs="Times New Roman"/>
          <w:sz w:val="28"/>
          <w:szCs w:val="28"/>
        </w:rPr>
        <w:t>осуществление необходимых проверок и экспертиз;</w:t>
      </w:r>
    </w:p>
    <w:p w:rsidR="00A86DA8" w:rsidRPr="009524B1" w:rsidRDefault="00A86DA8" w:rsidP="007D40BF">
      <w:pPr>
        <w:ind w:firstLine="709"/>
        <w:rPr>
          <w:rFonts w:ascii="Times New Roman" w:hAnsi="Times New Roman" w:cs="Times New Roman"/>
          <w:sz w:val="28"/>
          <w:szCs w:val="28"/>
        </w:rPr>
      </w:pPr>
      <w:bookmarkStart w:id="27" w:name="sub_3014"/>
      <w:bookmarkEnd w:id="26"/>
      <w:r w:rsidRPr="009524B1">
        <w:rPr>
          <w:rFonts w:ascii="Times New Roman" w:hAnsi="Times New Roman" w:cs="Times New Roman"/>
          <w:sz w:val="28"/>
          <w:szCs w:val="28"/>
        </w:rPr>
        <w:t>4)</w:t>
      </w:r>
      <w:r>
        <w:rPr>
          <w:rFonts w:ascii="Times New Roman" w:hAnsi="Times New Roman" w:cs="Times New Roman"/>
          <w:sz w:val="28"/>
          <w:szCs w:val="28"/>
        </w:rPr>
        <w:t> </w:t>
      </w:r>
      <w:r w:rsidRPr="009524B1">
        <w:rPr>
          <w:rFonts w:ascii="Times New Roman" w:hAnsi="Times New Roman" w:cs="Times New Roman"/>
          <w:sz w:val="28"/>
          <w:szCs w:val="28"/>
        </w:rPr>
        <w:t>принятие решения об установлении тарифов;</w:t>
      </w:r>
    </w:p>
    <w:p w:rsidR="00A86DA8" w:rsidRPr="009524B1" w:rsidRDefault="00A86DA8" w:rsidP="007D40BF">
      <w:pPr>
        <w:ind w:firstLine="709"/>
        <w:rPr>
          <w:rFonts w:ascii="Times New Roman" w:hAnsi="Times New Roman" w:cs="Times New Roman"/>
          <w:sz w:val="28"/>
          <w:szCs w:val="28"/>
        </w:rPr>
      </w:pPr>
      <w:bookmarkStart w:id="28" w:name="sub_3015"/>
      <w:bookmarkEnd w:id="27"/>
      <w:r w:rsidRPr="009524B1">
        <w:rPr>
          <w:rFonts w:ascii="Times New Roman" w:hAnsi="Times New Roman" w:cs="Times New Roman"/>
          <w:sz w:val="28"/>
          <w:szCs w:val="28"/>
        </w:rPr>
        <w:t>5)</w:t>
      </w:r>
      <w:r>
        <w:rPr>
          <w:rFonts w:ascii="Times New Roman" w:hAnsi="Times New Roman" w:cs="Times New Roman"/>
          <w:sz w:val="28"/>
          <w:szCs w:val="28"/>
        </w:rPr>
        <w:t> </w:t>
      </w:r>
      <w:r w:rsidRPr="009524B1">
        <w:rPr>
          <w:rFonts w:ascii="Times New Roman" w:hAnsi="Times New Roman" w:cs="Times New Roman"/>
          <w:sz w:val="28"/>
          <w:szCs w:val="28"/>
        </w:rPr>
        <w:t>доведение решения до заявителя.</w:t>
      </w:r>
    </w:p>
    <w:p w:rsidR="00A86DA8" w:rsidRPr="00D24A3C" w:rsidRDefault="00A86DA8" w:rsidP="00A86DA8">
      <w:pPr>
        <w:spacing w:before="240" w:after="120"/>
        <w:ind w:firstLine="0"/>
        <w:jc w:val="center"/>
        <w:rPr>
          <w:rFonts w:ascii="Times New Roman" w:hAnsi="Times New Roman" w:cs="Times New Roman"/>
          <w:b/>
          <w:sz w:val="28"/>
          <w:szCs w:val="28"/>
        </w:rPr>
      </w:pPr>
      <w:bookmarkStart w:id="29" w:name="sub_3021"/>
      <w:bookmarkEnd w:id="28"/>
      <w:r w:rsidRPr="00D24A3C">
        <w:rPr>
          <w:rFonts w:ascii="Times New Roman" w:hAnsi="Times New Roman" w:cs="Times New Roman"/>
          <w:b/>
          <w:sz w:val="28"/>
          <w:szCs w:val="28"/>
        </w:rPr>
        <w:t>3.2.</w:t>
      </w:r>
      <w:r>
        <w:rPr>
          <w:rFonts w:ascii="Times New Roman" w:hAnsi="Times New Roman" w:cs="Times New Roman"/>
          <w:sz w:val="28"/>
          <w:szCs w:val="28"/>
        </w:rPr>
        <w:t> </w:t>
      </w:r>
      <w:r w:rsidRPr="00D24A3C">
        <w:rPr>
          <w:rStyle w:val="s10"/>
          <w:b/>
          <w:sz w:val="28"/>
          <w:szCs w:val="28"/>
        </w:rPr>
        <w:t>Прием, проверка и регистрация заявления и документов на установление тарифов</w:t>
      </w:r>
    </w:p>
    <w:p w:rsidR="00A86DA8" w:rsidRPr="007D40BF" w:rsidRDefault="00A86DA8" w:rsidP="007D40BF">
      <w:pPr>
        <w:ind w:firstLine="709"/>
        <w:rPr>
          <w:rFonts w:ascii="Times New Roman" w:hAnsi="Times New Roman" w:cs="Times New Roman"/>
          <w:sz w:val="28"/>
          <w:szCs w:val="28"/>
        </w:rPr>
      </w:pPr>
      <w:r w:rsidRPr="007D40BF">
        <w:rPr>
          <w:rFonts w:ascii="Times New Roman" w:hAnsi="Times New Roman" w:cs="Times New Roman"/>
          <w:sz w:val="28"/>
          <w:szCs w:val="28"/>
        </w:rPr>
        <w:t xml:space="preserve">3.2.1. Основанием для начала административной процедуры является поступление в Комитет </w:t>
      </w:r>
      <w:bookmarkStart w:id="30" w:name="sub_30212"/>
      <w:bookmarkEnd w:id="29"/>
      <w:r w:rsidRPr="007D40BF">
        <w:rPr>
          <w:rFonts w:ascii="Times New Roman" w:hAnsi="Times New Roman" w:cs="Times New Roman"/>
          <w:sz w:val="28"/>
          <w:szCs w:val="28"/>
        </w:rPr>
        <w:t>предложения об установлении тарифов, состоящее</w:t>
      </w:r>
      <w:r w:rsidR="0047166B">
        <w:rPr>
          <w:rFonts w:ascii="Times New Roman" w:hAnsi="Times New Roman" w:cs="Times New Roman"/>
          <w:sz w:val="28"/>
          <w:szCs w:val="28"/>
        </w:rPr>
        <w:br/>
      </w:r>
      <w:r w:rsidRPr="007D40BF">
        <w:rPr>
          <w:rFonts w:ascii="Times New Roman" w:hAnsi="Times New Roman" w:cs="Times New Roman"/>
          <w:sz w:val="28"/>
          <w:szCs w:val="28"/>
        </w:rPr>
        <w:t>из заявления регулируемой организации об установлении тарифов, в том числе по отдельным регулируемым видам деятельности, и необходимых обосновывающих материалов.</w:t>
      </w:r>
    </w:p>
    <w:bookmarkEnd w:id="30"/>
    <w:p w:rsidR="00A86DA8" w:rsidRPr="007D40BF" w:rsidRDefault="00A86DA8" w:rsidP="007D40BF">
      <w:pPr>
        <w:ind w:firstLine="709"/>
        <w:rPr>
          <w:rFonts w:ascii="Times New Roman" w:hAnsi="Times New Roman" w:cs="Times New Roman"/>
          <w:sz w:val="28"/>
          <w:szCs w:val="28"/>
        </w:rPr>
      </w:pPr>
      <w:r w:rsidRPr="007D40BF">
        <w:rPr>
          <w:rFonts w:ascii="Times New Roman" w:hAnsi="Times New Roman" w:cs="Times New Roman"/>
          <w:sz w:val="28"/>
          <w:szCs w:val="28"/>
        </w:rPr>
        <w:t>3.2.2. Поступившие материалы регистрируются ведущим документоведом</w:t>
      </w:r>
      <w:r w:rsidR="007D40BF" w:rsidRPr="007D40BF">
        <w:rPr>
          <w:rFonts w:ascii="Times New Roman" w:hAnsi="Times New Roman" w:cs="Times New Roman"/>
          <w:sz w:val="28"/>
          <w:szCs w:val="28"/>
        </w:rPr>
        <w:t xml:space="preserve"> организационно-правового отдела</w:t>
      </w:r>
      <w:r w:rsidRPr="007D40BF">
        <w:rPr>
          <w:rFonts w:ascii="Times New Roman" w:hAnsi="Times New Roman" w:cs="Times New Roman"/>
          <w:sz w:val="28"/>
          <w:szCs w:val="28"/>
        </w:rPr>
        <w:t xml:space="preserve">. </w:t>
      </w:r>
    </w:p>
    <w:p w:rsidR="00A86DA8" w:rsidRPr="007D40BF" w:rsidRDefault="00A86DA8" w:rsidP="007D40BF">
      <w:pPr>
        <w:ind w:firstLine="709"/>
        <w:rPr>
          <w:rFonts w:ascii="Times New Roman" w:hAnsi="Times New Roman" w:cs="Times New Roman"/>
          <w:sz w:val="28"/>
          <w:szCs w:val="28"/>
        </w:rPr>
      </w:pPr>
      <w:bookmarkStart w:id="31" w:name="sub_3023"/>
      <w:r w:rsidRPr="007D40BF">
        <w:rPr>
          <w:rFonts w:ascii="Times New Roman" w:hAnsi="Times New Roman" w:cs="Times New Roman"/>
          <w:sz w:val="28"/>
          <w:szCs w:val="28"/>
        </w:rPr>
        <w:t>3.2.3.</w:t>
      </w:r>
      <w:bookmarkStart w:id="32" w:name="sub_3024"/>
      <w:bookmarkEnd w:id="31"/>
      <w:r w:rsidRPr="007D40BF">
        <w:rPr>
          <w:rFonts w:ascii="Times New Roman" w:hAnsi="Times New Roman" w:cs="Times New Roman"/>
          <w:sz w:val="28"/>
          <w:szCs w:val="28"/>
        </w:rPr>
        <w:t> После регистрации пакет документов, представленный заявителем, направляется председателю Комитета для визирования. Срок визирования председателем Комитета не должен превышать одного рабочего дня.</w:t>
      </w:r>
    </w:p>
    <w:p w:rsidR="00A86DA8" w:rsidRPr="009B6B0B" w:rsidRDefault="00A86DA8" w:rsidP="00A86DA8">
      <w:pPr>
        <w:spacing w:before="240" w:after="120"/>
        <w:ind w:firstLine="0"/>
        <w:jc w:val="center"/>
        <w:rPr>
          <w:rFonts w:ascii="Times New Roman" w:hAnsi="Times New Roman" w:cs="Times New Roman"/>
          <w:b/>
          <w:sz w:val="28"/>
          <w:szCs w:val="28"/>
        </w:rPr>
      </w:pPr>
      <w:bookmarkStart w:id="33" w:name="sub_3031"/>
      <w:bookmarkEnd w:id="32"/>
      <w:r w:rsidRPr="00846FC9">
        <w:rPr>
          <w:rFonts w:ascii="Times New Roman" w:hAnsi="Times New Roman" w:cs="Times New Roman"/>
          <w:b/>
          <w:sz w:val="28"/>
          <w:szCs w:val="28"/>
        </w:rPr>
        <w:t>3.3.</w:t>
      </w:r>
      <w:r>
        <w:rPr>
          <w:rFonts w:ascii="Times New Roman" w:hAnsi="Times New Roman" w:cs="Times New Roman"/>
          <w:sz w:val="28"/>
          <w:szCs w:val="28"/>
        </w:rPr>
        <w:t> </w:t>
      </w:r>
      <w:r w:rsidRPr="009B6B0B">
        <w:rPr>
          <w:rStyle w:val="s10"/>
          <w:b/>
          <w:sz w:val="28"/>
          <w:szCs w:val="28"/>
        </w:rPr>
        <w:t>Рассмотрение заявления и документов ответственным должностным лицом Комитета</w:t>
      </w:r>
    </w:p>
    <w:p w:rsidR="00A86DA8" w:rsidRDefault="00A86DA8" w:rsidP="007D40BF">
      <w:pPr>
        <w:ind w:firstLine="709"/>
      </w:pPr>
      <w:r>
        <w:rPr>
          <w:rFonts w:ascii="Times New Roman" w:hAnsi="Times New Roman" w:cs="Times New Roman"/>
          <w:sz w:val="28"/>
          <w:szCs w:val="28"/>
        </w:rPr>
        <w:t>3.3.1. </w:t>
      </w:r>
      <w:r w:rsidRPr="009524B1">
        <w:rPr>
          <w:rFonts w:ascii="Times New Roman" w:hAnsi="Times New Roman" w:cs="Times New Roman"/>
          <w:sz w:val="28"/>
          <w:szCs w:val="28"/>
        </w:rPr>
        <w:t>Комитет проводит анализ представленных документов</w:t>
      </w:r>
      <w:r w:rsidR="0047166B">
        <w:rPr>
          <w:rFonts w:ascii="Times New Roman" w:hAnsi="Times New Roman" w:cs="Times New Roman"/>
          <w:sz w:val="28"/>
          <w:szCs w:val="28"/>
        </w:rPr>
        <w:br/>
      </w:r>
      <w:r>
        <w:rPr>
          <w:rFonts w:ascii="Times New Roman" w:hAnsi="Times New Roman" w:cs="Times New Roman"/>
          <w:sz w:val="28"/>
          <w:szCs w:val="28"/>
        </w:rPr>
        <w:t>и</w:t>
      </w:r>
      <w:r w:rsidRPr="009524B1">
        <w:rPr>
          <w:rFonts w:ascii="Times New Roman" w:hAnsi="Times New Roman" w:cs="Times New Roman"/>
          <w:sz w:val="28"/>
          <w:szCs w:val="28"/>
        </w:rPr>
        <w:t xml:space="preserve"> </w:t>
      </w:r>
      <w:r>
        <w:rPr>
          <w:rFonts w:ascii="Times New Roman" w:hAnsi="Times New Roman" w:cs="Times New Roman"/>
          <w:sz w:val="28"/>
          <w:szCs w:val="28"/>
        </w:rPr>
        <w:t>п</w:t>
      </w:r>
      <w:r w:rsidRPr="009524B1">
        <w:rPr>
          <w:rFonts w:ascii="Times New Roman" w:hAnsi="Times New Roman" w:cs="Times New Roman"/>
          <w:sz w:val="28"/>
          <w:szCs w:val="28"/>
        </w:rPr>
        <w:t>о результатам рассмотрения в течение 1</w:t>
      </w:r>
      <w:r>
        <w:rPr>
          <w:rFonts w:ascii="Times New Roman" w:hAnsi="Times New Roman" w:cs="Times New Roman"/>
          <w:sz w:val="28"/>
          <w:szCs w:val="28"/>
        </w:rPr>
        <w:t>0</w:t>
      </w:r>
      <w:r w:rsidRPr="009524B1">
        <w:rPr>
          <w:rFonts w:ascii="Times New Roman" w:hAnsi="Times New Roman" w:cs="Times New Roman"/>
          <w:sz w:val="28"/>
          <w:szCs w:val="28"/>
        </w:rPr>
        <w:t xml:space="preserve"> </w:t>
      </w:r>
      <w:r>
        <w:rPr>
          <w:rFonts w:ascii="Times New Roman" w:hAnsi="Times New Roman" w:cs="Times New Roman"/>
          <w:sz w:val="28"/>
          <w:szCs w:val="28"/>
        </w:rPr>
        <w:t xml:space="preserve">рабочих </w:t>
      </w:r>
      <w:r w:rsidRPr="009524B1">
        <w:rPr>
          <w:rFonts w:ascii="Times New Roman" w:hAnsi="Times New Roman" w:cs="Times New Roman"/>
          <w:sz w:val="28"/>
          <w:szCs w:val="28"/>
        </w:rPr>
        <w:t xml:space="preserve">дней </w:t>
      </w:r>
      <w:r w:rsidRPr="00440F13">
        <w:rPr>
          <w:sz w:val="28"/>
          <w:szCs w:val="28"/>
        </w:rPr>
        <w:t>со дня подачи регулируемой организацией заявления об установлении тарифов</w:t>
      </w:r>
      <w:r w:rsidRPr="00440F13">
        <w:rPr>
          <w:rFonts w:ascii="Times New Roman" w:hAnsi="Times New Roman" w:cs="Times New Roman"/>
          <w:sz w:val="28"/>
          <w:szCs w:val="28"/>
        </w:rPr>
        <w:t xml:space="preserve"> </w:t>
      </w:r>
      <w:r w:rsidRPr="009524B1">
        <w:rPr>
          <w:rFonts w:ascii="Times New Roman" w:hAnsi="Times New Roman" w:cs="Times New Roman"/>
          <w:sz w:val="28"/>
          <w:szCs w:val="28"/>
        </w:rPr>
        <w:t>принимает решение об открытии дела об установлении тарифов либо об отказе в открытии дела.</w:t>
      </w:r>
      <w:r w:rsidRPr="00440F13">
        <w:t xml:space="preserve"> </w:t>
      </w:r>
    </w:p>
    <w:p w:rsidR="00A86DA8" w:rsidRPr="00440F13" w:rsidRDefault="00A86DA8" w:rsidP="007D40BF">
      <w:pPr>
        <w:ind w:firstLine="709"/>
        <w:rPr>
          <w:rFonts w:ascii="Times New Roman" w:hAnsi="Times New Roman" w:cs="Times New Roman"/>
          <w:sz w:val="28"/>
          <w:szCs w:val="28"/>
        </w:rPr>
      </w:pPr>
      <w:r>
        <w:rPr>
          <w:sz w:val="28"/>
          <w:szCs w:val="28"/>
        </w:rPr>
        <w:t>3.3.2. </w:t>
      </w:r>
      <w:r w:rsidRPr="00440F13">
        <w:rPr>
          <w:sz w:val="28"/>
          <w:szCs w:val="28"/>
        </w:rPr>
        <w:t xml:space="preserve">Решение </w:t>
      </w:r>
      <w:r>
        <w:rPr>
          <w:sz w:val="28"/>
          <w:szCs w:val="28"/>
        </w:rPr>
        <w:t>Комитета</w:t>
      </w:r>
      <w:r w:rsidRPr="00440F13">
        <w:rPr>
          <w:sz w:val="28"/>
          <w:szCs w:val="28"/>
        </w:rPr>
        <w:t xml:space="preserve"> об открытии дела об установлении тарифов</w:t>
      </w:r>
      <w:r w:rsidR="0047166B">
        <w:rPr>
          <w:sz w:val="28"/>
          <w:szCs w:val="28"/>
        </w:rPr>
        <w:br/>
      </w:r>
      <w:r w:rsidRPr="00440F13">
        <w:rPr>
          <w:sz w:val="28"/>
          <w:szCs w:val="28"/>
        </w:rPr>
        <w:t xml:space="preserve">или уведомление о необходимости представления указанных в </w:t>
      </w:r>
      <w:r w:rsidR="0047166B">
        <w:rPr>
          <w:sz w:val="28"/>
          <w:szCs w:val="28"/>
        </w:rPr>
        <w:t>приложении</w:t>
      </w:r>
      <w:r w:rsidR="0047166B">
        <w:rPr>
          <w:sz w:val="28"/>
          <w:szCs w:val="28"/>
        </w:rPr>
        <w:br/>
        <w:t>к</w:t>
      </w:r>
      <w:r>
        <w:rPr>
          <w:color w:val="FF0000"/>
          <w:sz w:val="28"/>
          <w:szCs w:val="28"/>
        </w:rPr>
        <w:t xml:space="preserve"> </w:t>
      </w:r>
      <w:r w:rsidRPr="00666D5E">
        <w:rPr>
          <w:sz w:val="28"/>
          <w:szCs w:val="28"/>
        </w:rPr>
        <w:t>настоящ</w:t>
      </w:r>
      <w:r>
        <w:rPr>
          <w:sz w:val="28"/>
          <w:szCs w:val="28"/>
        </w:rPr>
        <w:t>е</w:t>
      </w:r>
      <w:r w:rsidR="0047166B">
        <w:rPr>
          <w:sz w:val="28"/>
          <w:szCs w:val="28"/>
        </w:rPr>
        <w:t>му</w:t>
      </w:r>
      <w:r w:rsidRPr="00666D5E">
        <w:rPr>
          <w:sz w:val="28"/>
          <w:szCs w:val="28"/>
        </w:rPr>
        <w:t xml:space="preserve"> </w:t>
      </w:r>
      <w:r>
        <w:rPr>
          <w:sz w:val="28"/>
          <w:szCs w:val="28"/>
        </w:rPr>
        <w:t>Административно</w:t>
      </w:r>
      <w:r w:rsidR="0047166B">
        <w:rPr>
          <w:sz w:val="28"/>
          <w:szCs w:val="28"/>
        </w:rPr>
        <w:t>му</w:t>
      </w:r>
      <w:r>
        <w:rPr>
          <w:sz w:val="28"/>
          <w:szCs w:val="28"/>
        </w:rPr>
        <w:t xml:space="preserve"> регламент</w:t>
      </w:r>
      <w:r w:rsidR="0047166B">
        <w:rPr>
          <w:sz w:val="28"/>
          <w:szCs w:val="28"/>
        </w:rPr>
        <w:t>у</w:t>
      </w:r>
      <w:r w:rsidRPr="00440F13">
        <w:rPr>
          <w:sz w:val="28"/>
          <w:szCs w:val="28"/>
        </w:rPr>
        <w:t xml:space="preserve"> материалов в полном объеме</w:t>
      </w:r>
      <w:r w:rsidR="0047166B">
        <w:rPr>
          <w:sz w:val="28"/>
          <w:szCs w:val="28"/>
        </w:rPr>
        <w:br/>
      </w:r>
      <w:r w:rsidRPr="00440F13">
        <w:rPr>
          <w:sz w:val="28"/>
          <w:szCs w:val="28"/>
        </w:rPr>
        <w:t xml:space="preserve">(в случае их отсутствия полностью или частично) направляется </w:t>
      </w:r>
      <w:r>
        <w:rPr>
          <w:sz w:val="28"/>
          <w:szCs w:val="28"/>
        </w:rPr>
        <w:t>Комитетом</w:t>
      </w:r>
      <w:r w:rsidRPr="00440F13">
        <w:rPr>
          <w:sz w:val="28"/>
          <w:szCs w:val="28"/>
        </w:rPr>
        <w:t xml:space="preserve"> заказным почтовым отправлением или в электронном виде, в том числе посредством </w:t>
      </w:r>
      <w:r w:rsidR="0047166B" w:rsidRPr="00AF124A">
        <w:rPr>
          <w:rFonts w:ascii="Times New Roman" w:hAnsi="Times New Roman" w:cs="Times New Roman"/>
          <w:sz w:val="28"/>
          <w:szCs w:val="28"/>
        </w:rPr>
        <w:t>Федеральной государственной информационной системы «Единая информационно-аналитическая система тарифного регулирования» (ФГИС «ТАРИФ»)</w:t>
      </w:r>
      <w:r w:rsidRPr="00440F13">
        <w:rPr>
          <w:sz w:val="28"/>
          <w:szCs w:val="28"/>
        </w:rPr>
        <w:t>, в течение 10 рабочих дней</w:t>
      </w:r>
      <w:r>
        <w:rPr>
          <w:sz w:val="28"/>
          <w:szCs w:val="28"/>
        </w:rPr>
        <w:t xml:space="preserve"> </w:t>
      </w:r>
      <w:r w:rsidRPr="00440F13">
        <w:rPr>
          <w:sz w:val="28"/>
          <w:szCs w:val="28"/>
        </w:rPr>
        <w:t>со дня подачи регулируемой организацией заявления об установлении тарифов</w:t>
      </w:r>
      <w:r>
        <w:rPr>
          <w:sz w:val="28"/>
          <w:szCs w:val="28"/>
        </w:rPr>
        <w:t>.</w:t>
      </w:r>
    </w:p>
    <w:p w:rsidR="00A86DA8" w:rsidRPr="009524B1" w:rsidRDefault="00A86DA8" w:rsidP="007D40BF">
      <w:pPr>
        <w:ind w:firstLine="709"/>
        <w:rPr>
          <w:rFonts w:ascii="Times New Roman" w:hAnsi="Times New Roman" w:cs="Times New Roman"/>
          <w:sz w:val="28"/>
          <w:szCs w:val="28"/>
        </w:rPr>
      </w:pPr>
      <w:bookmarkStart w:id="34" w:name="sub_3032"/>
      <w:bookmarkEnd w:id="33"/>
      <w:r w:rsidRPr="009524B1">
        <w:rPr>
          <w:rFonts w:ascii="Times New Roman" w:hAnsi="Times New Roman" w:cs="Times New Roman"/>
          <w:sz w:val="28"/>
          <w:szCs w:val="28"/>
        </w:rPr>
        <w:t>3.</w:t>
      </w:r>
      <w:r>
        <w:rPr>
          <w:rFonts w:ascii="Times New Roman" w:hAnsi="Times New Roman" w:cs="Times New Roman"/>
          <w:sz w:val="28"/>
          <w:szCs w:val="28"/>
        </w:rPr>
        <w:t>3.3</w:t>
      </w:r>
      <w:r w:rsidRPr="009524B1">
        <w:rPr>
          <w:rFonts w:ascii="Times New Roman" w:hAnsi="Times New Roman" w:cs="Times New Roman"/>
          <w:sz w:val="28"/>
          <w:szCs w:val="28"/>
        </w:rPr>
        <w:t>.</w:t>
      </w:r>
      <w:r>
        <w:rPr>
          <w:rFonts w:ascii="Times New Roman" w:hAnsi="Times New Roman" w:cs="Times New Roman"/>
          <w:sz w:val="28"/>
          <w:szCs w:val="28"/>
        </w:rPr>
        <w:t> </w:t>
      </w:r>
      <w:r w:rsidRPr="009524B1">
        <w:rPr>
          <w:rFonts w:ascii="Times New Roman" w:hAnsi="Times New Roman" w:cs="Times New Roman"/>
          <w:sz w:val="28"/>
          <w:szCs w:val="28"/>
        </w:rPr>
        <w:t>Для организации рассмотрения дела об установлении тарифов</w:t>
      </w:r>
      <w:r>
        <w:rPr>
          <w:rFonts w:ascii="Times New Roman" w:hAnsi="Times New Roman" w:cs="Times New Roman"/>
          <w:sz w:val="28"/>
          <w:szCs w:val="28"/>
        </w:rPr>
        <w:t xml:space="preserve"> п</w:t>
      </w:r>
      <w:r w:rsidRPr="009524B1">
        <w:rPr>
          <w:rFonts w:ascii="Times New Roman" w:hAnsi="Times New Roman" w:cs="Times New Roman"/>
          <w:sz w:val="28"/>
          <w:szCs w:val="28"/>
        </w:rPr>
        <w:t>редседатель Комитета издает приказ о назначении уполномоченного по делу из числа должностных лиц Комитета.</w:t>
      </w:r>
    </w:p>
    <w:p w:rsidR="00A86DA8" w:rsidRPr="009524B1" w:rsidRDefault="00A86DA8" w:rsidP="007D40BF">
      <w:pPr>
        <w:ind w:firstLine="709"/>
        <w:rPr>
          <w:rFonts w:ascii="Times New Roman" w:hAnsi="Times New Roman" w:cs="Times New Roman"/>
          <w:sz w:val="28"/>
          <w:szCs w:val="28"/>
        </w:rPr>
      </w:pPr>
      <w:r w:rsidRPr="009524B1">
        <w:rPr>
          <w:rFonts w:ascii="Times New Roman" w:hAnsi="Times New Roman" w:cs="Times New Roman"/>
          <w:sz w:val="28"/>
          <w:szCs w:val="28"/>
        </w:rPr>
        <w:t>3.</w:t>
      </w:r>
      <w:r>
        <w:rPr>
          <w:rFonts w:ascii="Times New Roman" w:hAnsi="Times New Roman" w:cs="Times New Roman"/>
          <w:sz w:val="28"/>
          <w:szCs w:val="28"/>
        </w:rPr>
        <w:t>3.4</w:t>
      </w:r>
      <w:r w:rsidRPr="009524B1">
        <w:rPr>
          <w:rFonts w:ascii="Times New Roman" w:hAnsi="Times New Roman" w:cs="Times New Roman"/>
          <w:sz w:val="28"/>
          <w:szCs w:val="28"/>
        </w:rPr>
        <w:t>.</w:t>
      </w:r>
      <w:r>
        <w:rPr>
          <w:rFonts w:ascii="Times New Roman" w:hAnsi="Times New Roman" w:cs="Times New Roman"/>
          <w:sz w:val="28"/>
          <w:szCs w:val="28"/>
        </w:rPr>
        <w:t> </w:t>
      </w:r>
      <w:r w:rsidRPr="009524B1">
        <w:rPr>
          <w:rFonts w:ascii="Times New Roman" w:hAnsi="Times New Roman" w:cs="Times New Roman"/>
          <w:sz w:val="28"/>
          <w:szCs w:val="28"/>
        </w:rPr>
        <w:t xml:space="preserve">При отсутствии оснований для отказа в предоставлении государственной услуги Комитет направляет </w:t>
      </w:r>
      <w:r>
        <w:rPr>
          <w:rFonts w:ascii="Times New Roman" w:hAnsi="Times New Roman" w:cs="Times New Roman"/>
          <w:sz w:val="28"/>
          <w:szCs w:val="28"/>
        </w:rPr>
        <w:t>заявителю</w:t>
      </w:r>
      <w:r w:rsidRPr="009524B1">
        <w:rPr>
          <w:rFonts w:ascii="Times New Roman" w:hAnsi="Times New Roman" w:cs="Times New Roman"/>
          <w:sz w:val="28"/>
          <w:szCs w:val="28"/>
        </w:rPr>
        <w:t xml:space="preserve"> извещение</w:t>
      </w:r>
      <w:r w:rsidR="0047166B">
        <w:rPr>
          <w:rFonts w:ascii="Times New Roman" w:hAnsi="Times New Roman" w:cs="Times New Roman"/>
          <w:sz w:val="28"/>
          <w:szCs w:val="28"/>
        </w:rPr>
        <w:br/>
      </w:r>
      <w:r w:rsidRPr="009524B1">
        <w:rPr>
          <w:rFonts w:ascii="Times New Roman" w:hAnsi="Times New Roman" w:cs="Times New Roman"/>
          <w:sz w:val="28"/>
          <w:szCs w:val="28"/>
        </w:rPr>
        <w:t>об открытии дела об установлении тарифов с указанием должности, фамилии, имени и отчества должностного лица, назначенного уполномоченным по делу.</w:t>
      </w:r>
      <w:r>
        <w:rPr>
          <w:rFonts w:ascii="Times New Roman" w:hAnsi="Times New Roman" w:cs="Times New Roman"/>
          <w:sz w:val="28"/>
          <w:szCs w:val="28"/>
        </w:rPr>
        <w:t xml:space="preserve"> </w:t>
      </w:r>
    </w:p>
    <w:bookmarkEnd w:id="34"/>
    <w:p w:rsidR="00A86DA8" w:rsidRDefault="00A86DA8" w:rsidP="00A86DA8">
      <w:pPr>
        <w:spacing w:before="240" w:after="120"/>
        <w:ind w:firstLine="0"/>
        <w:jc w:val="center"/>
        <w:rPr>
          <w:rFonts w:ascii="Times New Roman" w:hAnsi="Times New Roman" w:cs="Times New Roman"/>
          <w:sz w:val="28"/>
          <w:szCs w:val="28"/>
        </w:rPr>
      </w:pPr>
      <w:r w:rsidRPr="009B6B0B">
        <w:rPr>
          <w:rFonts w:ascii="Times New Roman" w:hAnsi="Times New Roman" w:cs="Times New Roman"/>
          <w:b/>
          <w:sz w:val="28"/>
          <w:szCs w:val="28"/>
        </w:rPr>
        <w:t>3.4.</w:t>
      </w:r>
      <w:r>
        <w:rPr>
          <w:rFonts w:ascii="Times New Roman" w:hAnsi="Times New Roman" w:cs="Times New Roman"/>
          <w:sz w:val="28"/>
          <w:szCs w:val="28"/>
        </w:rPr>
        <w:t> </w:t>
      </w:r>
      <w:r w:rsidRPr="009B6B0B">
        <w:rPr>
          <w:rStyle w:val="s10"/>
          <w:b/>
          <w:sz w:val="28"/>
          <w:szCs w:val="28"/>
        </w:rPr>
        <w:t>Осуществление необходимых проверок и экспертиз</w:t>
      </w:r>
    </w:p>
    <w:p w:rsidR="00A86DA8" w:rsidRDefault="00A86DA8" w:rsidP="00C40088">
      <w:pPr>
        <w:ind w:firstLine="709"/>
        <w:rPr>
          <w:rFonts w:ascii="Times New Roman" w:hAnsi="Times New Roman" w:cs="Times New Roman"/>
          <w:sz w:val="28"/>
          <w:szCs w:val="28"/>
        </w:rPr>
      </w:pPr>
      <w:r>
        <w:rPr>
          <w:rFonts w:ascii="Times New Roman" w:hAnsi="Times New Roman" w:cs="Times New Roman"/>
          <w:sz w:val="28"/>
          <w:szCs w:val="28"/>
        </w:rPr>
        <w:t>3.4.1. </w:t>
      </w:r>
      <w:r w:rsidRPr="009524B1">
        <w:rPr>
          <w:rFonts w:ascii="Times New Roman" w:hAnsi="Times New Roman" w:cs="Times New Roman"/>
          <w:sz w:val="28"/>
          <w:szCs w:val="28"/>
        </w:rPr>
        <w:t xml:space="preserve">Уполномоченные должностные лица Комитета проводят экспертизу предложений об установлении тарифов и оформляют экспертное заключение. </w:t>
      </w:r>
    </w:p>
    <w:p w:rsidR="00A86DA8" w:rsidRPr="009524B1" w:rsidRDefault="00A86DA8" w:rsidP="00C40088">
      <w:pPr>
        <w:ind w:firstLine="709"/>
        <w:rPr>
          <w:rFonts w:ascii="Times New Roman" w:hAnsi="Times New Roman" w:cs="Times New Roman"/>
          <w:sz w:val="28"/>
          <w:szCs w:val="28"/>
        </w:rPr>
      </w:pPr>
      <w:r>
        <w:rPr>
          <w:rFonts w:ascii="Times New Roman" w:hAnsi="Times New Roman" w:cs="Times New Roman"/>
          <w:sz w:val="28"/>
          <w:szCs w:val="28"/>
        </w:rPr>
        <w:t>3.4.2. Комитет</w:t>
      </w:r>
      <w:r w:rsidRPr="004D594B">
        <w:rPr>
          <w:rFonts w:ascii="Times New Roman" w:hAnsi="Times New Roman" w:cs="Times New Roman"/>
          <w:sz w:val="28"/>
          <w:szCs w:val="28"/>
        </w:rPr>
        <w:t xml:space="preserve"> проводит экспертизу предложений регулируемой организации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экспертном заключении органа регулирования тарифов.</w:t>
      </w:r>
    </w:p>
    <w:p w:rsidR="00A86DA8" w:rsidRPr="004D594B" w:rsidRDefault="00A86DA8" w:rsidP="00C40088">
      <w:pPr>
        <w:widowControl/>
        <w:autoSpaceDE/>
        <w:autoSpaceDN/>
        <w:adjustRightInd/>
        <w:ind w:firstLine="709"/>
        <w:rPr>
          <w:rFonts w:ascii="Times New Roman" w:hAnsi="Times New Roman" w:cs="Times New Roman"/>
          <w:sz w:val="28"/>
          <w:szCs w:val="28"/>
        </w:rPr>
      </w:pPr>
      <w:bookmarkStart w:id="35" w:name="sub_3042"/>
      <w:r>
        <w:rPr>
          <w:rFonts w:ascii="Times New Roman" w:hAnsi="Times New Roman" w:cs="Times New Roman"/>
          <w:sz w:val="28"/>
          <w:szCs w:val="28"/>
        </w:rPr>
        <w:t>3.4.3. </w:t>
      </w:r>
      <w:r w:rsidRPr="004D594B">
        <w:rPr>
          <w:rFonts w:ascii="Times New Roman" w:hAnsi="Times New Roman" w:cs="Times New Roman"/>
          <w:sz w:val="28"/>
          <w:szCs w:val="28"/>
        </w:rPr>
        <w:t xml:space="preserve">Экспертное заключение </w:t>
      </w:r>
      <w:r>
        <w:rPr>
          <w:rFonts w:ascii="Times New Roman" w:hAnsi="Times New Roman" w:cs="Times New Roman"/>
          <w:sz w:val="28"/>
          <w:szCs w:val="28"/>
        </w:rPr>
        <w:t>Комитета</w:t>
      </w:r>
      <w:r w:rsidRPr="004D594B">
        <w:rPr>
          <w:rFonts w:ascii="Times New Roman" w:hAnsi="Times New Roman" w:cs="Times New Roman"/>
          <w:sz w:val="28"/>
          <w:szCs w:val="28"/>
        </w:rPr>
        <w:t xml:space="preserve"> является документом, обосновывающим решение </w:t>
      </w:r>
      <w:r>
        <w:rPr>
          <w:rFonts w:ascii="Times New Roman" w:hAnsi="Times New Roman" w:cs="Times New Roman"/>
          <w:sz w:val="28"/>
          <w:szCs w:val="28"/>
        </w:rPr>
        <w:t>Комитета</w:t>
      </w:r>
      <w:r w:rsidRPr="004D594B">
        <w:rPr>
          <w:rFonts w:ascii="Times New Roman" w:hAnsi="Times New Roman" w:cs="Times New Roman"/>
          <w:sz w:val="28"/>
          <w:szCs w:val="28"/>
        </w:rPr>
        <w:t xml:space="preserve"> об установлении регулируемых тарифов, подготовленным уполномоченным экспертом (уполномоченными экспертами) </w:t>
      </w:r>
      <w:r>
        <w:rPr>
          <w:rFonts w:ascii="Times New Roman" w:hAnsi="Times New Roman" w:cs="Times New Roman"/>
          <w:sz w:val="28"/>
          <w:szCs w:val="28"/>
        </w:rPr>
        <w:t>Комитета</w:t>
      </w:r>
      <w:r w:rsidRPr="004D594B">
        <w:rPr>
          <w:rFonts w:ascii="Times New Roman" w:hAnsi="Times New Roman" w:cs="Times New Roman"/>
          <w:sz w:val="28"/>
          <w:szCs w:val="28"/>
        </w:rPr>
        <w:t>, содержащим объективные выводы об экономической обоснованности предлагаемых к установлению тарифов, указанных</w:t>
      </w:r>
      <w:r w:rsidR="0047166B">
        <w:rPr>
          <w:rFonts w:ascii="Times New Roman" w:hAnsi="Times New Roman" w:cs="Times New Roman"/>
          <w:sz w:val="28"/>
          <w:szCs w:val="28"/>
        </w:rPr>
        <w:br/>
      </w:r>
      <w:r w:rsidRPr="004D594B">
        <w:rPr>
          <w:rFonts w:ascii="Times New Roman" w:hAnsi="Times New Roman" w:cs="Times New Roman"/>
          <w:sz w:val="28"/>
          <w:szCs w:val="28"/>
        </w:rPr>
        <w:t>в предложении регулируемой организации об установлении тарифов.</w:t>
      </w:r>
    </w:p>
    <w:p w:rsidR="00A86DA8" w:rsidRPr="006803F5" w:rsidRDefault="00A86DA8" w:rsidP="00C40088">
      <w:pPr>
        <w:ind w:firstLine="709"/>
        <w:rPr>
          <w:rFonts w:ascii="Times New Roman" w:hAnsi="Times New Roman" w:cs="Times New Roman"/>
          <w:sz w:val="28"/>
          <w:szCs w:val="28"/>
        </w:rPr>
      </w:pPr>
      <w:r w:rsidRPr="009524B1">
        <w:rPr>
          <w:rFonts w:ascii="Times New Roman" w:hAnsi="Times New Roman" w:cs="Times New Roman"/>
          <w:sz w:val="28"/>
          <w:szCs w:val="28"/>
        </w:rPr>
        <w:t>3.</w:t>
      </w:r>
      <w:r>
        <w:rPr>
          <w:rFonts w:ascii="Times New Roman" w:hAnsi="Times New Roman" w:cs="Times New Roman"/>
          <w:sz w:val="28"/>
          <w:szCs w:val="28"/>
        </w:rPr>
        <w:t>4.4</w:t>
      </w:r>
      <w:r w:rsidRPr="009524B1">
        <w:rPr>
          <w:rFonts w:ascii="Times New Roman" w:hAnsi="Times New Roman" w:cs="Times New Roman"/>
          <w:sz w:val="28"/>
          <w:szCs w:val="28"/>
        </w:rPr>
        <w:t>.</w:t>
      </w:r>
      <w:r>
        <w:rPr>
          <w:rFonts w:ascii="Times New Roman" w:hAnsi="Times New Roman" w:cs="Times New Roman"/>
          <w:sz w:val="28"/>
          <w:szCs w:val="28"/>
        </w:rPr>
        <w:t> </w:t>
      </w:r>
      <w:bookmarkStart w:id="36" w:name="sub_3043"/>
      <w:bookmarkEnd w:id="35"/>
      <w:r w:rsidRPr="006803F5">
        <w:rPr>
          <w:sz w:val="28"/>
          <w:szCs w:val="28"/>
        </w:rPr>
        <w:t xml:space="preserve">Экспертное заключение </w:t>
      </w:r>
      <w:r>
        <w:rPr>
          <w:sz w:val="28"/>
          <w:szCs w:val="28"/>
        </w:rPr>
        <w:t>Комитета</w:t>
      </w:r>
      <w:r w:rsidRPr="006803F5">
        <w:rPr>
          <w:sz w:val="28"/>
          <w:szCs w:val="28"/>
        </w:rPr>
        <w:t xml:space="preserve"> формируется с применением </w:t>
      </w:r>
      <w:r w:rsidR="0047166B" w:rsidRPr="00AF124A">
        <w:rPr>
          <w:rFonts w:ascii="Times New Roman" w:hAnsi="Times New Roman" w:cs="Times New Roman"/>
          <w:sz w:val="28"/>
          <w:szCs w:val="28"/>
        </w:rPr>
        <w:t>Федеральной государственной информационной системы «Единая информационно-аналитическая система тарифного регулирования» (ФГИС «ТАРИФ»)</w:t>
      </w:r>
      <w:r>
        <w:rPr>
          <w:sz w:val="28"/>
          <w:szCs w:val="28"/>
        </w:rPr>
        <w:t>.</w:t>
      </w:r>
    </w:p>
    <w:p w:rsidR="00A86DA8" w:rsidRDefault="00A86DA8" w:rsidP="00C40088">
      <w:pPr>
        <w:ind w:firstLine="709"/>
        <w:rPr>
          <w:rFonts w:ascii="Times New Roman" w:hAnsi="Times New Roman" w:cs="Times New Roman"/>
          <w:sz w:val="28"/>
          <w:szCs w:val="28"/>
        </w:rPr>
      </w:pPr>
      <w:bookmarkStart w:id="37" w:name="sub_3044"/>
      <w:bookmarkEnd w:id="36"/>
      <w:r>
        <w:rPr>
          <w:rFonts w:ascii="Times New Roman" w:hAnsi="Times New Roman" w:cs="Times New Roman"/>
          <w:sz w:val="28"/>
          <w:szCs w:val="28"/>
        </w:rPr>
        <w:t>3.4.5. Э</w:t>
      </w:r>
      <w:r w:rsidRPr="009524B1">
        <w:rPr>
          <w:rFonts w:ascii="Times New Roman" w:hAnsi="Times New Roman" w:cs="Times New Roman"/>
          <w:sz w:val="28"/>
          <w:szCs w:val="28"/>
        </w:rPr>
        <w:t xml:space="preserve">кспертное заключение </w:t>
      </w:r>
      <w:r>
        <w:rPr>
          <w:rFonts w:ascii="Times New Roman" w:hAnsi="Times New Roman" w:cs="Times New Roman"/>
          <w:sz w:val="28"/>
          <w:szCs w:val="28"/>
        </w:rPr>
        <w:t>у</w:t>
      </w:r>
      <w:r w:rsidRPr="009524B1">
        <w:rPr>
          <w:rFonts w:ascii="Times New Roman" w:hAnsi="Times New Roman" w:cs="Times New Roman"/>
          <w:sz w:val="28"/>
          <w:szCs w:val="28"/>
        </w:rPr>
        <w:t>полномоченны</w:t>
      </w:r>
      <w:r>
        <w:rPr>
          <w:rFonts w:ascii="Times New Roman" w:hAnsi="Times New Roman" w:cs="Times New Roman"/>
          <w:sz w:val="28"/>
          <w:szCs w:val="28"/>
        </w:rPr>
        <w:t>х</w:t>
      </w:r>
      <w:r w:rsidRPr="009524B1">
        <w:rPr>
          <w:rFonts w:ascii="Times New Roman" w:hAnsi="Times New Roman" w:cs="Times New Roman"/>
          <w:sz w:val="28"/>
          <w:szCs w:val="28"/>
        </w:rPr>
        <w:t xml:space="preserve"> должностны</w:t>
      </w:r>
      <w:r>
        <w:rPr>
          <w:rFonts w:ascii="Times New Roman" w:hAnsi="Times New Roman" w:cs="Times New Roman"/>
          <w:sz w:val="28"/>
          <w:szCs w:val="28"/>
        </w:rPr>
        <w:t>х</w:t>
      </w:r>
      <w:r w:rsidRPr="009524B1">
        <w:rPr>
          <w:rFonts w:ascii="Times New Roman" w:hAnsi="Times New Roman" w:cs="Times New Roman"/>
          <w:sz w:val="28"/>
          <w:szCs w:val="28"/>
        </w:rPr>
        <w:t xml:space="preserve"> лиц Комитета, </w:t>
      </w:r>
      <w:r w:rsidRPr="006803F5">
        <w:rPr>
          <w:sz w:val="28"/>
          <w:szCs w:val="28"/>
        </w:rPr>
        <w:t>а также заключения, представленные регулируемыми организациями, потребителями и (или) иными заинтересованными организациями по их инициативе (при наличии), приобщаются к делу</w:t>
      </w:r>
      <w:r w:rsidR="0047166B">
        <w:rPr>
          <w:sz w:val="28"/>
          <w:szCs w:val="28"/>
        </w:rPr>
        <w:br/>
      </w:r>
      <w:r w:rsidRPr="006803F5">
        <w:rPr>
          <w:sz w:val="28"/>
          <w:szCs w:val="28"/>
        </w:rPr>
        <w:t>об установлении тарифов.</w:t>
      </w:r>
    </w:p>
    <w:p w:rsidR="00A86DA8" w:rsidRDefault="00A86DA8" w:rsidP="00A86DA8">
      <w:pPr>
        <w:spacing w:before="240" w:after="120"/>
        <w:ind w:firstLine="0"/>
        <w:jc w:val="center"/>
        <w:rPr>
          <w:rFonts w:ascii="Times New Roman" w:hAnsi="Times New Roman" w:cs="Times New Roman"/>
          <w:sz w:val="28"/>
          <w:szCs w:val="28"/>
        </w:rPr>
      </w:pPr>
      <w:bookmarkStart w:id="38" w:name="sub_3051"/>
      <w:bookmarkEnd w:id="37"/>
      <w:r w:rsidRPr="009B6B0B">
        <w:rPr>
          <w:rFonts w:ascii="Times New Roman" w:hAnsi="Times New Roman" w:cs="Times New Roman"/>
          <w:b/>
          <w:sz w:val="28"/>
          <w:szCs w:val="28"/>
        </w:rPr>
        <w:t>3.</w:t>
      </w:r>
      <w:r>
        <w:rPr>
          <w:rFonts w:ascii="Times New Roman" w:hAnsi="Times New Roman" w:cs="Times New Roman"/>
          <w:b/>
          <w:sz w:val="28"/>
          <w:szCs w:val="28"/>
        </w:rPr>
        <w:t>5</w:t>
      </w:r>
      <w:r w:rsidRPr="009B6B0B">
        <w:rPr>
          <w:rFonts w:ascii="Times New Roman" w:hAnsi="Times New Roman" w:cs="Times New Roman"/>
          <w:b/>
          <w:sz w:val="28"/>
          <w:szCs w:val="28"/>
        </w:rPr>
        <w:t>.</w:t>
      </w:r>
      <w:r>
        <w:rPr>
          <w:rFonts w:ascii="Times New Roman" w:hAnsi="Times New Roman" w:cs="Times New Roman"/>
          <w:sz w:val="28"/>
          <w:szCs w:val="28"/>
        </w:rPr>
        <w:t> </w:t>
      </w:r>
      <w:r w:rsidRPr="009B6B0B">
        <w:rPr>
          <w:rStyle w:val="s10"/>
          <w:b/>
          <w:sz w:val="28"/>
          <w:szCs w:val="28"/>
        </w:rPr>
        <w:t>Принятие решения об установлении тарифов</w:t>
      </w:r>
    </w:p>
    <w:p w:rsidR="00A86DA8" w:rsidRPr="00C40088" w:rsidRDefault="00A86DA8" w:rsidP="00C40088">
      <w:pPr>
        <w:ind w:firstLine="709"/>
        <w:rPr>
          <w:rFonts w:ascii="Times New Roman" w:hAnsi="Times New Roman" w:cs="Times New Roman"/>
          <w:sz w:val="28"/>
          <w:szCs w:val="28"/>
        </w:rPr>
      </w:pPr>
      <w:r w:rsidRPr="00C40088">
        <w:rPr>
          <w:rFonts w:ascii="Times New Roman" w:hAnsi="Times New Roman" w:cs="Times New Roman"/>
          <w:sz w:val="28"/>
          <w:szCs w:val="28"/>
        </w:rPr>
        <w:t>3.5.1. Решение об установлении тарифов принимается на заседании Правления Комитета.</w:t>
      </w:r>
    </w:p>
    <w:p w:rsidR="00A86DA8" w:rsidRPr="00C40088" w:rsidRDefault="00A86DA8" w:rsidP="00C40088">
      <w:pPr>
        <w:ind w:firstLine="709"/>
        <w:rPr>
          <w:rFonts w:ascii="Times New Roman" w:hAnsi="Times New Roman" w:cs="Times New Roman"/>
          <w:sz w:val="28"/>
          <w:szCs w:val="28"/>
        </w:rPr>
      </w:pPr>
      <w:r w:rsidRPr="00C40088">
        <w:rPr>
          <w:rFonts w:ascii="Times New Roman" w:hAnsi="Times New Roman" w:cs="Times New Roman"/>
          <w:sz w:val="28"/>
          <w:szCs w:val="28"/>
        </w:rPr>
        <w:t>3.5.2. Комитет публикует повестку заседания Правления Комитета</w:t>
      </w:r>
      <w:r w:rsidR="0047166B">
        <w:rPr>
          <w:rFonts w:ascii="Times New Roman" w:hAnsi="Times New Roman" w:cs="Times New Roman"/>
          <w:sz w:val="28"/>
          <w:szCs w:val="28"/>
        </w:rPr>
        <w:br/>
      </w:r>
      <w:r w:rsidRPr="00C40088">
        <w:rPr>
          <w:rFonts w:ascii="Times New Roman" w:hAnsi="Times New Roman" w:cs="Times New Roman"/>
          <w:sz w:val="28"/>
          <w:szCs w:val="28"/>
        </w:rPr>
        <w:t>на своем официальном сайте в информационно-телекоммуникационной сети «Интернет» не позднее 10-го календарного дня до даты заседания Правления Комитета, на котором принимается решение об установлении тарифов.</w:t>
      </w:r>
    </w:p>
    <w:p w:rsidR="00A86DA8" w:rsidRPr="00C40088" w:rsidRDefault="00A86DA8" w:rsidP="00C40088">
      <w:pPr>
        <w:ind w:firstLine="709"/>
        <w:rPr>
          <w:rFonts w:ascii="Times New Roman" w:hAnsi="Times New Roman" w:cs="Times New Roman"/>
          <w:sz w:val="28"/>
          <w:szCs w:val="28"/>
        </w:rPr>
      </w:pPr>
      <w:bookmarkStart w:id="39" w:name="sub_3052"/>
      <w:bookmarkEnd w:id="38"/>
      <w:r w:rsidRPr="00C40088">
        <w:rPr>
          <w:rFonts w:ascii="Times New Roman" w:hAnsi="Times New Roman" w:cs="Times New Roman"/>
          <w:sz w:val="28"/>
          <w:szCs w:val="28"/>
        </w:rPr>
        <w:t>3.5.3. </w:t>
      </w:r>
      <w:bookmarkStart w:id="40" w:name="sub_3054"/>
      <w:bookmarkEnd w:id="39"/>
      <w:r w:rsidRPr="00C40088">
        <w:rPr>
          <w:rFonts w:ascii="Times New Roman" w:hAnsi="Times New Roman" w:cs="Times New Roman"/>
          <w:sz w:val="28"/>
          <w:szCs w:val="28"/>
        </w:rPr>
        <w:t>Решение об установлении тарифов принимается Комитетом</w:t>
      </w:r>
      <w:r w:rsidR="0047166B">
        <w:rPr>
          <w:rFonts w:ascii="Times New Roman" w:hAnsi="Times New Roman" w:cs="Times New Roman"/>
          <w:sz w:val="28"/>
          <w:szCs w:val="28"/>
        </w:rPr>
        <w:br/>
      </w:r>
      <w:r w:rsidRPr="00C40088">
        <w:rPr>
          <w:rFonts w:ascii="Times New Roman" w:hAnsi="Times New Roman" w:cs="Times New Roman"/>
          <w:sz w:val="28"/>
          <w:szCs w:val="28"/>
        </w:rPr>
        <w:t>по итогам заседания Правления Комитета не позднее 20 декабря года, предшествующего началу периода регулирования, на который устанавливаются тарифы.</w:t>
      </w:r>
    </w:p>
    <w:p w:rsidR="00A86DA8" w:rsidRPr="00C40088" w:rsidRDefault="00A86DA8" w:rsidP="00C40088">
      <w:pPr>
        <w:ind w:firstLine="709"/>
        <w:rPr>
          <w:rFonts w:ascii="Times New Roman" w:hAnsi="Times New Roman" w:cs="Times New Roman"/>
          <w:sz w:val="28"/>
          <w:szCs w:val="28"/>
        </w:rPr>
      </w:pPr>
      <w:r w:rsidRPr="00C40088">
        <w:rPr>
          <w:rFonts w:ascii="Times New Roman" w:hAnsi="Times New Roman" w:cs="Times New Roman"/>
          <w:sz w:val="28"/>
          <w:szCs w:val="28"/>
        </w:rPr>
        <w:t>3.5.4. Регулируемая организация за 7 календарных дней до дня заседания Правления Комитета должна быть извещена о дате, времени и месте заседания почтовым отправлением с уведомлением о вручении или в электронном виде</w:t>
      </w:r>
      <w:r w:rsidR="0047166B">
        <w:rPr>
          <w:rFonts w:ascii="Times New Roman" w:hAnsi="Times New Roman" w:cs="Times New Roman"/>
          <w:sz w:val="28"/>
          <w:szCs w:val="28"/>
        </w:rPr>
        <w:br/>
      </w:r>
      <w:r w:rsidRPr="00C40088">
        <w:rPr>
          <w:rFonts w:ascii="Times New Roman" w:hAnsi="Times New Roman" w:cs="Times New Roman"/>
          <w:sz w:val="28"/>
          <w:szCs w:val="28"/>
        </w:rPr>
        <w:t>(с подтверждением получения информации адресатом) и не позднее чем</w:t>
      </w:r>
      <w:r w:rsidR="0047166B">
        <w:rPr>
          <w:rFonts w:ascii="Times New Roman" w:hAnsi="Times New Roman" w:cs="Times New Roman"/>
          <w:sz w:val="28"/>
          <w:szCs w:val="28"/>
        </w:rPr>
        <w:br/>
      </w:r>
      <w:r w:rsidRPr="00C40088">
        <w:rPr>
          <w:rFonts w:ascii="Times New Roman" w:hAnsi="Times New Roman" w:cs="Times New Roman"/>
          <w:sz w:val="28"/>
          <w:szCs w:val="28"/>
        </w:rPr>
        <w:t>за 2 рабочих дня до дня заседания Правления Комитета вправе ознакомиться с материалами заседания, включая экспертное заключение Комитета и проект решения об установлении тарифов.</w:t>
      </w:r>
    </w:p>
    <w:p w:rsidR="00A86DA8" w:rsidRPr="00C40088" w:rsidRDefault="00A86DA8" w:rsidP="00C40088">
      <w:pPr>
        <w:ind w:firstLine="709"/>
        <w:rPr>
          <w:rFonts w:ascii="Times New Roman" w:hAnsi="Times New Roman" w:cs="Times New Roman"/>
          <w:sz w:val="28"/>
          <w:szCs w:val="28"/>
        </w:rPr>
      </w:pPr>
      <w:bookmarkStart w:id="41" w:name="sub_3056"/>
      <w:bookmarkEnd w:id="40"/>
      <w:r w:rsidRPr="00C40088">
        <w:rPr>
          <w:rFonts w:ascii="Times New Roman" w:hAnsi="Times New Roman" w:cs="Times New Roman"/>
          <w:sz w:val="28"/>
          <w:szCs w:val="28"/>
        </w:rPr>
        <w:t>3.5.5. </w:t>
      </w:r>
      <w:bookmarkEnd w:id="41"/>
      <w:r w:rsidRPr="00C40088">
        <w:rPr>
          <w:rFonts w:ascii="Times New Roman" w:hAnsi="Times New Roman" w:cs="Times New Roman"/>
          <w:sz w:val="28"/>
          <w:szCs w:val="28"/>
        </w:rPr>
        <w:t>Дело может быть рассмотрено в отсутствие представителей регулируемой организации в случае:</w:t>
      </w:r>
    </w:p>
    <w:p w:rsidR="00A86DA8" w:rsidRPr="00C40088" w:rsidRDefault="00A86DA8" w:rsidP="00C40088">
      <w:pPr>
        <w:widowControl/>
        <w:autoSpaceDE/>
        <w:autoSpaceDN/>
        <w:adjustRightInd/>
        <w:ind w:firstLine="709"/>
        <w:rPr>
          <w:rFonts w:ascii="Times New Roman" w:hAnsi="Times New Roman" w:cs="Times New Roman"/>
          <w:sz w:val="28"/>
          <w:szCs w:val="28"/>
        </w:rPr>
      </w:pPr>
      <w:r w:rsidRPr="00C40088">
        <w:rPr>
          <w:rFonts w:ascii="Times New Roman" w:hAnsi="Times New Roman" w:cs="Times New Roman"/>
          <w:sz w:val="28"/>
          <w:szCs w:val="28"/>
        </w:rPr>
        <w:t>письменного сообщения регулируемой организации о невозможности участия в рассмотрении дела об установлении тарифов;</w:t>
      </w:r>
    </w:p>
    <w:p w:rsidR="00A86DA8" w:rsidRPr="00C40088" w:rsidRDefault="00A86DA8" w:rsidP="00C40088">
      <w:pPr>
        <w:widowControl/>
        <w:autoSpaceDE/>
        <w:autoSpaceDN/>
        <w:adjustRightInd/>
        <w:ind w:firstLine="709"/>
        <w:rPr>
          <w:rFonts w:ascii="Times New Roman" w:hAnsi="Times New Roman" w:cs="Times New Roman"/>
          <w:sz w:val="28"/>
          <w:szCs w:val="28"/>
        </w:rPr>
      </w:pPr>
      <w:r w:rsidRPr="00C40088">
        <w:rPr>
          <w:rFonts w:ascii="Times New Roman" w:hAnsi="Times New Roman" w:cs="Times New Roman"/>
          <w:sz w:val="28"/>
          <w:szCs w:val="28"/>
        </w:rPr>
        <w:t>неявки представителя регулируемой организации на заседание Правления Комитета, когда имеются сведения о его своевременном уведомлении о месте, дате и времени проведения указанного заседания.</w:t>
      </w:r>
    </w:p>
    <w:p w:rsidR="00A86DA8" w:rsidRPr="00C40088" w:rsidRDefault="00A86DA8" w:rsidP="00C40088">
      <w:pPr>
        <w:ind w:firstLine="709"/>
        <w:rPr>
          <w:rFonts w:ascii="Times New Roman" w:hAnsi="Times New Roman" w:cs="Times New Roman"/>
          <w:sz w:val="28"/>
          <w:szCs w:val="28"/>
        </w:rPr>
      </w:pPr>
      <w:r w:rsidRPr="00C40088">
        <w:rPr>
          <w:rFonts w:ascii="Times New Roman" w:hAnsi="Times New Roman" w:cs="Times New Roman"/>
          <w:sz w:val="28"/>
          <w:szCs w:val="28"/>
        </w:rPr>
        <w:t>3.5.6. Решение об установлении тарифов оформляется в форме постановления Комитета. Форма постановления Комитета определена Порядком деятельности Правления Комитета, утвержденным приказом Комитета.</w:t>
      </w:r>
    </w:p>
    <w:p w:rsidR="00A86DA8" w:rsidRDefault="00A86DA8" w:rsidP="00A86DA8">
      <w:pPr>
        <w:spacing w:before="240" w:after="120"/>
        <w:ind w:firstLine="0"/>
        <w:jc w:val="center"/>
        <w:rPr>
          <w:sz w:val="28"/>
          <w:szCs w:val="28"/>
        </w:rPr>
      </w:pPr>
      <w:bookmarkStart w:id="42" w:name="sub_3061"/>
      <w:r w:rsidRPr="00233EE7">
        <w:rPr>
          <w:b/>
          <w:sz w:val="28"/>
          <w:szCs w:val="28"/>
        </w:rPr>
        <w:t>3.6.</w:t>
      </w:r>
      <w:r w:rsidRPr="00EA2A94">
        <w:rPr>
          <w:sz w:val="28"/>
          <w:szCs w:val="28"/>
        </w:rPr>
        <w:t> </w:t>
      </w:r>
      <w:r w:rsidRPr="00233EE7">
        <w:rPr>
          <w:rStyle w:val="s10"/>
          <w:b/>
          <w:sz w:val="28"/>
          <w:szCs w:val="28"/>
        </w:rPr>
        <w:t>Доведение решения до заявителя</w:t>
      </w:r>
    </w:p>
    <w:p w:rsidR="00A86DA8" w:rsidRPr="00C40088" w:rsidRDefault="00A86DA8" w:rsidP="00C40088">
      <w:pPr>
        <w:ind w:firstLine="709"/>
        <w:rPr>
          <w:rFonts w:ascii="Times New Roman" w:hAnsi="Times New Roman" w:cs="Times New Roman"/>
          <w:sz w:val="28"/>
          <w:szCs w:val="28"/>
        </w:rPr>
      </w:pPr>
      <w:r w:rsidRPr="00C40088">
        <w:rPr>
          <w:rFonts w:ascii="Times New Roman" w:hAnsi="Times New Roman" w:cs="Times New Roman"/>
          <w:sz w:val="28"/>
          <w:szCs w:val="28"/>
        </w:rPr>
        <w:t>3.6.1. Постановления Комитета публикуются в приложении к газете «Крайний Север» «Ведомости», в официальном сетевом издании: интернет-портале газеты «Крайний Север» (www.ks87.ru), на официальном интернет-портале правовой информации (</w:t>
      </w:r>
      <w:r w:rsidRPr="00C40088">
        <w:rPr>
          <w:rFonts w:ascii="Times New Roman" w:hAnsi="Times New Roman" w:cs="Times New Roman"/>
          <w:sz w:val="28"/>
          <w:szCs w:val="28"/>
          <w:lang w:val="en-US"/>
        </w:rPr>
        <w:t>www</w:t>
      </w:r>
      <w:r w:rsidRPr="00C40088">
        <w:rPr>
          <w:rFonts w:ascii="Times New Roman" w:hAnsi="Times New Roman" w:cs="Times New Roman"/>
          <w:sz w:val="28"/>
          <w:szCs w:val="28"/>
        </w:rPr>
        <w:t>.</w:t>
      </w:r>
      <w:proofErr w:type="spellStart"/>
      <w:r w:rsidRPr="00C40088">
        <w:rPr>
          <w:rFonts w:ascii="Times New Roman" w:hAnsi="Times New Roman" w:cs="Times New Roman"/>
          <w:sz w:val="28"/>
          <w:szCs w:val="28"/>
          <w:lang w:val="en-US"/>
        </w:rPr>
        <w:t>pravo</w:t>
      </w:r>
      <w:proofErr w:type="spellEnd"/>
      <w:r w:rsidRPr="00C40088">
        <w:rPr>
          <w:rFonts w:ascii="Times New Roman" w:hAnsi="Times New Roman" w:cs="Times New Roman"/>
          <w:sz w:val="28"/>
          <w:szCs w:val="28"/>
        </w:rPr>
        <w:t>.</w:t>
      </w:r>
      <w:proofErr w:type="spellStart"/>
      <w:r w:rsidRPr="00C40088">
        <w:rPr>
          <w:rFonts w:ascii="Times New Roman" w:hAnsi="Times New Roman" w:cs="Times New Roman"/>
          <w:sz w:val="28"/>
          <w:szCs w:val="28"/>
          <w:lang w:val="en-US"/>
        </w:rPr>
        <w:t>gov</w:t>
      </w:r>
      <w:proofErr w:type="spellEnd"/>
      <w:r w:rsidRPr="00C40088">
        <w:rPr>
          <w:rFonts w:ascii="Times New Roman" w:hAnsi="Times New Roman" w:cs="Times New Roman"/>
          <w:sz w:val="28"/>
          <w:szCs w:val="28"/>
        </w:rPr>
        <w:t>.</w:t>
      </w:r>
      <w:proofErr w:type="spellStart"/>
      <w:r w:rsidRPr="00C40088">
        <w:rPr>
          <w:rFonts w:ascii="Times New Roman" w:hAnsi="Times New Roman" w:cs="Times New Roman"/>
          <w:sz w:val="28"/>
          <w:szCs w:val="28"/>
          <w:lang w:val="en-US"/>
        </w:rPr>
        <w:t>ru</w:t>
      </w:r>
      <w:proofErr w:type="spellEnd"/>
      <w:r w:rsidRPr="00C40088">
        <w:rPr>
          <w:rFonts w:ascii="Times New Roman" w:hAnsi="Times New Roman" w:cs="Times New Roman"/>
          <w:sz w:val="28"/>
          <w:szCs w:val="28"/>
        </w:rPr>
        <w:t>), а также размещаются в информационно-правовых системах «Гарант», «Консультант».</w:t>
      </w:r>
    </w:p>
    <w:p w:rsidR="00A86DA8" w:rsidRPr="00C40088" w:rsidRDefault="00A86DA8" w:rsidP="00C40088">
      <w:pPr>
        <w:ind w:firstLine="709"/>
        <w:rPr>
          <w:rFonts w:ascii="Times New Roman" w:hAnsi="Times New Roman" w:cs="Times New Roman"/>
          <w:sz w:val="28"/>
          <w:szCs w:val="28"/>
        </w:rPr>
      </w:pPr>
      <w:r w:rsidRPr="00C40088">
        <w:rPr>
          <w:rFonts w:ascii="Times New Roman" w:hAnsi="Times New Roman" w:cs="Times New Roman"/>
          <w:sz w:val="28"/>
          <w:szCs w:val="28"/>
        </w:rPr>
        <w:t>3.6.2. На официальном сайте в информационно-телекоммуникационной сети «Интернет» Комитет обеспечивает размещение решений об установлении тарифов и протоколов заседания Правления в течение 7 рабочих дней со дня принятия решения об установлении тарифов.</w:t>
      </w:r>
    </w:p>
    <w:p w:rsidR="00A86DA8" w:rsidRPr="00C40088" w:rsidRDefault="00A86DA8" w:rsidP="00C40088">
      <w:pPr>
        <w:ind w:firstLine="709"/>
        <w:rPr>
          <w:rFonts w:ascii="Times New Roman" w:hAnsi="Times New Roman" w:cs="Times New Roman"/>
          <w:sz w:val="28"/>
          <w:szCs w:val="28"/>
        </w:rPr>
      </w:pPr>
      <w:bookmarkStart w:id="43" w:name="sub_3062"/>
      <w:bookmarkEnd w:id="42"/>
      <w:r w:rsidRPr="00C40088">
        <w:rPr>
          <w:rFonts w:ascii="Times New Roman" w:hAnsi="Times New Roman" w:cs="Times New Roman"/>
          <w:sz w:val="28"/>
          <w:szCs w:val="28"/>
        </w:rPr>
        <w:t>3.6.3. Комитет в течение 7 рабочих дней со дня принятия решения об установлении тарифов, но не позднее 21 декабря года, предшествующего очередному периоду регулирования, направляет заверенную копию указанного решения с приложением протокола (выписки из протокола) в адрес заявителя.</w:t>
      </w:r>
    </w:p>
    <w:p w:rsidR="00A86DA8" w:rsidRPr="00AF124A" w:rsidRDefault="00A86DA8" w:rsidP="00AF124A">
      <w:pPr>
        <w:widowControl/>
        <w:autoSpaceDE/>
        <w:autoSpaceDN/>
        <w:adjustRightInd/>
        <w:ind w:firstLine="709"/>
        <w:rPr>
          <w:rFonts w:ascii="Times New Roman" w:hAnsi="Times New Roman" w:cs="Times New Roman"/>
          <w:sz w:val="28"/>
          <w:szCs w:val="28"/>
        </w:rPr>
      </w:pPr>
      <w:r w:rsidRPr="00C40088">
        <w:rPr>
          <w:rFonts w:ascii="Times New Roman" w:hAnsi="Times New Roman" w:cs="Times New Roman"/>
          <w:sz w:val="28"/>
          <w:szCs w:val="28"/>
        </w:rPr>
        <w:t xml:space="preserve">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в том числе посредством </w:t>
      </w:r>
      <w:r w:rsidR="00AF124A" w:rsidRPr="00AF124A">
        <w:rPr>
          <w:rFonts w:ascii="Times New Roman" w:hAnsi="Times New Roman" w:cs="Times New Roman"/>
          <w:color w:val="06062D"/>
          <w:sz w:val="28"/>
          <w:szCs w:val="28"/>
        </w:rPr>
        <w:t>Федеральной государственной информационной системы «Единая информационно-аналитическая система тарифного регулирования» (ФГИС «ТАРИФ»)</w:t>
      </w:r>
      <w:bookmarkEnd w:id="43"/>
    </w:p>
    <w:p w:rsidR="00A86DA8" w:rsidRPr="009524B1" w:rsidRDefault="00A86DA8" w:rsidP="00A86DA8">
      <w:pPr>
        <w:ind w:firstLine="851"/>
        <w:rPr>
          <w:rFonts w:ascii="Times New Roman" w:hAnsi="Times New Roman" w:cs="Times New Roman"/>
          <w:sz w:val="28"/>
          <w:szCs w:val="28"/>
        </w:rPr>
      </w:pPr>
    </w:p>
    <w:p w:rsidR="00A86DA8" w:rsidRPr="00AF124A" w:rsidRDefault="00A86DA8" w:rsidP="00A86DA8">
      <w:pPr>
        <w:pStyle w:val="1"/>
        <w:rPr>
          <w:rFonts w:ascii="Times New Roman" w:hAnsi="Times New Roman" w:cs="Times New Roman"/>
          <w:color w:val="auto"/>
          <w:sz w:val="28"/>
          <w:szCs w:val="28"/>
        </w:rPr>
      </w:pPr>
      <w:r w:rsidRPr="00AF124A">
        <w:rPr>
          <w:rFonts w:ascii="Times New Roman" w:hAnsi="Times New Roman" w:cs="Times New Roman"/>
          <w:color w:val="auto"/>
          <w:sz w:val="28"/>
          <w:szCs w:val="28"/>
          <w:lang w:val="en-US"/>
        </w:rPr>
        <w:t>IV</w:t>
      </w:r>
      <w:r w:rsidRPr="00AF124A">
        <w:rPr>
          <w:rFonts w:ascii="Times New Roman" w:hAnsi="Times New Roman" w:cs="Times New Roman"/>
          <w:color w:val="auto"/>
          <w:sz w:val="28"/>
          <w:szCs w:val="28"/>
        </w:rPr>
        <w:t xml:space="preserve">. </w:t>
      </w:r>
      <w:r w:rsidRPr="00AF124A">
        <w:rPr>
          <w:rFonts w:ascii="Times New Roman" w:hAnsi="Times New Roman" w:cs="Times New Roman"/>
          <w:bCs w:val="0"/>
          <w:color w:val="auto"/>
          <w:sz w:val="28"/>
          <w:szCs w:val="28"/>
        </w:rPr>
        <w:t>Способы информирования заявителя об изменении статуса рассмотрения запроса о предоставлении государственной услуги</w:t>
      </w:r>
    </w:p>
    <w:p w:rsidR="00A86DA8" w:rsidRPr="00AF124A" w:rsidRDefault="00AF124A" w:rsidP="00A86DA8">
      <w:pPr>
        <w:rPr>
          <w:rFonts w:ascii="Times New Roman" w:hAnsi="Times New Roman" w:cs="Times New Roman"/>
          <w:sz w:val="28"/>
          <w:szCs w:val="28"/>
        </w:rPr>
      </w:pPr>
      <w:r w:rsidRPr="00AF124A">
        <w:rPr>
          <w:rFonts w:ascii="Times New Roman" w:hAnsi="Times New Roman" w:cs="Times New Roman"/>
          <w:bCs/>
          <w:sz w:val="28"/>
          <w:szCs w:val="28"/>
        </w:rPr>
        <w:t xml:space="preserve">Информирование заявителя об изменении статуса рассмотрения запроса о предоставлении государственной услуги </w:t>
      </w:r>
      <w:r w:rsidRPr="00AF124A">
        <w:rPr>
          <w:rFonts w:ascii="Times New Roman" w:hAnsi="Times New Roman" w:cs="Times New Roman"/>
          <w:sz w:val="28"/>
          <w:szCs w:val="28"/>
        </w:rPr>
        <w:t>осуществляется почтовым отправлением с уведомлением о вручении или в электронном виде (с получением подтверждения информации адресатом)</w:t>
      </w:r>
    </w:p>
    <w:p w:rsidR="00A86DA8" w:rsidRDefault="00A86DA8"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pPr>
    </w:p>
    <w:p w:rsidR="00222FC6" w:rsidRDefault="00222FC6" w:rsidP="00A86DA8">
      <w:pPr>
        <w:rPr>
          <w:rFonts w:ascii="Times New Roman" w:hAnsi="Times New Roman" w:cs="Times New Roman"/>
          <w:sz w:val="28"/>
          <w:szCs w:val="28"/>
        </w:rPr>
        <w:sectPr w:rsidR="00222FC6" w:rsidSect="006462A7">
          <w:headerReference w:type="default" r:id="rId8"/>
          <w:headerReference w:type="first" r:id="rId9"/>
          <w:pgSz w:w="11900" w:h="16800"/>
          <w:pgMar w:top="567" w:right="709" w:bottom="1134" w:left="1701" w:header="426" w:footer="720" w:gutter="0"/>
          <w:cols w:space="720"/>
          <w:noEndnote/>
          <w:titlePg/>
          <w:docGrid w:linePitch="326"/>
        </w:sectPr>
      </w:pPr>
    </w:p>
    <w:p w:rsidR="00222FC6" w:rsidRDefault="00222FC6" w:rsidP="00222FC6">
      <w:pPr>
        <w:ind w:firstLine="0"/>
        <w:rPr>
          <w:rFonts w:ascii="Times New Roman" w:hAnsi="Times New Roman" w:cs="Times New Roman"/>
          <w:sz w:val="28"/>
          <w:szCs w:val="28"/>
        </w:rPr>
      </w:pPr>
    </w:p>
    <w:p w:rsidR="00222FC6" w:rsidRPr="00CD593F" w:rsidRDefault="00222FC6" w:rsidP="0067665C">
      <w:pPr>
        <w:ind w:left="9781" w:firstLine="0"/>
        <w:rPr>
          <w:rFonts w:ascii="Times New Roman" w:hAnsi="Times New Roman" w:cs="Times New Roman"/>
        </w:rPr>
      </w:pPr>
      <w:r w:rsidRPr="00CD593F">
        <w:rPr>
          <w:rFonts w:ascii="Times New Roman" w:hAnsi="Times New Roman" w:cs="Times New Roman"/>
        </w:rPr>
        <w:t xml:space="preserve">Приложение к Административному регламенту Комитета государственного регулирования цен и тарифов Чукотского автономного округа по предоставлению государственной услуги «Государственное регулирование цен и тарифов» </w:t>
      </w:r>
      <w:r w:rsidRPr="00CD593F">
        <w:rPr>
          <w:rStyle w:val="a4"/>
          <w:rFonts w:ascii="Times New Roman" w:eastAsiaTheme="minorEastAsia" w:hAnsi="Times New Roman"/>
        </w:rPr>
        <w:t xml:space="preserve">в </w:t>
      </w:r>
      <w:r w:rsidRPr="00CD593F">
        <w:rPr>
          <w:rFonts w:ascii="Times New Roman" w:hAnsi="Times New Roman" w:cs="Times New Roman"/>
        </w:rPr>
        <w:t>сфере водоснабжения и водоотведения</w:t>
      </w:r>
    </w:p>
    <w:p w:rsidR="00222FC6" w:rsidRDefault="00222FC6" w:rsidP="00222FC6"/>
    <w:tbl>
      <w:tblPr>
        <w:tblStyle w:val="af7"/>
        <w:tblW w:w="15824" w:type="dxa"/>
        <w:jc w:val="center"/>
        <w:tblLayout w:type="fixed"/>
        <w:tblLook w:val="04A0" w:firstRow="1" w:lastRow="0" w:firstColumn="1" w:lastColumn="0" w:noHBand="0" w:noVBand="1"/>
      </w:tblPr>
      <w:tblGrid>
        <w:gridCol w:w="1838"/>
        <w:gridCol w:w="1465"/>
        <w:gridCol w:w="4772"/>
        <w:gridCol w:w="1559"/>
        <w:gridCol w:w="1701"/>
        <w:gridCol w:w="1418"/>
        <w:gridCol w:w="1417"/>
        <w:gridCol w:w="1654"/>
      </w:tblGrid>
      <w:tr w:rsidR="00222FC6" w:rsidRPr="00E4268B" w:rsidTr="00724D6A">
        <w:trPr>
          <w:jc w:val="center"/>
        </w:trPr>
        <w:tc>
          <w:tcPr>
            <w:tcW w:w="1838" w:type="dxa"/>
            <w:vMerge w:val="restart"/>
            <w:textDirection w:val="btLr"/>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Идентификаторы категорий (признаков) заявителей</w:t>
            </w:r>
          </w:p>
        </w:tc>
        <w:tc>
          <w:tcPr>
            <w:tcW w:w="1465" w:type="dxa"/>
            <w:vMerge w:val="restart"/>
            <w:textDirection w:val="btLr"/>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Перечень результатов предоставления государственной услуги</w:t>
            </w:r>
          </w:p>
        </w:tc>
        <w:tc>
          <w:tcPr>
            <w:tcW w:w="4772" w:type="dxa"/>
            <w:vMerge w:val="restart"/>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 xml:space="preserve">Исчерпывающий перечень документов, </w:t>
            </w:r>
            <w:bookmarkStart w:id="44" w:name="_GoBack"/>
            <w:bookmarkEnd w:id="44"/>
            <w:r w:rsidRPr="00222FC6">
              <w:rPr>
                <w:rFonts w:ascii="Times New Roman" w:hAnsi="Times New Roman" w:cs="Times New Roman"/>
                <w:sz w:val="18"/>
                <w:szCs w:val="18"/>
                <w:shd w:val="clear" w:color="auto" w:fill="FFFFFF"/>
              </w:rPr>
              <w:t>необходимых для предоставления государственной услуги</w:t>
            </w:r>
          </w:p>
        </w:tc>
        <w:tc>
          <w:tcPr>
            <w:tcW w:w="1559" w:type="dxa"/>
            <w:vMerge w:val="restart"/>
            <w:textDirection w:val="btLr"/>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Способы подачи документов, необходимых для предоставления государственной услуги</w:t>
            </w:r>
          </w:p>
        </w:tc>
        <w:tc>
          <w:tcPr>
            <w:tcW w:w="4536" w:type="dxa"/>
            <w:gridSpan w:val="3"/>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Исчерпывающий перечень оснований для отказа в приеме запроса о предоставлении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tc>
        <w:tc>
          <w:tcPr>
            <w:tcW w:w="1654" w:type="dxa"/>
            <w:vMerge w:val="restart"/>
            <w:textDirection w:val="btLr"/>
            <w:vAlign w:val="center"/>
          </w:tcPr>
          <w:p w:rsidR="00222FC6" w:rsidRPr="00222FC6" w:rsidRDefault="00222FC6" w:rsidP="00222FC6">
            <w:pPr>
              <w:ind w:left="113" w:right="113" w:firstLine="51"/>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Формы запроса о предоставлении государственной услуги и документов, необходимых для предоставления государственной услуги</w:t>
            </w:r>
          </w:p>
        </w:tc>
      </w:tr>
      <w:tr w:rsidR="00222FC6" w:rsidRPr="00E4268B" w:rsidTr="00724D6A">
        <w:trPr>
          <w:cantSplit/>
          <w:trHeight w:val="3184"/>
          <w:jc w:val="center"/>
        </w:trPr>
        <w:tc>
          <w:tcPr>
            <w:tcW w:w="1838" w:type="dxa"/>
            <w:vMerge/>
            <w:vAlign w:val="center"/>
          </w:tcPr>
          <w:p w:rsidR="00222FC6" w:rsidRPr="00222FC6" w:rsidRDefault="00222FC6" w:rsidP="00222FC6">
            <w:pPr>
              <w:ind w:left="-57" w:right="-57" w:firstLine="0"/>
              <w:jc w:val="center"/>
              <w:rPr>
                <w:rFonts w:ascii="Times New Roman" w:hAnsi="Times New Roman" w:cs="Times New Roman"/>
                <w:sz w:val="18"/>
                <w:szCs w:val="18"/>
              </w:rPr>
            </w:pPr>
          </w:p>
        </w:tc>
        <w:tc>
          <w:tcPr>
            <w:tcW w:w="1465" w:type="dxa"/>
            <w:vMerge/>
            <w:vAlign w:val="center"/>
          </w:tcPr>
          <w:p w:rsidR="00222FC6" w:rsidRPr="00222FC6" w:rsidRDefault="00222FC6" w:rsidP="00222FC6">
            <w:pPr>
              <w:ind w:left="-57" w:right="-57" w:firstLine="0"/>
              <w:jc w:val="center"/>
              <w:rPr>
                <w:rFonts w:ascii="Times New Roman" w:hAnsi="Times New Roman" w:cs="Times New Roman"/>
                <w:sz w:val="18"/>
                <w:szCs w:val="18"/>
              </w:rPr>
            </w:pPr>
          </w:p>
        </w:tc>
        <w:tc>
          <w:tcPr>
            <w:tcW w:w="4772" w:type="dxa"/>
            <w:vMerge/>
            <w:vAlign w:val="center"/>
          </w:tcPr>
          <w:p w:rsidR="00222FC6" w:rsidRPr="00222FC6" w:rsidRDefault="00222FC6" w:rsidP="00222FC6">
            <w:pPr>
              <w:ind w:left="-57" w:right="-57" w:firstLine="0"/>
              <w:jc w:val="center"/>
              <w:rPr>
                <w:rFonts w:ascii="Times New Roman" w:hAnsi="Times New Roman" w:cs="Times New Roman"/>
                <w:sz w:val="18"/>
                <w:szCs w:val="18"/>
              </w:rPr>
            </w:pPr>
          </w:p>
        </w:tc>
        <w:tc>
          <w:tcPr>
            <w:tcW w:w="1559" w:type="dxa"/>
            <w:vMerge/>
            <w:vAlign w:val="center"/>
          </w:tcPr>
          <w:p w:rsidR="00222FC6" w:rsidRPr="00222FC6" w:rsidRDefault="00222FC6" w:rsidP="00222FC6">
            <w:pPr>
              <w:ind w:left="-57" w:right="-57" w:firstLine="0"/>
              <w:jc w:val="center"/>
              <w:rPr>
                <w:rFonts w:ascii="Times New Roman" w:hAnsi="Times New Roman" w:cs="Times New Roman"/>
                <w:sz w:val="18"/>
                <w:szCs w:val="18"/>
              </w:rPr>
            </w:pPr>
          </w:p>
        </w:tc>
        <w:tc>
          <w:tcPr>
            <w:tcW w:w="1701" w:type="dxa"/>
            <w:textDirection w:val="btLr"/>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1418" w:type="dxa"/>
            <w:textDirection w:val="btLr"/>
            <w:vAlign w:val="center"/>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перечень оснований для приостановления предоставления государственной услуги</w:t>
            </w:r>
          </w:p>
        </w:tc>
        <w:tc>
          <w:tcPr>
            <w:tcW w:w="1417" w:type="dxa"/>
            <w:textDirection w:val="btLr"/>
            <w:vAlign w:val="center"/>
          </w:tcPr>
          <w:p w:rsidR="00222FC6" w:rsidRPr="00222FC6" w:rsidRDefault="00222FC6" w:rsidP="00222FC6">
            <w:pPr>
              <w:ind w:left="113" w:right="113" w:firstLine="51"/>
              <w:jc w:val="center"/>
              <w:rPr>
                <w:rFonts w:ascii="Times New Roman" w:hAnsi="Times New Roman" w:cs="Times New Roman"/>
                <w:sz w:val="18"/>
                <w:szCs w:val="18"/>
              </w:rPr>
            </w:pPr>
            <w:r w:rsidRPr="00222FC6">
              <w:rPr>
                <w:rFonts w:ascii="Times New Roman" w:hAnsi="Times New Roman" w:cs="Times New Roman"/>
                <w:sz w:val="18"/>
                <w:szCs w:val="18"/>
                <w:shd w:val="clear" w:color="auto" w:fill="FFFFFF"/>
              </w:rPr>
              <w:t>перечень оснований для отказа в предоставлении государственной услуги</w:t>
            </w:r>
          </w:p>
        </w:tc>
        <w:tc>
          <w:tcPr>
            <w:tcW w:w="1654" w:type="dxa"/>
            <w:vMerge/>
            <w:vAlign w:val="center"/>
          </w:tcPr>
          <w:p w:rsidR="00222FC6" w:rsidRPr="00222FC6" w:rsidRDefault="00222FC6" w:rsidP="00222FC6">
            <w:pPr>
              <w:ind w:firstLine="51"/>
              <w:jc w:val="center"/>
              <w:rPr>
                <w:rFonts w:ascii="Times New Roman" w:hAnsi="Times New Roman" w:cs="Times New Roman"/>
                <w:sz w:val="18"/>
                <w:szCs w:val="18"/>
              </w:rPr>
            </w:pPr>
          </w:p>
        </w:tc>
      </w:tr>
      <w:tr w:rsidR="00222FC6" w:rsidRPr="00E4268B" w:rsidTr="00724D6A">
        <w:trPr>
          <w:jc w:val="center"/>
        </w:trPr>
        <w:tc>
          <w:tcPr>
            <w:tcW w:w="1838"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Юридические лица, индивидуальные предприниматели</w:t>
            </w:r>
          </w:p>
        </w:tc>
        <w:tc>
          <w:tcPr>
            <w:tcW w:w="1465"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принятие решения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2) отказ в открытии дела по установлению тарифов</w:t>
            </w:r>
          </w:p>
        </w:tc>
        <w:tc>
          <w:tcPr>
            <w:tcW w:w="4772" w:type="dxa"/>
          </w:tcPr>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 xml:space="preserve">2) копии решений об утверждении учетной политики с приложениями (включая утвержденный план счетов, содержащий перечень счетов и </w:t>
            </w:r>
            <w:proofErr w:type="spellStart"/>
            <w:r w:rsidRPr="00222FC6">
              <w:rPr>
                <w:sz w:val="18"/>
                <w:szCs w:val="18"/>
              </w:rPr>
              <w:t>субсчетов</w:t>
            </w:r>
            <w:proofErr w:type="spellEnd"/>
            <w:r w:rsidRPr="00222FC6">
              <w:rPr>
                <w:sz w:val="18"/>
                <w:szCs w:val="18"/>
              </w:rPr>
              <w:t xml:space="preserve"> синтетического и аналитического бухгалтерского учета);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3) копия документа о назначении (выборе) лица, имеющего право действовать от имени организации без доверенности;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4) копии бухгалтерской и статистической отчетности за 3 предшествующих периода регулирования и на последнюю отчетную дату;</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5)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6)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7) расчет размера тарифов;</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8) расчет объема оказываемых услуг отдельно по регулируемым видам деятельности, предусмотренным Федеральным законом от 7 декабря 2011 года №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9) копия утвержденной в установленном порядке инвестиционной программы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 xml:space="preserve">10) расчет определяемых в соответствии с Основами ценообразования, утвержденными постановлением Правительства </w:t>
            </w:r>
            <w:r>
              <w:rPr>
                <w:sz w:val="18"/>
                <w:szCs w:val="18"/>
              </w:rPr>
              <w:t>РФ</w:t>
            </w:r>
            <w:r w:rsidRPr="00222FC6">
              <w:rPr>
                <w:sz w:val="18"/>
                <w:szCs w:val="18"/>
              </w:rPr>
              <w:t xml:space="preserve"> от 13 мая 2013 года №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11)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12)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13)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14)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15)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16)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17)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rsidR="00222FC6" w:rsidRPr="00222FC6" w:rsidRDefault="00222FC6" w:rsidP="00222FC6">
            <w:pPr>
              <w:pStyle w:val="s1"/>
              <w:spacing w:before="0" w:beforeAutospacing="0" w:after="0" w:afterAutospacing="0"/>
              <w:ind w:left="-57" w:right="-57"/>
              <w:jc w:val="both"/>
              <w:rPr>
                <w:sz w:val="18"/>
                <w:szCs w:val="18"/>
                <w:shd w:val="clear" w:color="auto" w:fill="FFFFFF"/>
              </w:rPr>
            </w:pPr>
            <w:r w:rsidRPr="00222FC6">
              <w:rPr>
                <w:sz w:val="18"/>
                <w:szCs w:val="18"/>
              </w:rPr>
              <w:t>18) </w:t>
            </w:r>
            <w:r w:rsidRPr="00222FC6">
              <w:rPr>
                <w:sz w:val="18"/>
                <w:szCs w:val="18"/>
                <w:shd w:val="clear" w:color="auto" w:fill="FFFFFF"/>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shd w:val="clear" w:color="auto" w:fill="FFFFFF"/>
              </w:rPr>
              <w:t>19) материалы, подтверждающие экономию расходов, достигнутую регулируемой организацией в соответствии с абзацем четвертым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w:t>
            </w:r>
          </w:p>
        </w:tc>
        <w:tc>
          <w:tcPr>
            <w:tcW w:w="1559" w:type="dxa"/>
          </w:tcPr>
          <w:p w:rsidR="00222FC6" w:rsidRPr="00222FC6" w:rsidRDefault="00222FC6" w:rsidP="00222FC6">
            <w:pPr>
              <w:ind w:left="-57" w:right="-57" w:firstLine="0"/>
              <w:jc w:val="left"/>
              <w:rPr>
                <w:rFonts w:ascii="Times New Roman" w:hAnsi="Times New Roman" w:cs="Times New Roman"/>
                <w:sz w:val="18"/>
                <w:szCs w:val="18"/>
                <w:shd w:val="clear" w:color="auto" w:fill="FFFFFF"/>
              </w:rPr>
            </w:pPr>
            <w:r w:rsidRPr="00222FC6">
              <w:rPr>
                <w:rFonts w:ascii="Times New Roman" w:hAnsi="Times New Roman" w:cs="Times New Roman"/>
                <w:sz w:val="18"/>
                <w:szCs w:val="18"/>
                <w:shd w:val="clear" w:color="auto" w:fill="FFFFFF"/>
              </w:rPr>
              <w:t>1) на бумажном носителе посредством личного обращения в Комитет;</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в электронном виде, заверенные квалифицированной электронной цифровой подписью уполномоченного должностного лица, </w:t>
            </w:r>
            <w:r w:rsidRPr="00222FC6">
              <w:rPr>
                <w:rFonts w:ascii="Times New Roman" w:hAnsi="Times New Roman" w:cs="Times New Roman"/>
                <w:sz w:val="18"/>
                <w:szCs w:val="18"/>
                <w:shd w:val="clear" w:color="auto" w:fill="FFFFFF"/>
              </w:rPr>
              <w:t xml:space="preserve">на </w:t>
            </w:r>
            <w:r w:rsidRPr="00222FC6">
              <w:rPr>
                <w:rFonts w:ascii="Times New Roman" w:hAnsi="Times New Roman" w:cs="Times New Roman"/>
                <w:sz w:val="18"/>
                <w:szCs w:val="18"/>
              </w:rPr>
              <w:t>официальную электронную почту Комитета</w:t>
            </w:r>
            <w:r w:rsidRPr="00222FC6">
              <w:rPr>
                <w:rFonts w:ascii="Times New Roman" w:hAnsi="Times New Roman" w:cs="Times New Roman"/>
                <w:sz w:val="18"/>
                <w:szCs w:val="18"/>
                <w:shd w:val="clear" w:color="auto" w:fill="FFFFFF"/>
              </w:rPr>
              <w:t>;</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shd w:val="clear" w:color="auto" w:fill="FFFFFF"/>
              </w:rPr>
              <w:t>3) посредством почтового отправления с уведомлением о вручении</w:t>
            </w:r>
          </w:p>
        </w:tc>
        <w:tc>
          <w:tcPr>
            <w:tcW w:w="1701"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несоблюдение заявителем сроков представления предложения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представление неполного объема документов и материалов, предусмотренных </w:t>
            </w:r>
            <w:r w:rsidRPr="00222FC6">
              <w:rPr>
                <w:rFonts w:ascii="Times New Roman" w:hAnsi="Times New Roman" w:cs="Times New Roman"/>
                <w:sz w:val="18"/>
                <w:szCs w:val="18"/>
                <w:shd w:val="clear" w:color="auto" w:fill="FFFFFF"/>
              </w:rPr>
              <w:t>перечнем</w:t>
            </w:r>
          </w:p>
        </w:tc>
        <w:tc>
          <w:tcPr>
            <w:tcW w:w="1418" w:type="dxa"/>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417" w:type="dxa"/>
          </w:tcPr>
          <w:p w:rsidR="00222FC6" w:rsidRPr="00222FC6" w:rsidRDefault="00222FC6" w:rsidP="00222FC6">
            <w:pPr>
              <w:ind w:firstLine="51"/>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654" w:type="dxa"/>
          </w:tcPr>
          <w:p w:rsidR="00222FC6" w:rsidRPr="00222FC6" w:rsidRDefault="00222FC6" w:rsidP="00222FC6">
            <w:pPr>
              <w:ind w:firstLine="0"/>
              <w:jc w:val="left"/>
              <w:rPr>
                <w:rFonts w:ascii="Times New Roman" w:hAnsi="Times New Roman" w:cs="Times New Roman"/>
                <w:sz w:val="18"/>
                <w:szCs w:val="18"/>
              </w:rPr>
            </w:pPr>
            <w:r w:rsidRPr="00222FC6">
              <w:rPr>
                <w:rStyle w:val="a4"/>
                <w:rFonts w:ascii="Times New Roman" w:eastAsiaTheme="minorEastAsia" w:hAnsi="Times New Roman" w:cs="Times New Roman"/>
                <w:color w:val="auto"/>
                <w:sz w:val="18"/>
                <w:szCs w:val="18"/>
              </w:rPr>
              <w:t xml:space="preserve">Требования к содержанию </w:t>
            </w:r>
            <w:r w:rsidRPr="00222FC6">
              <w:rPr>
                <w:rFonts w:ascii="Times New Roman" w:hAnsi="Times New Roman" w:cs="Times New Roman"/>
                <w:sz w:val="18"/>
                <w:szCs w:val="18"/>
              </w:rPr>
              <w:t>запроса о предоставлении государственной услуги</w:t>
            </w:r>
            <w:r w:rsidRPr="00222FC6">
              <w:rPr>
                <w:rStyle w:val="a4"/>
                <w:rFonts w:ascii="Times New Roman" w:eastAsiaTheme="minorEastAsia" w:hAnsi="Times New Roman" w:cs="Times New Roman"/>
                <w:color w:val="auto"/>
                <w:sz w:val="18"/>
                <w:szCs w:val="18"/>
              </w:rPr>
              <w:t xml:space="preserve"> перечислены в Правилах </w:t>
            </w:r>
            <w:r w:rsidRPr="00222FC6">
              <w:rPr>
                <w:rFonts w:ascii="Times New Roman" w:hAnsi="Times New Roman" w:cs="Times New Roman"/>
                <w:sz w:val="18"/>
                <w:szCs w:val="18"/>
                <w:shd w:val="clear" w:color="auto" w:fill="FFFFFF"/>
              </w:rPr>
              <w:t>регулирования тарифов в сфере водоснабжения и водоотведения</w:t>
            </w:r>
            <w:r w:rsidRPr="00222FC6">
              <w:rPr>
                <w:rStyle w:val="a4"/>
                <w:rFonts w:ascii="Times New Roman" w:eastAsiaTheme="minorEastAsia" w:hAnsi="Times New Roman" w:cs="Times New Roman"/>
                <w:color w:val="auto"/>
                <w:sz w:val="18"/>
                <w:szCs w:val="18"/>
              </w:rPr>
              <w:t>, утвержденных постановлением</w:t>
            </w:r>
            <w:r w:rsidRPr="00222FC6">
              <w:rPr>
                <w:rFonts w:ascii="Times New Roman" w:hAnsi="Times New Roman" w:cs="Times New Roman"/>
                <w:sz w:val="18"/>
                <w:szCs w:val="18"/>
              </w:rPr>
              <w:t xml:space="preserve"> Правительства </w:t>
            </w:r>
            <w:r>
              <w:rPr>
                <w:rFonts w:ascii="Times New Roman" w:hAnsi="Times New Roman" w:cs="Times New Roman"/>
                <w:sz w:val="18"/>
                <w:szCs w:val="18"/>
              </w:rPr>
              <w:t>РФ</w:t>
            </w:r>
            <w:r w:rsidRPr="00222FC6">
              <w:rPr>
                <w:rFonts w:ascii="Times New Roman" w:hAnsi="Times New Roman" w:cs="Times New Roman"/>
                <w:sz w:val="18"/>
                <w:szCs w:val="18"/>
              </w:rPr>
              <w:t xml:space="preserve"> от 13</w:t>
            </w:r>
            <w:r>
              <w:rPr>
                <w:rFonts w:ascii="Times New Roman" w:hAnsi="Times New Roman" w:cs="Times New Roman"/>
                <w:sz w:val="18"/>
                <w:szCs w:val="18"/>
              </w:rPr>
              <w:t>.05.</w:t>
            </w:r>
            <w:r w:rsidRPr="00222FC6">
              <w:rPr>
                <w:rFonts w:ascii="Times New Roman" w:hAnsi="Times New Roman" w:cs="Times New Roman"/>
                <w:sz w:val="18"/>
                <w:szCs w:val="18"/>
              </w:rPr>
              <w:t>2013 № 406 «О государственном регулировании тарифов в сфере водоснабжения и водоотведения»</w:t>
            </w:r>
          </w:p>
        </w:tc>
      </w:tr>
      <w:tr w:rsidR="00222FC6" w:rsidRPr="00E4268B" w:rsidTr="00724D6A">
        <w:trPr>
          <w:jc w:val="center"/>
        </w:trPr>
        <w:tc>
          <w:tcPr>
            <w:tcW w:w="1838"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Организации, в отношении которых государственное регулирование тарифов ранее не осуществлялось</w:t>
            </w:r>
          </w:p>
        </w:tc>
        <w:tc>
          <w:tcPr>
            <w:tcW w:w="1465"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принятие решения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2) отказ в открытии дела по установлению тарифов</w:t>
            </w:r>
          </w:p>
        </w:tc>
        <w:tc>
          <w:tcPr>
            <w:tcW w:w="4772" w:type="dxa"/>
          </w:tcPr>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 xml:space="preserve">2) копии решений об утверждении учетной политики с приложениями (включая утвержденный план счетов, содержащий перечень счетов и </w:t>
            </w:r>
            <w:proofErr w:type="spellStart"/>
            <w:r w:rsidRPr="00222FC6">
              <w:rPr>
                <w:sz w:val="18"/>
                <w:szCs w:val="18"/>
              </w:rPr>
              <w:t>субсчетов</w:t>
            </w:r>
            <w:proofErr w:type="spellEnd"/>
            <w:r w:rsidRPr="00222FC6">
              <w:rPr>
                <w:sz w:val="18"/>
                <w:szCs w:val="18"/>
              </w:rPr>
              <w:t xml:space="preserve"> синтетического и аналитического бухгалтерского учета);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3) копия документа о назначении (выборе) лица, имеющего право действовать от имени организации без доверенности;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4) копии бухгалтерской и статистической отчетности за 3 предшествующих периода регулирования и на последнюю отчетную дату;</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5)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6)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7) расчет размера тарифов;</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8) расчет объема оказываемых услуг отдельно по регулируемым видам деятельности, предусмотренным Федеральным законом от 7 декабря 2011 года №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9) копия утвержденной в установленном порядке инвестиционной программы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10) расчет определяемых в соответствии с Основами ценообразования, утвержденными постановлением Правительства Российской Федерации от 13 мая 2013 года №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11)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12)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13)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14)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rsidR="00222FC6" w:rsidRPr="00222FC6" w:rsidRDefault="00222FC6" w:rsidP="00222FC6">
            <w:pPr>
              <w:pStyle w:val="s1"/>
              <w:spacing w:before="0" w:beforeAutospacing="0" w:after="0" w:afterAutospacing="0"/>
              <w:ind w:left="-57" w:right="-57"/>
              <w:jc w:val="both"/>
              <w:rPr>
                <w:sz w:val="18"/>
                <w:szCs w:val="18"/>
                <w:shd w:val="clear" w:color="auto" w:fill="FFFFFF"/>
              </w:rPr>
            </w:pPr>
            <w:r w:rsidRPr="00222FC6">
              <w:rPr>
                <w:sz w:val="18"/>
                <w:szCs w:val="18"/>
              </w:rPr>
              <w:t>15) </w:t>
            </w:r>
            <w:r w:rsidRPr="00222FC6">
              <w:rPr>
                <w:sz w:val="18"/>
                <w:szCs w:val="18"/>
                <w:shd w:val="clear" w:color="auto" w:fill="FFFFFF"/>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shd w:val="clear" w:color="auto" w:fill="FFFFFF"/>
              </w:rPr>
              <w:t>16) материалы, подтверждающие экономию расходов, достигнутую регулируемой организацией в соответствии с абзацем четвертым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w:t>
            </w:r>
          </w:p>
        </w:tc>
        <w:tc>
          <w:tcPr>
            <w:tcW w:w="1559" w:type="dxa"/>
          </w:tcPr>
          <w:p w:rsidR="00222FC6" w:rsidRPr="00222FC6" w:rsidRDefault="00222FC6" w:rsidP="00222FC6">
            <w:pPr>
              <w:ind w:left="-57" w:right="-57" w:firstLine="0"/>
              <w:jc w:val="left"/>
              <w:rPr>
                <w:rFonts w:ascii="Times New Roman" w:hAnsi="Times New Roman" w:cs="Times New Roman"/>
                <w:sz w:val="18"/>
                <w:szCs w:val="18"/>
                <w:shd w:val="clear" w:color="auto" w:fill="FFFFFF"/>
              </w:rPr>
            </w:pPr>
            <w:r w:rsidRPr="00222FC6">
              <w:rPr>
                <w:rFonts w:ascii="Times New Roman" w:hAnsi="Times New Roman" w:cs="Times New Roman"/>
                <w:sz w:val="18"/>
                <w:szCs w:val="18"/>
                <w:shd w:val="clear" w:color="auto" w:fill="FFFFFF"/>
              </w:rPr>
              <w:t>1) на бумажном носителе посредством личного обращения в Комитет;</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в электронном виде, заверенные квалифицированной электронной цифровой подписью уполномоченного должностного лица, </w:t>
            </w:r>
            <w:r w:rsidRPr="00222FC6">
              <w:rPr>
                <w:rFonts w:ascii="Times New Roman" w:hAnsi="Times New Roman" w:cs="Times New Roman"/>
                <w:sz w:val="18"/>
                <w:szCs w:val="18"/>
                <w:shd w:val="clear" w:color="auto" w:fill="FFFFFF"/>
              </w:rPr>
              <w:t xml:space="preserve">на </w:t>
            </w:r>
            <w:r w:rsidRPr="00222FC6">
              <w:rPr>
                <w:rFonts w:ascii="Times New Roman" w:hAnsi="Times New Roman" w:cs="Times New Roman"/>
                <w:sz w:val="18"/>
                <w:szCs w:val="18"/>
              </w:rPr>
              <w:t>официальную электронную почту Комитета</w:t>
            </w:r>
            <w:r w:rsidRPr="00222FC6">
              <w:rPr>
                <w:rFonts w:ascii="Times New Roman" w:hAnsi="Times New Roman" w:cs="Times New Roman"/>
                <w:sz w:val="18"/>
                <w:szCs w:val="18"/>
                <w:shd w:val="clear" w:color="auto" w:fill="FFFFFF"/>
              </w:rPr>
              <w:t>;</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shd w:val="clear" w:color="auto" w:fill="FFFFFF"/>
              </w:rPr>
              <w:t>3) посредством почтового отправления с уведомлением о вручении</w:t>
            </w:r>
          </w:p>
        </w:tc>
        <w:tc>
          <w:tcPr>
            <w:tcW w:w="1701"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несоблюдение заявителем сроков представления предложения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представление неполного объема документов и материалов, предусмотренных </w:t>
            </w:r>
            <w:r w:rsidRPr="00222FC6">
              <w:rPr>
                <w:rFonts w:ascii="Times New Roman" w:hAnsi="Times New Roman" w:cs="Times New Roman"/>
                <w:sz w:val="18"/>
                <w:szCs w:val="18"/>
                <w:shd w:val="clear" w:color="auto" w:fill="FFFFFF"/>
              </w:rPr>
              <w:t>перечнем</w:t>
            </w:r>
          </w:p>
        </w:tc>
        <w:tc>
          <w:tcPr>
            <w:tcW w:w="1418" w:type="dxa"/>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417" w:type="dxa"/>
          </w:tcPr>
          <w:p w:rsidR="00222FC6" w:rsidRPr="00222FC6" w:rsidRDefault="00222FC6" w:rsidP="00222FC6">
            <w:pPr>
              <w:ind w:firstLine="51"/>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654" w:type="dxa"/>
          </w:tcPr>
          <w:p w:rsidR="00222FC6" w:rsidRPr="00222FC6" w:rsidRDefault="00222FC6" w:rsidP="00222FC6">
            <w:pPr>
              <w:ind w:firstLine="51"/>
              <w:jc w:val="left"/>
              <w:rPr>
                <w:rFonts w:ascii="Times New Roman" w:hAnsi="Times New Roman" w:cs="Times New Roman"/>
                <w:sz w:val="18"/>
                <w:szCs w:val="18"/>
              </w:rPr>
            </w:pPr>
            <w:r w:rsidRPr="00222FC6">
              <w:rPr>
                <w:rStyle w:val="a4"/>
                <w:rFonts w:ascii="Times New Roman" w:eastAsiaTheme="minorEastAsia" w:hAnsi="Times New Roman" w:cs="Times New Roman"/>
                <w:color w:val="auto"/>
                <w:sz w:val="18"/>
                <w:szCs w:val="18"/>
              </w:rPr>
              <w:t xml:space="preserve">Требования к содержанию </w:t>
            </w:r>
            <w:r w:rsidRPr="00222FC6">
              <w:rPr>
                <w:rFonts w:ascii="Times New Roman" w:hAnsi="Times New Roman" w:cs="Times New Roman"/>
                <w:sz w:val="18"/>
                <w:szCs w:val="18"/>
              </w:rPr>
              <w:t>запроса о предоставлении государственной услуги</w:t>
            </w:r>
            <w:r w:rsidRPr="00222FC6">
              <w:rPr>
                <w:rStyle w:val="a4"/>
                <w:rFonts w:ascii="Times New Roman" w:eastAsiaTheme="minorEastAsia" w:hAnsi="Times New Roman" w:cs="Times New Roman"/>
                <w:color w:val="auto"/>
                <w:sz w:val="18"/>
                <w:szCs w:val="18"/>
              </w:rPr>
              <w:t xml:space="preserve"> перечислены в Правилах </w:t>
            </w:r>
            <w:r w:rsidRPr="00222FC6">
              <w:rPr>
                <w:rFonts w:ascii="Times New Roman" w:hAnsi="Times New Roman" w:cs="Times New Roman"/>
                <w:sz w:val="18"/>
                <w:szCs w:val="18"/>
                <w:shd w:val="clear" w:color="auto" w:fill="FFFFFF"/>
              </w:rPr>
              <w:t>регулирования тарифов в сфере водоснабжения и водоотведения</w:t>
            </w:r>
            <w:r w:rsidRPr="00222FC6">
              <w:rPr>
                <w:rStyle w:val="a4"/>
                <w:rFonts w:ascii="Times New Roman" w:eastAsiaTheme="minorEastAsia" w:hAnsi="Times New Roman" w:cs="Times New Roman"/>
                <w:color w:val="auto"/>
                <w:sz w:val="18"/>
                <w:szCs w:val="18"/>
              </w:rPr>
              <w:t>, утвержденных постановлением</w:t>
            </w:r>
            <w:r w:rsidRPr="00222FC6">
              <w:rPr>
                <w:rFonts w:ascii="Times New Roman" w:hAnsi="Times New Roman" w:cs="Times New Roman"/>
                <w:sz w:val="18"/>
                <w:szCs w:val="18"/>
              </w:rPr>
              <w:t xml:space="preserve"> Правительства Российской Федерации от 13 мая 2013 года № 406 «О государственном регулировании тарифов в сфере водоснабжения и водоотведения»</w:t>
            </w:r>
          </w:p>
        </w:tc>
      </w:tr>
      <w:tr w:rsidR="00222FC6" w:rsidRPr="00E4268B" w:rsidTr="00724D6A">
        <w:trPr>
          <w:jc w:val="center"/>
        </w:trPr>
        <w:tc>
          <w:tcPr>
            <w:tcW w:w="1838"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Организации, заключившие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(при установлении тарифов на первый год долгосрочного периода регулирования)</w:t>
            </w:r>
          </w:p>
          <w:p w:rsidR="00222FC6" w:rsidRPr="00222FC6" w:rsidRDefault="00222FC6" w:rsidP="00222FC6">
            <w:pPr>
              <w:ind w:left="-57" w:right="-57" w:firstLine="0"/>
              <w:jc w:val="left"/>
              <w:rPr>
                <w:rFonts w:ascii="Times New Roman" w:hAnsi="Times New Roman" w:cs="Times New Roman"/>
                <w:sz w:val="18"/>
                <w:szCs w:val="18"/>
              </w:rPr>
            </w:pPr>
          </w:p>
          <w:p w:rsidR="00222FC6" w:rsidRPr="00222FC6" w:rsidRDefault="00222FC6" w:rsidP="00222FC6">
            <w:pPr>
              <w:ind w:left="-57" w:right="-57" w:firstLine="0"/>
              <w:jc w:val="left"/>
              <w:rPr>
                <w:rFonts w:ascii="Times New Roman" w:hAnsi="Times New Roman" w:cs="Times New Roman"/>
                <w:sz w:val="18"/>
                <w:szCs w:val="18"/>
              </w:rPr>
            </w:pPr>
          </w:p>
        </w:tc>
        <w:tc>
          <w:tcPr>
            <w:tcW w:w="1465"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принятие решения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2) отказ в открытии дела по установлению тарифов</w:t>
            </w:r>
          </w:p>
        </w:tc>
        <w:tc>
          <w:tcPr>
            <w:tcW w:w="4772" w:type="dxa"/>
          </w:tcPr>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 xml:space="preserve">2) копии решений об утверждении учетной политики с приложениями (включая утвержденный план счетов, содержащий перечень счетов и </w:t>
            </w:r>
            <w:proofErr w:type="spellStart"/>
            <w:r w:rsidRPr="00222FC6">
              <w:rPr>
                <w:sz w:val="18"/>
                <w:szCs w:val="18"/>
              </w:rPr>
              <w:t>субсчетов</w:t>
            </w:r>
            <w:proofErr w:type="spellEnd"/>
            <w:r w:rsidRPr="00222FC6">
              <w:rPr>
                <w:sz w:val="18"/>
                <w:szCs w:val="18"/>
              </w:rPr>
              <w:t xml:space="preserve"> синтетического и аналитического бухгалтерского учета);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3) копия документа о назначении (выборе) лица, имеющего право действовать от имени организации без доверенности;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4) копии бухгалтерской и статистической отчетности за 3 предшествующих периода регулирования и на последнюю отчетную дату;</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5)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6)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7) расчет размера тарифов;</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8) расчет объема оказываемых услуг отдельно по регулируемым видам деятельности, предусмотренным Федеральным законом от 7 декабря 2011 года №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9) копия утвержденной в установленном порядке инвестиционной программы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10) расчет определяемых в соответствии с Основами ценообразования, утвержденными постановлением Правительства Российской Федерации от 13 мая 2013 года №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11)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12)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13)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rsidR="00222FC6" w:rsidRPr="00222FC6" w:rsidRDefault="00222FC6" w:rsidP="00222FC6">
            <w:pPr>
              <w:pStyle w:val="s1"/>
              <w:spacing w:before="0" w:beforeAutospacing="0" w:after="0" w:afterAutospacing="0"/>
              <w:ind w:left="-57" w:right="-57"/>
              <w:jc w:val="both"/>
              <w:rPr>
                <w:sz w:val="18"/>
                <w:szCs w:val="18"/>
                <w:shd w:val="clear" w:color="auto" w:fill="FFFFFF"/>
              </w:rPr>
            </w:pPr>
            <w:r w:rsidRPr="00222FC6">
              <w:rPr>
                <w:sz w:val="18"/>
                <w:szCs w:val="18"/>
              </w:rPr>
              <w:t>14) </w:t>
            </w:r>
            <w:r w:rsidRPr="00222FC6">
              <w:rPr>
                <w:sz w:val="18"/>
                <w:szCs w:val="18"/>
                <w:shd w:val="clear" w:color="auto" w:fill="FFFFFF"/>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shd w:val="clear" w:color="auto" w:fill="FFFFFF"/>
              </w:rPr>
              <w:t>15) материалы, подтверждающие экономию расходов, достигнутую регулируемой организацией в соответствии с абзацем четвертым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w:t>
            </w:r>
          </w:p>
        </w:tc>
        <w:tc>
          <w:tcPr>
            <w:tcW w:w="1559" w:type="dxa"/>
          </w:tcPr>
          <w:p w:rsidR="00222FC6" w:rsidRPr="00222FC6" w:rsidRDefault="00222FC6" w:rsidP="00222FC6">
            <w:pPr>
              <w:ind w:left="-57" w:right="-57" w:firstLine="0"/>
              <w:jc w:val="left"/>
              <w:rPr>
                <w:rFonts w:ascii="Times New Roman" w:hAnsi="Times New Roman" w:cs="Times New Roman"/>
                <w:sz w:val="18"/>
                <w:szCs w:val="18"/>
                <w:shd w:val="clear" w:color="auto" w:fill="FFFFFF"/>
              </w:rPr>
            </w:pPr>
            <w:r w:rsidRPr="00222FC6">
              <w:rPr>
                <w:rFonts w:ascii="Times New Roman" w:hAnsi="Times New Roman" w:cs="Times New Roman"/>
                <w:sz w:val="18"/>
                <w:szCs w:val="18"/>
                <w:shd w:val="clear" w:color="auto" w:fill="FFFFFF"/>
              </w:rPr>
              <w:t>1) на бумажном носителе посредством личного обращения в Комитет;</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в электронном виде, заверенные квалифицированной электронной цифровой подписью уполномоченного должностного лица, </w:t>
            </w:r>
            <w:r w:rsidRPr="00222FC6">
              <w:rPr>
                <w:rFonts w:ascii="Times New Roman" w:hAnsi="Times New Roman" w:cs="Times New Roman"/>
                <w:sz w:val="18"/>
                <w:szCs w:val="18"/>
                <w:shd w:val="clear" w:color="auto" w:fill="FFFFFF"/>
              </w:rPr>
              <w:t xml:space="preserve">на </w:t>
            </w:r>
            <w:r w:rsidRPr="00222FC6">
              <w:rPr>
                <w:rFonts w:ascii="Times New Roman" w:hAnsi="Times New Roman" w:cs="Times New Roman"/>
                <w:sz w:val="18"/>
                <w:szCs w:val="18"/>
              </w:rPr>
              <w:t>официальную электронную почту Комитета</w:t>
            </w:r>
            <w:r w:rsidRPr="00222FC6">
              <w:rPr>
                <w:rFonts w:ascii="Times New Roman" w:hAnsi="Times New Roman" w:cs="Times New Roman"/>
                <w:sz w:val="18"/>
                <w:szCs w:val="18"/>
                <w:shd w:val="clear" w:color="auto" w:fill="FFFFFF"/>
              </w:rPr>
              <w:t>;</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shd w:val="clear" w:color="auto" w:fill="FFFFFF"/>
              </w:rPr>
              <w:t>3) посредством почтового отправления с уведомлением о вручении</w:t>
            </w:r>
          </w:p>
        </w:tc>
        <w:tc>
          <w:tcPr>
            <w:tcW w:w="1701"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несоблюдение заявителем сроков представления предложения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представление неполного объема документов и материалов, предусмотренных </w:t>
            </w:r>
            <w:r w:rsidRPr="00222FC6">
              <w:rPr>
                <w:rFonts w:ascii="Times New Roman" w:hAnsi="Times New Roman" w:cs="Times New Roman"/>
                <w:sz w:val="18"/>
                <w:szCs w:val="18"/>
                <w:shd w:val="clear" w:color="auto" w:fill="FFFFFF"/>
              </w:rPr>
              <w:t>перечнем</w:t>
            </w:r>
          </w:p>
        </w:tc>
        <w:tc>
          <w:tcPr>
            <w:tcW w:w="1418" w:type="dxa"/>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417" w:type="dxa"/>
          </w:tcPr>
          <w:p w:rsidR="00222FC6" w:rsidRPr="00222FC6" w:rsidRDefault="00222FC6" w:rsidP="00222FC6">
            <w:pPr>
              <w:ind w:firstLine="51"/>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654" w:type="dxa"/>
          </w:tcPr>
          <w:p w:rsidR="00222FC6" w:rsidRPr="00222FC6" w:rsidRDefault="00222FC6" w:rsidP="00222FC6">
            <w:pPr>
              <w:ind w:firstLine="51"/>
              <w:jc w:val="left"/>
              <w:rPr>
                <w:rFonts w:ascii="Times New Roman" w:hAnsi="Times New Roman" w:cs="Times New Roman"/>
                <w:sz w:val="18"/>
                <w:szCs w:val="18"/>
              </w:rPr>
            </w:pPr>
            <w:r w:rsidRPr="00222FC6">
              <w:rPr>
                <w:rStyle w:val="a4"/>
                <w:rFonts w:ascii="Times New Roman" w:eastAsiaTheme="minorEastAsia" w:hAnsi="Times New Roman" w:cs="Times New Roman"/>
                <w:color w:val="auto"/>
                <w:sz w:val="18"/>
                <w:szCs w:val="18"/>
              </w:rPr>
              <w:t xml:space="preserve">Требования к содержанию </w:t>
            </w:r>
            <w:r w:rsidRPr="00222FC6">
              <w:rPr>
                <w:rFonts w:ascii="Times New Roman" w:hAnsi="Times New Roman" w:cs="Times New Roman"/>
                <w:sz w:val="18"/>
                <w:szCs w:val="18"/>
              </w:rPr>
              <w:t>запроса о предоставлении государственной услуги</w:t>
            </w:r>
            <w:r w:rsidRPr="00222FC6">
              <w:rPr>
                <w:rStyle w:val="a4"/>
                <w:rFonts w:ascii="Times New Roman" w:eastAsiaTheme="minorEastAsia" w:hAnsi="Times New Roman" w:cs="Times New Roman"/>
                <w:color w:val="auto"/>
                <w:sz w:val="18"/>
                <w:szCs w:val="18"/>
              </w:rPr>
              <w:t xml:space="preserve"> перечислены в Правилах </w:t>
            </w:r>
            <w:r w:rsidRPr="00222FC6">
              <w:rPr>
                <w:rFonts w:ascii="Times New Roman" w:hAnsi="Times New Roman" w:cs="Times New Roman"/>
                <w:sz w:val="18"/>
                <w:szCs w:val="18"/>
                <w:shd w:val="clear" w:color="auto" w:fill="FFFFFF"/>
              </w:rPr>
              <w:t>регулирования тарифов в сфере водоснабжения и водоотведения</w:t>
            </w:r>
            <w:r w:rsidRPr="00222FC6">
              <w:rPr>
                <w:rStyle w:val="a4"/>
                <w:rFonts w:ascii="Times New Roman" w:eastAsiaTheme="minorEastAsia" w:hAnsi="Times New Roman" w:cs="Times New Roman"/>
                <w:color w:val="auto"/>
                <w:sz w:val="18"/>
                <w:szCs w:val="18"/>
              </w:rPr>
              <w:t>, утвержденных постановлением</w:t>
            </w:r>
            <w:r w:rsidRPr="00222FC6">
              <w:rPr>
                <w:rFonts w:ascii="Times New Roman" w:hAnsi="Times New Roman" w:cs="Times New Roman"/>
                <w:sz w:val="18"/>
                <w:szCs w:val="18"/>
              </w:rPr>
              <w:t xml:space="preserve"> Правительства Российской Федерации от 13 мая 2013 года № 406 «О государственном регулировании тарифов в сфере водоснабжения и водоотведения»</w:t>
            </w:r>
          </w:p>
        </w:tc>
      </w:tr>
      <w:tr w:rsidR="00222FC6" w:rsidRPr="00E4268B" w:rsidTr="00724D6A">
        <w:trPr>
          <w:jc w:val="center"/>
        </w:trPr>
        <w:tc>
          <w:tcPr>
            <w:tcW w:w="1838" w:type="dxa"/>
          </w:tcPr>
          <w:p w:rsidR="00222FC6" w:rsidRPr="00222FC6" w:rsidRDefault="00222FC6" w:rsidP="00222FC6">
            <w:pPr>
              <w:pStyle w:val="s1"/>
              <w:spacing w:before="0" w:beforeAutospacing="0" w:after="0" w:afterAutospacing="0"/>
              <w:ind w:left="-57" w:right="-57"/>
              <w:rPr>
                <w:sz w:val="18"/>
                <w:szCs w:val="18"/>
              </w:rPr>
            </w:pPr>
            <w:r w:rsidRPr="00222FC6">
              <w:rPr>
                <w:sz w:val="18"/>
                <w:szCs w:val="18"/>
              </w:rPr>
              <w:t>Организации, созданные в результате реорганизации юридических лиц в форме слияния, преобразования или присоединения</w:t>
            </w:r>
          </w:p>
          <w:p w:rsidR="00222FC6" w:rsidRPr="00222FC6" w:rsidRDefault="00222FC6" w:rsidP="00222FC6">
            <w:pPr>
              <w:pStyle w:val="s1"/>
              <w:spacing w:before="0" w:beforeAutospacing="0" w:after="0" w:afterAutospacing="0"/>
              <w:ind w:left="-57" w:right="-57"/>
              <w:rPr>
                <w:sz w:val="18"/>
                <w:szCs w:val="18"/>
              </w:rPr>
            </w:pPr>
            <w:r w:rsidRPr="00222FC6">
              <w:rPr>
                <w:sz w:val="18"/>
                <w:szCs w:val="18"/>
              </w:rPr>
              <w:t>_____________</w:t>
            </w:r>
          </w:p>
          <w:p w:rsidR="00222FC6" w:rsidRPr="00222FC6" w:rsidRDefault="00222FC6" w:rsidP="00222FC6">
            <w:pPr>
              <w:pStyle w:val="s1"/>
              <w:spacing w:before="0" w:beforeAutospacing="0" w:after="0" w:afterAutospacing="0"/>
              <w:ind w:left="-57" w:right="-57"/>
              <w:rPr>
                <w:sz w:val="18"/>
                <w:szCs w:val="18"/>
              </w:rPr>
            </w:pPr>
            <w:r w:rsidRPr="00222FC6">
              <w:rPr>
                <w:sz w:val="18"/>
                <w:szCs w:val="18"/>
              </w:rPr>
              <w:t>*</w:t>
            </w:r>
            <w:proofErr w:type="gramStart"/>
            <w:r w:rsidRPr="00222FC6">
              <w:rPr>
                <w:sz w:val="18"/>
                <w:szCs w:val="18"/>
              </w:rPr>
              <w:t>В</w:t>
            </w:r>
            <w:proofErr w:type="gramEnd"/>
            <w:r w:rsidRPr="00222FC6">
              <w:rPr>
                <w:sz w:val="18"/>
                <w:szCs w:val="18"/>
              </w:rPr>
              <w:t xml:space="preserve"> отношении реорганизованной организации (реорганизованных организаций) могут быть использованы документы и материалы, представленные в соответствии с подпунктами 1, 4, 11, 12 и 14.</w:t>
            </w:r>
          </w:p>
          <w:p w:rsidR="00222FC6" w:rsidRPr="00222FC6" w:rsidRDefault="00222FC6" w:rsidP="00222FC6">
            <w:pPr>
              <w:ind w:left="-57" w:right="-57" w:firstLine="0"/>
              <w:jc w:val="left"/>
              <w:rPr>
                <w:rFonts w:ascii="Times New Roman" w:hAnsi="Times New Roman" w:cs="Times New Roman"/>
                <w:sz w:val="18"/>
                <w:szCs w:val="18"/>
              </w:rPr>
            </w:pPr>
          </w:p>
        </w:tc>
        <w:tc>
          <w:tcPr>
            <w:tcW w:w="1465"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принятие решения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2) отказ в открытии дела по установлению тарифов</w:t>
            </w:r>
          </w:p>
        </w:tc>
        <w:tc>
          <w:tcPr>
            <w:tcW w:w="4772" w:type="dxa"/>
          </w:tcPr>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 xml:space="preserve">2) копии решений об утверждении учетной политики с приложениями (включая утвержденный план счетов, содержащий перечень счетов и </w:t>
            </w:r>
            <w:proofErr w:type="spellStart"/>
            <w:r w:rsidRPr="00222FC6">
              <w:rPr>
                <w:sz w:val="18"/>
                <w:szCs w:val="18"/>
              </w:rPr>
              <w:t>субсчетов</w:t>
            </w:r>
            <w:proofErr w:type="spellEnd"/>
            <w:r w:rsidRPr="00222FC6">
              <w:rPr>
                <w:sz w:val="18"/>
                <w:szCs w:val="18"/>
              </w:rPr>
              <w:t xml:space="preserve"> синтетического и аналитического бухгалтерского учета);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3) копия документа о назначении (выборе) лица, имеющего право действовать от имени организации без доверенности;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4) копии бухгалтерской и статистической отчетности за 3 предшествующих периода регулирования и на последнюю отчетную дату;</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5)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6)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7) расчет размера тарифов;</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8) расчет объема оказываемых услуг отдельно по регулируемым видам деятельности, предусмотренным Федеральным законом от 7 декабря 2011 года №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9) копия утвержденной в установленном порядке инвестиционной программы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10) расчет определяемых в соответствии с Основами ценообразования, утвержденными постановлением Правительства Российской Федерации от 13 мая 2013 года №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11)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12)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13)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14)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15)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16)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17)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rsidR="00222FC6" w:rsidRPr="00222FC6" w:rsidRDefault="00222FC6" w:rsidP="00222FC6">
            <w:pPr>
              <w:pStyle w:val="s1"/>
              <w:spacing w:before="0" w:beforeAutospacing="0" w:after="0" w:afterAutospacing="0"/>
              <w:ind w:left="-57" w:right="-57"/>
              <w:jc w:val="both"/>
              <w:rPr>
                <w:sz w:val="18"/>
                <w:szCs w:val="18"/>
                <w:shd w:val="clear" w:color="auto" w:fill="FFFFFF"/>
              </w:rPr>
            </w:pPr>
            <w:r w:rsidRPr="00222FC6">
              <w:rPr>
                <w:sz w:val="18"/>
                <w:szCs w:val="18"/>
              </w:rPr>
              <w:t>18) </w:t>
            </w:r>
            <w:r w:rsidRPr="00222FC6">
              <w:rPr>
                <w:sz w:val="18"/>
                <w:szCs w:val="18"/>
                <w:shd w:val="clear" w:color="auto" w:fill="FFFFFF"/>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rsidR="00222FC6" w:rsidRPr="00222FC6" w:rsidRDefault="00222FC6" w:rsidP="00222FC6">
            <w:pPr>
              <w:pStyle w:val="s1"/>
              <w:spacing w:before="0" w:beforeAutospacing="0" w:after="0" w:afterAutospacing="0"/>
              <w:ind w:left="-57" w:right="-57"/>
              <w:jc w:val="both"/>
              <w:rPr>
                <w:sz w:val="18"/>
                <w:szCs w:val="18"/>
                <w:shd w:val="clear" w:color="auto" w:fill="FFFFFF"/>
              </w:rPr>
            </w:pPr>
            <w:r w:rsidRPr="00222FC6">
              <w:rPr>
                <w:sz w:val="18"/>
                <w:szCs w:val="18"/>
                <w:shd w:val="clear" w:color="auto" w:fill="FFFFFF"/>
              </w:rPr>
              <w:t>19) материалы, подтверждающие экономию расходов, достигнутую регулируемой организацией в соответствии с абзацем четвертым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shd w:val="clear" w:color="auto" w:fill="FFFFFF"/>
              </w:rPr>
              <w:t>20) </w:t>
            </w:r>
            <w:r w:rsidRPr="00222FC6">
              <w:rPr>
                <w:sz w:val="18"/>
                <w:szCs w:val="18"/>
              </w:rPr>
              <w:t>бухгалтерская отчетность на дату государственной регистрации</w:t>
            </w:r>
          </w:p>
        </w:tc>
        <w:tc>
          <w:tcPr>
            <w:tcW w:w="1559" w:type="dxa"/>
          </w:tcPr>
          <w:p w:rsidR="00222FC6" w:rsidRPr="00222FC6" w:rsidRDefault="00222FC6" w:rsidP="00222FC6">
            <w:pPr>
              <w:ind w:left="-57" w:right="-57" w:firstLine="0"/>
              <w:jc w:val="left"/>
              <w:rPr>
                <w:rFonts w:ascii="Times New Roman" w:hAnsi="Times New Roman" w:cs="Times New Roman"/>
                <w:sz w:val="18"/>
                <w:szCs w:val="18"/>
                <w:shd w:val="clear" w:color="auto" w:fill="FFFFFF"/>
              </w:rPr>
            </w:pPr>
            <w:r w:rsidRPr="00222FC6">
              <w:rPr>
                <w:rFonts w:ascii="Times New Roman" w:hAnsi="Times New Roman" w:cs="Times New Roman"/>
                <w:sz w:val="18"/>
                <w:szCs w:val="18"/>
                <w:shd w:val="clear" w:color="auto" w:fill="FFFFFF"/>
              </w:rPr>
              <w:t>1) на бумажном носителе посредством личного обращения в Комитет;</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в электронном виде, заверенные квалифицированной электронной цифровой подписью уполномоченного должностного лица, </w:t>
            </w:r>
            <w:r w:rsidRPr="00222FC6">
              <w:rPr>
                <w:rFonts w:ascii="Times New Roman" w:hAnsi="Times New Roman" w:cs="Times New Roman"/>
                <w:sz w:val="18"/>
                <w:szCs w:val="18"/>
                <w:shd w:val="clear" w:color="auto" w:fill="FFFFFF"/>
              </w:rPr>
              <w:t xml:space="preserve">на </w:t>
            </w:r>
            <w:r w:rsidRPr="00222FC6">
              <w:rPr>
                <w:rFonts w:ascii="Times New Roman" w:hAnsi="Times New Roman" w:cs="Times New Roman"/>
                <w:sz w:val="18"/>
                <w:szCs w:val="18"/>
              </w:rPr>
              <w:t>официальную электронную почту Комитета</w:t>
            </w:r>
            <w:r w:rsidRPr="00222FC6">
              <w:rPr>
                <w:rFonts w:ascii="Times New Roman" w:hAnsi="Times New Roman" w:cs="Times New Roman"/>
                <w:sz w:val="18"/>
                <w:szCs w:val="18"/>
                <w:shd w:val="clear" w:color="auto" w:fill="FFFFFF"/>
              </w:rPr>
              <w:t>;</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shd w:val="clear" w:color="auto" w:fill="FFFFFF"/>
              </w:rPr>
              <w:t>3) посредством почтового отправления с уведомлением о вручении</w:t>
            </w:r>
          </w:p>
        </w:tc>
        <w:tc>
          <w:tcPr>
            <w:tcW w:w="1701"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несоблюдение заявителем сроков представления предложения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представление неполного объема документов и материалов, предусмотренных </w:t>
            </w:r>
            <w:r w:rsidRPr="00222FC6">
              <w:rPr>
                <w:rFonts w:ascii="Times New Roman" w:hAnsi="Times New Roman" w:cs="Times New Roman"/>
                <w:sz w:val="18"/>
                <w:szCs w:val="18"/>
                <w:shd w:val="clear" w:color="auto" w:fill="FFFFFF"/>
              </w:rPr>
              <w:t>перечнем</w:t>
            </w:r>
          </w:p>
        </w:tc>
        <w:tc>
          <w:tcPr>
            <w:tcW w:w="1418" w:type="dxa"/>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417" w:type="dxa"/>
          </w:tcPr>
          <w:p w:rsidR="00222FC6" w:rsidRPr="00222FC6" w:rsidRDefault="00222FC6" w:rsidP="00222FC6">
            <w:pPr>
              <w:ind w:firstLine="51"/>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654" w:type="dxa"/>
          </w:tcPr>
          <w:p w:rsidR="00222FC6" w:rsidRPr="00222FC6" w:rsidRDefault="00222FC6" w:rsidP="00222FC6">
            <w:pPr>
              <w:ind w:firstLine="51"/>
              <w:jc w:val="left"/>
              <w:rPr>
                <w:rFonts w:ascii="Times New Roman" w:hAnsi="Times New Roman" w:cs="Times New Roman"/>
                <w:sz w:val="18"/>
                <w:szCs w:val="18"/>
              </w:rPr>
            </w:pPr>
            <w:r w:rsidRPr="00222FC6">
              <w:rPr>
                <w:rStyle w:val="a4"/>
                <w:rFonts w:ascii="Times New Roman" w:eastAsiaTheme="minorEastAsia" w:hAnsi="Times New Roman" w:cs="Times New Roman"/>
                <w:color w:val="auto"/>
                <w:sz w:val="18"/>
                <w:szCs w:val="18"/>
              </w:rPr>
              <w:t xml:space="preserve">Требования к содержанию </w:t>
            </w:r>
            <w:r w:rsidRPr="00222FC6">
              <w:rPr>
                <w:rFonts w:ascii="Times New Roman" w:hAnsi="Times New Roman" w:cs="Times New Roman"/>
                <w:sz w:val="18"/>
                <w:szCs w:val="18"/>
              </w:rPr>
              <w:t>запроса о предоставлении государственной услуги</w:t>
            </w:r>
            <w:r w:rsidRPr="00222FC6">
              <w:rPr>
                <w:rStyle w:val="a4"/>
                <w:rFonts w:ascii="Times New Roman" w:eastAsiaTheme="minorEastAsia" w:hAnsi="Times New Roman" w:cs="Times New Roman"/>
                <w:color w:val="auto"/>
                <w:sz w:val="18"/>
                <w:szCs w:val="18"/>
              </w:rPr>
              <w:t xml:space="preserve"> перечислены в Правилах </w:t>
            </w:r>
            <w:r w:rsidRPr="00222FC6">
              <w:rPr>
                <w:rFonts w:ascii="Times New Roman" w:hAnsi="Times New Roman" w:cs="Times New Roman"/>
                <w:sz w:val="18"/>
                <w:szCs w:val="18"/>
                <w:shd w:val="clear" w:color="auto" w:fill="FFFFFF"/>
              </w:rPr>
              <w:t>регулирования тарифов в сфере водоснабжения и водоотведения</w:t>
            </w:r>
            <w:r w:rsidRPr="00222FC6">
              <w:rPr>
                <w:rStyle w:val="a4"/>
                <w:rFonts w:ascii="Times New Roman" w:eastAsiaTheme="minorEastAsia" w:hAnsi="Times New Roman" w:cs="Times New Roman"/>
                <w:color w:val="auto"/>
                <w:sz w:val="18"/>
                <w:szCs w:val="18"/>
              </w:rPr>
              <w:t>, утвержденных постановлением</w:t>
            </w:r>
            <w:r w:rsidRPr="00222FC6">
              <w:rPr>
                <w:rFonts w:ascii="Times New Roman" w:hAnsi="Times New Roman" w:cs="Times New Roman"/>
                <w:sz w:val="18"/>
                <w:szCs w:val="18"/>
              </w:rPr>
              <w:t xml:space="preserve"> Правительства Российской Федерации от 13 мая 2013 года № 406 «О государственном регулировании тарифов в сфере водоснабжения и водоотведения»</w:t>
            </w:r>
          </w:p>
        </w:tc>
      </w:tr>
      <w:tr w:rsidR="00222FC6" w:rsidRPr="00E4268B" w:rsidTr="00724D6A">
        <w:trPr>
          <w:jc w:val="center"/>
        </w:trPr>
        <w:tc>
          <w:tcPr>
            <w:tcW w:w="1838" w:type="dxa"/>
          </w:tcPr>
          <w:p w:rsidR="00222FC6" w:rsidRPr="00222FC6" w:rsidRDefault="00222FC6" w:rsidP="00222FC6">
            <w:pPr>
              <w:pStyle w:val="s1"/>
              <w:spacing w:before="0" w:beforeAutospacing="0" w:after="0" w:afterAutospacing="0"/>
              <w:ind w:left="-57" w:right="-57"/>
              <w:rPr>
                <w:sz w:val="18"/>
                <w:szCs w:val="18"/>
              </w:rPr>
            </w:pPr>
            <w:r w:rsidRPr="00222FC6">
              <w:rPr>
                <w:sz w:val="18"/>
                <w:szCs w:val="18"/>
              </w:rPr>
              <w:t>Организации, установление тарифов для которых осуществляется с применением метода сравнения аналогов</w:t>
            </w:r>
          </w:p>
          <w:p w:rsidR="00222FC6" w:rsidRPr="00222FC6" w:rsidRDefault="00222FC6" w:rsidP="00222FC6">
            <w:pPr>
              <w:pStyle w:val="s1"/>
              <w:spacing w:before="0" w:beforeAutospacing="0" w:after="0" w:afterAutospacing="0"/>
              <w:ind w:left="-57" w:right="-57"/>
              <w:jc w:val="both"/>
              <w:rPr>
                <w:sz w:val="18"/>
                <w:szCs w:val="18"/>
              </w:rPr>
            </w:pP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_____________</w:t>
            </w:r>
          </w:p>
          <w:p w:rsidR="00222FC6" w:rsidRPr="00222FC6" w:rsidRDefault="00222FC6" w:rsidP="00222FC6">
            <w:pPr>
              <w:pStyle w:val="s1"/>
              <w:spacing w:before="0" w:beforeAutospacing="0" w:after="0" w:afterAutospacing="0"/>
              <w:ind w:left="-57" w:right="-57"/>
              <w:rPr>
                <w:sz w:val="18"/>
                <w:szCs w:val="18"/>
              </w:rPr>
            </w:pPr>
            <w:r w:rsidRPr="00222FC6">
              <w:rPr>
                <w:sz w:val="18"/>
                <w:szCs w:val="18"/>
              </w:rPr>
              <w:t xml:space="preserve">*Вправе не прилагать к заявлению об установлении тарифов материалы, предусмотренные подпунктами 6, 7, 10, 11 и 13 </w:t>
            </w:r>
          </w:p>
        </w:tc>
        <w:tc>
          <w:tcPr>
            <w:tcW w:w="1465"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принятие решения об установлении тарифов; </w:t>
            </w:r>
          </w:p>
          <w:p w:rsidR="00222FC6" w:rsidRPr="00222FC6" w:rsidRDefault="00222FC6" w:rsidP="00222FC6">
            <w:pPr>
              <w:ind w:left="-57" w:right="-57" w:firstLine="0"/>
              <w:rPr>
                <w:rFonts w:ascii="Times New Roman" w:hAnsi="Times New Roman" w:cs="Times New Roman"/>
                <w:sz w:val="18"/>
                <w:szCs w:val="18"/>
              </w:rPr>
            </w:pPr>
            <w:r w:rsidRPr="00222FC6">
              <w:rPr>
                <w:rFonts w:ascii="Times New Roman" w:hAnsi="Times New Roman" w:cs="Times New Roman"/>
                <w:sz w:val="18"/>
                <w:szCs w:val="18"/>
              </w:rPr>
              <w:t>2) отказ в открытии дела по установлению тарифов</w:t>
            </w:r>
          </w:p>
        </w:tc>
        <w:tc>
          <w:tcPr>
            <w:tcW w:w="4772" w:type="dxa"/>
          </w:tcPr>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 xml:space="preserve">2) копии решений об утверждении учетной политики с приложениями (включая утвержденный план счетов, содержащий перечень счетов и </w:t>
            </w:r>
            <w:proofErr w:type="spellStart"/>
            <w:r w:rsidRPr="00222FC6">
              <w:rPr>
                <w:sz w:val="18"/>
                <w:szCs w:val="18"/>
              </w:rPr>
              <w:t>субсчетов</w:t>
            </w:r>
            <w:proofErr w:type="spellEnd"/>
            <w:r w:rsidRPr="00222FC6">
              <w:rPr>
                <w:sz w:val="18"/>
                <w:szCs w:val="18"/>
              </w:rPr>
              <w:t xml:space="preserve"> синтетического и аналитического бухгалтерского учета);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3) копия документа о назначении (выборе) лица, имеющего право действовать от имени организации без доверенности;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4) копии бухгалтерской и статистической отчетности за 3 предшествующих периода регулирования и на последнюю отчетную дату;</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5)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6)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7) расчет размера тарифов;</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8) расчет объема оказываемых услуг отдельно по регулируемым видам деятельности, предусмотренным Федеральным законом от 7 декабря 2011 года № 416-ФЗ «О водоснабжении и водоотведении», с обоснованием объемов собственного потребления воды и потерь при транспортировке воды по водопроводным (канализационным) сетям;</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9) копия утвержденной в установленном порядке инвестиционной программы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10) расчет определяемых в соответствии с Основами ценообразования, утвержденными постановлением Правительства Российской Федерации от 13 мая 2013 года № 406,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11)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12)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13)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14)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15)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16)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rPr>
              <w:t>17)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rsidR="00222FC6" w:rsidRPr="00222FC6" w:rsidRDefault="00222FC6" w:rsidP="00222FC6">
            <w:pPr>
              <w:pStyle w:val="s1"/>
              <w:spacing w:before="0" w:beforeAutospacing="0" w:after="0" w:afterAutospacing="0"/>
              <w:ind w:left="-57" w:right="-57"/>
              <w:jc w:val="both"/>
              <w:rPr>
                <w:sz w:val="18"/>
                <w:szCs w:val="18"/>
                <w:shd w:val="clear" w:color="auto" w:fill="FFFFFF"/>
              </w:rPr>
            </w:pPr>
            <w:r w:rsidRPr="00222FC6">
              <w:rPr>
                <w:sz w:val="18"/>
                <w:szCs w:val="18"/>
              </w:rPr>
              <w:t>18) </w:t>
            </w:r>
            <w:r w:rsidRPr="00222FC6">
              <w:rPr>
                <w:sz w:val="18"/>
                <w:szCs w:val="18"/>
                <w:shd w:val="clear" w:color="auto" w:fill="FFFFFF"/>
              </w:rPr>
              <w:t>материалы, обосновывающие возникновение экономии расходов, достигнутой регулируемой организацией в соответствии с абзацем третьим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rsidR="00222FC6" w:rsidRPr="00222FC6" w:rsidRDefault="00222FC6" w:rsidP="00222FC6">
            <w:pPr>
              <w:pStyle w:val="s1"/>
              <w:spacing w:before="0" w:beforeAutospacing="0" w:after="0" w:afterAutospacing="0"/>
              <w:ind w:left="-57" w:right="-57"/>
              <w:jc w:val="both"/>
              <w:rPr>
                <w:sz w:val="18"/>
                <w:szCs w:val="18"/>
              </w:rPr>
            </w:pPr>
            <w:r w:rsidRPr="00222FC6">
              <w:rPr>
                <w:sz w:val="18"/>
                <w:szCs w:val="18"/>
                <w:shd w:val="clear" w:color="auto" w:fill="FFFFFF"/>
              </w:rPr>
              <w:t>19) материалы, подтверждающие экономию расходов, достигнутую регулируемой организацией в соответствии с абзацем четвертым пункта 67 Основ ценообразования в сфере водоснабжения и водоотведения, утвержденных Постановлением Правительства Российской Федерации от 13 мая 2013 года № 406</w:t>
            </w:r>
          </w:p>
        </w:tc>
        <w:tc>
          <w:tcPr>
            <w:tcW w:w="1559" w:type="dxa"/>
          </w:tcPr>
          <w:p w:rsidR="00222FC6" w:rsidRPr="00222FC6" w:rsidRDefault="00222FC6" w:rsidP="00222FC6">
            <w:pPr>
              <w:ind w:left="-57" w:right="-57" w:firstLine="0"/>
              <w:jc w:val="left"/>
              <w:rPr>
                <w:rFonts w:ascii="Times New Roman" w:hAnsi="Times New Roman" w:cs="Times New Roman"/>
                <w:sz w:val="18"/>
                <w:szCs w:val="18"/>
                <w:shd w:val="clear" w:color="auto" w:fill="FFFFFF"/>
              </w:rPr>
            </w:pPr>
            <w:r w:rsidRPr="00222FC6">
              <w:rPr>
                <w:rFonts w:ascii="Times New Roman" w:hAnsi="Times New Roman" w:cs="Times New Roman"/>
                <w:sz w:val="18"/>
                <w:szCs w:val="18"/>
                <w:shd w:val="clear" w:color="auto" w:fill="FFFFFF"/>
              </w:rPr>
              <w:t>1) на бумажном носителе посредством личного обращения в Комитет;</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в электронном виде, заверенные квалифицированной электронной цифровой подписью уполномоченного должностного лица, </w:t>
            </w:r>
            <w:r w:rsidRPr="00222FC6">
              <w:rPr>
                <w:rFonts w:ascii="Times New Roman" w:hAnsi="Times New Roman" w:cs="Times New Roman"/>
                <w:sz w:val="18"/>
                <w:szCs w:val="18"/>
                <w:shd w:val="clear" w:color="auto" w:fill="FFFFFF"/>
              </w:rPr>
              <w:t xml:space="preserve">на </w:t>
            </w:r>
            <w:r w:rsidRPr="00222FC6">
              <w:rPr>
                <w:rFonts w:ascii="Times New Roman" w:hAnsi="Times New Roman" w:cs="Times New Roman"/>
                <w:sz w:val="18"/>
                <w:szCs w:val="18"/>
              </w:rPr>
              <w:t>официальную электронную почту Комитета</w:t>
            </w:r>
            <w:r w:rsidRPr="00222FC6">
              <w:rPr>
                <w:rFonts w:ascii="Times New Roman" w:hAnsi="Times New Roman" w:cs="Times New Roman"/>
                <w:sz w:val="18"/>
                <w:szCs w:val="18"/>
                <w:shd w:val="clear" w:color="auto" w:fill="FFFFFF"/>
              </w:rPr>
              <w:t>;</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shd w:val="clear" w:color="auto" w:fill="FFFFFF"/>
              </w:rPr>
              <w:t>3) посредством почтового отправления с уведомлением о вручении</w:t>
            </w:r>
          </w:p>
        </w:tc>
        <w:tc>
          <w:tcPr>
            <w:tcW w:w="1701" w:type="dxa"/>
          </w:tcPr>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1) несоблюдение заявителем сроков представления предложения об установлении тарифов; </w:t>
            </w:r>
          </w:p>
          <w:p w:rsidR="00222FC6" w:rsidRPr="00222FC6" w:rsidRDefault="00222FC6" w:rsidP="00222FC6">
            <w:pPr>
              <w:ind w:left="-57" w:right="-57" w:firstLine="0"/>
              <w:jc w:val="left"/>
              <w:rPr>
                <w:rFonts w:ascii="Times New Roman" w:hAnsi="Times New Roman" w:cs="Times New Roman"/>
                <w:sz w:val="18"/>
                <w:szCs w:val="18"/>
              </w:rPr>
            </w:pPr>
            <w:r w:rsidRPr="00222FC6">
              <w:rPr>
                <w:rFonts w:ascii="Times New Roman" w:hAnsi="Times New Roman" w:cs="Times New Roman"/>
                <w:sz w:val="18"/>
                <w:szCs w:val="18"/>
              </w:rPr>
              <w:t xml:space="preserve">2) представление неполного объема документов и материалов, предусмотренных </w:t>
            </w:r>
            <w:r w:rsidRPr="00222FC6">
              <w:rPr>
                <w:rFonts w:ascii="Times New Roman" w:hAnsi="Times New Roman" w:cs="Times New Roman"/>
                <w:sz w:val="18"/>
                <w:szCs w:val="18"/>
                <w:shd w:val="clear" w:color="auto" w:fill="FFFFFF"/>
              </w:rPr>
              <w:t>перечнем</w:t>
            </w:r>
          </w:p>
        </w:tc>
        <w:tc>
          <w:tcPr>
            <w:tcW w:w="1418" w:type="dxa"/>
          </w:tcPr>
          <w:p w:rsidR="00222FC6" w:rsidRPr="00222FC6" w:rsidRDefault="00222FC6" w:rsidP="00222FC6">
            <w:pPr>
              <w:ind w:left="-57" w:right="-57" w:firstLine="0"/>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417" w:type="dxa"/>
          </w:tcPr>
          <w:p w:rsidR="00222FC6" w:rsidRPr="00222FC6" w:rsidRDefault="00222FC6" w:rsidP="00222FC6">
            <w:pPr>
              <w:ind w:firstLine="51"/>
              <w:jc w:val="center"/>
              <w:rPr>
                <w:rFonts w:ascii="Times New Roman" w:hAnsi="Times New Roman" w:cs="Times New Roman"/>
                <w:sz w:val="18"/>
                <w:szCs w:val="18"/>
              </w:rPr>
            </w:pPr>
            <w:r w:rsidRPr="00222FC6">
              <w:rPr>
                <w:rFonts w:ascii="Times New Roman" w:hAnsi="Times New Roman" w:cs="Times New Roman"/>
                <w:sz w:val="18"/>
                <w:szCs w:val="18"/>
              </w:rPr>
              <w:t>не предусмотрены</w:t>
            </w:r>
          </w:p>
        </w:tc>
        <w:tc>
          <w:tcPr>
            <w:tcW w:w="1654" w:type="dxa"/>
          </w:tcPr>
          <w:p w:rsidR="00222FC6" w:rsidRPr="00222FC6" w:rsidRDefault="00222FC6" w:rsidP="00222FC6">
            <w:pPr>
              <w:ind w:firstLine="51"/>
              <w:jc w:val="left"/>
              <w:rPr>
                <w:rFonts w:ascii="Times New Roman" w:hAnsi="Times New Roman" w:cs="Times New Roman"/>
                <w:sz w:val="18"/>
                <w:szCs w:val="18"/>
              </w:rPr>
            </w:pPr>
            <w:r w:rsidRPr="00222FC6">
              <w:rPr>
                <w:rStyle w:val="a4"/>
                <w:rFonts w:ascii="Times New Roman" w:eastAsiaTheme="minorEastAsia" w:hAnsi="Times New Roman" w:cs="Times New Roman"/>
                <w:color w:val="auto"/>
                <w:sz w:val="18"/>
                <w:szCs w:val="18"/>
              </w:rPr>
              <w:t xml:space="preserve">Требования к содержанию </w:t>
            </w:r>
            <w:r w:rsidRPr="00222FC6">
              <w:rPr>
                <w:rFonts w:ascii="Times New Roman" w:hAnsi="Times New Roman" w:cs="Times New Roman"/>
                <w:sz w:val="18"/>
                <w:szCs w:val="18"/>
              </w:rPr>
              <w:t>запроса о предоставлении государственной услуги</w:t>
            </w:r>
            <w:r w:rsidRPr="00222FC6">
              <w:rPr>
                <w:rStyle w:val="a4"/>
                <w:rFonts w:ascii="Times New Roman" w:eastAsiaTheme="minorEastAsia" w:hAnsi="Times New Roman" w:cs="Times New Roman"/>
                <w:color w:val="auto"/>
                <w:sz w:val="18"/>
                <w:szCs w:val="18"/>
              </w:rPr>
              <w:t xml:space="preserve"> перечислены в Правилах </w:t>
            </w:r>
            <w:r w:rsidRPr="00222FC6">
              <w:rPr>
                <w:rFonts w:ascii="Times New Roman" w:hAnsi="Times New Roman" w:cs="Times New Roman"/>
                <w:sz w:val="18"/>
                <w:szCs w:val="18"/>
                <w:shd w:val="clear" w:color="auto" w:fill="FFFFFF"/>
              </w:rPr>
              <w:t>регулирования тарифов в сфере водоснабжения и водоотведения</w:t>
            </w:r>
            <w:r w:rsidRPr="00222FC6">
              <w:rPr>
                <w:rStyle w:val="a4"/>
                <w:rFonts w:ascii="Times New Roman" w:eastAsiaTheme="minorEastAsia" w:hAnsi="Times New Roman" w:cs="Times New Roman"/>
                <w:color w:val="auto"/>
                <w:sz w:val="18"/>
                <w:szCs w:val="18"/>
              </w:rPr>
              <w:t>, утвержденных постановлением</w:t>
            </w:r>
            <w:r w:rsidRPr="00222FC6">
              <w:rPr>
                <w:rFonts w:ascii="Times New Roman" w:hAnsi="Times New Roman" w:cs="Times New Roman"/>
                <w:sz w:val="18"/>
                <w:szCs w:val="18"/>
              </w:rPr>
              <w:t xml:space="preserve"> Правительства Российской Федерации от 13 мая 2013 года № 406 «О государственном регулировании тарифов в сфере водоснабжения и водоотведения»</w:t>
            </w:r>
          </w:p>
        </w:tc>
      </w:tr>
    </w:tbl>
    <w:p w:rsidR="00222FC6" w:rsidRDefault="00222FC6" w:rsidP="00222FC6"/>
    <w:p w:rsidR="00222FC6" w:rsidRPr="009524B1" w:rsidRDefault="00222FC6" w:rsidP="00222FC6">
      <w:pPr>
        <w:ind w:firstLine="0"/>
        <w:rPr>
          <w:rFonts w:ascii="Times New Roman" w:hAnsi="Times New Roman" w:cs="Times New Roman"/>
          <w:sz w:val="28"/>
          <w:szCs w:val="28"/>
        </w:rPr>
      </w:pPr>
    </w:p>
    <w:sectPr w:rsidR="00222FC6" w:rsidRPr="009524B1" w:rsidSect="00222FC6">
      <w:pgSz w:w="16800" w:h="11900" w:orient="landscape"/>
      <w:pgMar w:top="709" w:right="1134" w:bottom="1701" w:left="567" w:header="425"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5A2" w:rsidRDefault="001E4AB1">
      <w:r>
        <w:separator/>
      </w:r>
    </w:p>
  </w:endnote>
  <w:endnote w:type="continuationSeparator" w:id="0">
    <w:p w:rsidR="001E75A2" w:rsidRDefault="001E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5A2" w:rsidRDefault="001E4AB1">
      <w:r>
        <w:separator/>
      </w:r>
    </w:p>
  </w:footnote>
  <w:footnote w:type="continuationSeparator" w:id="0">
    <w:p w:rsidR="001E75A2" w:rsidRDefault="001E4A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D6" w:rsidRDefault="001B4C6F" w:rsidP="006462A7">
    <w:pPr>
      <w:pStyle w:val="ae"/>
      <w:tabs>
        <w:tab w:val="clear" w:pos="9355"/>
        <w:tab w:val="right" w:pos="9781"/>
      </w:tabs>
      <w:ind w:firstLine="0"/>
      <w:jc w:val="center"/>
    </w:pPr>
    <w:r>
      <w:fldChar w:fldCharType="begin"/>
    </w:r>
    <w:r>
      <w:instrText>PAGE   \* MERGEFORMAT</w:instrText>
    </w:r>
    <w:r>
      <w:fldChar w:fldCharType="separate"/>
    </w:r>
    <w:r w:rsidR="00724D6A">
      <w:rPr>
        <w:noProof/>
      </w:rPr>
      <w:t>12</w:t>
    </w:r>
    <w:r>
      <w:fldChar w:fldCharType="end"/>
    </w:r>
  </w:p>
  <w:p w:rsidR="000348D6" w:rsidRDefault="00724D6A">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47" w:rsidRDefault="00F30747" w:rsidP="00F30747">
    <w:pPr>
      <w:pStyle w:val="ae"/>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0F"/>
    <w:rsid w:val="0019300F"/>
    <w:rsid w:val="00194B78"/>
    <w:rsid w:val="001B4C6F"/>
    <w:rsid w:val="001E4AB1"/>
    <w:rsid w:val="001E75A2"/>
    <w:rsid w:val="00222FC6"/>
    <w:rsid w:val="00251E69"/>
    <w:rsid w:val="0047166B"/>
    <w:rsid w:val="0067665C"/>
    <w:rsid w:val="00724D6A"/>
    <w:rsid w:val="007D40BF"/>
    <w:rsid w:val="008246B2"/>
    <w:rsid w:val="008B17EE"/>
    <w:rsid w:val="00910090"/>
    <w:rsid w:val="00A86DA8"/>
    <w:rsid w:val="00AF124A"/>
    <w:rsid w:val="00B6269C"/>
    <w:rsid w:val="00C40088"/>
    <w:rsid w:val="00DF3903"/>
    <w:rsid w:val="00E42CD7"/>
    <w:rsid w:val="00F3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00A8"/>
  <w15:chartTrackingRefBased/>
  <w15:docId w15:val="{0F8AC6B0-D037-4A70-8232-A6EC905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DA8"/>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A86DA8"/>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A86DA8"/>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86DA8"/>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86DA8"/>
    <w:pPr>
      <w:keepNext/>
      <w:spacing w:before="240" w:after="60"/>
      <w:outlineLvl w:val="3"/>
    </w:pPr>
    <w:rPr>
      <w:rFonts w:asciiTheme="minorHAnsi" w:eastAsiaTheme="minorEastAsia" w:hAnsiTheme="minorHAns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6DA8"/>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A86DA8"/>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A86DA8"/>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A86DA8"/>
    <w:rPr>
      <w:rFonts w:eastAsiaTheme="minorEastAsia" w:cs="Times New Roman"/>
      <w:b/>
      <w:bCs/>
      <w:sz w:val="28"/>
      <w:szCs w:val="28"/>
      <w:lang w:eastAsia="ru-RU"/>
    </w:rPr>
  </w:style>
  <w:style w:type="character" w:customStyle="1" w:styleId="a3">
    <w:name w:val="Цветовое выделение"/>
    <w:uiPriority w:val="99"/>
    <w:rsid w:val="00A86DA8"/>
    <w:rPr>
      <w:b/>
      <w:color w:val="26282F"/>
    </w:rPr>
  </w:style>
  <w:style w:type="character" w:customStyle="1" w:styleId="a4">
    <w:name w:val="Гипертекстовая ссылка"/>
    <w:uiPriority w:val="99"/>
    <w:rsid w:val="00A86DA8"/>
    <w:rPr>
      <w:color w:val="106BBE"/>
    </w:rPr>
  </w:style>
  <w:style w:type="paragraph" w:customStyle="1" w:styleId="a5">
    <w:name w:val="Текст (справка)"/>
    <w:basedOn w:val="a"/>
    <w:next w:val="a"/>
    <w:uiPriority w:val="99"/>
    <w:rsid w:val="00A86DA8"/>
    <w:pPr>
      <w:ind w:left="170" w:right="170" w:firstLine="0"/>
      <w:jc w:val="left"/>
    </w:pPr>
  </w:style>
  <w:style w:type="paragraph" w:customStyle="1" w:styleId="a6">
    <w:name w:val="Комментарий"/>
    <w:basedOn w:val="a5"/>
    <w:next w:val="a"/>
    <w:uiPriority w:val="99"/>
    <w:rsid w:val="00A86DA8"/>
    <w:pPr>
      <w:spacing w:before="75"/>
      <w:ind w:right="0"/>
      <w:jc w:val="both"/>
    </w:pPr>
    <w:rPr>
      <w:color w:val="353842"/>
    </w:rPr>
  </w:style>
  <w:style w:type="paragraph" w:customStyle="1" w:styleId="a7">
    <w:name w:val="Информация о версии"/>
    <w:basedOn w:val="a6"/>
    <w:next w:val="a"/>
    <w:uiPriority w:val="99"/>
    <w:rsid w:val="00A86DA8"/>
    <w:rPr>
      <w:i/>
      <w:iCs/>
    </w:rPr>
  </w:style>
  <w:style w:type="paragraph" w:customStyle="1" w:styleId="a8">
    <w:name w:val="Текст информации об изменениях"/>
    <w:basedOn w:val="a"/>
    <w:next w:val="a"/>
    <w:uiPriority w:val="99"/>
    <w:rsid w:val="00A86DA8"/>
    <w:rPr>
      <w:color w:val="353842"/>
      <w:sz w:val="20"/>
      <w:szCs w:val="20"/>
    </w:rPr>
  </w:style>
  <w:style w:type="paragraph" w:customStyle="1" w:styleId="a9">
    <w:name w:val="Информация об изменениях"/>
    <w:basedOn w:val="a8"/>
    <w:next w:val="a"/>
    <w:uiPriority w:val="99"/>
    <w:rsid w:val="00A86DA8"/>
    <w:pPr>
      <w:spacing w:before="180"/>
      <w:ind w:left="360" w:right="360" w:firstLine="0"/>
    </w:pPr>
  </w:style>
  <w:style w:type="paragraph" w:customStyle="1" w:styleId="aa">
    <w:name w:val="Нормальный (таблица)"/>
    <w:basedOn w:val="a"/>
    <w:next w:val="a"/>
    <w:uiPriority w:val="99"/>
    <w:rsid w:val="00A86DA8"/>
    <w:pPr>
      <w:ind w:firstLine="0"/>
    </w:pPr>
  </w:style>
  <w:style w:type="paragraph" w:customStyle="1" w:styleId="ab">
    <w:name w:val="Подзаголовок для информации об изменениях"/>
    <w:basedOn w:val="a8"/>
    <w:next w:val="a"/>
    <w:uiPriority w:val="99"/>
    <w:rsid w:val="00A86DA8"/>
    <w:rPr>
      <w:b/>
      <w:bCs/>
    </w:rPr>
  </w:style>
  <w:style w:type="paragraph" w:customStyle="1" w:styleId="ac">
    <w:name w:val="Прижатый влево"/>
    <w:basedOn w:val="a"/>
    <w:next w:val="a"/>
    <w:uiPriority w:val="99"/>
    <w:rsid w:val="00A86DA8"/>
    <w:pPr>
      <w:ind w:firstLine="0"/>
      <w:jc w:val="left"/>
    </w:pPr>
  </w:style>
  <w:style w:type="character" w:customStyle="1" w:styleId="ad">
    <w:name w:val="Цветовое выделение для Текст"/>
    <w:uiPriority w:val="99"/>
    <w:rsid w:val="00A86DA8"/>
    <w:rPr>
      <w:rFonts w:ascii="Times New Roman CYR" w:hAnsi="Times New Roman CYR"/>
    </w:rPr>
  </w:style>
  <w:style w:type="paragraph" w:styleId="ae">
    <w:name w:val="header"/>
    <w:basedOn w:val="a"/>
    <w:link w:val="af"/>
    <w:uiPriority w:val="99"/>
    <w:unhideWhenUsed/>
    <w:rsid w:val="00A86DA8"/>
    <w:pPr>
      <w:tabs>
        <w:tab w:val="center" w:pos="4677"/>
        <w:tab w:val="right" w:pos="9355"/>
      </w:tabs>
    </w:pPr>
  </w:style>
  <w:style w:type="character" w:customStyle="1" w:styleId="af">
    <w:name w:val="Верхний колонтитул Знак"/>
    <w:basedOn w:val="a0"/>
    <w:link w:val="ae"/>
    <w:uiPriority w:val="99"/>
    <w:rsid w:val="00A86DA8"/>
    <w:rPr>
      <w:rFonts w:ascii="Times New Roman CYR" w:eastAsia="Times New Roman" w:hAnsi="Times New Roman CYR" w:cs="Times New Roman CYR"/>
      <w:sz w:val="24"/>
      <w:szCs w:val="24"/>
      <w:lang w:eastAsia="ru-RU"/>
    </w:rPr>
  </w:style>
  <w:style w:type="paragraph" w:styleId="af0">
    <w:name w:val="footer"/>
    <w:basedOn w:val="a"/>
    <w:link w:val="af1"/>
    <w:uiPriority w:val="99"/>
    <w:unhideWhenUsed/>
    <w:rsid w:val="00A86DA8"/>
    <w:pPr>
      <w:tabs>
        <w:tab w:val="center" w:pos="4677"/>
        <w:tab w:val="right" w:pos="9355"/>
      </w:tabs>
    </w:pPr>
  </w:style>
  <w:style w:type="character" w:customStyle="1" w:styleId="af1">
    <w:name w:val="Нижний колонтитул Знак"/>
    <w:basedOn w:val="a0"/>
    <w:link w:val="af0"/>
    <w:uiPriority w:val="99"/>
    <w:rsid w:val="00A86DA8"/>
    <w:rPr>
      <w:rFonts w:ascii="Times New Roman CYR" w:eastAsia="Times New Roman" w:hAnsi="Times New Roman CYR" w:cs="Times New Roman CYR"/>
      <w:sz w:val="24"/>
      <w:szCs w:val="24"/>
      <w:lang w:eastAsia="ru-RU"/>
    </w:rPr>
  </w:style>
  <w:style w:type="character" w:styleId="af2">
    <w:name w:val="Emphasis"/>
    <w:basedOn w:val="a0"/>
    <w:uiPriority w:val="20"/>
    <w:qFormat/>
    <w:rsid w:val="00A86DA8"/>
    <w:rPr>
      <w:rFonts w:cs="Times New Roman"/>
      <w:i/>
    </w:rPr>
  </w:style>
  <w:style w:type="character" w:styleId="af3">
    <w:name w:val="Hyperlink"/>
    <w:basedOn w:val="a0"/>
    <w:uiPriority w:val="99"/>
    <w:semiHidden/>
    <w:unhideWhenUsed/>
    <w:rsid w:val="00A86DA8"/>
    <w:rPr>
      <w:rFonts w:cs="Times New Roman"/>
      <w:color w:val="0000FF"/>
      <w:u w:val="single"/>
    </w:rPr>
  </w:style>
  <w:style w:type="paragraph" w:customStyle="1" w:styleId="s1">
    <w:name w:val="s_1"/>
    <w:basedOn w:val="a"/>
    <w:rsid w:val="00A86DA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A86DA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A86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ody Text Indent"/>
    <w:basedOn w:val="a"/>
    <w:link w:val="af5"/>
    <w:uiPriority w:val="99"/>
    <w:semiHidden/>
    <w:unhideWhenUsed/>
    <w:rsid w:val="00A86DA8"/>
    <w:pPr>
      <w:spacing w:after="120"/>
      <w:ind w:left="283"/>
    </w:pPr>
    <w:rPr>
      <w:rFonts w:ascii="Arial" w:hAnsi="Arial" w:cs="Times New Roman"/>
    </w:rPr>
  </w:style>
  <w:style w:type="character" w:customStyle="1" w:styleId="af5">
    <w:name w:val="Основной текст с отступом Знак"/>
    <w:basedOn w:val="a0"/>
    <w:link w:val="af4"/>
    <w:uiPriority w:val="99"/>
    <w:semiHidden/>
    <w:rsid w:val="00A86DA8"/>
    <w:rPr>
      <w:rFonts w:ascii="Arial" w:eastAsia="Times New Roman" w:hAnsi="Arial" w:cs="Times New Roman"/>
      <w:sz w:val="24"/>
      <w:szCs w:val="24"/>
      <w:lang w:eastAsia="ru-RU"/>
    </w:rPr>
  </w:style>
  <w:style w:type="character" w:styleId="af6">
    <w:name w:val="FollowedHyperlink"/>
    <w:basedOn w:val="a0"/>
    <w:uiPriority w:val="99"/>
    <w:semiHidden/>
    <w:unhideWhenUsed/>
    <w:rsid w:val="00A86DA8"/>
    <w:rPr>
      <w:rFonts w:cs="Times New Roman"/>
      <w:color w:val="954F72" w:themeColor="followedHyperlink"/>
      <w:u w:val="single"/>
    </w:rPr>
  </w:style>
  <w:style w:type="character" w:customStyle="1" w:styleId="s10">
    <w:name w:val="s_10"/>
    <w:rsid w:val="00A86DA8"/>
  </w:style>
  <w:style w:type="table" w:styleId="af7">
    <w:name w:val="Table Grid"/>
    <w:basedOn w:val="a1"/>
    <w:uiPriority w:val="39"/>
    <w:rsid w:val="00A86DA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tn-inner">
    <w:name w:val="x-btn-inner"/>
    <w:basedOn w:val="a0"/>
    <w:rsid w:val="00A8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927805">
      <w:bodyDiv w:val="1"/>
      <w:marLeft w:val="0"/>
      <w:marRight w:val="0"/>
      <w:marTop w:val="0"/>
      <w:marBottom w:val="0"/>
      <w:divBdr>
        <w:top w:val="none" w:sz="0" w:space="0" w:color="auto"/>
        <w:left w:val="none" w:sz="0" w:space="0" w:color="auto"/>
        <w:bottom w:val="none" w:sz="0" w:space="0" w:color="auto"/>
        <w:right w:val="none" w:sz="0" w:space="0" w:color="auto"/>
      </w:divBdr>
      <w:divsChild>
        <w:div w:id="1383483071">
          <w:marLeft w:val="0"/>
          <w:marRight w:val="0"/>
          <w:marTop w:val="0"/>
          <w:marBottom w:val="0"/>
          <w:divBdr>
            <w:top w:val="none" w:sz="0" w:space="0" w:color="auto"/>
            <w:left w:val="none" w:sz="0" w:space="0" w:color="auto"/>
            <w:bottom w:val="none" w:sz="0" w:space="0" w:color="auto"/>
            <w:right w:val="none" w:sz="0" w:space="0" w:color="auto"/>
          </w:divBdr>
          <w:divsChild>
            <w:div w:id="688601401">
              <w:marLeft w:val="0"/>
              <w:marRight w:val="0"/>
              <w:marTop w:val="0"/>
              <w:marBottom w:val="0"/>
              <w:divBdr>
                <w:top w:val="none" w:sz="0" w:space="0" w:color="auto"/>
                <w:left w:val="none" w:sz="0" w:space="0" w:color="auto"/>
                <w:bottom w:val="none" w:sz="0" w:space="0" w:color="auto"/>
                <w:right w:val="none" w:sz="0" w:space="0" w:color="auto"/>
              </w:divBdr>
              <w:divsChild>
                <w:div w:id="1083448546">
                  <w:marLeft w:val="0"/>
                  <w:marRight w:val="0"/>
                  <w:marTop w:val="0"/>
                  <w:marBottom w:val="0"/>
                  <w:divBdr>
                    <w:top w:val="none" w:sz="0" w:space="0" w:color="auto"/>
                    <w:left w:val="none" w:sz="0" w:space="0" w:color="auto"/>
                    <w:bottom w:val="none" w:sz="0" w:space="0" w:color="auto"/>
                    <w:right w:val="none" w:sz="0" w:space="0" w:color="auto"/>
                  </w:divBdr>
                  <w:divsChild>
                    <w:div w:id="923611889">
                      <w:marLeft w:val="0"/>
                      <w:marRight w:val="0"/>
                      <w:marTop w:val="0"/>
                      <w:marBottom w:val="0"/>
                      <w:divBdr>
                        <w:top w:val="none" w:sz="0" w:space="0" w:color="auto"/>
                        <w:left w:val="none" w:sz="0" w:space="0" w:color="auto"/>
                        <w:bottom w:val="none" w:sz="0" w:space="0" w:color="auto"/>
                        <w:right w:val="none" w:sz="0" w:space="0" w:color="auto"/>
                      </w:divBdr>
                    </w:div>
                    <w:div w:id="869683941">
                      <w:marLeft w:val="0"/>
                      <w:marRight w:val="0"/>
                      <w:marTop w:val="0"/>
                      <w:marBottom w:val="0"/>
                      <w:divBdr>
                        <w:top w:val="none" w:sz="0" w:space="0" w:color="auto"/>
                        <w:left w:val="none" w:sz="0" w:space="0" w:color="auto"/>
                        <w:bottom w:val="none" w:sz="0" w:space="0" w:color="auto"/>
                        <w:right w:val="none" w:sz="0" w:space="0" w:color="auto"/>
                      </w:divBdr>
                      <w:divsChild>
                        <w:div w:id="811600474">
                          <w:marLeft w:val="0"/>
                          <w:marRight w:val="0"/>
                          <w:marTop w:val="0"/>
                          <w:marBottom w:val="0"/>
                          <w:divBdr>
                            <w:top w:val="none" w:sz="0" w:space="0" w:color="auto"/>
                            <w:left w:val="none" w:sz="0" w:space="0" w:color="auto"/>
                            <w:bottom w:val="none" w:sz="0" w:space="0" w:color="auto"/>
                            <w:right w:val="none" w:sz="0" w:space="0" w:color="auto"/>
                          </w:divBdr>
                          <w:divsChild>
                            <w:div w:id="12917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26</Pages>
  <Words>8542</Words>
  <Characters>48690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57118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Григорьевна</dc:creator>
  <cp:keywords/>
  <dc:description/>
  <cp:lastModifiedBy>Андреева Людмила Григорьевна</cp:lastModifiedBy>
  <cp:revision>7</cp:revision>
  <dcterms:created xsi:type="dcterms:W3CDTF">2025-10-22T03:26:00Z</dcterms:created>
  <dcterms:modified xsi:type="dcterms:W3CDTF">2025-12-09T00:20:00Z</dcterms:modified>
</cp:coreProperties>
</file>