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D9E" w:rsidRPr="00DB3212" w:rsidRDefault="00CB6D9E" w:rsidP="00CB6D9E">
      <w:pPr>
        <w:spacing w:after="0" w:line="240" w:lineRule="auto"/>
        <w:jc w:val="center"/>
        <w:rPr>
          <w:rFonts w:ascii="Times New Roman" w:hAnsi="Times New Roman"/>
          <w:b/>
          <w:color w:val="000000"/>
          <w:sz w:val="24"/>
          <w:szCs w:val="24"/>
        </w:rPr>
      </w:pPr>
      <w:r w:rsidRPr="00DB3212">
        <w:rPr>
          <w:rFonts w:ascii="Times New Roman" w:hAnsi="Times New Roman"/>
          <w:b/>
          <w:color w:val="000000"/>
          <w:sz w:val="24"/>
          <w:szCs w:val="24"/>
        </w:rPr>
        <w:t xml:space="preserve">ДЕПАРТАМЕНТ </w:t>
      </w:r>
    </w:p>
    <w:p w:rsidR="00CB6D9E" w:rsidRPr="00DB3212" w:rsidRDefault="00CB6D9E" w:rsidP="00CB6D9E">
      <w:pPr>
        <w:widowControl w:val="0"/>
        <w:spacing w:after="0" w:line="240" w:lineRule="auto"/>
        <w:jc w:val="center"/>
        <w:rPr>
          <w:rFonts w:ascii="Times New Roman" w:hAnsi="Times New Roman"/>
          <w:b/>
          <w:color w:val="000000"/>
          <w:sz w:val="24"/>
          <w:szCs w:val="24"/>
        </w:rPr>
      </w:pPr>
      <w:r w:rsidRPr="00DB3212">
        <w:rPr>
          <w:rFonts w:ascii="Times New Roman" w:hAnsi="Times New Roman"/>
          <w:b/>
          <w:color w:val="000000"/>
          <w:sz w:val="24"/>
          <w:szCs w:val="24"/>
        </w:rPr>
        <w:t>СЕЛЬСКОГО ХОЗЯЙСТВА И ПРОДОВОЛЬСТВИЯ</w:t>
      </w:r>
    </w:p>
    <w:p w:rsidR="00CB6D9E" w:rsidRPr="00DB3212" w:rsidRDefault="00CB6D9E" w:rsidP="00CB6D9E">
      <w:pPr>
        <w:widowControl w:val="0"/>
        <w:spacing w:after="0" w:line="240" w:lineRule="auto"/>
        <w:jc w:val="center"/>
        <w:rPr>
          <w:rFonts w:ascii="Times New Roman" w:hAnsi="Times New Roman"/>
          <w:b/>
          <w:color w:val="000000"/>
          <w:sz w:val="24"/>
          <w:szCs w:val="24"/>
        </w:rPr>
      </w:pPr>
      <w:r w:rsidRPr="00DB3212">
        <w:rPr>
          <w:rFonts w:ascii="Times New Roman" w:hAnsi="Times New Roman"/>
          <w:b/>
          <w:color w:val="000000"/>
          <w:sz w:val="24"/>
          <w:szCs w:val="24"/>
        </w:rPr>
        <w:t>ЧУКОТСКОГО АВТОНОМНОГО ОКРУГА</w:t>
      </w:r>
    </w:p>
    <w:p w:rsidR="00CB6D9E" w:rsidRPr="00DB3212" w:rsidRDefault="00CB6D9E" w:rsidP="00CB6D9E">
      <w:pPr>
        <w:pStyle w:val="4"/>
        <w:keepNext w:val="0"/>
        <w:widowControl w:val="0"/>
        <w:spacing w:line="240" w:lineRule="auto"/>
        <w:rPr>
          <w:color w:val="000000"/>
          <w:sz w:val="24"/>
          <w:szCs w:val="24"/>
        </w:rPr>
      </w:pPr>
    </w:p>
    <w:p w:rsidR="00CB6D9E" w:rsidRDefault="00CB6D9E" w:rsidP="00CB6D9E">
      <w:pPr>
        <w:pStyle w:val="1"/>
        <w:widowControl w:val="0"/>
        <w:spacing w:before="0" w:after="0"/>
        <w:rPr>
          <w:rFonts w:ascii="Times New Roman" w:hAnsi="Times New Roman"/>
          <w:b w:val="0"/>
          <w:color w:val="000000"/>
          <w:sz w:val="24"/>
          <w:szCs w:val="24"/>
          <w:lang w:val="ru-RU"/>
        </w:rPr>
      </w:pPr>
      <w:r w:rsidRPr="00CB6D9E">
        <w:rPr>
          <w:rFonts w:ascii="Times New Roman" w:hAnsi="Times New Roman"/>
          <w:color w:val="000000"/>
          <w:sz w:val="24"/>
          <w:szCs w:val="24"/>
        </w:rPr>
        <w:t xml:space="preserve"> </w:t>
      </w:r>
      <w:r w:rsidRPr="00CB6D9E">
        <w:rPr>
          <w:rFonts w:ascii="Times New Roman" w:hAnsi="Times New Roman"/>
          <w:b w:val="0"/>
          <w:color w:val="000000"/>
          <w:sz w:val="24"/>
          <w:szCs w:val="24"/>
        </w:rPr>
        <w:t>РЕАЛИЗАЦИЯ МЕРОПРИЯТИЙ ГОСУДАРСТВЕННОЙ ПРОГРАММЫ</w:t>
      </w:r>
      <w:r w:rsidRPr="00CB6D9E">
        <w:rPr>
          <w:rFonts w:ascii="Times New Roman" w:hAnsi="Times New Roman"/>
          <w:color w:val="000000"/>
          <w:sz w:val="24"/>
          <w:szCs w:val="24"/>
        </w:rPr>
        <w:t xml:space="preserve"> </w:t>
      </w:r>
    </w:p>
    <w:p w:rsidR="00CB6D9E" w:rsidRDefault="00CB6D9E" w:rsidP="00CB6D9E">
      <w:pPr>
        <w:pStyle w:val="1"/>
        <w:widowControl w:val="0"/>
        <w:spacing w:before="0" w:after="0"/>
        <w:rPr>
          <w:rFonts w:ascii="Times New Roman" w:hAnsi="Times New Roman"/>
          <w:b w:val="0"/>
          <w:color w:val="000000"/>
          <w:sz w:val="24"/>
          <w:szCs w:val="24"/>
        </w:rPr>
      </w:pPr>
      <w:r w:rsidRPr="00DB3212">
        <w:rPr>
          <w:rFonts w:ascii="Times New Roman" w:hAnsi="Times New Roman"/>
          <w:b w:val="0"/>
          <w:color w:val="000000"/>
          <w:sz w:val="24"/>
          <w:szCs w:val="24"/>
        </w:rPr>
        <w:t>«РАЗВИТИЕ АГРОПРОМЫШЛЕННОГО КОМПЛЕКСА ЧУКОТСКОГО АВТОНОМНОГО ОКРУГА»</w:t>
      </w:r>
    </w:p>
    <w:p w:rsidR="00CB6D9E" w:rsidRDefault="00CB6D9E" w:rsidP="00CB6D9E">
      <w:pPr>
        <w:widowControl w:val="0"/>
        <w:spacing w:after="0" w:line="240" w:lineRule="auto"/>
        <w:ind w:firstLine="709"/>
        <w:jc w:val="both"/>
        <w:rPr>
          <w:rFonts w:ascii="Times New Roman" w:hAnsi="Times New Roman"/>
          <w:b/>
          <w:color w:val="000000"/>
          <w:sz w:val="24"/>
          <w:szCs w:val="24"/>
        </w:rPr>
      </w:pPr>
    </w:p>
    <w:p w:rsidR="00347BAA" w:rsidRPr="00F45457" w:rsidRDefault="00347BAA" w:rsidP="00CB6D9E">
      <w:pPr>
        <w:widowControl w:val="0"/>
        <w:spacing w:after="0" w:line="240" w:lineRule="auto"/>
        <w:ind w:firstLine="709"/>
        <w:jc w:val="both"/>
        <w:rPr>
          <w:rFonts w:ascii="Times New Roman" w:hAnsi="Times New Roman"/>
          <w:sz w:val="24"/>
          <w:szCs w:val="24"/>
        </w:rPr>
      </w:pPr>
      <w:r w:rsidRPr="00347BAA">
        <w:rPr>
          <w:rFonts w:ascii="Times New Roman" w:hAnsi="Times New Roman"/>
          <w:sz w:val="24"/>
          <w:szCs w:val="24"/>
        </w:rPr>
        <w:t xml:space="preserve">Государственная программа </w:t>
      </w:r>
      <w:r w:rsidRPr="00347BAA">
        <w:rPr>
          <w:rFonts w:ascii="Times New Roman" w:hAnsi="Times New Roman"/>
          <w:b/>
          <w:i/>
          <w:sz w:val="24"/>
          <w:szCs w:val="24"/>
        </w:rPr>
        <w:t xml:space="preserve">«Развитие агропромышленного комплекса Чукотского автономного округа» </w:t>
      </w:r>
      <w:r w:rsidRPr="00347BAA">
        <w:rPr>
          <w:rFonts w:ascii="Times New Roman" w:hAnsi="Times New Roman"/>
          <w:sz w:val="24"/>
          <w:szCs w:val="24"/>
        </w:rPr>
        <w:t>включает в себя 10 подпрограмм. Всего по Программе предусмотрено финансирование на 2020 год в сумме 3 013 041,6 тыс. рублей, из них средства окружного бюджета 2 806 326,2 тыс. рублей, средства федерального бюджета 157 470,9 тыс. рублей, средства прочих внебюджетных источников 49 244,5 тыс. рублей. По состоянию на 01.01.2021 профинансировано средств в сумме 3 039 383,6 тыс. рублей (освоено 2 668 679,1 тыс. рублей), из них средства окружного бюджета 2 796 285,3 тыс. рублей (освоено 2 440 091,3 тыс. рублей), средства федерального бюджета 157 470,8 тыс. рублей (освоено 164 161,8 тыс. рублей), средства прочих внебюджетных источников 85 627,5 тыс. рублей (освоено 64 426,0 тыс. рублей).</w:t>
      </w:r>
      <w:r w:rsidRPr="00F45457">
        <w:rPr>
          <w:rFonts w:ascii="Times New Roman" w:hAnsi="Times New Roman"/>
          <w:sz w:val="24"/>
          <w:szCs w:val="24"/>
        </w:rPr>
        <w:t xml:space="preserve"> </w:t>
      </w:r>
    </w:p>
    <w:p w:rsidR="00CB6D9E" w:rsidRDefault="00CB6D9E" w:rsidP="00347BAA">
      <w:pPr>
        <w:widowControl w:val="0"/>
        <w:spacing w:after="0" w:line="240" w:lineRule="auto"/>
        <w:ind w:firstLine="709"/>
        <w:jc w:val="both"/>
        <w:rPr>
          <w:rFonts w:ascii="Times New Roman" w:hAnsi="Times New Roman"/>
          <w:sz w:val="24"/>
          <w:szCs w:val="24"/>
        </w:rPr>
      </w:pPr>
    </w:p>
    <w:p w:rsidR="00347BAA" w:rsidRPr="00F45457" w:rsidRDefault="00347BAA" w:rsidP="00347BAA">
      <w:pPr>
        <w:widowControl w:val="0"/>
        <w:spacing w:after="0" w:line="240" w:lineRule="auto"/>
        <w:ind w:firstLine="709"/>
        <w:jc w:val="both"/>
        <w:rPr>
          <w:rFonts w:ascii="Times New Roman" w:hAnsi="Times New Roman"/>
          <w:sz w:val="24"/>
          <w:szCs w:val="24"/>
        </w:rPr>
      </w:pPr>
      <w:r w:rsidRPr="00F45457">
        <w:rPr>
          <w:rFonts w:ascii="Times New Roman" w:hAnsi="Times New Roman"/>
          <w:sz w:val="24"/>
          <w:szCs w:val="24"/>
        </w:rPr>
        <w:t>1. Подпрограмма</w:t>
      </w:r>
      <w:r w:rsidRPr="00F45457">
        <w:rPr>
          <w:rFonts w:ascii="Times New Roman" w:hAnsi="Times New Roman"/>
          <w:i/>
          <w:sz w:val="24"/>
          <w:szCs w:val="24"/>
        </w:rPr>
        <w:t xml:space="preserve"> </w:t>
      </w:r>
      <w:r w:rsidRPr="00CB6D9E">
        <w:rPr>
          <w:rFonts w:ascii="Times New Roman" w:hAnsi="Times New Roman"/>
          <w:b/>
          <w:i/>
          <w:sz w:val="24"/>
          <w:szCs w:val="24"/>
        </w:rPr>
        <w:t>«Развитие отрасли животноводства, переработки и реализации продукции животноводства»</w:t>
      </w:r>
      <w:r w:rsidRPr="00F45457">
        <w:rPr>
          <w:rFonts w:ascii="Times New Roman" w:hAnsi="Times New Roman"/>
          <w:sz w:val="24"/>
          <w:szCs w:val="24"/>
        </w:rPr>
        <w:t xml:space="preserve"> (объем финансовых ресурсов, предусмотренный на реализацию Подпрограммы на 2020 год, составляет 1 282 190,2 тыс. рублей, из них средства окружного бюджета 1 153 685,2 тыс. рублей, средства федерального бюджета 125 568,1 тыс. рублей, средства прочих внебюджетных источников 2 936,9 тыс. рублей). </w:t>
      </w:r>
      <w:r w:rsidRPr="00347BAA">
        <w:rPr>
          <w:rFonts w:ascii="Times New Roman" w:hAnsi="Times New Roman"/>
          <w:sz w:val="24"/>
          <w:szCs w:val="24"/>
        </w:rPr>
        <w:t xml:space="preserve">Сводной бюджетной росписью предусмотрено средств 1 286 602,7 тыс. рублей, из них средства окружного бюджета 1 161 034,6 тыс. рублей, средства федерального бюджета 125 568,1 тыс. рублей. По </w:t>
      </w:r>
      <w:r w:rsidRPr="00F45457">
        <w:rPr>
          <w:rFonts w:ascii="Times New Roman" w:hAnsi="Times New Roman"/>
          <w:sz w:val="24"/>
          <w:szCs w:val="24"/>
        </w:rPr>
        <w:t>состоянию на 01.01.2021 профинансировано средств 1 288 484,6 тыс. рублей (освоено 1 301 633,2 тыс. рублей), из них средства окружного бюджета 1 159 979,6 тыс. рублей (освоено 1 161 704,0 тыс. рублей), средства федерального бюджета 125 568,1 тыс. рублей (освоено 137 366,0 тыс. рублей), средства прочих внебюджетных источников 2 936,9 тыс. рублей (освоено 2 563,2 тыс. рублей).</w:t>
      </w:r>
    </w:p>
    <w:p w:rsidR="00347BAA" w:rsidRPr="00F45457" w:rsidRDefault="00347BAA" w:rsidP="00347BAA">
      <w:pPr>
        <w:widowControl w:val="0"/>
        <w:spacing w:after="0" w:line="240" w:lineRule="auto"/>
        <w:ind w:firstLine="709"/>
        <w:jc w:val="both"/>
        <w:rPr>
          <w:rFonts w:ascii="Times New Roman" w:hAnsi="Times New Roman"/>
          <w:sz w:val="24"/>
          <w:szCs w:val="24"/>
        </w:rPr>
      </w:pPr>
      <w:r w:rsidRPr="00F45457">
        <w:rPr>
          <w:rFonts w:ascii="Times New Roman" w:hAnsi="Times New Roman"/>
          <w:sz w:val="24"/>
          <w:szCs w:val="24"/>
        </w:rPr>
        <w:t>В рамках основного мероприятия «</w:t>
      </w:r>
      <w:r w:rsidRPr="00F45457">
        <w:rPr>
          <w:rFonts w:ascii="Times New Roman" w:hAnsi="Times New Roman"/>
          <w:i/>
          <w:sz w:val="24"/>
          <w:szCs w:val="24"/>
        </w:rPr>
        <w:t>Финансовое обеспечение затрат по наращиванию поголовья северных оленей»</w:t>
      </w:r>
      <w:r w:rsidRPr="00F45457">
        <w:rPr>
          <w:rFonts w:ascii="Times New Roman" w:hAnsi="Times New Roman"/>
          <w:sz w:val="24"/>
          <w:szCs w:val="24"/>
        </w:rPr>
        <w:t xml:space="preserve"> профинансировано сельскохозяйственным товаропроизводителям субсидий в целях создания условий для развития социально значимой отрасли хозяйствования коренных малочисленных народов Чукотки - северного оленеводства в сумме 55 686,3 тыс. рублей. Израсходовано 68 617,8 тыс. рублей, в том числе согласованный к использованию остаток за 2019 год в сумме 14 413,4 тыс. рублей. По состоянию на 01.01.2021 поголовье северных оленей в сельхозпредприятиях округа составило 122,2 тыс. голов, в том числе маточное поголовье северных оленей – 61,3 тыс. голов. </w:t>
      </w:r>
    </w:p>
    <w:p w:rsidR="00347BAA" w:rsidRPr="00F45457" w:rsidRDefault="00347BAA" w:rsidP="00347BAA">
      <w:pPr>
        <w:autoSpaceDE w:val="0"/>
        <w:autoSpaceDN w:val="0"/>
        <w:adjustRightInd w:val="0"/>
        <w:spacing w:after="0" w:line="240" w:lineRule="auto"/>
        <w:ind w:firstLine="720"/>
        <w:jc w:val="both"/>
        <w:rPr>
          <w:rFonts w:ascii="Times New Roman" w:hAnsi="Times New Roman"/>
          <w:sz w:val="24"/>
          <w:szCs w:val="24"/>
        </w:rPr>
      </w:pPr>
      <w:r w:rsidRPr="00F45457">
        <w:rPr>
          <w:rFonts w:ascii="Times New Roman" w:hAnsi="Times New Roman"/>
          <w:sz w:val="24"/>
          <w:szCs w:val="24"/>
        </w:rPr>
        <w:t xml:space="preserve">В рамках основного мероприятия </w:t>
      </w:r>
      <w:r w:rsidRPr="00F45457">
        <w:rPr>
          <w:rFonts w:ascii="Times New Roman" w:hAnsi="Times New Roman"/>
          <w:i/>
          <w:sz w:val="24"/>
          <w:szCs w:val="24"/>
        </w:rPr>
        <w:t xml:space="preserve">«Поддержка племенного животноводства» </w:t>
      </w:r>
      <w:r w:rsidRPr="00F45457">
        <w:rPr>
          <w:rFonts w:ascii="Times New Roman" w:hAnsi="Times New Roman"/>
          <w:sz w:val="24"/>
          <w:szCs w:val="24"/>
        </w:rPr>
        <w:t>проводились мероприятия по массовой и углубленной племенной работе: межхозяйственный обмен – 4 816 голов, в том числе реализация 1 610 голов; межбригадный обмен оленями различных групп в количестве 5 513 голов. В результате реализации мероприятий на 01.01.2021 удельный вес племенного скота в общем поголовье оленей составил 41,0%, племенное условное маточное поголовье сельскохозяйственных животных (северных оленей) – 9,2 тыс. условных голов. Израсходовано 41 853,2 тыс. рублей, в том числе согласованный к использованию остаток за 2019 год в сумме 4 185,3 тыс. рублей.</w:t>
      </w:r>
    </w:p>
    <w:p w:rsidR="00347BAA" w:rsidRPr="00F45457" w:rsidRDefault="00347BAA" w:rsidP="00347BAA">
      <w:pPr>
        <w:widowControl w:val="0"/>
        <w:spacing w:after="0" w:line="240" w:lineRule="auto"/>
        <w:ind w:firstLine="709"/>
        <w:jc w:val="both"/>
        <w:rPr>
          <w:rFonts w:ascii="Times New Roman" w:hAnsi="Times New Roman"/>
          <w:sz w:val="24"/>
          <w:szCs w:val="24"/>
        </w:rPr>
      </w:pPr>
      <w:r w:rsidRPr="00F45457">
        <w:rPr>
          <w:rFonts w:ascii="Times New Roman" w:hAnsi="Times New Roman"/>
          <w:sz w:val="24"/>
          <w:szCs w:val="24"/>
        </w:rPr>
        <w:t xml:space="preserve">В рамках основного мероприятия </w:t>
      </w:r>
      <w:r w:rsidRPr="00F45457">
        <w:rPr>
          <w:rFonts w:ascii="Times New Roman" w:hAnsi="Times New Roman"/>
          <w:i/>
          <w:sz w:val="24"/>
          <w:szCs w:val="24"/>
        </w:rPr>
        <w:t xml:space="preserve">«Обеспечение проведения </w:t>
      </w:r>
      <w:r w:rsidRPr="00F45457">
        <w:rPr>
          <w:rFonts w:ascii="Times New Roman" w:hAnsi="Times New Roman"/>
          <w:i/>
          <w:sz w:val="24"/>
          <w:szCs w:val="24"/>
        </w:rPr>
        <w:lastRenderedPageBreak/>
        <w:t>противоэпизоотических мероприятий</w:t>
      </w:r>
      <w:r w:rsidRPr="00F45457">
        <w:rPr>
          <w:rFonts w:ascii="Times New Roman" w:hAnsi="Times New Roman"/>
          <w:sz w:val="24"/>
          <w:szCs w:val="24"/>
        </w:rPr>
        <w:t>»:</w:t>
      </w:r>
    </w:p>
    <w:p w:rsidR="00347BAA" w:rsidRPr="00F45457" w:rsidRDefault="00347BAA" w:rsidP="00347BAA">
      <w:pPr>
        <w:spacing w:after="0" w:line="240" w:lineRule="auto"/>
        <w:ind w:firstLine="697"/>
        <w:jc w:val="both"/>
        <w:rPr>
          <w:rFonts w:ascii="Times New Roman" w:hAnsi="Times New Roman"/>
          <w:sz w:val="24"/>
          <w:szCs w:val="24"/>
        </w:rPr>
      </w:pPr>
      <w:r w:rsidRPr="00F45457">
        <w:rPr>
          <w:rFonts w:ascii="Times New Roman" w:hAnsi="Times New Roman"/>
          <w:sz w:val="24"/>
          <w:szCs w:val="24"/>
        </w:rPr>
        <w:t>- приобретены ветеринарные препараты для проведения  противоэпизоотических мероприятий (израсходовано 1 398,9 тыс. рублей). Ветеринарные препараты использованы для проведения вакцинации, диагностических исследований, дегельминтизации животных в сельскохозяйственных предприятиях, национальных селах. Всего проведено 21 306 головообработок (при плане 16 190 головообработок);</w:t>
      </w:r>
    </w:p>
    <w:p w:rsidR="00347BAA" w:rsidRPr="00F45457" w:rsidRDefault="00347BAA" w:rsidP="00347BAA">
      <w:pPr>
        <w:spacing w:after="0" w:line="240" w:lineRule="auto"/>
        <w:ind w:firstLine="697"/>
        <w:jc w:val="both"/>
        <w:rPr>
          <w:rFonts w:ascii="Times New Roman" w:hAnsi="Times New Roman"/>
          <w:sz w:val="24"/>
          <w:szCs w:val="24"/>
        </w:rPr>
      </w:pPr>
      <w:r w:rsidRPr="00F45457">
        <w:rPr>
          <w:rFonts w:ascii="Times New Roman" w:hAnsi="Times New Roman"/>
          <w:sz w:val="24"/>
          <w:szCs w:val="24"/>
        </w:rPr>
        <w:t xml:space="preserve">- осуществлен комплекс мероприятий, направленный на оздоровление неблагополучного по бруцеллезу северных оленей МУП СХП «Имени Первого Ревкома Чукотки» (израсходовано  2 651,9 тыс. рублей). </w:t>
      </w:r>
    </w:p>
    <w:p w:rsidR="00347BAA" w:rsidRPr="00F45457" w:rsidRDefault="00347BAA" w:rsidP="00347BAA">
      <w:pPr>
        <w:spacing w:after="0" w:line="240" w:lineRule="auto"/>
        <w:ind w:firstLine="697"/>
        <w:jc w:val="both"/>
        <w:rPr>
          <w:rFonts w:ascii="Times New Roman" w:hAnsi="Times New Roman"/>
          <w:sz w:val="24"/>
          <w:szCs w:val="24"/>
        </w:rPr>
      </w:pPr>
      <w:r w:rsidRPr="00F45457">
        <w:rPr>
          <w:rFonts w:ascii="Times New Roman" w:hAnsi="Times New Roman"/>
          <w:sz w:val="24"/>
          <w:szCs w:val="24"/>
        </w:rPr>
        <w:t>В МУП СХП «Имени Первого Ревкома Чукотки» в целях реализации мероприятий по оздоровлению неблагополучного по бруцеллезу хозяйства за 2020 год:</w:t>
      </w:r>
    </w:p>
    <w:p w:rsidR="00347BAA" w:rsidRPr="00F45457" w:rsidRDefault="00347BAA" w:rsidP="00347BAA">
      <w:pPr>
        <w:spacing w:after="0" w:line="240" w:lineRule="auto"/>
        <w:ind w:firstLine="697"/>
        <w:jc w:val="both"/>
        <w:rPr>
          <w:rFonts w:ascii="Times New Roman" w:hAnsi="Times New Roman"/>
          <w:sz w:val="24"/>
          <w:szCs w:val="24"/>
        </w:rPr>
      </w:pPr>
      <w:r w:rsidRPr="00F45457">
        <w:rPr>
          <w:rFonts w:ascii="Times New Roman" w:hAnsi="Times New Roman"/>
          <w:sz w:val="24"/>
          <w:szCs w:val="24"/>
        </w:rPr>
        <w:t>- отобрано и исследовано 12 810 проб (при плане 12 500) крови северных оленей непосредственно в бригадах, при этом выявлено 102 головы положительно реагировавших оленей, которые направлены на убой;</w:t>
      </w:r>
    </w:p>
    <w:p w:rsidR="00347BAA" w:rsidRPr="00F45457" w:rsidRDefault="00347BAA" w:rsidP="00347BAA">
      <w:pPr>
        <w:spacing w:after="0" w:line="240" w:lineRule="auto"/>
        <w:ind w:firstLine="697"/>
        <w:jc w:val="both"/>
        <w:rPr>
          <w:rFonts w:ascii="Times New Roman" w:hAnsi="Times New Roman"/>
          <w:sz w:val="24"/>
          <w:szCs w:val="24"/>
        </w:rPr>
      </w:pPr>
      <w:r w:rsidRPr="00F45457">
        <w:rPr>
          <w:rFonts w:ascii="Times New Roman" w:hAnsi="Times New Roman"/>
          <w:sz w:val="24"/>
          <w:szCs w:val="24"/>
        </w:rPr>
        <w:t>- проведен клинический осмотр оленей на бруцеллез – 40 861 головообработок (при плане   36 000).</w:t>
      </w:r>
    </w:p>
    <w:p w:rsidR="00347BAA" w:rsidRPr="00F45457" w:rsidRDefault="00347BAA" w:rsidP="00347BAA">
      <w:pPr>
        <w:spacing w:after="0" w:line="240" w:lineRule="auto"/>
        <w:ind w:firstLine="720"/>
        <w:jc w:val="both"/>
        <w:rPr>
          <w:rFonts w:ascii="Times New Roman" w:hAnsi="Times New Roman"/>
          <w:sz w:val="24"/>
          <w:szCs w:val="24"/>
        </w:rPr>
      </w:pPr>
      <w:r w:rsidRPr="00F45457">
        <w:rPr>
          <w:rFonts w:ascii="Times New Roman" w:hAnsi="Times New Roman"/>
          <w:sz w:val="24"/>
          <w:szCs w:val="24"/>
        </w:rPr>
        <w:t>В 2020 году случаев возникновения эпизоотий особо опасных болезней животных в результате заноса с других территорий не допущено.</w:t>
      </w:r>
    </w:p>
    <w:p w:rsidR="00347BAA" w:rsidRPr="00F45457" w:rsidRDefault="00347BAA" w:rsidP="00347BAA">
      <w:pPr>
        <w:widowControl w:val="0"/>
        <w:spacing w:after="0" w:line="240" w:lineRule="auto"/>
        <w:ind w:firstLine="709"/>
        <w:jc w:val="both"/>
        <w:rPr>
          <w:rFonts w:ascii="Times New Roman" w:hAnsi="Times New Roman"/>
          <w:sz w:val="24"/>
          <w:szCs w:val="24"/>
        </w:rPr>
      </w:pPr>
      <w:r w:rsidRPr="00F45457">
        <w:rPr>
          <w:rFonts w:ascii="Times New Roman" w:hAnsi="Times New Roman"/>
          <w:sz w:val="24"/>
          <w:szCs w:val="24"/>
        </w:rPr>
        <w:t xml:space="preserve">В рамках переданных полномочий муниципальными образованиями округа выполняются мероприятия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Финансирование мероприятия осуществляется путем перечисления субвенций по заявкам муниципальных образований. </w:t>
      </w:r>
    </w:p>
    <w:p w:rsidR="00347BAA" w:rsidRPr="00F45457" w:rsidRDefault="00347BAA" w:rsidP="00347BAA">
      <w:pPr>
        <w:spacing w:after="0" w:line="240" w:lineRule="auto"/>
        <w:ind w:firstLine="697"/>
        <w:jc w:val="both"/>
        <w:rPr>
          <w:rFonts w:ascii="Times New Roman" w:hAnsi="Times New Roman"/>
          <w:sz w:val="24"/>
          <w:szCs w:val="24"/>
        </w:rPr>
      </w:pPr>
      <w:r w:rsidRPr="00F45457">
        <w:rPr>
          <w:rFonts w:ascii="Times New Roman" w:hAnsi="Times New Roman"/>
          <w:sz w:val="24"/>
          <w:szCs w:val="24"/>
        </w:rPr>
        <w:t xml:space="preserve">За 2020 год количество отловленных безнадзорных животных по округу составило 351 голова, в том числе: ГО Анадырь – 65 голов; Билибинский МР – 126 голов; Чукотский МР – 160 голов. </w:t>
      </w:r>
      <w:r w:rsidRPr="00F45457">
        <w:rPr>
          <w:rFonts w:ascii="Times New Roman" w:eastAsia="Calibri" w:hAnsi="Times New Roman"/>
          <w:sz w:val="24"/>
          <w:szCs w:val="24"/>
          <w:lang w:eastAsia="en-US" w:bidi="en-US"/>
        </w:rPr>
        <w:t>Расходы на реализацию мероприятия составили</w:t>
      </w:r>
      <w:r w:rsidRPr="00F45457">
        <w:rPr>
          <w:rFonts w:ascii="Times New Roman" w:hAnsi="Times New Roman"/>
          <w:sz w:val="24"/>
          <w:szCs w:val="24"/>
        </w:rPr>
        <w:t xml:space="preserve"> 3 860,9 тыс. рублей.</w:t>
      </w:r>
    </w:p>
    <w:p w:rsidR="00347BAA" w:rsidRPr="00F45457" w:rsidRDefault="00347BAA" w:rsidP="00347BAA">
      <w:pPr>
        <w:widowControl w:val="0"/>
        <w:spacing w:after="0" w:line="240" w:lineRule="auto"/>
        <w:ind w:firstLine="709"/>
        <w:jc w:val="both"/>
        <w:rPr>
          <w:rFonts w:ascii="Times New Roman" w:hAnsi="Times New Roman"/>
          <w:i/>
          <w:sz w:val="24"/>
          <w:szCs w:val="24"/>
        </w:rPr>
      </w:pPr>
      <w:r w:rsidRPr="00F45457">
        <w:rPr>
          <w:rFonts w:ascii="Times New Roman" w:hAnsi="Times New Roman"/>
          <w:sz w:val="24"/>
          <w:szCs w:val="24"/>
        </w:rPr>
        <w:t xml:space="preserve">В рамках ведомственной целевой программы </w:t>
      </w:r>
      <w:r w:rsidRPr="00F45457">
        <w:rPr>
          <w:rFonts w:ascii="Times New Roman" w:hAnsi="Times New Roman"/>
          <w:i/>
          <w:sz w:val="24"/>
          <w:szCs w:val="24"/>
        </w:rPr>
        <w:t>«Развитие птицеводства»:</w:t>
      </w:r>
    </w:p>
    <w:p w:rsidR="00347BAA" w:rsidRPr="00F45457" w:rsidRDefault="00347BAA" w:rsidP="00347BAA">
      <w:pPr>
        <w:widowControl w:val="0"/>
        <w:spacing w:after="0" w:line="240" w:lineRule="auto"/>
        <w:ind w:firstLine="709"/>
        <w:jc w:val="both"/>
        <w:rPr>
          <w:rFonts w:ascii="Times New Roman" w:hAnsi="Times New Roman"/>
          <w:sz w:val="24"/>
          <w:szCs w:val="24"/>
        </w:rPr>
      </w:pPr>
      <w:r w:rsidRPr="00F45457">
        <w:rPr>
          <w:rFonts w:ascii="Times New Roman" w:hAnsi="Times New Roman"/>
          <w:sz w:val="24"/>
          <w:szCs w:val="24"/>
        </w:rPr>
        <w:t xml:space="preserve">- возмещена часть расходов по доставке и закупке кормов, кормовых и витаминных добавок для укрепления кормовой базы и полноценности кормления птиц, гофра-тары, ящиков ГП ЧАО «Птицефабрика «Северная» на сумму 25 522,0 тыс. рублей; ИП Корепову на сумму 2 071,3 тыс. рублей (израсходовано 2 025,9 тыс. рублей, не освоенный остаток в сумме 45,4 тыс. рублей будет возвращен в 1 квартале 2021 года), а также согласованный к использованию в 2020 году остаток средств окружного бюджета 2019 года в сумме 523,9 тыс. рублей. </w:t>
      </w:r>
    </w:p>
    <w:p w:rsidR="00347BAA" w:rsidRPr="00F45457" w:rsidRDefault="00347BAA" w:rsidP="00347BAA">
      <w:pPr>
        <w:widowControl w:val="0"/>
        <w:spacing w:after="0" w:line="240" w:lineRule="auto"/>
        <w:ind w:firstLine="709"/>
        <w:jc w:val="both"/>
        <w:rPr>
          <w:rFonts w:ascii="Times New Roman" w:hAnsi="Times New Roman"/>
          <w:sz w:val="24"/>
          <w:szCs w:val="24"/>
        </w:rPr>
      </w:pPr>
      <w:r w:rsidRPr="00F45457">
        <w:rPr>
          <w:rFonts w:ascii="Times New Roman" w:hAnsi="Times New Roman"/>
          <w:sz w:val="24"/>
          <w:szCs w:val="24"/>
        </w:rPr>
        <w:t>Осуществлен завоз кормов, витаминных добавок в количестве 125,0 тонн, гофра-тары, ящиков, из них: ГП ЧАО «Птицефабрика «Северная» - 89 тонн, ИП Корепов – 36 тонн;</w:t>
      </w:r>
    </w:p>
    <w:p w:rsidR="00347BAA" w:rsidRPr="00F45457" w:rsidRDefault="00347BAA" w:rsidP="00347BAA">
      <w:pPr>
        <w:spacing w:after="0" w:line="240" w:lineRule="auto"/>
        <w:ind w:firstLine="720"/>
        <w:jc w:val="both"/>
        <w:rPr>
          <w:rFonts w:ascii="Times New Roman" w:hAnsi="Times New Roman"/>
          <w:sz w:val="24"/>
          <w:szCs w:val="24"/>
        </w:rPr>
      </w:pPr>
      <w:r w:rsidRPr="00F45457">
        <w:rPr>
          <w:rFonts w:ascii="Times New Roman" w:hAnsi="Times New Roman"/>
          <w:sz w:val="24"/>
          <w:szCs w:val="24"/>
        </w:rPr>
        <w:t>- транспортные расходы по доставке продукции в населенные пункты Чукотского автономного округа (профинансировано средств окружного бюджета 1 661,8 тыс. рублей, за счет собственных средств – 415,5 тыс. рублей). За 2020 год валовой сбор яиц составил 4 873,0 тыс. штук. Доставлено в населенные пункты округа 1 700,9 тыс. шт. яиц собственного производства в том числе: Анадырский МР – 1 092,1 тыс. шт., Билибинский МР - 21,6 тыс. шт., ГО Эгвекинот - 217,8 тыс. шт., Провиденский ГО - 140,4 тыс. шт., Чукотский МР – 229,0 тыс. шт. Выручка от реализации куриных яиц в районы округа за 2020 год  составила 46 068,0  тыс. рублей;</w:t>
      </w:r>
    </w:p>
    <w:p w:rsidR="00347BAA" w:rsidRPr="00F45457" w:rsidRDefault="00347BAA" w:rsidP="00347BAA">
      <w:pPr>
        <w:spacing w:after="0" w:line="240" w:lineRule="auto"/>
        <w:ind w:firstLine="720"/>
        <w:jc w:val="both"/>
        <w:rPr>
          <w:rFonts w:ascii="Times New Roman" w:hAnsi="Times New Roman"/>
          <w:sz w:val="24"/>
          <w:szCs w:val="24"/>
        </w:rPr>
      </w:pPr>
      <w:r w:rsidRPr="00F45457">
        <w:rPr>
          <w:rFonts w:ascii="Times New Roman" w:hAnsi="Times New Roman"/>
          <w:sz w:val="24"/>
          <w:szCs w:val="24"/>
        </w:rPr>
        <w:t>- затраты на приобретение и доставку оборудования для развития птицеводства (профинансировано средств окружного бюджета 5 736,1 тыс. рублей, за счет собственных средств – 301,9 тыс. рублей).</w:t>
      </w:r>
    </w:p>
    <w:p w:rsidR="00347BAA" w:rsidRPr="00F45457" w:rsidRDefault="00347BAA" w:rsidP="00347BAA">
      <w:pPr>
        <w:spacing w:after="0" w:line="240" w:lineRule="auto"/>
        <w:ind w:firstLine="720"/>
        <w:jc w:val="both"/>
        <w:rPr>
          <w:rFonts w:ascii="Times New Roman" w:hAnsi="Times New Roman"/>
          <w:sz w:val="24"/>
          <w:szCs w:val="24"/>
        </w:rPr>
      </w:pPr>
      <w:r w:rsidRPr="00F45457">
        <w:rPr>
          <w:rFonts w:ascii="Times New Roman" w:hAnsi="Times New Roman"/>
          <w:sz w:val="24"/>
          <w:szCs w:val="24"/>
        </w:rPr>
        <w:t>Ведомственная целевая программа «</w:t>
      </w:r>
      <w:r w:rsidRPr="00F45457">
        <w:rPr>
          <w:rFonts w:ascii="Times New Roman" w:hAnsi="Times New Roman"/>
          <w:i/>
          <w:sz w:val="24"/>
          <w:szCs w:val="24"/>
        </w:rPr>
        <w:t>Развитие производства и переработки продукции северного оленеводства»</w:t>
      </w:r>
      <w:r w:rsidRPr="00F45457">
        <w:rPr>
          <w:rFonts w:ascii="Times New Roman" w:hAnsi="Times New Roman"/>
          <w:sz w:val="24"/>
          <w:szCs w:val="24"/>
        </w:rPr>
        <w:t xml:space="preserve"> предусматривает исполнение следующих мероприятий: </w:t>
      </w:r>
    </w:p>
    <w:p w:rsidR="00347BAA" w:rsidRPr="00F45457" w:rsidRDefault="00347BAA" w:rsidP="00347BAA">
      <w:pPr>
        <w:widowControl w:val="0"/>
        <w:autoSpaceDE w:val="0"/>
        <w:autoSpaceDN w:val="0"/>
        <w:adjustRightInd w:val="0"/>
        <w:spacing w:after="0" w:line="240" w:lineRule="auto"/>
        <w:ind w:firstLine="720"/>
        <w:jc w:val="both"/>
        <w:rPr>
          <w:rFonts w:ascii="Times New Roman" w:hAnsi="Times New Roman"/>
          <w:b/>
          <w:sz w:val="24"/>
          <w:szCs w:val="24"/>
        </w:rPr>
      </w:pPr>
      <w:r w:rsidRPr="00F45457">
        <w:rPr>
          <w:rFonts w:ascii="Times New Roman" w:hAnsi="Times New Roman"/>
          <w:i/>
          <w:iCs/>
          <w:sz w:val="24"/>
          <w:szCs w:val="24"/>
        </w:rPr>
        <w:t>- «Стимулирование производства мяса оленей на убой</w:t>
      </w:r>
      <w:r w:rsidRPr="00F45457">
        <w:rPr>
          <w:rFonts w:ascii="Times New Roman" w:hAnsi="Times New Roman"/>
          <w:sz w:val="24"/>
          <w:szCs w:val="24"/>
        </w:rPr>
        <w:t xml:space="preserve">» - мероприятие направлено </w:t>
      </w:r>
      <w:r w:rsidRPr="00F45457">
        <w:rPr>
          <w:rFonts w:ascii="Times New Roman" w:hAnsi="Times New Roman"/>
          <w:sz w:val="24"/>
          <w:szCs w:val="24"/>
        </w:rPr>
        <w:lastRenderedPageBreak/>
        <w:t>на стимулирование роста производства оленей на убой, в том числе через снижение потерь животных и реализуется посредством предоставления субсидий на возмещение части затрат по оплате труда работников оленеводства и уплату страховых взносов во внебюджетные фонды от фонда оплаты труда работников оленеводства. За 2020 год на возмещение расходов на оплату труда оленеводам, работающим в оленеводстве, уплату страховых взносов во внебюджетные фонды и выплату премии оленеводческим хозяйствам, выполнившим обязательства по выращиванию мяса оленя (в живом весе), израсходовано 938 591,8 тыс. рублей. Средняя численность работников оленеводческих хозяйств на 01.01.2021 составила 990 человек. Средняя заработная плата работников оленеводческих предприятий составила 59 269</w:t>
      </w:r>
      <w:r w:rsidRPr="00F45457">
        <w:rPr>
          <w:rFonts w:ascii="Times New Roman" w:hAnsi="Times New Roman"/>
        </w:rPr>
        <w:t xml:space="preserve"> </w:t>
      </w:r>
      <w:r w:rsidRPr="00F45457">
        <w:rPr>
          <w:rFonts w:ascii="Times New Roman" w:hAnsi="Times New Roman"/>
          <w:sz w:val="24"/>
          <w:szCs w:val="24"/>
        </w:rPr>
        <w:t xml:space="preserve">рублей, в том числе работников оленеводства – 55 432 рубля. Премия по итогам 2019 года за выполнение производственных показателей, которая в среднем на одного работника составила 129 810 рублей, в том числе на работника оленеводства – 137 001 рубль, административно-управленческого и вспомогательного персонала – 78 079 рублей. </w:t>
      </w:r>
    </w:p>
    <w:p w:rsidR="00347BAA" w:rsidRPr="00F45457" w:rsidRDefault="00347BAA" w:rsidP="00347BAA">
      <w:pPr>
        <w:widowControl w:val="0"/>
        <w:autoSpaceDE w:val="0"/>
        <w:autoSpaceDN w:val="0"/>
        <w:adjustRightInd w:val="0"/>
        <w:spacing w:after="0" w:line="240" w:lineRule="auto"/>
        <w:ind w:firstLine="720"/>
        <w:jc w:val="both"/>
        <w:rPr>
          <w:rFonts w:ascii="Times New Roman" w:hAnsi="Times New Roman"/>
          <w:sz w:val="24"/>
          <w:szCs w:val="24"/>
        </w:rPr>
      </w:pPr>
      <w:r w:rsidRPr="00F45457">
        <w:rPr>
          <w:rFonts w:ascii="Times New Roman" w:hAnsi="Times New Roman"/>
          <w:sz w:val="24"/>
          <w:szCs w:val="24"/>
        </w:rPr>
        <w:t>Производство оленей на убой в живом весе за 2020 год составило 867,9 тонн, объем выращенного (произведенного) мяса в живом весе – 199,3 тонн.</w:t>
      </w:r>
    </w:p>
    <w:p w:rsidR="00347BAA" w:rsidRPr="00F45457" w:rsidRDefault="00347BAA" w:rsidP="00347BAA">
      <w:pPr>
        <w:spacing w:after="0" w:line="240" w:lineRule="auto"/>
        <w:ind w:firstLine="720"/>
        <w:jc w:val="both"/>
        <w:rPr>
          <w:rFonts w:ascii="Times New Roman" w:hAnsi="Times New Roman"/>
          <w:sz w:val="24"/>
          <w:szCs w:val="24"/>
        </w:rPr>
      </w:pPr>
      <w:r w:rsidRPr="00F45457">
        <w:rPr>
          <w:rFonts w:ascii="Times New Roman" w:hAnsi="Times New Roman"/>
          <w:sz w:val="24"/>
          <w:szCs w:val="24"/>
        </w:rPr>
        <w:t>- «</w:t>
      </w:r>
      <w:r w:rsidRPr="00F45457">
        <w:rPr>
          <w:rFonts w:ascii="Times New Roman" w:hAnsi="Times New Roman"/>
          <w:i/>
          <w:iCs/>
          <w:sz w:val="24"/>
          <w:szCs w:val="24"/>
        </w:rPr>
        <w:t>Обеспечение оленеводства ветеринарными препаратами, оборудованием и инструментарием»</w:t>
      </w:r>
      <w:r w:rsidRPr="00F45457">
        <w:rPr>
          <w:rFonts w:ascii="Times New Roman" w:hAnsi="Times New Roman"/>
          <w:sz w:val="24"/>
          <w:szCs w:val="24"/>
        </w:rPr>
        <w:t xml:space="preserve"> - заключены 21 государственный контракт, договор на общую сумму 7 088,9 тыс. рублей. </w:t>
      </w:r>
      <w:r w:rsidRPr="00F45457">
        <w:rPr>
          <w:rFonts w:ascii="Times New Roman" w:eastAsia="Calibri" w:hAnsi="Times New Roman"/>
          <w:sz w:val="24"/>
          <w:szCs w:val="24"/>
          <w:lang w:eastAsia="en-US" w:bidi="en-US"/>
        </w:rPr>
        <w:t xml:space="preserve">Расходы на реализацию мероприятия составили </w:t>
      </w:r>
      <w:r w:rsidRPr="00F45457">
        <w:rPr>
          <w:rFonts w:ascii="Times New Roman" w:hAnsi="Times New Roman"/>
          <w:sz w:val="24"/>
          <w:szCs w:val="24"/>
        </w:rPr>
        <w:t>6 682,2 тыс. рублей. В связи с невыполнением поставщиком обязательств по поставке лекарственных средств оплата двух государственных контрактов на сумму 406,7 тыс. рублей (поставка антибиотиков), будет произведена в 2021 году.</w:t>
      </w:r>
    </w:p>
    <w:p w:rsidR="00347BAA" w:rsidRPr="00F45457" w:rsidRDefault="00347BAA" w:rsidP="00347BAA">
      <w:pPr>
        <w:spacing w:after="0" w:line="240" w:lineRule="auto"/>
        <w:ind w:firstLine="709"/>
        <w:jc w:val="both"/>
        <w:rPr>
          <w:rFonts w:ascii="Times New Roman" w:hAnsi="Times New Roman"/>
          <w:sz w:val="24"/>
          <w:szCs w:val="24"/>
        </w:rPr>
      </w:pPr>
      <w:r w:rsidRPr="00F45457">
        <w:rPr>
          <w:rFonts w:ascii="Times New Roman" w:hAnsi="Times New Roman"/>
          <w:sz w:val="24"/>
          <w:szCs w:val="24"/>
        </w:rPr>
        <w:t xml:space="preserve">В оленеводческие хозяйства округа поступили лекарственные препараты для ветеринарного применения, инструментарий, перевязочный материал для проведения ветеринарных мероприятий по профилактике и лечению некробактериоза, инвазионных заболеваний и витаминной недостаточности у оленей. </w:t>
      </w:r>
    </w:p>
    <w:p w:rsidR="00347BAA" w:rsidRPr="00F45457" w:rsidRDefault="00347BAA" w:rsidP="00347BAA">
      <w:pPr>
        <w:widowControl w:val="0"/>
        <w:spacing w:after="0" w:line="240" w:lineRule="auto"/>
        <w:ind w:firstLine="709"/>
        <w:jc w:val="both"/>
        <w:rPr>
          <w:rFonts w:ascii="Times New Roman" w:hAnsi="Times New Roman"/>
          <w:sz w:val="24"/>
          <w:szCs w:val="24"/>
        </w:rPr>
      </w:pPr>
      <w:r w:rsidRPr="00F45457">
        <w:rPr>
          <w:rFonts w:ascii="Times New Roman" w:hAnsi="Times New Roman"/>
          <w:i/>
          <w:iCs/>
          <w:sz w:val="24"/>
          <w:szCs w:val="24"/>
        </w:rPr>
        <w:t>- «Уничтожение хищников на маршрутах оленьих стад»</w:t>
      </w:r>
      <w:r w:rsidRPr="00F45457">
        <w:rPr>
          <w:rFonts w:ascii="Times New Roman" w:hAnsi="Times New Roman"/>
          <w:sz w:val="24"/>
          <w:szCs w:val="24"/>
        </w:rPr>
        <w:t xml:space="preserve"> - направлено на снижение потерь поголовья оленей от травежа животных волками и реализуется посредством предоставления субсидии в размере 95% от суммы документально подтвержденных затрат сельскохозяйственных товаропроизводителей, но не более 15,0 тыс. рублей за одного добытого волка. Израсходовано средств окружного бюджета 2 469,6 тыс. рублей. На маршрутах выпаса оленей добыто 171 волк.</w:t>
      </w:r>
    </w:p>
    <w:p w:rsidR="00347BAA" w:rsidRPr="00F45457" w:rsidRDefault="00347BAA" w:rsidP="00347BAA">
      <w:pPr>
        <w:pStyle w:val="a3"/>
        <w:widowControl w:val="0"/>
        <w:ind w:firstLine="709"/>
        <w:rPr>
          <w:szCs w:val="24"/>
        </w:rPr>
      </w:pPr>
      <w:r w:rsidRPr="00F45457">
        <w:rPr>
          <w:bCs/>
          <w:i/>
          <w:szCs w:val="24"/>
        </w:rPr>
        <w:t xml:space="preserve">- «Приобретение племенного молодняка оленей» - </w:t>
      </w:r>
      <w:r w:rsidRPr="00F45457">
        <w:rPr>
          <w:szCs w:val="24"/>
        </w:rPr>
        <w:t xml:space="preserve">осуществляется посредством предоставления субсидии сельскохозяйственным товаропроизводителям на возмещение затрат по приобретению племенного молодняка оленей в племенных стадах, зарегистрированных в государственном племенном регистре. Реализация племенного молодняка оленей за 2020 год составила </w:t>
      </w:r>
      <w:r w:rsidRPr="00F45457">
        <w:rPr>
          <w:szCs w:val="24"/>
          <w:lang w:val="ru-RU"/>
        </w:rPr>
        <w:t>1</w:t>
      </w:r>
      <w:r w:rsidRPr="00F45457">
        <w:rPr>
          <w:szCs w:val="24"/>
        </w:rPr>
        <w:t> </w:t>
      </w:r>
      <w:r w:rsidRPr="00F45457">
        <w:rPr>
          <w:szCs w:val="24"/>
          <w:lang w:val="ru-RU"/>
        </w:rPr>
        <w:t xml:space="preserve">610 </w:t>
      </w:r>
      <w:r w:rsidRPr="00F45457">
        <w:rPr>
          <w:szCs w:val="24"/>
        </w:rPr>
        <w:t xml:space="preserve"> голов на сумму </w:t>
      </w:r>
      <w:r w:rsidRPr="00F45457">
        <w:rPr>
          <w:szCs w:val="24"/>
          <w:lang w:val="ru-RU"/>
        </w:rPr>
        <w:t xml:space="preserve">9 478,5 </w:t>
      </w:r>
      <w:r w:rsidRPr="00F45457">
        <w:rPr>
          <w:szCs w:val="24"/>
        </w:rPr>
        <w:t xml:space="preserve">тыс. рублей, из них: </w:t>
      </w:r>
      <w:r w:rsidRPr="00F45457">
        <w:rPr>
          <w:szCs w:val="24"/>
          <w:lang w:val="ru-RU"/>
        </w:rPr>
        <w:t xml:space="preserve">из </w:t>
      </w:r>
      <w:r w:rsidRPr="00F45457">
        <w:rPr>
          <w:szCs w:val="24"/>
        </w:rPr>
        <w:t>МУП СХП «Возрождение» в МУП СХП «Амгуэма» - 500 голов племенного молодняка на сумму 2 500,0 тыс. рублей;</w:t>
      </w:r>
      <w:r w:rsidRPr="00F45457">
        <w:rPr>
          <w:szCs w:val="24"/>
          <w:lang w:val="ru-RU"/>
        </w:rPr>
        <w:t xml:space="preserve"> из </w:t>
      </w:r>
      <w:r w:rsidRPr="00F45457">
        <w:rPr>
          <w:szCs w:val="24"/>
        </w:rPr>
        <w:t xml:space="preserve">МУП СХП «Амгуэма» в МУП СХП «Пионер» </w:t>
      </w:r>
      <w:r w:rsidRPr="00F45457">
        <w:rPr>
          <w:szCs w:val="24"/>
          <w:lang w:val="ru-RU"/>
        </w:rPr>
        <w:t xml:space="preserve">- </w:t>
      </w:r>
      <w:r w:rsidRPr="00F45457">
        <w:rPr>
          <w:szCs w:val="24"/>
        </w:rPr>
        <w:t>250 голов на сумму 1 375,0 тыс. рублей;</w:t>
      </w:r>
      <w:r w:rsidRPr="00F45457">
        <w:rPr>
          <w:szCs w:val="24"/>
          <w:lang w:val="ru-RU"/>
        </w:rPr>
        <w:t xml:space="preserve"> из </w:t>
      </w:r>
      <w:r w:rsidRPr="00F45457">
        <w:rPr>
          <w:szCs w:val="24"/>
        </w:rPr>
        <w:t xml:space="preserve">МУП СХП «Пионер» </w:t>
      </w:r>
      <w:r w:rsidRPr="00F45457">
        <w:rPr>
          <w:szCs w:val="24"/>
          <w:lang w:val="ru-RU"/>
        </w:rPr>
        <w:t>в</w:t>
      </w:r>
      <w:r w:rsidRPr="00F45457">
        <w:rPr>
          <w:szCs w:val="24"/>
        </w:rPr>
        <w:t xml:space="preserve"> МУП СХП «Амгуэма» </w:t>
      </w:r>
      <w:r w:rsidRPr="00F45457">
        <w:rPr>
          <w:szCs w:val="24"/>
          <w:lang w:val="ru-RU"/>
        </w:rPr>
        <w:t xml:space="preserve">- </w:t>
      </w:r>
      <w:r w:rsidRPr="00F45457">
        <w:rPr>
          <w:szCs w:val="24"/>
        </w:rPr>
        <w:t xml:space="preserve">130 голов на сумму 978,5 тыс. рублей; </w:t>
      </w:r>
      <w:r w:rsidRPr="00F45457">
        <w:rPr>
          <w:szCs w:val="24"/>
          <w:lang w:val="ru-RU"/>
        </w:rPr>
        <w:t xml:space="preserve">из </w:t>
      </w:r>
      <w:r w:rsidRPr="00F45457">
        <w:rPr>
          <w:szCs w:val="24"/>
        </w:rPr>
        <w:t>МУП СХП «Канчаланский» в МУП СХП «Хатырское» - 500 голов на сумму 3</w:t>
      </w:r>
      <w:r w:rsidRPr="00F45457">
        <w:rPr>
          <w:szCs w:val="24"/>
          <w:lang w:val="ru-RU"/>
        </w:rPr>
        <w:t xml:space="preserve"> </w:t>
      </w:r>
      <w:r w:rsidRPr="00F45457">
        <w:rPr>
          <w:szCs w:val="24"/>
        </w:rPr>
        <w:t>000,0 тыс. рублей; МУП СХП «Хатырское» в МУП СХП «Ваежский» - 230 голов на сумму 1 625,0 тыс. рублей.</w:t>
      </w:r>
    </w:p>
    <w:p w:rsidR="00347BAA" w:rsidRPr="00F45457" w:rsidRDefault="00347BAA" w:rsidP="00347BAA">
      <w:pPr>
        <w:widowControl w:val="0"/>
        <w:spacing w:after="0" w:line="240" w:lineRule="auto"/>
        <w:ind w:firstLine="709"/>
        <w:jc w:val="both"/>
        <w:rPr>
          <w:rFonts w:ascii="Times New Roman" w:hAnsi="Times New Roman"/>
          <w:sz w:val="24"/>
          <w:szCs w:val="24"/>
        </w:rPr>
      </w:pPr>
      <w:r w:rsidRPr="00F45457">
        <w:rPr>
          <w:rFonts w:ascii="Times New Roman" w:hAnsi="Times New Roman"/>
          <w:sz w:val="24"/>
          <w:szCs w:val="24"/>
        </w:rPr>
        <w:t xml:space="preserve">- </w:t>
      </w:r>
      <w:r w:rsidRPr="00F45457">
        <w:rPr>
          <w:rFonts w:ascii="Times New Roman" w:hAnsi="Times New Roman"/>
          <w:i/>
          <w:sz w:val="24"/>
          <w:szCs w:val="24"/>
        </w:rPr>
        <w:t>«Приобретение и пошив меховой одежды и обуви и изделий</w:t>
      </w:r>
      <w:r w:rsidRPr="00F45457">
        <w:rPr>
          <w:rFonts w:ascii="Times New Roman" w:hAnsi="Times New Roman"/>
          <w:i/>
          <w:iCs/>
          <w:sz w:val="24"/>
          <w:szCs w:val="24"/>
        </w:rPr>
        <w:t xml:space="preserve"> скорняжно-пошивочного производства для работников оленеводства»</w:t>
      </w:r>
      <w:r w:rsidRPr="00F45457">
        <w:rPr>
          <w:rFonts w:ascii="Times New Roman" w:hAnsi="Times New Roman"/>
          <w:iCs/>
          <w:sz w:val="24"/>
          <w:szCs w:val="24"/>
        </w:rPr>
        <w:t xml:space="preserve"> - п</w:t>
      </w:r>
      <w:r w:rsidRPr="00F45457">
        <w:rPr>
          <w:rFonts w:ascii="Times New Roman" w:hAnsi="Times New Roman"/>
          <w:sz w:val="24"/>
          <w:szCs w:val="24"/>
        </w:rPr>
        <w:t xml:space="preserve">риобретено (пошито) 792 единицы меховой специальной одежды, обуви и изделий </w:t>
      </w:r>
      <w:r w:rsidRPr="00F45457">
        <w:rPr>
          <w:rFonts w:ascii="Times New Roman" w:hAnsi="Times New Roman"/>
          <w:iCs/>
          <w:sz w:val="24"/>
          <w:szCs w:val="24"/>
        </w:rPr>
        <w:t>скорняжно-пошивочного производства</w:t>
      </w:r>
      <w:r w:rsidRPr="00F45457">
        <w:rPr>
          <w:rFonts w:ascii="Times New Roman" w:hAnsi="Times New Roman"/>
          <w:i/>
          <w:iCs/>
          <w:sz w:val="24"/>
          <w:szCs w:val="24"/>
        </w:rPr>
        <w:t xml:space="preserve"> </w:t>
      </w:r>
      <w:r w:rsidRPr="00F45457">
        <w:rPr>
          <w:rFonts w:ascii="Times New Roman" w:hAnsi="Times New Roman"/>
          <w:sz w:val="24"/>
          <w:szCs w:val="24"/>
        </w:rPr>
        <w:t>на общую сумму 4 179,4 тыс. рублей, в том числе за счет средств окружного бюджета в сумме 3 968,9 тыс. рублей.</w:t>
      </w:r>
    </w:p>
    <w:p w:rsidR="00347BAA" w:rsidRPr="00F45457" w:rsidRDefault="00347BAA" w:rsidP="00347BAA">
      <w:pPr>
        <w:spacing w:after="0" w:line="240" w:lineRule="auto"/>
        <w:ind w:firstLine="720"/>
        <w:jc w:val="both"/>
        <w:rPr>
          <w:rFonts w:ascii="Times New Roman" w:hAnsi="Times New Roman"/>
          <w:sz w:val="24"/>
          <w:szCs w:val="24"/>
        </w:rPr>
      </w:pPr>
      <w:r w:rsidRPr="00F45457">
        <w:rPr>
          <w:rFonts w:ascii="Times New Roman" w:hAnsi="Times New Roman"/>
          <w:bCs/>
          <w:i/>
          <w:sz w:val="24"/>
          <w:szCs w:val="24"/>
        </w:rPr>
        <w:t xml:space="preserve">- «Доставка продукции» - </w:t>
      </w:r>
      <w:r w:rsidRPr="00F45457">
        <w:rPr>
          <w:rFonts w:ascii="Times New Roman" w:hAnsi="Times New Roman"/>
          <w:sz w:val="24"/>
          <w:szCs w:val="24"/>
        </w:rPr>
        <w:t xml:space="preserve">направленно на оказание финансовой помощи сельскохозяйственным товаропроизводителям, сельскохозяйственным потребительским кооперативам округа на доставку мясной продукции оленеводства от забойных пунктов до торгово-перерабатывающих предприятий и (или) предприятий общественного питания, </w:t>
      </w:r>
      <w:r w:rsidRPr="00F45457">
        <w:rPr>
          <w:rFonts w:ascii="Times New Roman" w:hAnsi="Times New Roman"/>
          <w:sz w:val="24"/>
          <w:szCs w:val="24"/>
        </w:rPr>
        <w:lastRenderedPageBreak/>
        <w:t xml:space="preserve">ведущих свою деятельность на территории округа. </w:t>
      </w:r>
      <w:r w:rsidRPr="00F45457">
        <w:rPr>
          <w:rFonts w:ascii="Times New Roman" w:eastAsia="Calibri" w:hAnsi="Times New Roman"/>
          <w:sz w:val="24"/>
          <w:szCs w:val="24"/>
          <w:lang w:eastAsia="en-US" w:bidi="en-US"/>
        </w:rPr>
        <w:t>Расходы на реализацию мероприятия составили</w:t>
      </w:r>
      <w:r w:rsidRPr="00F45457">
        <w:rPr>
          <w:rFonts w:ascii="Times New Roman" w:hAnsi="Times New Roman"/>
          <w:sz w:val="24"/>
          <w:szCs w:val="24"/>
        </w:rPr>
        <w:t xml:space="preserve"> 10 996,1 тыс. рублей. В результате реализации мероприятия осуществлен вывоз мяса северных оленей от оленеубойных пунктов в населенные пункты Чукотского автономного округа (г. Анадырь, п. Эгвекинот, с. Рыркайпий, п. Бернговский, п. Провидения) для реализации населению в количестве 174,4 тонн. </w:t>
      </w:r>
    </w:p>
    <w:p w:rsidR="00347BAA" w:rsidRPr="00F45457" w:rsidRDefault="00347BAA" w:rsidP="00347BAA">
      <w:pPr>
        <w:pStyle w:val="a8"/>
        <w:ind w:firstLine="700"/>
        <w:jc w:val="both"/>
        <w:rPr>
          <w:rFonts w:ascii="Times New Roman" w:hAnsi="Times New Roman"/>
          <w:sz w:val="24"/>
          <w:szCs w:val="24"/>
        </w:rPr>
      </w:pPr>
      <w:r w:rsidRPr="00F45457">
        <w:rPr>
          <w:rFonts w:ascii="Times New Roman" w:hAnsi="Times New Roman"/>
          <w:bCs/>
          <w:i/>
          <w:sz w:val="24"/>
          <w:szCs w:val="24"/>
        </w:rPr>
        <w:t>- «Приобретение и доставка специализированной техники»</w:t>
      </w:r>
      <w:r w:rsidRPr="00F45457">
        <w:rPr>
          <w:rFonts w:ascii="Times New Roman" w:hAnsi="Times New Roman"/>
          <w:b/>
          <w:i/>
          <w:sz w:val="24"/>
          <w:szCs w:val="24"/>
        </w:rPr>
        <w:t xml:space="preserve"> - </w:t>
      </w:r>
      <w:r w:rsidRPr="00F45457">
        <w:rPr>
          <w:rFonts w:ascii="Times New Roman" w:hAnsi="Times New Roman"/>
          <w:sz w:val="24"/>
          <w:szCs w:val="24"/>
        </w:rPr>
        <w:t xml:space="preserve">направлено на обновление машинотракторного и автотранспортного парка сельскохозяйственными товаропроизводителями. Сельскохозяйственными товаропроизводителями приобретена и доставлена специализированная техника на общую сумму 70 746,0 тыс. рублей (включая остаток субсидии 2019 года в сумме 3 000,0 тыс. рублей согласованный к использованию в 2020 году), из них: средства окружного бюджета в сумме 55 119,3 тыс. рублей, средства федерального бюджета (в рамках поддержки экономического и социального развития коренных малочисленных народов Севера, Сибири и Дальнего Востока) в сумме 15 626,7 тыс. рублей. </w:t>
      </w:r>
    </w:p>
    <w:p w:rsidR="00347BAA" w:rsidRPr="00F45457" w:rsidRDefault="00347BAA" w:rsidP="00347BAA">
      <w:pPr>
        <w:pStyle w:val="a8"/>
        <w:ind w:firstLine="700"/>
        <w:jc w:val="both"/>
        <w:rPr>
          <w:rFonts w:ascii="Times New Roman" w:hAnsi="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1845"/>
        <w:gridCol w:w="1982"/>
        <w:gridCol w:w="425"/>
        <w:gridCol w:w="1276"/>
        <w:gridCol w:w="1148"/>
        <w:gridCol w:w="1134"/>
      </w:tblGrid>
      <w:tr w:rsidR="00347BAA" w:rsidRPr="00F45457" w:rsidTr="00B90DC6">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7BAA" w:rsidRPr="00F45457" w:rsidRDefault="00347BAA" w:rsidP="00B90DC6">
            <w:pPr>
              <w:spacing w:after="0" w:line="240" w:lineRule="auto"/>
              <w:ind w:right="-108"/>
              <w:jc w:val="center"/>
              <w:rPr>
                <w:rFonts w:ascii="Times New Roman" w:hAnsi="Times New Roman"/>
              </w:rPr>
            </w:pPr>
            <w:r w:rsidRPr="00F45457">
              <w:rPr>
                <w:rFonts w:ascii="Times New Roman" w:hAnsi="Times New Roman"/>
              </w:rPr>
              <w:t>№ п/п</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7BAA" w:rsidRPr="00F45457" w:rsidRDefault="00347BAA" w:rsidP="00B90DC6">
            <w:pPr>
              <w:spacing w:after="0" w:line="240" w:lineRule="auto"/>
              <w:jc w:val="center"/>
              <w:rPr>
                <w:rFonts w:ascii="Times New Roman" w:hAnsi="Times New Roman"/>
              </w:rPr>
            </w:pPr>
            <w:r w:rsidRPr="00F45457">
              <w:rPr>
                <w:rFonts w:ascii="Times New Roman" w:hAnsi="Times New Roman"/>
              </w:rPr>
              <w:t>Наименование получателя</w:t>
            </w:r>
          </w:p>
          <w:p w:rsidR="00347BAA" w:rsidRPr="00F45457" w:rsidRDefault="00347BAA" w:rsidP="00B90DC6">
            <w:pPr>
              <w:spacing w:after="0" w:line="240" w:lineRule="auto"/>
              <w:jc w:val="center"/>
              <w:rPr>
                <w:rFonts w:ascii="Times New Roman" w:hAnsi="Times New Roman"/>
              </w:rPr>
            </w:pPr>
            <w:r w:rsidRPr="00F45457">
              <w:rPr>
                <w:rFonts w:ascii="Times New Roman" w:hAnsi="Times New Roman"/>
              </w:rPr>
              <w:t>субсидии</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7BAA" w:rsidRPr="00F45457" w:rsidRDefault="00347BAA" w:rsidP="00B90DC6">
            <w:pPr>
              <w:spacing w:after="0" w:line="240" w:lineRule="auto"/>
              <w:jc w:val="center"/>
              <w:rPr>
                <w:rFonts w:ascii="Times New Roman" w:hAnsi="Times New Roman"/>
              </w:rPr>
            </w:pPr>
            <w:r w:rsidRPr="00F45457">
              <w:rPr>
                <w:rFonts w:ascii="Times New Roman" w:hAnsi="Times New Roman"/>
              </w:rPr>
              <w:t>Наименование</w:t>
            </w:r>
          </w:p>
        </w:tc>
        <w:tc>
          <w:tcPr>
            <w:tcW w:w="19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7BAA" w:rsidRPr="00F45457" w:rsidRDefault="00347BAA" w:rsidP="00B90DC6">
            <w:pPr>
              <w:spacing w:after="0" w:line="240" w:lineRule="auto"/>
              <w:jc w:val="center"/>
              <w:rPr>
                <w:rFonts w:ascii="Times New Roman" w:hAnsi="Times New Roman"/>
              </w:rPr>
            </w:pPr>
            <w:r w:rsidRPr="00F45457">
              <w:rPr>
                <w:rFonts w:ascii="Times New Roman" w:hAnsi="Times New Roman"/>
              </w:rPr>
              <w:t>Марка</w:t>
            </w:r>
          </w:p>
        </w:tc>
        <w:tc>
          <w:tcPr>
            <w:tcW w:w="28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7BAA" w:rsidRPr="00F45457" w:rsidRDefault="00347BAA" w:rsidP="00B90DC6">
            <w:pPr>
              <w:pStyle w:val="a8"/>
              <w:jc w:val="center"/>
              <w:rPr>
                <w:rFonts w:ascii="Times New Roman" w:hAnsi="Times New Roman"/>
              </w:rPr>
            </w:pPr>
            <w:r w:rsidRPr="00F45457">
              <w:rPr>
                <w:rFonts w:ascii="Times New Roman" w:hAnsi="Times New Roman"/>
              </w:rPr>
              <w:t>2020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7BAA" w:rsidRPr="00F45457" w:rsidRDefault="00347BAA" w:rsidP="00B90DC6">
            <w:pPr>
              <w:pStyle w:val="a8"/>
              <w:jc w:val="center"/>
              <w:rPr>
                <w:rFonts w:ascii="Times New Roman" w:hAnsi="Times New Roman"/>
              </w:rPr>
            </w:pPr>
            <w:r w:rsidRPr="00F45457">
              <w:rPr>
                <w:rFonts w:ascii="Times New Roman" w:hAnsi="Times New Roman"/>
              </w:rPr>
              <w:t>Доставка</w:t>
            </w:r>
          </w:p>
        </w:tc>
      </w:tr>
      <w:tr w:rsidR="00347BAA" w:rsidRPr="00F45457" w:rsidTr="00B90DC6">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7BAA" w:rsidRPr="00F45457" w:rsidRDefault="00347BAA" w:rsidP="00B90DC6">
            <w:pPr>
              <w:spacing w:after="0" w:line="240" w:lineRule="auto"/>
              <w:jc w:val="center"/>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7BAA" w:rsidRPr="00F45457" w:rsidRDefault="00347BAA" w:rsidP="00B90DC6">
            <w:pPr>
              <w:spacing w:after="0" w:line="240" w:lineRule="auto"/>
              <w:jc w:val="center"/>
              <w:rPr>
                <w:rFonts w:ascii="Times New Roman" w:hAnsi="Times New Roman"/>
              </w:rPr>
            </w:pPr>
          </w:p>
        </w:tc>
        <w:tc>
          <w:tcPr>
            <w:tcW w:w="18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7BAA" w:rsidRPr="00F45457" w:rsidRDefault="00347BAA" w:rsidP="00B90DC6">
            <w:pPr>
              <w:spacing w:after="0" w:line="240" w:lineRule="auto"/>
              <w:jc w:val="center"/>
              <w:rPr>
                <w:rFonts w:ascii="Times New Roman" w:hAnsi="Times New Roman"/>
              </w:rPr>
            </w:pPr>
          </w:p>
        </w:tc>
        <w:tc>
          <w:tcPr>
            <w:tcW w:w="19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7BAA" w:rsidRPr="00F45457" w:rsidRDefault="00347BAA" w:rsidP="00B90DC6">
            <w:pPr>
              <w:spacing w:after="0" w:line="240" w:lineRule="auto"/>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47BAA" w:rsidRPr="00F45457" w:rsidRDefault="00347BAA" w:rsidP="00B90DC6">
            <w:pPr>
              <w:pStyle w:val="a8"/>
              <w:ind w:left="-108" w:right="-108"/>
              <w:jc w:val="center"/>
              <w:rPr>
                <w:rFonts w:ascii="Times New Roman" w:hAnsi="Times New Roman"/>
              </w:rPr>
            </w:pPr>
            <w:r w:rsidRPr="00F45457">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BAA" w:rsidRPr="00F45457" w:rsidRDefault="00347BAA" w:rsidP="00B90DC6">
            <w:pPr>
              <w:pStyle w:val="a8"/>
              <w:jc w:val="center"/>
              <w:rPr>
                <w:rFonts w:ascii="Times New Roman" w:hAnsi="Times New Roman"/>
              </w:rPr>
            </w:pPr>
            <w:r w:rsidRPr="00F45457">
              <w:rPr>
                <w:rFonts w:ascii="Times New Roman" w:hAnsi="Times New Roman"/>
              </w:rPr>
              <w:t>Цена за ед. техники, тыс. руб.</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47BAA" w:rsidRPr="00F45457" w:rsidRDefault="00347BAA" w:rsidP="00B90DC6">
            <w:pPr>
              <w:pStyle w:val="a8"/>
              <w:jc w:val="center"/>
              <w:rPr>
                <w:rFonts w:ascii="Times New Roman" w:hAnsi="Times New Roman"/>
              </w:rPr>
            </w:pPr>
            <w:r w:rsidRPr="00F45457">
              <w:rPr>
                <w:rFonts w:ascii="Times New Roman" w:hAnsi="Times New Roman"/>
              </w:rPr>
              <w:t>Стоимость, тыс. руб.</w:t>
            </w: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pStyle w:val="a8"/>
              <w:jc w:val="both"/>
              <w:rPr>
                <w:rFonts w:ascii="Times New Roman" w:hAnsi="Times New Roman"/>
              </w:rPr>
            </w:pPr>
          </w:p>
        </w:tc>
      </w:tr>
      <w:tr w:rsidR="00347BAA" w:rsidRPr="00F45457" w:rsidTr="00B90DC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7BAA" w:rsidRPr="00F45457" w:rsidRDefault="00347BAA" w:rsidP="00B90DC6">
            <w:pPr>
              <w:spacing w:after="0" w:line="240" w:lineRule="auto"/>
              <w:jc w:val="center"/>
              <w:rPr>
                <w:rFonts w:ascii="Times New Roman" w:hAnsi="Times New Roman"/>
              </w:rPr>
            </w:pPr>
            <w:r w:rsidRPr="00F45457">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both"/>
              <w:rPr>
                <w:rFonts w:ascii="Times New Roman" w:hAnsi="Times New Roman"/>
              </w:rPr>
            </w:pPr>
            <w:r w:rsidRPr="00F45457">
              <w:rPr>
                <w:rFonts w:ascii="Times New Roman" w:hAnsi="Times New Roman"/>
              </w:rPr>
              <w:t>МУП СХП</w:t>
            </w:r>
          </w:p>
          <w:p w:rsidR="00347BAA" w:rsidRPr="00F45457" w:rsidRDefault="00347BAA" w:rsidP="00B90DC6">
            <w:pPr>
              <w:spacing w:after="0" w:line="240" w:lineRule="auto"/>
              <w:jc w:val="both"/>
              <w:rPr>
                <w:rFonts w:ascii="Times New Roman" w:hAnsi="Times New Roman"/>
              </w:rPr>
            </w:pPr>
            <w:r w:rsidRPr="00F45457">
              <w:rPr>
                <w:rFonts w:ascii="Times New Roman" w:hAnsi="Times New Roman"/>
              </w:rPr>
              <w:t>«Пионер»</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both"/>
              <w:rPr>
                <w:rFonts w:ascii="Times New Roman" w:hAnsi="Times New Roman"/>
              </w:rPr>
            </w:pPr>
            <w:r w:rsidRPr="00F45457">
              <w:rPr>
                <w:rFonts w:ascii="Times New Roman" w:hAnsi="Times New Roman"/>
              </w:rPr>
              <w:t>снегоход</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both"/>
              <w:rPr>
                <w:rFonts w:ascii="Times New Roman" w:hAnsi="Times New Roman"/>
              </w:rPr>
            </w:pPr>
            <w:r w:rsidRPr="00F45457">
              <w:rPr>
                <w:rFonts w:ascii="Times New Roman" w:hAnsi="Times New Roman"/>
              </w:rPr>
              <w:t>Буран АЕ</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center"/>
              <w:rPr>
                <w:rFonts w:ascii="Times New Roman" w:hAnsi="Times New Roman"/>
              </w:rPr>
            </w:pPr>
            <w:r w:rsidRPr="00F45457">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center"/>
              <w:rPr>
                <w:rFonts w:ascii="Times New Roman" w:hAnsi="Times New Roman"/>
              </w:rPr>
            </w:pPr>
            <w:r w:rsidRPr="00F45457">
              <w:rPr>
                <w:rFonts w:ascii="Times New Roman" w:hAnsi="Times New Roman"/>
              </w:rPr>
              <w:t>380,0</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center"/>
              <w:rPr>
                <w:rFonts w:ascii="Times New Roman" w:hAnsi="Times New Roman"/>
              </w:rPr>
            </w:pPr>
            <w:r w:rsidRPr="00F45457">
              <w:rPr>
                <w:rFonts w:ascii="Times New Roman" w:hAnsi="Times New Roman"/>
              </w:rPr>
              <w:t>380,0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pStyle w:val="a8"/>
              <w:jc w:val="center"/>
              <w:rPr>
                <w:rFonts w:ascii="Times New Roman" w:hAnsi="Times New Roman"/>
              </w:rPr>
            </w:pPr>
          </w:p>
        </w:tc>
      </w:tr>
      <w:tr w:rsidR="00347BAA" w:rsidRPr="00F45457" w:rsidTr="00B90DC6">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7BAA" w:rsidRPr="00F45457" w:rsidRDefault="00347BAA" w:rsidP="00B90DC6">
            <w:pPr>
              <w:spacing w:after="0" w:line="240" w:lineRule="auto"/>
              <w:jc w:val="center"/>
              <w:rPr>
                <w:rFonts w:ascii="Times New Roman" w:hAnsi="Times New Roman"/>
              </w:rPr>
            </w:pPr>
            <w:r w:rsidRPr="00F45457">
              <w:rPr>
                <w:rFonts w:ascii="Times New Roman" w:hAnsi="Times New Roman"/>
              </w:rPr>
              <w:t>2</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both"/>
              <w:rPr>
                <w:rFonts w:ascii="Times New Roman" w:hAnsi="Times New Roman"/>
              </w:rPr>
            </w:pPr>
            <w:r w:rsidRPr="00F45457">
              <w:rPr>
                <w:rFonts w:ascii="Times New Roman" w:hAnsi="Times New Roman"/>
              </w:rPr>
              <w:t>МУП СХП</w:t>
            </w:r>
          </w:p>
          <w:p w:rsidR="00347BAA" w:rsidRPr="00F45457" w:rsidRDefault="00347BAA" w:rsidP="00B90DC6">
            <w:pPr>
              <w:spacing w:after="0" w:line="240" w:lineRule="auto"/>
              <w:jc w:val="both"/>
              <w:rPr>
                <w:rFonts w:ascii="Times New Roman" w:hAnsi="Times New Roman"/>
              </w:rPr>
            </w:pPr>
            <w:r w:rsidRPr="00F45457">
              <w:rPr>
                <w:rFonts w:ascii="Times New Roman" w:hAnsi="Times New Roman"/>
              </w:rPr>
              <w:t>«Амгуэма»</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both"/>
              <w:rPr>
                <w:rFonts w:ascii="Times New Roman" w:hAnsi="Times New Roman"/>
              </w:rPr>
            </w:pPr>
            <w:r w:rsidRPr="00F45457">
              <w:rPr>
                <w:rFonts w:ascii="Times New Roman" w:hAnsi="Times New Roman"/>
              </w:rPr>
              <w:t>снегоболотоход</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both"/>
              <w:rPr>
                <w:rFonts w:ascii="Times New Roman" w:hAnsi="Times New Roman"/>
              </w:rPr>
            </w:pPr>
            <w:r w:rsidRPr="00F45457">
              <w:rPr>
                <w:rFonts w:ascii="Times New Roman" w:hAnsi="Times New Roman"/>
              </w:rPr>
              <w:t>квадроцикл Stels TV800G</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center"/>
              <w:rPr>
                <w:rFonts w:ascii="Times New Roman" w:hAnsi="Times New Roman"/>
              </w:rPr>
            </w:pPr>
            <w:r w:rsidRPr="00F45457">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center"/>
              <w:rPr>
                <w:rFonts w:ascii="Times New Roman" w:hAnsi="Times New Roman"/>
              </w:rPr>
            </w:pPr>
            <w:r w:rsidRPr="00F45457">
              <w:rPr>
                <w:rFonts w:ascii="Times New Roman" w:hAnsi="Times New Roman"/>
              </w:rPr>
              <w:t>777,0</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center"/>
              <w:rPr>
                <w:rFonts w:ascii="Times New Roman" w:hAnsi="Times New Roman"/>
              </w:rPr>
            </w:pPr>
            <w:r w:rsidRPr="00F45457">
              <w:rPr>
                <w:rFonts w:ascii="Times New Roman" w:hAnsi="Times New Roman"/>
              </w:rPr>
              <w:t>1 554,0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pStyle w:val="a8"/>
              <w:jc w:val="center"/>
              <w:rPr>
                <w:rFonts w:ascii="Times New Roman" w:hAnsi="Times New Roman"/>
              </w:rPr>
            </w:pPr>
          </w:p>
        </w:tc>
      </w:tr>
      <w:tr w:rsidR="00347BAA" w:rsidRPr="00F45457" w:rsidTr="00B90DC6">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7BAA" w:rsidRPr="00F45457" w:rsidRDefault="00347BAA" w:rsidP="00B90DC6">
            <w:pPr>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both"/>
              <w:rPr>
                <w:rFonts w:ascii="Times New Roman" w:hAnsi="Times New Roman"/>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both"/>
              <w:rPr>
                <w:rFonts w:ascii="Times New Roman" w:hAnsi="Times New Roman"/>
              </w:rPr>
            </w:pPr>
            <w:r w:rsidRPr="00F45457">
              <w:rPr>
                <w:rFonts w:ascii="Times New Roman" w:hAnsi="Times New Roman"/>
              </w:rPr>
              <w:t>аэроглиссер</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both"/>
              <w:rPr>
                <w:rFonts w:ascii="Times New Roman" w:hAnsi="Times New Roman"/>
              </w:rPr>
            </w:pPr>
            <w:r w:rsidRPr="00F45457">
              <w:rPr>
                <w:rFonts w:ascii="Times New Roman" w:hAnsi="Times New Roman"/>
              </w:rPr>
              <w:t>Ангара</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center"/>
              <w:rPr>
                <w:rFonts w:ascii="Times New Roman" w:hAnsi="Times New Roman"/>
              </w:rPr>
            </w:pPr>
            <w:r w:rsidRPr="00F45457">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center"/>
              <w:rPr>
                <w:rFonts w:ascii="Times New Roman" w:hAnsi="Times New Roman"/>
              </w:rPr>
            </w:pPr>
            <w:r w:rsidRPr="00F45457">
              <w:rPr>
                <w:rFonts w:ascii="Times New Roman" w:hAnsi="Times New Roman"/>
              </w:rPr>
              <w:t>1 500,0</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center"/>
              <w:rPr>
                <w:rFonts w:ascii="Times New Roman" w:hAnsi="Times New Roman"/>
              </w:rPr>
            </w:pPr>
            <w:r w:rsidRPr="00F45457">
              <w:rPr>
                <w:rFonts w:ascii="Times New Roman" w:hAnsi="Times New Roman"/>
              </w:rPr>
              <w:t>1 500,0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pStyle w:val="a8"/>
              <w:jc w:val="center"/>
              <w:rPr>
                <w:rFonts w:ascii="Times New Roman" w:hAnsi="Times New Roman"/>
              </w:rPr>
            </w:pPr>
          </w:p>
        </w:tc>
      </w:tr>
      <w:tr w:rsidR="00347BAA" w:rsidRPr="00F45457" w:rsidTr="00B90DC6">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7BAA" w:rsidRPr="00F45457" w:rsidRDefault="00347BAA" w:rsidP="00B90DC6">
            <w:pPr>
              <w:spacing w:after="0" w:line="240" w:lineRule="auto"/>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both"/>
              <w:rPr>
                <w:rFonts w:ascii="Times New Roman" w:hAnsi="Times New Roman"/>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both"/>
              <w:rPr>
                <w:rFonts w:ascii="Times New Roman" w:hAnsi="Times New Roman"/>
              </w:rPr>
            </w:pPr>
            <w:r w:rsidRPr="00F45457">
              <w:rPr>
                <w:rFonts w:ascii="Times New Roman" w:hAnsi="Times New Roman"/>
              </w:rPr>
              <w:t>снегоболотоход</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both"/>
              <w:rPr>
                <w:rFonts w:ascii="Times New Roman" w:hAnsi="Times New Roman"/>
              </w:rPr>
            </w:pPr>
            <w:r w:rsidRPr="00F45457">
              <w:rPr>
                <w:rFonts w:ascii="Times New Roman" w:hAnsi="Times New Roman"/>
              </w:rPr>
              <w:t>ОХОТНИК</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center"/>
              <w:rPr>
                <w:rFonts w:ascii="Times New Roman" w:hAnsi="Times New Roman"/>
              </w:rPr>
            </w:pPr>
            <w:r w:rsidRPr="00F45457">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center"/>
              <w:rPr>
                <w:rFonts w:ascii="Times New Roman" w:hAnsi="Times New Roman"/>
              </w:rPr>
            </w:pPr>
            <w:r w:rsidRPr="00F45457">
              <w:rPr>
                <w:rFonts w:ascii="Times New Roman" w:hAnsi="Times New Roman"/>
              </w:rPr>
              <w:t>1 800, 0</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center"/>
              <w:rPr>
                <w:rFonts w:ascii="Times New Roman" w:hAnsi="Times New Roman"/>
              </w:rPr>
            </w:pPr>
            <w:r w:rsidRPr="00F45457">
              <w:rPr>
                <w:rFonts w:ascii="Times New Roman" w:hAnsi="Times New Roman"/>
              </w:rPr>
              <w:t>1 800, 0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pStyle w:val="a8"/>
              <w:jc w:val="center"/>
              <w:rPr>
                <w:rFonts w:ascii="Times New Roman" w:hAnsi="Times New Roman"/>
              </w:rPr>
            </w:pPr>
          </w:p>
        </w:tc>
      </w:tr>
      <w:tr w:rsidR="00347BAA" w:rsidRPr="00F45457" w:rsidTr="00B90DC6">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pStyle w:val="a8"/>
              <w:jc w:val="center"/>
              <w:rPr>
                <w:rFonts w:ascii="Times New Roman" w:hAnsi="Times New Roman"/>
              </w:rPr>
            </w:pPr>
            <w:r w:rsidRPr="00F45457">
              <w:rPr>
                <w:rFonts w:ascii="Times New Roman" w:hAnsi="Times New Roman"/>
              </w:rPr>
              <w:t>3</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both"/>
              <w:rPr>
                <w:rFonts w:ascii="Times New Roman" w:hAnsi="Times New Roman"/>
              </w:rPr>
            </w:pPr>
            <w:r w:rsidRPr="00F45457">
              <w:rPr>
                <w:rFonts w:ascii="Times New Roman" w:hAnsi="Times New Roman"/>
              </w:rPr>
              <w:t>МП СХП БМР «Олой»</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both"/>
              <w:rPr>
                <w:rFonts w:ascii="Times New Roman" w:hAnsi="Times New Roman"/>
              </w:rPr>
            </w:pPr>
            <w:r w:rsidRPr="00F45457">
              <w:rPr>
                <w:rFonts w:ascii="Times New Roman" w:hAnsi="Times New Roman"/>
              </w:rPr>
              <w:t>трактор</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both"/>
              <w:rPr>
                <w:rFonts w:ascii="Times New Roman" w:hAnsi="Times New Roman"/>
              </w:rPr>
            </w:pPr>
            <w:r w:rsidRPr="00F45457">
              <w:rPr>
                <w:rFonts w:ascii="Times New Roman" w:hAnsi="Times New Roman"/>
              </w:rPr>
              <w:t>ТГ-170 (Б10М)</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center"/>
              <w:rPr>
                <w:rFonts w:ascii="Times New Roman" w:hAnsi="Times New Roman"/>
              </w:rPr>
            </w:pPr>
            <w:r w:rsidRPr="00F45457">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center"/>
              <w:rPr>
                <w:rFonts w:ascii="Times New Roman" w:hAnsi="Times New Roman"/>
              </w:rPr>
            </w:pPr>
            <w:r w:rsidRPr="00F45457">
              <w:rPr>
                <w:rFonts w:ascii="Times New Roman" w:hAnsi="Times New Roman"/>
              </w:rPr>
              <w:t>6 500,0</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center"/>
              <w:rPr>
                <w:rFonts w:ascii="Times New Roman" w:hAnsi="Times New Roman"/>
              </w:rPr>
            </w:pPr>
            <w:r w:rsidRPr="00F45457">
              <w:rPr>
                <w:rFonts w:ascii="Times New Roman" w:hAnsi="Times New Roman"/>
              </w:rPr>
              <w:t>6 500,0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pStyle w:val="a8"/>
              <w:jc w:val="center"/>
              <w:rPr>
                <w:rFonts w:ascii="Times New Roman" w:hAnsi="Times New Roman"/>
              </w:rPr>
            </w:pPr>
          </w:p>
        </w:tc>
      </w:tr>
      <w:tr w:rsidR="00347BAA" w:rsidRPr="00F45457" w:rsidTr="00B90DC6">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pStyle w:val="a8"/>
              <w:jc w:val="both"/>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pStyle w:val="a8"/>
              <w:jc w:val="both"/>
              <w:rPr>
                <w:rFonts w:ascii="Times New Roman" w:hAnsi="Times New Roman"/>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both"/>
              <w:rPr>
                <w:rFonts w:ascii="Times New Roman" w:hAnsi="Times New Roman"/>
              </w:rPr>
            </w:pPr>
            <w:r w:rsidRPr="00F45457">
              <w:rPr>
                <w:rFonts w:ascii="Times New Roman" w:hAnsi="Times New Roman"/>
              </w:rPr>
              <w:t>грузовой автомобиль</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both"/>
              <w:rPr>
                <w:rFonts w:ascii="Times New Roman" w:hAnsi="Times New Roman"/>
              </w:rPr>
            </w:pPr>
            <w:r w:rsidRPr="00F45457">
              <w:rPr>
                <w:rFonts w:ascii="Times New Roman" w:hAnsi="Times New Roman"/>
              </w:rPr>
              <w:t>УРАЛ</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center"/>
              <w:rPr>
                <w:rFonts w:ascii="Times New Roman" w:hAnsi="Times New Roman"/>
              </w:rPr>
            </w:pPr>
            <w:r w:rsidRPr="00F45457">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center"/>
              <w:rPr>
                <w:rFonts w:ascii="Times New Roman" w:hAnsi="Times New Roman"/>
              </w:rPr>
            </w:pPr>
            <w:r w:rsidRPr="00F45457">
              <w:rPr>
                <w:rFonts w:ascii="Times New Roman" w:hAnsi="Times New Roman"/>
              </w:rPr>
              <w:t>5 000,0</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center"/>
              <w:rPr>
                <w:rFonts w:ascii="Times New Roman" w:hAnsi="Times New Roman"/>
              </w:rPr>
            </w:pPr>
            <w:r w:rsidRPr="00F45457">
              <w:rPr>
                <w:rFonts w:ascii="Times New Roman" w:hAnsi="Times New Roman"/>
              </w:rPr>
              <w:t>5 000,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pStyle w:val="a8"/>
              <w:jc w:val="center"/>
              <w:rPr>
                <w:rFonts w:ascii="Times New Roman" w:hAnsi="Times New Roman"/>
              </w:rPr>
            </w:pPr>
          </w:p>
        </w:tc>
      </w:tr>
      <w:tr w:rsidR="00347BAA" w:rsidRPr="00F45457" w:rsidTr="00B90DC6">
        <w:tc>
          <w:tcPr>
            <w:tcW w:w="567"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pStyle w:val="a8"/>
              <w:jc w:val="both"/>
              <w:rPr>
                <w:rFonts w:ascii="Times New Roman" w:hAnsi="Times New Roman"/>
              </w:rPr>
            </w:pPr>
            <w:r w:rsidRPr="00F45457">
              <w:rPr>
                <w:rFonts w:ascii="Times New Roman" w:hAnsi="Times New Roman"/>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pStyle w:val="a8"/>
              <w:jc w:val="both"/>
              <w:rPr>
                <w:rFonts w:ascii="Times New Roman" w:hAnsi="Times New Roman"/>
              </w:rPr>
            </w:pPr>
            <w:r w:rsidRPr="00F45457">
              <w:rPr>
                <w:rFonts w:ascii="Times New Roman" w:hAnsi="Times New Roman"/>
              </w:rPr>
              <w:t>МП СХП БМР «Озерное»</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both"/>
              <w:rPr>
                <w:rFonts w:ascii="Times New Roman" w:hAnsi="Times New Roman"/>
              </w:rPr>
            </w:pPr>
            <w:r w:rsidRPr="00F45457">
              <w:rPr>
                <w:rFonts w:ascii="Times New Roman" w:hAnsi="Times New Roman"/>
              </w:rPr>
              <w:t>трактор</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both"/>
              <w:rPr>
                <w:rFonts w:ascii="Times New Roman" w:hAnsi="Times New Roman"/>
              </w:rPr>
            </w:pPr>
            <w:r w:rsidRPr="00F45457">
              <w:rPr>
                <w:rFonts w:ascii="Times New Roman" w:hAnsi="Times New Roman"/>
              </w:rPr>
              <w:t>ВЗГМ-90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center"/>
              <w:rPr>
                <w:rFonts w:ascii="Times New Roman" w:hAnsi="Times New Roman"/>
              </w:rPr>
            </w:pPr>
            <w:r w:rsidRPr="00F45457">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center"/>
              <w:rPr>
                <w:rFonts w:ascii="Times New Roman" w:hAnsi="Times New Roman"/>
              </w:rPr>
            </w:pPr>
            <w:r w:rsidRPr="00F45457">
              <w:rPr>
                <w:rFonts w:ascii="Times New Roman" w:hAnsi="Times New Roman"/>
              </w:rPr>
              <w:t>3 240,0</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center"/>
              <w:rPr>
                <w:rFonts w:ascii="Times New Roman" w:hAnsi="Times New Roman"/>
              </w:rPr>
            </w:pPr>
            <w:r w:rsidRPr="00F45457">
              <w:rPr>
                <w:rFonts w:ascii="Times New Roman" w:hAnsi="Times New Roman"/>
              </w:rPr>
              <w:t>6 480,0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pStyle w:val="a8"/>
              <w:jc w:val="center"/>
              <w:rPr>
                <w:rFonts w:ascii="Times New Roman" w:hAnsi="Times New Roman"/>
              </w:rPr>
            </w:pPr>
            <w:r w:rsidRPr="00F45457">
              <w:rPr>
                <w:rFonts w:ascii="Times New Roman" w:hAnsi="Times New Roman"/>
              </w:rPr>
              <w:t>2 249,4</w:t>
            </w:r>
          </w:p>
        </w:tc>
      </w:tr>
      <w:tr w:rsidR="00347BAA" w:rsidRPr="00F45457" w:rsidTr="00B90DC6">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pStyle w:val="a8"/>
              <w:jc w:val="both"/>
              <w:rPr>
                <w:rFonts w:ascii="Times New Roman" w:hAnsi="Times New Roman"/>
              </w:rPr>
            </w:pPr>
            <w:r w:rsidRPr="00F45457">
              <w:rPr>
                <w:rFonts w:ascii="Times New Roman" w:hAnsi="Times New Roman"/>
              </w:rPr>
              <w:t>5</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pStyle w:val="a8"/>
              <w:jc w:val="both"/>
              <w:rPr>
                <w:rFonts w:ascii="Times New Roman" w:hAnsi="Times New Roman"/>
              </w:rPr>
            </w:pPr>
            <w:r w:rsidRPr="00F45457">
              <w:rPr>
                <w:rFonts w:ascii="Times New Roman" w:hAnsi="Times New Roman"/>
              </w:rPr>
              <w:t>МУП СХТП «Заполярье»</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both"/>
              <w:rPr>
                <w:rFonts w:ascii="Times New Roman" w:hAnsi="Times New Roman"/>
              </w:rPr>
            </w:pPr>
            <w:r w:rsidRPr="00F45457">
              <w:rPr>
                <w:rFonts w:ascii="Times New Roman" w:hAnsi="Times New Roman"/>
              </w:rPr>
              <w:t>снегоболотоход гусеничный</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both"/>
              <w:rPr>
                <w:rFonts w:ascii="Times New Roman" w:hAnsi="Times New Roman"/>
              </w:rPr>
            </w:pPr>
            <w:r w:rsidRPr="00F45457">
              <w:rPr>
                <w:rFonts w:ascii="Times New Roman" w:hAnsi="Times New Roman"/>
              </w:rPr>
              <w:t>МСГ-36</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center"/>
              <w:rPr>
                <w:rFonts w:ascii="Times New Roman" w:hAnsi="Times New Roman"/>
              </w:rPr>
            </w:pPr>
            <w:r w:rsidRPr="00F45457">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center"/>
              <w:rPr>
                <w:rFonts w:ascii="Times New Roman" w:hAnsi="Times New Roman"/>
              </w:rPr>
            </w:pPr>
            <w:r w:rsidRPr="00F45457">
              <w:rPr>
                <w:rFonts w:ascii="Times New Roman" w:hAnsi="Times New Roman"/>
              </w:rPr>
              <w:t>2 586,0</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center"/>
              <w:rPr>
                <w:rFonts w:ascii="Times New Roman" w:hAnsi="Times New Roman"/>
              </w:rPr>
            </w:pPr>
            <w:r w:rsidRPr="00F45457">
              <w:rPr>
                <w:rFonts w:ascii="Times New Roman" w:hAnsi="Times New Roman"/>
              </w:rPr>
              <w:t>2 586,0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pStyle w:val="a8"/>
              <w:jc w:val="center"/>
              <w:rPr>
                <w:rFonts w:ascii="Times New Roman" w:hAnsi="Times New Roman"/>
              </w:rPr>
            </w:pPr>
            <w:r w:rsidRPr="00F45457">
              <w:rPr>
                <w:rFonts w:ascii="Times New Roman" w:hAnsi="Times New Roman"/>
              </w:rPr>
              <w:t>1 000,0</w:t>
            </w:r>
          </w:p>
        </w:tc>
      </w:tr>
      <w:tr w:rsidR="00347BAA" w:rsidRPr="00F45457" w:rsidTr="00B90DC6">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pStyle w:val="a8"/>
              <w:jc w:val="both"/>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pStyle w:val="a8"/>
              <w:jc w:val="both"/>
              <w:rPr>
                <w:rFonts w:ascii="Times New Roman" w:hAnsi="Times New Roman"/>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both"/>
              <w:rPr>
                <w:rFonts w:ascii="Times New Roman" w:hAnsi="Times New Roman"/>
              </w:rPr>
            </w:pPr>
            <w:r w:rsidRPr="00F45457">
              <w:rPr>
                <w:rFonts w:ascii="Times New Roman" w:hAnsi="Times New Roman"/>
              </w:rPr>
              <w:t>снегоболотоход</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both"/>
              <w:rPr>
                <w:rFonts w:ascii="Times New Roman" w:hAnsi="Times New Roman"/>
              </w:rPr>
            </w:pPr>
            <w:r w:rsidRPr="00F45457">
              <w:rPr>
                <w:rFonts w:ascii="Times New Roman" w:hAnsi="Times New Roman"/>
              </w:rPr>
              <w:t>МТЛБВ</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center"/>
              <w:rPr>
                <w:rFonts w:ascii="Times New Roman" w:hAnsi="Times New Roman"/>
              </w:rPr>
            </w:pPr>
            <w:r w:rsidRPr="00F45457">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center"/>
              <w:rPr>
                <w:rFonts w:ascii="Times New Roman" w:hAnsi="Times New Roman"/>
              </w:rPr>
            </w:pPr>
            <w:r w:rsidRPr="00F45457">
              <w:rPr>
                <w:rFonts w:ascii="Times New Roman" w:hAnsi="Times New Roman"/>
              </w:rPr>
              <w:t>600,0</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center"/>
              <w:rPr>
                <w:rFonts w:ascii="Times New Roman" w:hAnsi="Times New Roman"/>
              </w:rPr>
            </w:pPr>
            <w:r w:rsidRPr="00F45457">
              <w:rPr>
                <w:rFonts w:ascii="Times New Roman" w:hAnsi="Times New Roman"/>
              </w:rPr>
              <w:t>600,0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pStyle w:val="a8"/>
              <w:jc w:val="center"/>
              <w:rPr>
                <w:rFonts w:ascii="Times New Roman" w:hAnsi="Times New Roman"/>
              </w:rPr>
            </w:pPr>
          </w:p>
        </w:tc>
      </w:tr>
      <w:tr w:rsidR="00347BAA" w:rsidRPr="00F45457" w:rsidTr="00B90DC6">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pStyle w:val="a8"/>
              <w:jc w:val="both"/>
              <w:rPr>
                <w:rFonts w:ascii="Times New Roman" w:hAnsi="Times New Roman"/>
              </w:rPr>
            </w:pPr>
            <w:r w:rsidRPr="00F45457">
              <w:rPr>
                <w:rFonts w:ascii="Times New Roman" w:hAnsi="Times New Roman"/>
              </w:rPr>
              <w:t>6</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pStyle w:val="a8"/>
              <w:jc w:val="both"/>
              <w:rPr>
                <w:rFonts w:ascii="Times New Roman" w:hAnsi="Times New Roman"/>
              </w:rPr>
            </w:pPr>
            <w:r w:rsidRPr="00F45457">
              <w:rPr>
                <w:rFonts w:ascii="Times New Roman" w:hAnsi="Times New Roman"/>
              </w:rPr>
              <w:t>МУП СХП «Чаунское»</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both"/>
              <w:rPr>
                <w:rFonts w:ascii="Times New Roman" w:hAnsi="Times New Roman"/>
              </w:rPr>
            </w:pPr>
            <w:r w:rsidRPr="00F45457">
              <w:rPr>
                <w:rFonts w:ascii="Times New Roman" w:hAnsi="Times New Roman"/>
              </w:rPr>
              <w:t>автомобиль УАЗ (фермер)</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both"/>
              <w:rPr>
                <w:rFonts w:ascii="Times New Roman" w:hAnsi="Times New Roman"/>
              </w:rPr>
            </w:pPr>
            <w:r w:rsidRPr="00F45457">
              <w:rPr>
                <w:rFonts w:ascii="Times New Roman" w:hAnsi="Times New Roman"/>
              </w:rPr>
              <w:t>легковой</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center"/>
              <w:rPr>
                <w:rFonts w:ascii="Times New Roman" w:hAnsi="Times New Roman"/>
              </w:rPr>
            </w:pPr>
            <w:r w:rsidRPr="00F45457">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center"/>
              <w:rPr>
                <w:rFonts w:ascii="Times New Roman" w:hAnsi="Times New Roman"/>
              </w:rPr>
            </w:pPr>
            <w:r w:rsidRPr="00F45457">
              <w:rPr>
                <w:rFonts w:ascii="Times New Roman" w:hAnsi="Times New Roman"/>
              </w:rPr>
              <w:t>1 341,9</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center"/>
              <w:rPr>
                <w:rFonts w:ascii="Times New Roman" w:hAnsi="Times New Roman"/>
              </w:rPr>
            </w:pPr>
            <w:r w:rsidRPr="00F45457">
              <w:rPr>
                <w:rFonts w:ascii="Times New Roman" w:hAnsi="Times New Roman"/>
              </w:rPr>
              <w:t>1 341,9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pStyle w:val="a8"/>
              <w:jc w:val="center"/>
              <w:rPr>
                <w:rFonts w:ascii="Times New Roman" w:hAnsi="Times New Roman"/>
              </w:rPr>
            </w:pPr>
          </w:p>
        </w:tc>
      </w:tr>
      <w:tr w:rsidR="00347BAA" w:rsidRPr="00F45457" w:rsidTr="00B90DC6">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pStyle w:val="a8"/>
              <w:jc w:val="both"/>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pStyle w:val="a8"/>
              <w:jc w:val="both"/>
              <w:rPr>
                <w:rFonts w:ascii="Times New Roman" w:hAnsi="Times New Roman"/>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both"/>
              <w:rPr>
                <w:rFonts w:ascii="Times New Roman" w:hAnsi="Times New Roman"/>
              </w:rPr>
            </w:pPr>
            <w:r w:rsidRPr="00F45457">
              <w:rPr>
                <w:rFonts w:ascii="Times New Roman" w:hAnsi="Times New Roman"/>
              </w:rPr>
              <w:t>снегоход</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tabs>
                <w:tab w:val="right" w:pos="1766"/>
              </w:tabs>
              <w:spacing w:after="0" w:line="240" w:lineRule="auto"/>
              <w:jc w:val="both"/>
              <w:rPr>
                <w:rFonts w:ascii="Times New Roman" w:hAnsi="Times New Roman"/>
              </w:rPr>
            </w:pPr>
            <w:r w:rsidRPr="00F45457">
              <w:rPr>
                <w:rFonts w:ascii="Times New Roman" w:hAnsi="Times New Roman"/>
              </w:rPr>
              <w:t>VK10F</w:t>
            </w:r>
            <w:r>
              <w:rPr>
                <w:rFonts w:ascii="Times New Roman" w:hAnsi="Times New Roman"/>
              </w:rPr>
              <w:tab/>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center"/>
              <w:rPr>
                <w:rFonts w:ascii="Times New Roman" w:hAnsi="Times New Roman"/>
              </w:rPr>
            </w:pPr>
            <w:r w:rsidRPr="00F45457">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center"/>
              <w:rPr>
                <w:rFonts w:ascii="Times New Roman" w:hAnsi="Times New Roman"/>
              </w:rPr>
            </w:pPr>
            <w:r w:rsidRPr="00F45457">
              <w:rPr>
                <w:rFonts w:ascii="Times New Roman" w:hAnsi="Times New Roman"/>
              </w:rPr>
              <w:t>1 512,0</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center"/>
              <w:rPr>
                <w:rFonts w:ascii="Times New Roman" w:hAnsi="Times New Roman"/>
              </w:rPr>
            </w:pPr>
            <w:r w:rsidRPr="00F45457">
              <w:rPr>
                <w:rFonts w:ascii="Times New Roman" w:hAnsi="Times New Roman"/>
              </w:rPr>
              <w:t>3 024,0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pStyle w:val="a8"/>
              <w:jc w:val="center"/>
              <w:rPr>
                <w:rFonts w:ascii="Times New Roman" w:hAnsi="Times New Roman"/>
              </w:rPr>
            </w:pPr>
          </w:p>
        </w:tc>
      </w:tr>
      <w:tr w:rsidR="00347BAA" w:rsidRPr="00F45457" w:rsidTr="00B90DC6">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pStyle w:val="a8"/>
              <w:jc w:val="both"/>
              <w:rPr>
                <w:rFonts w:ascii="Times New Roman" w:hAnsi="Times New Roman"/>
              </w:rPr>
            </w:pPr>
            <w:r w:rsidRPr="00F45457">
              <w:rPr>
                <w:rFonts w:ascii="Times New Roman" w:hAnsi="Times New Roman"/>
              </w:rPr>
              <w:t>7</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both"/>
              <w:rPr>
                <w:rFonts w:ascii="Times New Roman" w:hAnsi="Times New Roman"/>
              </w:rPr>
            </w:pPr>
            <w:r w:rsidRPr="00F45457">
              <w:rPr>
                <w:rFonts w:ascii="Times New Roman" w:hAnsi="Times New Roman"/>
              </w:rPr>
              <w:t>СПК «Чукотка»</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both"/>
              <w:rPr>
                <w:rFonts w:ascii="Times New Roman" w:hAnsi="Times New Roman"/>
              </w:rPr>
            </w:pPr>
            <w:r w:rsidRPr="00F45457">
              <w:rPr>
                <w:rFonts w:ascii="Times New Roman" w:hAnsi="Times New Roman"/>
              </w:rPr>
              <w:t>снегоболотоход</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both"/>
              <w:rPr>
                <w:rFonts w:ascii="Times New Roman" w:hAnsi="Times New Roman"/>
              </w:rPr>
            </w:pPr>
            <w:r w:rsidRPr="00F45457">
              <w:rPr>
                <w:rFonts w:ascii="Times New Roman" w:hAnsi="Times New Roman"/>
              </w:rPr>
              <w:t>ТРЭКОЛ ХАСКИ</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center"/>
              <w:rPr>
                <w:rFonts w:ascii="Times New Roman" w:hAnsi="Times New Roman"/>
              </w:rPr>
            </w:pPr>
            <w:r w:rsidRPr="00F45457">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center"/>
              <w:rPr>
                <w:rFonts w:ascii="Times New Roman" w:hAnsi="Times New Roman"/>
              </w:rPr>
            </w:pPr>
            <w:r w:rsidRPr="00F45457">
              <w:rPr>
                <w:rFonts w:ascii="Times New Roman" w:hAnsi="Times New Roman"/>
              </w:rPr>
              <w:t>6 313,0</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center"/>
              <w:rPr>
                <w:rFonts w:ascii="Times New Roman" w:hAnsi="Times New Roman"/>
              </w:rPr>
            </w:pPr>
            <w:r w:rsidRPr="00F45457">
              <w:rPr>
                <w:rFonts w:ascii="Times New Roman" w:hAnsi="Times New Roman"/>
              </w:rPr>
              <w:t>6 313,0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pStyle w:val="a8"/>
              <w:jc w:val="center"/>
              <w:rPr>
                <w:rFonts w:ascii="Times New Roman" w:hAnsi="Times New Roman"/>
              </w:rPr>
            </w:pPr>
            <w:r w:rsidRPr="00F45457">
              <w:rPr>
                <w:rFonts w:ascii="Times New Roman" w:hAnsi="Times New Roman"/>
              </w:rPr>
              <w:t>654,0</w:t>
            </w:r>
          </w:p>
        </w:tc>
      </w:tr>
      <w:tr w:rsidR="00347BAA" w:rsidRPr="00F45457" w:rsidTr="00B90DC6">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pStyle w:val="a8"/>
              <w:jc w:val="both"/>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pStyle w:val="a8"/>
              <w:jc w:val="both"/>
              <w:rPr>
                <w:rFonts w:ascii="Times New Roman" w:hAnsi="Times New Roman"/>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both"/>
              <w:rPr>
                <w:rFonts w:ascii="Times New Roman" w:hAnsi="Times New Roman"/>
              </w:rPr>
            </w:pPr>
            <w:r w:rsidRPr="00F45457">
              <w:rPr>
                <w:rFonts w:ascii="Times New Roman" w:hAnsi="Times New Roman"/>
              </w:rPr>
              <w:t>снегоболотоход</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both"/>
              <w:rPr>
                <w:rFonts w:ascii="Times New Roman" w:hAnsi="Times New Roman"/>
              </w:rPr>
            </w:pPr>
            <w:r w:rsidRPr="00F45457">
              <w:rPr>
                <w:rFonts w:ascii="Times New Roman" w:hAnsi="Times New Roman"/>
              </w:rPr>
              <w:t>Зырянин-212 6х6</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center"/>
              <w:rPr>
                <w:rFonts w:ascii="Times New Roman" w:hAnsi="Times New Roman"/>
              </w:rPr>
            </w:pPr>
            <w:r w:rsidRPr="00F45457">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center"/>
              <w:rPr>
                <w:rFonts w:ascii="Times New Roman" w:hAnsi="Times New Roman"/>
              </w:rPr>
            </w:pPr>
            <w:r w:rsidRPr="00F45457">
              <w:rPr>
                <w:rFonts w:ascii="Times New Roman" w:hAnsi="Times New Roman"/>
              </w:rPr>
              <w:t>5 500,0</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center"/>
              <w:rPr>
                <w:rFonts w:ascii="Times New Roman" w:hAnsi="Times New Roman"/>
              </w:rPr>
            </w:pPr>
            <w:r w:rsidRPr="00F45457">
              <w:rPr>
                <w:rFonts w:ascii="Times New Roman" w:hAnsi="Times New Roman"/>
              </w:rPr>
              <w:t>11 000,0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pStyle w:val="a8"/>
              <w:jc w:val="center"/>
              <w:rPr>
                <w:rFonts w:ascii="Times New Roman" w:hAnsi="Times New Roman"/>
              </w:rPr>
            </w:pPr>
            <w:r w:rsidRPr="00F45457">
              <w:rPr>
                <w:rFonts w:ascii="Times New Roman" w:hAnsi="Times New Roman"/>
              </w:rPr>
              <w:t>1 700,0</w:t>
            </w:r>
          </w:p>
        </w:tc>
      </w:tr>
      <w:tr w:rsidR="00347BAA" w:rsidRPr="00F45457" w:rsidTr="00B90DC6">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pStyle w:val="a8"/>
              <w:jc w:val="both"/>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pStyle w:val="a8"/>
              <w:jc w:val="both"/>
              <w:rPr>
                <w:rFonts w:ascii="Times New Roman" w:hAnsi="Times New Roman"/>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both"/>
              <w:rPr>
                <w:rFonts w:ascii="Times New Roman" w:hAnsi="Times New Roman"/>
              </w:rPr>
            </w:pPr>
            <w:r w:rsidRPr="00F45457">
              <w:rPr>
                <w:rFonts w:ascii="Times New Roman" w:hAnsi="Times New Roman"/>
              </w:rPr>
              <w:t>спецодежда для МУПов СХП</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both"/>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center"/>
              <w:rPr>
                <w:rFonts w:ascii="Times New Roman" w:hAnsi="Times New Roman"/>
              </w:rPr>
            </w:pPr>
            <w:r w:rsidRPr="00F45457">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center"/>
              <w:rPr>
                <w:rFonts w:ascii="Times New Roman" w:hAnsi="Times New Roman"/>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center"/>
              <w:rPr>
                <w:rFonts w:ascii="Times New Roman" w:hAnsi="Times New Roman"/>
              </w:rPr>
            </w:pPr>
            <w:r w:rsidRPr="00F45457">
              <w:rPr>
                <w:rFonts w:ascii="Times New Roman" w:hAnsi="Times New Roman"/>
              </w:rPr>
              <w:t>10 000,0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pStyle w:val="a8"/>
              <w:jc w:val="center"/>
              <w:rPr>
                <w:rFonts w:ascii="Times New Roman" w:hAnsi="Times New Roman"/>
              </w:rPr>
            </w:pPr>
          </w:p>
        </w:tc>
      </w:tr>
      <w:tr w:rsidR="00347BAA" w:rsidRPr="00F45457" w:rsidTr="00B90DC6">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pStyle w:val="a8"/>
              <w:jc w:val="both"/>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pStyle w:val="a8"/>
              <w:jc w:val="both"/>
              <w:rPr>
                <w:rFonts w:ascii="Times New Roman" w:hAnsi="Times New Roman"/>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both"/>
              <w:rPr>
                <w:rFonts w:ascii="Times New Roman" w:hAnsi="Times New Roman"/>
              </w:rPr>
            </w:pPr>
            <w:r w:rsidRPr="00F45457">
              <w:rPr>
                <w:rFonts w:ascii="Times New Roman" w:hAnsi="Times New Roman"/>
              </w:rPr>
              <w:t>снегоход</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both"/>
              <w:rPr>
                <w:rFonts w:ascii="Times New Roman" w:hAnsi="Times New Roman"/>
              </w:rPr>
            </w:pPr>
            <w:r w:rsidRPr="00F45457">
              <w:rPr>
                <w:rFonts w:ascii="Times New Roman" w:hAnsi="Times New Roman"/>
              </w:rPr>
              <w:t>Yamaha VK540V + сани снегоходные 80/90/105-244 см</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center"/>
              <w:rPr>
                <w:rFonts w:ascii="Times New Roman" w:hAnsi="Times New Roman"/>
              </w:rPr>
            </w:pPr>
            <w:r w:rsidRPr="00F45457">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center"/>
              <w:rPr>
                <w:rFonts w:ascii="Times New Roman" w:hAnsi="Times New Roman"/>
              </w:rPr>
            </w:pPr>
            <w:r w:rsidRPr="00F45457">
              <w:rPr>
                <w:rFonts w:ascii="Times New Roman" w:hAnsi="Times New Roman"/>
              </w:rPr>
              <w:t>1 101,8</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center"/>
              <w:rPr>
                <w:rFonts w:ascii="Times New Roman" w:hAnsi="Times New Roman"/>
              </w:rPr>
            </w:pPr>
            <w:r w:rsidRPr="00F45457">
              <w:rPr>
                <w:rFonts w:ascii="Times New Roman" w:hAnsi="Times New Roman"/>
              </w:rPr>
              <w:t>2 203,7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pStyle w:val="a8"/>
              <w:jc w:val="center"/>
              <w:rPr>
                <w:rFonts w:ascii="Times New Roman" w:hAnsi="Times New Roman"/>
              </w:rPr>
            </w:pPr>
          </w:p>
        </w:tc>
      </w:tr>
      <w:tr w:rsidR="00347BAA" w:rsidRPr="00F45457" w:rsidTr="00B90DC6">
        <w:tc>
          <w:tcPr>
            <w:tcW w:w="567"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pStyle w:val="a8"/>
              <w:jc w:val="both"/>
              <w:rPr>
                <w:rFonts w:ascii="Times New Roman" w:hAnsi="Times New Roman"/>
              </w:rPr>
            </w:pPr>
            <w:r w:rsidRPr="00F45457">
              <w:rPr>
                <w:rFonts w:ascii="Times New Roman" w:hAnsi="Times New Roman"/>
              </w:rPr>
              <w:t>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both"/>
              <w:rPr>
                <w:rFonts w:ascii="Times New Roman" w:hAnsi="Times New Roman"/>
              </w:rPr>
            </w:pPr>
            <w:r w:rsidRPr="00F45457">
              <w:rPr>
                <w:rFonts w:ascii="Times New Roman" w:hAnsi="Times New Roman"/>
              </w:rPr>
              <w:t>КФХ Етылин В.М.</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both"/>
              <w:rPr>
                <w:rFonts w:ascii="Times New Roman" w:hAnsi="Times New Roman"/>
              </w:rPr>
            </w:pPr>
            <w:r w:rsidRPr="00F45457">
              <w:rPr>
                <w:rFonts w:ascii="Times New Roman" w:hAnsi="Times New Roman"/>
              </w:rPr>
              <w:t>приобретение изгороди</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both"/>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center"/>
              <w:rPr>
                <w:rFonts w:ascii="Times New Roman" w:hAnsi="Times New Roman"/>
              </w:rPr>
            </w:pPr>
            <w:r w:rsidRPr="00F45457">
              <w:rPr>
                <w:rFonts w:ascii="Times New Roman" w:hAnsi="Times New Roman"/>
              </w:rPr>
              <w:t>1 000,0</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center"/>
              <w:rPr>
                <w:rFonts w:ascii="Times New Roman" w:hAnsi="Times New Roman"/>
              </w:rPr>
            </w:pPr>
            <w:r w:rsidRPr="00F45457">
              <w:rPr>
                <w:rFonts w:ascii="Times New Roman" w:hAnsi="Times New Roman"/>
              </w:rPr>
              <w:t>1 000,0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pStyle w:val="a8"/>
              <w:jc w:val="center"/>
              <w:rPr>
                <w:rFonts w:ascii="Times New Roman" w:hAnsi="Times New Roman"/>
              </w:rPr>
            </w:pPr>
            <w:r w:rsidRPr="00F45457">
              <w:rPr>
                <w:rFonts w:ascii="Times New Roman" w:hAnsi="Times New Roman"/>
              </w:rPr>
              <w:t>860,0</w:t>
            </w:r>
          </w:p>
        </w:tc>
      </w:tr>
      <w:tr w:rsidR="00347BAA" w:rsidRPr="00F45457" w:rsidTr="00B90DC6">
        <w:trPr>
          <w:trHeight w:val="552"/>
        </w:trPr>
        <w:tc>
          <w:tcPr>
            <w:tcW w:w="567"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pStyle w:val="a8"/>
              <w:jc w:val="both"/>
              <w:rPr>
                <w:rFonts w:ascii="Times New Roman" w:hAnsi="Times New Roman"/>
              </w:rPr>
            </w:pPr>
            <w:r w:rsidRPr="00F45457">
              <w:rPr>
                <w:rFonts w:ascii="Times New Roman" w:hAnsi="Times New Roman"/>
              </w:rPr>
              <w:t>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both"/>
              <w:rPr>
                <w:rFonts w:ascii="Times New Roman" w:hAnsi="Times New Roman"/>
              </w:rPr>
            </w:pPr>
            <w:r w:rsidRPr="00F45457">
              <w:rPr>
                <w:rFonts w:ascii="Times New Roman" w:hAnsi="Times New Roman"/>
              </w:rPr>
              <w:t>КФХ Чейвытегин А.С.</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both"/>
              <w:rPr>
                <w:rFonts w:ascii="Times New Roman" w:hAnsi="Times New Roman"/>
              </w:rPr>
            </w:pPr>
            <w:r w:rsidRPr="00F45457">
              <w:rPr>
                <w:rFonts w:ascii="Times New Roman" w:hAnsi="Times New Roman"/>
              </w:rPr>
              <w:t>болотоход</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both"/>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center"/>
              <w:rPr>
                <w:rFonts w:ascii="Times New Roman" w:hAnsi="Times New Roman"/>
              </w:rPr>
            </w:pPr>
            <w:r w:rsidRPr="00F45457">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center"/>
              <w:rPr>
                <w:rFonts w:ascii="Times New Roman" w:hAnsi="Times New Roman"/>
              </w:rPr>
            </w:pPr>
            <w:r w:rsidRPr="00F45457">
              <w:rPr>
                <w:rFonts w:ascii="Times New Roman" w:hAnsi="Times New Roman"/>
              </w:rPr>
              <w:t>3 000,0</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jc w:val="center"/>
              <w:rPr>
                <w:rFonts w:ascii="Times New Roman" w:hAnsi="Times New Roman"/>
              </w:rPr>
            </w:pPr>
            <w:r w:rsidRPr="00F45457">
              <w:rPr>
                <w:rFonts w:ascii="Times New Roman" w:hAnsi="Times New Roman"/>
              </w:rPr>
              <w:t>3 000,0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pStyle w:val="a8"/>
              <w:jc w:val="center"/>
              <w:rPr>
                <w:rFonts w:ascii="Times New Roman" w:hAnsi="Times New Roman"/>
              </w:rPr>
            </w:pPr>
          </w:p>
        </w:tc>
      </w:tr>
      <w:tr w:rsidR="00347BAA" w:rsidRPr="00F45457" w:rsidTr="00B90DC6">
        <w:tc>
          <w:tcPr>
            <w:tcW w:w="6237" w:type="dxa"/>
            <w:gridSpan w:val="4"/>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spacing w:after="0" w:line="240" w:lineRule="auto"/>
              <w:rPr>
                <w:rFonts w:ascii="Times New Roman" w:hAnsi="Times New Roman"/>
                <w:b/>
              </w:rPr>
            </w:pPr>
            <w:r w:rsidRPr="00F45457">
              <w:rPr>
                <w:rFonts w:ascii="Times New Roman" w:hAnsi="Times New Roman"/>
                <w:b/>
              </w:rPr>
              <w:t>ИТОГО</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47BAA" w:rsidRPr="00F45457" w:rsidRDefault="00347BAA" w:rsidP="00B90DC6">
            <w:pPr>
              <w:spacing w:after="0" w:line="240" w:lineRule="auto"/>
              <w:jc w:val="right"/>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7BAA" w:rsidRPr="00F45457" w:rsidRDefault="00347BAA" w:rsidP="00B90DC6">
            <w:pPr>
              <w:spacing w:after="0" w:line="240" w:lineRule="auto"/>
              <w:jc w:val="right"/>
              <w:rPr>
                <w:rFonts w:ascii="Times New Roman" w:hAnsi="Times New Roman"/>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47BAA" w:rsidRPr="00F45457" w:rsidRDefault="00347BAA" w:rsidP="00B90DC6">
            <w:pPr>
              <w:spacing w:after="0" w:line="240" w:lineRule="auto"/>
              <w:jc w:val="right"/>
              <w:rPr>
                <w:rFonts w:ascii="Times New Roman" w:hAnsi="Times New Roman"/>
                <w:b/>
              </w:rPr>
            </w:pPr>
            <w:r w:rsidRPr="00F45457">
              <w:rPr>
                <w:rFonts w:ascii="Times New Roman" w:hAnsi="Times New Roman"/>
                <w:b/>
              </w:rPr>
              <w:t>64 282,6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7BAA" w:rsidRPr="00F45457" w:rsidRDefault="00347BAA" w:rsidP="00B90DC6">
            <w:pPr>
              <w:pStyle w:val="a8"/>
              <w:jc w:val="both"/>
              <w:rPr>
                <w:rFonts w:ascii="Times New Roman" w:hAnsi="Times New Roman"/>
                <w:b/>
              </w:rPr>
            </w:pPr>
            <w:r w:rsidRPr="00F45457">
              <w:rPr>
                <w:rFonts w:ascii="Times New Roman" w:hAnsi="Times New Roman"/>
                <w:b/>
              </w:rPr>
              <w:t>6 463,4</w:t>
            </w:r>
          </w:p>
        </w:tc>
      </w:tr>
    </w:tbl>
    <w:p w:rsidR="00347BAA" w:rsidRPr="00F45457" w:rsidRDefault="00347BAA" w:rsidP="00347BAA">
      <w:pPr>
        <w:pStyle w:val="a8"/>
        <w:ind w:firstLine="700"/>
        <w:jc w:val="both"/>
        <w:rPr>
          <w:rFonts w:ascii="Times New Roman" w:hAnsi="Times New Roman"/>
          <w:sz w:val="16"/>
          <w:szCs w:val="16"/>
        </w:rPr>
      </w:pPr>
    </w:p>
    <w:p w:rsidR="00347BAA" w:rsidRPr="00F45457" w:rsidRDefault="00347BAA" w:rsidP="00347BAA">
      <w:pPr>
        <w:widowControl w:val="0"/>
        <w:spacing w:after="0" w:line="240" w:lineRule="auto"/>
        <w:ind w:firstLine="700"/>
        <w:jc w:val="both"/>
        <w:rPr>
          <w:rFonts w:ascii="Times New Roman" w:hAnsi="Times New Roman"/>
          <w:sz w:val="24"/>
          <w:szCs w:val="24"/>
        </w:rPr>
      </w:pPr>
      <w:r w:rsidRPr="00F45457">
        <w:rPr>
          <w:rFonts w:ascii="Times New Roman" w:hAnsi="Times New Roman"/>
          <w:sz w:val="24"/>
          <w:szCs w:val="24"/>
        </w:rPr>
        <w:t xml:space="preserve">- </w:t>
      </w:r>
      <w:r w:rsidRPr="00F45457">
        <w:rPr>
          <w:rFonts w:ascii="Times New Roman" w:hAnsi="Times New Roman"/>
          <w:bCs/>
          <w:i/>
          <w:sz w:val="24"/>
          <w:szCs w:val="24"/>
        </w:rPr>
        <w:t>«Выполнение работ по определению состояния и возможности использования земельных участков сельскохозяйственными товаропроизводителями»</w:t>
      </w:r>
      <w:r w:rsidRPr="00F45457">
        <w:rPr>
          <w:rFonts w:ascii="Times New Roman" w:hAnsi="Times New Roman"/>
          <w:i/>
          <w:sz w:val="24"/>
          <w:szCs w:val="24"/>
        </w:rPr>
        <w:t xml:space="preserve"> - </w:t>
      </w:r>
      <w:r w:rsidRPr="00F45457">
        <w:rPr>
          <w:rFonts w:ascii="Times New Roman" w:hAnsi="Times New Roman"/>
          <w:sz w:val="24"/>
          <w:szCs w:val="24"/>
        </w:rPr>
        <w:t>оказаны услуги по</w:t>
      </w:r>
      <w:r w:rsidRPr="00F45457">
        <w:rPr>
          <w:rFonts w:ascii="Times New Roman" w:hAnsi="Times New Roman"/>
          <w:b/>
          <w:sz w:val="24"/>
          <w:szCs w:val="24"/>
        </w:rPr>
        <w:t xml:space="preserve"> </w:t>
      </w:r>
      <w:r w:rsidRPr="00F45457">
        <w:rPr>
          <w:rFonts w:ascii="Times New Roman" w:hAnsi="Times New Roman"/>
          <w:sz w:val="24"/>
          <w:szCs w:val="24"/>
        </w:rPr>
        <w:t xml:space="preserve">проведению оценки качества оленьих пастбищ на площади 5 165 тыс. га на общую сумму 7 400,0 тыс. рублей, в том числе: МУП СХТП «Заполярье» на сумму 4 850,0 тыс. рублей (2910 тыс. га); МСХП «Корат» на сумму 2 550,0 тыс. рублей (1 600 тыс. га). </w:t>
      </w:r>
      <w:r w:rsidRPr="00F45457">
        <w:rPr>
          <w:rFonts w:ascii="Times New Roman" w:eastAsia="Calibri" w:hAnsi="Times New Roman"/>
          <w:sz w:val="24"/>
          <w:szCs w:val="24"/>
          <w:lang w:eastAsia="en-US" w:bidi="en-US"/>
        </w:rPr>
        <w:lastRenderedPageBreak/>
        <w:t>Расходы на реализацию мероприятия составили</w:t>
      </w:r>
      <w:r w:rsidRPr="00F45457">
        <w:rPr>
          <w:rFonts w:ascii="Times New Roman" w:hAnsi="Times New Roman"/>
          <w:sz w:val="24"/>
          <w:szCs w:val="24"/>
        </w:rPr>
        <w:t xml:space="preserve"> 7 400,0 тыс. рублей.</w:t>
      </w:r>
    </w:p>
    <w:p w:rsidR="00347BAA" w:rsidRPr="00F45457" w:rsidRDefault="00347BAA" w:rsidP="00347BAA">
      <w:pPr>
        <w:widowControl w:val="0"/>
        <w:spacing w:after="0" w:line="240" w:lineRule="auto"/>
        <w:ind w:firstLine="709"/>
        <w:jc w:val="both"/>
        <w:rPr>
          <w:rFonts w:ascii="Times New Roman" w:hAnsi="Times New Roman"/>
          <w:sz w:val="24"/>
          <w:szCs w:val="24"/>
        </w:rPr>
      </w:pPr>
      <w:r w:rsidRPr="00F45457">
        <w:rPr>
          <w:rFonts w:ascii="Times New Roman" w:hAnsi="Times New Roman"/>
          <w:i/>
          <w:sz w:val="24"/>
          <w:szCs w:val="24"/>
        </w:rPr>
        <w:t>- «Обеспечение углем объектов, находящихся на маршрутах выпаса домашних северных оленей»</w:t>
      </w:r>
      <w:r w:rsidRPr="00F45457">
        <w:rPr>
          <w:rFonts w:ascii="Times New Roman" w:hAnsi="Times New Roman"/>
          <w:sz w:val="24"/>
          <w:szCs w:val="24"/>
        </w:rPr>
        <w:t xml:space="preserve"> - сельскохозяйственному предприятию МУП СХП «Канчаланский» предоставлена субсидия в сумме 159,4 тыс. рублей (израсходована в полном объеме). Предприятием приобретено и доставлено двум перевал базам для оленеводческих бригад 20 тонн угля.</w:t>
      </w:r>
    </w:p>
    <w:p w:rsidR="00347BAA" w:rsidRPr="00F45457" w:rsidRDefault="00347BAA" w:rsidP="00347BAA">
      <w:pPr>
        <w:widowControl w:val="0"/>
        <w:spacing w:after="0" w:line="240" w:lineRule="auto"/>
        <w:ind w:firstLine="700"/>
        <w:jc w:val="both"/>
        <w:rPr>
          <w:rFonts w:ascii="Times New Roman" w:hAnsi="Times New Roman"/>
          <w:sz w:val="24"/>
          <w:szCs w:val="24"/>
        </w:rPr>
      </w:pPr>
      <w:r w:rsidRPr="00F45457">
        <w:rPr>
          <w:rFonts w:ascii="Times New Roman" w:hAnsi="Times New Roman"/>
          <w:i/>
          <w:sz w:val="24"/>
          <w:szCs w:val="24"/>
        </w:rPr>
        <w:t>- «Проведение специальной оценки условий труда оленеводов»</w:t>
      </w:r>
      <w:r w:rsidRPr="00F45457">
        <w:rPr>
          <w:rFonts w:ascii="Times New Roman" w:hAnsi="Times New Roman"/>
          <w:sz w:val="24"/>
          <w:szCs w:val="24"/>
        </w:rPr>
        <w:t xml:space="preserve"> МУП СХП «Имени Первого Ревкома Чукотки» проведена оценка условий труда 93 рабочих мест на сумму 296,0 тыс. рублей.</w:t>
      </w:r>
    </w:p>
    <w:p w:rsidR="00347BAA" w:rsidRPr="00F45457" w:rsidRDefault="00347BAA" w:rsidP="00347BAA">
      <w:pPr>
        <w:widowControl w:val="0"/>
        <w:spacing w:after="0" w:line="240" w:lineRule="auto"/>
        <w:ind w:firstLine="700"/>
        <w:jc w:val="both"/>
        <w:rPr>
          <w:rFonts w:ascii="Times New Roman" w:hAnsi="Times New Roman"/>
          <w:sz w:val="24"/>
          <w:szCs w:val="24"/>
        </w:rPr>
      </w:pPr>
      <w:r w:rsidRPr="00F45457">
        <w:rPr>
          <w:rFonts w:ascii="Times New Roman" w:hAnsi="Times New Roman"/>
          <w:i/>
          <w:sz w:val="24"/>
          <w:szCs w:val="24"/>
        </w:rPr>
        <w:t xml:space="preserve">- </w:t>
      </w:r>
      <w:r w:rsidRPr="00F45457">
        <w:rPr>
          <w:rFonts w:ascii="Times New Roman" w:hAnsi="Times New Roman"/>
          <w:sz w:val="24"/>
          <w:szCs w:val="24"/>
        </w:rPr>
        <w:t>Мероприятие</w:t>
      </w:r>
      <w:r w:rsidRPr="00F45457">
        <w:rPr>
          <w:rFonts w:ascii="Times New Roman" w:hAnsi="Times New Roman"/>
          <w:i/>
          <w:sz w:val="24"/>
          <w:szCs w:val="24"/>
        </w:rPr>
        <w:t xml:space="preserve"> «Оплата стоимости проезда работникам оленеводства и членам их семей к месту проведения отпуска и обратно»</w:t>
      </w:r>
      <w:r w:rsidRPr="00F45457">
        <w:rPr>
          <w:rFonts w:ascii="Times New Roman" w:hAnsi="Times New Roman"/>
          <w:b/>
          <w:i/>
          <w:sz w:val="24"/>
          <w:szCs w:val="24"/>
        </w:rPr>
        <w:t xml:space="preserve"> </w:t>
      </w:r>
      <w:r w:rsidRPr="00F45457">
        <w:rPr>
          <w:rFonts w:ascii="Times New Roman" w:hAnsi="Times New Roman"/>
          <w:sz w:val="24"/>
          <w:szCs w:val="24"/>
        </w:rPr>
        <w:t>направленно на финансовое обеспечение затрат на оплату стоимости проезда работникам оленеводства и членам их семей к месту проведения отпуска и обратно. Денежные средства доведены до оленеводческих предприятий на оплату проезда 46 оленеводам и 15 членам их семей в сумме 3 757,5 тыс. рублей, израсходовано 3 072,0 тыс. рублей. Не использованный остаток в сумме 685,5 тыс. рублей по согласованию с Департаментом финансов, экономики и имущественных отношений Чукотского автономного округа будет использован в 2021 году.</w:t>
      </w:r>
    </w:p>
    <w:p w:rsidR="00347BAA" w:rsidRPr="00F45457" w:rsidRDefault="00347BAA" w:rsidP="00347BAA">
      <w:pPr>
        <w:widowControl w:val="0"/>
        <w:spacing w:after="0" w:line="240" w:lineRule="auto"/>
        <w:ind w:firstLine="700"/>
        <w:jc w:val="both"/>
        <w:rPr>
          <w:rFonts w:ascii="Times New Roman" w:hAnsi="Times New Roman"/>
          <w:sz w:val="24"/>
          <w:szCs w:val="24"/>
        </w:rPr>
      </w:pPr>
      <w:r w:rsidRPr="00F45457">
        <w:rPr>
          <w:rFonts w:ascii="Times New Roman" w:hAnsi="Times New Roman"/>
          <w:i/>
          <w:sz w:val="24"/>
          <w:szCs w:val="24"/>
        </w:rPr>
        <w:t xml:space="preserve">- </w:t>
      </w:r>
      <w:r w:rsidRPr="00F45457">
        <w:rPr>
          <w:rFonts w:ascii="Times New Roman" w:hAnsi="Times New Roman"/>
          <w:sz w:val="24"/>
          <w:szCs w:val="24"/>
        </w:rPr>
        <w:t>Мероприятие</w:t>
      </w:r>
      <w:r w:rsidRPr="00F45457">
        <w:rPr>
          <w:rFonts w:ascii="Times New Roman" w:hAnsi="Times New Roman"/>
          <w:i/>
          <w:sz w:val="24"/>
          <w:szCs w:val="24"/>
        </w:rPr>
        <w:t xml:space="preserve"> «Субсидия на </w:t>
      </w:r>
      <w:r w:rsidRPr="00F45457">
        <w:rPr>
          <w:rFonts w:ascii="Times New Roman" w:hAnsi="Times New Roman"/>
          <w:i/>
          <w:iCs/>
          <w:sz w:val="24"/>
          <w:szCs w:val="24"/>
        </w:rPr>
        <w:t xml:space="preserve">финансовое обеспечение </w:t>
      </w:r>
      <w:r w:rsidRPr="00F45457">
        <w:rPr>
          <w:rFonts w:ascii="Times New Roman" w:hAnsi="Times New Roman"/>
          <w:i/>
          <w:sz w:val="24"/>
          <w:szCs w:val="24"/>
        </w:rPr>
        <w:t>создания линии по производству мясных консервов из оленины на базе высокотехнологичного убойного пункта на 94 км с. Амгуэма»</w:t>
      </w:r>
      <w:r w:rsidRPr="00F45457">
        <w:rPr>
          <w:rFonts w:ascii="Times New Roman" w:hAnsi="Times New Roman"/>
          <w:sz w:val="24"/>
          <w:szCs w:val="24"/>
        </w:rPr>
        <w:t xml:space="preserve"> направлено на организацию производства мясных консервов из оленины на базе высокотехнологичного убойного пункта на 94 км с. Амгуэма.</w:t>
      </w:r>
    </w:p>
    <w:p w:rsidR="00347BAA" w:rsidRPr="00F45457" w:rsidRDefault="00347BAA" w:rsidP="00347BAA">
      <w:pPr>
        <w:spacing w:after="0" w:line="240" w:lineRule="auto"/>
        <w:ind w:firstLine="709"/>
        <w:jc w:val="both"/>
        <w:rPr>
          <w:rFonts w:ascii="Times New Roman" w:hAnsi="Times New Roman"/>
          <w:sz w:val="24"/>
          <w:szCs w:val="24"/>
        </w:rPr>
      </w:pPr>
      <w:r w:rsidRPr="00F45457">
        <w:rPr>
          <w:rFonts w:ascii="Times New Roman" w:hAnsi="Times New Roman"/>
          <w:sz w:val="24"/>
          <w:szCs w:val="24"/>
        </w:rPr>
        <w:t xml:space="preserve">СПК «Чукотка» предоставлена субсидия в сумме 6 500,0 тыс. рублей. Произведена частичная оплата договоров на приобретение и доставку, демонтаж и монтаж производственного оборудования по производству мясных консервов из оленины на базе высокотехнологичного убойного пункта на 94 км с. Амгуэма, обучения персонала на сумму 4 589,0 тыс. рублей. </w:t>
      </w:r>
    </w:p>
    <w:p w:rsidR="00347BAA" w:rsidRPr="00F45457" w:rsidRDefault="00347BAA" w:rsidP="00347BAA">
      <w:pPr>
        <w:spacing w:after="0" w:line="240" w:lineRule="auto"/>
        <w:ind w:firstLine="697"/>
        <w:jc w:val="both"/>
        <w:rPr>
          <w:rFonts w:ascii="Times New Roman" w:hAnsi="Times New Roman"/>
          <w:sz w:val="24"/>
          <w:szCs w:val="24"/>
        </w:rPr>
      </w:pPr>
      <w:r w:rsidRPr="00F45457">
        <w:rPr>
          <w:rFonts w:ascii="Times New Roman" w:hAnsi="Times New Roman"/>
          <w:sz w:val="24"/>
          <w:szCs w:val="24"/>
        </w:rPr>
        <w:t>Остаток неиспользованной Получателем субсидии на 01.01.2021 составил 1 911,0 тыс. рублей. Данная сумма будет оплачена по факту доставки оборудования, выполнения услуг в 2021 году.</w:t>
      </w:r>
    </w:p>
    <w:p w:rsidR="00347BAA" w:rsidRPr="00F45457" w:rsidRDefault="00347BAA" w:rsidP="00347BAA">
      <w:pPr>
        <w:pStyle w:val="ae"/>
        <w:widowControl w:val="0"/>
        <w:ind w:firstLine="709"/>
        <w:jc w:val="both"/>
        <w:rPr>
          <w:rFonts w:ascii="Times New Roman" w:hAnsi="Times New Roman" w:cs="Times New Roman"/>
        </w:rPr>
      </w:pPr>
      <w:r w:rsidRPr="00F45457">
        <w:rPr>
          <w:rFonts w:ascii="Times New Roman" w:hAnsi="Times New Roman" w:cs="Times New Roman"/>
        </w:rPr>
        <w:t xml:space="preserve">Основное </w:t>
      </w:r>
      <w:r w:rsidRPr="00F45457">
        <w:rPr>
          <w:rFonts w:ascii="Times New Roman" w:hAnsi="Times New Roman" w:cs="Times New Roman"/>
          <w:bCs/>
          <w:iCs/>
        </w:rPr>
        <w:t>мероприятие</w:t>
      </w:r>
      <w:r w:rsidRPr="00F45457">
        <w:rPr>
          <w:rFonts w:ascii="Times New Roman" w:hAnsi="Times New Roman" w:cs="Times New Roman"/>
          <w:bCs/>
          <w:i/>
        </w:rPr>
        <w:t xml:space="preserve"> «Финансовое оздоровление сельскохозяйственных товаропроизводителей»</w:t>
      </w:r>
      <w:r w:rsidRPr="00F45457">
        <w:rPr>
          <w:rFonts w:ascii="Times New Roman" w:hAnsi="Times New Roman" w:cs="Times New Roman"/>
          <w:bCs/>
        </w:rPr>
        <w:t xml:space="preserve"> </w:t>
      </w:r>
      <w:r w:rsidRPr="00F45457">
        <w:rPr>
          <w:rFonts w:ascii="Times New Roman" w:hAnsi="Times New Roman" w:cs="Times New Roman"/>
        </w:rPr>
        <w:t xml:space="preserve">направлено на предотвращение образования кредиторской задолженности за ГСМ, тепловую и электрическую энергию у сельскохозяйственных товаропроизводителей, вступивших в программу финансового оздоровления и заключивших соглашения о реструктуризации долгов в соответствии с Федеральным законом от 09.07.2002        № 83-ФЗ «О финансовом оздоровлении сельскохозяйственных товаропроизводителей». </w:t>
      </w:r>
    </w:p>
    <w:p w:rsidR="00347BAA" w:rsidRPr="00F45457" w:rsidRDefault="00347BAA" w:rsidP="00347BAA">
      <w:pPr>
        <w:widowControl w:val="0"/>
        <w:spacing w:after="0" w:line="240" w:lineRule="auto"/>
        <w:ind w:firstLine="700"/>
        <w:jc w:val="both"/>
        <w:rPr>
          <w:rFonts w:ascii="Times New Roman" w:hAnsi="Times New Roman"/>
          <w:sz w:val="24"/>
          <w:szCs w:val="24"/>
        </w:rPr>
      </w:pPr>
      <w:r w:rsidRPr="00F45457">
        <w:rPr>
          <w:rFonts w:ascii="Times New Roman" w:hAnsi="Times New Roman"/>
          <w:sz w:val="24"/>
          <w:szCs w:val="24"/>
        </w:rPr>
        <w:t xml:space="preserve">Средства в сумме 490,4 тыс. рублей направлены на осуществление платежей по соглашениям о реструктуризации долгов для погашения основного долга по налогам и сборам в бюджеты всех уровней и страховых взносов в государственные внебюджетные фонды в соответствии с графиком погашения долгов. На 01.01.2021 обязательства по погашению основного долга выполнило 1 сельскохозяйственное предприятие округа (МУП СХП «Беринговское») на сумму 352,9 тыс. рублей. </w:t>
      </w:r>
    </w:p>
    <w:p w:rsidR="00347BAA" w:rsidRPr="00F45457" w:rsidRDefault="00347BAA" w:rsidP="00347BAA">
      <w:pPr>
        <w:spacing w:after="0" w:line="240" w:lineRule="auto"/>
        <w:ind w:firstLine="697"/>
        <w:jc w:val="both"/>
        <w:rPr>
          <w:rFonts w:ascii="Times New Roman" w:hAnsi="Times New Roman"/>
          <w:sz w:val="24"/>
          <w:szCs w:val="24"/>
        </w:rPr>
      </w:pPr>
      <w:r w:rsidRPr="00F45457">
        <w:rPr>
          <w:rFonts w:ascii="Times New Roman" w:hAnsi="Times New Roman"/>
          <w:sz w:val="24"/>
          <w:szCs w:val="24"/>
        </w:rPr>
        <w:t>Остаток неиспользованной МУП СХП «Марковский» субсидии на 01.01.2021 составил 137,5 тыс. рублей (по согласованию с Департаментом финансов, экономики и имущественных отношений Чукотского автономного округа будет использован в 2021 году).</w:t>
      </w:r>
    </w:p>
    <w:p w:rsidR="00347BAA" w:rsidRPr="00F45457" w:rsidRDefault="00347BAA" w:rsidP="00347BAA">
      <w:pPr>
        <w:widowControl w:val="0"/>
        <w:spacing w:after="0" w:line="240" w:lineRule="auto"/>
        <w:ind w:firstLine="700"/>
        <w:jc w:val="both"/>
        <w:rPr>
          <w:rFonts w:ascii="Times New Roman" w:hAnsi="Times New Roman"/>
          <w:sz w:val="24"/>
          <w:szCs w:val="24"/>
        </w:rPr>
      </w:pPr>
      <w:r w:rsidRPr="00F45457">
        <w:rPr>
          <w:rFonts w:ascii="Times New Roman" w:hAnsi="Times New Roman"/>
          <w:sz w:val="24"/>
          <w:szCs w:val="24"/>
        </w:rPr>
        <w:t>На погашение задолженности за горюче-смазочные материалы, услуги жилищно-коммунального хозяйства средства доведены в размере 7 911,6 тыс. рублей, из них: МУП СХП «Марковский» в сумме 886,3 тыс. рублей; МУП СХП «Пионер» в сумме 2 475,9 тыс. рублей; МУП СХП «Ваежский» в сумме 4 549,4 тыс. рублей.</w:t>
      </w:r>
    </w:p>
    <w:p w:rsidR="00347BAA" w:rsidRPr="00F45457" w:rsidRDefault="00347BAA" w:rsidP="00347BAA">
      <w:pPr>
        <w:widowControl w:val="0"/>
        <w:spacing w:after="0" w:line="240" w:lineRule="auto"/>
        <w:ind w:firstLineChars="250" w:firstLine="600"/>
        <w:jc w:val="both"/>
        <w:rPr>
          <w:rFonts w:ascii="Times New Roman" w:hAnsi="Times New Roman"/>
          <w:sz w:val="24"/>
          <w:szCs w:val="24"/>
        </w:rPr>
      </w:pPr>
      <w:r w:rsidRPr="00F45457">
        <w:rPr>
          <w:rFonts w:ascii="Times New Roman" w:hAnsi="Times New Roman"/>
          <w:sz w:val="24"/>
          <w:szCs w:val="24"/>
        </w:rPr>
        <w:t>Основное мероприятие</w:t>
      </w:r>
      <w:r w:rsidRPr="00F45457">
        <w:rPr>
          <w:rFonts w:ascii="Times New Roman" w:hAnsi="Times New Roman"/>
          <w:b/>
          <w:i/>
          <w:sz w:val="24"/>
          <w:szCs w:val="24"/>
        </w:rPr>
        <w:t xml:space="preserve"> </w:t>
      </w:r>
      <w:r w:rsidRPr="00F45457">
        <w:rPr>
          <w:rFonts w:ascii="Times New Roman" w:hAnsi="Times New Roman"/>
          <w:i/>
          <w:sz w:val="24"/>
          <w:szCs w:val="24"/>
        </w:rPr>
        <w:t xml:space="preserve">«Реализация мероприятий планов социального развития </w:t>
      </w:r>
      <w:r w:rsidRPr="00F45457">
        <w:rPr>
          <w:rFonts w:ascii="Times New Roman" w:hAnsi="Times New Roman"/>
          <w:i/>
          <w:sz w:val="24"/>
          <w:szCs w:val="24"/>
        </w:rPr>
        <w:lastRenderedPageBreak/>
        <w:t>центров экономического роста субъектов Российской Федерации, входящих в состав Дальневосточного федерального округа»:</w:t>
      </w:r>
      <w:r w:rsidRPr="00F45457">
        <w:rPr>
          <w:rFonts w:ascii="Times New Roman" w:hAnsi="Times New Roman"/>
          <w:sz w:val="24"/>
          <w:szCs w:val="24"/>
        </w:rPr>
        <w:t xml:space="preserve"> </w:t>
      </w:r>
    </w:p>
    <w:p w:rsidR="00347BAA" w:rsidRPr="00F45457" w:rsidRDefault="00347BAA" w:rsidP="00347BAA">
      <w:pPr>
        <w:widowControl w:val="0"/>
        <w:tabs>
          <w:tab w:val="left" w:pos="0"/>
        </w:tabs>
        <w:spacing w:after="0" w:line="240" w:lineRule="auto"/>
        <w:ind w:firstLine="709"/>
        <w:jc w:val="both"/>
        <w:rPr>
          <w:rFonts w:ascii="Times New Roman" w:hAnsi="Times New Roman"/>
          <w:sz w:val="24"/>
          <w:szCs w:val="24"/>
        </w:rPr>
      </w:pPr>
      <w:r w:rsidRPr="00F45457">
        <w:rPr>
          <w:rFonts w:ascii="Times New Roman" w:hAnsi="Times New Roman"/>
          <w:sz w:val="24"/>
          <w:szCs w:val="24"/>
        </w:rPr>
        <w:t xml:space="preserve">- мероприятие </w:t>
      </w:r>
      <w:r w:rsidRPr="00F45457">
        <w:rPr>
          <w:rFonts w:ascii="Times New Roman" w:hAnsi="Times New Roman"/>
          <w:i/>
          <w:sz w:val="24"/>
          <w:szCs w:val="24"/>
        </w:rPr>
        <w:t>«Субсидии на финансовое обеспечение затрат на приобретение и доставку мобильных механизированных жилищно-бытовых комплексов для оленеводческих бригад, общин морских зверобоев, физических лиц - участников программы «Дальневосточный гектар», осуществляющих деятельность в отраслях традиционного природопользования»</w:t>
      </w:r>
      <w:r w:rsidRPr="00F45457">
        <w:rPr>
          <w:rFonts w:ascii="Times New Roman" w:hAnsi="Times New Roman"/>
          <w:sz w:val="24"/>
          <w:szCs w:val="24"/>
        </w:rPr>
        <w:t xml:space="preserve"> направлено на улучшение жилищно-бытовых условий оленеводов и обновление материальной базы оленеводческих бригад. СПК «Чукотка» в рамках предоставленной субсидии на сумму 22 522,0 тыс. рублей (приобретено и доставлено 72 жилищно-бытовых комплекса для нужд 65 оленеводческих бригад и 5 морзверобойных бригад, 1 физического лица - получателя «Дальневосточного гектара»); </w:t>
      </w:r>
    </w:p>
    <w:p w:rsidR="00347BAA" w:rsidRPr="00F45457" w:rsidRDefault="00347BAA" w:rsidP="00347BAA">
      <w:pPr>
        <w:widowControl w:val="0"/>
        <w:tabs>
          <w:tab w:val="left" w:pos="0"/>
        </w:tabs>
        <w:spacing w:after="0" w:line="240" w:lineRule="auto"/>
        <w:ind w:firstLine="709"/>
        <w:jc w:val="both"/>
        <w:rPr>
          <w:rFonts w:ascii="Times New Roman" w:hAnsi="Times New Roman"/>
          <w:sz w:val="24"/>
          <w:szCs w:val="24"/>
        </w:rPr>
      </w:pPr>
      <w:r w:rsidRPr="00F45457">
        <w:rPr>
          <w:rFonts w:ascii="Times New Roman" w:hAnsi="Times New Roman"/>
          <w:sz w:val="24"/>
          <w:szCs w:val="24"/>
        </w:rPr>
        <w:t>- мероприятие «</w:t>
      </w:r>
      <w:r w:rsidRPr="00F45457">
        <w:rPr>
          <w:rFonts w:ascii="Times New Roman" w:hAnsi="Times New Roman"/>
          <w:i/>
          <w:sz w:val="24"/>
          <w:szCs w:val="24"/>
        </w:rPr>
        <w:t>Субсидии на финансовое обеспечение затрат на приобретение, доставку и монтаж модульного завода по переработке шкур для организаций, осуществляющих деятельность в отраслях традиционного природопользования Чукотского автономного округа»</w:t>
      </w:r>
      <w:r w:rsidRPr="00F45457">
        <w:rPr>
          <w:rFonts w:ascii="Times New Roman" w:hAnsi="Times New Roman"/>
          <w:sz w:val="24"/>
          <w:szCs w:val="24"/>
        </w:rPr>
        <w:t xml:space="preserve"> направлено на создание объектов и условий для глубокой переработки шкур для организаций, осуществляющих деятельность в отраслях традиционного природопользования Чукотского автономного округа. Средства в сумме 49 988,0 тыс. рублей направлены СПК «Чукотка».</w:t>
      </w:r>
    </w:p>
    <w:p w:rsidR="00347BAA" w:rsidRPr="00F45457" w:rsidRDefault="00347BAA" w:rsidP="00347BAA">
      <w:pPr>
        <w:widowControl w:val="0"/>
        <w:tabs>
          <w:tab w:val="left" w:pos="0"/>
        </w:tabs>
        <w:spacing w:after="0" w:line="240" w:lineRule="auto"/>
        <w:jc w:val="both"/>
        <w:rPr>
          <w:rFonts w:ascii="Times New Roman" w:hAnsi="Times New Roman"/>
          <w:sz w:val="24"/>
          <w:szCs w:val="24"/>
        </w:rPr>
      </w:pPr>
      <w:r w:rsidRPr="00F45457">
        <w:rPr>
          <w:rFonts w:ascii="Times New Roman" w:hAnsi="Times New Roman"/>
          <w:sz w:val="24"/>
          <w:szCs w:val="24"/>
        </w:rPr>
        <w:tab/>
        <w:t>По состоянию на 01.01.2021 модульный завод доставлен до с. Амгуэма. Осуществлен монтаж, установка поступивших модулей, оборудования. Производится внутренняя отделка, подвод коммуникаций, электросетей, выполнены монтажные и пуско-наладочные работы модульного цеха переработки шкур оленя. Ввод в эксплуатацию модульного завода планируется в январе 2021 года.</w:t>
      </w:r>
    </w:p>
    <w:p w:rsidR="00347BAA" w:rsidRPr="00F45457" w:rsidRDefault="00347BAA" w:rsidP="00347BAA">
      <w:pPr>
        <w:widowControl w:val="0"/>
        <w:tabs>
          <w:tab w:val="left" w:pos="0"/>
        </w:tabs>
        <w:spacing w:after="0" w:line="240" w:lineRule="auto"/>
        <w:ind w:firstLine="709"/>
        <w:jc w:val="both"/>
        <w:rPr>
          <w:rFonts w:ascii="Times New Roman" w:hAnsi="Times New Roman"/>
          <w:sz w:val="24"/>
          <w:szCs w:val="24"/>
        </w:rPr>
      </w:pPr>
      <w:r w:rsidRPr="00F45457">
        <w:rPr>
          <w:rFonts w:ascii="Times New Roman" w:hAnsi="Times New Roman"/>
          <w:sz w:val="24"/>
          <w:szCs w:val="24"/>
        </w:rPr>
        <w:t>В рамках основного мероприятия</w:t>
      </w:r>
      <w:r w:rsidRPr="00F45457">
        <w:rPr>
          <w:rFonts w:ascii="Times New Roman" w:hAnsi="Times New Roman"/>
          <w:i/>
          <w:sz w:val="24"/>
          <w:szCs w:val="24"/>
        </w:rPr>
        <w:t xml:space="preserve"> «Поддержка отдельных отраслей животноводства»</w:t>
      </w:r>
      <w:r w:rsidRPr="00F45457">
        <w:rPr>
          <w:rFonts w:ascii="Times New Roman" w:hAnsi="Times New Roman"/>
          <w:sz w:val="24"/>
          <w:szCs w:val="24"/>
        </w:rPr>
        <w:t xml:space="preserve"> средства в сумме 932,0 тыс. рублей направлены МУП СХП «Ваежский» на приобретение и доставку кормов, оплату труда работника, осуществляющего уход за сельскохозяйственными животными. </w:t>
      </w:r>
      <w:r w:rsidRPr="00F45457">
        <w:rPr>
          <w:rFonts w:ascii="Times New Roman" w:eastAsia="Calibri" w:hAnsi="Times New Roman"/>
          <w:sz w:val="24"/>
          <w:szCs w:val="24"/>
          <w:lang w:eastAsia="en-US" w:bidi="en-US"/>
        </w:rPr>
        <w:t>Расходы на реализацию мероприятия составили</w:t>
      </w:r>
      <w:r w:rsidRPr="00F45457">
        <w:rPr>
          <w:rFonts w:ascii="Times New Roman" w:hAnsi="Times New Roman"/>
          <w:sz w:val="24"/>
          <w:szCs w:val="24"/>
        </w:rPr>
        <w:t xml:space="preserve"> 620,0 тыс. рублей. Остаток средств в сумме 312,0 тыс. рублей будет освоен в 2021 году.</w:t>
      </w:r>
    </w:p>
    <w:p w:rsidR="00347BAA" w:rsidRPr="00F45457" w:rsidRDefault="00347BAA" w:rsidP="00347BAA">
      <w:pPr>
        <w:autoSpaceDE w:val="0"/>
        <w:autoSpaceDN w:val="0"/>
        <w:adjustRightInd w:val="0"/>
        <w:spacing w:after="0" w:line="240" w:lineRule="auto"/>
        <w:ind w:firstLine="708"/>
        <w:jc w:val="both"/>
        <w:rPr>
          <w:rFonts w:ascii="Times New Roman" w:hAnsi="Times New Roman"/>
          <w:sz w:val="24"/>
          <w:szCs w:val="24"/>
        </w:rPr>
      </w:pPr>
      <w:r w:rsidRPr="00F45457">
        <w:rPr>
          <w:rFonts w:ascii="Times New Roman" w:hAnsi="Times New Roman"/>
          <w:sz w:val="24"/>
          <w:szCs w:val="24"/>
        </w:rPr>
        <w:t>В рамках основного мероприятия</w:t>
      </w:r>
      <w:r w:rsidRPr="00F45457">
        <w:rPr>
          <w:rFonts w:ascii="Times New Roman" w:hAnsi="Times New Roman"/>
          <w:b/>
          <w:i/>
          <w:sz w:val="24"/>
          <w:szCs w:val="24"/>
        </w:rPr>
        <w:t xml:space="preserve"> </w:t>
      </w:r>
      <w:r w:rsidRPr="00F45457">
        <w:rPr>
          <w:rFonts w:ascii="Times New Roman" w:hAnsi="Times New Roman"/>
          <w:i/>
          <w:sz w:val="24"/>
          <w:szCs w:val="24"/>
        </w:rPr>
        <w:t>«Социальная поддержка развития северного оленеводства»</w:t>
      </w:r>
      <w:r w:rsidRPr="00F45457">
        <w:rPr>
          <w:rFonts w:ascii="Times New Roman" w:hAnsi="Times New Roman"/>
          <w:sz w:val="24"/>
          <w:szCs w:val="24"/>
        </w:rPr>
        <w:t xml:space="preserve"> осуществлена выплата 92 семьям оленеводов, воспитывающим несовершеннолетних детей (в том числе усыновленных) в возрасте от 7 лет до 18 лет непосредственно в условиях пребывания семьи на маршрутах выпаса домашних северных оленей, на общую сумму 5 373,6 тыс. рублей.</w:t>
      </w:r>
    </w:p>
    <w:p w:rsidR="00347BAA" w:rsidRPr="00347BAA" w:rsidRDefault="00347BAA" w:rsidP="00347BAA">
      <w:pPr>
        <w:widowControl w:val="0"/>
        <w:spacing w:after="0" w:line="240" w:lineRule="auto"/>
        <w:ind w:firstLine="709"/>
        <w:jc w:val="both"/>
        <w:rPr>
          <w:rFonts w:ascii="Times New Roman" w:hAnsi="Times New Roman"/>
          <w:sz w:val="24"/>
          <w:szCs w:val="24"/>
        </w:rPr>
      </w:pPr>
      <w:r w:rsidRPr="00F45457">
        <w:rPr>
          <w:rFonts w:ascii="Times New Roman" w:hAnsi="Times New Roman"/>
          <w:sz w:val="24"/>
          <w:szCs w:val="24"/>
        </w:rPr>
        <w:t>2</w:t>
      </w:r>
      <w:r w:rsidRPr="00347BAA">
        <w:rPr>
          <w:rFonts w:ascii="Times New Roman" w:hAnsi="Times New Roman"/>
          <w:sz w:val="24"/>
          <w:szCs w:val="24"/>
        </w:rPr>
        <w:t>. Подпрограмма</w:t>
      </w:r>
      <w:r w:rsidRPr="00347BAA">
        <w:rPr>
          <w:rFonts w:ascii="Times New Roman" w:hAnsi="Times New Roman"/>
          <w:i/>
          <w:sz w:val="24"/>
          <w:szCs w:val="24"/>
        </w:rPr>
        <w:t xml:space="preserve"> </w:t>
      </w:r>
      <w:r w:rsidRPr="00CB6D9E">
        <w:rPr>
          <w:rFonts w:ascii="Times New Roman" w:hAnsi="Times New Roman"/>
          <w:b/>
          <w:i/>
          <w:sz w:val="24"/>
          <w:szCs w:val="24"/>
        </w:rPr>
        <w:t>«Развитие традиционных видов промыслов»</w:t>
      </w:r>
      <w:r w:rsidRPr="00347BAA">
        <w:rPr>
          <w:rFonts w:ascii="Times New Roman" w:hAnsi="Times New Roman"/>
          <w:sz w:val="24"/>
          <w:szCs w:val="24"/>
        </w:rPr>
        <w:t xml:space="preserve"> (объем финансовых ресурсов, предусмотренный на реализацию Подпрограммы на 2020 год, составляет 291 482,7 тыс. рублей, из них средства окружного бюджета 290 405,0 тыс. рублей, средства федерального бюджета  887,7 тыс. рублей, средства прочих внебюджетных источников  190,0 тыс. рублей). По состоянию на 01.01.2021 профинансировано и освоено средств 290 587,4 тыс. рублей, из них средства федерального бюджета 887,6 тыс. рублей, средства окружного бюджета 289 509,8 тыс. рублей, средств прочих внебюджетных источников 190,0 тыс. рублей.</w:t>
      </w:r>
    </w:p>
    <w:p w:rsidR="00347BAA" w:rsidRPr="00F45457" w:rsidRDefault="00347BAA" w:rsidP="00347BAA">
      <w:pPr>
        <w:widowControl w:val="0"/>
        <w:spacing w:after="0" w:line="240" w:lineRule="auto"/>
        <w:ind w:firstLine="709"/>
        <w:jc w:val="both"/>
        <w:rPr>
          <w:rFonts w:ascii="Times New Roman" w:hAnsi="Times New Roman"/>
          <w:iCs/>
          <w:sz w:val="24"/>
          <w:szCs w:val="24"/>
        </w:rPr>
      </w:pPr>
      <w:r w:rsidRPr="00F45457">
        <w:rPr>
          <w:rFonts w:ascii="Times New Roman" w:hAnsi="Times New Roman"/>
          <w:iCs/>
          <w:sz w:val="24"/>
          <w:szCs w:val="24"/>
        </w:rPr>
        <w:t>Ведомственная целевая программа</w:t>
      </w:r>
      <w:r w:rsidRPr="00F45457">
        <w:rPr>
          <w:rFonts w:ascii="Times New Roman" w:hAnsi="Times New Roman"/>
          <w:i/>
          <w:iCs/>
          <w:sz w:val="24"/>
          <w:szCs w:val="24"/>
        </w:rPr>
        <w:t xml:space="preserve"> «Развитие морского зверобойного промысла» </w:t>
      </w:r>
      <w:r w:rsidRPr="00F45457">
        <w:rPr>
          <w:rFonts w:ascii="Times New Roman" w:hAnsi="Times New Roman"/>
          <w:iCs/>
          <w:sz w:val="24"/>
          <w:szCs w:val="24"/>
        </w:rPr>
        <w:t>направлена на создание условий для производства и обеспечения коренных жителей Чукотки мясом и мясопродуктами и предусматривает исполнение следующих мероприятий:</w:t>
      </w:r>
    </w:p>
    <w:p w:rsidR="00347BAA" w:rsidRPr="00F45457" w:rsidRDefault="00347BAA" w:rsidP="00347BAA">
      <w:pPr>
        <w:shd w:val="clear" w:color="auto" w:fill="FFFFFF"/>
        <w:spacing w:after="0" w:line="240" w:lineRule="auto"/>
        <w:ind w:firstLine="709"/>
        <w:jc w:val="both"/>
        <w:rPr>
          <w:rFonts w:ascii="Times New Roman" w:hAnsi="Times New Roman"/>
          <w:sz w:val="24"/>
          <w:szCs w:val="24"/>
          <w:lang w:eastAsia="en-US"/>
        </w:rPr>
      </w:pPr>
      <w:r w:rsidRPr="00F45457">
        <w:rPr>
          <w:rFonts w:ascii="Times New Roman" w:hAnsi="Times New Roman"/>
          <w:sz w:val="24"/>
          <w:szCs w:val="24"/>
        </w:rPr>
        <w:t xml:space="preserve">- </w:t>
      </w:r>
      <w:r w:rsidRPr="00F45457">
        <w:rPr>
          <w:rFonts w:ascii="Times New Roman" w:hAnsi="Times New Roman"/>
          <w:i/>
          <w:sz w:val="24"/>
          <w:szCs w:val="24"/>
        </w:rPr>
        <w:t>«Субсидирование вылова (добычи) водных биологических ресурсов»</w:t>
      </w:r>
      <w:r w:rsidRPr="00F45457">
        <w:rPr>
          <w:rFonts w:ascii="Times New Roman" w:hAnsi="Times New Roman"/>
          <w:sz w:val="24"/>
          <w:szCs w:val="24"/>
        </w:rPr>
        <w:t xml:space="preserve"> - субсидия предоставляется на возмещение затрат на оплату труда работников морского зверобойного промысла (основных производственных рабочих, руководителей, специалистов, общехозяйственных рабочих, работников обслуживающих производств) и уплату страховых взносов во внебюджетные фонды от фонда оплаты труда работников </w:t>
      </w:r>
      <w:r w:rsidRPr="00F45457">
        <w:rPr>
          <w:rFonts w:ascii="Times New Roman" w:hAnsi="Times New Roman"/>
          <w:sz w:val="24"/>
          <w:szCs w:val="24"/>
        </w:rPr>
        <w:lastRenderedPageBreak/>
        <w:t>морского зверобойного промысла. Направлено средств окружного бюджета в сумме 232 823,7 тыс. рублей. Средняя численность работников морского зверобойного промысла по состоянию на 01.01.2021 составила 302 человека, среднемесячная заработная плата работников морского зверобойного промысла составила 53 429,0</w:t>
      </w:r>
      <w:r w:rsidRPr="00F45457">
        <w:rPr>
          <w:rFonts w:ascii="Times New Roman" w:hAnsi="Times New Roman"/>
          <w:sz w:val="28"/>
          <w:szCs w:val="28"/>
        </w:rPr>
        <w:t xml:space="preserve"> </w:t>
      </w:r>
      <w:r w:rsidRPr="00F45457">
        <w:rPr>
          <w:rFonts w:ascii="Times New Roman" w:hAnsi="Times New Roman"/>
          <w:sz w:val="24"/>
          <w:szCs w:val="24"/>
        </w:rPr>
        <w:t>рублей, в том числе морских охотников – 45 224,1 рублей. Д</w:t>
      </w:r>
      <w:r w:rsidRPr="00F45457">
        <w:rPr>
          <w:rFonts w:ascii="Times New Roman" w:hAnsi="Times New Roman"/>
          <w:sz w:val="24"/>
          <w:szCs w:val="24"/>
          <w:lang w:eastAsia="en-US"/>
        </w:rPr>
        <w:t>обыто 4 255</w:t>
      </w:r>
      <w:r w:rsidRPr="00F45457">
        <w:rPr>
          <w:rFonts w:ascii="Times New Roman" w:hAnsi="Times New Roman"/>
          <w:sz w:val="24"/>
          <w:szCs w:val="24"/>
        </w:rPr>
        <w:t xml:space="preserve"> голов морзверя или 2 560,1 тонн в живом весе</w:t>
      </w:r>
      <w:r w:rsidRPr="00F45457">
        <w:rPr>
          <w:rFonts w:ascii="Times New Roman" w:hAnsi="Times New Roman"/>
          <w:sz w:val="24"/>
          <w:szCs w:val="24"/>
          <w:lang w:eastAsia="en-US"/>
        </w:rPr>
        <w:t>;</w:t>
      </w:r>
    </w:p>
    <w:p w:rsidR="00347BAA" w:rsidRPr="00F45457" w:rsidRDefault="00347BAA" w:rsidP="00347BAA">
      <w:pPr>
        <w:spacing w:after="0" w:line="240" w:lineRule="auto"/>
        <w:ind w:firstLine="709"/>
        <w:jc w:val="both"/>
        <w:rPr>
          <w:rFonts w:ascii="Times New Roman" w:hAnsi="Times New Roman"/>
          <w:sz w:val="24"/>
          <w:szCs w:val="24"/>
        </w:rPr>
      </w:pPr>
      <w:r w:rsidRPr="00F45457">
        <w:rPr>
          <w:rFonts w:ascii="Times New Roman" w:hAnsi="Times New Roman"/>
          <w:bCs/>
          <w:sz w:val="24"/>
          <w:szCs w:val="24"/>
        </w:rPr>
        <w:t xml:space="preserve">- </w:t>
      </w:r>
      <w:r w:rsidRPr="00F45457">
        <w:rPr>
          <w:rFonts w:ascii="Times New Roman" w:hAnsi="Times New Roman"/>
          <w:bCs/>
          <w:i/>
          <w:sz w:val="24"/>
          <w:szCs w:val="24"/>
        </w:rPr>
        <w:t>«Материально-техническое оснащение морского зверобойного промысла»</w:t>
      </w:r>
      <w:r w:rsidRPr="00F45457">
        <w:rPr>
          <w:rFonts w:ascii="Times New Roman" w:hAnsi="Times New Roman"/>
          <w:bCs/>
          <w:sz w:val="24"/>
          <w:szCs w:val="24"/>
        </w:rPr>
        <w:t xml:space="preserve"> - </w:t>
      </w:r>
      <w:r w:rsidRPr="00F45457">
        <w:rPr>
          <w:rFonts w:ascii="Times New Roman" w:hAnsi="Times New Roman"/>
          <w:sz w:val="24"/>
          <w:szCs w:val="24"/>
        </w:rPr>
        <w:t>профинансировано за счет средств окружного бюджета и выполнено на сумму 48 909,2 тыс. рублей. Осуществлена оплата и доставка: горюче-смазочных материалов на сумму 12 887,4 тыс. рублей; боеприпасов на сумму 2 102,9 тыс. рублей; плавсредств на сумму 17 880,0 тыс. рублей; подвесного лодочного мотора на сумму 502,1 тыс. рублей; холодильного оборудования на сумму 1 062,0 тыс. рублей; автомобиля пикап УАЗ на сумму 912,9 тыс. рублей; спецодежда на сумму      10 876,5 тыс. рублей; контейнера 2 191,4 тыс. рублей; специального снаряжения на сумму 494,0 тыс. рублей;</w:t>
      </w:r>
    </w:p>
    <w:p w:rsidR="00347BAA" w:rsidRPr="00F45457" w:rsidRDefault="00347BAA" w:rsidP="00347BAA">
      <w:pPr>
        <w:widowControl w:val="0"/>
        <w:shd w:val="clear" w:color="auto" w:fill="FFFFFF"/>
        <w:spacing w:after="0" w:line="240" w:lineRule="auto"/>
        <w:ind w:firstLine="709"/>
        <w:jc w:val="both"/>
        <w:rPr>
          <w:rFonts w:ascii="Times New Roman" w:hAnsi="Times New Roman"/>
          <w:sz w:val="24"/>
          <w:szCs w:val="24"/>
        </w:rPr>
      </w:pPr>
      <w:r w:rsidRPr="00F45457">
        <w:rPr>
          <w:rFonts w:ascii="Times New Roman" w:hAnsi="Times New Roman"/>
          <w:bCs/>
          <w:sz w:val="24"/>
          <w:szCs w:val="24"/>
        </w:rPr>
        <w:t xml:space="preserve">- </w:t>
      </w:r>
      <w:r w:rsidRPr="00F45457">
        <w:rPr>
          <w:rFonts w:ascii="Times New Roman" w:hAnsi="Times New Roman"/>
          <w:bCs/>
          <w:i/>
          <w:sz w:val="24"/>
          <w:szCs w:val="24"/>
        </w:rPr>
        <w:t>«</w:t>
      </w:r>
      <w:r w:rsidRPr="00F45457">
        <w:rPr>
          <w:rFonts w:ascii="Times New Roman" w:hAnsi="Times New Roman"/>
          <w:i/>
          <w:sz w:val="24"/>
          <w:szCs w:val="24"/>
        </w:rPr>
        <w:t>Финансовое обеспечение затрат на тепловую и электрическую энергию при эксплуатации береговых баз, производственных помещений, холодильных установок</w:t>
      </w:r>
      <w:r w:rsidRPr="00F45457">
        <w:rPr>
          <w:rFonts w:ascii="Times New Roman" w:hAnsi="Times New Roman"/>
          <w:bCs/>
          <w:i/>
          <w:sz w:val="24"/>
          <w:szCs w:val="24"/>
        </w:rPr>
        <w:t>»</w:t>
      </w:r>
      <w:r w:rsidRPr="00F45457">
        <w:rPr>
          <w:rFonts w:ascii="Times New Roman" w:hAnsi="Times New Roman"/>
          <w:sz w:val="24"/>
          <w:szCs w:val="24"/>
        </w:rPr>
        <w:t xml:space="preserve"> - профинансировано за счет средств окружного бюджета и выполнено на сумму 4 634,6 тыс. рублей;</w:t>
      </w:r>
    </w:p>
    <w:p w:rsidR="00347BAA" w:rsidRPr="00F45457" w:rsidRDefault="00347BAA" w:rsidP="00347BAA">
      <w:pPr>
        <w:spacing w:after="0" w:line="240" w:lineRule="auto"/>
        <w:ind w:firstLine="709"/>
        <w:jc w:val="both"/>
        <w:rPr>
          <w:rFonts w:ascii="Times New Roman" w:hAnsi="Times New Roman"/>
          <w:sz w:val="24"/>
          <w:szCs w:val="24"/>
        </w:rPr>
      </w:pPr>
      <w:r w:rsidRPr="00F45457">
        <w:rPr>
          <w:rFonts w:ascii="Times New Roman" w:hAnsi="Times New Roman"/>
          <w:sz w:val="24"/>
          <w:szCs w:val="24"/>
        </w:rPr>
        <w:t xml:space="preserve">- в рамках мероприятия </w:t>
      </w:r>
      <w:r w:rsidRPr="00F45457">
        <w:rPr>
          <w:rFonts w:ascii="Times New Roman" w:hAnsi="Times New Roman"/>
          <w:i/>
          <w:sz w:val="24"/>
          <w:szCs w:val="24"/>
        </w:rPr>
        <w:t xml:space="preserve">«Субсидирование затрат по оценке условий труда на рабочих местах» </w:t>
      </w:r>
      <w:r w:rsidRPr="00F45457">
        <w:rPr>
          <w:rFonts w:ascii="Times New Roman" w:hAnsi="Times New Roman"/>
          <w:sz w:val="24"/>
          <w:szCs w:val="24"/>
        </w:rPr>
        <w:t>проведена оценка условий труда 18 рабочих мест на сумму 114,0 тыс. рублей;</w:t>
      </w:r>
    </w:p>
    <w:p w:rsidR="00347BAA" w:rsidRPr="00F45457" w:rsidRDefault="00347BAA" w:rsidP="00347BAA">
      <w:pPr>
        <w:shd w:val="clear" w:color="auto" w:fill="FFFFFF"/>
        <w:spacing w:after="0" w:line="240" w:lineRule="auto"/>
        <w:ind w:firstLine="709"/>
        <w:jc w:val="both"/>
        <w:rPr>
          <w:rFonts w:ascii="Times New Roman" w:hAnsi="Times New Roman"/>
          <w:bCs/>
          <w:sz w:val="24"/>
          <w:szCs w:val="24"/>
        </w:rPr>
      </w:pPr>
      <w:r w:rsidRPr="00F45457">
        <w:rPr>
          <w:rFonts w:ascii="Times New Roman" w:hAnsi="Times New Roman"/>
          <w:bCs/>
          <w:sz w:val="24"/>
          <w:szCs w:val="24"/>
        </w:rPr>
        <w:t xml:space="preserve">- </w:t>
      </w:r>
      <w:r w:rsidRPr="00F45457">
        <w:rPr>
          <w:rFonts w:ascii="Times New Roman" w:hAnsi="Times New Roman"/>
          <w:bCs/>
          <w:i/>
          <w:sz w:val="24"/>
          <w:szCs w:val="24"/>
        </w:rPr>
        <w:t xml:space="preserve">«Научно-исследовательские работы, научное сопровождение и мониторинг вылова (добычи) морских млекопитающих. Эпизоотический мониторинг заболеваемости морских млекопитающих» </w:t>
      </w:r>
      <w:r w:rsidRPr="00F45457">
        <w:rPr>
          <w:rFonts w:ascii="Times New Roman" w:hAnsi="Times New Roman"/>
          <w:bCs/>
          <w:sz w:val="24"/>
          <w:szCs w:val="24"/>
        </w:rPr>
        <w:t xml:space="preserve">- выполнены научно-исследовательские работы по оценке встречаемости морских млекопитающих в местах их скоплений в прибрежных водах, а также обеспечению научного сопровождения и мониторинга добычи (вылова) морских млекопитающих в Чукотском автономном округе, на общую сумму 2 000,0 тыс. рублей. </w:t>
      </w:r>
    </w:p>
    <w:p w:rsidR="00347BAA" w:rsidRPr="00F45457" w:rsidRDefault="00347BAA" w:rsidP="00347BAA">
      <w:pPr>
        <w:widowControl w:val="0"/>
        <w:shd w:val="clear" w:color="auto" w:fill="FFFFFF"/>
        <w:spacing w:after="0" w:line="240" w:lineRule="auto"/>
        <w:ind w:firstLine="709"/>
        <w:jc w:val="both"/>
        <w:rPr>
          <w:rFonts w:ascii="Times New Roman" w:hAnsi="Times New Roman"/>
          <w:sz w:val="24"/>
          <w:szCs w:val="24"/>
        </w:rPr>
      </w:pPr>
      <w:r w:rsidRPr="00F45457">
        <w:rPr>
          <w:rFonts w:ascii="Times New Roman" w:hAnsi="Times New Roman"/>
          <w:bCs/>
          <w:sz w:val="24"/>
          <w:szCs w:val="24"/>
        </w:rPr>
        <w:t>Ведомственная целевая программа</w:t>
      </w:r>
      <w:r w:rsidRPr="00F45457">
        <w:rPr>
          <w:rFonts w:ascii="Times New Roman" w:hAnsi="Times New Roman"/>
          <w:bCs/>
          <w:i/>
          <w:sz w:val="24"/>
          <w:szCs w:val="24"/>
        </w:rPr>
        <w:t xml:space="preserve"> «Развитие рыболовства»</w:t>
      </w:r>
      <w:r w:rsidRPr="00F45457">
        <w:rPr>
          <w:rFonts w:ascii="Times New Roman" w:hAnsi="Times New Roman"/>
          <w:sz w:val="24"/>
          <w:szCs w:val="24"/>
        </w:rPr>
        <w:t xml:space="preserve"> предусматривает реализацию следующих мероприятий:</w:t>
      </w:r>
    </w:p>
    <w:p w:rsidR="00347BAA" w:rsidRPr="00F45457" w:rsidRDefault="00347BAA" w:rsidP="00347BAA">
      <w:pPr>
        <w:widowControl w:val="0"/>
        <w:autoSpaceDE w:val="0"/>
        <w:autoSpaceDN w:val="0"/>
        <w:adjustRightInd w:val="0"/>
        <w:spacing w:after="0" w:line="240" w:lineRule="auto"/>
        <w:ind w:firstLine="709"/>
        <w:jc w:val="both"/>
        <w:rPr>
          <w:rFonts w:ascii="Times New Roman" w:hAnsi="Times New Roman"/>
          <w:bCs/>
          <w:sz w:val="24"/>
          <w:szCs w:val="24"/>
        </w:rPr>
      </w:pPr>
      <w:r w:rsidRPr="00F45457">
        <w:rPr>
          <w:rFonts w:ascii="Times New Roman" w:hAnsi="Times New Roman"/>
          <w:bCs/>
          <w:sz w:val="24"/>
          <w:szCs w:val="24"/>
        </w:rPr>
        <w:t xml:space="preserve">- мероприятия </w:t>
      </w:r>
      <w:r w:rsidRPr="00F45457">
        <w:rPr>
          <w:rFonts w:ascii="Times New Roman" w:hAnsi="Times New Roman"/>
          <w:bCs/>
          <w:i/>
          <w:iCs/>
          <w:sz w:val="24"/>
          <w:szCs w:val="24"/>
        </w:rPr>
        <w:t>«Организация добычи (вылова), приема и переработки пресноводных, полупроходных, морских видов рыб во внутренних и морских водах Чукотского автономного округа</w:t>
      </w:r>
      <w:r w:rsidRPr="00F45457">
        <w:rPr>
          <w:rFonts w:ascii="Times New Roman" w:hAnsi="Times New Roman"/>
          <w:bCs/>
          <w:sz w:val="24"/>
          <w:szCs w:val="24"/>
        </w:rPr>
        <w:t xml:space="preserve">», </w:t>
      </w:r>
      <w:r w:rsidRPr="00F45457">
        <w:rPr>
          <w:rFonts w:ascii="Times New Roman" w:hAnsi="Times New Roman"/>
          <w:i/>
          <w:sz w:val="24"/>
          <w:szCs w:val="24"/>
        </w:rPr>
        <w:t xml:space="preserve">«Обустройство рыбопромысловых станов и мест лова» и </w:t>
      </w:r>
      <w:r w:rsidRPr="00F45457">
        <w:rPr>
          <w:rFonts w:ascii="Times New Roman" w:hAnsi="Times New Roman"/>
          <w:bCs/>
          <w:i/>
          <w:sz w:val="24"/>
          <w:szCs w:val="24"/>
        </w:rPr>
        <w:t xml:space="preserve">«Добыча (вылов) хищных видов пресноводных рыб» </w:t>
      </w:r>
      <w:r w:rsidRPr="00F45457">
        <w:rPr>
          <w:rFonts w:ascii="Times New Roman" w:hAnsi="Times New Roman"/>
          <w:bCs/>
          <w:sz w:val="24"/>
          <w:szCs w:val="24"/>
        </w:rPr>
        <w:t>носят заявительный характер. В  2020 году заявок не поступало;</w:t>
      </w:r>
    </w:p>
    <w:p w:rsidR="00347BAA" w:rsidRPr="00F45457" w:rsidRDefault="00347BAA" w:rsidP="00347BAA">
      <w:pPr>
        <w:spacing w:after="0" w:line="240" w:lineRule="auto"/>
        <w:ind w:firstLine="709"/>
        <w:jc w:val="both"/>
        <w:rPr>
          <w:rFonts w:ascii="Times New Roman" w:hAnsi="Times New Roman"/>
          <w:sz w:val="24"/>
          <w:szCs w:val="24"/>
        </w:rPr>
      </w:pPr>
      <w:r w:rsidRPr="00F45457">
        <w:rPr>
          <w:rFonts w:ascii="Times New Roman" w:hAnsi="Times New Roman"/>
          <w:sz w:val="24"/>
          <w:szCs w:val="24"/>
        </w:rPr>
        <w:t xml:space="preserve">- в рамках мероприятия </w:t>
      </w:r>
      <w:r w:rsidRPr="00F45457">
        <w:rPr>
          <w:rFonts w:ascii="Times New Roman" w:hAnsi="Times New Roman"/>
          <w:b/>
          <w:i/>
          <w:sz w:val="24"/>
          <w:szCs w:val="24"/>
        </w:rPr>
        <w:t>«</w:t>
      </w:r>
      <w:r w:rsidRPr="00F45457">
        <w:rPr>
          <w:rFonts w:ascii="Times New Roman" w:hAnsi="Times New Roman"/>
          <w:i/>
          <w:sz w:val="24"/>
          <w:szCs w:val="24"/>
        </w:rPr>
        <w:t>Определение границ рыбопромысловых участков на водных объектах Чукотского автономного округа»</w:t>
      </w:r>
      <w:r w:rsidRPr="00F45457">
        <w:rPr>
          <w:rFonts w:ascii="Times New Roman" w:hAnsi="Times New Roman"/>
          <w:sz w:val="24"/>
          <w:szCs w:val="24"/>
        </w:rPr>
        <w:t xml:space="preserve"> с ООО «ЦАН» заключен государственный контракт на оказание услуг по определению границ рыболовных участков, включающих в себя акватории внутренних вод Российской Федерации, в том числе внутренних морских вод Российской Федерации, и территориального моря Российской Федерации, находящихся и прилегающих к территории Чукотского автономного округа, на сумму 300,0 тыс. рублей. Ввиду неисполнения условий контракта (нарушение сроков оказания услуг) в 2019 году, оплата произведена в 1 квартале 2020 года. Оказаны услуги по определению границ 8 рыболовных участков, включающих в себя акватории внутренних вод Российской Федерации, в том числе внутренних морских вод Российской Федерации, и территориального моря Российской Федерации находящихся и прилегающих к территории Чукотского автономного округа на сумму 60,0 тыс. рублей;</w:t>
      </w:r>
    </w:p>
    <w:p w:rsidR="00347BAA" w:rsidRPr="00F45457" w:rsidRDefault="00347BAA" w:rsidP="00347BAA">
      <w:pPr>
        <w:spacing w:after="0" w:line="240" w:lineRule="auto"/>
        <w:ind w:firstLine="709"/>
        <w:jc w:val="both"/>
        <w:rPr>
          <w:rFonts w:ascii="Times New Roman" w:hAnsi="Times New Roman"/>
          <w:sz w:val="24"/>
          <w:szCs w:val="24"/>
        </w:rPr>
      </w:pPr>
      <w:r w:rsidRPr="00F45457">
        <w:rPr>
          <w:rFonts w:ascii="Times New Roman" w:hAnsi="Times New Roman"/>
          <w:sz w:val="24"/>
          <w:szCs w:val="24"/>
        </w:rPr>
        <w:t xml:space="preserve">- проведены «Работы по очистке береговых полос, площадей водных объектов от мусора объектов рыбохозяйственного значения» на общую сумму 887,6 тыс. рублей (60 км береговой полосы прохода Чиярлиунский пролива Синявина, площадей водных объектов бухты Ткачен и части Берингова моря в Провиденском ГО). </w:t>
      </w:r>
    </w:p>
    <w:p w:rsidR="00347BAA" w:rsidRPr="00F45457" w:rsidRDefault="00347BAA" w:rsidP="00347BAA">
      <w:pPr>
        <w:spacing w:after="0" w:line="240" w:lineRule="auto"/>
        <w:ind w:firstLine="708"/>
        <w:jc w:val="both"/>
        <w:rPr>
          <w:rFonts w:ascii="Times New Roman" w:hAnsi="Times New Roman"/>
          <w:sz w:val="24"/>
          <w:szCs w:val="24"/>
        </w:rPr>
      </w:pPr>
      <w:r w:rsidRPr="00F45457">
        <w:rPr>
          <w:rFonts w:ascii="Times New Roman" w:hAnsi="Times New Roman"/>
          <w:sz w:val="24"/>
          <w:szCs w:val="24"/>
        </w:rPr>
        <w:lastRenderedPageBreak/>
        <w:t xml:space="preserve">В результате реализации ведомственной целевой программы объем производства рыбы и рыбной продукции для внутреннего рынка в 2020 году составил 1 556 тонн. </w:t>
      </w:r>
    </w:p>
    <w:p w:rsidR="00347BAA" w:rsidRPr="00F45457" w:rsidRDefault="00347BAA" w:rsidP="00347BAA">
      <w:pPr>
        <w:widowControl w:val="0"/>
        <w:spacing w:after="0" w:line="240" w:lineRule="auto"/>
        <w:ind w:firstLine="709"/>
        <w:jc w:val="both"/>
        <w:rPr>
          <w:rFonts w:ascii="Times New Roman" w:hAnsi="Times New Roman"/>
          <w:sz w:val="24"/>
          <w:szCs w:val="24"/>
        </w:rPr>
      </w:pPr>
      <w:r w:rsidRPr="00F45457">
        <w:rPr>
          <w:rFonts w:ascii="Times New Roman" w:hAnsi="Times New Roman"/>
          <w:sz w:val="24"/>
          <w:szCs w:val="24"/>
        </w:rPr>
        <w:t>Ведомственная целевая программа</w:t>
      </w:r>
      <w:r w:rsidRPr="00F45457">
        <w:rPr>
          <w:rFonts w:ascii="Times New Roman" w:hAnsi="Times New Roman"/>
          <w:i/>
          <w:sz w:val="24"/>
          <w:szCs w:val="24"/>
        </w:rPr>
        <w:t xml:space="preserve"> «Развитие системы заготовки и переработки дикорастущих пищевых ресурсов»</w:t>
      </w:r>
      <w:r w:rsidRPr="00F45457">
        <w:rPr>
          <w:rFonts w:ascii="Times New Roman" w:hAnsi="Times New Roman"/>
          <w:sz w:val="24"/>
          <w:szCs w:val="24"/>
        </w:rPr>
        <w:t xml:space="preserve"> предусматривает реализацию следующих мероприятий:</w:t>
      </w:r>
    </w:p>
    <w:p w:rsidR="00347BAA" w:rsidRPr="00F45457" w:rsidRDefault="00347BAA" w:rsidP="00347BAA">
      <w:pPr>
        <w:shd w:val="clear" w:color="auto" w:fill="FFFFFF"/>
        <w:spacing w:after="0" w:line="240" w:lineRule="auto"/>
        <w:ind w:firstLine="709"/>
        <w:jc w:val="both"/>
        <w:rPr>
          <w:rFonts w:ascii="Times New Roman" w:hAnsi="Times New Roman"/>
          <w:sz w:val="24"/>
          <w:szCs w:val="24"/>
        </w:rPr>
      </w:pPr>
      <w:r w:rsidRPr="00F45457">
        <w:rPr>
          <w:rFonts w:ascii="Times New Roman" w:hAnsi="Times New Roman"/>
          <w:bCs/>
          <w:sz w:val="24"/>
          <w:szCs w:val="24"/>
        </w:rPr>
        <w:t xml:space="preserve">- в рамках мероприятия </w:t>
      </w:r>
      <w:r w:rsidRPr="00F45457">
        <w:rPr>
          <w:rFonts w:ascii="Times New Roman" w:hAnsi="Times New Roman"/>
          <w:bCs/>
          <w:i/>
          <w:sz w:val="24"/>
          <w:szCs w:val="24"/>
        </w:rPr>
        <w:t>«</w:t>
      </w:r>
      <w:r w:rsidRPr="00F45457">
        <w:rPr>
          <w:rFonts w:ascii="Times New Roman" w:eastAsia="Calibri" w:hAnsi="Times New Roman"/>
          <w:i/>
          <w:sz w:val="24"/>
          <w:szCs w:val="24"/>
          <w:lang w:bidi="en-US"/>
        </w:rPr>
        <w:t>Субсидии на возмещение части затрат, связанных с закупкой у населения дикорастущих пищевых ресурсов</w:t>
      </w:r>
      <w:r w:rsidRPr="00F45457">
        <w:rPr>
          <w:rFonts w:ascii="Times New Roman" w:hAnsi="Times New Roman"/>
          <w:bCs/>
          <w:i/>
          <w:sz w:val="24"/>
          <w:szCs w:val="24"/>
        </w:rPr>
        <w:t xml:space="preserve">» </w:t>
      </w:r>
      <w:r w:rsidRPr="00F45457">
        <w:rPr>
          <w:rFonts w:ascii="Times New Roman" w:hAnsi="Times New Roman"/>
          <w:bCs/>
          <w:sz w:val="24"/>
          <w:szCs w:val="24"/>
        </w:rPr>
        <w:t xml:space="preserve">предоставлена </w:t>
      </w:r>
      <w:r w:rsidRPr="00F45457">
        <w:rPr>
          <w:rFonts w:ascii="Times New Roman" w:hAnsi="Times New Roman"/>
          <w:sz w:val="24"/>
          <w:szCs w:val="24"/>
        </w:rPr>
        <w:t xml:space="preserve">субсидия </w:t>
      </w:r>
      <w:r w:rsidRPr="00F45457">
        <w:rPr>
          <w:rFonts w:ascii="Times New Roman" w:hAnsi="Times New Roman"/>
          <w:bCs/>
          <w:sz w:val="24"/>
          <w:szCs w:val="24"/>
        </w:rPr>
        <w:t xml:space="preserve">на общую сумму 250,3 тыс. рублей 5 заявителям, подавшим заявку на предоставлении субсидии на возмещение затрат, связанных с развитием системы заготовки и переработки дикорастущих пищевых ресурсов, из них: </w:t>
      </w:r>
      <w:r w:rsidRPr="00F45457">
        <w:rPr>
          <w:rFonts w:ascii="Times New Roman" w:hAnsi="Times New Roman"/>
          <w:sz w:val="24"/>
          <w:szCs w:val="24"/>
        </w:rPr>
        <w:t>ИП Оратчек А.А. на сумму 71,3 тыс. рублей; МП «Чаунская торговая компания» на сумму 102,3 тыс. рублей; ООО «Берингов Пролив»</w:t>
      </w:r>
      <w:r w:rsidRPr="00F45457">
        <w:t xml:space="preserve"> </w:t>
      </w:r>
      <w:r w:rsidRPr="00F45457">
        <w:rPr>
          <w:rFonts w:ascii="Times New Roman" w:hAnsi="Times New Roman"/>
          <w:sz w:val="24"/>
          <w:szCs w:val="24"/>
        </w:rPr>
        <w:t>на сумму 45,8 тыс. рублей; КФХ Еттылин В.М. на сумму 30,9 тыс. рублей.</w:t>
      </w:r>
    </w:p>
    <w:p w:rsidR="00347BAA" w:rsidRPr="00F45457" w:rsidRDefault="00347BAA" w:rsidP="00347BAA">
      <w:pPr>
        <w:shd w:val="clear" w:color="auto" w:fill="FFFFFF"/>
        <w:spacing w:after="0" w:line="240" w:lineRule="auto"/>
        <w:ind w:firstLine="709"/>
        <w:jc w:val="both"/>
        <w:rPr>
          <w:rFonts w:ascii="Times New Roman" w:hAnsi="Times New Roman"/>
          <w:sz w:val="24"/>
          <w:szCs w:val="24"/>
        </w:rPr>
      </w:pPr>
      <w:r w:rsidRPr="00F45457">
        <w:rPr>
          <w:rFonts w:ascii="Times New Roman" w:hAnsi="Times New Roman"/>
          <w:sz w:val="24"/>
          <w:szCs w:val="24"/>
        </w:rPr>
        <w:t>В соответствии с заключенным соглашением субсидия предоставлена в заявленных объемах и перечислена на счета получателей. У населения закуплено 1,03 тонны дикоросов (ягоды, грибы). Закупка осуществлялась в ГО Анадырь (0,04 тонн), в селах: Провиденского ГО (0,04 тонн), Анадырского МР (0,0,36 тонн), Билибинского МР (0,56 тонн), Чукотского МР (0,03 тонн);</w:t>
      </w:r>
    </w:p>
    <w:p w:rsidR="00347BAA" w:rsidRPr="00F45457" w:rsidRDefault="00347BAA" w:rsidP="00347BAA">
      <w:pPr>
        <w:shd w:val="clear" w:color="auto" w:fill="FFFFFF"/>
        <w:spacing w:after="0" w:line="240" w:lineRule="auto"/>
        <w:ind w:firstLine="709"/>
        <w:jc w:val="both"/>
        <w:rPr>
          <w:rFonts w:ascii="Times New Roman" w:hAnsi="Times New Roman"/>
          <w:sz w:val="24"/>
          <w:szCs w:val="24"/>
        </w:rPr>
      </w:pPr>
      <w:r w:rsidRPr="00F45457">
        <w:rPr>
          <w:rFonts w:ascii="Times New Roman" w:hAnsi="Times New Roman"/>
          <w:bCs/>
          <w:iCs/>
          <w:sz w:val="24"/>
          <w:szCs w:val="24"/>
        </w:rPr>
        <w:t>-</w:t>
      </w:r>
      <w:r w:rsidRPr="00F45457">
        <w:rPr>
          <w:rFonts w:ascii="Times New Roman" w:hAnsi="Times New Roman"/>
          <w:bCs/>
          <w:i/>
          <w:sz w:val="24"/>
          <w:szCs w:val="24"/>
        </w:rPr>
        <w:t xml:space="preserve"> «</w:t>
      </w:r>
      <w:r w:rsidRPr="00F45457">
        <w:rPr>
          <w:rFonts w:ascii="Times New Roman" w:hAnsi="Times New Roman"/>
          <w:i/>
          <w:sz w:val="24"/>
          <w:szCs w:val="24"/>
        </w:rPr>
        <w:t>Субсидии на возмещение затрат, связанных с приобретением  оборудования для  хранения и переработки дикорастущих пищевых ресурсов</w:t>
      </w:r>
      <w:r w:rsidRPr="00F45457">
        <w:rPr>
          <w:rFonts w:ascii="Times New Roman" w:hAnsi="Times New Roman"/>
          <w:bCs/>
          <w:i/>
          <w:sz w:val="24"/>
          <w:szCs w:val="24"/>
        </w:rPr>
        <w:t xml:space="preserve">» - </w:t>
      </w:r>
      <w:r w:rsidRPr="00F45457">
        <w:rPr>
          <w:rFonts w:ascii="Times New Roman" w:hAnsi="Times New Roman"/>
          <w:bCs/>
          <w:sz w:val="24"/>
          <w:szCs w:val="24"/>
        </w:rPr>
        <w:t xml:space="preserve">носит заявительный характер, по состоянию </w:t>
      </w:r>
      <w:r w:rsidRPr="00F45457">
        <w:rPr>
          <w:rFonts w:ascii="Times New Roman" w:hAnsi="Times New Roman"/>
          <w:sz w:val="24"/>
          <w:szCs w:val="24"/>
        </w:rPr>
        <w:t>на 01.01.2021 поступили 2 заявки СП СС ПК «ОРБАТ» (оплачено на сумму 190,0 тыс. рублей); ИП Демидова Т.А. (оплачено на сумму 228,0 тыс. рублей). Получателями субсидии закуплено оборудование: шкаф шоковой заморозки ШОК-10-1/1АЕF; машина холодильная Polair VD211S зимний комплект; камера теплоизолирующая холодильная Pjlair КХН 8.81.</w:t>
      </w:r>
    </w:p>
    <w:p w:rsidR="00347BAA" w:rsidRPr="00F45457" w:rsidRDefault="00347BAA" w:rsidP="00347BAA">
      <w:pPr>
        <w:widowControl w:val="0"/>
        <w:spacing w:after="0" w:line="240" w:lineRule="auto"/>
        <w:ind w:firstLine="709"/>
        <w:jc w:val="both"/>
        <w:rPr>
          <w:rFonts w:ascii="Times New Roman" w:hAnsi="Times New Roman"/>
          <w:sz w:val="24"/>
          <w:szCs w:val="24"/>
        </w:rPr>
      </w:pPr>
      <w:r w:rsidRPr="00F45457">
        <w:rPr>
          <w:rFonts w:ascii="Times New Roman" w:hAnsi="Times New Roman"/>
          <w:sz w:val="24"/>
          <w:szCs w:val="24"/>
        </w:rPr>
        <w:t>3. Подпрограмма</w:t>
      </w:r>
      <w:r w:rsidRPr="00F45457">
        <w:rPr>
          <w:rFonts w:ascii="Times New Roman" w:hAnsi="Times New Roman"/>
          <w:i/>
          <w:sz w:val="24"/>
          <w:szCs w:val="24"/>
        </w:rPr>
        <w:t xml:space="preserve"> </w:t>
      </w:r>
      <w:r w:rsidRPr="00CB6D9E">
        <w:rPr>
          <w:rFonts w:ascii="Times New Roman" w:hAnsi="Times New Roman"/>
          <w:b/>
          <w:i/>
          <w:sz w:val="24"/>
          <w:szCs w:val="24"/>
        </w:rPr>
        <w:t xml:space="preserve">«Развитие пищевой, перерабатывающей промышленности и торговли» </w:t>
      </w:r>
      <w:r w:rsidRPr="00F45457">
        <w:rPr>
          <w:rFonts w:ascii="Times New Roman" w:hAnsi="Times New Roman"/>
          <w:sz w:val="24"/>
          <w:szCs w:val="24"/>
        </w:rPr>
        <w:t>(объем финансовых ресурсов, предусмотренный на реализацию Подпрограммы на 2020 год, составляет  948 558,1 тыс. рублей, из них средства окружного бюджета 939 921,6 тыс. рублей, средства прочих внебюджетных источников 8 636,5 тыс. рублей). По состоянию на 01.01.2021 профинансировано 978 487,2 тыс. рублей (освоено 832 115,2 тыс. рублей), из них средства окружного бюджета 933 467,8 тыс. рублей (освоено 787 095,8 тыс. рублей). Средств прочих внебюджетных источников профинансировано и освоено 45 019,4 тыс. рублей.</w:t>
      </w:r>
    </w:p>
    <w:p w:rsidR="00347BAA" w:rsidRPr="00F45457" w:rsidRDefault="00347BAA" w:rsidP="00347BAA">
      <w:pPr>
        <w:widowControl w:val="0"/>
        <w:spacing w:after="0" w:line="240" w:lineRule="auto"/>
        <w:ind w:firstLine="709"/>
        <w:jc w:val="both"/>
        <w:rPr>
          <w:rFonts w:ascii="Times New Roman" w:hAnsi="Times New Roman"/>
          <w:sz w:val="24"/>
          <w:szCs w:val="24"/>
        </w:rPr>
      </w:pPr>
      <w:r w:rsidRPr="00F45457">
        <w:rPr>
          <w:rFonts w:ascii="Times New Roman" w:hAnsi="Times New Roman"/>
          <w:bCs/>
          <w:iCs/>
          <w:sz w:val="24"/>
          <w:szCs w:val="24"/>
        </w:rPr>
        <w:t>В рамках основного мероприятия</w:t>
      </w:r>
      <w:r w:rsidRPr="00F45457">
        <w:rPr>
          <w:rFonts w:ascii="Times New Roman" w:hAnsi="Times New Roman"/>
          <w:bCs/>
          <w:i/>
          <w:sz w:val="24"/>
          <w:szCs w:val="24"/>
        </w:rPr>
        <w:t xml:space="preserve"> «Возмещение части затрат на приобретение технологического оборудования» </w:t>
      </w:r>
      <w:r w:rsidRPr="00F45457">
        <w:rPr>
          <w:rFonts w:ascii="Times New Roman" w:hAnsi="Times New Roman"/>
          <w:bCs/>
          <w:sz w:val="24"/>
          <w:szCs w:val="24"/>
        </w:rPr>
        <w:t xml:space="preserve">предоставлена субсидия 3 предприятиям для приобретения и установки </w:t>
      </w:r>
      <w:r w:rsidRPr="00F45457">
        <w:rPr>
          <w:rFonts w:ascii="Times New Roman" w:hAnsi="Times New Roman"/>
          <w:sz w:val="24"/>
          <w:szCs w:val="24"/>
        </w:rPr>
        <w:t>оборудования по производству мясной продукции, хлебобулочных и кондитерских изделий</w:t>
      </w:r>
      <w:r w:rsidRPr="00F45457">
        <w:rPr>
          <w:rFonts w:ascii="Times New Roman" w:hAnsi="Times New Roman"/>
          <w:bCs/>
          <w:sz w:val="24"/>
          <w:szCs w:val="24"/>
        </w:rPr>
        <w:t>, их них: ООО «Билибинская торговая компания» на сумму 7 313,4 тыс. рублей; ИП Игнатов В.Г. (г. Билибино) на сумму 644,1 тыс. рублей; ООО «Лаврентьевское» на сумму 11 244,1 тыс. рублей.</w:t>
      </w:r>
    </w:p>
    <w:p w:rsidR="00347BAA" w:rsidRPr="00F45457" w:rsidRDefault="00347BAA" w:rsidP="00347BAA">
      <w:pPr>
        <w:widowControl w:val="0"/>
        <w:spacing w:after="0" w:line="240" w:lineRule="auto"/>
        <w:ind w:firstLine="709"/>
        <w:jc w:val="both"/>
        <w:rPr>
          <w:rFonts w:ascii="Times New Roman" w:eastAsia="Calibri" w:hAnsi="Times New Roman"/>
          <w:sz w:val="24"/>
          <w:szCs w:val="24"/>
        </w:rPr>
      </w:pPr>
      <w:r w:rsidRPr="00F45457">
        <w:rPr>
          <w:rFonts w:ascii="Times New Roman" w:hAnsi="Times New Roman"/>
          <w:sz w:val="24"/>
          <w:szCs w:val="24"/>
        </w:rPr>
        <w:t>В 2020 году получателями субсидии приобретено оборудование для переработки и хранения мясной и кулинарной продукции (включая транспортные расходы и монтаж оборудования) за счет средств окружного бюджета на общую сумму 19 201,6 тыс. рублей. Предприятиями пищевой и перерабатывающей промышленности округа произведено свыше 4 772,5 тонн пищевой продукции</w:t>
      </w:r>
      <w:r w:rsidRPr="00F45457">
        <w:rPr>
          <w:rFonts w:ascii="Times New Roman" w:eastAsia="Calibri" w:hAnsi="Times New Roman"/>
          <w:sz w:val="24"/>
          <w:szCs w:val="24"/>
        </w:rPr>
        <w:t>.</w:t>
      </w:r>
    </w:p>
    <w:p w:rsidR="00347BAA" w:rsidRPr="00F45457" w:rsidRDefault="00347BAA" w:rsidP="00347BAA">
      <w:pPr>
        <w:widowControl w:val="0"/>
        <w:spacing w:after="0" w:line="240" w:lineRule="auto"/>
        <w:ind w:firstLine="709"/>
        <w:jc w:val="both"/>
        <w:rPr>
          <w:rFonts w:ascii="Times New Roman" w:hAnsi="Times New Roman"/>
          <w:sz w:val="24"/>
          <w:szCs w:val="24"/>
        </w:rPr>
      </w:pPr>
      <w:r w:rsidRPr="00F45457">
        <w:rPr>
          <w:rFonts w:ascii="Times New Roman" w:eastAsia="Calibri" w:hAnsi="Times New Roman"/>
          <w:bCs/>
          <w:iCs/>
          <w:sz w:val="24"/>
          <w:szCs w:val="24"/>
        </w:rPr>
        <w:t xml:space="preserve">В рамках основного мероприятия </w:t>
      </w:r>
      <w:r w:rsidRPr="00F45457">
        <w:rPr>
          <w:rFonts w:ascii="Times New Roman" w:eastAsia="Calibri" w:hAnsi="Times New Roman"/>
          <w:bCs/>
          <w:i/>
          <w:sz w:val="24"/>
          <w:szCs w:val="24"/>
        </w:rPr>
        <w:t xml:space="preserve">«Возмещение части затрат на производство пищевой продукции» </w:t>
      </w:r>
      <w:r w:rsidRPr="00F45457">
        <w:rPr>
          <w:rFonts w:ascii="Times New Roman" w:hAnsi="Times New Roman"/>
          <w:sz w:val="24"/>
          <w:szCs w:val="24"/>
        </w:rPr>
        <w:t>реализуются следующие мероприятия:</w:t>
      </w:r>
    </w:p>
    <w:p w:rsidR="00347BAA" w:rsidRPr="00F45457" w:rsidRDefault="00347BAA" w:rsidP="00347BAA">
      <w:pPr>
        <w:widowControl w:val="0"/>
        <w:autoSpaceDE w:val="0"/>
        <w:autoSpaceDN w:val="0"/>
        <w:adjustRightInd w:val="0"/>
        <w:spacing w:after="0" w:line="240" w:lineRule="auto"/>
        <w:ind w:firstLine="709"/>
        <w:jc w:val="both"/>
        <w:rPr>
          <w:rFonts w:ascii="Times New Roman" w:eastAsia="Calibri" w:hAnsi="Times New Roman"/>
          <w:sz w:val="24"/>
          <w:szCs w:val="24"/>
        </w:rPr>
      </w:pPr>
      <w:r w:rsidRPr="00F45457">
        <w:rPr>
          <w:rFonts w:ascii="Times New Roman" w:eastAsia="Calibri" w:hAnsi="Times New Roman"/>
          <w:b/>
          <w:i/>
          <w:sz w:val="24"/>
          <w:szCs w:val="24"/>
        </w:rPr>
        <w:t xml:space="preserve"> - </w:t>
      </w:r>
      <w:r w:rsidRPr="00F45457">
        <w:rPr>
          <w:rFonts w:ascii="Times New Roman" w:eastAsia="Calibri" w:hAnsi="Times New Roman"/>
          <w:i/>
          <w:sz w:val="24"/>
          <w:szCs w:val="24"/>
        </w:rPr>
        <w:t>«Субсидии на финансовую поддержку производства социально значимых видов хлеба» -</w:t>
      </w:r>
      <w:r w:rsidRPr="00F45457">
        <w:rPr>
          <w:rFonts w:ascii="Times New Roman" w:eastAsia="Calibri" w:hAnsi="Times New Roman"/>
          <w:bCs/>
          <w:i/>
          <w:sz w:val="24"/>
          <w:szCs w:val="24"/>
        </w:rPr>
        <w:t xml:space="preserve"> </w:t>
      </w:r>
      <w:r w:rsidRPr="00F45457">
        <w:rPr>
          <w:rFonts w:ascii="Times New Roman" w:eastAsia="Calibri" w:hAnsi="Times New Roman"/>
          <w:sz w:val="24"/>
          <w:szCs w:val="24"/>
        </w:rPr>
        <w:t xml:space="preserve"> </w:t>
      </w:r>
      <w:r w:rsidRPr="00F45457">
        <w:rPr>
          <w:rFonts w:ascii="Times New Roman" w:hAnsi="Times New Roman"/>
          <w:sz w:val="24"/>
          <w:szCs w:val="24"/>
        </w:rPr>
        <w:t>Законом Чукотского автономного округа от 01.12. 2019 № 100-ОЗ «Об окружном бюджете на 2020 год и на плановый период 2021 и 2022 годов» (в редакции от 16.12.2020 № 76-ОЗ)</w:t>
      </w:r>
      <w:r w:rsidRPr="00F45457">
        <w:t xml:space="preserve"> </w:t>
      </w:r>
      <w:r w:rsidRPr="00F45457">
        <w:rPr>
          <w:rFonts w:ascii="Times New Roman" w:hAnsi="Times New Roman"/>
          <w:sz w:val="24"/>
          <w:szCs w:val="24"/>
        </w:rPr>
        <w:t xml:space="preserve">утверждено распределение бюджетных средств </w:t>
      </w:r>
      <w:r w:rsidRPr="00F45457">
        <w:rPr>
          <w:rFonts w:ascii="Times New Roman" w:hAnsi="Times New Roman"/>
          <w:sz w:val="24"/>
          <w:szCs w:val="24"/>
          <w:lang w:eastAsia="en-US"/>
        </w:rPr>
        <w:t>на  финансовую поддержку производства социально значимых видов хлеба на общую сумму 91 859,9 тыс. рублей, в том числе: ГО Певек – 8 600,4</w:t>
      </w:r>
      <w:r w:rsidRPr="00F45457">
        <w:rPr>
          <w:rFonts w:ascii="Times New Roman" w:hAnsi="Times New Roman"/>
          <w:bCs/>
          <w:sz w:val="24"/>
          <w:szCs w:val="24"/>
        </w:rPr>
        <w:t xml:space="preserve"> </w:t>
      </w:r>
      <w:r w:rsidRPr="00F45457">
        <w:rPr>
          <w:rFonts w:ascii="Times New Roman" w:hAnsi="Times New Roman"/>
          <w:sz w:val="24"/>
          <w:szCs w:val="24"/>
          <w:lang w:eastAsia="en-US"/>
        </w:rPr>
        <w:t>тыс. рублей; ГО Эгвекинот – 12 473,4</w:t>
      </w:r>
      <w:r w:rsidRPr="00F45457">
        <w:rPr>
          <w:rFonts w:ascii="Times New Roman" w:hAnsi="Times New Roman"/>
          <w:bCs/>
          <w:sz w:val="24"/>
          <w:szCs w:val="24"/>
        </w:rPr>
        <w:t xml:space="preserve"> </w:t>
      </w:r>
      <w:r w:rsidRPr="00F45457">
        <w:rPr>
          <w:rFonts w:ascii="Times New Roman" w:hAnsi="Times New Roman"/>
          <w:sz w:val="24"/>
          <w:szCs w:val="24"/>
          <w:lang w:eastAsia="en-US"/>
        </w:rPr>
        <w:t>тыс. рублей; Провиденский ГО – 8 287,4</w:t>
      </w:r>
      <w:r w:rsidRPr="00F45457">
        <w:rPr>
          <w:rFonts w:ascii="Times New Roman" w:hAnsi="Times New Roman"/>
          <w:bCs/>
          <w:sz w:val="24"/>
          <w:szCs w:val="24"/>
        </w:rPr>
        <w:t xml:space="preserve"> </w:t>
      </w:r>
      <w:r w:rsidRPr="00F45457">
        <w:rPr>
          <w:rFonts w:ascii="Times New Roman" w:hAnsi="Times New Roman"/>
          <w:sz w:val="24"/>
          <w:szCs w:val="24"/>
          <w:lang w:eastAsia="en-US"/>
        </w:rPr>
        <w:t xml:space="preserve">тыс. рублей; Анадырский МР – </w:t>
      </w:r>
      <w:r w:rsidRPr="00F45457">
        <w:rPr>
          <w:rFonts w:ascii="Times New Roman" w:hAnsi="Times New Roman"/>
          <w:bCs/>
          <w:sz w:val="24"/>
          <w:szCs w:val="24"/>
        </w:rPr>
        <w:t xml:space="preserve">16 146,4 </w:t>
      </w:r>
      <w:r w:rsidRPr="00F45457">
        <w:rPr>
          <w:rFonts w:ascii="Times New Roman" w:hAnsi="Times New Roman"/>
          <w:sz w:val="24"/>
          <w:szCs w:val="24"/>
          <w:lang w:eastAsia="en-US"/>
        </w:rPr>
        <w:t>тыс. рублей; Билибинский МР – 28 060,2</w:t>
      </w:r>
      <w:r w:rsidRPr="00F45457">
        <w:rPr>
          <w:rFonts w:ascii="Times New Roman" w:hAnsi="Times New Roman"/>
          <w:bCs/>
          <w:sz w:val="24"/>
          <w:szCs w:val="24"/>
        </w:rPr>
        <w:t xml:space="preserve"> </w:t>
      </w:r>
      <w:r w:rsidRPr="00F45457">
        <w:rPr>
          <w:rFonts w:ascii="Times New Roman" w:hAnsi="Times New Roman"/>
          <w:sz w:val="24"/>
          <w:szCs w:val="24"/>
          <w:lang w:eastAsia="en-US"/>
        </w:rPr>
        <w:t>тыс. рублей; Чукотский МР – 18 292,1</w:t>
      </w:r>
      <w:r w:rsidRPr="00F45457">
        <w:rPr>
          <w:rFonts w:ascii="Times New Roman" w:hAnsi="Times New Roman"/>
          <w:bCs/>
          <w:sz w:val="24"/>
          <w:szCs w:val="24"/>
        </w:rPr>
        <w:t xml:space="preserve"> </w:t>
      </w:r>
      <w:r w:rsidRPr="00F45457">
        <w:rPr>
          <w:rFonts w:ascii="Times New Roman" w:hAnsi="Times New Roman"/>
          <w:sz w:val="24"/>
          <w:szCs w:val="24"/>
          <w:lang w:eastAsia="en-US"/>
        </w:rPr>
        <w:t xml:space="preserve">тыс. рублей. </w:t>
      </w:r>
      <w:r w:rsidRPr="00F45457">
        <w:rPr>
          <w:rFonts w:ascii="Times New Roman" w:eastAsia="Calibri" w:hAnsi="Times New Roman"/>
          <w:sz w:val="24"/>
          <w:szCs w:val="24"/>
        </w:rPr>
        <w:t xml:space="preserve">По </w:t>
      </w:r>
      <w:r w:rsidRPr="00F45457">
        <w:rPr>
          <w:rFonts w:ascii="Times New Roman" w:eastAsia="Calibri" w:hAnsi="Times New Roman"/>
          <w:sz w:val="24"/>
          <w:szCs w:val="24"/>
        </w:rPr>
        <w:lastRenderedPageBreak/>
        <w:t xml:space="preserve">состоянию на 01.01.2021 </w:t>
      </w:r>
      <w:r w:rsidRPr="00F45457">
        <w:rPr>
          <w:rFonts w:ascii="Times New Roman" w:hAnsi="Times New Roman"/>
          <w:sz w:val="24"/>
          <w:szCs w:val="24"/>
        </w:rPr>
        <w:t>профинансировано 91 859,3</w:t>
      </w:r>
      <w:r w:rsidRPr="00F45457">
        <w:rPr>
          <w:rFonts w:ascii="Times New Roman" w:eastAsia="Calibri" w:hAnsi="Times New Roman"/>
          <w:sz w:val="24"/>
          <w:szCs w:val="24"/>
          <w:lang w:bidi="en-US"/>
        </w:rPr>
        <w:t xml:space="preserve"> </w:t>
      </w:r>
      <w:r w:rsidRPr="00F45457">
        <w:rPr>
          <w:rFonts w:ascii="Times New Roman" w:hAnsi="Times New Roman"/>
          <w:sz w:val="24"/>
          <w:szCs w:val="24"/>
        </w:rPr>
        <w:t>тыс. рублей, в том числе задолженность за 2019 год в сумме 10 643,6 тыс. рублей. Мероприятие реализовано на сумму 82 062,9 тыс. рублей, в том числе за перевыполнение объемов производства социально значимых видов хлеба на сумму 847,2</w:t>
      </w:r>
      <w:r w:rsidRPr="00F45457">
        <w:rPr>
          <w:rFonts w:ascii="Times New Roman" w:eastAsia="Calibri" w:hAnsi="Times New Roman"/>
          <w:sz w:val="24"/>
          <w:szCs w:val="24"/>
        </w:rPr>
        <w:t xml:space="preserve"> тыс. рублей, которая будет выплачена в 2021 году.</w:t>
      </w:r>
    </w:p>
    <w:p w:rsidR="00347BAA" w:rsidRPr="00F45457" w:rsidRDefault="00347BAA" w:rsidP="00347BAA">
      <w:pPr>
        <w:widowControl w:val="0"/>
        <w:autoSpaceDE w:val="0"/>
        <w:autoSpaceDN w:val="0"/>
        <w:adjustRightInd w:val="0"/>
        <w:spacing w:after="0" w:line="240" w:lineRule="auto"/>
        <w:ind w:firstLine="709"/>
        <w:jc w:val="both"/>
        <w:rPr>
          <w:rFonts w:ascii="Times New Roman" w:eastAsia="Calibri" w:hAnsi="Times New Roman"/>
          <w:sz w:val="24"/>
          <w:szCs w:val="24"/>
        </w:rPr>
      </w:pPr>
      <w:r w:rsidRPr="00F45457">
        <w:rPr>
          <w:rFonts w:ascii="Times New Roman" w:eastAsia="Calibri" w:hAnsi="Times New Roman"/>
          <w:sz w:val="24"/>
          <w:szCs w:val="24"/>
        </w:rPr>
        <w:t>В 2020 году предприятиями произведено 1 329,2</w:t>
      </w:r>
      <w:r w:rsidRPr="00F45457">
        <w:rPr>
          <w:rFonts w:ascii="Times New Roman" w:hAnsi="Times New Roman"/>
          <w:bCs/>
          <w:sz w:val="24"/>
          <w:szCs w:val="24"/>
        </w:rPr>
        <w:t xml:space="preserve"> </w:t>
      </w:r>
      <w:r w:rsidRPr="00F45457">
        <w:rPr>
          <w:rFonts w:ascii="Times New Roman" w:eastAsia="Calibri" w:hAnsi="Times New Roman"/>
          <w:sz w:val="24"/>
          <w:szCs w:val="24"/>
        </w:rPr>
        <w:t>тонны социально значимых видов хлеба;</w:t>
      </w:r>
    </w:p>
    <w:p w:rsidR="00347BAA" w:rsidRPr="00F45457" w:rsidRDefault="00347BAA" w:rsidP="00347BAA">
      <w:pPr>
        <w:spacing w:after="0" w:line="240" w:lineRule="auto"/>
        <w:ind w:firstLine="708"/>
        <w:jc w:val="both"/>
        <w:rPr>
          <w:rFonts w:ascii="Times New Roman" w:hAnsi="Times New Roman"/>
          <w:bCs/>
          <w:sz w:val="24"/>
          <w:szCs w:val="24"/>
        </w:rPr>
      </w:pPr>
      <w:r w:rsidRPr="00F45457">
        <w:rPr>
          <w:rFonts w:ascii="Times New Roman" w:eastAsia="Calibri" w:hAnsi="Times New Roman"/>
          <w:b/>
          <w:i/>
          <w:sz w:val="24"/>
          <w:szCs w:val="24"/>
        </w:rPr>
        <w:t xml:space="preserve">- </w:t>
      </w:r>
      <w:r w:rsidRPr="00F45457">
        <w:rPr>
          <w:rFonts w:ascii="Times New Roman" w:eastAsia="Calibri" w:hAnsi="Times New Roman"/>
          <w:i/>
          <w:sz w:val="24"/>
          <w:szCs w:val="24"/>
        </w:rPr>
        <w:t xml:space="preserve">«Субсидии на возмещение затрат, связанных с доставкой сырья для производства мясной и молочной продукции» - </w:t>
      </w:r>
      <w:r w:rsidRPr="00F45457">
        <w:rPr>
          <w:rFonts w:ascii="Times New Roman" w:eastAsia="Calibri" w:hAnsi="Times New Roman"/>
          <w:sz w:val="24"/>
          <w:szCs w:val="24"/>
        </w:rPr>
        <w:t xml:space="preserve">в соответствии с заключенными соглашениями перечислена на счета получателей на общую сумму 16 212,6 тыс. рублей, в том числе: </w:t>
      </w:r>
      <w:r w:rsidRPr="00F45457">
        <w:rPr>
          <w:rFonts w:ascii="Times New Roman" w:hAnsi="Times New Roman"/>
          <w:sz w:val="24"/>
          <w:szCs w:val="24"/>
        </w:rPr>
        <w:t>ООО «Пищевой комплекс «Полярный» - 3 147,8</w:t>
      </w:r>
      <w:r w:rsidRPr="00F45457">
        <w:rPr>
          <w:rFonts w:ascii="Times New Roman" w:hAnsi="Times New Roman"/>
          <w:bCs/>
          <w:sz w:val="24"/>
          <w:szCs w:val="24"/>
        </w:rPr>
        <w:t xml:space="preserve"> тыс. рублей, </w:t>
      </w:r>
      <w:r w:rsidRPr="00F45457">
        <w:rPr>
          <w:rFonts w:ascii="Times New Roman" w:hAnsi="Times New Roman"/>
          <w:sz w:val="24"/>
          <w:szCs w:val="24"/>
        </w:rPr>
        <w:t>ООО «Новомариинский торгово-производственный комплекс» - 3 179,2</w:t>
      </w:r>
      <w:r w:rsidRPr="00F45457">
        <w:rPr>
          <w:rFonts w:ascii="Times New Roman" w:hAnsi="Times New Roman"/>
          <w:bCs/>
          <w:sz w:val="24"/>
          <w:szCs w:val="24"/>
        </w:rPr>
        <w:t xml:space="preserve"> тыс. рублей, </w:t>
      </w:r>
      <w:r w:rsidRPr="00F45457">
        <w:rPr>
          <w:rFonts w:ascii="Times New Roman" w:hAnsi="Times New Roman"/>
          <w:sz w:val="24"/>
          <w:szCs w:val="24"/>
        </w:rPr>
        <w:t xml:space="preserve">МП «Чаунская торговая компания» Чаунского МР – 432,8 </w:t>
      </w:r>
      <w:r w:rsidRPr="00F45457">
        <w:rPr>
          <w:rFonts w:ascii="Times New Roman" w:hAnsi="Times New Roman"/>
          <w:bCs/>
          <w:sz w:val="24"/>
          <w:szCs w:val="24"/>
        </w:rPr>
        <w:t xml:space="preserve">тыс. рублей, </w:t>
      </w:r>
      <w:r w:rsidRPr="00F45457">
        <w:rPr>
          <w:rFonts w:ascii="Times New Roman" w:hAnsi="Times New Roman"/>
          <w:sz w:val="24"/>
          <w:szCs w:val="24"/>
        </w:rPr>
        <w:t>ООО «Билибинский продукт» - 6 916,3</w:t>
      </w:r>
      <w:r w:rsidRPr="00F45457">
        <w:rPr>
          <w:rFonts w:ascii="Times New Roman" w:hAnsi="Times New Roman"/>
          <w:bCs/>
          <w:sz w:val="24"/>
          <w:szCs w:val="24"/>
        </w:rPr>
        <w:t xml:space="preserve"> тыс. рублей, </w:t>
      </w:r>
      <w:r w:rsidRPr="00F45457">
        <w:rPr>
          <w:rFonts w:ascii="Times New Roman" w:hAnsi="Times New Roman"/>
          <w:sz w:val="24"/>
          <w:szCs w:val="24"/>
        </w:rPr>
        <w:t>ООО «Билибинская торговая компания» - 2 438,3</w:t>
      </w:r>
      <w:r w:rsidRPr="00F45457">
        <w:rPr>
          <w:rFonts w:ascii="Times New Roman" w:hAnsi="Times New Roman"/>
          <w:bCs/>
          <w:sz w:val="24"/>
          <w:szCs w:val="24"/>
        </w:rPr>
        <w:t> тыс. рублей, ИП Яковенко В.М. (п. Эгвекинот) – 98,2 тыс. рублей.</w:t>
      </w:r>
    </w:p>
    <w:p w:rsidR="00347BAA" w:rsidRPr="00F45457" w:rsidRDefault="00347BAA" w:rsidP="00347BAA">
      <w:pPr>
        <w:spacing w:after="0" w:line="240" w:lineRule="auto"/>
        <w:ind w:firstLine="708"/>
        <w:jc w:val="both"/>
        <w:rPr>
          <w:rFonts w:ascii="Times New Roman" w:eastAsia="Calibri" w:hAnsi="Times New Roman"/>
          <w:sz w:val="24"/>
          <w:szCs w:val="24"/>
          <w:lang w:bidi="en-US"/>
        </w:rPr>
      </w:pPr>
      <w:r w:rsidRPr="00F45457">
        <w:rPr>
          <w:rFonts w:ascii="Times New Roman" w:hAnsi="Times New Roman"/>
          <w:sz w:val="24"/>
          <w:szCs w:val="24"/>
        </w:rPr>
        <w:t>В 2020 году предприятиями произведено мясной продукции - 108,6 тонн, молочной продукции – 743,2  тонн. </w:t>
      </w:r>
    </w:p>
    <w:p w:rsidR="00347BAA" w:rsidRPr="00F45457" w:rsidRDefault="00347BAA" w:rsidP="00347BAA">
      <w:pPr>
        <w:autoSpaceDE w:val="0"/>
        <w:autoSpaceDN w:val="0"/>
        <w:adjustRightInd w:val="0"/>
        <w:spacing w:after="0" w:line="240" w:lineRule="auto"/>
        <w:ind w:firstLine="709"/>
        <w:jc w:val="both"/>
        <w:rPr>
          <w:rFonts w:ascii="Times New Roman" w:hAnsi="Times New Roman"/>
          <w:sz w:val="24"/>
          <w:szCs w:val="24"/>
        </w:rPr>
      </w:pPr>
      <w:r w:rsidRPr="00F45457">
        <w:rPr>
          <w:rFonts w:ascii="Times New Roman" w:eastAsia="Calibri" w:hAnsi="Times New Roman"/>
          <w:sz w:val="24"/>
          <w:szCs w:val="24"/>
        </w:rPr>
        <w:t>Основное мероприятие</w:t>
      </w:r>
      <w:r w:rsidRPr="00F45457">
        <w:rPr>
          <w:rFonts w:ascii="Times New Roman" w:eastAsia="Calibri" w:hAnsi="Times New Roman"/>
          <w:b/>
          <w:i/>
          <w:sz w:val="24"/>
          <w:szCs w:val="24"/>
        </w:rPr>
        <w:t xml:space="preserve"> </w:t>
      </w:r>
      <w:r w:rsidRPr="00F45457">
        <w:rPr>
          <w:rFonts w:ascii="Times New Roman" w:eastAsia="Calibri" w:hAnsi="Times New Roman"/>
          <w:i/>
          <w:sz w:val="24"/>
          <w:szCs w:val="24"/>
        </w:rPr>
        <w:t>«Стимулирование развития торговли и повышение  доступности товаров и услуг для населения»</w:t>
      </w:r>
      <w:r w:rsidRPr="00F45457">
        <w:rPr>
          <w:rFonts w:ascii="Times New Roman" w:eastAsia="Calibri" w:hAnsi="Times New Roman"/>
          <w:sz w:val="24"/>
          <w:szCs w:val="24"/>
        </w:rPr>
        <w:t xml:space="preserve"> направлено на обеспечение жителей округа социально значимыми продовольственными товарами. Профинансированы средства окружного бюджета в сумме 806 194,3 тыс. рублей (включая </w:t>
      </w:r>
      <w:r w:rsidRPr="00F45457">
        <w:rPr>
          <w:rFonts w:ascii="Times New Roman" w:hAnsi="Times New Roman"/>
          <w:sz w:val="24"/>
          <w:szCs w:val="24"/>
        </w:rPr>
        <w:t xml:space="preserve">на погашение задолженности перед исполнителями за перевыполнение объемов реализации населению социально значимых продовольственных товаров 2019 года </w:t>
      </w:r>
      <w:r w:rsidRPr="00F45457">
        <w:rPr>
          <w:rFonts w:ascii="Times New Roman" w:eastAsia="Calibri" w:hAnsi="Times New Roman"/>
          <w:sz w:val="24"/>
          <w:szCs w:val="24"/>
        </w:rPr>
        <w:t xml:space="preserve">– </w:t>
      </w:r>
      <w:r w:rsidRPr="00F45457">
        <w:rPr>
          <w:rFonts w:ascii="Times New Roman" w:hAnsi="Times New Roman"/>
          <w:sz w:val="24"/>
          <w:szCs w:val="24"/>
        </w:rPr>
        <w:t>в сумме 206 194,3 тыс. рублей)</w:t>
      </w:r>
      <w:r w:rsidRPr="00F45457">
        <w:rPr>
          <w:rFonts w:ascii="Times New Roman" w:eastAsia="Calibri" w:hAnsi="Times New Roman"/>
          <w:sz w:val="24"/>
          <w:szCs w:val="24"/>
        </w:rPr>
        <w:t xml:space="preserve">, в том числе: </w:t>
      </w:r>
      <w:r w:rsidRPr="00F45457">
        <w:rPr>
          <w:rFonts w:ascii="Times New Roman" w:hAnsi="Times New Roman"/>
          <w:sz w:val="24"/>
          <w:szCs w:val="24"/>
        </w:rPr>
        <w:t>ГО Певек - 105 149,5 тыс. рублей, ГО Эгвекинот - 58 178,2 тыс. рублей, Провиденский ГО - 96 757,5 тыс. рублей, Анадырский МР -           227 368,9 тыс. рублей, Билибинский МР - 179 792,7 тыс. рублей, Чукотский МР - 138 947,5 тыс. рублей. В 2020 году перед исполнителями за перевыполнение объемов реализации населению социально значимых продовольственных товаров сложилась задолженность в сумме 69 618,7 тыс. рублей, которая будет оплачена в 2021 году.</w:t>
      </w:r>
    </w:p>
    <w:p w:rsidR="00347BAA" w:rsidRPr="00F45457" w:rsidRDefault="00347BAA" w:rsidP="00347BAA">
      <w:pPr>
        <w:autoSpaceDE w:val="0"/>
        <w:autoSpaceDN w:val="0"/>
        <w:adjustRightInd w:val="0"/>
        <w:spacing w:after="0" w:line="240" w:lineRule="auto"/>
        <w:ind w:firstLine="709"/>
        <w:jc w:val="both"/>
        <w:rPr>
          <w:rFonts w:ascii="Times New Roman" w:eastAsia="Calibri" w:hAnsi="Times New Roman" w:cs="Calibri"/>
          <w:sz w:val="24"/>
          <w:szCs w:val="24"/>
        </w:rPr>
      </w:pPr>
      <w:r w:rsidRPr="00F45457">
        <w:rPr>
          <w:rFonts w:ascii="Times New Roman" w:eastAsia="Calibri" w:hAnsi="Times New Roman" w:cs="Calibri"/>
          <w:sz w:val="24"/>
          <w:szCs w:val="24"/>
        </w:rPr>
        <w:t xml:space="preserve">По состоянию на 01.01.2021 исполнителями реализовано населению 4 244,4 тонн социально значимых продовольственных товаров. </w:t>
      </w:r>
    </w:p>
    <w:p w:rsidR="00347BAA" w:rsidRPr="00F45457" w:rsidRDefault="00347BAA" w:rsidP="00347BAA">
      <w:pPr>
        <w:widowControl w:val="0"/>
        <w:autoSpaceDE w:val="0"/>
        <w:autoSpaceDN w:val="0"/>
        <w:adjustRightInd w:val="0"/>
        <w:spacing w:after="0" w:line="240" w:lineRule="auto"/>
        <w:ind w:firstLine="709"/>
        <w:jc w:val="both"/>
        <w:rPr>
          <w:rFonts w:ascii="Times New Roman" w:hAnsi="Times New Roman"/>
          <w:sz w:val="24"/>
          <w:szCs w:val="24"/>
        </w:rPr>
      </w:pPr>
      <w:r w:rsidRPr="00F45457">
        <w:rPr>
          <w:rFonts w:ascii="Times New Roman" w:hAnsi="Times New Roman"/>
          <w:sz w:val="24"/>
          <w:szCs w:val="24"/>
        </w:rPr>
        <w:t>4. Подпрограмма</w:t>
      </w:r>
      <w:r w:rsidRPr="00F45457">
        <w:rPr>
          <w:rFonts w:ascii="Times New Roman" w:hAnsi="Times New Roman"/>
          <w:i/>
          <w:sz w:val="24"/>
          <w:szCs w:val="24"/>
        </w:rPr>
        <w:t xml:space="preserve"> </w:t>
      </w:r>
      <w:r w:rsidRPr="00CB6D9E">
        <w:rPr>
          <w:rFonts w:ascii="Times New Roman" w:hAnsi="Times New Roman"/>
          <w:b/>
          <w:i/>
          <w:sz w:val="24"/>
          <w:szCs w:val="24"/>
        </w:rPr>
        <w:t>«Комплексное развитие сельских территорий»</w:t>
      </w:r>
      <w:r w:rsidRPr="00F45457">
        <w:rPr>
          <w:rFonts w:ascii="Times New Roman" w:hAnsi="Times New Roman"/>
          <w:sz w:val="24"/>
          <w:szCs w:val="24"/>
        </w:rPr>
        <w:t xml:space="preserve"> (объем финансовых ресурсов, предусмотренный на реализацию Подпрограммы на 2020 год, составляет 41 807,1 тыс. рублей, из них средства федерального бюджета 24 908,6 тыс. рублей, средства окружного бюджета 4 373,1 тыс. рублей, средства прочих внебюджетных источников 12 525,4 тыс. рублей). По состоянию на 01.01.2021 профинансировано 41 806,9 тыс. рублей (освоено 38 891,7 тыс. рублей) из них средства федерального бюджета 24 908,6 тыс. рублей (освоено 23 485,9 тыс. рублей), средства окружного бюджета 4 372,9 тыс. рублей (освоено 3 483,5 тыс. рублей), средства прочих внебюджетных источников 12 525,4 тыс. рублей (освоено 11 922,3 тыс. рублей). </w:t>
      </w:r>
    </w:p>
    <w:p w:rsidR="00347BAA" w:rsidRPr="00F45457" w:rsidRDefault="00347BAA" w:rsidP="00347BAA">
      <w:pPr>
        <w:spacing w:after="0" w:line="240" w:lineRule="auto"/>
        <w:ind w:firstLine="709"/>
        <w:jc w:val="both"/>
        <w:rPr>
          <w:rFonts w:ascii="Times New Roman" w:hAnsi="Times New Roman"/>
          <w:i/>
          <w:sz w:val="24"/>
          <w:szCs w:val="24"/>
        </w:rPr>
      </w:pPr>
      <w:r w:rsidRPr="00F45457">
        <w:rPr>
          <w:rFonts w:ascii="Times New Roman" w:hAnsi="Times New Roman"/>
          <w:sz w:val="24"/>
          <w:szCs w:val="24"/>
        </w:rPr>
        <w:t>Основное мероприятие «</w:t>
      </w:r>
      <w:r w:rsidRPr="00F45457">
        <w:rPr>
          <w:rFonts w:ascii="Times New Roman" w:hAnsi="Times New Roman"/>
          <w:i/>
          <w:sz w:val="24"/>
          <w:szCs w:val="24"/>
        </w:rPr>
        <w:t xml:space="preserve">Улучшение жилищных условий граждан, проживающих на сельских территориях»: </w:t>
      </w:r>
    </w:p>
    <w:p w:rsidR="00347BAA" w:rsidRPr="00F45457" w:rsidRDefault="00347BAA" w:rsidP="00347BAA">
      <w:pPr>
        <w:spacing w:after="0" w:line="240" w:lineRule="auto"/>
        <w:ind w:firstLine="709"/>
        <w:jc w:val="both"/>
      </w:pPr>
      <w:r w:rsidRPr="00F45457">
        <w:rPr>
          <w:rFonts w:ascii="Times New Roman" w:hAnsi="Times New Roman"/>
          <w:sz w:val="24"/>
          <w:szCs w:val="24"/>
        </w:rPr>
        <w:t xml:space="preserve">В рамках мероприятие </w:t>
      </w:r>
      <w:r w:rsidRPr="00F45457">
        <w:rPr>
          <w:rFonts w:ascii="Times New Roman" w:hAnsi="Times New Roman"/>
          <w:i/>
          <w:sz w:val="24"/>
          <w:szCs w:val="24"/>
        </w:rPr>
        <w:t>«Субсидии на улучшение жилищных условий граждан, проживающих на сельских территориях»</w:t>
      </w:r>
      <w:r w:rsidRPr="00F45457">
        <w:rPr>
          <w:rFonts w:ascii="Times New Roman" w:hAnsi="Times New Roman"/>
          <w:sz w:val="24"/>
          <w:szCs w:val="24"/>
        </w:rPr>
        <w:t xml:space="preserve"> выданы свидетельства на приобретение жилья 3 семьям из с. Лаврентия на общую сумму 3 862,3 тыс. рублей. Одна семья приобрела жилое помещение площадью 54,3 м</w:t>
      </w:r>
      <w:r w:rsidRPr="00F45457">
        <w:rPr>
          <w:rFonts w:ascii="Times New Roman" w:hAnsi="Times New Roman"/>
          <w:sz w:val="24"/>
          <w:szCs w:val="24"/>
          <w:vertAlign w:val="superscript"/>
        </w:rPr>
        <w:t>2</w:t>
      </w:r>
      <w:r w:rsidRPr="00F45457">
        <w:rPr>
          <w:rFonts w:ascii="Times New Roman" w:hAnsi="Times New Roman"/>
          <w:sz w:val="24"/>
          <w:szCs w:val="24"/>
        </w:rPr>
        <w:t xml:space="preserve"> на сумму 2 600,0 тыс. рублей, в том числе социальная выплата составила 1 546,4 тыс. рублей. Срок окончания выданных свидетельств 2021 год. В 2020 году по выданным в 2019 году свидетельствам 2 семьи из с. Лаврентия приобрели жилые помещения общей площадью 92,4 м</w:t>
      </w:r>
      <w:r w:rsidRPr="00F45457">
        <w:rPr>
          <w:rFonts w:ascii="Times New Roman" w:hAnsi="Times New Roman"/>
          <w:sz w:val="24"/>
          <w:szCs w:val="24"/>
          <w:vertAlign w:val="superscript"/>
        </w:rPr>
        <w:t>2</w:t>
      </w:r>
      <w:r w:rsidRPr="00F45457">
        <w:rPr>
          <w:rFonts w:ascii="Times New Roman" w:hAnsi="Times New Roman"/>
          <w:sz w:val="24"/>
          <w:szCs w:val="24"/>
        </w:rPr>
        <w:t>.</w:t>
      </w:r>
    </w:p>
    <w:p w:rsidR="00347BAA" w:rsidRPr="00F45457" w:rsidRDefault="00347BAA" w:rsidP="00347BAA">
      <w:pPr>
        <w:spacing w:after="0" w:line="240" w:lineRule="auto"/>
        <w:ind w:firstLine="709"/>
        <w:jc w:val="both"/>
        <w:rPr>
          <w:rFonts w:ascii="Times New Roman" w:hAnsi="Times New Roman"/>
          <w:sz w:val="24"/>
          <w:szCs w:val="24"/>
        </w:rPr>
      </w:pPr>
      <w:r w:rsidRPr="00F45457">
        <w:rPr>
          <w:rFonts w:ascii="Times New Roman" w:hAnsi="Times New Roman"/>
          <w:sz w:val="24"/>
          <w:szCs w:val="24"/>
        </w:rPr>
        <w:t xml:space="preserve">В рамках основного мероприятия </w:t>
      </w:r>
      <w:r w:rsidRPr="00F45457">
        <w:rPr>
          <w:rFonts w:ascii="Times New Roman" w:hAnsi="Times New Roman"/>
          <w:i/>
          <w:sz w:val="24"/>
          <w:szCs w:val="24"/>
        </w:rPr>
        <w:t>«Благоустройство сельских территорий»</w:t>
      </w:r>
      <w:r w:rsidRPr="00F45457">
        <w:rPr>
          <w:rFonts w:ascii="Times New Roman" w:hAnsi="Times New Roman"/>
          <w:sz w:val="24"/>
          <w:szCs w:val="24"/>
        </w:rPr>
        <w:t xml:space="preserve"> в с. Лаврентия Чукотского МР реализовано 14 проектов по благоустройству пешеходных </w:t>
      </w:r>
      <w:r w:rsidRPr="00F45457">
        <w:rPr>
          <w:rFonts w:ascii="Times New Roman" w:hAnsi="Times New Roman"/>
          <w:sz w:val="24"/>
          <w:szCs w:val="24"/>
        </w:rPr>
        <w:lastRenderedPageBreak/>
        <w:t>путей на сумму 36 239,1 тыс. рублей, в том числе за счет средств предоставленной субсидии в сумме 25 423,0 тыс. рублей.</w:t>
      </w:r>
    </w:p>
    <w:p w:rsidR="00347BAA" w:rsidRPr="00F45457" w:rsidRDefault="00347BAA" w:rsidP="00347BAA">
      <w:pPr>
        <w:widowControl w:val="0"/>
        <w:spacing w:after="0" w:line="240" w:lineRule="auto"/>
        <w:ind w:firstLine="709"/>
        <w:jc w:val="both"/>
        <w:rPr>
          <w:rFonts w:ascii="Times New Roman" w:hAnsi="Times New Roman"/>
          <w:sz w:val="24"/>
          <w:szCs w:val="24"/>
        </w:rPr>
      </w:pPr>
      <w:r w:rsidRPr="00F45457">
        <w:rPr>
          <w:rFonts w:ascii="Times New Roman" w:hAnsi="Times New Roman"/>
          <w:sz w:val="24"/>
          <w:szCs w:val="24"/>
        </w:rPr>
        <w:t>5. Подпрограмма</w:t>
      </w:r>
      <w:r w:rsidRPr="00F45457">
        <w:rPr>
          <w:rFonts w:ascii="Times New Roman" w:hAnsi="Times New Roman"/>
          <w:i/>
          <w:sz w:val="24"/>
          <w:szCs w:val="24"/>
        </w:rPr>
        <w:t xml:space="preserve"> </w:t>
      </w:r>
      <w:r w:rsidRPr="00CB6D9E">
        <w:rPr>
          <w:rFonts w:ascii="Times New Roman" w:hAnsi="Times New Roman"/>
          <w:b/>
          <w:i/>
          <w:sz w:val="24"/>
          <w:szCs w:val="24"/>
        </w:rPr>
        <w:t>«</w:t>
      </w:r>
      <w:r w:rsidRPr="00CB6D9E">
        <w:rPr>
          <w:rFonts w:ascii="Times New Roman" w:hAnsi="Times New Roman"/>
          <w:b/>
          <w:i/>
          <w:iCs/>
          <w:sz w:val="24"/>
          <w:szCs w:val="24"/>
        </w:rPr>
        <w:t>Обеспечение кадрового потенциала агропромышленного комплекса»</w:t>
      </w:r>
      <w:r w:rsidRPr="00CB6D9E">
        <w:rPr>
          <w:rFonts w:ascii="Times New Roman" w:hAnsi="Times New Roman"/>
          <w:b/>
          <w:sz w:val="24"/>
          <w:szCs w:val="24"/>
        </w:rPr>
        <w:t xml:space="preserve"> </w:t>
      </w:r>
      <w:r w:rsidRPr="00F45457">
        <w:rPr>
          <w:rFonts w:ascii="Times New Roman" w:hAnsi="Times New Roman"/>
          <w:sz w:val="24"/>
          <w:szCs w:val="24"/>
        </w:rPr>
        <w:t>(объем финансовых ресурсов, предусмотренный на реализацию Подпрограммы на 2020 год за счет средств окружного бюджета составляет в сумме 13 297,6 тыс. рублей. По состоянию на 01.01.2021 профинансировано и освоено средств окружного бюджета 13 296,0 тыс. рублей.</w:t>
      </w:r>
    </w:p>
    <w:p w:rsidR="00347BAA" w:rsidRPr="00F45457" w:rsidRDefault="00347BAA" w:rsidP="00347BAA">
      <w:pPr>
        <w:widowControl w:val="0"/>
        <w:spacing w:after="0" w:line="240" w:lineRule="auto"/>
        <w:ind w:firstLine="709"/>
        <w:jc w:val="both"/>
        <w:rPr>
          <w:rFonts w:ascii="Times New Roman" w:hAnsi="Times New Roman"/>
          <w:bCs/>
          <w:i/>
          <w:sz w:val="24"/>
          <w:szCs w:val="24"/>
        </w:rPr>
      </w:pPr>
      <w:r w:rsidRPr="00F45457">
        <w:rPr>
          <w:rFonts w:ascii="Times New Roman" w:hAnsi="Times New Roman"/>
          <w:bCs/>
          <w:sz w:val="24"/>
          <w:szCs w:val="24"/>
        </w:rPr>
        <w:t>В рамках основного мероприятия</w:t>
      </w:r>
      <w:r w:rsidRPr="00F45457">
        <w:rPr>
          <w:rFonts w:ascii="Times New Roman" w:hAnsi="Times New Roman"/>
          <w:bCs/>
          <w:i/>
          <w:sz w:val="24"/>
          <w:szCs w:val="24"/>
        </w:rPr>
        <w:t xml:space="preserve"> «Формирование кадрового потенциала агропромышленного комплекса»:</w:t>
      </w:r>
    </w:p>
    <w:p w:rsidR="00347BAA" w:rsidRPr="00F45457" w:rsidRDefault="00347BAA" w:rsidP="00347BAA">
      <w:pPr>
        <w:widowControl w:val="0"/>
        <w:spacing w:after="0" w:line="240" w:lineRule="auto"/>
        <w:ind w:firstLine="700"/>
        <w:jc w:val="both"/>
        <w:rPr>
          <w:rFonts w:ascii="Times New Roman" w:hAnsi="Times New Roman"/>
          <w:sz w:val="24"/>
          <w:szCs w:val="24"/>
        </w:rPr>
      </w:pPr>
      <w:r w:rsidRPr="00F45457">
        <w:rPr>
          <w:rFonts w:ascii="Times New Roman" w:hAnsi="Times New Roman"/>
          <w:sz w:val="24"/>
          <w:szCs w:val="24"/>
        </w:rPr>
        <w:t>- 6 специалистам, работающим в ГБУ ЧАО «Окружное объединение ветеринарии» выплачена денежная компенсация за наем жилого помещения на общую сумму 554,8 тыс. рублей;</w:t>
      </w:r>
    </w:p>
    <w:p w:rsidR="00347BAA" w:rsidRPr="00F45457" w:rsidRDefault="00347BAA" w:rsidP="00347BAA">
      <w:pPr>
        <w:widowControl w:val="0"/>
        <w:spacing w:after="0" w:line="240" w:lineRule="auto"/>
        <w:ind w:firstLine="709"/>
        <w:jc w:val="both"/>
        <w:rPr>
          <w:rFonts w:ascii="Times New Roman" w:hAnsi="Times New Roman"/>
          <w:bCs/>
          <w:sz w:val="24"/>
          <w:szCs w:val="24"/>
        </w:rPr>
      </w:pPr>
      <w:r w:rsidRPr="00F45457">
        <w:rPr>
          <w:rFonts w:ascii="Times New Roman" w:hAnsi="Times New Roman"/>
          <w:sz w:val="24"/>
          <w:szCs w:val="24"/>
        </w:rPr>
        <w:t xml:space="preserve">- 8 специалистам выплачено </w:t>
      </w:r>
      <w:r w:rsidRPr="00F45457">
        <w:rPr>
          <w:rFonts w:ascii="Times New Roman" w:hAnsi="Times New Roman"/>
          <w:bCs/>
          <w:sz w:val="24"/>
          <w:szCs w:val="24"/>
        </w:rPr>
        <w:t>ежегодное</w:t>
      </w:r>
      <w:r w:rsidRPr="00F45457">
        <w:rPr>
          <w:rFonts w:ascii="Times New Roman" w:hAnsi="Times New Roman"/>
          <w:sz w:val="24"/>
          <w:szCs w:val="24"/>
        </w:rPr>
        <w:t xml:space="preserve"> пособие, как специалистам, прибывшим для работы в Чукотский автономный округ и заключившим трудовой договор с организациями агропромышленного комплекса, на общую сумму 1 350,0 тыс. рублей (МУП СХП «Канчаланский» - 2 специалиста, МУП СХП «Пионер» - 2 специалиста; </w:t>
      </w:r>
      <w:r w:rsidRPr="00F45457">
        <w:rPr>
          <w:rFonts w:ascii="Times New Roman" w:hAnsi="Times New Roman"/>
          <w:bCs/>
          <w:sz w:val="24"/>
          <w:szCs w:val="24"/>
        </w:rPr>
        <w:t xml:space="preserve">ГБУ ЧАО «Окружное объединение ветеринарии» - </w:t>
      </w:r>
      <w:r w:rsidRPr="00F45457">
        <w:rPr>
          <w:rFonts w:ascii="Times New Roman" w:hAnsi="Times New Roman"/>
          <w:sz w:val="24"/>
          <w:szCs w:val="24"/>
        </w:rPr>
        <w:t>4 специалиста);</w:t>
      </w:r>
    </w:p>
    <w:p w:rsidR="00347BAA" w:rsidRPr="00F45457" w:rsidRDefault="00347BAA" w:rsidP="00347BAA">
      <w:pPr>
        <w:widowControl w:val="0"/>
        <w:spacing w:after="0" w:line="240" w:lineRule="auto"/>
        <w:ind w:firstLine="709"/>
        <w:jc w:val="both"/>
        <w:rPr>
          <w:rFonts w:ascii="Times New Roman" w:hAnsi="Times New Roman"/>
          <w:sz w:val="24"/>
          <w:szCs w:val="24"/>
        </w:rPr>
      </w:pPr>
      <w:r w:rsidRPr="00F45457">
        <w:rPr>
          <w:rFonts w:ascii="Times New Roman" w:hAnsi="Times New Roman"/>
          <w:sz w:val="24"/>
          <w:szCs w:val="24"/>
        </w:rPr>
        <w:t>- 4 специалистам ГБУ ЧАО «Окружное объединение ветеринарии» выплачено единовременное пособие, как молодым специалистам (до 30 лет)  с высшим и средним профессиональным образованием, прибывшим после окончания образовательной организации и заключившим трудовой договор с организациями агропромышленного комплекса Чукотского автономного округа, на общую сумму 400,0 тыс. рублей;</w:t>
      </w:r>
    </w:p>
    <w:p w:rsidR="00347BAA" w:rsidRPr="00F45457" w:rsidRDefault="00347BAA" w:rsidP="00347BAA">
      <w:pPr>
        <w:widowControl w:val="0"/>
        <w:spacing w:after="0" w:line="240" w:lineRule="auto"/>
        <w:ind w:firstLine="709"/>
        <w:jc w:val="both"/>
        <w:rPr>
          <w:rFonts w:ascii="Times New Roman" w:hAnsi="Times New Roman"/>
          <w:sz w:val="24"/>
          <w:szCs w:val="24"/>
        </w:rPr>
      </w:pPr>
      <w:r w:rsidRPr="00F45457">
        <w:rPr>
          <w:rFonts w:ascii="Times New Roman" w:hAnsi="Times New Roman"/>
          <w:sz w:val="24"/>
          <w:szCs w:val="24"/>
        </w:rPr>
        <w:t>- оленеводческими хозяйствами округа привлечены для прохождения производственной практики 3 студента (МУП СХП «Имени Первого Ревкома Чукотки» - 2 человека, МУП СХП «Канчаланский» - 1 человек) из образовательного учреждения ФГБУО ВПО «ДальГАУ» (г. Благовещенск), обучающихся по специальностям «Ветеринария», «Зоотехния», «Агроинженерия». Возмещены затраты от месторасположения учебного заведения до места проведения практики и обратно на общую сумму 250,0 тыс. рублей по фактическим расходам, подтвержденным проездными документами;</w:t>
      </w:r>
    </w:p>
    <w:p w:rsidR="00347BAA" w:rsidRPr="00F45457" w:rsidRDefault="00347BAA" w:rsidP="00347BAA">
      <w:pPr>
        <w:widowControl w:val="0"/>
        <w:spacing w:after="0" w:line="240" w:lineRule="auto"/>
        <w:ind w:firstLine="709"/>
        <w:jc w:val="both"/>
        <w:rPr>
          <w:rFonts w:ascii="Times New Roman" w:hAnsi="Times New Roman"/>
          <w:sz w:val="24"/>
          <w:szCs w:val="24"/>
        </w:rPr>
      </w:pPr>
      <w:r w:rsidRPr="00F45457">
        <w:rPr>
          <w:rFonts w:ascii="Times New Roman" w:hAnsi="Times New Roman"/>
          <w:sz w:val="24"/>
          <w:szCs w:val="24"/>
        </w:rPr>
        <w:t xml:space="preserve">- в период летних каникул профессиональную ориентацию в организациях агропромышленного комплекса прошли 139 учащихся общеобразовательных учреждений, за которыми были закреплены 78 наставников. </w:t>
      </w:r>
      <w:r w:rsidRPr="00F45457">
        <w:rPr>
          <w:rFonts w:ascii="Times New Roman" w:eastAsia="Calibri" w:hAnsi="Times New Roman"/>
          <w:sz w:val="24"/>
          <w:szCs w:val="24"/>
          <w:lang w:eastAsia="en-US" w:bidi="en-US"/>
        </w:rPr>
        <w:t>Расходы на реализацию мероприятия составили</w:t>
      </w:r>
      <w:r w:rsidRPr="00F45457">
        <w:rPr>
          <w:rFonts w:ascii="Times New Roman" w:hAnsi="Times New Roman"/>
          <w:sz w:val="24"/>
          <w:szCs w:val="24"/>
        </w:rPr>
        <w:t xml:space="preserve"> 10 741,2 тыс. рублей из средств окружного бюджета. </w:t>
      </w:r>
    </w:p>
    <w:p w:rsidR="00347BAA" w:rsidRPr="00F45457" w:rsidRDefault="00347BAA" w:rsidP="00347BAA">
      <w:pPr>
        <w:pStyle w:val="ConsPlusCell"/>
        <w:widowControl w:val="0"/>
        <w:ind w:firstLine="709"/>
        <w:jc w:val="both"/>
        <w:rPr>
          <w:sz w:val="24"/>
          <w:szCs w:val="24"/>
        </w:rPr>
      </w:pPr>
      <w:r w:rsidRPr="00F45457">
        <w:rPr>
          <w:sz w:val="24"/>
          <w:szCs w:val="24"/>
        </w:rPr>
        <w:t>6. Подпрограмма</w:t>
      </w:r>
      <w:r w:rsidRPr="00F45457">
        <w:rPr>
          <w:i/>
          <w:sz w:val="24"/>
          <w:szCs w:val="24"/>
        </w:rPr>
        <w:t xml:space="preserve"> </w:t>
      </w:r>
      <w:r w:rsidRPr="00CB6D9E">
        <w:rPr>
          <w:b/>
          <w:i/>
          <w:sz w:val="24"/>
          <w:szCs w:val="24"/>
        </w:rPr>
        <w:t>«Развитие растениеводства»</w:t>
      </w:r>
      <w:r w:rsidRPr="00F45457">
        <w:rPr>
          <w:sz w:val="24"/>
          <w:szCs w:val="24"/>
        </w:rPr>
        <w:t xml:space="preserve"> (объем финансовых ресурсов, предусмотренный на реализацию Подпрограммы на 2020 год, составляет 71 296,2 тыс. рублей, из них средства окружного бюджета 67 697,2 тыс. рублей, средства прочих внебюджетных источников 3 599,0 тыс. рублей). По состоянию на 01.01.2021 профинансировано 71 296,1 тыс. рублей (освоено 40 648,6 тыс. рублей), из них средства окружного бюджета 67 697,1 тыс. рублей (освоено 36 679,4 тыс. рублей), средств</w:t>
      </w:r>
      <w:r>
        <w:rPr>
          <w:sz w:val="24"/>
          <w:szCs w:val="24"/>
        </w:rPr>
        <w:t>а</w:t>
      </w:r>
      <w:r w:rsidRPr="00F45457">
        <w:rPr>
          <w:sz w:val="24"/>
          <w:szCs w:val="24"/>
        </w:rPr>
        <w:t xml:space="preserve"> прочих внебюджетных источников 3 599,0 тыс. рублей (освоено 3 969,2 тыс. рублей).</w:t>
      </w:r>
    </w:p>
    <w:p w:rsidR="00347BAA" w:rsidRPr="00F45457" w:rsidRDefault="00347BAA" w:rsidP="00347BAA">
      <w:pPr>
        <w:autoSpaceDE w:val="0"/>
        <w:autoSpaceDN w:val="0"/>
        <w:adjustRightInd w:val="0"/>
        <w:spacing w:after="0" w:line="240" w:lineRule="auto"/>
        <w:ind w:firstLine="697"/>
        <w:jc w:val="both"/>
        <w:rPr>
          <w:rFonts w:ascii="Times New Roman" w:hAnsi="Times New Roman"/>
          <w:sz w:val="24"/>
          <w:szCs w:val="24"/>
        </w:rPr>
      </w:pPr>
      <w:r w:rsidRPr="00F45457">
        <w:rPr>
          <w:rFonts w:ascii="Times New Roman" w:hAnsi="Times New Roman"/>
          <w:sz w:val="24"/>
          <w:szCs w:val="24"/>
        </w:rPr>
        <w:t>В рамках основного мероприятия «</w:t>
      </w:r>
      <w:r w:rsidRPr="00F45457">
        <w:rPr>
          <w:rFonts w:ascii="Times New Roman" w:hAnsi="Times New Roman"/>
          <w:i/>
          <w:sz w:val="24"/>
          <w:szCs w:val="24"/>
        </w:rPr>
        <w:t xml:space="preserve">Закупка у населения картофеля и овощей собственного производства» </w:t>
      </w:r>
      <w:r w:rsidRPr="00F45457">
        <w:rPr>
          <w:rFonts w:ascii="Times New Roman" w:hAnsi="Times New Roman"/>
          <w:sz w:val="24"/>
          <w:szCs w:val="24"/>
        </w:rPr>
        <w:t>предоставлена субсидия МУП АМР «Анадырская торговая компания» в сумме 593,1 тыс. рублей. Приобретено у населения овощной продукции 5,4 тонн.</w:t>
      </w:r>
    </w:p>
    <w:p w:rsidR="00347BAA" w:rsidRPr="00F45457" w:rsidRDefault="00347BAA" w:rsidP="00347BAA">
      <w:pPr>
        <w:widowControl w:val="0"/>
        <w:spacing w:after="0" w:line="240" w:lineRule="auto"/>
        <w:ind w:firstLine="700"/>
        <w:jc w:val="both"/>
        <w:rPr>
          <w:rFonts w:ascii="Times New Roman" w:hAnsi="Times New Roman"/>
          <w:b/>
          <w:sz w:val="24"/>
          <w:szCs w:val="24"/>
        </w:rPr>
      </w:pPr>
      <w:r w:rsidRPr="00F45457">
        <w:rPr>
          <w:rFonts w:ascii="Times New Roman" w:hAnsi="Times New Roman"/>
          <w:i/>
          <w:iCs/>
          <w:sz w:val="24"/>
          <w:szCs w:val="24"/>
        </w:rPr>
        <w:t xml:space="preserve">Ведомственная целевая программа «Развитие овощеводства закрытого грунта»: </w:t>
      </w:r>
    </w:p>
    <w:p w:rsidR="00347BAA" w:rsidRPr="00F45457" w:rsidRDefault="00347BAA" w:rsidP="00347BAA">
      <w:pPr>
        <w:spacing w:after="0" w:line="240" w:lineRule="auto"/>
        <w:ind w:firstLine="697"/>
        <w:jc w:val="both"/>
        <w:rPr>
          <w:rFonts w:ascii="Times New Roman" w:hAnsi="Times New Roman"/>
          <w:sz w:val="24"/>
          <w:szCs w:val="24"/>
        </w:rPr>
      </w:pPr>
      <w:r w:rsidRPr="00F45457">
        <w:rPr>
          <w:rFonts w:ascii="Times New Roman" w:hAnsi="Times New Roman"/>
          <w:bCs/>
          <w:iCs/>
          <w:sz w:val="24"/>
          <w:szCs w:val="24"/>
        </w:rPr>
        <w:t>- в рамках мероприятия</w:t>
      </w:r>
      <w:r w:rsidRPr="00F45457">
        <w:rPr>
          <w:rFonts w:ascii="Times New Roman" w:hAnsi="Times New Roman"/>
          <w:bCs/>
          <w:i/>
          <w:sz w:val="24"/>
          <w:szCs w:val="24"/>
        </w:rPr>
        <w:t xml:space="preserve"> «Финансовое обеспечение затрат на приобретение тепличными организациями энергоресурсов» </w:t>
      </w:r>
      <w:r w:rsidRPr="00F45457">
        <w:rPr>
          <w:rFonts w:ascii="Times New Roman" w:hAnsi="Times New Roman"/>
          <w:sz w:val="24"/>
          <w:szCs w:val="24"/>
        </w:rPr>
        <w:t>с МП Билибинского МР Овощная фабрика «Росинка»</w:t>
      </w:r>
      <w:r w:rsidRPr="00F45457">
        <w:rPr>
          <w:rFonts w:ascii="Times New Roman" w:hAnsi="Times New Roman"/>
          <w:i/>
          <w:sz w:val="24"/>
          <w:szCs w:val="24"/>
        </w:rPr>
        <w:t xml:space="preserve"> </w:t>
      </w:r>
      <w:r w:rsidRPr="00F45457">
        <w:rPr>
          <w:rFonts w:ascii="Times New Roman" w:hAnsi="Times New Roman"/>
          <w:sz w:val="24"/>
          <w:szCs w:val="24"/>
        </w:rPr>
        <w:t xml:space="preserve">заключено соглашение на обеспечение доступности использования энергоносителей для выращивания тепличных овощей на сумму 18 000,0 тыс. рублей (израсходовано 18 000,0 тыс. рублей); принято решение и согласованное в установленном порядке с Департаментом  финансов, экономики и имущественных отношений Чукотского </w:t>
      </w:r>
      <w:r w:rsidRPr="00F45457">
        <w:rPr>
          <w:rFonts w:ascii="Times New Roman" w:hAnsi="Times New Roman"/>
          <w:sz w:val="24"/>
          <w:szCs w:val="24"/>
        </w:rPr>
        <w:lastRenderedPageBreak/>
        <w:t xml:space="preserve">автономного округа об использовании в 2020 году остатков субсидии 2019 года ИП Макатровым в размере 1 864,0 тыс. рублей. </w:t>
      </w:r>
      <w:r w:rsidRPr="00F45457">
        <w:rPr>
          <w:rFonts w:ascii="Times New Roman" w:eastAsia="Calibri" w:hAnsi="Times New Roman"/>
          <w:sz w:val="24"/>
          <w:szCs w:val="24"/>
          <w:lang w:eastAsia="en-US" w:bidi="en-US"/>
        </w:rPr>
        <w:t>Расходы на реализацию мероприятия составили</w:t>
      </w:r>
      <w:r w:rsidRPr="00F45457">
        <w:rPr>
          <w:rFonts w:ascii="Times New Roman" w:hAnsi="Times New Roman"/>
          <w:sz w:val="24"/>
          <w:szCs w:val="24"/>
        </w:rPr>
        <w:t xml:space="preserve"> средств в сумме 896,4 тыс. рублей, не освоенные средства в сумме 967,6 тыс. рублей будут возвращены в 2021 году.</w:t>
      </w:r>
    </w:p>
    <w:p w:rsidR="00347BAA" w:rsidRPr="00F45457" w:rsidRDefault="00347BAA" w:rsidP="00347BAA">
      <w:pPr>
        <w:widowControl w:val="0"/>
        <w:spacing w:after="0" w:line="240" w:lineRule="auto"/>
        <w:ind w:firstLine="709"/>
        <w:jc w:val="both"/>
        <w:rPr>
          <w:rFonts w:ascii="Times New Roman" w:hAnsi="Times New Roman"/>
          <w:sz w:val="24"/>
          <w:szCs w:val="24"/>
        </w:rPr>
      </w:pPr>
      <w:r w:rsidRPr="00F45457">
        <w:rPr>
          <w:rFonts w:ascii="Times New Roman" w:hAnsi="Times New Roman"/>
          <w:bCs/>
          <w:sz w:val="24"/>
          <w:szCs w:val="24"/>
        </w:rPr>
        <w:t>- м</w:t>
      </w:r>
      <w:r w:rsidRPr="00F45457">
        <w:rPr>
          <w:rFonts w:ascii="Times New Roman" w:hAnsi="Times New Roman"/>
          <w:bCs/>
          <w:iCs/>
          <w:sz w:val="24"/>
          <w:szCs w:val="24"/>
        </w:rPr>
        <w:t>ероприятие</w:t>
      </w:r>
      <w:r w:rsidRPr="00F45457">
        <w:rPr>
          <w:rFonts w:ascii="Times New Roman" w:hAnsi="Times New Roman"/>
          <w:bCs/>
          <w:i/>
          <w:sz w:val="24"/>
          <w:szCs w:val="24"/>
        </w:rPr>
        <w:t xml:space="preserve"> «Финансовое обеспечение затрат на доставку тепличных овощей» </w:t>
      </w:r>
      <w:r w:rsidRPr="00F45457">
        <w:rPr>
          <w:rFonts w:ascii="Times New Roman" w:hAnsi="Times New Roman"/>
          <w:bCs/>
          <w:sz w:val="24"/>
          <w:szCs w:val="24"/>
        </w:rPr>
        <w:t>п</w:t>
      </w:r>
      <w:r w:rsidRPr="00F45457">
        <w:rPr>
          <w:rFonts w:ascii="Times New Roman" w:hAnsi="Times New Roman"/>
          <w:sz w:val="24"/>
          <w:szCs w:val="24"/>
        </w:rPr>
        <w:t>редусматривает возмещение части затрат по доставке тепличной овощной продукции от месторасположения тепличных предприятий до торговых точек в населенные пункты. Заключено соглашение с МП Билибинского МР Овощная фабрика «Росинка», профинансировано средств окружного бюджета на сумму 150,0 тыс. рублей (израсходовано 150,0 тыс. рублей). МП Билибинского МР Овощная фабрика «Росинка» доставлено в г. Певек 0,8 тонны свежей овощной продукции собственного производства;</w:t>
      </w:r>
    </w:p>
    <w:p w:rsidR="00347BAA" w:rsidRPr="00F45457" w:rsidRDefault="00347BAA" w:rsidP="00347BAA">
      <w:pPr>
        <w:widowControl w:val="0"/>
        <w:spacing w:after="0" w:line="240" w:lineRule="auto"/>
        <w:ind w:firstLine="709"/>
        <w:jc w:val="both"/>
        <w:rPr>
          <w:rFonts w:ascii="Times New Roman" w:hAnsi="Times New Roman"/>
          <w:sz w:val="24"/>
          <w:szCs w:val="24"/>
        </w:rPr>
      </w:pPr>
      <w:r w:rsidRPr="00F45457">
        <w:rPr>
          <w:rFonts w:ascii="Times New Roman" w:hAnsi="Times New Roman"/>
          <w:bCs/>
          <w:sz w:val="24"/>
          <w:szCs w:val="24"/>
        </w:rPr>
        <w:t xml:space="preserve">- в рамках мероприятия </w:t>
      </w:r>
      <w:r w:rsidRPr="00F45457">
        <w:rPr>
          <w:rFonts w:ascii="Times New Roman" w:hAnsi="Times New Roman"/>
          <w:bCs/>
          <w:i/>
          <w:sz w:val="24"/>
          <w:szCs w:val="24"/>
        </w:rPr>
        <w:t>«Финансовое обеспечение затрат на строительство и (или) реконструкцию теплиц»</w:t>
      </w:r>
      <w:r w:rsidRPr="00F45457">
        <w:rPr>
          <w:rFonts w:ascii="Times New Roman" w:hAnsi="Times New Roman"/>
          <w:bCs/>
          <w:sz w:val="24"/>
          <w:szCs w:val="24"/>
        </w:rPr>
        <w:t xml:space="preserve"> заключено соглашение с ИП Вербининым М.А. о предоставлении субсидии </w:t>
      </w:r>
      <w:r w:rsidRPr="00F45457">
        <w:rPr>
          <w:rFonts w:ascii="Times New Roman" w:hAnsi="Times New Roman"/>
          <w:sz w:val="24"/>
          <w:szCs w:val="24"/>
        </w:rPr>
        <w:t xml:space="preserve">в сумме 3 000,0 тыс. рублей </w:t>
      </w:r>
      <w:r w:rsidRPr="00F45457">
        <w:rPr>
          <w:rFonts w:ascii="Times New Roman" w:hAnsi="Times New Roman"/>
          <w:bCs/>
          <w:sz w:val="24"/>
          <w:szCs w:val="24"/>
        </w:rPr>
        <w:t xml:space="preserve">на реализацию проекта по строительству </w:t>
      </w:r>
      <w:r w:rsidRPr="00F45457">
        <w:rPr>
          <w:rFonts w:ascii="Times New Roman" w:hAnsi="Times New Roman"/>
          <w:sz w:val="24"/>
          <w:szCs w:val="24"/>
        </w:rPr>
        <w:t>тепличного комплекса «Росток» 664 м</w:t>
      </w:r>
      <w:r w:rsidRPr="00F45457">
        <w:rPr>
          <w:rFonts w:ascii="Times New Roman" w:hAnsi="Times New Roman"/>
          <w:sz w:val="24"/>
          <w:szCs w:val="24"/>
          <w:vertAlign w:val="superscript"/>
        </w:rPr>
        <w:t>2</w:t>
      </w:r>
      <w:r w:rsidRPr="00F45457">
        <w:rPr>
          <w:rFonts w:ascii="Times New Roman" w:hAnsi="Times New Roman"/>
          <w:sz w:val="24"/>
          <w:szCs w:val="24"/>
        </w:rPr>
        <w:t xml:space="preserve"> в г. Певек в 2020-2021 годах. Получателем средств в 2020 году осуществлено приобретение и доставка строительных материалов, частично выполнены строительные и монтажные работы на тепличном комплексе. Плановый срок ввода теплицы в эксплуатацию 31.05.2021. </w:t>
      </w:r>
      <w:r w:rsidRPr="00F45457">
        <w:rPr>
          <w:rFonts w:ascii="Times New Roman" w:eastAsia="Calibri" w:hAnsi="Times New Roman"/>
          <w:sz w:val="24"/>
          <w:szCs w:val="24"/>
          <w:lang w:eastAsia="en-US" w:bidi="en-US"/>
        </w:rPr>
        <w:t>Расходы на реализацию мероприятия составили</w:t>
      </w:r>
      <w:r w:rsidRPr="00F45457">
        <w:rPr>
          <w:rFonts w:ascii="Times New Roman" w:hAnsi="Times New Roman"/>
          <w:sz w:val="24"/>
          <w:szCs w:val="24"/>
        </w:rPr>
        <w:t xml:space="preserve"> 1 085,9 тыс. рублей;</w:t>
      </w:r>
    </w:p>
    <w:p w:rsidR="00347BAA" w:rsidRPr="00F45457" w:rsidRDefault="00347BAA" w:rsidP="00347BAA">
      <w:pPr>
        <w:spacing w:after="0" w:line="240" w:lineRule="auto"/>
        <w:ind w:firstLine="720"/>
        <w:jc w:val="both"/>
        <w:rPr>
          <w:rFonts w:ascii="Times New Roman" w:hAnsi="Times New Roman"/>
          <w:sz w:val="24"/>
          <w:szCs w:val="24"/>
        </w:rPr>
      </w:pPr>
      <w:r w:rsidRPr="00F45457">
        <w:rPr>
          <w:rFonts w:ascii="Times New Roman" w:hAnsi="Times New Roman"/>
          <w:b/>
          <w:i/>
          <w:sz w:val="24"/>
          <w:szCs w:val="24"/>
        </w:rPr>
        <w:t xml:space="preserve">- </w:t>
      </w:r>
      <w:r w:rsidRPr="00F45457">
        <w:rPr>
          <w:rFonts w:ascii="Times New Roman" w:hAnsi="Times New Roman"/>
          <w:sz w:val="24"/>
          <w:szCs w:val="24"/>
        </w:rPr>
        <w:t xml:space="preserve">мероприятие </w:t>
      </w:r>
      <w:r w:rsidRPr="00F45457">
        <w:rPr>
          <w:rFonts w:ascii="Times New Roman" w:hAnsi="Times New Roman"/>
          <w:i/>
          <w:sz w:val="24"/>
          <w:szCs w:val="24"/>
        </w:rPr>
        <w:t xml:space="preserve">«Финансовое обеспечение затрат на обустройство и модернизацию, укрепление материально технической базы тепличного хозяйства» </w:t>
      </w:r>
      <w:r w:rsidRPr="00F45457">
        <w:rPr>
          <w:rFonts w:ascii="Times New Roman" w:hAnsi="Times New Roman"/>
          <w:sz w:val="24"/>
          <w:szCs w:val="24"/>
        </w:rPr>
        <w:t>направлено на материально-техническое оснащение и обустройство действующих на территории региона тепличных хозяйств в целях увеличения производства овощей закрытого грунта.</w:t>
      </w:r>
    </w:p>
    <w:p w:rsidR="00347BAA" w:rsidRPr="00F45457" w:rsidRDefault="00347BAA" w:rsidP="00347BAA">
      <w:pPr>
        <w:widowControl w:val="0"/>
        <w:spacing w:after="0" w:line="240" w:lineRule="auto"/>
        <w:ind w:firstLine="720"/>
        <w:jc w:val="both"/>
        <w:rPr>
          <w:rFonts w:ascii="Times New Roman" w:hAnsi="Times New Roman"/>
          <w:sz w:val="24"/>
          <w:szCs w:val="24"/>
        </w:rPr>
      </w:pPr>
      <w:r w:rsidRPr="00F45457">
        <w:rPr>
          <w:rFonts w:ascii="Times New Roman" w:hAnsi="Times New Roman"/>
          <w:sz w:val="24"/>
          <w:szCs w:val="24"/>
        </w:rPr>
        <w:t>На реализацию мероприятия сводной бюджетной росписью предусмотрено 45 954,0 тыс. рублей средств окружного бюджета, профинансировано 45 954,0 тыс. рублей, израсходовано 15 954,0 тыс. рублей.</w:t>
      </w:r>
    </w:p>
    <w:p w:rsidR="00347BAA" w:rsidRPr="00F45457" w:rsidRDefault="00347BAA" w:rsidP="00347BAA">
      <w:pPr>
        <w:spacing w:after="0" w:line="240" w:lineRule="auto"/>
        <w:ind w:firstLine="700"/>
        <w:jc w:val="both"/>
        <w:rPr>
          <w:rFonts w:ascii="Times New Roman" w:hAnsi="Times New Roman"/>
          <w:sz w:val="24"/>
          <w:szCs w:val="24"/>
        </w:rPr>
      </w:pPr>
      <w:r w:rsidRPr="00F45457">
        <w:rPr>
          <w:rFonts w:ascii="Times New Roman" w:hAnsi="Times New Roman"/>
          <w:sz w:val="24"/>
          <w:szCs w:val="24"/>
        </w:rPr>
        <w:t>По состоянию на 01.01.2021 в соответствии с заключенными соглашениями субсидия предоставлена: ИП Макатрову П.А. в размере 30 000,0 тыс. рублей (приобретена котельная установка мощностью 200кВт, доставка и монтаж планируется в 2021 году); главе К(Ф)Х Тынтину А.В. в размере 15 954,0 тыс. рублей (приобретены: гусеничный трактор ВЗГМ-90, материалы для производства и переработки овощей закрытого грунта; подведены электрические сети к теплице).</w:t>
      </w:r>
    </w:p>
    <w:p w:rsidR="00347BAA" w:rsidRPr="00F45457" w:rsidRDefault="00347BAA" w:rsidP="00347BAA">
      <w:pPr>
        <w:spacing w:after="0" w:line="240" w:lineRule="auto"/>
        <w:ind w:firstLine="700"/>
        <w:jc w:val="both"/>
        <w:rPr>
          <w:rFonts w:ascii="Times New Roman" w:hAnsi="Times New Roman"/>
          <w:sz w:val="24"/>
          <w:szCs w:val="24"/>
        </w:rPr>
      </w:pPr>
      <w:r w:rsidRPr="00F45457">
        <w:rPr>
          <w:rFonts w:ascii="Times New Roman" w:hAnsi="Times New Roman"/>
          <w:sz w:val="24"/>
          <w:szCs w:val="24"/>
        </w:rPr>
        <w:t>Валовый сбор овощей закрытого грунта составил 181,45 тонн, из них: МР Овощная фабрика «Росинка» - 98,6 тонн, ИП Макатров П.А. – 8,2 тонн, К(Ф)Х Тынтин -74,6 тонн.</w:t>
      </w:r>
    </w:p>
    <w:p w:rsidR="00347BAA" w:rsidRPr="00F45457" w:rsidRDefault="00347BAA" w:rsidP="00347BAA">
      <w:pPr>
        <w:pStyle w:val="ConsPlusCell"/>
        <w:widowControl w:val="0"/>
        <w:ind w:firstLine="709"/>
        <w:jc w:val="both"/>
        <w:rPr>
          <w:sz w:val="24"/>
          <w:szCs w:val="24"/>
        </w:rPr>
      </w:pPr>
      <w:r w:rsidRPr="00F45457">
        <w:rPr>
          <w:sz w:val="24"/>
          <w:szCs w:val="24"/>
        </w:rPr>
        <w:t>7. Подпрограмма</w:t>
      </w:r>
      <w:r w:rsidRPr="00F45457">
        <w:rPr>
          <w:i/>
          <w:sz w:val="24"/>
          <w:szCs w:val="24"/>
        </w:rPr>
        <w:t xml:space="preserve"> </w:t>
      </w:r>
      <w:r w:rsidRPr="00CB6D9E">
        <w:rPr>
          <w:b/>
          <w:i/>
          <w:sz w:val="24"/>
          <w:szCs w:val="24"/>
        </w:rPr>
        <w:t>«</w:t>
      </w:r>
      <w:r w:rsidRPr="00CB6D9E">
        <w:rPr>
          <w:b/>
          <w:bCs/>
          <w:i/>
          <w:iCs/>
          <w:sz w:val="24"/>
          <w:szCs w:val="24"/>
        </w:rPr>
        <w:t>Поддержка сельскохозяйственной кооперации и малых форм хозяйствования</w:t>
      </w:r>
      <w:r w:rsidRPr="00CB6D9E">
        <w:rPr>
          <w:b/>
          <w:i/>
          <w:sz w:val="24"/>
          <w:szCs w:val="24"/>
        </w:rPr>
        <w:t>»</w:t>
      </w:r>
      <w:r w:rsidRPr="00F45457">
        <w:rPr>
          <w:sz w:val="24"/>
          <w:szCs w:val="24"/>
        </w:rPr>
        <w:t xml:space="preserve"> (объем финансовых ресурсов, предусмотренный на реализацию Подпрограммы на 2020 год, составляет 13 193,0 тыс. рублей, из них средства федерального бюджета 6 106,5 тыс. рублей, средства окружного бюджета 5 729,8 тыс. рублей, средства прочих внебюджетных источников 1 356,7 тыс. рублей). По состоянию на 01.01.2021 профинансировано 13 193,0 тыс. рублей (освоено 8 838,7 тыс. рублей), в том числе средства окружного бюджета 5 729,7 тыс. рублей (освоено 5 654,5 тыс. рублей), средства федерального бюджета 6 106,5 тыс. рублей (освоено 2 422,3 тыс. рублей), средств</w:t>
      </w:r>
      <w:r>
        <w:rPr>
          <w:sz w:val="24"/>
          <w:szCs w:val="24"/>
        </w:rPr>
        <w:t>а</w:t>
      </w:r>
      <w:r w:rsidRPr="00F45457">
        <w:rPr>
          <w:sz w:val="24"/>
          <w:szCs w:val="24"/>
        </w:rPr>
        <w:t xml:space="preserve"> прочих внебюджетных источников 1 356,8 тыс. рублей (освоено 761,9 тыс. рублей).</w:t>
      </w:r>
    </w:p>
    <w:p w:rsidR="00347BAA" w:rsidRPr="00F45457" w:rsidRDefault="00347BAA" w:rsidP="00347BAA">
      <w:pPr>
        <w:widowControl w:val="0"/>
        <w:spacing w:after="0" w:line="240" w:lineRule="auto"/>
        <w:ind w:firstLine="709"/>
        <w:jc w:val="both"/>
        <w:rPr>
          <w:rFonts w:ascii="Times New Roman" w:hAnsi="Times New Roman"/>
          <w:sz w:val="24"/>
          <w:szCs w:val="24"/>
        </w:rPr>
      </w:pPr>
      <w:r w:rsidRPr="00F45457">
        <w:rPr>
          <w:rFonts w:ascii="Times New Roman" w:hAnsi="Times New Roman"/>
          <w:sz w:val="24"/>
          <w:szCs w:val="24"/>
        </w:rPr>
        <w:t xml:space="preserve">Основное мероприятие </w:t>
      </w:r>
      <w:r w:rsidRPr="00F45457">
        <w:rPr>
          <w:rFonts w:ascii="Times New Roman" w:hAnsi="Times New Roman"/>
          <w:i/>
          <w:sz w:val="24"/>
          <w:szCs w:val="24"/>
        </w:rPr>
        <w:t>«Поддержка малых форм хозяйствования»:</w:t>
      </w:r>
    </w:p>
    <w:p w:rsidR="00347BAA" w:rsidRPr="00F45457" w:rsidRDefault="00347BAA" w:rsidP="00347BAA">
      <w:pPr>
        <w:widowControl w:val="0"/>
        <w:spacing w:after="0" w:line="240" w:lineRule="auto"/>
        <w:ind w:firstLine="709"/>
        <w:jc w:val="both"/>
        <w:rPr>
          <w:rFonts w:ascii="Times New Roman" w:hAnsi="Times New Roman"/>
          <w:sz w:val="24"/>
          <w:szCs w:val="24"/>
        </w:rPr>
      </w:pPr>
      <w:r w:rsidRPr="00F45457">
        <w:rPr>
          <w:rFonts w:ascii="Times New Roman" w:hAnsi="Times New Roman"/>
          <w:b/>
          <w:i/>
          <w:sz w:val="24"/>
          <w:szCs w:val="24"/>
        </w:rPr>
        <w:t xml:space="preserve">- </w:t>
      </w:r>
      <w:r w:rsidRPr="00F45457">
        <w:rPr>
          <w:rFonts w:ascii="Times New Roman" w:hAnsi="Times New Roman"/>
          <w:i/>
          <w:sz w:val="24"/>
          <w:szCs w:val="24"/>
        </w:rPr>
        <w:t xml:space="preserve">«Субсидия сельскохозяйственным потребительским кооперативам на возмещение затрат по оплате договоров аренды торговых и производственных площадей» </w:t>
      </w:r>
      <w:r w:rsidRPr="00F45457">
        <w:rPr>
          <w:rFonts w:ascii="Times New Roman" w:hAnsi="Times New Roman"/>
          <w:bCs/>
          <w:sz w:val="24"/>
          <w:szCs w:val="24"/>
        </w:rPr>
        <w:t xml:space="preserve">с </w:t>
      </w:r>
      <w:r w:rsidRPr="00F45457">
        <w:rPr>
          <w:rFonts w:ascii="Times New Roman" w:hAnsi="Times New Roman"/>
          <w:bCs/>
          <w:iCs/>
          <w:sz w:val="24"/>
          <w:szCs w:val="24"/>
        </w:rPr>
        <w:t xml:space="preserve">СПК «Чукотка» </w:t>
      </w:r>
      <w:r w:rsidRPr="00F45457">
        <w:rPr>
          <w:rFonts w:ascii="Times New Roman" w:hAnsi="Times New Roman"/>
          <w:bCs/>
          <w:sz w:val="24"/>
          <w:szCs w:val="24"/>
        </w:rPr>
        <w:t>заключено соглашение на возмещение затрат по оплате договоров</w:t>
      </w:r>
      <w:r w:rsidRPr="00F45457">
        <w:rPr>
          <w:rFonts w:ascii="Times New Roman" w:hAnsi="Times New Roman"/>
          <w:bCs/>
          <w:i/>
          <w:sz w:val="24"/>
          <w:szCs w:val="24"/>
        </w:rPr>
        <w:t xml:space="preserve"> </w:t>
      </w:r>
      <w:r w:rsidRPr="00F45457">
        <w:rPr>
          <w:rFonts w:ascii="Times New Roman" w:hAnsi="Times New Roman"/>
          <w:bCs/>
          <w:iCs/>
          <w:sz w:val="24"/>
          <w:szCs w:val="24"/>
        </w:rPr>
        <w:t>аренды (</w:t>
      </w:r>
      <w:r w:rsidRPr="00F45457">
        <w:rPr>
          <w:rFonts w:ascii="Times New Roman" w:hAnsi="Times New Roman"/>
          <w:sz w:val="24"/>
          <w:szCs w:val="24"/>
        </w:rPr>
        <w:t>складского помещения общей площадью 196 м</w:t>
      </w:r>
      <w:r w:rsidRPr="00F45457">
        <w:rPr>
          <w:rFonts w:ascii="Times New Roman" w:hAnsi="Times New Roman"/>
          <w:sz w:val="24"/>
          <w:szCs w:val="24"/>
          <w:vertAlign w:val="superscript"/>
        </w:rPr>
        <w:t>2</w:t>
      </w:r>
      <w:r w:rsidRPr="00F45457">
        <w:rPr>
          <w:rFonts w:ascii="Times New Roman" w:hAnsi="Times New Roman"/>
          <w:sz w:val="24"/>
          <w:szCs w:val="24"/>
        </w:rPr>
        <w:t xml:space="preserve">, расположенного в г. Анадырь) </w:t>
      </w:r>
      <w:r w:rsidRPr="00F45457">
        <w:rPr>
          <w:rFonts w:ascii="Times New Roman" w:hAnsi="Times New Roman"/>
          <w:bCs/>
          <w:iCs/>
          <w:sz w:val="24"/>
          <w:szCs w:val="24"/>
        </w:rPr>
        <w:t>на общую сумму 1 505,1 тыс. рублей (профинансировано и израсходовано 1 505,1</w:t>
      </w:r>
      <w:r w:rsidRPr="00F45457">
        <w:rPr>
          <w:rFonts w:ascii="Times New Roman" w:hAnsi="Times New Roman"/>
          <w:sz w:val="24"/>
          <w:szCs w:val="24"/>
        </w:rPr>
        <w:t xml:space="preserve"> </w:t>
      </w:r>
      <w:r w:rsidRPr="00F45457">
        <w:rPr>
          <w:rFonts w:ascii="Times New Roman" w:hAnsi="Times New Roman"/>
          <w:bCs/>
          <w:iCs/>
          <w:sz w:val="24"/>
          <w:szCs w:val="24"/>
        </w:rPr>
        <w:t>тыс. рублей)</w:t>
      </w:r>
      <w:r w:rsidRPr="00F45457">
        <w:rPr>
          <w:rFonts w:ascii="Times New Roman" w:hAnsi="Times New Roman"/>
          <w:sz w:val="24"/>
          <w:szCs w:val="24"/>
        </w:rPr>
        <w:t xml:space="preserve">; </w:t>
      </w:r>
    </w:p>
    <w:p w:rsidR="00347BAA" w:rsidRPr="00F45457" w:rsidRDefault="00347BAA" w:rsidP="00347BAA">
      <w:pPr>
        <w:spacing w:after="0" w:line="240" w:lineRule="auto"/>
        <w:ind w:firstLine="709"/>
        <w:jc w:val="both"/>
        <w:rPr>
          <w:rFonts w:ascii="Times New Roman" w:hAnsi="Times New Roman"/>
          <w:sz w:val="24"/>
          <w:szCs w:val="24"/>
        </w:rPr>
      </w:pPr>
      <w:r w:rsidRPr="00F45457">
        <w:rPr>
          <w:rFonts w:ascii="Times New Roman" w:hAnsi="Times New Roman"/>
          <w:b/>
          <w:i/>
          <w:sz w:val="24"/>
          <w:szCs w:val="24"/>
        </w:rPr>
        <w:lastRenderedPageBreak/>
        <w:t xml:space="preserve">- </w:t>
      </w:r>
      <w:r w:rsidRPr="00F45457">
        <w:rPr>
          <w:rFonts w:ascii="Times New Roman" w:hAnsi="Times New Roman"/>
          <w:sz w:val="24"/>
          <w:szCs w:val="24"/>
        </w:rPr>
        <w:t>в рамках мероприятия</w:t>
      </w:r>
      <w:r w:rsidRPr="00F45457">
        <w:rPr>
          <w:rFonts w:ascii="Times New Roman" w:hAnsi="Times New Roman"/>
          <w:b/>
          <w:i/>
          <w:sz w:val="24"/>
          <w:szCs w:val="24"/>
        </w:rPr>
        <w:t xml:space="preserve"> </w:t>
      </w:r>
      <w:r w:rsidRPr="00F45457">
        <w:rPr>
          <w:rFonts w:ascii="Times New Roman" w:hAnsi="Times New Roman"/>
          <w:i/>
          <w:sz w:val="24"/>
          <w:szCs w:val="24"/>
        </w:rPr>
        <w:t xml:space="preserve">«Субсидия на финансовое обеспечение затрат по закупке и доставке кормов» </w:t>
      </w:r>
      <w:r w:rsidRPr="00F45457">
        <w:rPr>
          <w:rFonts w:ascii="Times New Roman" w:hAnsi="Times New Roman"/>
          <w:sz w:val="24"/>
          <w:szCs w:val="24"/>
        </w:rPr>
        <w:t xml:space="preserve">предоставлена субсидия на финансовое обеспечение затрат по закупке и доставке кормов: К(Ф)Х Ковригина В.А. на сумму 3 325,0 тыс. рублей (приобретено и доставлено кормов 25 центнеров для крупного рогатого скота); КФХ Федорченко В. А. на сумму 775,0 тыс. рублей (приобретено и доставлено 662 центнера кормосмеси для птиц). </w:t>
      </w:r>
    </w:p>
    <w:p w:rsidR="00347BAA" w:rsidRPr="00F45457" w:rsidRDefault="00347BAA" w:rsidP="00347BAA">
      <w:pPr>
        <w:pStyle w:val="ConsPlusCell"/>
        <w:widowControl w:val="0"/>
        <w:ind w:firstLine="709"/>
        <w:jc w:val="both"/>
        <w:rPr>
          <w:sz w:val="24"/>
          <w:szCs w:val="24"/>
        </w:rPr>
      </w:pPr>
      <w:r w:rsidRPr="00F45457">
        <w:rPr>
          <w:i/>
          <w:sz w:val="24"/>
          <w:szCs w:val="24"/>
        </w:rPr>
        <w:t>Региональный проект</w:t>
      </w:r>
      <w:r w:rsidRPr="00F45457">
        <w:rPr>
          <w:sz w:val="24"/>
          <w:szCs w:val="24"/>
        </w:rPr>
        <w:t xml:space="preserve"> </w:t>
      </w:r>
      <w:r w:rsidRPr="00F45457">
        <w:rPr>
          <w:i/>
          <w:sz w:val="24"/>
          <w:szCs w:val="24"/>
        </w:rPr>
        <w:t xml:space="preserve">«Создание системы поддержки фермеров и развитие сельской кооперации» федерального проекта «Создание системы поддержки фермеров и развитие сельской кооперации» </w:t>
      </w:r>
      <w:r w:rsidRPr="00F45457">
        <w:rPr>
          <w:sz w:val="24"/>
          <w:szCs w:val="24"/>
        </w:rPr>
        <w:t>включает следующие мероприятия:</w:t>
      </w:r>
    </w:p>
    <w:p w:rsidR="00347BAA" w:rsidRPr="00F45457" w:rsidRDefault="00347BAA" w:rsidP="00347BAA">
      <w:pPr>
        <w:spacing w:after="0" w:line="240" w:lineRule="auto"/>
        <w:ind w:firstLine="709"/>
        <w:jc w:val="both"/>
        <w:rPr>
          <w:rFonts w:ascii="Times New Roman" w:hAnsi="Times New Roman"/>
          <w:b/>
          <w:i/>
          <w:sz w:val="24"/>
          <w:szCs w:val="24"/>
        </w:rPr>
      </w:pPr>
      <w:r w:rsidRPr="00F45457">
        <w:rPr>
          <w:rFonts w:ascii="Times New Roman" w:hAnsi="Times New Roman"/>
          <w:sz w:val="24"/>
          <w:szCs w:val="24"/>
        </w:rPr>
        <w:t xml:space="preserve">- </w:t>
      </w:r>
      <w:r w:rsidRPr="00F45457">
        <w:rPr>
          <w:rFonts w:ascii="Times New Roman" w:hAnsi="Times New Roman"/>
          <w:i/>
          <w:sz w:val="24"/>
          <w:szCs w:val="24"/>
        </w:rPr>
        <w:t xml:space="preserve">«Гранты крестьянским (фермерским) хозяйствам на реализацию проектов «Агростартап» - </w:t>
      </w:r>
      <w:r w:rsidRPr="00F45457">
        <w:rPr>
          <w:rFonts w:ascii="Times New Roman" w:hAnsi="Times New Roman"/>
          <w:sz w:val="24"/>
          <w:szCs w:val="24"/>
        </w:rPr>
        <w:t>с</w:t>
      </w:r>
      <w:r w:rsidRPr="00F45457">
        <w:rPr>
          <w:rFonts w:ascii="Times New Roman" w:hAnsi="Times New Roman"/>
          <w:i/>
          <w:sz w:val="24"/>
          <w:szCs w:val="24"/>
        </w:rPr>
        <w:t xml:space="preserve"> </w:t>
      </w:r>
      <w:r w:rsidRPr="00F45457">
        <w:rPr>
          <w:rFonts w:ascii="Times New Roman" w:hAnsi="Times New Roman"/>
          <w:sz w:val="24"/>
          <w:szCs w:val="24"/>
        </w:rPr>
        <w:t xml:space="preserve">главой К(Ф)Х Овдийчук В.Д. заключено соглашение о предоставлении гранта на строительство и ремонт помещений для содержания сельскохозяйственных животных в сумме 3 000,0 тыс. рублей (израсходовано средств окружного бюджета в сумме 511,6 тыс. рублей). Срок реализации гранта 18 месяцев; </w:t>
      </w:r>
    </w:p>
    <w:p w:rsidR="00347BAA" w:rsidRPr="00F45457" w:rsidRDefault="00347BAA" w:rsidP="00347BAA">
      <w:pPr>
        <w:spacing w:after="0" w:line="240" w:lineRule="auto"/>
        <w:ind w:firstLine="709"/>
        <w:jc w:val="both"/>
        <w:rPr>
          <w:rFonts w:ascii="Times New Roman" w:hAnsi="Times New Roman"/>
          <w:sz w:val="24"/>
          <w:szCs w:val="24"/>
        </w:rPr>
      </w:pPr>
      <w:r w:rsidRPr="00F45457">
        <w:rPr>
          <w:rFonts w:ascii="Times New Roman" w:hAnsi="Times New Roman"/>
          <w:i/>
          <w:sz w:val="24"/>
          <w:szCs w:val="24"/>
        </w:rPr>
        <w:t xml:space="preserve">- «Субсидия на финансовое обеспечение затрат, связанных с осуществлением текущей деятельности центра компетенций в сфере сельскохозяйственной кооперации и поддержки фермеров» - </w:t>
      </w:r>
      <w:r w:rsidRPr="00F45457">
        <w:rPr>
          <w:rFonts w:ascii="Times New Roman" w:hAnsi="Times New Roman"/>
          <w:sz w:val="24"/>
          <w:szCs w:val="24"/>
        </w:rPr>
        <w:t>с</w:t>
      </w:r>
      <w:r w:rsidRPr="00F45457">
        <w:rPr>
          <w:rFonts w:ascii="Times New Roman" w:hAnsi="Times New Roman"/>
          <w:i/>
          <w:sz w:val="24"/>
          <w:szCs w:val="24"/>
        </w:rPr>
        <w:t xml:space="preserve"> </w:t>
      </w:r>
      <w:r w:rsidRPr="00F45457">
        <w:rPr>
          <w:rFonts w:ascii="Times New Roman" w:hAnsi="Times New Roman"/>
          <w:sz w:val="24"/>
          <w:szCs w:val="24"/>
        </w:rPr>
        <w:t xml:space="preserve">центром компетенций в сфере сельскохозяйственной кооперации и поддержки фермеров НКО «Фонд развития Чукотки» заключено соглашение о предоставлении субсидии на сумму 3 231,1 тыс. рублей. </w:t>
      </w:r>
      <w:r w:rsidRPr="00F45457">
        <w:rPr>
          <w:rFonts w:ascii="Times New Roman" w:eastAsia="Calibri" w:hAnsi="Times New Roman"/>
          <w:sz w:val="24"/>
          <w:szCs w:val="24"/>
          <w:lang w:eastAsia="en-US" w:bidi="en-US"/>
        </w:rPr>
        <w:t>Расходы на реализацию мероприятия составили</w:t>
      </w:r>
      <w:r w:rsidRPr="00F45457">
        <w:rPr>
          <w:rFonts w:ascii="Times New Roman" w:hAnsi="Times New Roman"/>
          <w:sz w:val="24"/>
          <w:szCs w:val="24"/>
        </w:rPr>
        <w:t xml:space="preserve"> 1 960,1 тыс. рублей. Принято решение, согласованное в установленном порядке с Департаментом  финансов, экономики и имущественных отношений Чукотского автономного округа об использовании в 2021 году остатков субсидии в размере  1 271,1 тыс. рублей. Услуги по оформлению документов на получение грантов получили 5 крестьянско-фермерских хозяйств.</w:t>
      </w:r>
    </w:p>
    <w:p w:rsidR="00347BAA" w:rsidRPr="00347BAA" w:rsidRDefault="00347BAA" w:rsidP="00347BAA">
      <w:pPr>
        <w:pStyle w:val="ConsPlusCell"/>
        <w:widowControl w:val="0"/>
        <w:ind w:firstLine="709"/>
        <w:jc w:val="both"/>
        <w:rPr>
          <w:sz w:val="24"/>
          <w:szCs w:val="24"/>
        </w:rPr>
      </w:pPr>
      <w:r w:rsidRPr="00F45457">
        <w:rPr>
          <w:iCs/>
          <w:sz w:val="24"/>
          <w:szCs w:val="24"/>
        </w:rPr>
        <w:t>8. Подпрограмма</w:t>
      </w:r>
      <w:r w:rsidRPr="00F45457">
        <w:rPr>
          <w:i/>
          <w:iCs/>
          <w:sz w:val="24"/>
          <w:szCs w:val="24"/>
        </w:rPr>
        <w:t xml:space="preserve"> </w:t>
      </w:r>
      <w:r w:rsidRPr="00CB6D9E">
        <w:rPr>
          <w:b/>
          <w:i/>
          <w:iCs/>
          <w:sz w:val="24"/>
          <w:szCs w:val="24"/>
        </w:rPr>
        <w:t>«Развитие инфраструктуры сельского хозяйства и агропромышленного комплекса</w:t>
      </w:r>
      <w:r w:rsidR="00CB6D9E" w:rsidRPr="00CB6D9E">
        <w:rPr>
          <w:b/>
          <w:i/>
          <w:iCs/>
          <w:sz w:val="24"/>
          <w:szCs w:val="24"/>
        </w:rPr>
        <w:t>»</w:t>
      </w:r>
      <w:r w:rsidRPr="00F45457">
        <w:rPr>
          <w:sz w:val="24"/>
          <w:szCs w:val="24"/>
        </w:rPr>
        <w:t xml:space="preserve"> (объем финансовых ресурсов, предусмотренный на реализацию Подпрограммы на 2020 год, составляет 231 350,0 тыс. рублей, из них средства окружного бюджета 211 350,0 тыс. рублей, средства прочих внебюджетных источников 20 000,0 тыс. рублей</w:t>
      </w:r>
      <w:r w:rsidRPr="00347BAA">
        <w:rPr>
          <w:sz w:val="24"/>
          <w:szCs w:val="24"/>
        </w:rPr>
        <w:t>). По состоянию на 01.01.2021 профинансировано 224 643,2 тыс. рублей (освоено 25 079,2 тыс. рублей), из них средства окружного бюджета 204 643,2 тыс. рублей (освоено 25 079,2 тыс. рублей), средства прочих внебюджетных источников 20 000,0 тыс. рублей.</w:t>
      </w:r>
    </w:p>
    <w:p w:rsidR="00347BAA" w:rsidRPr="00F45457" w:rsidRDefault="00347BAA" w:rsidP="00347BAA">
      <w:pPr>
        <w:pStyle w:val="ConsPlusCell"/>
        <w:widowControl w:val="0"/>
        <w:ind w:firstLine="709"/>
        <w:jc w:val="both"/>
        <w:rPr>
          <w:sz w:val="24"/>
          <w:szCs w:val="24"/>
        </w:rPr>
      </w:pPr>
      <w:r w:rsidRPr="00347BAA">
        <w:rPr>
          <w:sz w:val="24"/>
          <w:szCs w:val="24"/>
        </w:rPr>
        <w:t xml:space="preserve">Основное мероприятие </w:t>
      </w:r>
      <w:r w:rsidRPr="00F45457">
        <w:rPr>
          <w:i/>
          <w:sz w:val="24"/>
          <w:szCs w:val="24"/>
        </w:rPr>
        <w:t>«Проектно-изыскательские, ремонтные работы, строительство и реконструкция объектов сельского хозяйства и агропромышленного комплекса»</w:t>
      </w:r>
      <w:r w:rsidRPr="00F45457">
        <w:rPr>
          <w:sz w:val="24"/>
          <w:szCs w:val="24"/>
        </w:rPr>
        <w:t xml:space="preserve"> включает следующие мероприятия:</w:t>
      </w:r>
    </w:p>
    <w:p w:rsidR="00347BAA" w:rsidRPr="00F45457" w:rsidRDefault="00347BAA" w:rsidP="00347BAA">
      <w:pPr>
        <w:snapToGrid w:val="0"/>
        <w:spacing w:after="0" w:line="240" w:lineRule="auto"/>
        <w:ind w:firstLine="709"/>
        <w:jc w:val="both"/>
        <w:rPr>
          <w:rFonts w:ascii="Times New Roman" w:hAnsi="Times New Roman"/>
          <w:sz w:val="24"/>
          <w:szCs w:val="24"/>
        </w:rPr>
      </w:pPr>
      <w:r w:rsidRPr="00F45457">
        <w:rPr>
          <w:rFonts w:ascii="Times New Roman" w:hAnsi="Times New Roman"/>
          <w:sz w:val="24"/>
          <w:szCs w:val="24"/>
        </w:rPr>
        <w:t xml:space="preserve">- </w:t>
      </w:r>
      <w:r w:rsidRPr="00F45457">
        <w:rPr>
          <w:rFonts w:ascii="Times New Roman" w:hAnsi="Times New Roman"/>
          <w:i/>
          <w:sz w:val="24"/>
          <w:szCs w:val="24"/>
        </w:rPr>
        <w:t>«Приобретение объекта недвижимости в собственность Чукотского автономного округа для размещения Окружной ветеринарной лаборатории в г. Анадырь»</w:t>
      </w:r>
      <w:r w:rsidRPr="00F45457">
        <w:rPr>
          <w:rFonts w:ascii="Times New Roman" w:hAnsi="Times New Roman"/>
          <w:sz w:val="24"/>
          <w:szCs w:val="24"/>
        </w:rPr>
        <w:t xml:space="preserve"> произведена оплата в сумме 4 999,7 тыс. рублей по заключенному государственному контракту на приобретение в собственность недвижимого имущества: 1 этаж здания по адресу: г. Анадырь, ул. Рультытегина, д. 43, пом. 1. Процедура государственной регистрации права собственности и кадастровый учет  запланированы на 2021 год.</w:t>
      </w:r>
    </w:p>
    <w:p w:rsidR="00347BAA" w:rsidRPr="00F45457" w:rsidRDefault="00347BAA" w:rsidP="00347BAA">
      <w:pPr>
        <w:snapToGrid w:val="0"/>
        <w:spacing w:after="0" w:line="240" w:lineRule="auto"/>
        <w:ind w:firstLine="708"/>
        <w:jc w:val="both"/>
        <w:rPr>
          <w:rFonts w:ascii="Times New Roman" w:hAnsi="Times New Roman"/>
          <w:sz w:val="24"/>
          <w:szCs w:val="24"/>
        </w:rPr>
      </w:pPr>
      <w:r w:rsidRPr="00F45457">
        <w:rPr>
          <w:rFonts w:ascii="Times New Roman" w:hAnsi="Times New Roman"/>
          <w:i/>
          <w:sz w:val="24"/>
          <w:szCs w:val="24"/>
        </w:rPr>
        <w:t xml:space="preserve">- «Проведение ремонтных работ в государственных учреждениях ветеринарии» - </w:t>
      </w:r>
      <w:r w:rsidRPr="00F45457">
        <w:rPr>
          <w:rFonts w:ascii="Times New Roman" w:hAnsi="Times New Roman"/>
          <w:sz w:val="24"/>
          <w:szCs w:val="24"/>
        </w:rPr>
        <w:t>выполнены ремонтные работы в зданиях: ГБУ ЧАО «Окрветобъединение» (ул. Отке</w:t>
      </w:r>
      <w:r>
        <w:rPr>
          <w:rFonts w:ascii="Times New Roman" w:hAnsi="Times New Roman"/>
          <w:sz w:val="24"/>
          <w:szCs w:val="24"/>
        </w:rPr>
        <w:t>,</w:t>
      </w:r>
      <w:r w:rsidRPr="00F45457">
        <w:rPr>
          <w:rFonts w:ascii="Times New Roman" w:hAnsi="Times New Roman"/>
          <w:sz w:val="24"/>
          <w:szCs w:val="24"/>
        </w:rPr>
        <w:t xml:space="preserve"> 63), Анадырской районной станции по борьбе с болезнями животных на общую сумму 2 993,5 тыс. рублей;</w:t>
      </w:r>
    </w:p>
    <w:p w:rsidR="00347BAA" w:rsidRPr="00F45457" w:rsidRDefault="00347BAA" w:rsidP="00347BAA">
      <w:pPr>
        <w:snapToGrid w:val="0"/>
        <w:spacing w:after="0" w:line="240" w:lineRule="auto"/>
        <w:ind w:firstLine="708"/>
        <w:jc w:val="both"/>
        <w:rPr>
          <w:rFonts w:ascii="Times New Roman" w:hAnsi="Times New Roman"/>
          <w:sz w:val="24"/>
          <w:szCs w:val="24"/>
        </w:rPr>
      </w:pPr>
      <w:r w:rsidRPr="00F45457">
        <w:rPr>
          <w:rFonts w:ascii="Times New Roman" w:hAnsi="Times New Roman"/>
          <w:i/>
          <w:sz w:val="24"/>
          <w:szCs w:val="24"/>
        </w:rPr>
        <w:t xml:space="preserve">- «Строительство объекта «Окружная ветеринарная лаборатория в г. Анадырь» </w:t>
      </w:r>
      <w:r w:rsidRPr="00F45457">
        <w:rPr>
          <w:rFonts w:ascii="Times New Roman" w:hAnsi="Times New Roman"/>
          <w:sz w:val="24"/>
          <w:szCs w:val="24"/>
        </w:rPr>
        <w:t>выполнены</w:t>
      </w:r>
      <w:r w:rsidRPr="00F45457">
        <w:rPr>
          <w:rFonts w:ascii="Times New Roman" w:hAnsi="Times New Roman"/>
          <w:i/>
          <w:sz w:val="24"/>
          <w:szCs w:val="24"/>
        </w:rPr>
        <w:t xml:space="preserve"> </w:t>
      </w:r>
      <w:r w:rsidRPr="00F45457">
        <w:rPr>
          <w:rFonts w:ascii="Times New Roman" w:hAnsi="Times New Roman"/>
          <w:sz w:val="24"/>
          <w:szCs w:val="24"/>
        </w:rPr>
        <w:t>кадастровые работы на сумму 130,0 тыс. рублей. Заключен государственный контракт на выполнение проектно-изыскательских работ на сумму 6 700,0 тыс. рублей. В связи с поздним выполнением кадастровых работ (ноябрь-декабрь 2020 года) выполнение государственного контракта планируется в 2021 году;</w:t>
      </w:r>
    </w:p>
    <w:p w:rsidR="00347BAA" w:rsidRPr="00F45457" w:rsidRDefault="00347BAA" w:rsidP="00347BAA">
      <w:pPr>
        <w:spacing w:after="0" w:line="240" w:lineRule="auto"/>
        <w:ind w:firstLine="709"/>
        <w:jc w:val="both"/>
        <w:rPr>
          <w:rFonts w:ascii="Times New Roman" w:eastAsia="Calibri" w:hAnsi="Times New Roman"/>
          <w:sz w:val="24"/>
          <w:szCs w:val="24"/>
        </w:rPr>
      </w:pPr>
      <w:r w:rsidRPr="00F45457">
        <w:rPr>
          <w:rFonts w:ascii="Times New Roman" w:hAnsi="Times New Roman"/>
          <w:i/>
          <w:sz w:val="24"/>
          <w:szCs w:val="24"/>
        </w:rPr>
        <w:t xml:space="preserve">- «Субсидия на осуществление капитальных вложений в объекты капитального строительства на строительство объекта «Пищевой производственный комплекс» в г. Анадырь» </w:t>
      </w:r>
      <w:r w:rsidRPr="00F45457">
        <w:rPr>
          <w:rFonts w:ascii="Times New Roman" w:hAnsi="Times New Roman"/>
          <w:sz w:val="24"/>
          <w:szCs w:val="24"/>
        </w:rPr>
        <w:t>- с</w:t>
      </w:r>
      <w:r w:rsidRPr="00F45457">
        <w:rPr>
          <w:rFonts w:ascii="Times New Roman" w:eastAsia="Calibri" w:hAnsi="Times New Roman"/>
          <w:sz w:val="24"/>
          <w:szCs w:val="24"/>
        </w:rPr>
        <w:t xml:space="preserve">убсидия в сумме 140 000,0 тыс. рублей предоставлена ООО «Пищевой </w:t>
      </w:r>
      <w:r w:rsidRPr="00F45457">
        <w:rPr>
          <w:rFonts w:ascii="Times New Roman" w:eastAsia="Calibri" w:hAnsi="Times New Roman"/>
          <w:sz w:val="24"/>
          <w:szCs w:val="24"/>
        </w:rPr>
        <w:lastRenderedPageBreak/>
        <w:t xml:space="preserve">комплекс «Полярный», 100 процентов акций которого принадлежит Чукотскому автономному округу, в том числе на финансовое обеспечение разработки проектной документации на объект капитального строительства (мощность 1 137,0 </w:t>
      </w:r>
      <w:r w:rsidRPr="00F45457">
        <w:rPr>
          <w:rFonts w:ascii="Times New Roman" w:hAnsi="Times New Roman"/>
          <w:sz w:val="24"/>
          <w:szCs w:val="24"/>
        </w:rPr>
        <w:t>м</w:t>
      </w:r>
      <w:r w:rsidRPr="00F45457">
        <w:rPr>
          <w:rFonts w:ascii="Times New Roman" w:hAnsi="Times New Roman"/>
          <w:sz w:val="24"/>
          <w:szCs w:val="24"/>
          <w:vertAlign w:val="superscript"/>
        </w:rPr>
        <w:t>2</w:t>
      </w:r>
      <w:r w:rsidRPr="00F45457">
        <w:rPr>
          <w:rFonts w:ascii="Times New Roman" w:eastAsia="Calibri" w:hAnsi="Times New Roman"/>
          <w:sz w:val="24"/>
          <w:szCs w:val="24"/>
        </w:rPr>
        <w:t>, хранение и переработка сырья - 825,0 тонн в год) и проведение инженерных изысканий, выполняемых для подготовки такой проектной документации для строительства объекта капитального строительства «Пищевой производственный комплекс» в г. Анадырь». Заключен государственный контракт с ООО «Чукотская строительно-буровая компания» на выполнение работ по проведению инженерно-геологических изысканий на сумму 2 288,5 тыс. рублей. Срок исполнения государственного контракта 31.03.2021;</w:t>
      </w:r>
    </w:p>
    <w:p w:rsidR="00347BAA" w:rsidRPr="00F45457" w:rsidRDefault="00347BAA" w:rsidP="00347BAA">
      <w:pPr>
        <w:snapToGrid w:val="0"/>
        <w:spacing w:after="0" w:line="240" w:lineRule="auto"/>
        <w:ind w:firstLine="708"/>
        <w:jc w:val="both"/>
        <w:rPr>
          <w:rFonts w:ascii="Times New Roman" w:eastAsia="Calibri" w:hAnsi="Times New Roman"/>
          <w:sz w:val="24"/>
          <w:szCs w:val="24"/>
        </w:rPr>
      </w:pPr>
      <w:r w:rsidRPr="00F45457">
        <w:rPr>
          <w:rFonts w:ascii="Times New Roman" w:hAnsi="Times New Roman"/>
          <w:i/>
          <w:sz w:val="24"/>
          <w:szCs w:val="24"/>
        </w:rPr>
        <w:t xml:space="preserve">- «Субсидия на осуществление капитальных вложений в объекты капитального строительства на строительство птицефабрики в с. Лаврентия» </w:t>
      </w:r>
      <w:r w:rsidRPr="00F45457">
        <w:rPr>
          <w:rFonts w:ascii="Times New Roman" w:hAnsi="Times New Roman"/>
          <w:sz w:val="24"/>
          <w:szCs w:val="24"/>
        </w:rPr>
        <w:t>-</w:t>
      </w:r>
      <w:r w:rsidRPr="00F45457">
        <w:rPr>
          <w:rFonts w:ascii="Times New Roman" w:eastAsia="Calibri" w:hAnsi="Times New Roman"/>
          <w:sz w:val="24"/>
          <w:szCs w:val="24"/>
        </w:rPr>
        <w:t xml:space="preserve"> заключен государственный контракт на выполнение работ по проектно-сметной документации и строительству модульного объекта на общую сумму 56 520,0 тыс. рублей. Произведен авансовый платеж в сумме 16 956,0 тыс. рублей в размере 30%. Ввод объекта в эксплуатацию планируется в 4 квартале 2021 года.</w:t>
      </w:r>
    </w:p>
    <w:p w:rsidR="00347BAA" w:rsidRPr="00F45457" w:rsidRDefault="00347BAA" w:rsidP="00347BAA">
      <w:pPr>
        <w:widowControl w:val="0"/>
        <w:snapToGrid w:val="0"/>
        <w:spacing w:after="0" w:line="240" w:lineRule="auto"/>
        <w:ind w:firstLine="709"/>
        <w:jc w:val="both"/>
        <w:rPr>
          <w:rFonts w:ascii="Times New Roman" w:hAnsi="Times New Roman"/>
          <w:sz w:val="24"/>
          <w:szCs w:val="24"/>
        </w:rPr>
      </w:pPr>
      <w:r w:rsidRPr="00F45457">
        <w:rPr>
          <w:rFonts w:ascii="Times New Roman" w:hAnsi="Times New Roman"/>
          <w:sz w:val="24"/>
          <w:szCs w:val="24"/>
        </w:rPr>
        <w:t>9. Подпрограмма</w:t>
      </w:r>
      <w:r w:rsidRPr="00F45457">
        <w:rPr>
          <w:rFonts w:ascii="Times New Roman" w:hAnsi="Times New Roman"/>
          <w:i/>
          <w:sz w:val="24"/>
          <w:szCs w:val="24"/>
        </w:rPr>
        <w:t xml:space="preserve"> </w:t>
      </w:r>
      <w:bookmarkStart w:id="0" w:name="_GoBack"/>
      <w:r w:rsidRPr="00CB6D9E">
        <w:rPr>
          <w:rFonts w:ascii="Times New Roman" w:hAnsi="Times New Roman"/>
          <w:b/>
          <w:i/>
          <w:sz w:val="24"/>
          <w:szCs w:val="24"/>
        </w:rPr>
        <w:t>«Обеспечение деятельности государственных органов и подведомственных учреждений»</w:t>
      </w:r>
      <w:r w:rsidRPr="00F45457">
        <w:rPr>
          <w:rFonts w:ascii="Times New Roman" w:hAnsi="Times New Roman"/>
          <w:sz w:val="24"/>
          <w:szCs w:val="24"/>
        </w:rPr>
        <w:t xml:space="preserve"> </w:t>
      </w:r>
      <w:bookmarkEnd w:id="0"/>
      <w:r w:rsidRPr="00F45457">
        <w:rPr>
          <w:rFonts w:ascii="Times New Roman" w:hAnsi="Times New Roman"/>
          <w:sz w:val="24"/>
          <w:szCs w:val="24"/>
        </w:rPr>
        <w:t>(объем финансовых ресурсов, предусмотренный на реализацию Подпрограммы на 2020 год, составляет за счет средств окружного бюджета 119 866,7 тыс. рублей). По состоянию на 01.01.2021 профинансировано и освоено средств окружного бюджета 117 589,2 тыс. рублей.</w:t>
      </w:r>
    </w:p>
    <w:p w:rsidR="00347BAA" w:rsidRPr="00F45457" w:rsidRDefault="00347BAA" w:rsidP="00347BAA">
      <w:pPr>
        <w:widowControl w:val="0"/>
        <w:snapToGrid w:val="0"/>
        <w:spacing w:after="0" w:line="240" w:lineRule="auto"/>
        <w:ind w:firstLine="709"/>
        <w:jc w:val="both"/>
        <w:rPr>
          <w:rFonts w:ascii="Times New Roman" w:hAnsi="Times New Roman"/>
          <w:sz w:val="24"/>
          <w:szCs w:val="24"/>
        </w:rPr>
      </w:pPr>
      <w:r w:rsidRPr="00F45457">
        <w:rPr>
          <w:rFonts w:ascii="Times New Roman" w:hAnsi="Times New Roman"/>
          <w:sz w:val="24"/>
          <w:szCs w:val="24"/>
        </w:rPr>
        <w:t>В рамках подпрограммы помимо осуществления обеспечения деятельности государственных органов и подведомственных учреждений реализуются следующие мероприятия:</w:t>
      </w:r>
    </w:p>
    <w:p w:rsidR="00347BAA" w:rsidRPr="00F45457" w:rsidRDefault="00347BAA" w:rsidP="00347BAA">
      <w:pPr>
        <w:widowControl w:val="0"/>
        <w:snapToGrid w:val="0"/>
        <w:spacing w:after="0" w:line="240" w:lineRule="auto"/>
        <w:ind w:firstLine="709"/>
        <w:jc w:val="both"/>
        <w:rPr>
          <w:rFonts w:ascii="Times New Roman" w:hAnsi="Times New Roman"/>
          <w:sz w:val="24"/>
          <w:szCs w:val="24"/>
        </w:rPr>
      </w:pPr>
      <w:r w:rsidRPr="00F45457">
        <w:rPr>
          <w:rFonts w:ascii="Times New Roman" w:hAnsi="Times New Roman"/>
          <w:sz w:val="24"/>
          <w:szCs w:val="24"/>
        </w:rPr>
        <w:t xml:space="preserve">- </w:t>
      </w:r>
      <w:r w:rsidRPr="00F45457">
        <w:rPr>
          <w:rFonts w:ascii="Times New Roman" w:hAnsi="Times New Roman"/>
          <w:i/>
          <w:sz w:val="24"/>
          <w:szCs w:val="24"/>
        </w:rPr>
        <w:t>«Меры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 122-ОЗ «О мерах социальной поддержки работников (специалистов) бюджетной сферы, работающих и проживающих в сельских населенных пунктах, рабочих поселках (поселках городского типа) Чукотского автономного округа»</w:t>
      </w:r>
      <w:r w:rsidRPr="00F45457">
        <w:rPr>
          <w:rFonts w:ascii="Times New Roman" w:hAnsi="Times New Roman"/>
          <w:sz w:val="24"/>
          <w:szCs w:val="24"/>
        </w:rPr>
        <w:t xml:space="preserve"> - социальная поддержка по оплате жилого помещения и коммунальных услуг предоставлена 37 работникам ветеринарных учреждений на общую сумму 1 002,7 тыс. рублей;</w:t>
      </w:r>
    </w:p>
    <w:p w:rsidR="00347BAA" w:rsidRPr="00F45457" w:rsidRDefault="00347BAA" w:rsidP="00347BAA">
      <w:pPr>
        <w:widowControl w:val="0"/>
        <w:snapToGrid w:val="0"/>
        <w:spacing w:after="0" w:line="240" w:lineRule="auto"/>
        <w:ind w:firstLine="709"/>
        <w:jc w:val="both"/>
        <w:rPr>
          <w:rFonts w:ascii="Times New Roman" w:hAnsi="Times New Roman"/>
          <w:sz w:val="24"/>
          <w:szCs w:val="24"/>
        </w:rPr>
      </w:pPr>
      <w:r w:rsidRPr="00F45457">
        <w:rPr>
          <w:rFonts w:ascii="Times New Roman" w:hAnsi="Times New Roman"/>
          <w:sz w:val="24"/>
          <w:szCs w:val="24"/>
        </w:rPr>
        <w:t xml:space="preserve">- </w:t>
      </w:r>
      <w:r w:rsidRPr="00F45457">
        <w:rPr>
          <w:rFonts w:ascii="Times New Roman" w:hAnsi="Times New Roman"/>
          <w:i/>
          <w:sz w:val="24"/>
          <w:szCs w:val="24"/>
        </w:rPr>
        <w:t>«Материально-техническое оснащение государственной ветеринарной службы</w:t>
      </w:r>
      <w:r w:rsidRPr="00F45457">
        <w:rPr>
          <w:rFonts w:ascii="Times New Roman" w:hAnsi="Times New Roman"/>
          <w:sz w:val="24"/>
          <w:szCs w:val="24"/>
        </w:rPr>
        <w:t>» - ГБУ ЧАО «Окрветобъединение» для обеспечения филиалов оргтехникой, приборами и оборудованием заключил государственные контракты на общую сумму 3 903,0 тыс. рублей, из них на поставку оргтехники на сумму 380,4 тыс. рублей (в связи с несвоевременной поставкой в установленные сроки, оплата будет произведена в 2021 году); на поставку приборов и оборудования на сумму 3 522,6 тыс. рублей (оплата произведена частично в сумме 2 626,4 тыс. рублей, в связи с несвоевременной поставкой в установленные сроки 4 контракта на сумму 896,2 тыс. рублей будут оплачены в 2021 году). Государственный контракт на установку противопожарной сигнализации на сумму 877,2 тыс. рублей расторгнут по причине не выполнения обязательств.</w:t>
      </w:r>
    </w:p>
    <w:p w:rsidR="00347BAA" w:rsidRDefault="00347BAA"/>
    <w:sectPr w:rsidR="00347B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4678"/>
    <w:multiLevelType w:val="multilevel"/>
    <w:tmpl w:val="A4F2413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075CB2"/>
    <w:multiLevelType w:val="multilevel"/>
    <w:tmpl w:val="53682B3C"/>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848"/>
        </w:tabs>
        <w:ind w:left="1848" w:hanging="1140"/>
      </w:pPr>
      <w:rPr>
        <w:rFonts w:hint="default"/>
      </w:rPr>
    </w:lvl>
    <w:lvl w:ilvl="2">
      <w:start w:val="1"/>
      <w:numFmt w:val="decimal"/>
      <w:lvlText w:val="%1.%2.%3"/>
      <w:lvlJc w:val="left"/>
      <w:pPr>
        <w:tabs>
          <w:tab w:val="num" w:pos="2556"/>
        </w:tabs>
        <w:ind w:left="2556" w:hanging="1140"/>
      </w:pPr>
      <w:rPr>
        <w:rFonts w:hint="default"/>
      </w:rPr>
    </w:lvl>
    <w:lvl w:ilvl="3">
      <w:start w:val="1"/>
      <w:numFmt w:val="decimal"/>
      <w:lvlText w:val="%1.%2.%3.%4"/>
      <w:lvlJc w:val="left"/>
      <w:pPr>
        <w:tabs>
          <w:tab w:val="num" w:pos="3264"/>
        </w:tabs>
        <w:ind w:left="3264" w:hanging="1140"/>
      </w:pPr>
      <w:rPr>
        <w:rFonts w:hint="default"/>
      </w:rPr>
    </w:lvl>
    <w:lvl w:ilvl="4">
      <w:start w:val="1"/>
      <w:numFmt w:val="decimal"/>
      <w:lvlText w:val="%1.%2.%3.%4.%5"/>
      <w:lvlJc w:val="left"/>
      <w:pPr>
        <w:tabs>
          <w:tab w:val="num" w:pos="3972"/>
        </w:tabs>
        <w:ind w:left="3972" w:hanging="11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
    <w:nsid w:val="06DE1FF0"/>
    <w:multiLevelType w:val="hybridMultilevel"/>
    <w:tmpl w:val="D4E050CA"/>
    <w:lvl w:ilvl="0" w:tplc="EE782E1A">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nsid w:val="06FE75EC"/>
    <w:multiLevelType w:val="multilevel"/>
    <w:tmpl w:val="9D5C75D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782299E"/>
    <w:multiLevelType w:val="hybridMultilevel"/>
    <w:tmpl w:val="628E50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A13FDA"/>
    <w:multiLevelType w:val="hybridMultilevel"/>
    <w:tmpl w:val="EFBC9BEA"/>
    <w:lvl w:ilvl="0" w:tplc="DB166B52">
      <w:start w:val="1"/>
      <w:numFmt w:val="decimal"/>
      <w:lvlText w:val="%1."/>
      <w:lvlJc w:val="left"/>
      <w:pPr>
        <w:ind w:left="720" w:hanging="360"/>
      </w:pPr>
      <w:rPr>
        <w:rFonts w:ascii="Times New Roman" w:eastAsia="Times New Roman" w:hAnsi="Times New Roman" w:cs="Times New Roman"/>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D51940"/>
    <w:multiLevelType w:val="hybridMultilevel"/>
    <w:tmpl w:val="EE689C2E"/>
    <w:lvl w:ilvl="0" w:tplc="49A6DE36">
      <w:start w:val="1"/>
      <w:numFmt w:val="decimal"/>
      <w:lvlText w:val="%1."/>
      <w:lvlJc w:val="left"/>
      <w:pPr>
        <w:ind w:left="1211" w:hanging="360"/>
      </w:pPr>
      <w:rPr>
        <w:rFonts w:ascii="Times New Roman" w:hAnsi="Times New Roman" w:cs="Times New Roman" w:hint="default"/>
        <w:sz w:val="28"/>
        <w:szCs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F1F45FD"/>
    <w:multiLevelType w:val="hybridMultilevel"/>
    <w:tmpl w:val="4D146B06"/>
    <w:lvl w:ilvl="0" w:tplc="CF56C05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2AC02F0"/>
    <w:multiLevelType w:val="multilevel"/>
    <w:tmpl w:val="54C8FDD4"/>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4621A62"/>
    <w:multiLevelType w:val="hybridMultilevel"/>
    <w:tmpl w:val="CCA67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1326E0"/>
    <w:multiLevelType w:val="hybridMultilevel"/>
    <w:tmpl w:val="968CDF02"/>
    <w:lvl w:ilvl="0" w:tplc="1F52E722">
      <w:start w:val="2"/>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
    <w:nsid w:val="160B5E70"/>
    <w:multiLevelType w:val="hybridMultilevel"/>
    <w:tmpl w:val="B6DC9E14"/>
    <w:lvl w:ilvl="0" w:tplc="A648C1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6656030"/>
    <w:multiLevelType w:val="multilevel"/>
    <w:tmpl w:val="B9A0BCAC"/>
    <w:lvl w:ilvl="0">
      <w:start w:val="1"/>
      <w:numFmt w:val="decimal"/>
      <w:lvlText w:val="%1."/>
      <w:lvlJc w:val="left"/>
      <w:pPr>
        <w:ind w:left="1068" w:hanging="360"/>
      </w:pPr>
      <w:rPr>
        <w:rFonts w:hint="default"/>
        <w:b/>
      </w:rPr>
    </w:lvl>
    <w:lvl w:ilvl="1">
      <w:start w:val="15"/>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3">
    <w:nsid w:val="166F6582"/>
    <w:multiLevelType w:val="hybridMultilevel"/>
    <w:tmpl w:val="53207928"/>
    <w:lvl w:ilvl="0" w:tplc="02E2F568">
      <w:start w:val="1"/>
      <w:numFmt w:val="decimal"/>
      <w:lvlText w:val="%1."/>
      <w:lvlJc w:val="left"/>
      <w:pPr>
        <w:ind w:left="915" w:hanging="49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nsid w:val="17D33946"/>
    <w:multiLevelType w:val="hybridMultilevel"/>
    <w:tmpl w:val="A9363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A176A3"/>
    <w:multiLevelType w:val="multilevel"/>
    <w:tmpl w:val="53682B3C"/>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848"/>
        </w:tabs>
        <w:ind w:left="1848" w:hanging="1140"/>
      </w:pPr>
      <w:rPr>
        <w:rFonts w:hint="default"/>
      </w:rPr>
    </w:lvl>
    <w:lvl w:ilvl="2">
      <w:start w:val="1"/>
      <w:numFmt w:val="decimal"/>
      <w:lvlText w:val="%1.%2.%3"/>
      <w:lvlJc w:val="left"/>
      <w:pPr>
        <w:tabs>
          <w:tab w:val="num" w:pos="2556"/>
        </w:tabs>
        <w:ind w:left="2556" w:hanging="1140"/>
      </w:pPr>
      <w:rPr>
        <w:rFonts w:hint="default"/>
      </w:rPr>
    </w:lvl>
    <w:lvl w:ilvl="3">
      <w:start w:val="1"/>
      <w:numFmt w:val="decimal"/>
      <w:lvlText w:val="%1.%2.%3.%4"/>
      <w:lvlJc w:val="left"/>
      <w:pPr>
        <w:tabs>
          <w:tab w:val="num" w:pos="3264"/>
        </w:tabs>
        <w:ind w:left="3264" w:hanging="1140"/>
      </w:pPr>
      <w:rPr>
        <w:rFonts w:hint="default"/>
      </w:rPr>
    </w:lvl>
    <w:lvl w:ilvl="4">
      <w:start w:val="1"/>
      <w:numFmt w:val="decimal"/>
      <w:lvlText w:val="%1.%2.%3.%4.%5"/>
      <w:lvlJc w:val="left"/>
      <w:pPr>
        <w:tabs>
          <w:tab w:val="num" w:pos="3972"/>
        </w:tabs>
        <w:ind w:left="3972" w:hanging="11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6">
    <w:nsid w:val="1C897C95"/>
    <w:multiLevelType w:val="multilevel"/>
    <w:tmpl w:val="53682B3C"/>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848"/>
        </w:tabs>
        <w:ind w:left="1848" w:hanging="1140"/>
      </w:pPr>
      <w:rPr>
        <w:rFonts w:hint="default"/>
      </w:rPr>
    </w:lvl>
    <w:lvl w:ilvl="2">
      <w:start w:val="1"/>
      <w:numFmt w:val="decimal"/>
      <w:lvlText w:val="%1.%2.%3"/>
      <w:lvlJc w:val="left"/>
      <w:pPr>
        <w:tabs>
          <w:tab w:val="num" w:pos="2556"/>
        </w:tabs>
        <w:ind w:left="2556" w:hanging="1140"/>
      </w:pPr>
      <w:rPr>
        <w:rFonts w:hint="default"/>
      </w:rPr>
    </w:lvl>
    <w:lvl w:ilvl="3">
      <w:start w:val="1"/>
      <w:numFmt w:val="decimal"/>
      <w:lvlText w:val="%1.%2.%3.%4"/>
      <w:lvlJc w:val="left"/>
      <w:pPr>
        <w:tabs>
          <w:tab w:val="num" w:pos="3264"/>
        </w:tabs>
        <w:ind w:left="3264" w:hanging="1140"/>
      </w:pPr>
      <w:rPr>
        <w:rFonts w:hint="default"/>
      </w:rPr>
    </w:lvl>
    <w:lvl w:ilvl="4">
      <w:start w:val="1"/>
      <w:numFmt w:val="decimal"/>
      <w:lvlText w:val="%1.%2.%3.%4.%5"/>
      <w:lvlJc w:val="left"/>
      <w:pPr>
        <w:tabs>
          <w:tab w:val="num" w:pos="3972"/>
        </w:tabs>
        <w:ind w:left="3972" w:hanging="11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7">
    <w:nsid w:val="22FC66E8"/>
    <w:multiLevelType w:val="hybridMultilevel"/>
    <w:tmpl w:val="260E451A"/>
    <w:lvl w:ilvl="0" w:tplc="59C2D604">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4970110"/>
    <w:multiLevelType w:val="hybridMultilevel"/>
    <w:tmpl w:val="193C5FC4"/>
    <w:lvl w:ilvl="0" w:tplc="32A0B4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7FA5F5B"/>
    <w:multiLevelType w:val="multilevel"/>
    <w:tmpl w:val="DD9E9B0E"/>
    <w:lvl w:ilvl="0">
      <w:start w:val="2"/>
      <w:numFmt w:val="decimal"/>
      <w:lvlText w:val="%1"/>
      <w:lvlJc w:val="left"/>
      <w:pPr>
        <w:tabs>
          <w:tab w:val="num" w:pos="1410"/>
        </w:tabs>
        <w:ind w:left="1410" w:hanging="1410"/>
      </w:pPr>
      <w:rPr>
        <w:rFonts w:hint="default"/>
      </w:rPr>
    </w:lvl>
    <w:lvl w:ilvl="1">
      <w:start w:val="1"/>
      <w:numFmt w:val="decimal"/>
      <w:lvlText w:val="%1.%2"/>
      <w:lvlJc w:val="left"/>
      <w:pPr>
        <w:tabs>
          <w:tab w:val="num" w:pos="2118"/>
        </w:tabs>
        <w:ind w:left="2118" w:hanging="1410"/>
      </w:pPr>
      <w:rPr>
        <w:rFonts w:hint="default"/>
        <w:b w:val="0"/>
      </w:rPr>
    </w:lvl>
    <w:lvl w:ilvl="2">
      <w:start w:val="1"/>
      <w:numFmt w:val="decimal"/>
      <w:lvlText w:val="%1.%2.%3"/>
      <w:lvlJc w:val="left"/>
      <w:pPr>
        <w:tabs>
          <w:tab w:val="num" w:pos="2826"/>
        </w:tabs>
        <w:ind w:left="2826" w:hanging="1410"/>
      </w:pPr>
      <w:rPr>
        <w:rFonts w:hint="default"/>
      </w:rPr>
    </w:lvl>
    <w:lvl w:ilvl="3">
      <w:start w:val="1"/>
      <w:numFmt w:val="decimal"/>
      <w:lvlText w:val="%1.%2.%3.%4"/>
      <w:lvlJc w:val="left"/>
      <w:pPr>
        <w:tabs>
          <w:tab w:val="num" w:pos="3534"/>
        </w:tabs>
        <w:ind w:left="3534" w:hanging="1410"/>
      </w:pPr>
      <w:rPr>
        <w:rFonts w:hint="default"/>
      </w:rPr>
    </w:lvl>
    <w:lvl w:ilvl="4">
      <w:start w:val="1"/>
      <w:numFmt w:val="decimal"/>
      <w:lvlText w:val="%1.%2.%3.%4.%5"/>
      <w:lvlJc w:val="left"/>
      <w:pPr>
        <w:tabs>
          <w:tab w:val="num" w:pos="4242"/>
        </w:tabs>
        <w:ind w:left="4242" w:hanging="141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0">
    <w:nsid w:val="28A75BE4"/>
    <w:multiLevelType w:val="hybridMultilevel"/>
    <w:tmpl w:val="3C6C8BE8"/>
    <w:lvl w:ilvl="0" w:tplc="902091A0">
      <w:start w:val="1"/>
      <w:numFmt w:val="decimal"/>
      <w:lvlText w:val="%1."/>
      <w:lvlJc w:val="left"/>
      <w:pPr>
        <w:ind w:left="1407" w:hanging="84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1DF6310"/>
    <w:multiLevelType w:val="hybridMultilevel"/>
    <w:tmpl w:val="C120A498"/>
    <w:lvl w:ilvl="0" w:tplc="BA5A963A">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2">
    <w:nsid w:val="3ABB5EE7"/>
    <w:multiLevelType w:val="multilevel"/>
    <w:tmpl w:val="0428C8B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BAB528E"/>
    <w:multiLevelType w:val="hybridMultilevel"/>
    <w:tmpl w:val="1E420FBA"/>
    <w:lvl w:ilvl="0" w:tplc="E8DE54F8">
      <w:start w:val="1"/>
      <w:numFmt w:val="decimal"/>
      <w:lvlText w:val="%1."/>
      <w:lvlJc w:val="left"/>
      <w:pPr>
        <w:ind w:left="1417" w:hanging="360"/>
      </w:pPr>
      <w:rPr>
        <w:rFonts w:hint="default"/>
        <w:b/>
        <w:i/>
      </w:r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24">
    <w:nsid w:val="3D691BB4"/>
    <w:multiLevelType w:val="hybridMultilevel"/>
    <w:tmpl w:val="7EDA08C0"/>
    <w:lvl w:ilvl="0" w:tplc="F64AFC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4B7524F"/>
    <w:multiLevelType w:val="hybridMultilevel"/>
    <w:tmpl w:val="E30E468A"/>
    <w:lvl w:ilvl="0" w:tplc="FFAAA784">
      <w:start w:val="1"/>
      <w:numFmt w:val="decimal"/>
      <w:lvlText w:val="%1."/>
      <w:lvlJc w:val="left"/>
      <w:pPr>
        <w:ind w:left="1422" w:hanging="855"/>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nsid w:val="476E1D35"/>
    <w:multiLevelType w:val="hybridMultilevel"/>
    <w:tmpl w:val="D0EA4A2A"/>
    <w:lvl w:ilvl="0" w:tplc="96222B66">
      <w:start w:val="1"/>
      <w:numFmt w:val="decimal"/>
      <w:lvlText w:val="%1)"/>
      <w:lvlJc w:val="left"/>
      <w:pPr>
        <w:ind w:left="1068" w:hanging="360"/>
      </w:pPr>
      <w:rPr>
        <w:rFonts w:hint="default"/>
        <w:color w:val="auto"/>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8DB451C"/>
    <w:multiLevelType w:val="hybridMultilevel"/>
    <w:tmpl w:val="35C05968"/>
    <w:lvl w:ilvl="0" w:tplc="EB862DE6">
      <w:start w:val="1"/>
      <w:numFmt w:val="decimal"/>
      <w:lvlText w:val="%1."/>
      <w:lvlJc w:val="left"/>
      <w:pPr>
        <w:ind w:left="1699" w:hanging="99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FF11D56"/>
    <w:multiLevelType w:val="hybridMultilevel"/>
    <w:tmpl w:val="2F86AA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0C964BE"/>
    <w:multiLevelType w:val="multilevel"/>
    <w:tmpl w:val="1234B24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b w:val="0"/>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0">
    <w:nsid w:val="533D1F44"/>
    <w:multiLevelType w:val="hybridMultilevel"/>
    <w:tmpl w:val="87A4352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53C14C6B"/>
    <w:multiLevelType w:val="hybridMultilevel"/>
    <w:tmpl w:val="0F8CBC1A"/>
    <w:lvl w:ilvl="0" w:tplc="AE7EA9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6B18F3"/>
    <w:multiLevelType w:val="hybridMultilevel"/>
    <w:tmpl w:val="628E50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7D3F3C"/>
    <w:multiLevelType w:val="hybridMultilevel"/>
    <w:tmpl w:val="250A67B4"/>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4">
    <w:nsid w:val="635051D9"/>
    <w:multiLevelType w:val="hybridMultilevel"/>
    <w:tmpl w:val="65643BAC"/>
    <w:lvl w:ilvl="0" w:tplc="2996D27C">
      <w:start w:val="1"/>
      <w:numFmt w:val="decimal"/>
      <w:lvlText w:val="%1)"/>
      <w:lvlJc w:val="left"/>
      <w:pPr>
        <w:ind w:left="1068" w:hanging="360"/>
      </w:pPr>
      <w:rPr>
        <w:rFonts w:cs="Arial"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50A08EC"/>
    <w:multiLevelType w:val="multilevel"/>
    <w:tmpl w:val="FC944E5E"/>
    <w:lvl w:ilvl="0">
      <w:start w:val="1"/>
      <w:numFmt w:val="decimal"/>
      <w:lvlText w:val="%1."/>
      <w:lvlJc w:val="left"/>
      <w:pPr>
        <w:ind w:left="360" w:hanging="360"/>
      </w:pPr>
      <w:rPr>
        <w:rFonts w:hint="default"/>
      </w:rPr>
    </w:lvl>
    <w:lvl w:ilvl="1">
      <w:start w:val="7"/>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36">
    <w:nsid w:val="65D72362"/>
    <w:multiLevelType w:val="hybridMultilevel"/>
    <w:tmpl w:val="E5385B60"/>
    <w:lvl w:ilvl="0" w:tplc="D1A08724">
      <w:start w:val="1"/>
      <w:numFmt w:val="decimal"/>
      <w:lvlText w:val="%1)"/>
      <w:lvlJc w:val="left"/>
      <w:pPr>
        <w:ind w:left="720" w:hanging="360"/>
      </w:pPr>
      <w:rPr>
        <w:color w:val="1F497D"/>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9244A72"/>
    <w:multiLevelType w:val="hybridMultilevel"/>
    <w:tmpl w:val="6E005C90"/>
    <w:lvl w:ilvl="0" w:tplc="A88A4BEE">
      <w:start w:val="1"/>
      <w:numFmt w:val="decimal"/>
      <w:lvlText w:val="%1)"/>
      <w:lvlJc w:val="left"/>
      <w:pPr>
        <w:ind w:left="1069"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
    <w:nsid w:val="6BB00ABA"/>
    <w:multiLevelType w:val="hybridMultilevel"/>
    <w:tmpl w:val="E270863C"/>
    <w:lvl w:ilvl="0" w:tplc="875651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C3C1A68"/>
    <w:multiLevelType w:val="hybridMultilevel"/>
    <w:tmpl w:val="260E451A"/>
    <w:lvl w:ilvl="0" w:tplc="59C2D604">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0FC3134"/>
    <w:multiLevelType w:val="multilevel"/>
    <w:tmpl w:val="C0E6AE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433146C"/>
    <w:multiLevelType w:val="hybridMultilevel"/>
    <w:tmpl w:val="71121B64"/>
    <w:lvl w:ilvl="0" w:tplc="D90643B2">
      <w:start w:val="1"/>
      <w:numFmt w:val="bullet"/>
      <w:lvlText w:val="-"/>
      <w:lvlJc w:val="left"/>
      <w:pPr>
        <w:tabs>
          <w:tab w:val="num" w:pos="1843"/>
        </w:tabs>
        <w:ind w:left="702" w:firstLine="716"/>
      </w:pPr>
      <w:rPr>
        <w:rFonts w:ascii="Sylfaen" w:hAnsi="Sylfae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78FC35D6"/>
    <w:multiLevelType w:val="hybridMultilevel"/>
    <w:tmpl w:val="F7784EBE"/>
    <w:lvl w:ilvl="0" w:tplc="7D627F24">
      <w:start w:val="3"/>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3">
    <w:nsid w:val="7D7D00E5"/>
    <w:multiLevelType w:val="hybridMultilevel"/>
    <w:tmpl w:val="C876D18C"/>
    <w:lvl w:ilvl="0" w:tplc="FB904D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DF45B4E"/>
    <w:multiLevelType w:val="hybridMultilevel"/>
    <w:tmpl w:val="352EA1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5"/>
  </w:num>
  <w:num w:numId="3">
    <w:abstractNumId w:val="21"/>
  </w:num>
  <w:num w:numId="4">
    <w:abstractNumId w:val="3"/>
  </w:num>
  <w:num w:numId="5">
    <w:abstractNumId w:val="30"/>
  </w:num>
  <w:num w:numId="6">
    <w:abstractNumId w:val="13"/>
  </w:num>
  <w:num w:numId="7">
    <w:abstractNumId w:val="9"/>
  </w:num>
  <w:num w:numId="8">
    <w:abstractNumId w:val="16"/>
  </w:num>
  <w:num w:numId="9">
    <w:abstractNumId w:val="15"/>
  </w:num>
  <w:num w:numId="10">
    <w:abstractNumId w:val="19"/>
  </w:num>
  <w:num w:numId="11">
    <w:abstractNumId w:val="1"/>
  </w:num>
  <w:num w:numId="12">
    <w:abstractNumId w:val="29"/>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8"/>
  </w:num>
  <w:num w:numId="18">
    <w:abstractNumId w:val="31"/>
  </w:num>
  <w:num w:numId="19">
    <w:abstractNumId w:val="18"/>
  </w:num>
  <w:num w:numId="20">
    <w:abstractNumId w:val="2"/>
  </w:num>
  <w:num w:numId="21">
    <w:abstractNumId w:val="22"/>
  </w:num>
  <w:num w:numId="22">
    <w:abstractNumId w:val="40"/>
  </w:num>
  <w:num w:numId="23">
    <w:abstractNumId w:val="0"/>
  </w:num>
  <w:num w:numId="24">
    <w:abstractNumId w:val="33"/>
  </w:num>
  <w:num w:numId="25">
    <w:abstractNumId w:val="39"/>
  </w:num>
  <w:num w:numId="26">
    <w:abstractNumId w:val="11"/>
  </w:num>
  <w:num w:numId="27">
    <w:abstractNumId w:val="41"/>
  </w:num>
  <w:num w:numId="28">
    <w:abstractNumId w:val="24"/>
  </w:num>
  <w:num w:numId="29">
    <w:abstractNumId w:val="34"/>
  </w:num>
  <w:num w:numId="30">
    <w:abstractNumId w:val="26"/>
  </w:num>
  <w:num w:numId="31">
    <w:abstractNumId w:val="14"/>
  </w:num>
  <w:num w:numId="32">
    <w:abstractNumId w:val="44"/>
  </w:num>
  <w:num w:numId="33">
    <w:abstractNumId w:val="42"/>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35"/>
  </w:num>
  <w:num w:numId="37">
    <w:abstractNumId w:val="5"/>
  </w:num>
  <w:num w:numId="38">
    <w:abstractNumId w:val="32"/>
  </w:num>
  <w:num w:numId="39">
    <w:abstractNumId w:val="4"/>
  </w:num>
  <w:num w:numId="40">
    <w:abstractNumId w:val="10"/>
  </w:num>
  <w:num w:numId="41">
    <w:abstractNumId w:val="27"/>
  </w:num>
  <w:num w:numId="42">
    <w:abstractNumId w:val="43"/>
  </w:num>
  <w:num w:numId="43">
    <w:abstractNumId w:val="28"/>
  </w:num>
  <w:num w:numId="44">
    <w:abstractNumId w:val="17"/>
  </w:num>
  <w:num w:numId="45">
    <w:abstractNumId w:val="23"/>
  </w:num>
  <w:num w:numId="46">
    <w:abstractNumId w:val="38"/>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0F7"/>
    <w:rsid w:val="002D313C"/>
    <w:rsid w:val="00347BAA"/>
    <w:rsid w:val="0047691B"/>
    <w:rsid w:val="006B1EBD"/>
    <w:rsid w:val="00810742"/>
    <w:rsid w:val="00872965"/>
    <w:rsid w:val="009520F7"/>
    <w:rsid w:val="00CB6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BAA"/>
    <w:rPr>
      <w:rFonts w:ascii="Calibri" w:eastAsia="Times New Roman" w:hAnsi="Calibri" w:cs="Times New Roman"/>
      <w:lang w:eastAsia="ru-RU"/>
    </w:rPr>
  </w:style>
  <w:style w:type="paragraph" w:styleId="1">
    <w:name w:val="heading 1"/>
    <w:basedOn w:val="a"/>
    <w:next w:val="a"/>
    <w:link w:val="10"/>
    <w:uiPriority w:val="99"/>
    <w:qFormat/>
    <w:rsid w:val="00347BAA"/>
    <w:pPr>
      <w:autoSpaceDE w:val="0"/>
      <w:autoSpaceDN w:val="0"/>
      <w:adjustRightInd w:val="0"/>
      <w:spacing w:before="108" w:after="108" w:line="240" w:lineRule="auto"/>
      <w:jc w:val="center"/>
      <w:outlineLvl w:val="0"/>
    </w:pPr>
    <w:rPr>
      <w:rFonts w:ascii="Cambria" w:hAnsi="Cambria"/>
      <w:b/>
      <w:kern w:val="32"/>
      <w:sz w:val="32"/>
      <w:szCs w:val="20"/>
      <w:lang w:val="x-none" w:eastAsia="x-none"/>
    </w:rPr>
  </w:style>
  <w:style w:type="paragraph" w:styleId="2">
    <w:name w:val="heading 2"/>
    <w:basedOn w:val="a"/>
    <w:next w:val="a"/>
    <w:link w:val="20"/>
    <w:qFormat/>
    <w:rsid w:val="00347BA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47BAA"/>
    <w:pPr>
      <w:keepNext/>
      <w:spacing w:before="240" w:after="60"/>
      <w:outlineLvl w:val="2"/>
    </w:pPr>
    <w:rPr>
      <w:rFonts w:ascii="Arial" w:hAnsi="Arial" w:cs="Arial"/>
      <w:b/>
      <w:bCs/>
      <w:sz w:val="26"/>
      <w:szCs w:val="26"/>
    </w:rPr>
  </w:style>
  <w:style w:type="paragraph" w:styleId="4">
    <w:name w:val="heading 4"/>
    <w:basedOn w:val="a"/>
    <w:next w:val="a"/>
    <w:link w:val="40"/>
    <w:qFormat/>
    <w:rsid w:val="00347BAA"/>
    <w:pPr>
      <w:keepNext/>
      <w:spacing w:before="240" w:after="60"/>
      <w:outlineLvl w:val="3"/>
    </w:pPr>
    <w:rPr>
      <w:rFonts w:ascii="Times New Roman" w:hAnsi="Times New Roman"/>
      <w:b/>
      <w:bCs/>
      <w:sz w:val="28"/>
      <w:szCs w:val="28"/>
    </w:rPr>
  </w:style>
  <w:style w:type="paragraph" w:styleId="5">
    <w:name w:val="heading 5"/>
    <w:basedOn w:val="a"/>
    <w:next w:val="a"/>
    <w:link w:val="50"/>
    <w:qFormat/>
    <w:rsid w:val="00347BAA"/>
    <w:pPr>
      <w:spacing w:before="240" w:after="60" w:line="240" w:lineRule="auto"/>
      <w:outlineLvl w:val="4"/>
    </w:pPr>
    <w:rPr>
      <w:rFonts w:cs="Calibri"/>
      <w:b/>
      <w:bCs/>
      <w:i/>
      <w:iCs/>
      <w:sz w:val="26"/>
      <w:szCs w:val="26"/>
    </w:rPr>
  </w:style>
  <w:style w:type="paragraph" w:styleId="6">
    <w:name w:val="heading 6"/>
    <w:basedOn w:val="a"/>
    <w:next w:val="a"/>
    <w:link w:val="60"/>
    <w:qFormat/>
    <w:rsid w:val="00347BAA"/>
    <w:pPr>
      <w:spacing w:before="240" w:after="60"/>
      <w:outlineLvl w:val="5"/>
    </w:pPr>
    <w:rPr>
      <w:rFonts w:ascii="Times New Roman" w:hAnsi="Times New Roman"/>
      <w:b/>
      <w:bCs/>
    </w:rPr>
  </w:style>
  <w:style w:type="paragraph" w:styleId="7">
    <w:name w:val="heading 7"/>
    <w:basedOn w:val="a"/>
    <w:next w:val="a"/>
    <w:link w:val="70"/>
    <w:qFormat/>
    <w:rsid w:val="00347BAA"/>
    <w:pPr>
      <w:spacing w:before="240" w:after="60" w:line="240" w:lineRule="auto"/>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47BAA"/>
    <w:rPr>
      <w:rFonts w:ascii="Cambria" w:eastAsia="Times New Roman" w:hAnsi="Cambria" w:cs="Times New Roman"/>
      <w:b/>
      <w:kern w:val="32"/>
      <w:sz w:val="32"/>
      <w:szCs w:val="20"/>
      <w:lang w:val="x-none" w:eastAsia="x-none"/>
    </w:rPr>
  </w:style>
  <w:style w:type="character" w:customStyle="1" w:styleId="20">
    <w:name w:val="Заголовок 2 Знак"/>
    <w:basedOn w:val="a0"/>
    <w:link w:val="2"/>
    <w:rsid w:val="00347BAA"/>
    <w:rPr>
      <w:rFonts w:ascii="Arial" w:eastAsia="Times New Roman" w:hAnsi="Arial" w:cs="Arial"/>
      <w:b/>
      <w:bCs/>
      <w:i/>
      <w:iCs/>
      <w:sz w:val="28"/>
      <w:szCs w:val="28"/>
      <w:lang w:eastAsia="ru-RU"/>
    </w:rPr>
  </w:style>
  <w:style w:type="character" w:customStyle="1" w:styleId="30">
    <w:name w:val="Заголовок 3 Знак"/>
    <w:basedOn w:val="a0"/>
    <w:link w:val="3"/>
    <w:rsid w:val="00347BAA"/>
    <w:rPr>
      <w:rFonts w:ascii="Arial" w:eastAsia="Times New Roman" w:hAnsi="Arial" w:cs="Arial"/>
      <w:b/>
      <w:bCs/>
      <w:sz w:val="26"/>
      <w:szCs w:val="26"/>
      <w:lang w:eastAsia="ru-RU"/>
    </w:rPr>
  </w:style>
  <w:style w:type="character" w:customStyle="1" w:styleId="40">
    <w:name w:val="Заголовок 4 Знак"/>
    <w:basedOn w:val="a0"/>
    <w:link w:val="4"/>
    <w:rsid w:val="00347BA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47BAA"/>
    <w:rPr>
      <w:rFonts w:ascii="Calibri" w:eastAsia="Times New Roman" w:hAnsi="Calibri" w:cs="Calibri"/>
      <w:b/>
      <w:bCs/>
      <w:i/>
      <w:iCs/>
      <w:sz w:val="26"/>
      <w:szCs w:val="26"/>
      <w:lang w:eastAsia="ru-RU"/>
    </w:rPr>
  </w:style>
  <w:style w:type="character" w:customStyle="1" w:styleId="60">
    <w:name w:val="Заголовок 6 Знак"/>
    <w:basedOn w:val="a0"/>
    <w:link w:val="6"/>
    <w:rsid w:val="00347BAA"/>
    <w:rPr>
      <w:rFonts w:ascii="Times New Roman" w:eastAsia="Times New Roman" w:hAnsi="Times New Roman" w:cs="Times New Roman"/>
      <w:b/>
      <w:bCs/>
      <w:lang w:eastAsia="ru-RU"/>
    </w:rPr>
  </w:style>
  <w:style w:type="character" w:customStyle="1" w:styleId="70">
    <w:name w:val="Заголовок 7 Знак"/>
    <w:basedOn w:val="a0"/>
    <w:link w:val="7"/>
    <w:rsid w:val="00347BAA"/>
    <w:rPr>
      <w:rFonts w:ascii="Calibri" w:eastAsia="Times New Roman" w:hAnsi="Calibri" w:cs="Times New Roman"/>
      <w:sz w:val="24"/>
      <w:szCs w:val="24"/>
      <w:lang w:eastAsia="ru-RU"/>
    </w:rPr>
  </w:style>
  <w:style w:type="paragraph" w:customStyle="1" w:styleId="ConsPlusNormal">
    <w:name w:val="ConsPlusNormal"/>
    <w:uiPriority w:val="99"/>
    <w:rsid w:val="00347BA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347BAA"/>
    <w:pPr>
      <w:widowControl w:val="0"/>
      <w:autoSpaceDE w:val="0"/>
      <w:autoSpaceDN w:val="0"/>
      <w:adjustRightInd w:val="0"/>
      <w:spacing w:after="0" w:line="240" w:lineRule="auto"/>
    </w:pPr>
    <w:rPr>
      <w:rFonts w:ascii="Times New Roman" w:hAnsi="Times New Roman"/>
      <w:sz w:val="24"/>
      <w:szCs w:val="24"/>
    </w:rPr>
  </w:style>
  <w:style w:type="paragraph" w:customStyle="1" w:styleId="ConsPlusCell">
    <w:name w:val="ConsPlusCell"/>
    <w:rsid w:val="00347BA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Body Text"/>
    <w:basedOn w:val="a"/>
    <w:link w:val="11"/>
    <w:uiPriority w:val="99"/>
    <w:rsid w:val="00347BAA"/>
    <w:pPr>
      <w:spacing w:after="0" w:line="240" w:lineRule="auto"/>
      <w:jc w:val="both"/>
    </w:pPr>
    <w:rPr>
      <w:rFonts w:ascii="Times New Roman" w:hAnsi="Times New Roman"/>
      <w:sz w:val="24"/>
      <w:szCs w:val="20"/>
      <w:lang w:val="x-none" w:eastAsia="x-none"/>
    </w:rPr>
  </w:style>
  <w:style w:type="character" w:customStyle="1" w:styleId="a4">
    <w:name w:val="Основной текст Знак"/>
    <w:basedOn w:val="a0"/>
    <w:rsid w:val="00347BAA"/>
    <w:rPr>
      <w:rFonts w:ascii="Calibri" w:eastAsia="Times New Roman" w:hAnsi="Calibri" w:cs="Times New Roman"/>
      <w:lang w:eastAsia="ru-RU"/>
    </w:rPr>
  </w:style>
  <w:style w:type="character" w:customStyle="1" w:styleId="11">
    <w:name w:val="Основной текст Знак1"/>
    <w:link w:val="a3"/>
    <w:uiPriority w:val="99"/>
    <w:locked/>
    <w:rsid w:val="00347BAA"/>
    <w:rPr>
      <w:rFonts w:ascii="Times New Roman" w:eastAsia="Times New Roman" w:hAnsi="Times New Roman" w:cs="Times New Roman"/>
      <w:sz w:val="24"/>
      <w:szCs w:val="20"/>
      <w:lang w:val="x-none" w:eastAsia="x-none"/>
    </w:rPr>
  </w:style>
  <w:style w:type="character" w:customStyle="1" w:styleId="a5">
    <w:name w:val="Основной текст_"/>
    <w:link w:val="12"/>
    <w:locked/>
    <w:rsid w:val="00347BAA"/>
    <w:rPr>
      <w:sz w:val="24"/>
      <w:shd w:val="clear" w:color="auto" w:fill="FFFFFF"/>
    </w:rPr>
  </w:style>
  <w:style w:type="paragraph" w:customStyle="1" w:styleId="12">
    <w:name w:val="Основной текст1"/>
    <w:basedOn w:val="a"/>
    <w:link w:val="a5"/>
    <w:rsid w:val="00347BAA"/>
    <w:pPr>
      <w:shd w:val="clear" w:color="auto" w:fill="FFFFFF"/>
      <w:spacing w:before="360" w:after="0" w:line="302" w:lineRule="exact"/>
      <w:ind w:firstLine="340"/>
    </w:pPr>
    <w:rPr>
      <w:rFonts w:asciiTheme="minorHAnsi" w:eastAsiaTheme="minorHAnsi" w:hAnsiTheme="minorHAnsi" w:cstheme="minorBidi"/>
      <w:sz w:val="24"/>
      <w:lang w:eastAsia="en-US"/>
    </w:rPr>
  </w:style>
  <w:style w:type="paragraph" w:styleId="21">
    <w:name w:val="Body Text 2"/>
    <w:basedOn w:val="a"/>
    <w:link w:val="22"/>
    <w:rsid w:val="00347BAA"/>
    <w:pPr>
      <w:spacing w:after="120" w:line="480" w:lineRule="auto"/>
    </w:pPr>
    <w:rPr>
      <w:lang w:val="x-none" w:eastAsia="x-none"/>
    </w:rPr>
  </w:style>
  <w:style w:type="character" w:customStyle="1" w:styleId="22">
    <w:name w:val="Основной текст 2 Знак"/>
    <w:basedOn w:val="a0"/>
    <w:link w:val="21"/>
    <w:rsid w:val="00347BAA"/>
    <w:rPr>
      <w:rFonts w:ascii="Calibri" w:eastAsia="Times New Roman" w:hAnsi="Calibri" w:cs="Times New Roman"/>
      <w:lang w:val="x-none" w:eastAsia="x-none"/>
    </w:rPr>
  </w:style>
  <w:style w:type="paragraph" w:styleId="a6">
    <w:name w:val="Body Text Indent"/>
    <w:basedOn w:val="a"/>
    <w:link w:val="a7"/>
    <w:uiPriority w:val="99"/>
    <w:rsid w:val="00347BAA"/>
    <w:pPr>
      <w:spacing w:after="120"/>
      <w:ind w:left="283"/>
    </w:pPr>
    <w:rPr>
      <w:lang w:val="x-none" w:eastAsia="x-none"/>
    </w:rPr>
  </w:style>
  <w:style w:type="character" w:customStyle="1" w:styleId="a7">
    <w:name w:val="Основной текст с отступом Знак"/>
    <w:basedOn w:val="a0"/>
    <w:link w:val="a6"/>
    <w:uiPriority w:val="99"/>
    <w:rsid w:val="00347BAA"/>
    <w:rPr>
      <w:rFonts w:ascii="Calibri" w:eastAsia="Times New Roman" w:hAnsi="Calibri" w:cs="Times New Roman"/>
      <w:lang w:val="x-none" w:eastAsia="x-none"/>
    </w:rPr>
  </w:style>
  <w:style w:type="paragraph" w:customStyle="1" w:styleId="Default">
    <w:name w:val="Default"/>
    <w:rsid w:val="00347BA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Indent 3"/>
    <w:basedOn w:val="a"/>
    <w:link w:val="32"/>
    <w:rsid w:val="00347BAA"/>
    <w:pPr>
      <w:spacing w:after="120" w:line="240" w:lineRule="auto"/>
      <w:ind w:left="283"/>
    </w:pPr>
    <w:rPr>
      <w:rFonts w:ascii="Times New Roman" w:hAnsi="Times New Roman"/>
      <w:sz w:val="16"/>
      <w:szCs w:val="16"/>
      <w:lang w:val="x-none" w:eastAsia="x-none"/>
    </w:rPr>
  </w:style>
  <w:style w:type="character" w:customStyle="1" w:styleId="32">
    <w:name w:val="Основной текст с отступом 3 Знак"/>
    <w:basedOn w:val="a0"/>
    <w:link w:val="31"/>
    <w:rsid w:val="00347BAA"/>
    <w:rPr>
      <w:rFonts w:ascii="Times New Roman" w:eastAsia="Times New Roman" w:hAnsi="Times New Roman" w:cs="Times New Roman"/>
      <w:sz w:val="16"/>
      <w:szCs w:val="16"/>
      <w:lang w:val="x-none" w:eastAsia="x-none"/>
    </w:rPr>
  </w:style>
  <w:style w:type="paragraph" w:styleId="a8">
    <w:name w:val="No Spacing"/>
    <w:aliases w:val="стандарт,БОРИСОВ"/>
    <w:link w:val="a9"/>
    <w:uiPriority w:val="99"/>
    <w:qFormat/>
    <w:rsid w:val="00347BAA"/>
    <w:pPr>
      <w:spacing w:after="0" w:line="240" w:lineRule="auto"/>
    </w:pPr>
    <w:rPr>
      <w:rFonts w:ascii="Calibri" w:eastAsia="Times New Roman" w:hAnsi="Calibri" w:cs="Times New Roman"/>
      <w:lang w:eastAsia="ru-RU"/>
    </w:rPr>
  </w:style>
  <w:style w:type="character" w:customStyle="1" w:styleId="a9">
    <w:name w:val="Без интервала Знак"/>
    <w:aliases w:val="стандарт Знак,БОРИСОВ Знак"/>
    <w:link w:val="a8"/>
    <w:uiPriority w:val="99"/>
    <w:locked/>
    <w:rsid w:val="00347BAA"/>
    <w:rPr>
      <w:rFonts w:ascii="Calibri" w:eastAsia="Times New Roman" w:hAnsi="Calibri" w:cs="Times New Roman"/>
      <w:lang w:eastAsia="ru-RU"/>
    </w:rPr>
  </w:style>
  <w:style w:type="paragraph" w:styleId="aa">
    <w:name w:val="Normal (Web)"/>
    <w:basedOn w:val="a"/>
    <w:uiPriority w:val="99"/>
    <w:unhideWhenUsed/>
    <w:rsid w:val="00347BAA"/>
    <w:pPr>
      <w:spacing w:after="0" w:line="240" w:lineRule="auto"/>
    </w:pPr>
    <w:rPr>
      <w:rFonts w:ascii="Times New Roman" w:eastAsia="Calibri" w:hAnsi="Times New Roman"/>
      <w:sz w:val="24"/>
      <w:szCs w:val="24"/>
    </w:rPr>
  </w:style>
  <w:style w:type="paragraph" w:customStyle="1" w:styleId="13">
    <w:name w:val="Без интервала1"/>
    <w:link w:val="NoSpacingChar"/>
    <w:rsid w:val="00347BAA"/>
    <w:pPr>
      <w:spacing w:after="0" w:line="240" w:lineRule="auto"/>
    </w:pPr>
    <w:rPr>
      <w:rFonts w:ascii="Calibri" w:eastAsia="Times New Roman" w:hAnsi="Calibri" w:cs="Calibri"/>
      <w:lang w:eastAsia="ru-RU"/>
    </w:rPr>
  </w:style>
  <w:style w:type="character" w:customStyle="1" w:styleId="NoSpacingChar">
    <w:name w:val="No Spacing Char"/>
    <w:link w:val="13"/>
    <w:locked/>
    <w:rsid w:val="00347BAA"/>
    <w:rPr>
      <w:rFonts w:ascii="Calibri" w:eastAsia="Times New Roman" w:hAnsi="Calibri" w:cs="Calibri"/>
      <w:lang w:eastAsia="ru-RU"/>
    </w:rPr>
  </w:style>
  <w:style w:type="paragraph" w:customStyle="1" w:styleId="ab">
    <w:name w:val="Нормальный (таблица)"/>
    <w:basedOn w:val="a"/>
    <w:next w:val="a"/>
    <w:uiPriority w:val="99"/>
    <w:rsid w:val="00347BAA"/>
    <w:pPr>
      <w:widowControl w:val="0"/>
      <w:autoSpaceDE w:val="0"/>
      <w:autoSpaceDN w:val="0"/>
      <w:adjustRightInd w:val="0"/>
      <w:spacing w:after="0" w:line="240" w:lineRule="auto"/>
      <w:jc w:val="both"/>
    </w:pPr>
    <w:rPr>
      <w:rFonts w:ascii="Arial" w:hAnsi="Arial"/>
      <w:sz w:val="24"/>
      <w:szCs w:val="24"/>
    </w:rPr>
  </w:style>
  <w:style w:type="paragraph" w:styleId="ac">
    <w:name w:val="Balloon Text"/>
    <w:basedOn w:val="a"/>
    <w:link w:val="ad"/>
    <w:semiHidden/>
    <w:rsid w:val="00347BAA"/>
    <w:rPr>
      <w:rFonts w:ascii="Tahoma" w:hAnsi="Tahoma" w:cs="Tahoma"/>
      <w:sz w:val="16"/>
      <w:szCs w:val="16"/>
    </w:rPr>
  </w:style>
  <w:style w:type="character" w:customStyle="1" w:styleId="ad">
    <w:name w:val="Текст выноски Знак"/>
    <w:basedOn w:val="a0"/>
    <w:link w:val="ac"/>
    <w:semiHidden/>
    <w:rsid w:val="00347BAA"/>
    <w:rPr>
      <w:rFonts w:ascii="Tahoma" w:eastAsia="Times New Roman" w:hAnsi="Tahoma" w:cs="Tahoma"/>
      <w:sz w:val="16"/>
      <w:szCs w:val="16"/>
      <w:lang w:eastAsia="ru-RU"/>
    </w:rPr>
  </w:style>
  <w:style w:type="paragraph" w:customStyle="1" w:styleId="ae">
    <w:name w:val="Прижатый влево"/>
    <w:basedOn w:val="a"/>
    <w:next w:val="a"/>
    <w:uiPriority w:val="99"/>
    <w:rsid w:val="00347BAA"/>
    <w:pPr>
      <w:autoSpaceDE w:val="0"/>
      <w:autoSpaceDN w:val="0"/>
      <w:adjustRightInd w:val="0"/>
      <w:spacing w:after="0" w:line="240" w:lineRule="auto"/>
    </w:pPr>
    <w:rPr>
      <w:rFonts w:ascii="Arial" w:hAnsi="Arial" w:cs="Arial"/>
      <w:sz w:val="24"/>
      <w:szCs w:val="24"/>
    </w:rPr>
  </w:style>
  <w:style w:type="paragraph" w:styleId="af">
    <w:name w:val="footer"/>
    <w:basedOn w:val="a"/>
    <w:link w:val="af0"/>
    <w:uiPriority w:val="99"/>
    <w:rsid w:val="00347BAA"/>
    <w:pPr>
      <w:tabs>
        <w:tab w:val="center" w:pos="4677"/>
        <w:tab w:val="right" w:pos="9355"/>
      </w:tabs>
    </w:pPr>
    <w:rPr>
      <w:lang w:val="x-none" w:eastAsia="x-none"/>
    </w:rPr>
  </w:style>
  <w:style w:type="character" w:customStyle="1" w:styleId="af0">
    <w:name w:val="Нижний колонтитул Знак"/>
    <w:basedOn w:val="a0"/>
    <w:link w:val="af"/>
    <w:uiPriority w:val="99"/>
    <w:rsid w:val="00347BAA"/>
    <w:rPr>
      <w:rFonts w:ascii="Calibri" w:eastAsia="Times New Roman" w:hAnsi="Calibri" w:cs="Times New Roman"/>
      <w:lang w:val="x-none" w:eastAsia="x-none"/>
    </w:rPr>
  </w:style>
  <w:style w:type="character" w:styleId="af1">
    <w:name w:val="page number"/>
    <w:basedOn w:val="a0"/>
    <w:rsid w:val="00347BAA"/>
  </w:style>
  <w:style w:type="paragraph" w:customStyle="1" w:styleId="af2">
    <w:name w:val="Знак"/>
    <w:basedOn w:val="a"/>
    <w:rsid w:val="00347BAA"/>
    <w:pPr>
      <w:spacing w:after="160" w:line="240" w:lineRule="exact"/>
    </w:pPr>
    <w:rPr>
      <w:rFonts w:ascii="Verdana" w:hAnsi="Verdana"/>
      <w:sz w:val="20"/>
      <w:szCs w:val="20"/>
      <w:lang w:val="en-US" w:eastAsia="en-US"/>
    </w:rPr>
  </w:style>
  <w:style w:type="paragraph" w:styleId="af3">
    <w:name w:val="Title"/>
    <w:basedOn w:val="a"/>
    <w:link w:val="af4"/>
    <w:qFormat/>
    <w:rsid w:val="00347BAA"/>
    <w:pPr>
      <w:widowControl w:val="0"/>
      <w:overflowPunct w:val="0"/>
      <w:autoSpaceDE w:val="0"/>
      <w:autoSpaceDN w:val="0"/>
      <w:adjustRightInd w:val="0"/>
      <w:spacing w:after="0" w:line="240" w:lineRule="auto"/>
      <w:jc w:val="center"/>
      <w:textAlignment w:val="baseline"/>
    </w:pPr>
    <w:rPr>
      <w:rFonts w:ascii="Times New Roman" w:hAnsi="Times New Roman"/>
      <w:b/>
      <w:sz w:val="24"/>
      <w:szCs w:val="20"/>
      <w:lang w:val="x-none" w:eastAsia="x-none"/>
    </w:rPr>
  </w:style>
  <w:style w:type="character" w:customStyle="1" w:styleId="af4">
    <w:name w:val="Название Знак"/>
    <w:basedOn w:val="a0"/>
    <w:link w:val="af3"/>
    <w:rsid w:val="00347BAA"/>
    <w:rPr>
      <w:rFonts w:ascii="Times New Roman" w:eastAsia="Times New Roman" w:hAnsi="Times New Roman" w:cs="Times New Roman"/>
      <w:b/>
      <w:sz w:val="24"/>
      <w:szCs w:val="20"/>
      <w:lang w:val="x-none" w:eastAsia="x-none"/>
    </w:rPr>
  </w:style>
  <w:style w:type="paragraph" w:customStyle="1" w:styleId="af5">
    <w:name w:val="Знак Знак Знак Знак"/>
    <w:basedOn w:val="a"/>
    <w:rsid w:val="00347BAA"/>
    <w:pPr>
      <w:spacing w:after="160" w:line="240" w:lineRule="exact"/>
    </w:pPr>
    <w:rPr>
      <w:rFonts w:ascii="Verdana" w:hAnsi="Verdana"/>
      <w:sz w:val="20"/>
      <w:szCs w:val="20"/>
      <w:lang w:val="en-US" w:eastAsia="en-US"/>
    </w:rPr>
  </w:style>
  <w:style w:type="paragraph" w:customStyle="1" w:styleId="23">
    <w:name w:val="Знак2"/>
    <w:basedOn w:val="a"/>
    <w:rsid w:val="00347BAA"/>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1 Знак Знак Знак Знак Знак Знак Знак Знак Знак Знак Знак Знак"/>
    <w:basedOn w:val="a"/>
    <w:rsid w:val="00347BAA"/>
    <w:pPr>
      <w:spacing w:after="160" w:line="240" w:lineRule="exact"/>
    </w:pPr>
    <w:rPr>
      <w:rFonts w:ascii="Tahoma" w:hAnsi="Tahoma"/>
      <w:sz w:val="20"/>
      <w:szCs w:val="20"/>
      <w:lang w:val="en-US" w:eastAsia="en-US"/>
    </w:rPr>
  </w:style>
  <w:style w:type="paragraph" w:styleId="af6">
    <w:name w:val="header"/>
    <w:basedOn w:val="a"/>
    <w:link w:val="af7"/>
    <w:rsid w:val="00347BAA"/>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7">
    <w:name w:val="Верхний колонтитул Знак"/>
    <w:basedOn w:val="a0"/>
    <w:link w:val="af6"/>
    <w:rsid w:val="00347BAA"/>
    <w:rPr>
      <w:rFonts w:ascii="Times New Roman" w:eastAsia="Times New Roman" w:hAnsi="Times New Roman" w:cs="Times New Roman"/>
      <w:sz w:val="24"/>
      <w:szCs w:val="24"/>
      <w:lang w:val="x-none" w:eastAsia="x-none"/>
    </w:rPr>
  </w:style>
  <w:style w:type="paragraph" w:styleId="33">
    <w:name w:val="Body Text 3"/>
    <w:basedOn w:val="a"/>
    <w:link w:val="34"/>
    <w:rsid w:val="00347BAA"/>
    <w:pPr>
      <w:spacing w:after="120" w:line="240" w:lineRule="auto"/>
    </w:pPr>
    <w:rPr>
      <w:rFonts w:ascii="Times New Roman" w:hAnsi="Times New Roman"/>
      <w:sz w:val="16"/>
      <w:szCs w:val="16"/>
      <w:lang w:val="x-none" w:eastAsia="x-none"/>
    </w:rPr>
  </w:style>
  <w:style w:type="character" w:customStyle="1" w:styleId="34">
    <w:name w:val="Основной текст 3 Знак"/>
    <w:basedOn w:val="a0"/>
    <w:link w:val="33"/>
    <w:rsid w:val="00347BAA"/>
    <w:rPr>
      <w:rFonts w:ascii="Times New Roman" w:eastAsia="Times New Roman" w:hAnsi="Times New Roman" w:cs="Times New Roman"/>
      <w:sz w:val="16"/>
      <w:szCs w:val="16"/>
      <w:lang w:val="x-none" w:eastAsia="x-none"/>
    </w:rPr>
  </w:style>
  <w:style w:type="character" w:styleId="af8">
    <w:name w:val="Strong"/>
    <w:qFormat/>
    <w:rsid w:val="00347BAA"/>
    <w:rPr>
      <w:rFonts w:cs="Times New Roman"/>
      <w:b/>
      <w:bCs/>
    </w:rPr>
  </w:style>
  <w:style w:type="paragraph" w:customStyle="1" w:styleId="ConsPlusTitle">
    <w:name w:val="ConsPlusTitle"/>
    <w:rsid w:val="00347BA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link w:val="ConsPlusNonformat0"/>
    <w:uiPriority w:val="99"/>
    <w:rsid w:val="00347B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347BAA"/>
    <w:rPr>
      <w:rFonts w:ascii="Courier New" w:eastAsia="Times New Roman" w:hAnsi="Courier New" w:cs="Courier New"/>
      <w:sz w:val="20"/>
      <w:szCs w:val="20"/>
      <w:lang w:eastAsia="ru-RU"/>
    </w:rPr>
  </w:style>
  <w:style w:type="character" w:customStyle="1" w:styleId="af9">
    <w:name w:val="Гипертекстовая ссылка"/>
    <w:uiPriority w:val="99"/>
    <w:rsid w:val="00347BAA"/>
    <w:rPr>
      <w:color w:val="106BBE"/>
    </w:rPr>
  </w:style>
  <w:style w:type="paragraph" w:styleId="afa">
    <w:name w:val="Plain Text"/>
    <w:basedOn w:val="a"/>
    <w:link w:val="afb"/>
    <w:uiPriority w:val="99"/>
    <w:rsid w:val="00347BAA"/>
    <w:pPr>
      <w:spacing w:after="0" w:line="240" w:lineRule="auto"/>
    </w:pPr>
    <w:rPr>
      <w:rFonts w:ascii="Courier New" w:hAnsi="Courier New"/>
      <w:sz w:val="20"/>
      <w:szCs w:val="20"/>
      <w:lang w:val="x-none" w:eastAsia="x-none"/>
    </w:rPr>
  </w:style>
  <w:style w:type="character" w:customStyle="1" w:styleId="afb">
    <w:name w:val="Текст Знак"/>
    <w:basedOn w:val="a0"/>
    <w:link w:val="afa"/>
    <w:uiPriority w:val="99"/>
    <w:rsid w:val="00347BAA"/>
    <w:rPr>
      <w:rFonts w:ascii="Courier New" w:eastAsia="Times New Roman" w:hAnsi="Courier New" w:cs="Times New Roman"/>
      <w:sz w:val="20"/>
      <w:szCs w:val="20"/>
      <w:lang w:val="x-none" w:eastAsia="x-none"/>
    </w:rPr>
  </w:style>
  <w:style w:type="paragraph" w:styleId="afc">
    <w:name w:val="List Paragraph"/>
    <w:aliases w:val="Нумерация 1),Нумерованый список"/>
    <w:basedOn w:val="a"/>
    <w:link w:val="afd"/>
    <w:qFormat/>
    <w:rsid w:val="00347BAA"/>
    <w:pPr>
      <w:ind w:left="720"/>
      <w:contextualSpacing/>
    </w:pPr>
    <w:rPr>
      <w:rFonts w:ascii="Times New Roman" w:eastAsia="Calibri" w:hAnsi="Times New Roman"/>
      <w:sz w:val="26"/>
      <w:szCs w:val="26"/>
      <w:lang w:val="en-US" w:eastAsia="en-US" w:bidi="en-US"/>
    </w:rPr>
  </w:style>
  <w:style w:type="paragraph" w:customStyle="1" w:styleId="afe">
    <w:name w:val="Колонтитул (правый)"/>
    <w:basedOn w:val="a"/>
    <w:next w:val="a"/>
    <w:uiPriority w:val="99"/>
    <w:rsid w:val="00347BAA"/>
    <w:pPr>
      <w:widowControl w:val="0"/>
      <w:autoSpaceDE w:val="0"/>
      <w:autoSpaceDN w:val="0"/>
      <w:adjustRightInd w:val="0"/>
      <w:spacing w:after="0" w:line="240" w:lineRule="auto"/>
      <w:jc w:val="right"/>
    </w:pPr>
    <w:rPr>
      <w:rFonts w:ascii="Arial" w:hAnsi="Arial" w:cs="Arial"/>
      <w:sz w:val="14"/>
      <w:szCs w:val="14"/>
    </w:rPr>
  </w:style>
  <w:style w:type="paragraph" w:customStyle="1" w:styleId="ConsNormal">
    <w:name w:val="ConsNormal"/>
    <w:rsid w:val="00347B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4">
    <w:name w:val="Body Text Indent 2"/>
    <w:basedOn w:val="a"/>
    <w:link w:val="25"/>
    <w:uiPriority w:val="99"/>
    <w:rsid w:val="00347BAA"/>
    <w:pPr>
      <w:spacing w:after="120" w:line="480" w:lineRule="auto"/>
      <w:ind w:left="283"/>
    </w:pPr>
    <w:rPr>
      <w:rFonts w:ascii="Times New Roman" w:hAnsi="Times New Roman"/>
      <w:sz w:val="24"/>
      <w:szCs w:val="24"/>
      <w:lang w:val="x-none" w:eastAsia="x-none"/>
    </w:rPr>
  </w:style>
  <w:style w:type="character" w:customStyle="1" w:styleId="25">
    <w:name w:val="Основной текст с отступом 2 Знак"/>
    <w:basedOn w:val="a0"/>
    <w:link w:val="24"/>
    <w:uiPriority w:val="99"/>
    <w:rsid w:val="00347BAA"/>
    <w:rPr>
      <w:rFonts w:ascii="Times New Roman" w:eastAsia="Times New Roman" w:hAnsi="Times New Roman" w:cs="Times New Roman"/>
      <w:sz w:val="24"/>
      <w:szCs w:val="24"/>
      <w:lang w:val="x-none" w:eastAsia="x-none"/>
    </w:rPr>
  </w:style>
  <w:style w:type="paragraph" w:customStyle="1" w:styleId="15">
    <w:name w:val="Без интервала1"/>
    <w:rsid w:val="00347BAA"/>
    <w:pPr>
      <w:spacing w:after="0" w:line="240" w:lineRule="auto"/>
    </w:pPr>
    <w:rPr>
      <w:rFonts w:ascii="Calibri" w:eastAsia="Calibri" w:hAnsi="Calibri" w:cs="Times New Roman"/>
      <w:lang w:eastAsia="ru-RU"/>
    </w:rPr>
  </w:style>
  <w:style w:type="character" w:customStyle="1" w:styleId="aff">
    <w:name w:val="Цветовое выделение"/>
    <w:uiPriority w:val="99"/>
    <w:rsid w:val="00347BAA"/>
    <w:rPr>
      <w:b/>
      <w:bCs/>
      <w:color w:val="26282F"/>
    </w:rPr>
  </w:style>
  <w:style w:type="paragraph" w:styleId="HTML">
    <w:name w:val="HTML Preformatted"/>
    <w:basedOn w:val="a"/>
    <w:link w:val="HTML0"/>
    <w:uiPriority w:val="99"/>
    <w:unhideWhenUsed/>
    <w:rsid w:val="0034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347BAA"/>
    <w:rPr>
      <w:rFonts w:ascii="Courier New" w:eastAsia="Times New Roman" w:hAnsi="Courier New" w:cs="Times New Roman"/>
      <w:sz w:val="20"/>
      <w:szCs w:val="20"/>
      <w:lang w:val="x-none" w:eastAsia="x-none"/>
    </w:rPr>
  </w:style>
  <w:style w:type="character" w:styleId="aff0">
    <w:name w:val="annotation reference"/>
    <w:rsid w:val="00347BAA"/>
    <w:rPr>
      <w:sz w:val="16"/>
      <w:szCs w:val="16"/>
    </w:rPr>
  </w:style>
  <w:style w:type="paragraph" w:styleId="aff1">
    <w:name w:val="annotation text"/>
    <w:basedOn w:val="a"/>
    <w:link w:val="aff2"/>
    <w:rsid w:val="00347BAA"/>
    <w:pPr>
      <w:spacing w:after="0" w:line="240" w:lineRule="auto"/>
    </w:pPr>
    <w:rPr>
      <w:rFonts w:ascii="Times New Roman" w:hAnsi="Times New Roman"/>
      <w:sz w:val="20"/>
      <w:szCs w:val="20"/>
    </w:rPr>
  </w:style>
  <w:style w:type="character" w:customStyle="1" w:styleId="aff2">
    <w:name w:val="Текст примечания Знак"/>
    <w:basedOn w:val="a0"/>
    <w:link w:val="aff1"/>
    <w:rsid w:val="00347BAA"/>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347BAA"/>
    <w:rPr>
      <w:b/>
      <w:bCs/>
      <w:lang w:val="x-none" w:eastAsia="x-none"/>
    </w:rPr>
  </w:style>
  <w:style w:type="character" w:customStyle="1" w:styleId="aff4">
    <w:name w:val="Тема примечания Знак"/>
    <w:basedOn w:val="aff2"/>
    <w:link w:val="aff3"/>
    <w:rsid w:val="00347BAA"/>
    <w:rPr>
      <w:rFonts w:ascii="Times New Roman" w:eastAsia="Times New Roman" w:hAnsi="Times New Roman" w:cs="Times New Roman"/>
      <w:b/>
      <w:bCs/>
      <w:sz w:val="20"/>
      <w:szCs w:val="20"/>
      <w:lang w:val="x-none" w:eastAsia="x-none"/>
    </w:rPr>
  </w:style>
  <w:style w:type="paragraph" w:customStyle="1" w:styleId="aff5">
    <w:name w:val="a"/>
    <w:basedOn w:val="a"/>
    <w:rsid w:val="00347BAA"/>
    <w:pPr>
      <w:spacing w:before="100" w:beforeAutospacing="1" w:after="100" w:afterAutospacing="1" w:line="240" w:lineRule="auto"/>
    </w:pPr>
    <w:rPr>
      <w:rFonts w:ascii="Times New Roman" w:hAnsi="Times New Roman"/>
      <w:sz w:val="24"/>
      <w:szCs w:val="24"/>
    </w:rPr>
  </w:style>
  <w:style w:type="character" w:styleId="aff6">
    <w:name w:val="Hyperlink"/>
    <w:rsid w:val="00347BAA"/>
    <w:rPr>
      <w:color w:val="0000FF"/>
      <w:u w:val="single"/>
    </w:rPr>
  </w:style>
  <w:style w:type="paragraph" w:styleId="aff7">
    <w:name w:val="Revision"/>
    <w:hidden/>
    <w:semiHidden/>
    <w:rsid w:val="00347BAA"/>
    <w:pPr>
      <w:spacing w:after="0" w:line="240" w:lineRule="auto"/>
    </w:pPr>
    <w:rPr>
      <w:rFonts w:ascii="Times New Roman" w:eastAsia="Times New Roman" w:hAnsi="Times New Roman" w:cs="Times New Roman"/>
      <w:sz w:val="24"/>
      <w:szCs w:val="24"/>
      <w:lang w:eastAsia="ru-RU"/>
    </w:rPr>
  </w:style>
  <w:style w:type="table" w:styleId="aff8">
    <w:name w:val="Table Grid"/>
    <w:basedOn w:val="a1"/>
    <w:rsid w:val="00347B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rsid w:val="00347BAA"/>
    <w:pPr>
      <w:widowControl w:val="0"/>
      <w:autoSpaceDE w:val="0"/>
      <w:autoSpaceDN w:val="0"/>
      <w:adjustRightInd w:val="0"/>
      <w:spacing w:after="160" w:line="480" w:lineRule="exact"/>
      <w:ind w:firstLine="713"/>
      <w:jc w:val="both"/>
    </w:pPr>
  </w:style>
  <w:style w:type="character" w:customStyle="1" w:styleId="FontStyle11">
    <w:name w:val="Font Style11"/>
    <w:rsid w:val="00347BAA"/>
    <w:rPr>
      <w:rFonts w:ascii="Times New Roman" w:hAnsi="Times New Roman" w:cs="Times New Roman"/>
      <w:sz w:val="26"/>
      <w:szCs w:val="26"/>
    </w:rPr>
  </w:style>
  <w:style w:type="paragraph" w:customStyle="1" w:styleId="Style3">
    <w:name w:val="Style3"/>
    <w:basedOn w:val="a"/>
    <w:rsid w:val="00347BAA"/>
    <w:pPr>
      <w:widowControl w:val="0"/>
      <w:autoSpaceDE w:val="0"/>
      <w:autoSpaceDN w:val="0"/>
      <w:adjustRightInd w:val="0"/>
      <w:spacing w:after="0" w:line="482" w:lineRule="exact"/>
      <w:jc w:val="both"/>
    </w:pPr>
    <w:rPr>
      <w:rFonts w:ascii="Times New Roman" w:hAnsi="Times New Roman"/>
      <w:sz w:val="24"/>
      <w:szCs w:val="24"/>
    </w:rPr>
  </w:style>
  <w:style w:type="paragraph" w:customStyle="1" w:styleId="aff9">
    <w:name w:val="Знак Знак Знак"/>
    <w:basedOn w:val="a"/>
    <w:rsid w:val="00347BAA"/>
    <w:pPr>
      <w:spacing w:after="160" w:line="240" w:lineRule="exact"/>
    </w:pPr>
    <w:rPr>
      <w:rFonts w:ascii="Verdana" w:hAnsi="Verdana"/>
      <w:sz w:val="20"/>
      <w:szCs w:val="20"/>
      <w:lang w:val="en-US" w:eastAsia="en-US"/>
    </w:rPr>
  </w:style>
  <w:style w:type="character" w:customStyle="1" w:styleId="afd">
    <w:name w:val="Абзац списка Знак"/>
    <w:aliases w:val="Нумерация 1) Знак,Нумерованый список Знак"/>
    <w:link w:val="afc"/>
    <w:qFormat/>
    <w:locked/>
    <w:rsid w:val="00347BAA"/>
    <w:rPr>
      <w:rFonts w:ascii="Times New Roman" w:eastAsia="Calibri" w:hAnsi="Times New Roman" w:cs="Times New Roman"/>
      <w:sz w:val="26"/>
      <w:szCs w:val="26"/>
      <w:lang w:val="en-US" w:bidi="en-US"/>
    </w:rPr>
  </w:style>
  <w:style w:type="character" w:customStyle="1" w:styleId="FontStyle16">
    <w:name w:val="Font Style16"/>
    <w:uiPriority w:val="99"/>
    <w:rsid w:val="00347BAA"/>
    <w:rPr>
      <w:rFonts w:ascii="Times New Roman" w:hAnsi="Times New Roman" w:cs="Times New Roman"/>
      <w:sz w:val="16"/>
      <w:szCs w:val="16"/>
    </w:rPr>
  </w:style>
  <w:style w:type="character" w:customStyle="1" w:styleId="affa">
    <w:name w:val="Цветовое выделение для Текст"/>
    <w:rsid w:val="00347BAA"/>
    <w:rPr>
      <w:sz w:val="24"/>
    </w:rPr>
  </w:style>
  <w:style w:type="paragraph" w:customStyle="1" w:styleId="35">
    <w:name w:val="Знак3"/>
    <w:basedOn w:val="a"/>
    <w:rsid w:val="00347BAA"/>
    <w:pPr>
      <w:spacing w:after="160" w:line="240" w:lineRule="exact"/>
    </w:pPr>
    <w:rPr>
      <w:rFonts w:ascii="Verdana" w:hAnsi="Verdana"/>
      <w:sz w:val="20"/>
      <w:szCs w:val="20"/>
      <w:lang w:val="en-US" w:eastAsia="en-US"/>
    </w:rPr>
  </w:style>
  <w:style w:type="character" w:customStyle="1" w:styleId="26">
    <w:name w:val="Основной текст (2)"/>
    <w:rsid w:val="00347BA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 Полужирный"/>
    <w:rsid w:val="00347BA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ConsTitle">
    <w:name w:val="ConsTitle"/>
    <w:rsid w:val="00347BAA"/>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fb">
    <w:name w:val="Содержимое таблицы"/>
    <w:basedOn w:val="a"/>
    <w:qFormat/>
    <w:rsid w:val="00347BAA"/>
    <w:pPr>
      <w:spacing w:after="0" w:line="240" w:lineRule="auto"/>
      <w:ind w:firstLine="851"/>
      <w:jc w:val="both"/>
    </w:pPr>
    <w:rPr>
      <w:rFonts w:ascii="Times New Roman" w:hAnsi="Times New Roman"/>
      <w:color w:val="00000A"/>
      <w:sz w:val="24"/>
    </w:rPr>
  </w:style>
  <w:style w:type="table" w:customStyle="1" w:styleId="28">
    <w:name w:val="Сетка таблицы светлая2"/>
    <w:basedOn w:val="a1"/>
    <w:uiPriority w:val="40"/>
    <w:qFormat/>
    <w:rsid w:val="00347BAA"/>
    <w:pPr>
      <w:spacing w:after="0" w:line="240" w:lineRule="auto"/>
    </w:pPr>
    <w:rPr>
      <w:rFonts w:ascii="Times New Roman" w:eastAsia="Times New Roman" w:hAnsi="Times New Roman"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BAA"/>
    <w:rPr>
      <w:rFonts w:ascii="Calibri" w:eastAsia="Times New Roman" w:hAnsi="Calibri" w:cs="Times New Roman"/>
      <w:lang w:eastAsia="ru-RU"/>
    </w:rPr>
  </w:style>
  <w:style w:type="paragraph" w:styleId="1">
    <w:name w:val="heading 1"/>
    <w:basedOn w:val="a"/>
    <w:next w:val="a"/>
    <w:link w:val="10"/>
    <w:uiPriority w:val="99"/>
    <w:qFormat/>
    <w:rsid w:val="00347BAA"/>
    <w:pPr>
      <w:autoSpaceDE w:val="0"/>
      <w:autoSpaceDN w:val="0"/>
      <w:adjustRightInd w:val="0"/>
      <w:spacing w:before="108" w:after="108" w:line="240" w:lineRule="auto"/>
      <w:jc w:val="center"/>
      <w:outlineLvl w:val="0"/>
    </w:pPr>
    <w:rPr>
      <w:rFonts w:ascii="Cambria" w:hAnsi="Cambria"/>
      <w:b/>
      <w:kern w:val="32"/>
      <w:sz w:val="32"/>
      <w:szCs w:val="20"/>
      <w:lang w:val="x-none" w:eastAsia="x-none"/>
    </w:rPr>
  </w:style>
  <w:style w:type="paragraph" w:styleId="2">
    <w:name w:val="heading 2"/>
    <w:basedOn w:val="a"/>
    <w:next w:val="a"/>
    <w:link w:val="20"/>
    <w:qFormat/>
    <w:rsid w:val="00347BA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47BAA"/>
    <w:pPr>
      <w:keepNext/>
      <w:spacing w:before="240" w:after="60"/>
      <w:outlineLvl w:val="2"/>
    </w:pPr>
    <w:rPr>
      <w:rFonts w:ascii="Arial" w:hAnsi="Arial" w:cs="Arial"/>
      <w:b/>
      <w:bCs/>
      <w:sz w:val="26"/>
      <w:szCs w:val="26"/>
    </w:rPr>
  </w:style>
  <w:style w:type="paragraph" w:styleId="4">
    <w:name w:val="heading 4"/>
    <w:basedOn w:val="a"/>
    <w:next w:val="a"/>
    <w:link w:val="40"/>
    <w:qFormat/>
    <w:rsid w:val="00347BAA"/>
    <w:pPr>
      <w:keepNext/>
      <w:spacing w:before="240" w:after="60"/>
      <w:outlineLvl w:val="3"/>
    </w:pPr>
    <w:rPr>
      <w:rFonts w:ascii="Times New Roman" w:hAnsi="Times New Roman"/>
      <w:b/>
      <w:bCs/>
      <w:sz w:val="28"/>
      <w:szCs w:val="28"/>
    </w:rPr>
  </w:style>
  <w:style w:type="paragraph" w:styleId="5">
    <w:name w:val="heading 5"/>
    <w:basedOn w:val="a"/>
    <w:next w:val="a"/>
    <w:link w:val="50"/>
    <w:qFormat/>
    <w:rsid w:val="00347BAA"/>
    <w:pPr>
      <w:spacing w:before="240" w:after="60" w:line="240" w:lineRule="auto"/>
      <w:outlineLvl w:val="4"/>
    </w:pPr>
    <w:rPr>
      <w:rFonts w:cs="Calibri"/>
      <w:b/>
      <w:bCs/>
      <w:i/>
      <w:iCs/>
      <w:sz w:val="26"/>
      <w:szCs w:val="26"/>
    </w:rPr>
  </w:style>
  <w:style w:type="paragraph" w:styleId="6">
    <w:name w:val="heading 6"/>
    <w:basedOn w:val="a"/>
    <w:next w:val="a"/>
    <w:link w:val="60"/>
    <w:qFormat/>
    <w:rsid w:val="00347BAA"/>
    <w:pPr>
      <w:spacing w:before="240" w:after="60"/>
      <w:outlineLvl w:val="5"/>
    </w:pPr>
    <w:rPr>
      <w:rFonts w:ascii="Times New Roman" w:hAnsi="Times New Roman"/>
      <w:b/>
      <w:bCs/>
    </w:rPr>
  </w:style>
  <w:style w:type="paragraph" w:styleId="7">
    <w:name w:val="heading 7"/>
    <w:basedOn w:val="a"/>
    <w:next w:val="a"/>
    <w:link w:val="70"/>
    <w:qFormat/>
    <w:rsid w:val="00347BAA"/>
    <w:pPr>
      <w:spacing w:before="240" w:after="60" w:line="240" w:lineRule="auto"/>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47BAA"/>
    <w:rPr>
      <w:rFonts w:ascii="Cambria" w:eastAsia="Times New Roman" w:hAnsi="Cambria" w:cs="Times New Roman"/>
      <w:b/>
      <w:kern w:val="32"/>
      <w:sz w:val="32"/>
      <w:szCs w:val="20"/>
      <w:lang w:val="x-none" w:eastAsia="x-none"/>
    </w:rPr>
  </w:style>
  <w:style w:type="character" w:customStyle="1" w:styleId="20">
    <w:name w:val="Заголовок 2 Знак"/>
    <w:basedOn w:val="a0"/>
    <w:link w:val="2"/>
    <w:rsid w:val="00347BAA"/>
    <w:rPr>
      <w:rFonts w:ascii="Arial" w:eastAsia="Times New Roman" w:hAnsi="Arial" w:cs="Arial"/>
      <w:b/>
      <w:bCs/>
      <w:i/>
      <w:iCs/>
      <w:sz w:val="28"/>
      <w:szCs w:val="28"/>
      <w:lang w:eastAsia="ru-RU"/>
    </w:rPr>
  </w:style>
  <w:style w:type="character" w:customStyle="1" w:styleId="30">
    <w:name w:val="Заголовок 3 Знак"/>
    <w:basedOn w:val="a0"/>
    <w:link w:val="3"/>
    <w:rsid w:val="00347BAA"/>
    <w:rPr>
      <w:rFonts w:ascii="Arial" w:eastAsia="Times New Roman" w:hAnsi="Arial" w:cs="Arial"/>
      <w:b/>
      <w:bCs/>
      <w:sz w:val="26"/>
      <w:szCs w:val="26"/>
      <w:lang w:eastAsia="ru-RU"/>
    </w:rPr>
  </w:style>
  <w:style w:type="character" w:customStyle="1" w:styleId="40">
    <w:name w:val="Заголовок 4 Знак"/>
    <w:basedOn w:val="a0"/>
    <w:link w:val="4"/>
    <w:rsid w:val="00347BA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47BAA"/>
    <w:rPr>
      <w:rFonts w:ascii="Calibri" w:eastAsia="Times New Roman" w:hAnsi="Calibri" w:cs="Calibri"/>
      <w:b/>
      <w:bCs/>
      <w:i/>
      <w:iCs/>
      <w:sz w:val="26"/>
      <w:szCs w:val="26"/>
      <w:lang w:eastAsia="ru-RU"/>
    </w:rPr>
  </w:style>
  <w:style w:type="character" w:customStyle="1" w:styleId="60">
    <w:name w:val="Заголовок 6 Знак"/>
    <w:basedOn w:val="a0"/>
    <w:link w:val="6"/>
    <w:rsid w:val="00347BAA"/>
    <w:rPr>
      <w:rFonts w:ascii="Times New Roman" w:eastAsia="Times New Roman" w:hAnsi="Times New Roman" w:cs="Times New Roman"/>
      <w:b/>
      <w:bCs/>
      <w:lang w:eastAsia="ru-RU"/>
    </w:rPr>
  </w:style>
  <w:style w:type="character" w:customStyle="1" w:styleId="70">
    <w:name w:val="Заголовок 7 Знак"/>
    <w:basedOn w:val="a0"/>
    <w:link w:val="7"/>
    <w:rsid w:val="00347BAA"/>
    <w:rPr>
      <w:rFonts w:ascii="Calibri" w:eastAsia="Times New Roman" w:hAnsi="Calibri" w:cs="Times New Roman"/>
      <w:sz w:val="24"/>
      <w:szCs w:val="24"/>
      <w:lang w:eastAsia="ru-RU"/>
    </w:rPr>
  </w:style>
  <w:style w:type="paragraph" w:customStyle="1" w:styleId="ConsPlusNormal">
    <w:name w:val="ConsPlusNormal"/>
    <w:uiPriority w:val="99"/>
    <w:rsid w:val="00347BA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347BAA"/>
    <w:pPr>
      <w:widowControl w:val="0"/>
      <w:autoSpaceDE w:val="0"/>
      <w:autoSpaceDN w:val="0"/>
      <w:adjustRightInd w:val="0"/>
      <w:spacing w:after="0" w:line="240" w:lineRule="auto"/>
    </w:pPr>
    <w:rPr>
      <w:rFonts w:ascii="Times New Roman" w:hAnsi="Times New Roman"/>
      <w:sz w:val="24"/>
      <w:szCs w:val="24"/>
    </w:rPr>
  </w:style>
  <w:style w:type="paragraph" w:customStyle="1" w:styleId="ConsPlusCell">
    <w:name w:val="ConsPlusCell"/>
    <w:rsid w:val="00347BA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Body Text"/>
    <w:basedOn w:val="a"/>
    <w:link w:val="11"/>
    <w:uiPriority w:val="99"/>
    <w:rsid w:val="00347BAA"/>
    <w:pPr>
      <w:spacing w:after="0" w:line="240" w:lineRule="auto"/>
      <w:jc w:val="both"/>
    </w:pPr>
    <w:rPr>
      <w:rFonts w:ascii="Times New Roman" w:hAnsi="Times New Roman"/>
      <w:sz w:val="24"/>
      <w:szCs w:val="20"/>
      <w:lang w:val="x-none" w:eastAsia="x-none"/>
    </w:rPr>
  </w:style>
  <w:style w:type="character" w:customStyle="1" w:styleId="a4">
    <w:name w:val="Основной текст Знак"/>
    <w:basedOn w:val="a0"/>
    <w:rsid w:val="00347BAA"/>
    <w:rPr>
      <w:rFonts w:ascii="Calibri" w:eastAsia="Times New Roman" w:hAnsi="Calibri" w:cs="Times New Roman"/>
      <w:lang w:eastAsia="ru-RU"/>
    </w:rPr>
  </w:style>
  <w:style w:type="character" w:customStyle="1" w:styleId="11">
    <w:name w:val="Основной текст Знак1"/>
    <w:link w:val="a3"/>
    <w:uiPriority w:val="99"/>
    <w:locked/>
    <w:rsid w:val="00347BAA"/>
    <w:rPr>
      <w:rFonts w:ascii="Times New Roman" w:eastAsia="Times New Roman" w:hAnsi="Times New Roman" w:cs="Times New Roman"/>
      <w:sz w:val="24"/>
      <w:szCs w:val="20"/>
      <w:lang w:val="x-none" w:eastAsia="x-none"/>
    </w:rPr>
  </w:style>
  <w:style w:type="character" w:customStyle="1" w:styleId="a5">
    <w:name w:val="Основной текст_"/>
    <w:link w:val="12"/>
    <w:locked/>
    <w:rsid w:val="00347BAA"/>
    <w:rPr>
      <w:sz w:val="24"/>
      <w:shd w:val="clear" w:color="auto" w:fill="FFFFFF"/>
    </w:rPr>
  </w:style>
  <w:style w:type="paragraph" w:customStyle="1" w:styleId="12">
    <w:name w:val="Основной текст1"/>
    <w:basedOn w:val="a"/>
    <w:link w:val="a5"/>
    <w:rsid w:val="00347BAA"/>
    <w:pPr>
      <w:shd w:val="clear" w:color="auto" w:fill="FFFFFF"/>
      <w:spacing w:before="360" w:after="0" w:line="302" w:lineRule="exact"/>
      <w:ind w:firstLine="340"/>
    </w:pPr>
    <w:rPr>
      <w:rFonts w:asciiTheme="minorHAnsi" w:eastAsiaTheme="minorHAnsi" w:hAnsiTheme="minorHAnsi" w:cstheme="minorBidi"/>
      <w:sz w:val="24"/>
      <w:lang w:eastAsia="en-US"/>
    </w:rPr>
  </w:style>
  <w:style w:type="paragraph" w:styleId="21">
    <w:name w:val="Body Text 2"/>
    <w:basedOn w:val="a"/>
    <w:link w:val="22"/>
    <w:rsid w:val="00347BAA"/>
    <w:pPr>
      <w:spacing w:after="120" w:line="480" w:lineRule="auto"/>
    </w:pPr>
    <w:rPr>
      <w:lang w:val="x-none" w:eastAsia="x-none"/>
    </w:rPr>
  </w:style>
  <w:style w:type="character" w:customStyle="1" w:styleId="22">
    <w:name w:val="Основной текст 2 Знак"/>
    <w:basedOn w:val="a0"/>
    <w:link w:val="21"/>
    <w:rsid w:val="00347BAA"/>
    <w:rPr>
      <w:rFonts w:ascii="Calibri" w:eastAsia="Times New Roman" w:hAnsi="Calibri" w:cs="Times New Roman"/>
      <w:lang w:val="x-none" w:eastAsia="x-none"/>
    </w:rPr>
  </w:style>
  <w:style w:type="paragraph" w:styleId="a6">
    <w:name w:val="Body Text Indent"/>
    <w:basedOn w:val="a"/>
    <w:link w:val="a7"/>
    <w:uiPriority w:val="99"/>
    <w:rsid w:val="00347BAA"/>
    <w:pPr>
      <w:spacing w:after="120"/>
      <w:ind w:left="283"/>
    </w:pPr>
    <w:rPr>
      <w:lang w:val="x-none" w:eastAsia="x-none"/>
    </w:rPr>
  </w:style>
  <w:style w:type="character" w:customStyle="1" w:styleId="a7">
    <w:name w:val="Основной текст с отступом Знак"/>
    <w:basedOn w:val="a0"/>
    <w:link w:val="a6"/>
    <w:uiPriority w:val="99"/>
    <w:rsid w:val="00347BAA"/>
    <w:rPr>
      <w:rFonts w:ascii="Calibri" w:eastAsia="Times New Roman" w:hAnsi="Calibri" w:cs="Times New Roman"/>
      <w:lang w:val="x-none" w:eastAsia="x-none"/>
    </w:rPr>
  </w:style>
  <w:style w:type="paragraph" w:customStyle="1" w:styleId="Default">
    <w:name w:val="Default"/>
    <w:rsid w:val="00347BA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Indent 3"/>
    <w:basedOn w:val="a"/>
    <w:link w:val="32"/>
    <w:rsid w:val="00347BAA"/>
    <w:pPr>
      <w:spacing w:after="120" w:line="240" w:lineRule="auto"/>
      <w:ind w:left="283"/>
    </w:pPr>
    <w:rPr>
      <w:rFonts w:ascii="Times New Roman" w:hAnsi="Times New Roman"/>
      <w:sz w:val="16"/>
      <w:szCs w:val="16"/>
      <w:lang w:val="x-none" w:eastAsia="x-none"/>
    </w:rPr>
  </w:style>
  <w:style w:type="character" w:customStyle="1" w:styleId="32">
    <w:name w:val="Основной текст с отступом 3 Знак"/>
    <w:basedOn w:val="a0"/>
    <w:link w:val="31"/>
    <w:rsid w:val="00347BAA"/>
    <w:rPr>
      <w:rFonts w:ascii="Times New Roman" w:eastAsia="Times New Roman" w:hAnsi="Times New Roman" w:cs="Times New Roman"/>
      <w:sz w:val="16"/>
      <w:szCs w:val="16"/>
      <w:lang w:val="x-none" w:eastAsia="x-none"/>
    </w:rPr>
  </w:style>
  <w:style w:type="paragraph" w:styleId="a8">
    <w:name w:val="No Spacing"/>
    <w:aliases w:val="стандарт,БОРИСОВ"/>
    <w:link w:val="a9"/>
    <w:uiPriority w:val="99"/>
    <w:qFormat/>
    <w:rsid w:val="00347BAA"/>
    <w:pPr>
      <w:spacing w:after="0" w:line="240" w:lineRule="auto"/>
    </w:pPr>
    <w:rPr>
      <w:rFonts w:ascii="Calibri" w:eastAsia="Times New Roman" w:hAnsi="Calibri" w:cs="Times New Roman"/>
      <w:lang w:eastAsia="ru-RU"/>
    </w:rPr>
  </w:style>
  <w:style w:type="character" w:customStyle="1" w:styleId="a9">
    <w:name w:val="Без интервала Знак"/>
    <w:aliases w:val="стандарт Знак,БОРИСОВ Знак"/>
    <w:link w:val="a8"/>
    <w:uiPriority w:val="99"/>
    <w:locked/>
    <w:rsid w:val="00347BAA"/>
    <w:rPr>
      <w:rFonts w:ascii="Calibri" w:eastAsia="Times New Roman" w:hAnsi="Calibri" w:cs="Times New Roman"/>
      <w:lang w:eastAsia="ru-RU"/>
    </w:rPr>
  </w:style>
  <w:style w:type="paragraph" w:styleId="aa">
    <w:name w:val="Normal (Web)"/>
    <w:basedOn w:val="a"/>
    <w:uiPriority w:val="99"/>
    <w:unhideWhenUsed/>
    <w:rsid w:val="00347BAA"/>
    <w:pPr>
      <w:spacing w:after="0" w:line="240" w:lineRule="auto"/>
    </w:pPr>
    <w:rPr>
      <w:rFonts w:ascii="Times New Roman" w:eastAsia="Calibri" w:hAnsi="Times New Roman"/>
      <w:sz w:val="24"/>
      <w:szCs w:val="24"/>
    </w:rPr>
  </w:style>
  <w:style w:type="paragraph" w:customStyle="1" w:styleId="13">
    <w:name w:val="Без интервала1"/>
    <w:link w:val="NoSpacingChar"/>
    <w:rsid w:val="00347BAA"/>
    <w:pPr>
      <w:spacing w:after="0" w:line="240" w:lineRule="auto"/>
    </w:pPr>
    <w:rPr>
      <w:rFonts w:ascii="Calibri" w:eastAsia="Times New Roman" w:hAnsi="Calibri" w:cs="Calibri"/>
      <w:lang w:eastAsia="ru-RU"/>
    </w:rPr>
  </w:style>
  <w:style w:type="character" w:customStyle="1" w:styleId="NoSpacingChar">
    <w:name w:val="No Spacing Char"/>
    <w:link w:val="13"/>
    <w:locked/>
    <w:rsid w:val="00347BAA"/>
    <w:rPr>
      <w:rFonts w:ascii="Calibri" w:eastAsia="Times New Roman" w:hAnsi="Calibri" w:cs="Calibri"/>
      <w:lang w:eastAsia="ru-RU"/>
    </w:rPr>
  </w:style>
  <w:style w:type="paragraph" w:customStyle="1" w:styleId="ab">
    <w:name w:val="Нормальный (таблица)"/>
    <w:basedOn w:val="a"/>
    <w:next w:val="a"/>
    <w:uiPriority w:val="99"/>
    <w:rsid w:val="00347BAA"/>
    <w:pPr>
      <w:widowControl w:val="0"/>
      <w:autoSpaceDE w:val="0"/>
      <w:autoSpaceDN w:val="0"/>
      <w:adjustRightInd w:val="0"/>
      <w:spacing w:after="0" w:line="240" w:lineRule="auto"/>
      <w:jc w:val="both"/>
    </w:pPr>
    <w:rPr>
      <w:rFonts w:ascii="Arial" w:hAnsi="Arial"/>
      <w:sz w:val="24"/>
      <w:szCs w:val="24"/>
    </w:rPr>
  </w:style>
  <w:style w:type="paragraph" w:styleId="ac">
    <w:name w:val="Balloon Text"/>
    <w:basedOn w:val="a"/>
    <w:link w:val="ad"/>
    <w:semiHidden/>
    <w:rsid w:val="00347BAA"/>
    <w:rPr>
      <w:rFonts w:ascii="Tahoma" w:hAnsi="Tahoma" w:cs="Tahoma"/>
      <w:sz w:val="16"/>
      <w:szCs w:val="16"/>
    </w:rPr>
  </w:style>
  <w:style w:type="character" w:customStyle="1" w:styleId="ad">
    <w:name w:val="Текст выноски Знак"/>
    <w:basedOn w:val="a0"/>
    <w:link w:val="ac"/>
    <w:semiHidden/>
    <w:rsid w:val="00347BAA"/>
    <w:rPr>
      <w:rFonts w:ascii="Tahoma" w:eastAsia="Times New Roman" w:hAnsi="Tahoma" w:cs="Tahoma"/>
      <w:sz w:val="16"/>
      <w:szCs w:val="16"/>
      <w:lang w:eastAsia="ru-RU"/>
    </w:rPr>
  </w:style>
  <w:style w:type="paragraph" w:customStyle="1" w:styleId="ae">
    <w:name w:val="Прижатый влево"/>
    <w:basedOn w:val="a"/>
    <w:next w:val="a"/>
    <w:uiPriority w:val="99"/>
    <w:rsid w:val="00347BAA"/>
    <w:pPr>
      <w:autoSpaceDE w:val="0"/>
      <w:autoSpaceDN w:val="0"/>
      <w:adjustRightInd w:val="0"/>
      <w:spacing w:after="0" w:line="240" w:lineRule="auto"/>
    </w:pPr>
    <w:rPr>
      <w:rFonts w:ascii="Arial" w:hAnsi="Arial" w:cs="Arial"/>
      <w:sz w:val="24"/>
      <w:szCs w:val="24"/>
    </w:rPr>
  </w:style>
  <w:style w:type="paragraph" w:styleId="af">
    <w:name w:val="footer"/>
    <w:basedOn w:val="a"/>
    <w:link w:val="af0"/>
    <w:uiPriority w:val="99"/>
    <w:rsid w:val="00347BAA"/>
    <w:pPr>
      <w:tabs>
        <w:tab w:val="center" w:pos="4677"/>
        <w:tab w:val="right" w:pos="9355"/>
      </w:tabs>
    </w:pPr>
    <w:rPr>
      <w:lang w:val="x-none" w:eastAsia="x-none"/>
    </w:rPr>
  </w:style>
  <w:style w:type="character" w:customStyle="1" w:styleId="af0">
    <w:name w:val="Нижний колонтитул Знак"/>
    <w:basedOn w:val="a0"/>
    <w:link w:val="af"/>
    <w:uiPriority w:val="99"/>
    <w:rsid w:val="00347BAA"/>
    <w:rPr>
      <w:rFonts w:ascii="Calibri" w:eastAsia="Times New Roman" w:hAnsi="Calibri" w:cs="Times New Roman"/>
      <w:lang w:val="x-none" w:eastAsia="x-none"/>
    </w:rPr>
  </w:style>
  <w:style w:type="character" w:styleId="af1">
    <w:name w:val="page number"/>
    <w:basedOn w:val="a0"/>
    <w:rsid w:val="00347BAA"/>
  </w:style>
  <w:style w:type="paragraph" w:customStyle="1" w:styleId="af2">
    <w:name w:val="Знак"/>
    <w:basedOn w:val="a"/>
    <w:rsid w:val="00347BAA"/>
    <w:pPr>
      <w:spacing w:after="160" w:line="240" w:lineRule="exact"/>
    </w:pPr>
    <w:rPr>
      <w:rFonts w:ascii="Verdana" w:hAnsi="Verdana"/>
      <w:sz w:val="20"/>
      <w:szCs w:val="20"/>
      <w:lang w:val="en-US" w:eastAsia="en-US"/>
    </w:rPr>
  </w:style>
  <w:style w:type="paragraph" w:styleId="af3">
    <w:name w:val="Title"/>
    <w:basedOn w:val="a"/>
    <w:link w:val="af4"/>
    <w:qFormat/>
    <w:rsid w:val="00347BAA"/>
    <w:pPr>
      <w:widowControl w:val="0"/>
      <w:overflowPunct w:val="0"/>
      <w:autoSpaceDE w:val="0"/>
      <w:autoSpaceDN w:val="0"/>
      <w:adjustRightInd w:val="0"/>
      <w:spacing w:after="0" w:line="240" w:lineRule="auto"/>
      <w:jc w:val="center"/>
      <w:textAlignment w:val="baseline"/>
    </w:pPr>
    <w:rPr>
      <w:rFonts w:ascii="Times New Roman" w:hAnsi="Times New Roman"/>
      <w:b/>
      <w:sz w:val="24"/>
      <w:szCs w:val="20"/>
      <w:lang w:val="x-none" w:eastAsia="x-none"/>
    </w:rPr>
  </w:style>
  <w:style w:type="character" w:customStyle="1" w:styleId="af4">
    <w:name w:val="Название Знак"/>
    <w:basedOn w:val="a0"/>
    <w:link w:val="af3"/>
    <w:rsid w:val="00347BAA"/>
    <w:rPr>
      <w:rFonts w:ascii="Times New Roman" w:eastAsia="Times New Roman" w:hAnsi="Times New Roman" w:cs="Times New Roman"/>
      <w:b/>
      <w:sz w:val="24"/>
      <w:szCs w:val="20"/>
      <w:lang w:val="x-none" w:eastAsia="x-none"/>
    </w:rPr>
  </w:style>
  <w:style w:type="paragraph" w:customStyle="1" w:styleId="af5">
    <w:name w:val="Знак Знак Знак Знак"/>
    <w:basedOn w:val="a"/>
    <w:rsid w:val="00347BAA"/>
    <w:pPr>
      <w:spacing w:after="160" w:line="240" w:lineRule="exact"/>
    </w:pPr>
    <w:rPr>
      <w:rFonts w:ascii="Verdana" w:hAnsi="Verdana"/>
      <w:sz w:val="20"/>
      <w:szCs w:val="20"/>
      <w:lang w:val="en-US" w:eastAsia="en-US"/>
    </w:rPr>
  </w:style>
  <w:style w:type="paragraph" w:customStyle="1" w:styleId="23">
    <w:name w:val="Знак2"/>
    <w:basedOn w:val="a"/>
    <w:rsid w:val="00347BAA"/>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1 Знак Знак Знак Знак Знак Знак Знак Знак Знак Знак Знак Знак"/>
    <w:basedOn w:val="a"/>
    <w:rsid w:val="00347BAA"/>
    <w:pPr>
      <w:spacing w:after="160" w:line="240" w:lineRule="exact"/>
    </w:pPr>
    <w:rPr>
      <w:rFonts w:ascii="Tahoma" w:hAnsi="Tahoma"/>
      <w:sz w:val="20"/>
      <w:szCs w:val="20"/>
      <w:lang w:val="en-US" w:eastAsia="en-US"/>
    </w:rPr>
  </w:style>
  <w:style w:type="paragraph" w:styleId="af6">
    <w:name w:val="header"/>
    <w:basedOn w:val="a"/>
    <w:link w:val="af7"/>
    <w:rsid w:val="00347BAA"/>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7">
    <w:name w:val="Верхний колонтитул Знак"/>
    <w:basedOn w:val="a0"/>
    <w:link w:val="af6"/>
    <w:rsid w:val="00347BAA"/>
    <w:rPr>
      <w:rFonts w:ascii="Times New Roman" w:eastAsia="Times New Roman" w:hAnsi="Times New Roman" w:cs="Times New Roman"/>
      <w:sz w:val="24"/>
      <w:szCs w:val="24"/>
      <w:lang w:val="x-none" w:eastAsia="x-none"/>
    </w:rPr>
  </w:style>
  <w:style w:type="paragraph" w:styleId="33">
    <w:name w:val="Body Text 3"/>
    <w:basedOn w:val="a"/>
    <w:link w:val="34"/>
    <w:rsid w:val="00347BAA"/>
    <w:pPr>
      <w:spacing w:after="120" w:line="240" w:lineRule="auto"/>
    </w:pPr>
    <w:rPr>
      <w:rFonts w:ascii="Times New Roman" w:hAnsi="Times New Roman"/>
      <w:sz w:val="16"/>
      <w:szCs w:val="16"/>
      <w:lang w:val="x-none" w:eastAsia="x-none"/>
    </w:rPr>
  </w:style>
  <w:style w:type="character" w:customStyle="1" w:styleId="34">
    <w:name w:val="Основной текст 3 Знак"/>
    <w:basedOn w:val="a0"/>
    <w:link w:val="33"/>
    <w:rsid w:val="00347BAA"/>
    <w:rPr>
      <w:rFonts w:ascii="Times New Roman" w:eastAsia="Times New Roman" w:hAnsi="Times New Roman" w:cs="Times New Roman"/>
      <w:sz w:val="16"/>
      <w:szCs w:val="16"/>
      <w:lang w:val="x-none" w:eastAsia="x-none"/>
    </w:rPr>
  </w:style>
  <w:style w:type="character" w:styleId="af8">
    <w:name w:val="Strong"/>
    <w:qFormat/>
    <w:rsid w:val="00347BAA"/>
    <w:rPr>
      <w:rFonts w:cs="Times New Roman"/>
      <w:b/>
      <w:bCs/>
    </w:rPr>
  </w:style>
  <w:style w:type="paragraph" w:customStyle="1" w:styleId="ConsPlusTitle">
    <w:name w:val="ConsPlusTitle"/>
    <w:rsid w:val="00347BA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link w:val="ConsPlusNonformat0"/>
    <w:uiPriority w:val="99"/>
    <w:rsid w:val="00347B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347BAA"/>
    <w:rPr>
      <w:rFonts w:ascii="Courier New" w:eastAsia="Times New Roman" w:hAnsi="Courier New" w:cs="Courier New"/>
      <w:sz w:val="20"/>
      <w:szCs w:val="20"/>
      <w:lang w:eastAsia="ru-RU"/>
    </w:rPr>
  </w:style>
  <w:style w:type="character" w:customStyle="1" w:styleId="af9">
    <w:name w:val="Гипертекстовая ссылка"/>
    <w:uiPriority w:val="99"/>
    <w:rsid w:val="00347BAA"/>
    <w:rPr>
      <w:color w:val="106BBE"/>
    </w:rPr>
  </w:style>
  <w:style w:type="paragraph" w:styleId="afa">
    <w:name w:val="Plain Text"/>
    <w:basedOn w:val="a"/>
    <w:link w:val="afb"/>
    <w:uiPriority w:val="99"/>
    <w:rsid w:val="00347BAA"/>
    <w:pPr>
      <w:spacing w:after="0" w:line="240" w:lineRule="auto"/>
    </w:pPr>
    <w:rPr>
      <w:rFonts w:ascii="Courier New" w:hAnsi="Courier New"/>
      <w:sz w:val="20"/>
      <w:szCs w:val="20"/>
      <w:lang w:val="x-none" w:eastAsia="x-none"/>
    </w:rPr>
  </w:style>
  <w:style w:type="character" w:customStyle="1" w:styleId="afb">
    <w:name w:val="Текст Знак"/>
    <w:basedOn w:val="a0"/>
    <w:link w:val="afa"/>
    <w:uiPriority w:val="99"/>
    <w:rsid w:val="00347BAA"/>
    <w:rPr>
      <w:rFonts w:ascii="Courier New" w:eastAsia="Times New Roman" w:hAnsi="Courier New" w:cs="Times New Roman"/>
      <w:sz w:val="20"/>
      <w:szCs w:val="20"/>
      <w:lang w:val="x-none" w:eastAsia="x-none"/>
    </w:rPr>
  </w:style>
  <w:style w:type="paragraph" w:styleId="afc">
    <w:name w:val="List Paragraph"/>
    <w:aliases w:val="Нумерация 1),Нумерованый список"/>
    <w:basedOn w:val="a"/>
    <w:link w:val="afd"/>
    <w:qFormat/>
    <w:rsid w:val="00347BAA"/>
    <w:pPr>
      <w:ind w:left="720"/>
      <w:contextualSpacing/>
    </w:pPr>
    <w:rPr>
      <w:rFonts w:ascii="Times New Roman" w:eastAsia="Calibri" w:hAnsi="Times New Roman"/>
      <w:sz w:val="26"/>
      <w:szCs w:val="26"/>
      <w:lang w:val="en-US" w:eastAsia="en-US" w:bidi="en-US"/>
    </w:rPr>
  </w:style>
  <w:style w:type="paragraph" w:customStyle="1" w:styleId="afe">
    <w:name w:val="Колонтитул (правый)"/>
    <w:basedOn w:val="a"/>
    <w:next w:val="a"/>
    <w:uiPriority w:val="99"/>
    <w:rsid w:val="00347BAA"/>
    <w:pPr>
      <w:widowControl w:val="0"/>
      <w:autoSpaceDE w:val="0"/>
      <w:autoSpaceDN w:val="0"/>
      <w:adjustRightInd w:val="0"/>
      <w:spacing w:after="0" w:line="240" w:lineRule="auto"/>
      <w:jc w:val="right"/>
    </w:pPr>
    <w:rPr>
      <w:rFonts w:ascii="Arial" w:hAnsi="Arial" w:cs="Arial"/>
      <w:sz w:val="14"/>
      <w:szCs w:val="14"/>
    </w:rPr>
  </w:style>
  <w:style w:type="paragraph" w:customStyle="1" w:styleId="ConsNormal">
    <w:name w:val="ConsNormal"/>
    <w:rsid w:val="00347B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4">
    <w:name w:val="Body Text Indent 2"/>
    <w:basedOn w:val="a"/>
    <w:link w:val="25"/>
    <w:uiPriority w:val="99"/>
    <w:rsid w:val="00347BAA"/>
    <w:pPr>
      <w:spacing w:after="120" w:line="480" w:lineRule="auto"/>
      <w:ind w:left="283"/>
    </w:pPr>
    <w:rPr>
      <w:rFonts w:ascii="Times New Roman" w:hAnsi="Times New Roman"/>
      <w:sz w:val="24"/>
      <w:szCs w:val="24"/>
      <w:lang w:val="x-none" w:eastAsia="x-none"/>
    </w:rPr>
  </w:style>
  <w:style w:type="character" w:customStyle="1" w:styleId="25">
    <w:name w:val="Основной текст с отступом 2 Знак"/>
    <w:basedOn w:val="a0"/>
    <w:link w:val="24"/>
    <w:uiPriority w:val="99"/>
    <w:rsid w:val="00347BAA"/>
    <w:rPr>
      <w:rFonts w:ascii="Times New Roman" w:eastAsia="Times New Roman" w:hAnsi="Times New Roman" w:cs="Times New Roman"/>
      <w:sz w:val="24"/>
      <w:szCs w:val="24"/>
      <w:lang w:val="x-none" w:eastAsia="x-none"/>
    </w:rPr>
  </w:style>
  <w:style w:type="paragraph" w:customStyle="1" w:styleId="15">
    <w:name w:val="Без интервала1"/>
    <w:rsid w:val="00347BAA"/>
    <w:pPr>
      <w:spacing w:after="0" w:line="240" w:lineRule="auto"/>
    </w:pPr>
    <w:rPr>
      <w:rFonts w:ascii="Calibri" w:eastAsia="Calibri" w:hAnsi="Calibri" w:cs="Times New Roman"/>
      <w:lang w:eastAsia="ru-RU"/>
    </w:rPr>
  </w:style>
  <w:style w:type="character" w:customStyle="1" w:styleId="aff">
    <w:name w:val="Цветовое выделение"/>
    <w:uiPriority w:val="99"/>
    <w:rsid w:val="00347BAA"/>
    <w:rPr>
      <w:b/>
      <w:bCs/>
      <w:color w:val="26282F"/>
    </w:rPr>
  </w:style>
  <w:style w:type="paragraph" w:styleId="HTML">
    <w:name w:val="HTML Preformatted"/>
    <w:basedOn w:val="a"/>
    <w:link w:val="HTML0"/>
    <w:uiPriority w:val="99"/>
    <w:unhideWhenUsed/>
    <w:rsid w:val="0034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347BAA"/>
    <w:rPr>
      <w:rFonts w:ascii="Courier New" w:eastAsia="Times New Roman" w:hAnsi="Courier New" w:cs="Times New Roman"/>
      <w:sz w:val="20"/>
      <w:szCs w:val="20"/>
      <w:lang w:val="x-none" w:eastAsia="x-none"/>
    </w:rPr>
  </w:style>
  <w:style w:type="character" w:styleId="aff0">
    <w:name w:val="annotation reference"/>
    <w:rsid w:val="00347BAA"/>
    <w:rPr>
      <w:sz w:val="16"/>
      <w:szCs w:val="16"/>
    </w:rPr>
  </w:style>
  <w:style w:type="paragraph" w:styleId="aff1">
    <w:name w:val="annotation text"/>
    <w:basedOn w:val="a"/>
    <w:link w:val="aff2"/>
    <w:rsid w:val="00347BAA"/>
    <w:pPr>
      <w:spacing w:after="0" w:line="240" w:lineRule="auto"/>
    </w:pPr>
    <w:rPr>
      <w:rFonts w:ascii="Times New Roman" w:hAnsi="Times New Roman"/>
      <w:sz w:val="20"/>
      <w:szCs w:val="20"/>
    </w:rPr>
  </w:style>
  <w:style w:type="character" w:customStyle="1" w:styleId="aff2">
    <w:name w:val="Текст примечания Знак"/>
    <w:basedOn w:val="a0"/>
    <w:link w:val="aff1"/>
    <w:rsid w:val="00347BAA"/>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347BAA"/>
    <w:rPr>
      <w:b/>
      <w:bCs/>
      <w:lang w:val="x-none" w:eastAsia="x-none"/>
    </w:rPr>
  </w:style>
  <w:style w:type="character" w:customStyle="1" w:styleId="aff4">
    <w:name w:val="Тема примечания Знак"/>
    <w:basedOn w:val="aff2"/>
    <w:link w:val="aff3"/>
    <w:rsid w:val="00347BAA"/>
    <w:rPr>
      <w:rFonts w:ascii="Times New Roman" w:eastAsia="Times New Roman" w:hAnsi="Times New Roman" w:cs="Times New Roman"/>
      <w:b/>
      <w:bCs/>
      <w:sz w:val="20"/>
      <w:szCs w:val="20"/>
      <w:lang w:val="x-none" w:eastAsia="x-none"/>
    </w:rPr>
  </w:style>
  <w:style w:type="paragraph" w:customStyle="1" w:styleId="aff5">
    <w:name w:val="a"/>
    <w:basedOn w:val="a"/>
    <w:rsid w:val="00347BAA"/>
    <w:pPr>
      <w:spacing w:before="100" w:beforeAutospacing="1" w:after="100" w:afterAutospacing="1" w:line="240" w:lineRule="auto"/>
    </w:pPr>
    <w:rPr>
      <w:rFonts w:ascii="Times New Roman" w:hAnsi="Times New Roman"/>
      <w:sz w:val="24"/>
      <w:szCs w:val="24"/>
    </w:rPr>
  </w:style>
  <w:style w:type="character" w:styleId="aff6">
    <w:name w:val="Hyperlink"/>
    <w:rsid w:val="00347BAA"/>
    <w:rPr>
      <w:color w:val="0000FF"/>
      <w:u w:val="single"/>
    </w:rPr>
  </w:style>
  <w:style w:type="paragraph" w:styleId="aff7">
    <w:name w:val="Revision"/>
    <w:hidden/>
    <w:semiHidden/>
    <w:rsid w:val="00347BAA"/>
    <w:pPr>
      <w:spacing w:after="0" w:line="240" w:lineRule="auto"/>
    </w:pPr>
    <w:rPr>
      <w:rFonts w:ascii="Times New Roman" w:eastAsia="Times New Roman" w:hAnsi="Times New Roman" w:cs="Times New Roman"/>
      <w:sz w:val="24"/>
      <w:szCs w:val="24"/>
      <w:lang w:eastAsia="ru-RU"/>
    </w:rPr>
  </w:style>
  <w:style w:type="table" w:styleId="aff8">
    <w:name w:val="Table Grid"/>
    <w:basedOn w:val="a1"/>
    <w:rsid w:val="00347B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rsid w:val="00347BAA"/>
    <w:pPr>
      <w:widowControl w:val="0"/>
      <w:autoSpaceDE w:val="0"/>
      <w:autoSpaceDN w:val="0"/>
      <w:adjustRightInd w:val="0"/>
      <w:spacing w:after="160" w:line="480" w:lineRule="exact"/>
      <w:ind w:firstLine="713"/>
      <w:jc w:val="both"/>
    </w:pPr>
  </w:style>
  <w:style w:type="character" w:customStyle="1" w:styleId="FontStyle11">
    <w:name w:val="Font Style11"/>
    <w:rsid w:val="00347BAA"/>
    <w:rPr>
      <w:rFonts w:ascii="Times New Roman" w:hAnsi="Times New Roman" w:cs="Times New Roman"/>
      <w:sz w:val="26"/>
      <w:szCs w:val="26"/>
    </w:rPr>
  </w:style>
  <w:style w:type="paragraph" w:customStyle="1" w:styleId="Style3">
    <w:name w:val="Style3"/>
    <w:basedOn w:val="a"/>
    <w:rsid w:val="00347BAA"/>
    <w:pPr>
      <w:widowControl w:val="0"/>
      <w:autoSpaceDE w:val="0"/>
      <w:autoSpaceDN w:val="0"/>
      <w:adjustRightInd w:val="0"/>
      <w:spacing w:after="0" w:line="482" w:lineRule="exact"/>
      <w:jc w:val="both"/>
    </w:pPr>
    <w:rPr>
      <w:rFonts w:ascii="Times New Roman" w:hAnsi="Times New Roman"/>
      <w:sz w:val="24"/>
      <w:szCs w:val="24"/>
    </w:rPr>
  </w:style>
  <w:style w:type="paragraph" w:customStyle="1" w:styleId="aff9">
    <w:name w:val="Знак Знак Знак"/>
    <w:basedOn w:val="a"/>
    <w:rsid w:val="00347BAA"/>
    <w:pPr>
      <w:spacing w:after="160" w:line="240" w:lineRule="exact"/>
    </w:pPr>
    <w:rPr>
      <w:rFonts w:ascii="Verdana" w:hAnsi="Verdana"/>
      <w:sz w:val="20"/>
      <w:szCs w:val="20"/>
      <w:lang w:val="en-US" w:eastAsia="en-US"/>
    </w:rPr>
  </w:style>
  <w:style w:type="character" w:customStyle="1" w:styleId="afd">
    <w:name w:val="Абзац списка Знак"/>
    <w:aliases w:val="Нумерация 1) Знак,Нумерованый список Знак"/>
    <w:link w:val="afc"/>
    <w:qFormat/>
    <w:locked/>
    <w:rsid w:val="00347BAA"/>
    <w:rPr>
      <w:rFonts w:ascii="Times New Roman" w:eastAsia="Calibri" w:hAnsi="Times New Roman" w:cs="Times New Roman"/>
      <w:sz w:val="26"/>
      <w:szCs w:val="26"/>
      <w:lang w:val="en-US" w:bidi="en-US"/>
    </w:rPr>
  </w:style>
  <w:style w:type="character" w:customStyle="1" w:styleId="FontStyle16">
    <w:name w:val="Font Style16"/>
    <w:uiPriority w:val="99"/>
    <w:rsid w:val="00347BAA"/>
    <w:rPr>
      <w:rFonts w:ascii="Times New Roman" w:hAnsi="Times New Roman" w:cs="Times New Roman"/>
      <w:sz w:val="16"/>
      <w:szCs w:val="16"/>
    </w:rPr>
  </w:style>
  <w:style w:type="character" w:customStyle="1" w:styleId="affa">
    <w:name w:val="Цветовое выделение для Текст"/>
    <w:rsid w:val="00347BAA"/>
    <w:rPr>
      <w:sz w:val="24"/>
    </w:rPr>
  </w:style>
  <w:style w:type="paragraph" w:customStyle="1" w:styleId="35">
    <w:name w:val="Знак3"/>
    <w:basedOn w:val="a"/>
    <w:rsid w:val="00347BAA"/>
    <w:pPr>
      <w:spacing w:after="160" w:line="240" w:lineRule="exact"/>
    </w:pPr>
    <w:rPr>
      <w:rFonts w:ascii="Verdana" w:hAnsi="Verdana"/>
      <w:sz w:val="20"/>
      <w:szCs w:val="20"/>
      <w:lang w:val="en-US" w:eastAsia="en-US"/>
    </w:rPr>
  </w:style>
  <w:style w:type="character" w:customStyle="1" w:styleId="26">
    <w:name w:val="Основной текст (2)"/>
    <w:rsid w:val="00347BA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 Полужирный"/>
    <w:rsid w:val="00347BA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ConsTitle">
    <w:name w:val="ConsTitle"/>
    <w:rsid w:val="00347BAA"/>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fb">
    <w:name w:val="Содержимое таблицы"/>
    <w:basedOn w:val="a"/>
    <w:qFormat/>
    <w:rsid w:val="00347BAA"/>
    <w:pPr>
      <w:spacing w:after="0" w:line="240" w:lineRule="auto"/>
      <w:ind w:firstLine="851"/>
      <w:jc w:val="both"/>
    </w:pPr>
    <w:rPr>
      <w:rFonts w:ascii="Times New Roman" w:hAnsi="Times New Roman"/>
      <w:color w:val="00000A"/>
      <w:sz w:val="24"/>
    </w:rPr>
  </w:style>
  <w:style w:type="table" w:customStyle="1" w:styleId="28">
    <w:name w:val="Сетка таблицы светлая2"/>
    <w:basedOn w:val="a1"/>
    <w:uiPriority w:val="40"/>
    <w:qFormat/>
    <w:rsid w:val="00347BAA"/>
    <w:pPr>
      <w:spacing w:after="0" w:line="240" w:lineRule="auto"/>
    </w:pPr>
    <w:rPr>
      <w:rFonts w:ascii="Times New Roman" w:eastAsia="Times New Roman" w:hAnsi="Times New Roman"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6843</Words>
  <Characters>39007</Characters>
  <Application>Microsoft Office Word</Application>
  <DocSecurity>0</DocSecurity>
  <Lines>325</Lines>
  <Paragraphs>91</Paragraphs>
  <ScaleCrop>false</ScaleCrop>
  <Company/>
  <LinksUpToDate>false</LinksUpToDate>
  <CharactersWithSpaces>45759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Сулыма Юлия Михайловна</dc:creator>
  <cp:keywords/>
  <dc:description/>
  <cp:lastModifiedBy>Сулыма Юлия Михайловна</cp:lastModifiedBy>
  <cp:revision>3</cp:revision>
  <dcterms:created xsi:type="dcterms:W3CDTF">2021-06-30T22:33:00Z</dcterms:created>
  <dcterms:modified xsi:type="dcterms:W3CDTF">2021-06-30T22:48:00Z</dcterms:modified>
</cp:coreProperties>
</file>