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36C0" w:rsidRPr="000F5DE0" w:rsidRDefault="007B3792" w:rsidP="000F5DE0">
      <w:pPr>
        <w:jc w:val="right"/>
        <w:rPr>
          <w:sz w:val="28"/>
          <w:szCs w:val="28"/>
        </w:rPr>
      </w:pPr>
      <w:r w:rsidRPr="000F5DE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3701415</wp:posOffset>
                </wp:positionH>
                <wp:positionV relativeFrom="paragraph">
                  <wp:posOffset>635</wp:posOffset>
                </wp:positionV>
                <wp:extent cx="795655" cy="9201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920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C47" w:rsidRDefault="00422C4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731520" cy="922655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922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45pt;margin-top:.05pt;width:62.65pt;height:7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" stroked="f">
                <v:fill opacity="0"/>
                <v:textbox inset="0,0,0,0">
                  <w:txbxContent>
                    <w:p w:rsidR="00422C47" w:rsidRDefault="00422C47">
                      <w:pPr>
                        <w:jc w:val="center"/>
                      </w:pPr>
                      <w:r>
                        <w:rPr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>
                            <wp:extent cx="731520" cy="922655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922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5DE0" w:rsidRPr="000F5DE0">
        <w:rPr>
          <w:sz w:val="28"/>
          <w:szCs w:val="28"/>
        </w:rPr>
        <w:t>ПРОЕКТ</w:t>
      </w:r>
    </w:p>
    <w:p w:rsidR="003736C0" w:rsidRDefault="003736C0">
      <w:pPr>
        <w:jc w:val="center"/>
        <w:rPr>
          <w:rFonts w:ascii="Calibri" w:hAnsi="Calibri" w:cs="Calibri"/>
          <w:sz w:val="22"/>
          <w:szCs w:val="22"/>
        </w:rPr>
      </w:pPr>
    </w:p>
    <w:p w:rsidR="003736C0" w:rsidRDefault="003736C0">
      <w:pPr>
        <w:jc w:val="center"/>
        <w:rPr>
          <w:rFonts w:ascii="Calibri" w:hAnsi="Calibri" w:cs="Calibri"/>
          <w:sz w:val="22"/>
          <w:szCs w:val="22"/>
        </w:rPr>
      </w:pPr>
    </w:p>
    <w:p w:rsidR="003736C0" w:rsidRDefault="003736C0">
      <w:pPr>
        <w:jc w:val="center"/>
        <w:rPr>
          <w:rFonts w:ascii="Calibri" w:hAnsi="Calibri" w:cs="Calibri"/>
          <w:sz w:val="22"/>
          <w:szCs w:val="22"/>
        </w:rPr>
      </w:pPr>
    </w:p>
    <w:p w:rsidR="003736C0" w:rsidRPr="006353C4" w:rsidRDefault="003736C0">
      <w:pPr>
        <w:jc w:val="center"/>
        <w:rPr>
          <w:sz w:val="32"/>
        </w:rPr>
      </w:pPr>
    </w:p>
    <w:p w:rsidR="003736C0" w:rsidRDefault="003736C0" w:rsidP="00D830B5">
      <w:pPr>
        <w:jc w:val="center"/>
      </w:pPr>
    </w:p>
    <w:p w:rsidR="003736C0" w:rsidRDefault="003736C0">
      <w:pPr>
        <w:pStyle w:val="1b"/>
      </w:pPr>
      <w:r>
        <w:t>ПРАВИТЕЛЬСТВО ЧУКОТСКОГО АВТОНОМНОГО ОКРУГА</w:t>
      </w:r>
    </w:p>
    <w:p w:rsidR="003736C0" w:rsidRDefault="003736C0" w:rsidP="00D830B5">
      <w:pPr>
        <w:jc w:val="center"/>
      </w:pPr>
    </w:p>
    <w:p w:rsidR="003736C0" w:rsidRPr="007D0EFF" w:rsidRDefault="007D0EFF">
      <w:pPr>
        <w:pStyle w:val="1"/>
        <w:rPr>
          <w:spacing w:val="40"/>
        </w:rPr>
      </w:pPr>
      <w:r w:rsidRPr="007D0EFF">
        <w:rPr>
          <w:spacing w:val="40"/>
          <w:sz w:val="32"/>
        </w:rPr>
        <w:t>Р А С П О Р Я Ж Е Н И Е</w:t>
      </w:r>
    </w:p>
    <w:p w:rsidR="003736C0" w:rsidRDefault="003736C0">
      <w:pPr>
        <w:rPr>
          <w:sz w:val="28"/>
          <w:szCs w:val="28"/>
        </w:rPr>
      </w:pPr>
    </w:p>
    <w:p w:rsidR="00D61924" w:rsidRPr="000F5DE0" w:rsidRDefault="00D61924">
      <w:pPr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7"/>
        <w:gridCol w:w="2380"/>
        <w:gridCol w:w="1190"/>
        <w:gridCol w:w="1225"/>
        <w:gridCol w:w="4062"/>
      </w:tblGrid>
      <w:tr w:rsidR="003736C0" w:rsidTr="00577CDA">
        <w:tc>
          <w:tcPr>
            <w:tcW w:w="266" w:type="pct"/>
            <w:shd w:val="clear" w:color="auto" w:fill="auto"/>
          </w:tcPr>
          <w:p w:rsidR="003736C0" w:rsidRDefault="003736C0">
            <w:pPr>
              <w:pStyle w:val="affa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272" w:type="pct"/>
            <w:tcBorders>
              <w:bottom w:val="single" w:sz="4" w:space="0" w:color="000000"/>
            </w:tcBorders>
            <w:shd w:val="clear" w:color="auto" w:fill="auto"/>
          </w:tcPr>
          <w:p w:rsidR="003736C0" w:rsidRDefault="003736C0">
            <w:pPr>
              <w:pStyle w:val="affa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</w:rPr>
            </w:pPr>
          </w:p>
        </w:tc>
        <w:tc>
          <w:tcPr>
            <w:tcW w:w="636" w:type="pct"/>
            <w:shd w:val="clear" w:color="auto" w:fill="auto"/>
          </w:tcPr>
          <w:p w:rsidR="003736C0" w:rsidRDefault="003736C0">
            <w:pPr>
              <w:pStyle w:val="affa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55" w:type="pct"/>
            <w:tcBorders>
              <w:bottom w:val="single" w:sz="4" w:space="0" w:color="000000"/>
            </w:tcBorders>
            <w:shd w:val="clear" w:color="auto" w:fill="auto"/>
          </w:tcPr>
          <w:p w:rsidR="003736C0" w:rsidRDefault="003736C0">
            <w:pPr>
              <w:pStyle w:val="affa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</w:rPr>
            </w:pPr>
          </w:p>
        </w:tc>
        <w:tc>
          <w:tcPr>
            <w:tcW w:w="2171" w:type="pct"/>
            <w:shd w:val="clear" w:color="auto" w:fill="auto"/>
          </w:tcPr>
          <w:p w:rsidR="003736C0" w:rsidRDefault="003736C0" w:rsidP="000F5DE0">
            <w:pPr>
              <w:pStyle w:val="affa"/>
              <w:tabs>
                <w:tab w:val="clear" w:pos="4153"/>
                <w:tab w:val="clear" w:pos="8306"/>
                <w:tab w:val="left" w:pos="3939"/>
              </w:tabs>
              <w:jc w:val="right"/>
            </w:pPr>
            <w:r>
              <w:rPr>
                <w:sz w:val="28"/>
              </w:rPr>
              <w:t xml:space="preserve"> </w:t>
            </w:r>
            <w:r w:rsidR="00D61924">
              <w:rPr>
                <w:sz w:val="28"/>
              </w:rPr>
              <w:t xml:space="preserve">                               </w:t>
            </w:r>
            <w:r w:rsidR="001C7483">
              <w:rPr>
                <w:sz w:val="28"/>
              </w:rPr>
              <w:t xml:space="preserve">   </w:t>
            </w:r>
            <w:r>
              <w:rPr>
                <w:sz w:val="28"/>
              </w:rPr>
              <w:t>г. Анадырь</w:t>
            </w:r>
          </w:p>
        </w:tc>
      </w:tr>
    </w:tbl>
    <w:p w:rsidR="003736C0" w:rsidRDefault="003736C0">
      <w:pPr>
        <w:rPr>
          <w:sz w:val="28"/>
          <w:szCs w:val="28"/>
        </w:rPr>
      </w:pPr>
    </w:p>
    <w:p w:rsidR="003736C0" w:rsidRDefault="003736C0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p w:rsidR="004B0A8A" w:rsidRPr="007D0EFF" w:rsidRDefault="004D009B" w:rsidP="00A31EF3">
      <w:pPr>
        <w:jc w:val="center"/>
        <w:rPr>
          <w:b/>
          <w:sz w:val="28"/>
          <w:szCs w:val="28"/>
        </w:rPr>
      </w:pPr>
      <w:r w:rsidRPr="007D0EFF">
        <w:rPr>
          <w:b/>
          <w:sz w:val="28"/>
          <w:szCs w:val="28"/>
        </w:rPr>
        <w:t xml:space="preserve">О </w:t>
      </w:r>
      <w:r w:rsidR="00460E6F">
        <w:rPr>
          <w:b/>
          <w:sz w:val="28"/>
          <w:szCs w:val="28"/>
        </w:rPr>
        <w:t xml:space="preserve">признании утратившими силу некоторых распоряжений Правительства Чукотского автономного округа </w:t>
      </w:r>
    </w:p>
    <w:p w:rsidR="000F5DE0" w:rsidRPr="007D0EFF" w:rsidRDefault="000F5DE0">
      <w:pPr>
        <w:ind w:firstLine="709"/>
        <w:jc w:val="both"/>
        <w:rPr>
          <w:sz w:val="28"/>
          <w:szCs w:val="28"/>
        </w:rPr>
      </w:pPr>
    </w:p>
    <w:p w:rsidR="00D61924" w:rsidRDefault="00D61924">
      <w:pPr>
        <w:ind w:firstLine="709"/>
        <w:jc w:val="both"/>
        <w:rPr>
          <w:sz w:val="28"/>
          <w:szCs w:val="28"/>
        </w:rPr>
      </w:pPr>
    </w:p>
    <w:p w:rsidR="00441B4C" w:rsidRDefault="00460E6F" w:rsidP="00460E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в соответстви</w:t>
      </w:r>
      <w:r w:rsidR="00362081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 xml:space="preserve"> с</w:t>
      </w:r>
      <w:r w:rsidR="00A7176C">
        <w:rPr>
          <w:sz w:val="28"/>
          <w:szCs w:val="28"/>
        </w:rPr>
        <w:t> </w:t>
      </w:r>
      <w:r>
        <w:rPr>
          <w:sz w:val="28"/>
          <w:szCs w:val="28"/>
        </w:rPr>
        <w:t>законодательством Чукотского автономного округа</w:t>
      </w:r>
      <w:r w:rsidR="00696B26" w:rsidRPr="00696B26">
        <w:rPr>
          <w:sz w:val="28"/>
          <w:szCs w:val="28"/>
        </w:rPr>
        <w:t xml:space="preserve">, </w:t>
      </w:r>
    </w:p>
    <w:p w:rsidR="00460E6F" w:rsidRDefault="00460E6F" w:rsidP="00460E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распоряжения Правительства Чукотского автономного округа:</w:t>
      </w:r>
    </w:p>
    <w:p w:rsidR="00460E6F" w:rsidRDefault="00460E6F" w:rsidP="00460E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 декабря 2023 года</w:t>
      </w:r>
      <w:r w:rsidR="00447389">
        <w:rPr>
          <w:sz w:val="28"/>
          <w:szCs w:val="28"/>
        </w:rPr>
        <w:t xml:space="preserve"> № 685-рп «Об утверждении паспорта Государственной программы «Развитие занятости населения Чукотского автономного округа»;</w:t>
      </w:r>
    </w:p>
    <w:p w:rsidR="00447389" w:rsidRDefault="00447389" w:rsidP="00460E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 июля 2024 года 2024 года «О внесении изменений в Приложение к</w:t>
      </w:r>
      <w:r w:rsidR="00A7176C">
        <w:rPr>
          <w:sz w:val="28"/>
          <w:szCs w:val="28"/>
        </w:rPr>
        <w:t> </w:t>
      </w:r>
      <w:r>
        <w:rPr>
          <w:sz w:val="28"/>
          <w:szCs w:val="28"/>
        </w:rPr>
        <w:t>Распоряжению Правительства Чукотского автономного округа от 29 декабря 2023 года № 685-рп»;</w:t>
      </w:r>
    </w:p>
    <w:p w:rsidR="00447389" w:rsidRDefault="00447389" w:rsidP="00460E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19 февраля 2025 года № 61-рп «О внесении изменений в</w:t>
      </w:r>
      <w:r w:rsidR="00A7176C">
        <w:rPr>
          <w:sz w:val="28"/>
          <w:szCs w:val="28"/>
        </w:rPr>
        <w:t> </w:t>
      </w:r>
      <w:r>
        <w:rPr>
          <w:sz w:val="28"/>
          <w:szCs w:val="28"/>
        </w:rPr>
        <w:t>Распоряжение Правительства Чукотского автономного округа от 29 декабря 2023 года № 685-рп»;</w:t>
      </w:r>
    </w:p>
    <w:p w:rsidR="00447389" w:rsidRPr="00460E6F" w:rsidRDefault="00447389" w:rsidP="00460E6F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от 17 марта 2025 года № 121-рп «О внесении изменений в Приложение к Распоряжению Правительства Чукотского автономного округа от 29 декабря 2023 года № 685-рп». </w:t>
      </w:r>
    </w:p>
    <w:p w:rsidR="007D0EFF" w:rsidRPr="007D0EFF" w:rsidRDefault="007D0EFF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F2E52" w:rsidRDefault="00FF2E52" w:rsidP="00FF2E5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tbl>
      <w:tblPr>
        <w:tblStyle w:val="af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47389" w:rsidTr="00447389">
        <w:tc>
          <w:tcPr>
            <w:tcW w:w="4672" w:type="dxa"/>
          </w:tcPr>
          <w:p w:rsidR="00447389" w:rsidRDefault="00447389" w:rsidP="0044738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</w:tc>
        <w:tc>
          <w:tcPr>
            <w:tcW w:w="4672" w:type="dxa"/>
          </w:tcPr>
          <w:p w:rsidR="00447389" w:rsidRDefault="00447389" w:rsidP="00447389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 Кузнецов</w:t>
            </w:r>
          </w:p>
        </w:tc>
      </w:tr>
    </w:tbl>
    <w:p w:rsidR="00FF2E52" w:rsidRDefault="00447389" w:rsidP="00447389">
      <w:pPr>
        <w:pStyle w:val="Standard"/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2E52" w:rsidRDefault="00FF2E52" w:rsidP="00FF2E52">
      <w:pPr>
        <w:pStyle w:val="Standard"/>
        <w:jc w:val="both"/>
        <w:rPr>
          <w:sz w:val="28"/>
          <w:szCs w:val="28"/>
        </w:rPr>
      </w:pPr>
    </w:p>
    <w:p w:rsidR="00447389" w:rsidRDefault="00447389" w:rsidP="00696B2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389" w:rsidRDefault="00447389" w:rsidP="00696B2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389" w:rsidRDefault="00447389" w:rsidP="00696B2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389" w:rsidRDefault="00447389" w:rsidP="00696B2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389" w:rsidRDefault="00447389" w:rsidP="00447389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696B26" w:rsidRPr="00D10108" w:rsidRDefault="00696B26" w:rsidP="00696B26">
      <w:pPr>
        <w:pStyle w:val="Standard"/>
        <w:jc w:val="center"/>
        <w:rPr>
          <w:rFonts w:ascii="Times New Roman" w:hAnsi="Times New Roman" w:cs="Times New Roman"/>
          <w:b/>
        </w:rPr>
      </w:pPr>
      <w:r w:rsidRPr="00D1010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D0EFF" w:rsidRPr="007D0EFF" w:rsidRDefault="00696B26" w:rsidP="007D0EFF">
      <w:pPr>
        <w:jc w:val="center"/>
        <w:rPr>
          <w:b/>
          <w:sz w:val="28"/>
          <w:szCs w:val="28"/>
        </w:rPr>
      </w:pPr>
      <w:r w:rsidRPr="00D10108">
        <w:rPr>
          <w:b/>
          <w:sz w:val="28"/>
          <w:szCs w:val="28"/>
        </w:rPr>
        <w:t xml:space="preserve">к проекту </w:t>
      </w:r>
      <w:r w:rsidR="007D0EFF">
        <w:rPr>
          <w:b/>
          <w:sz w:val="28"/>
          <w:szCs w:val="28"/>
        </w:rPr>
        <w:t>распоряжения</w:t>
      </w:r>
      <w:r w:rsidRPr="00D10108">
        <w:rPr>
          <w:b/>
          <w:sz w:val="28"/>
          <w:szCs w:val="28"/>
        </w:rPr>
        <w:t xml:space="preserve"> Правительства Чукотского автономного округа</w:t>
      </w:r>
      <w:r w:rsidR="00A25462">
        <w:rPr>
          <w:b/>
          <w:sz w:val="28"/>
          <w:szCs w:val="28"/>
        </w:rPr>
        <w:t xml:space="preserve"> </w:t>
      </w:r>
      <w:r w:rsidR="007D0EFF" w:rsidRPr="007D0EFF">
        <w:rPr>
          <w:b/>
          <w:sz w:val="28"/>
          <w:szCs w:val="28"/>
        </w:rPr>
        <w:t>«</w:t>
      </w:r>
      <w:r w:rsidR="00A77CB4">
        <w:rPr>
          <w:b/>
          <w:sz w:val="28"/>
          <w:szCs w:val="28"/>
        </w:rPr>
        <w:t>О признании утратившими силу некоторых распоряжений Правительства Чукотского автономного округа</w:t>
      </w:r>
      <w:r w:rsidR="007D0EFF" w:rsidRPr="007D0EFF">
        <w:rPr>
          <w:b/>
          <w:sz w:val="28"/>
          <w:szCs w:val="28"/>
          <w:lang w:eastAsia="ru-RU"/>
        </w:rPr>
        <w:t>»</w:t>
      </w:r>
    </w:p>
    <w:p w:rsidR="00696B26" w:rsidRPr="00D10108" w:rsidRDefault="00696B26" w:rsidP="007D0EFF">
      <w:pPr>
        <w:pStyle w:val="Standard"/>
        <w:jc w:val="center"/>
        <w:rPr>
          <w:sz w:val="28"/>
          <w:szCs w:val="28"/>
        </w:rPr>
      </w:pPr>
    </w:p>
    <w:p w:rsidR="00A77CB4" w:rsidRDefault="00A77CB4" w:rsidP="00A77CB4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D10108">
        <w:rPr>
          <w:color w:val="00000A"/>
          <w:sz w:val="28"/>
          <w:szCs w:val="28"/>
        </w:rPr>
        <w:t xml:space="preserve">Проект </w:t>
      </w:r>
      <w:r>
        <w:rPr>
          <w:color w:val="00000A"/>
          <w:sz w:val="28"/>
          <w:szCs w:val="28"/>
        </w:rPr>
        <w:t>распоряжения</w:t>
      </w:r>
      <w:r w:rsidRPr="00D10108">
        <w:rPr>
          <w:color w:val="00000A"/>
          <w:sz w:val="28"/>
          <w:szCs w:val="28"/>
        </w:rPr>
        <w:t xml:space="preserve"> Правительства Чукотского автономного округа</w:t>
      </w:r>
      <w:r>
        <w:rPr>
          <w:color w:val="00000A"/>
          <w:sz w:val="28"/>
          <w:szCs w:val="28"/>
        </w:rPr>
        <w:t xml:space="preserve"> «</w:t>
      </w:r>
      <w:r>
        <w:rPr>
          <w:sz w:val="28"/>
          <w:szCs w:val="28"/>
        </w:rPr>
        <w:t>О признании утратившими силу некоторых распоряжений Правительства Чукотского автономного округа</w:t>
      </w:r>
      <w:r w:rsidRPr="007D0EFF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(далее – проект распоряжения) разработан в</w:t>
      </w:r>
      <w:r w:rsidR="00A7176C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целях приведения нормативных правовых актов в соответствие с</w:t>
      </w:r>
      <w:r w:rsidR="00A7176C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законодательством Чукотского автономного округа.</w:t>
      </w:r>
    </w:p>
    <w:p w:rsidR="007D6A5C" w:rsidRDefault="00A77CB4" w:rsidP="00A77CB4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Постановлением Правительства Чукотского автономного округа от 5</w:t>
      </w:r>
      <w:r w:rsidR="00A7176C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мая 2025 года № 265 «О внесении изменений в Постановление Правительства Чукотского автономного округа от 10 сентября 2013 года №</w:t>
      </w:r>
      <w:r w:rsidR="00A7176C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359» внесены изменения в Порядок разработки, реализации и оценки эффективности государственных программ Чукотского автономного округа, </w:t>
      </w:r>
      <w:r w:rsidR="00083D9C">
        <w:rPr>
          <w:sz w:val="28"/>
          <w:szCs w:val="28"/>
          <w:lang w:eastAsia="ru-RU"/>
        </w:rPr>
        <w:t>утверждающего паспорт Государственной программы «Развитие занятости населения Чукотского автономного округа». Указанные изменения исключают с 1 мая 2025 года наличие отдельного распоряжения Правительства Чукотского автономного округа</w:t>
      </w:r>
      <w:r w:rsidR="007D6A5C">
        <w:rPr>
          <w:sz w:val="28"/>
          <w:szCs w:val="28"/>
          <w:lang w:eastAsia="ru-RU"/>
        </w:rPr>
        <w:t>, утверждающего паспорт государственной программы.</w:t>
      </w:r>
    </w:p>
    <w:p w:rsidR="007D6A5C" w:rsidRDefault="007D6A5C" w:rsidP="00A77CB4">
      <w:pPr>
        <w:tabs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изложенного, проектом </w:t>
      </w:r>
      <w:r w:rsidR="004A415F">
        <w:rPr>
          <w:sz w:val="28"/>
          <w:szCs w:val="28"/>
          <w:lang w:eastAsia="ru-RU"/>
        </w:rPr>
        <w:t>распоряжения</w:t>
      </w:r>
      <w:r>
        <w:rPr>
          <w:sz w:val="28"/>
          <w:szCs w:val="28"/>
          <w:lang w:eastAsia="ru-RU"/>
        </w:rPr>
        <w:t xml:space="preserve"> предлагается признать утратившим силу Распоряжение Правительства Чукотского автономного округа от 29 декабря 2023 года </w:t>
      </w:r>
      <w:r w:rsidR="00A7176C">
        <w:rPr>
          <w:sz w:val="28"/>
          <w:szCs w:val="28"/>
          <w:lang w:eastAsia="ru-RU"/>
        </w:rPr>
        <w:t xml:space="preserve">№ 685-рп </w:t>
      </w:r>
      <w:r>
        <w:rPr>
          <w:sz w:val="28"/>
          <w:szCs w:val="28"/>
          <w:lang w:eastAsia="ru-RU"/>
        </w:rPr>
        <w:t>«Об утверждении паспорта Государственной программы «Развитие занятости населения Чукотского автономного округа</w:t>
      </w:r>
      <w:r w:rsidR="004A415F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A77CB4" w:rsidRDefault="007D6A5C" w:rsidP="00A77CB4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A77CB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 проекта распоряжения не потребует </w:t>
      </w:r>
      <w:r w:rsidR="00750E94">
        <w:rPr>
          <w:sz w:val="28"/>
          <w:szCs w:val="28"/>
          <w:lang w:eastAsia="ru-RU"/>
        </w:rPr>
        <w:t>выделения</w:t>
      </w:r>
      <w:r>
        <w:rPr>
          <w:sz w:val="28"/>
          <w:szCs w:val="28"/>
          <w:lang w:eastAsia="ru-RU"/>
        </w:rPr>
        <w:t xml:space="preserve"> дополнительных средств из бюджета. </w:t>
      </w:r>
    </w:p>
    <w:p w:rsidR="00696B26" w:rsidRPr="00A77CB4" w:rsidRDefault="00A77CB4" w:rsidP="00A77CB4">
      <w:pPr>
        <w:tabs>
          <w:tab w:val="left" w:pos="1320"/>
        </w:tabs>
        <w:jc w:val="both"/>
        <w:rPr>
          <w:sz w:val="28"/>
          <w:szCs w:val="28"/>
        </w:rPr>
        <w:sectPr w:rsidR="00696B26" w:rsidRPr="00A77CB4" w:rsidSect="00DC429E">
          <w:headerReference w:type="first" r:id="rId10"/>
          <w:pgSz w:w="11906" w:h="16838"/>
          <w:pgMar w:top="567" w:right="851" w:bottom="1134" w:left="1701" w:header="567" w:footer="720" w:gutter="0"/>
          <w:pgNumType w:start="1"/>
          <w:cols w:space="720"/>
          <w:titlePg/>
          <w:docGrid w:linePitch="272" w:charSpace="-6145"/>
        </w:sectPr>
      </w:pPr>
      <w:r>
        <w:rPr>
          <w:sz w:val="28"/>
          <w:szCs w:val="28"/>
        </w:rPr>
        <w:tab/>
      </w:r>
    </w:p>
    <w:p w:rsidR="00696B26" w:rsidRPr="00D10108" w:rsidRDefault="00797797" w:rsidP="00696B26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</w:p>
    <w:p w:rsidR="00696B26" w:rsidRPr="00D10108" w:rsidRDefault="00797797" w:rsidP="00696B26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96B26" w:rsidRPr="00D10108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F253E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696B26" w:rsidRPr="00D10108">
        <w:rPr>
          <w:rFonts w:ascii="Times New Roman" w:hAnsi="Times New Roman" w:cs="Times New Roman"/>
          <w:b/>
          <w:sz w:val="28"/>
          <w:szCs w:val="28"/>
        </w:rPr>
        <w:t xml:space="preserve"> Правительства Чукотского автономного округа</w:t>
      </w:r>
    </w:p>
    <w:p w:rsidR="00696B26" w:rsidRPr="007C3B9E" w:rsidRDefault="00EF253E" w:rsidP="007C3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D0EFF">
        <w:rPr>
          <w:b/>
          <w:sz w:val="28"/>
          <w:szCs w:val="28"/>
        </w:rPr>
        <w:t>«</w:t>
      </w:r>
      <w:r w:rsidR="007D6A5C">
        <w:rPr>
          <w:b/>
          <w:sz w:val="28"/>
          <w:szCs w:val="28"/>
        </w:rPr>
        <w:t>О признании утратившими силу некоторых распоряжений Правительства Чукотского автономного округа</w:t>
      </w:r>
      <w:r w:rsidRPr="007D0EFF">
        <w:rPr>
          <w:b/>
          <w:sz w:val="28"/>
          <w:szCs w:val="28"/>
          <w:lang w:eastAsia="ru-RU"/>
        </w:rPr>
        <w:t>»</w:t>
      </w:r>
    </w:p>
    <w:p w:rsidR="00696B26" w:rsidRPr="00D10108" w:rsidRDefault="00696B26" w:rsidP="00696B2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61" w:type="dxa"/>
        <w:tblLayout w:type="fixed"/>
        <w:tblLook w:val="04A0" w:firstRow="1" w:lastRow="0" w:firstColumn="1" w:lastColumn="0" w:noHBand="0" w:noVBand="1"/>
      </w:tblPr>
      <w:tblGrid>
        <w:gridCol w:w="4503"/>
        <w:gridCol w:w="1423"/>
        <w:gridCol w:w="2835"/>
      </w:tblGrid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rPr>
                <w:color w:val="000000"/>
                <w:sz w:val="28"/>
                <w:lang w:eastAsia="ru-RU"/>
              </w:rPr>
            </w:pPr>
            <w:r w:rsidRPr="007D6A5C">
              <w:rPr>
                <w:color w:val="000000"/>
                <w:sz w:val="28"/>
                <w:lang w:eastAsia="ru-RU"/>
              </w:rPr>
              <w:t>Подготовил:</w:t>
            </w: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tabs>
                <w:tab w:val="left" w:pos="321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7D6A5C">
              <w:rPr>
                <w:sz w:val="28"/>
                <w:lang w:eastAsia="ru-RU"/>
              </w:rPr>
              <w:t>Главный консультант отдела рынка труда и программ занятости Управления занятости населения Департамента социальной политики Чукотского автономного округа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D6A5C" w:rsidRPr="007D6A5C" w:rsidRDefault="007D6A5C" w:rsidP="007D6A5C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D6A5C" w:rsidRPr="007D6A5C" w:rsidRDefault="007D6A5C" w:rsidP="007C3B9E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7D6A5C">
              <w:rPr>
                <w:sz w:val="28"/>
                <w:lang w:eastAsia="ru-RU"/>
              </w:rPr>
              <w:t>Е.С. Ковалева</w:t>
            </w: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tabs>
                <w:tab w:val="left" w:pos="321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  <w:p w:rsidR="007D6A5C" w:rsidRPr="007D6A5C" w:rsidRDefault="007D6A5C" w:rsidP="007D6A5C">
            <w:pPr>
              <w:tabs>
                <w:tab w:val="left" w:pos="321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D6A5C" w:rsidRPr="007D6A5C" w:rsidRDefault="007D6A5C" w:rsidP="007D6A5C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D6A5C" w:rsidRPr="007D6A5C" w:rsidRDefault="007D6A5C" w:rsidP="007D6A5C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tabs>
                <w:tab w:val="left" w:pos="321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7D6A5C">
              <w:rPr>
                <w:sz w:val="28"/>
                <w:lang w:eastAsia="ru-RU"/>
              </w:rPr>
              <w:t>Согласовано: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D6A5C" w:rsidRPr="007D6A5C" w:rsidRDefault="007D6A5C" w:rsidP="007D6A5C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D6A5C" w:rsidRPr="007D6A5C" w:rsidRDefault="007D6A5C" w:rsidP="007D6A5C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tabs>
                <w:tab w:val="left" w:pos="321"/>
              </w:tabs>
              <w:suppressAutoHyphens w:val="0"/>
              <w:jc w:val="both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both"/>
              <w:rPr>
                <w:sz w:val="28"/>
                <w:lang w:eastAsia="ru-RU"/>
              </w:rPr>
            </w:pPr>
            <w:r w:rsidRPr="007D6A5C">
              <w:rPr>
                <w:sz w:val="28"/>
                <w:lang w:eastAsia="ru-RU"/>
              </w:rPr>
              <w:t>Начальник Управления занятости населения Департамента социальной политики Чукотского автономного округа</w:t>
            </w: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right"/>
              <w:rPr>
                <w:sz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sz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7D6A5C">
              <w:rPr>
                <w:sz w:val="28"/>
                <w:lang w:eastAsia="ru-RU"/>
              </w:rPr>
              <w:t>Е.Н. Зубарева</w:t>
            </w: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both"/>
              <w:rPr>
                <w:sz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sz w:val="28"/>
                <w:lang w:eastAsia="ru-RU"/>
              </w:rPr>
            </w:pPr>
          </w:p>
        </w:tc>
      </w:tr>
      <w:tr w:rsidR="004A415F" w:rsidRPr="007D6A5C" w:rsidTr="0029314E">
        <w:tc>
          <w:tcPr>
            <w:tcW w:w="4503" w:type="dxa"/>
            <w:shd w:val="clear" w:color="auto" w:fill="auto"/>
          </w:tcPr>
          <w:p w:rsidR="004A415F" w:rsidRPr="007D6A5C" w:rsidRDefault="004A415F" w:rsidP="007D6A5C">
            <w:pPr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Заместитель начальника Департамента социальной политики Чукотского автономного округа, начальник Финансово-экономического управления</w:t>
            </w:r>
          </w:p>
        </w:tc>
        <w:tc>
          <w:tcPr>
            <w:tcW w:w="1423" w:type="dxa"/>
            <w:shd w:val="clear" w:color="auto" w:fill="auto"/>
          </w:tcPr>
          <w:p w:rsidR="004A415F" w:rsidRPr="007D6A5C" w:rsidRDefault="004A415F" w:rsidP="007D6A5C">
            <w:pPr>
              <w:suppressAutoHyphens w:val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A415F" w:rsidRDefault="004A415F" w:rsidP="004A415F">
            <w:pPr>
              <w:suppressAutoHyphens w:val="0"/>
              <w:jc w:val="right"/>
              <w:rPr>
                <w:sz w:val="28"/>
                <w:lang w:eastAsia="ru-RU"/>
              </w:rPr>
            </w:pPr>
          </w:p>
          <w:p w:rsidR="004A415F" w:rsidRDefault="004A415F" w:rsidP="004A415F">
            <w:pPr>
              <w:suppressAutoHyphens w:val="0"/>
              <w:jc w:val="right"/>
              <w:rPr>
                <w:sz w:val="28"/>
                <w:lang w:eastAsia="ru-RU"/>
              </w:rPr>
            </w:pPr>
          </w:p>
          <w:p w:rsidR="004A415F" w:rsidRPr="007D6A5C" w:rsidRDefault="004A415F" w:rsidP="007C3B9E">
            <w:pPr>
              <w:suppressAutoHyphens w:val="0"/>
              <w:jc w:val="right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Л.В. Жданова</w:t>
            </w: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>Исполняющая обязанности начальника Департамента культуры и туризма Чукотского автономного округа</w:t>
            </w:r>
          </w:p>
        </w:tc>
        <w:tc>
          <w:tcPr>
            <w:tcW w:w="1423" w:type="dxa"/>
            <w:tcBorders>
              <w:left w:val="nil"/>
            </w:tcBorders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>С.Н. Суслова</w:t>
            </w: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7C3B9E" w:rsidRDefault="007C3B9E" w:rsidP="007C3B9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C3B9E" w:rsidP="007C3B9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Исполняющий обязанности начальника Главного государственно-правового Управления Аппарата Губернатора и Правительства Чукотского автономного округа</w:t>
            </w:r>
          </w:p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C3B9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C3B9E" w:rsidP="007C3B9E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Крупин</w:t>
            </w:r>
            <w:proofErr w:type="spellEnd"/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7C3B9E" w:rsidRPr="007D6A5C" w:rsidRDefault="007C3B9E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lastRenderedPageBreak/>
              <w:t>Специалист Управления документационного обеспечения Аппарата Губернатора и Правительства Чукотского автономного округа, проводящий экспертизу проекта правового акта на соблюдение требований Регламента Правительства Чукотского автономного округа при согласовании проекта правового акта и соблюдение требований Инструкции по делопроизводству в органах исполнительной власти Чукотского автономного округа</w:t>
            </w:r>
          </w:p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lastRenderedPageBreak/>
              <w:t>Начальник Управления документационного обеспечения Аппарата Губернатора и Правительства Чукотского автономного округа</w:t>
            </w:r>
          </w:p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 xml:space="preserve">Э.Л. </w:t>
            </w:r>
            <w:proofErr w:type="spellStart"/>
            <w:r w:rsidRPr="007D6A5C">
              <w:rPr>
                <w:color w:val="000000"/>
                <w:sz w:val="28"/>
                <w:szCs w:val="28"/>
                <w:lang w:eastAsia="ru-RU"/>
              </w:rPr>
              <w:t>Деменин</w:t>
            </w:r>
            <w:proofErr w:type="spellEnd"/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>Заместитель руководителя Аппарата, начальник Организационно-контрольного управления Аппарата Губернатора и Правительства Чукотского автономного округа</w:t>
            </w:r>
          </w:p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7D6A5C">
              <w:rPr>
                <w:color w:val="000000"/>
                <w:sz w:val="28"/>
                <w:szCs w:val="28"/>
                <w:lang w:eastAsia="ru-RU"/>
              </w:rPr>
              <w:t>Шивалина</w:t>
            </w:r>
            <w:proofErr w:type="spellEnd"/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>Заместитель руководителя Аппарата Губернатора и Правительства Чукотского автономного округа</w:t>
            </w:r>
          </w:p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>Л.В. Богданова</w:t>
            </w:r>
          </w:p>
          <w:p w:rsidR="007D6A5C" w:rsidRPr="007D6A5C" w:rsidRDefault="007D6A5C" w:rsidP="007D6A5C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D6A5C" w:rsidRPr="007D6A5C" w:rsidTr="0029314E">
        <w:tc>
          <w:tcPr>
            <w:tcW w:w="450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>Первый заместитель руководителя Аппарата Губернатора и Правительства Чукотского автономного округа</w:t>
            </w:r>
          </w:p>
          <w:p w:rsidR="007D6A5C" w:rsidRPr="007D6A5C" w:rsidRDefault="007D6A5C" w:rsidP="007D6A5C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:rsidR="007D6A5C" w:rsidRPr="007D6A5C" w:rsidRDefault="007D6A5C" w:rsidP="007D6A5C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7D6A5C">
              <w:rPr>
                <w:color w:val="000000"/>
                <w:sz w:val="28"/>
                <w:szCs w:val="28"/>
                <w:lang w:eastAsia="ru-RU"/>
              </w:rPr>
              <w:t>Д.А. Лисицын</w:t>
            </w:r>
          </w:p>
        </w:tc>
      </w:tr>
    </w:tbl>
    <w:p w:rsidR="007C3B9E" w:rsidRDefault="007C3B9E" w:rsidP="00696B26">
      <w:pPr>
        <w:pStyle w:val="Standard"/>
        <w:rPr>
          <w:rFonts w:ascii="Times New Roman" w:hAnsi="Times New Roman" w:cs="Times New Roman"/>
        </w:rPr>
      </w:pPr>
    </w:p>
    <w:p w:rsidR="007C3B9E" w:rsidRDefault="007C3B9E" w:rsidP="007C3B9E">
      <w:pPr>
        <w:rPr>
          <w:lang w:eastAsia="zh-CN" w:bidi="hi-IN"/>
        </w:rPr>
      </w:pPr>
    </w:p>
    <w:p w:rsidR="007C3B9E" w:rsidRDefault="007C3B9E" w:rsidP="007C3B9E">
      <w:pPr>
        <w:rPr>
          <w:lang w:eastAsia="zh-CN" w:bidi="hi-IN"/>
        </w:rPr>
      </w:pPr>
    </w:p>
    <w:p w:rsidR="00696B26" w:rsidRPr="007C3B9E" w:rsidRDefault="00696B26" w:rsidP="007C3B9E">
      <w:pPr>
        <w:rPr>
          <w:lang w:eastAsia="zh-CN" w:bidi="hi-IN"/>
        </w:rPr>
        <w:sectPr w:rsidR="00696B26" w:rsidRPr="007C3B9E" w:rsidSect="00DC429E">
          <w:pgSz w:w="11906" w:h="16838"/>
          <w:pgMar w:top="567" w:right="851" w:bottom="1134" w:left="1701" w:header="567" w:footer="720" w:gutter="0"/>
          <w:pgNumType w:start="1"/>
          <w:cols w:space="720"/>
          <w:titlePg/>
          <w:docGrid w:linePitch="272" w:charSpace="-6145"/>
        </w:sectPr>
      </w:pPr>
    </w:p>
    <w:p w:rsidR="009829C7" w:rsidRDefault="009829C7" w:rsidP="009829C7">
      <w:bookmarkStart w:id="1" w:name="SIGNERPOST2"/>
      <w:bookmarkEnd w:id="1"/>
    </w:p>
    <w:p w:rsidR="007D6A5C" w:rsidRPr="007D6A5C" w:rsidRDefault="007D6A5C" w:rsidP="007D6A5C">
      <w:pPr>
        <w:suppressAutoHyphens w:val="0"/>
        <w:jc w:val="both"/>
        <w:rPr>
          <w:b/>
          <w:color w:val="000000"/>
          <w:sz w:val="28"/>
          <w:lang w:eastAsia="ru-RU"/>
        </w:rPr>
      </w:pPr>
      <w:bookmarkStart w:id="2" w:name="SIGNERPOST3"/>
      <w:bookmarkEnd w:id="2"/>
      <w:r w:rsidRPr="007D6A5C">
        <w:rPr>
          <w:color w:val="000000"/>
          <w:sz w:val="28"/>
          <w:szCs w:val="28"/>
          <w:lang w:eastAsia="ru-RU"/>
        </w:rPr>
        <w:t>Разослано: Управление документационного обеспечения, Главное государственно-правовое управление Аппарата Губернатора и Правительства Чукотского автономного округа, Департамент социальной политики Чукотского автономного округа; Дума Чукотского автономного округа; Прокуратура Чукотского автономного округа; Управление Министерства юстиции Российской Федерации по Магаданской области и Чукотскому автономному округу; редакция газеты «Крайний Север»; Центр специальной связи и информации Федеральной службы охраны Российской Федерации в Магаданской области; ООО «Система»; Сенатор Российской Федерации Совета Федерации Федерального собрания Российской Федерации А.Г. Жукова</w:t>
      </w:r>
    </w:p>
    <w:p w:rsidR="009829C7" w:rsidRDefault="009829C7" w:rsidP="009829C7"/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442"/>
        <w:gridCol w:w="5196"/>
      </w:tblGrid>
      <w:tr w:rsidR="009829C7" w:rsidRPr="00054E4D" w:rsidTr="004B5EE8">
        <w:trPr>
          <w:cantSplit/>
          <w:trHeight w:val="547"/>
        </w:trPr>
        <w:tc>
          <w:tcPr>
            <w:tcW w:w="4964" w:type="dxa"/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3" w:name="SIGNERPOST4"/>
            <w:bookmarkEnd w:id="3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4" w:name="SIGNERNAME4"/>
            <w:bookmarkEnd w:id="4"/>
          </w:p>
        </w:tc>
        <w:tc>
          <w:tcPr>
            <w:tcW w:w="5812" w:type="dxa"/>
            <w:shd w:val="clear" w:color="auto" w:fill="auto"/>
          </w:tcPr>
          <w:p w:rsidR="009829C7" w:rsidRPr="00054E4D" w:rsidRDefault="009829C7" w:rsidP="004B5EE8">
            <w:pPr>
              <w:spacing w:line="276" w:lineRule="auto"/>
            </w:pPr>
            <w:bookmarkStart w:id="5" w:name="SIGNERSTAMP4"/>
            <w:bookmarkEnd w:id="5"/>
          </w:p>
        </w:tc>
      </w:tr>
    </w:tbl>
    <w:p w:rsidR="009829C7" w:rsidRDefault="009829C7" w:rsidP="009829C7"/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442"/>
        <w:gridCol w:w="5196"/>
      </w:tblGrid>
      <w:tr w:rsidR="009829C7" w:rsidRPr="00054E4D" w:rsidTr="004B5EE8">
        <w:trPr>
          <w:cantSplit/>
          <w:trHeight w:val="547"/>
        </w:trPr>
        <w:tc>
          <w:tcPr>
            <w:tcW w:w="4964" w:type="dxa"/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6" w:name="SIGNERPOST5"/>
            <w:bookmarkEnd w:id="6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7" w:name="SIGNERNAME5"/>
            <w:bookmarkEnd w:id="7"/>
          </w:p>
        </w:tc>
        <w:tc>
          <w:tcPr>
            <w:tcW w:w="5812" w:type="dxa"/>
            <w:shd w:val="clear" w:color="auto" w:fill="auto"/>
          </w:tcPr>
          <w:p w:rsidR="009829C7" w:rsidRPr="00054E4D" w:rsidRDefault="009829C7" w:rsidP="004B5EE8">
            <w:pPr>
              <w:spacing w:line="276" w:lineRule="auto"/>
            </w:pPr>
            <w:bookmarkStart w:id="8" w:name="SIGNERSTAMP5"/>
            <w:bookmarkEnd w:id="8"/>
          </w:p>
        </w:tc>
      </w:tr>
    </w:tbl>
    <w:p w:rsidR="009829C7" w:rsidRDefault="009829C7" w:rsidP="009829C7"/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442"/>
        <w:gridCol w:w="5196"/>
      </w:tblGrid>
      <w:tr w:rsidR="009829C7" w:rsidRPr="00054E4D" w:rsidTr="004B5EE8">
        <w:trPr>
          <w:cantSplit/>
          <w:trHeight w:val="547"/>
        </w:trPr>
        <w:tc>
          <w:tcPr>
            <w:tcW w:w="4964" w:type="dxa"/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9" w:name="SIGNERPOST6"/>
            <w:bookmarkEnd w:id="9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10" w:name="SIGNERNAME6"/>
            <w:bookmarkEnd w:id="10"/>
          </w:p>
        </w:tc>
        <w:tc>
          <w:tcPr>
            <w:tcW w:w="5812" w:type="dxa"/>
            <w:shd w:val="clear" w:color="auto" w:fill="auto"/>
          </w:tcPr>
          <w:p w:rsidR="009829C7" w:rsidRPr="00054E4D" w:rsidRDefault="009829C7" w:rsidP="004B5EE8">
            <w:pPr>
              <w:spacing w:line="276" w:lineRule="auto"/>
            </w:pPr>
            <w:bookmarkStart w:id="11" w:name="SIGNERSTAMP6"/>
            <w:bookmarkEnd w:id="11"/>
          </w:p>
        </w:tc>
      </w:tr>
    </w:tbl>
    <w:p w:rsidR="009829C7" w:rsidRDefault="009829C7" w:rsidP="009829C7"/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442"/>
        <w:gridCol w:w="5196"/>
      </w:tblGrid>
      <w:tr w:rsidR="009829C7" w:rsidRPr="00054E4D" w:rsidTr="004B5EE8">
        <w:trPr>
          <w:cantSplit/>
          <w:trHeight w:val="547"/>
        </w:trPr>
        <w:tc>
          <w:tcPr>
            <w:tcW w:w="4964" w:type="dxa"/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12" w:name="SIGNERPOST7"/>
            <w:bookmarkEnd w:id="12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13" w:name="SIGNERNAME7"/>
            <w:bookmarkEnd w:id="13"/>
          </w:p>
        </w:tc>
        <w:tc>
          <w:tcPr>
            <w:tcW w:w="5812" w:type="dxa"/>
            <w:shd w:val="clear" w:color="auto" w:fill="auto"/>
          </w:tcPr>
          <w:p w:rsidR="009829C7" w:rsidRPr="00054E4D" w:rsidRDefault="009829C7" w:rsidP="004B5EE8">
            <w:pPr>
              <w:spacing w:line="276" w:lineRule="auto"/>
            </w:pPr>
            <w:bookmarkStart w:id="14" w:name="SIGNERSTAMP7"/>
            <w:bookmarkEnd w:id="14"/>
          </w:p>
        </w:tc>
      </w:tr>
    </w:tbl>
    <w:p w:rsidR="009829C7" w:rsidRDefault="009829C7" w:rsidP="009829C7"/>
    <w:tbl>
      <w:tblPr>
        <w:tblW w:w="0" w:type="auto"/>
        <w:tblInd w:w="-2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42"/>
        <w:gridCol w:w="5196"/>
      </w:tblGrid>
      <w:tr w:rsidR="009829C7" w:rsidTr="004B5EE8">
        <w:trPr>
          <w:cantSplit/>
          <w:trHeight w:val="100"/>
        </w:trPr>
        <w:tc>
          <w:tcPr>
            <w:tcW w:w="4964" w:type="dxa"/>
            <w:tcBorders>
              <w:top w:val="nil"/>
              <w:righ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15" w:name="SIGNERPOST8"/>
            <w:bookmarkEnd w:id="15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16" w:name="SIGNERNAME8"/>
            <w:bookmarkEnd w:id="16"/>
          </w:p>
        </w:tc>
        <w:tc>
          <w:tcPr>
            <w:tcW w:w="5812" w:type="dxa"/>
            <w:tcBorders>
              <w:top w:val="nil"/>
              <w:lef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17" w:name="SIGNERSTAMP8"/>
            <w:bookmarkEnd w:id="17"/>
          </w:p>
        </w:tc>
      </w:tr>
    </w:tbl>
    <w:p w:rsidR="009829C7" w:rsidRDefault="009829C7" w:rsidP="009829C7"/>
    <w:tbl>
      <w:tblPr>
        <w:tblW w:w="0" w:type="auto"/>
        <w:tblInd w:w="-2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42"/>
        <w:gridCol w:w="5196"/>
      </w:tblGrid>
      <w:tr w:rsidR="009829C7" w:rsidTr="004B5EE8">
        <w:trPr>
          <w:cantSplit/>
          <w:trHeight w:val="100"/>
        </w:trPr>
        <w:tc>
          <w:tcPr>
            <w:tcW w:w="4964" w:type="dxa"/>
            <w:tcBorders>
              <w:top w:val="nil"/>
              <w:righ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18" w:name="SIGNERPOST9"/>
            <w:bookmarkEnd w:id="18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19" w:name="SIGNERNAME9"/>
            <w:bookmarkEnd w:id="19"/>
          </w:p>
        </w:tc>
        <w:tc>
          <w:tcPr>
            <w:tcW w:w="5812" w:type="dxa"/>
            <w:tcBorders>
              <w:top w:val="nil"/>
              <w:lef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0" w:name="SIGNERSTAMP9"/>
            <w:bookmarkEnd w:id="20"/>
          </w:p>
        </w:tc>
      </w:tr>
    </w:tbl>
    <w:p w:rsidR="009829C7" w:rsidRDefault="009829C7" w:rsidP="009829C7"/>
    <w:tbl>
      <w:tblPr>
        <w:tblW w:w="0" w:type="auto"/>
        <w:tblInd w:w="-2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42"/>
        <w:gridCol w:w="5196"/>
      </w:tblGrid>
      <w:tr w:rsidR="009829C7" w:rsidTr="004B5EE8">
        <w:trPr>
          <w:cantSplit/>
          <w:trHeight w:val="100"/>
        </w:trPr>
        <w:tc>
          <w:tcPr>
            <w:tcW w:w="4964" w:type="dxa"/>
            <w:tcBorders>
              <w:top w:val="nil"/>
              <w:righ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1" w:name="SIGNERPOST10"/>
            <w:bookmarkEnd w:id="21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2" w:name="SIGNERNAME10"/>
            <w:bookmarkEnd w:id="22"/>
          </w:p>
        </w:tc>
        <w:tc>
          <w:tcPr>
            <w:tcW w:w="5812" w:type="dxa"/>
            <w:tcBorders>
              <w:top w:val="nil"/>
              <w:lef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3" w:name="SIGNERSTAMP10"/>
            <w:bookmarkEnd w:id="23"/>
          </w:p>
        </w:tc>
      </w:tr>
    </w:tbl>
    <w:p w:rsidR="009829C7" w:rsidRDefault="009829C7" w:rsidP="009829C7"/>
    <w:tbl>
      <w:tblPr>
        <w:tblW w:w="0" w:type="auto"/>
        <w:tblInd w:w="-2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42"/>
        <w:gridCol w:w="5196"/>
      </w:tblGrid>
      <w:tr w:rsidR="009829C7" w:rsidTr="004B5EE8">
        <w:trPr>
          <w:cantSplit/>
          <w:trHeight w:val="100"/>
        </w:trPr>
        <w:tc>
          <w:tcPr>
            <w:tcW w:w="4964" w:type="dxa"/>
            <w:tcBorders>
              <w:top w:val="nil"/>
              <w:righ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4" w:name="SIGNERPOST11"/>
            <w:bookmarkEnd w:id="24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5" w:name="SIGNERNAME11"/>
            <w:bookmarkEnd w:id="25"/>
          </w:p>
        </w:tc>
        <w:tc>
          <w:tcPr>
            <w:tcW w:w="5812" w:type="dxa"/>
            <w:tcBorders>
              <w:top w:val="nil"/>
              <w:lef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6" w:name="SIGNERSTAMP11"/>
            <w:bookmarkEnd w:id="26"/>
          </w:p>
        </w:tc>
      </w:tr>
    </w:tbl>
    <w:p w:rsidR="009829C7" w:rsidRDefault="009829C7" w:rsidP="009829C7"/>
    <w:tbl>
      <w:tblPr>
        <w:tblW w:w="0" w:type="auto"/>
        <w:tblInd w:w="-2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42"/>
        <w:gridCol w:w="5196"/>
      </w:tblGrid>
      <w:tr w:rsidR="009829C7" w:rsidTr="004B5EE8">
        <w:trPr>
          <w:cantSplit/>
          <w:trHeight w:val="100"/>
        </w:trPr>
        <w:tc>
          <w:tcPr>
            <w:tcW w:w="4964" w:type="dxa"/>
            <w:tcBorders>
              <w:top w:val="nil"/>
              <w:righ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7" w:name="SIGNERPOST12"/>
            <w:bookmarkEnd w:id="27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8" w:name="SIGNERNAME12"/>
            <w:bookmarkEnd w:id="28"/>
          </w:p>
        </w:tc>
        <w:tc>
          <w:tcPr>
            <w:tcW w:w="5812" w:type="dxa"/>
            <w:tcBorders>
              <w:top w:val="nil"/>
              <w:lef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29" w:name="SIGNERSTAMP12"/>
            <w:bookmarkEnd w:id="29"/>
          </w:p>
        </w:tc>
      </w:tr>
    </w:tbl>
    <w:p w:rsidR="009829C7" w:rsidRDefault="009829C7" w:rsidP="009829C7"/>
    <w:tbl>
      <w:tblPr>
        <w:tblW w:w="0" w:type="auto"/>
        <w:tblInd w:w="-2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42"/>
        <w:gridCol w:w="5196"/>
      </w:tblGrid>
      <w:tr w:rsidR="009829C7" w:rsidTr="004B5EE8">
        <w:trPr>
          <w:cantSplit/>
          <w:trHeight w:val="100"/>
        </w:trPr>
        <w:tc>
          <w:tcPr>
            <w:tcW w:w="4964" w:type="dxa"/>
            <w:tcBorders>
              <w:top w:val="nil"/>
              <w:righ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30" w:name="SIGNERPOST13"/>
            <w:bookmarkEnd w:id="30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31" w:name="SIGNERNAME13"/>
            <w:bookmarkEnd w:id="31"/>
          </w:p>
        </w:tc>
        <w:tc>
          <w:tcPr>
            <w:tcW w:w="5812" w:type="dxa"/>
            <w:tcBorders>
              <w:top w:val="nil"/>
              <w:lef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32" w:name="SIGNERSTAMP13"/>
            <w:bookmarkEnd w:id="32"/>
          </w:p>
        </w:tc>
      </w:tr>
    </w:tbl>
    <w:p w:rsidR="009829C7" w:rsidRDefault="009829C7" w:rsidP="009829C7"/>
    <w:tbl>
      <w:tblPr>
        <w:tblW w:w="0" w:type="auto"/>
        <w:tblInd w:w="-2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42"/>
        <w:gridCol w:w="5196"/>
      </w:tblGrid>
      <w:tr w:rsidR="009829C7" w:rsidTr="004B5EE8">
        <w:trPr>
          <w:cantSplit/>
          <w:trHeight w:val="100"/>
        </w:trPr>
        <w:tc>
          <w:tcPr>
            <w:tcW w:w="496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33" w:name="SIGNERPOST14"/>
            <w:bookmarkEnd w:id="33"/>
          </w:p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34" w:name="SIGNERNAME14"/>
            <w:bookmarkEnd w:id="34"/>
          </w:p>
        </w:tc>
        <w:tc>
          <w:tcPr>
            <w:tcW w:w="5812" w:type="dxa"/>
            <w:tcBorders>
              <w:top w:val="nil"/>
              <w:left w:val="nil"/>
            </w:tcBorders>
            <w:shd w:val="clear" w:color="auto" w:fill="auto"/>
          </w:tcPr>
          <w:p w:rsidR="009829C7" w:rsidRPr="004B5EE8" w:rsidRDefault="009829C7" w:rsidP="004B5EE8">
            <w:pPr>
              <w:spacing w:line="276" w:lineRule="auto"/>
              <w:rPr>
                <w:sz w:val="28"/>
                <w:szCs w:val="28"/>
              </w:rPr>
            </w:pPr>
            <w:bookmarkStart w:id="35" w:name="SIGNERSTAMP14"/>
            <w:bookmarkEnd w:id="35"/>
          </w:p>
        </w:tc>
      </w:tr>
    </w:tbl>
    <w:p w:rsidR="009829C7" w:rsidRDefault="009829C7" w:rsidP="009829C7"/>
    <w:sectPr w:rsidR="009829C7" w:rsidSect="00DC429E">
      <w:headerReference w:type="even" r:id="rId11"/>
      <w:headerReference w:type="default" r:id="rId12"/>
      <w:pgSz w:w="11906" w:h="16838"/>
      <w:pgMar w:top="567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967" w:rsidRDefault="007C0967">
      <w:r>
        <w:separator/>
      </w:r>
    </w:p>
  </w:endnote>
  <w:endnote w:type="continuationSeparator" w:id="0">
    <w:p w:rsidR="007C0967" w:rsidRDefault="007C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967" w:rsidRDefault="007C0967">
      <w:r>
        <w:separator/>
      </w:r>
    </w:p>
  </w:footnote>
  <w:footnote w:type="continuationSeparator" w:id="0">
    <w:p w:rsidR="007C0967" w:rsidRDefault="007C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EFF" w:rsidRDefault="007D0EFF">
    <w:pPr>
      <w:pStyle w:val="af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47" w:rsidRDefault="00422C47">
    <w:pPr>
      <w:pStyle w:val="affa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eastAsia="ru-RU"/>
      </w:rPr>
      <w:t>1</w:t>
    </w:r>
    <w:r>
      <w:fldChar w:fldCharType="end"/>
    </w:r>
  </w:p>
  <w:p w:rsidR="00422C47" w:rsidRDefault="00422C47">
    <w:pPr>
      <w:pStyle w:val="af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47" w:rsidRPr="0031667A" w:rsidRDefault="00422C47" w:rsidP="0031667A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9D50889"/>
    <w:multiLevelType w:val="hybridMultilevel"/>
    <w:tmpl w:val="8B32A248"/>
    <w:lvl w:ilvl="0" w:tplc="42A06D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097A7B"/>
    <w:multiLevelType w:val="hybridMultilevel"/>
    <w:tmpl w:val="EA9851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B"/>
    <w:rsid w:val="00022DE6"/>
    <w:rsid w:val="00032B65"/>
    <w:rsid w:val="000659AF"/>
    <w:rsid w:val="00074368"/>
    <w:rsid w:val="0007517C"/>
    <w:rsid w:val="0007684E"/>
    <w:rsid w:val="00076C78"/>
    <w:rsid w:val="000832C1"/>
    <w:rsid w:val="00083D9C"/>
    <w:rsid w:val="00085539"/>
    <w:rsid w:val="00096899"/>
    <w:rsid w:val="000A136F"/>
    <w:rsid w:val="000B55D1"/>
    <w:rsid w:val="000B5CFD"/>
    <w:rsid w:val="000C6A60"/>
    <w:rsid w:val="000E5C96"/>
    <w:rsid w:val="000F002D"/>
    <w:rsid w:val="000F3ABA"/>
    <w:rsid w:val="000F5DE0"/>
    <w:rsid w:val="000F6C95"/>
    <w:rsid w:val="0010194B"/>
    <w:rsid w:val="00102361"/>
    <w:rsid w:val="001113EB"/>
    <w:rsid w:val="001128C2"/>
    <w:rsid w:val="0012398E"/>
    <w:rsid w:val="001277C5"/>
    <w:rsid w:val="001312C7"/>
    <w:rsid w:val="00133A60"/>
    <w:rsid w:val="0014390C"/>
    <w:rsid w:val="00145280"/>
    <w:rsid w:val="0014730C"/>
    <w:rsid w:val="00157382"/>
    <w:rsid w:val="0016328F"/>
    <w:rsid w:val="00183303"/>
    <w:rsid w:val="00187E8E"/>
    <w:rsid w:val="00195773"/>
    <w:rsid w:val="00197667"/>
    <w:rsid w:val="001C7483"/>
    <w:rsid w:val="001D7E25"/>
    <w:rsid w:val="001E1453"/>
    <w:rsid w:val="00200E14"/>
    <w:rsid w:val="00207DAA"/>
    <w:rsid w:val="00232284"/>
    <w:rsid w:val="00253C7B"/>
    <w:rsid w:val="00257250"/>
    <w:rsid w:val="0026064F"/>
    <w:rsid w:val="00266B93"/>
    <w:rsid w:val="00270F50"/>
    <w:rsid w:val="00272998"/>
    <w:rsid w:val="00280653"/>
    <w:rsid w:val="00284980"/>
    <w:rsid w:val="00286F76"/>
    <w:rsid w:val="00294AAA"/>
    <w:rsid w:val="00294BDC"/>
    <w:rsid w:val="0029609D"/>
    <w:rsid w:val="002B6262"/>
    <w:rsid w:val="002C043F"/>
    <w:rsid w:val="002C227C"/>
    <w:rsid w:val="002C50FD"/>
    <w:rsid w:val="002D4C7D"/>
    <w:rsid w:val="002E38DF"/>
    <w:rsid w:val="002F7ACE"/>
    <w:rsid w:val="00305116"/>
    <w:rsid w:val="00310EBE"/>
    <w:rsid w:val="0031667A"/>
    <w:rsid w:val="00324011"/>
    <w:rsid w:val="003421AB"/>
    <w:rsid w:val="00346170"/>
    <w:rsid w:val="00356A80"/>
    <w:rsid w:val="00362081"/>
    <w:rsid w:val="003736C0"/>
    <w:rsid w:val="00376011"/>
    <w:rsid w:val="003815BC"/>
    <w:rsid w:val="003862D3"/>
    <w:rsid w:val="003A4A79"/>
    <w:rsid w:val="003D3F93"/>
    <w:rsid w:val="003E2590"/>
    <w:rsid w:val="0041213E"/>
    <w:rsid w:val="00420587"/>
    <w:rsid w:val="004214DC"/>
    <w:rsid w:val="004222F0"/>
    <w:rsid w:val="00422C47"/>
    <w:rsid w:val="00423CFD"/>
    <w:rsid w:val="00425436"/>
    <w:rsid w:val="00425E63"/>
    <w:rsid w:val="00441B4C"/>
    <w:rsid w:val="00446FB8"/>
    <w:rsid w:val="00447389"/>
    <w:rsid w:val="00460E6F"/>
    <w:rsid w:val="004662B9"/>
    <w:rsid w:val="0048752B"/>
    <w:rsid w:val="0049122E"/>
    <w:rsid w:val="00492731"/>
    <w:rsid w:val="004A1853"/>
    <w:rsid w:val="004A415F"/>
    <w:rsid w:val="004B0A8A"/>
    <w:rsid w:val="004B51F0"/>
    <w:rsid w:val="004B5EE8"/>
    <w:rsid w:val="004B741D"/>
    <w:rsid w:val="004D009B"/>
    <w:rsid w:val="004F594B"/>
    <w:rsid w:val="004F7605"/>
    <w:rsid w:val="00515686"/>
    <w:rsid w:val="00522CAE"/>
    <w:rsid w:val="005233DA"/>
    <w:rsid w:val="00531CAC"/>
    <w:rsid w:val="00533A54"/>
    <w:rsid w:val="00537ADD"/>
    <w:rsid w:val="0056772B"/>
    <w:rsid w:val="00572574"/>
    <w:rsid w:val="00577CDA"/>
    <w:rsid w:val="00591DD7"/>
    <w:rsid w:val="005A3021"/>
    <w:rsid w:val="005B37A6"/>
    <w:rsid w:val="005B3D4B"/>
    <w:rsid w:val="005C650A"/>
    <w:rsid w:val="005E0CD8"/>
    <w:rsid w:val="005E7C82"/>
    <w:rsid w:val="005F0825"/>
    <w:rsid w:val="005F1525"/>
    <w:rsid w:val="005F55B3"/>
    <w:rsid w:val="005F6966"/>
    <w:rsid w:val="00612D27"/>
    <w:rsid w:val="006353C4"/>
    <w:rsid w:val="0063794A"/>
    <w:rsid w:val="00644863"/>
    <w:rsid w:val="00652B64"/>
    <w:rsid w:val="006532C0"/>
    <w:rsid w:val="00661098"/>
    <w:rsid w:val="00676C49"/>
    <w:rsid w:val="0069058A"/>
    <w:rsid w:val="0069367B"/>
    <w:rsid w:val="00696B26"/>
    <w:rsid w:val="006B5CE1"/>
    <w:rsid w:val="006C0475"/>
    <w:rsid w:val="006C2F67"/>
    <w:rsid w:val="006D5BC4"/>
    <w:rsid w:val="006E3A75"/>
    <w:rsid w:val="006E3E68"/>
    <w:rsid w:val="006E5CF3"/>
    <w:rsid w:val="006F632C"/>
    <w:rsid w:val="00701EE8"/>
    <w:rsid w:val="00730F2F"/>
    <w:rsid w:val="00731F27"/>
    <w:rsid w:val="007472A9"/>
    <w:rsid w:val="00750E94"/>
    <w:rsid w:val="007523F3"/>
    <w:rsid w:val="00756D20"/>
    <w:rsid w:val="0077225D"/>
    <w:rsid w:val="007906AD"/>
    <w:rsid w:val="00793AAF"/>
    <w:rsid w:val="00793BB8"/>
    <w:rsid w:val="00797797"/>
    <w:rsid w:val="007A2D0F"/>
    <w:rsid w:val="007A3F05"/>
    <w:rsid w:val="007A5BB6"/>
    <w:rsid w:val="007A5EF9"/>
    <w:rsid w:val="007B202A"/>
    <w:rsid w:val="007B3792"/>
    <w:rsid w:val="007C0967"/>
    <w:rsid w:val="007C28A6"/>
    <w:rsid w:val="007C3B9E"/>
    <w:rsid w:val="007D0EFF"/>
    <w:rsid w:val="007D6A5C"/>
    <w:rsid w:val="007F040F"/>
    <w:rsid w:val="007F3D9C"/>
    <w:rsid w:val="00823B1A"/>
    <w:rsid w:val="00837A96"/>
    <w:rsid w:val="00847D43"/>
    <w:rsid w:val="00851EC9"/>
    <w:rsid w:val="00857C4F"/>
    <w:rsid w:val="00863ADA"/>
    <w:rsid w:val="00872490"/>
    <w:rsid w:val="00874659"/>
    <w:rsid w:val="008900D1"/>
    <w:rsid w:val="008907C3"/>
    <w:rsid w:val="00895D0F"/>
    <w:rsid w:val="008A6B17"/>
    <w:rsid w:val="008B04E2"/>
    <w:rsid w:val="008B156B"/>
    <w:rsid w:val="008D3701"/>
    <w:rsid w:val="008D7258"/>
    <w:rsid w:val="008E670C"/>
    <w:rsid w:val="00930961"/>
    <w:rsid w:val="00930AEA"/>
    <w:rsid w:val="00951387"/>
    <w:rsid w:val="00966B08"/>
    <w:rsid w:val="00981F74"/>
    <w:rsid w:val="009829C7"/>
    <w:rsid w:val="009A1FF7"/>
    <w:rsid w:val="009B0F67"/>
    <w:rsid w:val="009B3DCF"/>
    <w:rsid w:val="009B6F38"/>
    <w:rsid w:val="009C0BB4"/>
    <w:rsid w:val="009C250D"/>
    <w:rsid w:val="009C4D08"/>
    <w:rsid w:val="009C7903"/>
    <w:rsid w:val="009D4F41"/>
    <w:rsid w:val="009E5F2D"/>
    <w:rsid w:val="009F661C"/>
    <w:rsid w:val="009F7DFC"/>
    <w:rsid w:val="00A02B64"/>
    <w:rsid w:val="00A10896"/>
    <w:rsid w:val="00A25462"/>
    <w:rsid w:val="00A31592"/>
    <w:rsid w:val="00A31EF3"/>
    <w:rsid w:val="00A36FEC"/>
    <w:rsid w:val="00A41D44"/>
    <w:rsid w:val="00A44D3A"/>
    <w:rsid w:val="00A53B18"/>
    <w:rsid w:val="00A60992"/>
    <w:rsid w:val="00A63FB2"/>
    <w:rsid w:val="00A64326"/>
    <w:rsid w:val="00A7176C"/>
    <w:rsid w:val="00A74492"/>
    <w:rsid w:val="00A77CB4"/>
    <w:rsid w:val="00A8738D"/>
    <w:rsid w:val="00A874E1"/>
    <w:rsid w:val="00A90677"/>
    <w:rsid w:val="00A946DE"/>
    <w:rsid w:val="00AA2794"/>
    <w:rsid w:val="00AA674E"/>
    <w:rsid w:val="00AB2F5E"/>
    <w:rsid w:val="00AD2130"/>
    <w:rsid w:val="00AE5CF0"/>
    <w:rsid w:val="00B03C1B"/>
    <w:rsid w:val="00B46302"/>
    <w:rsid w:val="00B6277E"/>
    <w:rsid w:val="00B91005"/>
    <w:rsid w:val="00B92103"/>
    <w:rsid w:val="00BA7692"/>
    <w:rsid w:val="00BB3851"/>
    <w:rsid w:val="00BB7CFD"/>
    <w:rsid w:val="00BC6BB6"/>
    <w:rsid w:val="00BD05BB"/>
    <w:rsid w:val="00BD1FEB"/>
    <w:rsid w:val="00BE5404"/>
    <w:rsid w:val="00BF623D"/>
    <w:rsid w:val="00C022FE"/>
    <w:rsid w:val="00C04385"/>
    <w:rsid w:val="00C05735"/>
    <w:rsid w:val="00C12B15"/>
    <w:rsid w:val="00C21B99"/>
    <w:rsid w:val="00C22C1F"/>
    <w:rsid w:val="00C23C1D"/>
    <w:rsid w:val="00C54BD1"/>
    <w:rsid w:val="00C63E9C"/>
    <w:rsid w:val="00C67810"/>
    <w:rsid w:val="00C7323B"/>
    <w:rsid w:val="00C77604"/>
    <w:rsid w:val="00C83B32"/>
    <w:rsid w:val="00C87F29"/>
    <w:rsid w:val="00C95E23"/>
    <w:rsid w:val="00CA4A2F"/>
    <w:rsid w:val="00CB53B2"/>
    <w:rsid w:val="00CC4C93"/>
    <w:rsid w:val="00CC5B7B"/>
    <w:rsid w:val="00CC7424"/>
    <w:rsid w:val="00CD198D"/>
    <w:rsid w:val="00CE180E"/>
    <w:rsid w:val="00CF5FEF"/>
    <w:rsid w:val="00D00AB5"/>
    <w:rsid w:val="00D1391C"/>
    <w:rsid w:val="00D502C2"/>
    <w:rsid w:val="00D51EC3"/>
    <w:rsid w:val="00D54050"/>
    <w:rsid w:val="00D61924"/>
    <w:rsid w:val="00D61C33"/>
    <w:rsid w:val="00D67EC8"/>
    <w:rsid w:val="00D830B5"/>
    <w:rsid w:val="00D86C58"/>
    <w:rsid w:val="00DC2FE5"/>
    <w:rsid w:val="00DC429E"/>
    <w:rsid w:val="00DD060D"/>
    <w:rsid w:val="00E0426F"/>
    <w:rsid w:val="00E06C06"/>
    <w:rsid w:val="00E23587"/>
    <w:rsid w:val="00E235C5"/>
    <w:rsid w:val="00E422B3"/>
    <w:rsid w:val="00E6657A"/>
    <w:rsid w:val="00E83EE6"/>
    <w:rsid w:val="00E8529D"/>
    <w:rsid w:val="00EA1E33"/>
    <w:rsid w:val="00EA7C61"/>
    <w:rsid w:val="00EB06EB"/>
    <w:rsid w:val="00EB472D"/>
    <w:rsid w:val="00EB71EC"/>
    <w:rsid w:val="00ED583B"/>
    <w:rsid w:val="00EE13ED"/>
    <w:rsid w:val="00EE552C"/>
    <w:rsid w:val="00EF253E"/>
    <w:rsid w:val="00EF650B"/>
    <w:rsid w:val="00F35B2F"/>
    <w:rsid w:val="00F4166D"/>
    <w:rsid w:val="00F456EA"/>
    <w:rsid w:val="00F45B82"/>
    <w:rsid w:val="00F542E9"/>
    <w:rsid w:val="00F614EC"/>
    <w:rsid w:val="00F64C05"/>
    <w:rsid w:val="00F65D90"/>
    <w:rsid w:val="00F772C2"/>
    <w:rsid w:val="00F7735F"/>
    <w:rsid w:val="00F81ADF"/>
    <w:rsid w:val="00F829FF"/>
    <w:rsid w:val="00F87C96"/>
    <w:rsid w:val="00FC4613"/>
    <w:rsid w:val="00FC6B71"/>
    <w:rsid w:val="00FD6F4D"/>
    <w:rsid w:val="00FE2085"/>
    <w:rsid w:val="00FE5C51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5:chartTrackingRefBased/>
  <w15:docId w15:val="{4E183742-487B-48B7-A05C-D8944EAB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3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6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  <w:rPr>
      <w:rFonts w:ascii="Symbol" w:hAnsi="Symbol" w:cs="Symbol" w:hint="default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hint="default"/>
      <w:sz w:val="28"/>
      <w:szCs w:val="28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sz w:val="26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  <w:rPr>
      <w:rFonts w:ascii="Arial" w:hAnsi="Arial" w:cs="Arial" w:hint="default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sz w:val="28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sz w:val="28"/>
    </w:rPr>
  </w:style>
  <w:style w:type="character" w:customStyle="1" w:styleId="40">
    <w:name w:val="Заголовок 4 Знак"/>
    <w:rPr>
      <w:sz w:val="28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a3">
    <w:name w:val="Основной текст Знак"/>
    <w:rPr>
      <w:rFonts w:ascii="Arial" w:hAnsi="Arial" w:cs="Arial"/>
      <w:sz w:val="24"/>
    </w:rPr>
  </w:style>
  <w:style w:type="character" w:customStyle="1" w:styleId="a4">
    <w:name w:val="Верхний колонтитул Знак"/>
    <w:uiPriority w:val="99"/>
  </w:style>
  <w:style w:type="character" w:styleId="a5">
    <w:name w:val="page number"/>
    <w:basedOn w:val="11"/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31">
    <w:name w:val="Основной текст с отступом 3 Знак"/>
    <w:rPr>
      <w:sz w:val="26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a7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22">
    <w:name w:val="Основной текст 2 Знак"/>
  </w:style>
  <w:style w:type="character" w:customStyle="1" w:styleId="a8">
    <w:name w:val="Нижний колонтитул Знак"/>
  </w:style>
  <w:style w:type="character" w:customStyle="1" w:styleId="32">
    <w:name w:val="Основной текст 3 Знак"/>
    <w:rPr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aa">
    <w:name w:val="Название Знак"/>
    <w:rPr>
      <w:b/>
      <w:bCs/>
      <w:sz w:val="24"/>
      <w:szCs w:val="24"/>
    </w:rPr>
  </w:style>
  <w:style w:type="character" w:customStyle="1" w:styleId="ab">
    <w:name w:val="Подзаголовок Знак"/>
    <w:rPr>
      <w:b/>
      <w:sz w:val="28"/>
    </w:rPr>
  </w:style>
  <w:style w:type="character" w:customStyle="1" w:styleId="HTML">
    <w:name w:val="Стандартный HTML Знак"/>
    <w:rPr>
      <w:rFonts w:ascii="Arial Unicode MS" w:eastAsia="Arial Unicode MS" w:hAnsi="Arial Unicode MS" w:cs="Arial Unicode MS"/>
    </w:rPr>
  </w:style>
  <w:style w:type="character" w:customStyle="1" w:styleId="ac">
    <w:name w:val="Маркированный список Знак"/>
    <w:rPr>
      <w:sz w:val="24"/>
      <w:szCs w:val="24"/>
      <w:lang w:val="ru-RU" w:eastAsia="ar-SA" w:bidi="ar-SA"/>
    </w:rPr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styleId="ae">
    <w:name w:val="FollowedHyperlink"/>
    <w:uiPriority w:val="99"/>
    <w:rPr>
      <w:rFonts w:ascii="Times New Roman" w:hAnsi="Times New Roman" w:cs="Times New Roman" w:hint="default"/>
      <w:color w:val="800080"/>
      <w:u w:val="single"/>
    </w:rPr>
  </w:style>
  <w:style w:type="character" w:customStyle="1" w:styleId="af">
    <w:name w:val="Текст сноски Знак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0"/>
      <w:szCs w:val="20"/>
    </w:rPr>
  </w:style>
  <w:style w:type="character" w:customStyle="1" w:styleId="ListBulletChar">
    <w:name w:val="List Bullet Char"/>
    <w:rPr>
      <w:sz w:val="24"/>
      <w:szCs w:val="24"/>
      <w:lang w:val="ru-RU" w:eastAsia="ar-SA" w:bidi="ar-SA"/>
    </w:rPr>
  </w:style>
  <w:style w:type="character" w:customStyle="1" w:styleId="af1">
    <w:name w:val="Цветовое выделение"/>
    <w:rPr>
      <w:b/>
      <w:bCs w:val="0"/>
      <w:color w:val="000080"/>
    </w:rPr>
  </w:style>
  <w:style w:type="character" w:customStyle="1" w:styleId="af2">
    <w:name w:val="Гипертекстовая ссылка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3">
    <w:name w:val="Активная гипертекстовая ссылка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4">
    <w:name w:val="Заголовок своего сообщения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5">
    <w:name w:val="Заголовок чужого сообщения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6">
    <w:name w:val="Найденные слова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7">
    <w:name w:val="Не вступил в силу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8">
    <w:name w:val="Опечатки"/>
    <w:rPr>
      <w:color w:val="FF0000"/>
    </w:rPr>
  </w:style>
  <w:style w:type="character" w:customStyle="1" w:styleId="af9">
    <w:name w:val="Продолжение ссылки"/>
  </w:style>
  <w:style w:type="character" w:customStyle="1" w:styleId="afa">
    <w:name w:val="Сравнение редакций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b">
    <w:name w:val="Сравнение редакций. Добавленный фрагмент"/>
    <w:rPr>
      <w:color w:val="0000FF"/>
    </w:rPr>
  </w:style>
  <w:style w:type="character" w:customStyle="1" w:styleId="afc">
    <w:name w:val="Сравнение редакций. Удаленный фрагмент"/>
    <w:rPr>
      <w:strike/>
      <w:color w:val="808000"/>
    </w:rPr>
  </w:style>
  <w:style w:type="character" w:customStyle="1" w:styleId="afd">
    <w:name w:val="Утратил силу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3">
    <w:name w:val="Знак Знак1"/>
    <w:rPr>
      <w:sz w:val="24"/>
      <w:szCs w:val="24"/>
      <w:lang w:val="ru-RU" w:eastAsia="ar-SA" w:bidi="ar-SA"/>
    </w:rPr>
  </w:style>
  <w:style w:type="character" w:customStyle="1" w:styleId="FontStyle35">
    <w:name w:val="Font Style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 w:hint="default"/>
      <w:sz w:val="26"/>
      <w:szCs w:val="26"/>
    </w:rPr>
  </w:style>
  <w:style w:type="character" w:customStyle="1" w:styleId="afe">
    <w:name w:val="Текст примечания Знак"/>
    <w:rPr>
      <w:rFonts w:ascii="Calibri" w:eastAsia="Calibri" w:hAnsi="Calibri" w:cs="Calibri"/>
      <w:sz w:val="22"/>
      <w:szCs w:val="22"/>
    </w:rPr>
  </w:style>
  <w:style w:type="character" w:customStyle="1" w:styleId="aff">
    <w:name w:val="Тема примечания Знак"/>
    <w:rPr>
      <w:rFonts w:ascii="Calibri" w:eastAsia="Calibri" w:hAnsi="Calibri" w:cs="Calibri"/>
      <w:b/>
      <w:bCs/>
      <w:sz w:val="22"/>
      <w:szCs w:val="22"/>
      <w:lang w:val="x-none"/>
    </w:rPr>
  </w:style>
  <w:style w:type="character" w:customStyle="1" w:styleId="ConsPlusNonformat">
    <w:name w:val="ConsPlusNonformat Знак"/>
    <w:rPr>
      <w:rFonts w:ascii="Courier New" w:hAnsi="Courier New" w:cs="Courier New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15">
    <w:name w:val="Текст выноски Знак1"/>
    <w:rPr>
      <w:rFonts w:ascii="Segoe UI" w:hAnsi="Segoe UI" w:cs="Segoe UI" w:hint="default"/>
      <w:sz w:val="18"/>
      <w:szCs w:val="18"/>
    </w:rPr>
  </w:style>
  <w:style w:type="character" w:customStyle="1" w:styleId="aff0">
    <w:name w:val="Выделение для Базового Поиска (курсив)"/>
    <w:rPr>
      <w:b/>
      <w:bCs/>
      <w:i/>
      <w:iCs/>
      <w:color w:val="0058A9"/>
    </w:rPr>
  </w:style>
  <w:style w:type="character" w:customStyle="1" w:styleId="16">
    <w:name w:val="Текст примечания Знак1"/>
    <w:rPr>
      <w:sz w:val="20"/>
      <w:szCs w:val="20"/>
    </w:rPr>
  </w:style>
  <w:style w:type="character" w:customStyle="1" w:styleId="41">
    <w:name w:val="Знак Знак4"/>
    <w:rPr>
      <w:sz w:val="24"/>
      <w:szCs w:val="24"/>
      <w:lang w:eastAsia="ar-SA" w:bidi="ar-SA"/>
    </w:rPr>
  </w:style>
  <w:style w:type="character" w:customStyle="1" w:styleId="17">
    <w:name w:val="Тема примечания Знак1"/>
    <w:rPr>
      <w:b/>
      <w:bCs/>
      <w:sz w:val="20"/>
      <w:szCs w:val="20"/>
    </w:rPr>
  </w:style>
  <w:style w:type="character" w:customStyle="1" w:styleId="aff1">
    <w:name w:val="Цветовое выделение для Текст"/>
  </w:style>
  <w:style w:type="character" w:customStyle="1" w:styleId="aff2">
    <w:name w:val="Текст Знак"/>
    <w:rPr>
      <w:rFonts w:ascii="Calibri" w:eastAsia="Calibri" w:hAnsi="Calibri" w:cs="Calibri"/>
      <w:sz w:val="22"/>
      <w:szCs w:val="21"/>
      <w:lang w:val="x-none"/>
    </w:rPr>
  </w:style>
  <w:style w:type="character" w:customStyle="1" w:styleId="aff3">
    <w:name w:val="Прижатый влево Знак"/>
    <w:rPr>
      <w:rFonts w:ascii="Arial" w:hAnsi="Arial" w:cs="Arial"/>
      <w:sz w:val="28"/>
      <w:szCs w:val="28"/>
    </w:rPr>
  </w:style>
  <w:style w:type="character" w:customStyle="1" w:styleId="aff4">
    <w:name w:val="Основной текст_"/>
    <w:rPr>
      <w:spacing w:val="10"/>
      <w:sz w:val="22"/>
      <w:szCs w:val="22"/>
      <w:shd w:val="clear" w:color="auto" w:fill="FFFFFF"/>
    </w:rPr>
  </w:style>
  <w:style w:type="character" w:customStyle="1" w:styleId="aff5">
    <w:name w:val="Основной текст + Полужирный"/>
    <w:rPr>
      <w:b/>
      <w:bCs/>
      <w:spacing w:val="10"/>
      <w:sz w:val="22"/>
      <w:szCs w:val="22"/>
      <w:shd w:val="clear" w:color="auto" w:fill="FFFFFF"/>
    </w:rPr>
  </w:style>
  <w:style w:type="paragraph" w:customStyle="1" w:styleId="18">
    <w:name w:val="Заголовок1"/>
    <w:basedOn w:val="aff6"/>
    <w:next w:val="a"/>
    <w:rPr>
      <w:rFonts w:ascii="Arial" w:hAnsi="Arial" w:cs="Times New Roman"/>
      <w:b/>
      <w:bCs/>
      <w:color w:val="C0C0C0"/>
    </w:rPr>
  </w:style>
  <w:style w:type="paragraph" w:customStyle="1" w:styleId="aff6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7">
    <w:name w:val="Body Text"/>
    <w:basedOn w:val="a"/>
    <w:rPr>
      <w:rFonts w:ascii="Arial" w:hAnsi="Arial" w:cs="Arial"/>
      <w:sz w:val="24"/>
    </w:rPr>
  </w:style>
  <w:style w:type="paragraph" w:styleId="aff8">
    <w:name w:val="List"/>
    <w:basedOn w:val="aff7"/>
    <w:rPr>
      <w:rFonts w:cs="Mangal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aff9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Название объекта1"/>
    <w:basedOn w:val="a"/>
    <w:next w:val="a"/>
    <w:pPr>
      <w:jc w:val="center"/>
    </w:pPr>
    <w:rPr>
      <w:b/>
      <w:sz w:val="28"/>
    </w:rPr>
  </w:style>
  <w:style w:type="paragraph" w:styleId="affa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fb">
    <w:name w:val="Body Text Indent"/>
    <w:basedOn w:val="a"/>
    <w:pPr>
      <w:ind w:firstLine="851"/>
      <w:jc w:val="both"/>
    </w:pPr>
    <w:rPr>
      <w:sz w:val="26"/>
    </w:rPr>
  </w:style>
  <w:style w:type="paragraph" w:customStyle="1" w:styleId="310">
    <w:name w:val="Основной текст с отступом 31"/>
    <w:basedOn w:val="a"/>
    <w:pPr>
      <w:ind w:firstLine="851"/>
      <w:jc w:val="both"/>
    </w:pPr>
    <w:rPr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1c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d">
    <w:name w:val="Обычный1"/>
    <w:pPr>
      <w:widowControl w:val="0"/>
      <w:suppressAutoHyphens/>
    </w:pPr>
    <w:rPr>
      <w:lang w:eastAsia="ar-SA"/>
    </w:rPr>
  </w:style>
  <w:style w:type="paragraph" w:customStyle="1" w:styleId="ConsCell">
    <w:name w:val="ConsCell"/>
    <w:pPr>
      <w:widowControl w:val="0"/>
      <w:suppressAutoHyphens/>
      <w:autoSpaceDE w:val="0"/>
    </w:pPr>
    <w:rPr>
      <w:lang w:eastAsia="ar-SA"/>
    </w:rPr>
  </w:style>
  <w:style w:type="paragraph" w:customStyle="1" w:styleId="affd">
    <w:name w:val="Заголовок"/>
    <w:aliases w:val="Title"/>
    <w:basedOn w:val="a"/>
    <w:next w:val="affe"/>
    <w:qFormat/>
    <w:pPr>
      <w:autoSpaceDE w:val="0"/>
      <w:jc w:val="center"/>
    </w:pPr>
    <w:rPr>
      <w:b/>
      <w:bCs/>
      <w:sz w:val="24"/>
      <w:szCs w:val="24"/>
    </w:rPr>
  </w:style>
  <w:style w:type="paragraph" w:styleId="affe">
    <w:name w:val="Subtitle"/>
    <w:basedOn w:val="a"/>
    <w:next w:val="aff7"/>
    <w:qFormat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ff">
    <w:name w:val="Normal (Web)"/>
    <w:basedOn w:val="a"/>
    <w:pPr>
      <w:spacing w:before="100" w:after="100"/>
    </w:pPr>
    <w:rPr>
      <w:color w:val="00FFFF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10">
    <w:name w:val="Маркированный список1"/>
    <w:basedOn w:val="a"/>
    <w:pPr>
      <w:numPr>
        <w:numId w:val="2"/>
      </w:numPr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OEM">
    <w:name w:val="Нормальный (OEM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ff0">
    <w:name w:val="Нормальный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</w:rPr>
  </w:style>
  <w:style w:type="paragraph" w:customStyle="1" w:styleId="1e">
    <w:name w:val="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1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2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ff3">
    <w:name w:val="Прижатый влево"/>
    <w:basedOn w:val="a"/>
    <w:next w:val="a"/>
    <w:uiPriority w:val="99"/>
    <w:pPr>
      <w:autoSpaceDE w:val="0"/>
    </w:pPr>
    <w:rPr>
      <w:rFonts w:ascii="Arial" w:hAnsi="Arial" w:cs="Arial"/>
      <w:sz w:val="28"/>
      <w:szCs w:val="28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f4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">
    <w:name w:val="Заголовок 1 Галя"/>
    <w:basedOn w:val="a"/>
    <w:pPr>
      <w:jc w:val="center"/>
    </w:pPr>
    <w:rPr>
      <w:b/>
      <w:sz w:val="28"/>
      <w:szCs w:val="28"/>
      <w:lang w:val="en-US"/>
    </w:rPr>
  </w:style>
  <w:style w:type="paragraph" w:customStyle="1" w:styleId="Normall">
    <w:name w:val="Normal l"/>
    <w:basedOn w:val="a"/>
    <w:pPr>
      <w:autoSpaceDE w:val="0"/>
      <w:spacing w:before="120" w:after="120" w:line="288" w:lineRule="auto"/>
      <w:ind w:firstLine="720"/>
      <w:jc w:val="both"/>
    </w:pPr>
    <w:rPr>
      <w:sz w:val="24"/>
      <w:szCs w:val="24"/>
    </w:rPr>
  </w:style>
  <w:style w:type="paragraph" w:customStyle="1" w:styleId="afff5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6">
    <w:name w:val="footnote text"/>
    <w:basedOn w:val="a"/>
  </w:style>
  <w:style w:type="paragraph" w:styleId="afff7">
    <w:name w:val="Balloon Text"/>
    <w:basedOn w:val="a"/>
    <w:rPr>
      <w:rFonts w:ascii="Tahoma" w:hAnsi="Tahoma" w:cs="Tahoma"/>
      <w:sz w:val="16"/>
      <w:szCs w:val="16"/>
    </w:rPr>
  </w:style>
  <w:style w:type="paragraph" w:styleId="afff8">
    <w:name w:val="List Paragraph"/>
    <w:basedOn w:val="a"/>
    <w:qFormat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3">
    <w:name w:val="Знак Знак3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100" w:after="100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"/>
    <w:pPr>
      <w:spacing w:before="100" w:after="100"/>
    </w:pPr>
    <w:rPr>
      <w:color w:val="00FFFF"/>
      <w:sz w:val="24"/>
      <w:szCs w:val="24"/>
    </w:rPr>
  </w:style>
  <w:style w:type="paragraph" w:customStyle="1" w:styleId="a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2"/>
      <w:szCs w:val="22"/>
    </w:rPr>
  </w:style>
  <w:style w:type="paragraph" w:customStyle="1" w:styleId="afffa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2"/>
      <w:szCs w:val="22"/>
    </w:rPr>
  </w:style>
  <w:style w:type="paragraph" w:customStyle="1" w:styleId="afffb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1f0">
    <w:name w:val="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pPr>
      <w:spacing w:after="160" w:line="240" w:lineRule="exact"/>
    </w:pPr>
    <w:rPr>
      <w:rFonts w:ascii="Arial" w:hAnsi="Arial" w:cs="Arial"/>
    </w:rPr>
  </w:style>
  <w:style w:type="paragraph" w:customStyle="1" w:styleId="1f1">
    <w:name w:val="Обычный1"/>
    <w:pPr>
      <w:widowControl w:val="0"/>
      <w:suppressAutoHyphens/>
    </w:pPr>
    <w:rPr>
      <w:lang w:eastAsia="ar-SA"/>
    </w:rPr>
  </w:style>
  <w:style w:type="paragraph" w:customStyle="1" w:styleId="1f2">
    <w:name w:val="Абзац списка1"/>
    <w:basedOn w:val="a"/>
    <w:pPr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23">
    <w:name w:val="Знак2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fc">
    <w:name w:val="Внимание: Криминал!!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Внимание: недобросовестность!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Интерактивный заголовок"/>
    <w:basedOn w:val="18"/>
    <w:next w:val="a"/>
    <w:rPr>
      <w:b w:val="0"/>
      <w:bCs w:val="0"/>
      <w:color w:val="auto"/>
      <w:u w:val="single"/>
    </w:rPr>
  </w:style>
  <w:style w:type="paragraph" w:customStyle="1" w:styleId="affff0">
    <w:name w:val="Интерфейс"/>
    <w:basedOn w:val="a"/>
    <w:next w:val="a"/>
    <w:pPr>
      <w:widowControl w:val="0"/>
      <w:autoSpaceDE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1">
    <w:name w:val="Информация об изменениях документа"/>
    <w:basedOn w:val="afffb"/>
    <w:next w:val="a"/>
    <w:pPr>
      <w:widowControl w:val="0"/>
      <w:ind w:left="0"/>
    </w:pPr>
    <w:rPr>
      <w:sz w:val="24"/>
      <w:szCs w:val="24"/>
    </w:rPr>
  </w:style>
  <w:style w:type="paragraph" w:customStyle="1" w:styleId="affff2">
    <w:name w:val="Колонтитул (левый)"/>
    <w:basedOn w:val="afff9"/>
    <w:next w:val="a"/>
    <w:pPr>
      <w:jc w:val="both"/>
    </w:pPr>
    <w:rPr>
      <w:sz w:val="16"/>
      <w:szCs w:val="16"/>
    </w:rPr>
  </w:style>
  <w:style w:type="paragraph" w:customStyle="1" w:styleId="affff3">
    <w:name w:val="Колонтитул (правый)"/>
    <w:basedOn w:val="afffa"/>
    <w:next w:val="a"/>
    <w:pPr>
      <w:jc w:val="both"/>
    </w:pPr>
    <w:rPr>
      <w:sz w:val="16"/>
      <w:szCs w:val="16"/>
    </w:rPr>
  </w:style>
  <w:style w:type="paragraph" w:customStyle="1" w:styleId="affff4">
    <w:name w:val="Комментарий пользователя"/>
    <w:basedOn w:val="afffb"/>
    <w:next w:val="a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5">
    <w:name w:val="Куда обратиться?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7">
    <w:name w:val="Необходимые документы"/>
    <w:basedOn w:val="a"/>
    <w:next w:val="a"/>
    <w:pPr>
      <w:widowControl w:val="0"/>
      <w:autoSpaceDE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Объект"/>
    <w:basedOn w:val="a"/>
    <w:next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affff9">
    <w:name w:val="Оглавление"/>
    <w:basedOn w:val="afff1"/>
    <w:next w:val="a"/>
    <w:pPr>
      <w:ind w:left="140"/>
    </w:pPr>
    <w:rPr>
      <w:rFonts w:ascii="Arial" w:hAnsi="Arial" w:cs="Times New Roman"/>
    </w:rPr>
  </w:style>
  <w:style w:type="paragraph" w:customStyle="1" w:styleId="affffa">
    <w:name w:val="Переменная часть"/>
    <w:basedOn w:val="aff6"/>
    <w:next w:val="a"/>
    <w:rPr>
      <w:rFonts w:ascii="Arial" w:hAnsi="Arial" w:cs="Times New Roman"/>
      <w:sz w:val="20"/>
      <w:szCs w:val="20"/>
    </w:rPr>
  </w:style>
  <w:style w:type="paragraph" w:customStyle="1" w:styleId="affffb">
    <w:name w:val="Постоянная часть"/>
    <w:basedOn w:val="aff6"/>
    <w:next w:val="a"/>
    <w:rPr>
      <w:rFonts w:ascii="Arial" w:hAnsi="Arial" w:cs="Times New Roman"/>
      <w:sz w:val="22"/>
      <w:szCs w:val="22"/>
    </w:rPr>
  </w:style>
  <w:style w:type="paragraph" w:customStyle="1" w:styleId="affffc">
    <w:name w:val="Пример."/>
    <w:basedOn w:val="a"/>
    <w:next w:val="a"/>
    <w:pPr>
      <w:widowControl w:val="0"/>
      <w:autoSpaceDE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Примечание."/>
    <w:basedOn w:val="afffb"/>
    <w:next w:val="a"/>
    <w:pPr>
      <w:widowControl w:val="0"/>
      <w:ind w:left="0"/>
    </w:pPr>
    <w:rPr>
      <w:i w:val="0"/>
      <w:iCs w:val="0"/>
      <w:color w:val="auto"/>
      <w:sz w:val="24"/>
      <w:szCs w:val="24"/>
    </w:rPr>
  </w:style>
  <w:style w:type="paragraph" w:customStyle="1" w:styleId="affffe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ff5"/>
    <w:next w:val="a"/>
    <w:pPr>
      <w:ind w:firstLine="500"/>
    </w:pPr>
    <w:rPr>
      <w:rFonts w:cs="Times New Roman"/>
    </w:rPr>
  </w:style>
  <w:style w:type="paragraph" w:customStyle="1" w:styleId="afffff1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f2">
    <w:name w:val="Центрированный (таблица)"/>
    <w:basedOn w:val="afff5"/>
    <w:next w:val="a"/>
    <w:pPr>
      <w:jc w:val="center"/>
    </w:pPr>
    <w:rPr>
      <w:rFonts w:cs="Times New Roman"/>
    </w:rPr>
  </w:style>
  <w:style w:type="paragraph" w:customStyle="1" w:styleId="consplustitle0">
    <w:name w:val="consplustitle"/>
    <w:basedOn w:val="a"/>
    <w:pPr>
      <w:autoSpaceDE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spacing w:line="367" w:lineRule="exact"/>
      <w:ind w:firstLine="715"/>
      <w:jc w:val="both"/>
    </w:pPr>
    <w:rPr>
      <w:sz w:val="24"/>
      <w:szCs w:val="24"/>
    </w:rPr>
  </w:style>
  <w:style w:type="paragraph" w:customStyle="1" w:styleId="1f3">
    <w:name w:val="Текст примечания1"/>
    <w:basedOn w:val="a"/>
    <w:rPr>
      <w:rFonts w:ascii="Calibri" w:eastAsia="Calibri" w:hAnsi="Calibri"/>
      <w:sz w:val="22"/>
      <w:szCs w:val="22"/>
    </w:rPr>
  </w:style>
  <w:style w:type="paragraph" w:styleId="afffff3">
    <w:name w:val="annotation subject"/>
    <w:basedOn w:val="1f3"/>
    <w:next w:val="1f3"/>
    <w:rPr>
      <w:b/>
      <w:bCs/>
      <w:lang w:val="x-none"/>
    </w:rPr>
  </w:style>
  <w:style w:type="paragraph" w:styleId="afffff4">
    <w:name w:val="No Spacing"/>
    <w:basedOn w:val="a"/>
    <w:qFormat/>
    <w:rPr>
      <w:rFonts w:eastAsia="Calibri"/>
      <w:sz w:val="26"/>
      <w:szCs w:val="26"/>
      <w:lang w:val="en-US" w:eastAsia="en-US" w:bidi="en-US"/>
    </w:rPr>
  </w:style>
  <w:style w:type="paragraph" w:customStyle="1" w:styleId="1f4">
    <w:name w:val="Абзац списка1"/>
    <w:basedOn w:val="a"/>
    <w:pPr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34">
    <w:name w:val="Знак3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10">
    <w:name w:val="Обычный11"/>
    <w:pPr>
      <w:widowControl w:val="0"/>
      <w:suppressAutoHyphens/>
    </w:pPr>
    <w:rPr>
      <w:lang w:eastAsia="ar-SA"/>
    </w:rPr>
  </w:style>
  <w:style w:type="paragraph" w:customStyle="1" w:styleId="afffff5">
    <w:name w:val="Текст информации об изменениях"/>
    <w:basedOn w:val="a"/>
    <w:next w:val="a"/>
    <w:pPr>
      <w:widowControl w:val="0"/>
      <w:autoSpaceDE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1f5">
    <w:name w:val="Текст1"/>
    <w:basedOn w:val="a"/>
    <w:rPr>
      <w:rFonts w:ascii="Calibri" w:eastAsia="Calibri" w:hAnsi="Calibri" w:cs="Calibri"/>
      <w:sz w:val="22"/>
      <w:szCs w:val="21"/>
      <w:lang w:val="x-none"/>
    </w:rPr>
  </w:style>
  <w:style w:type="paragraph" w:customStyle="1" w:styleId="1f6">
    <w:name w:val="Основной текст1"/>
    <w:basedOn w:val="a"/>
    <w:pPr>
      <w:shd w:val="clear" w:color="auto" w:fill="FFFFFF"/>
      <w:spacing w:line="310" w:lineRule="exact"/>
      <w:jc w:val="both"/>
    </w:pPr>
    <w:rPr>
      <w:spacing w:val="10"/>
      <w:sz w:val="22"/>
      <w:szCs w:val="22"/>
    </w:rPr>
  </w:style>
  <w:style w:type="paragraph" w:customStyle="1" w:styleId="afffff6">
    <w:name w:val="Содержимое врезки"/>
    <w:basedOn w:val="aff7"/>
  </w:style>
  <w:style w:type="paragraph" w:customStyle="1" w:styleId="afffff7">
    <w:name w:val="Содержимое таблицы"/>
    <w:basedOn w:val="a"/>
    <w:pPr>
      <w:suppressLineNumbers/>
    </w:pPr>
  </w:style>
  <w:style w:type="paragraph" w:customStyle="1" w:styleId="afffff8">
    <w:name w:val="Заголовок таблицы"/>
    <w:basedOn w:val="afffff7"/>
    <w:pPr>
      <w:jc w:val="center"/>
    </w:pPr>
    <w:rPr>
      <w:b/>
      <w:bCs/>
    </w:rPr>
  </w:style>
  <w:style w:type="table" w:styleId="afffff9">
    <w:name w:val="Table Grid"/>
    <w:basedOn w:val="a1"/>
    <w:uiPriority w:val="39"/>
    <w:rsid w:val="0057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77C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696B26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customStyle="1" w:styleId="afffffa">
    <w:name w:val="Нормальный"/>
    <w:rsid w:val="00696B26"/>
    <w:pPr>
      <w:widowControl w:val="0"/>
      <w:suppressAutoHyphens/>
    </w:pPr>
    <w:rPr>
      <w:rFonts w:eastAsia="SimSun"/>
      <w:color w:val="000000"/>
      <w:kern w:val="1"/>
      <w:sz w:val="24"/>
      <w:szCs w:val="24"/>
      <w:lang w:bidi="hi-IN"/>
    </w:rPr>
  </w:style>
  <w:style w:type="paragraph" w:customStyle="1" w:styleId="msonormalcxspmiddlecxspmiddle">
    <w:name w:val="msonormalcxspmiddlecxspmiddle"/>
    <w:basedOn w:val="a"/>
    <w:rsid w:val="002D4C7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2D4C7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09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8F144-B155-492D-A4CE-5D6BB622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Миколова В.Е</dc:creator>
  <cp:keywords/>
  <dc:description/>
  <cp:lastModifiedBy>uzn5</cp:lastModifiedBy>
  <cp:revision>5</cp:revision>
  <cp:lastPrinted>2025-05-28T00:13:00Z</cp:lastPrinted>
  <dcterms:created xsi:type="dcterms:W3CDTF">2025-05-28T00:32:00Z</dcterms:created>
  <dcterms:modified xsi:type="dcterms:W3CDTF">2025-05-29T07:22:00Z</dcterms:modified>
</cp:coreProperties>
</file>