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6C" w:rsidRDefault="0030666C" w:rsidP="0030666C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CB05A0">
        <w:rPr>
          <w:b/>
          <w:bCs/>
          <w:color w:val="000000"/>
          <w:sz w:val="28"/>
          <w:szCs w:val="28"/>
          <w:u w:val="single"/>
        </w:rPr>
        <w:t>Реквизиты для оплаты госпошлины</w:t>
      </w:r>
    </w:p>
    <w:p w:rsidR="0030666C" w:rsidRPr="006B1A88" w:rsidRDefault="0030666C" w:rsidP="0030666C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30666C" w:rsidRPr="006B1A88" w:rsidRDefault="0030666C" w:rsidP="0030666C">
      <w:pPr>
        <w:widowControl w:val="0"/>
        <w:autoSpaceDE w:val="0"/>
        <w:autoSpaceDN w:val="0"/>
        <w:adjustRightInd w:val="0"/>
        <w:ind w:right="120" w:firstLine="709"/>
        <w:jc w:val="both"/>
        <w:rPr>
          <w:sz w:val="28"/>
          <w:szCs w:val="28"/>
        </w:rPr>
      </w:pPr>
      <w:r w:rsidRPr="006B1A88">
        <w:rPr>
          <w:sz w:val="28"/>
          <w:szCs w:val="28"/>
        </w:rPr>
        <w:t xml:space="preserve">Взимание с заявителя государственной пошлины за предоставление государственной услуги (предоставление лицензии, переоформление лицензии, предоставление дубликата лицензии) осуществляется в размерах, установленных </w:t>
      </w:r>
      <w:hyperlink r:id="rId6" w:history="1">
        <w:r w:rsidRPr="006B1A88">
          <w:rPr>
            <w:sz w:val="28"/>
            <w:szCs w:val="28"/>
          </w:rPr>
          <w:t>подпунктом 134 пункта 1 статьи 333.33</w:t>
        </w:r>
      </w:hyperlink>
      <w:r w:rsidRPr="006B1A88">
        <w:rPr>
          <w:sz w:val="28"/>
          <w:szCs w:val="28"/>
        </w:rPr>
        <w:t xml:space="preserve"> главы 25.3 части второй Налогового кодекса Российской Федерации:</w:t>
      </w:r>
    </w:p>
    <w:p w:rsidR="0030666C" w:rsidRPr="006B1A88" w:rsidRDefault="0030666C" w:rsidP="003066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3313402"/>
      <w:r w:rsidRPr="006B1A88">
        <w:rPr>
          <w:b/>
          <w:sz w:val="28"/>
          <w:szCs w:val="28"/>
          <w:u w:val="single"/>
        </w:rPr>
        <w:t>предоставление лицензии</w:t>
      </w:r>
      <w:r w:rsidRPr="006B1A88">
        <w:rPr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- </w:t>
      </w:r>
      <w:r w:rsidRPr="006B1A88">
        <w:rPr>
          <w:b/>
          <w:sz w:val="28"/>
          <w:szCs w:val="28"/>
          <w:u w:val="single"/>
        </w:rPr>
        <w:t>30 000 рублей</w:t>
      </w:r>
      <w:r w:rsidRPr="006B1A88">
        <w:rPr>
          <w:b/>
          <w:sz w:val="28"/>
          <w:szCs w:val="28"/>
        </w:rPr>
        <w:t>;</w:t>
      </w:r>
    </w:p>
    <w:p w:rsidR="0030666C" w:rsidRPr="006B1A88" w:rsidRDefault="0030666C" w:rsidP="003066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3313403"/>
      <w:bookmarkEnd w:id="0"/>
      <w:r w:rsidRPr="006B1A88">
        <w:rPr>
          <w:b/>
          <w:sz w:val="28"/>
          <w:szCs w:val="28"/>
          <w:u w:val="single"/>
        </w:rPr>
        <w:t>переоформление лицензии</w:t>
      </w:r>
      <w:r w:rsidRPr="006B1A88">
        <w:rPr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- </w:t>
      </w:r>
      <w:r w:rsidRPr="006B1A88">
        <w:rPr>
          <w:b/>
          <w:sz w:val="28"/>
          <w:szCs w:val="28"/>
          <w:u w:val="single"/>
        </w:rPr>
        <w:t>5 000 рублей</w:t>
      </w:r>
      <w:r w:rsidRPr="006B1A88">
        <w:rPr>
          <w:sz w:val="28"/>
          <w:szCs w:val="28"/>
        </w:rPr>
        <w:t>;</w:t>
      </w:r>
    </w:p>
    <w:p w:rsidR="0030666C" w:rsidRPr="006B1A88" w:rsidRDefault="0030666C" w:rsidP="003066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3313404"/>
      <w:bookmarkEnd w:id="1"/>
      <w:r w:rsidRPr="006B1A88">
        <w:rPr>
          <w:b/>
          <w:sz w:val="28"/>
          <w:szCs w:val="28"/>
          <w:u w:val="single"/>
        </w:rPr>
        <w:t>предоставление (выдача) дубликата лицензии</w:t>
      </w:r>
      <w:r w:rsidRPr="006B1A88">
        <w:rPr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-  </w:t>
      </w:r>
      <w:r w:rsidRPr="006B1A88">
        <w:rPr>
          <w:b/>
          <w:sz w:val="28"/>
          <w:szCs w:val="28"/>
          <w:u w:val="single"/>
        </w:rPr>
        <w:t>5 000 рублей.</w:t>
      </w:r>
    </w:p>
    <w:bookmarkEnd w:id="2"/>
    <w:p w:rsidR="0030666C" w:rsidRPr="006B1A88" w:rsidRDefault="0030666C" w:rsidP="0030666C">
      <w:pPr>
        <w:widowControl w:val="0"/>
        <w:autoSpaceDE w:val="0"/>
        <w:autoSpaceDN w:val="0"/>
        <w:adjustRightInd w:val="0"/>
        <w:ind w:right="120" w:firstLine="709"/>
        <w:jc w:val="both"/>
        <w:rPr>
          <w:color w:val="000000"/>
          <w:sz w:val="28"/>
          <w:szCs w:val="28"/>
        </w:rPr>
      </w:pPr>
    </w:p>
    <w:p w:rsidR="0030666C" w:rsidRPr="00FE0401" w:rsidRDefault="0030666C" w:rsidP="0030666C">
      <w:pPr>
        <w:pStyle w:val="2"/>
        <w:rPr>
          <w:i/>
          <w:szCs w:val="28"/>
        </w:rPr>
      </w:pPr>
      <w:r w:rsidRPr="00FE0401">
        <w:rPr>
          <w:i/>
          <w:szCs w:val="28"/>
        </w:rPr>
        <w:t>Порядок и сроки уплаты государственной пошлины</w:t>
      </w:r>
    </w:p>
    <w:p w:rsidR="0030666C" w:rsidRPr="006B1A88" w:rsidRDefault="0030666C" w:rsidP="0030666C">
      <w:pPr>
        <w:pStyle w:val="2"/>
        <w:rPr>
          <w:i/>
          <w:szCs w:val="28"/>
        </w:rPr>
      </w:pPr>
    </w:p>
    <w:p w:rsidR="0030666C" w:rsidRPr="006B1A88" w:rsidRDefault="0030666C" w:rsidP="0030666C">
      <w:pPr>
        <w:widowControl w:val="0"/>
        <w:autoSpaceDE w:val="0"/>
        <w:autoSpaceDN w:val="0"/>
        <w:adjustRightInd w:val="0"/>
        <w:ind w:right="120" w:firstLine="709"/>
        <w:jc w:val="both"/>
        <w:rPr>
          <w:color w:val="000000"/>
          <w:sz w:val="28"/>
          <w:szCs w:val="28"/>
        </w:rPr>
      </w:pPr>
      <w:r w:rsidRPr="006B1A88">
        <w:rPr>
          <w:sz w:val="28"/>
          <w:szCs w:val="28"/>
        </w:rPr>
        <w:t xml:space="preserve">В соответствии с </w:t>
      </w:r>
      <w:hyperlink r:id="rId7" w:history="1">
        <w:r w:rsidRPr="006B1A88">
          <w:rPr>
            <w:sz w:val="28"/>
            <w:szCs w:val="28"/>
          </w:rPr>
          <w:t>подпунктом 6 пункта 1 статьи 333.</w:t>
        </w:r>
      </w:hyperlink>
      <w:r w:rsidRPr="006B1A88">
        <w:rPr>
          <w:sz w:val="28"/>
          <w:szCs w:val="28"/>
        </w:rPr>
        <w:t>18 главы 25.3 части второй Налогового кодекса Российской Федерации плательщики уплачивают государственную пошлину за совершение юридически значимых действий</w:t>
      </w:r>
      <w:r w:rsidRPr="006B1A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Инспекции</w:t>
      </w:r>
      <w:r w:rsidRPr="006B1A88">
        <w:rPr>
          <w:sz w:val="28"/>
          <w:szCs w:val="28"/>
        </w:rPr>
        <w:t>, связанных с лицензированием предпринимательской деятельности по управлению многоквартирными домами:</w:t>
      </w:r>
    </w:p>
    <w:p w:rsidR="0030666C" w:rsidRPr="006B1A88" w:rsidRDefault="0030666C" w:rsidP="0030666C">
      <w:pPr>
        <w:adjustRightInd w:val="0"/>
        <w:ind w:firstLine="855"/>
        <w:jc w:val="both"/>
        <w:rPr>
          <w:sz w:val="28"/>
          <w:szCs w:val="28"/>
        </w:rPr>
      </w:pPr>
      <w:r w:rsidRPr="006B1A88">
        <w:rPr>
          <w:b/>
          <w:sz w:val="28"/>
          <w:szCs w:val="28"/>
          <w:u w:val="single"/>
        </w:rPr>
        <w:t xml:space="preserve"> - до подачи заявлений и (или) документов на совершение таких действий либо до подачи соответствующих документов</w:t>
      </w:r>
      <w:r w:rsidRPr="006B1A88">
        <w:rPr>
          <w:sz w:val="28"/>
          <w:szCs w:val="28"/>
        </w:rPr>
        <w:t>.</w:t>
      </w:r>
    </w:p>
    <w:p w:rsidR="0030666C" w:rsidRPr="006B1A88" w:rsidRDefault="0030666C" w:rsidP="0030666C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30666C" w:rsidRDefault="0030666C" w:rsidP="0030666C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30666C" w:rsidRPr="006C1F64" w:rsidRDefault="0030666C" w:rsidP="0030666C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B1A88">
        <w:rPr>
          <w:color w:val="000000"/>
          <w:sz w:val="28"/>
          <w:szCs w:val="28"/>
        </w:rPr>
        <w:t xml:space="preserve">Получатель: </w:t>
      </w:r>
      <w:proofErr w:type="spellStart"/>
      <w:r w:rsidRPr="006B1A88">
        <w:rPr>
          <w:sz w:val="28"/>
          <w:szCs w:val="28"/>
        </w:rPr>
        <w:t>УФК</w:t>
      </w:r>
      <w:proofErr w:type="spellEnd"/>
      <w:r w:rsidRPr="006B1A88">
        <w:rPr>
          <w:sz w:val="28"/>
          <w:szCs w:val="28"/>
        </w:rPr>
        <w:t xml:space="preserve"> по Чукотскому АО (Департамент промышленной политики Чуко</w:t>
      </w:r>
      <w:r w:rsidRPr="006B1A88">
        <w:rPr>
          <w:sz w:val="28"/>
          <w:szCs w:val="28"/>
        </w:rPr>
        <w:t>т</w:t>
      </w:r>
      <w:r w:rsidRPr="006B1A88">
        <w:rPr>
          <w:sz w:val="28"/>
          <w:szCs w:val="28"/>
        </w:rPr>
        <w:t xml:space="preserve">ского автономного округа,  л/с </w:t>
      </w:r>
      <w:proofErr w:type="spellStart"/>
      <w:r w:rsidRPr="006C1F64">
        <w:rPr>
          <w:sz w:val="28"/>
          <w:szCs w:val="28"/>
        </w:rPr>
        <w:t>04882D00170</w:t>
      </w:r>
      <w:proofErr w:type="spellEnd"/>
      <w:r w:rsidRPr="006C1F64">
        <w:rPr>
          <w:sz w:val="28"/>
          <w:szCs w:val="28"/>
        </w:rPr>
        <w:t>)</w:t>
      </w:r>
    </w:p>
    <w:p w:rsidR="0030666C" w:rsidRPr="006B1A88" w:rsidRDefault="0030666C" w:rsidP="0030666C">
      <w:pPr>
        <w:rPr>
          <w:sz w:val="28"/>
          <w:szCs w:val="28"/>
        </w:rPr>
      </w:pPr>
      <w:r w:rsidRPr="006B1A88">
        <w:rPr>
          <w:sz w:val="28"/>
          <w:szCs w:val="28"/>
        </w:rPr>
        <w:t>Банковские реквизиты:</w:t>
      </w:r>
    </w:p>
    <w:p w:rsidR="0030666C" w:rsidRPr="006B1A88" w:rsidRDefault="0030666C" w:rsidP="0030666C">
      <w:pPr>
        <w:rPr>
          <w:sz w:val="28"/>
          <w:szCs w:val="28"/>
        </w:rPr>
      </w:pPr>
      <w:r w:rsidRPr="006B1A88">
        <w:rPr>
          <w:sz w:val="28"/>
          <w:szCs w:val="28"/>
        </w:rPr>
        <w:t xml:space="preserve">Адрес: 689000, ЧАО, г. Анадырь, ул. Отке, </w:t>
      </w:r>
      <w:proofErr w:type="spellStart"/>
      <w:r w:rsidRPr="006B1A88">
        <w:rPr>
          <w:sz w:val="28"/>
          <w:szCs w:val="28"/>
        </w:rPr>
        <w:t>д.4</w:t>
      </w:r>
      <w:proofErr w:type="spellEnd"/>
    </w:p>
    <w:p w:rsidR="0030666C" w:rsidRPr="006B1A88" w:rsidRDefault="0030666C" w:rsidP="0030666C">
      <w:pPr>
        <w:rPr>
          <w:sz w:val="28"/>
          <w:szCs w:val="28"/>
        </w:rPr>
      </w:pPr>
      <w:proofErr w:type="spellStart"/>
      <w:r w:rsidRPr="006B1A88">
        <w:rPr>
          <w:sz w:val="28"/>
          <w:szCs w:val="28"/>
        </w:rPr>
        <w:t>БИК</w:t>
      </w:r>
      <w:proofErr w:type="spellEnd"/>
      <w:r w:rsidRPr="006B1A88">
        <w:rPr>
          <w:sz w:val="28"/>
          <w:szCs w:val="28"/>
        </w:rPr>
        <w:t xml:space="preserve"> 047719001</w:t>
      </w:r>
    </w:p>
    <w:p w:rsidR="0030666C" w:rsidRPr="006C1F64" w:rsidRDefault="0030666C" w:rsidP="0030666C">
      <w:pPr>
        <w:rPr>
          <w:sz w:val="28"/>
          <w:szCs w:val="28"/>
        </w:rPr>
      </w:pPr>
      <w:r w:rsidRPr="006C1F64">
        <w:rPr>
          <w:sz w:val="28"/>
          <w:szCs w:val="28"/>
        </w:rPr>
        <w:t>ИНН 8709906858</w:t>
      </w:r>
    </w:p>
    <w:p w:rsidR="0030666C" w:rsidRPr="006B1A88" w:rsidRDefault="0030666C" w:rsidP="0030666C">
      <w:pPr>
        <w:rPr>
          <w:sz w:val="28"/>
          <w:szCs w:val="28"/>
        </w:rPr>
      </w:pPr>
      <w:proofErr w:type="spellStart"/>
      <w:r w:rsidRPr="006C1F64">
        <w:rPr>
          <w:sz w:val="28"/>
          <w:szCs w:val="28"/>
        </w:rPr>
        <w:t>КПП</w:t>
      </w:r>
      <w:proofErr w:type="spellEnd"/>
      <w:r w:rsidRPr="006C1F64">
        <w:rPr>
          <w:sz w:val="28"/>
          <w:szCs w:val="28"/>
        </w:rPr>
        <w:t xml:space="preserve"> 870901001</w:t>
      </w:r>
    </w:p>
    <w:p w:rsidR="0030666C" w:rsidRPr="006B1A88" w:rsidRDefault="0030666C" w:rsidP="0030666C">
      <w:pPr>
        <w:rPr>
          <w:sz w:val="28"/>
          <w:szCs w:val="28"/>
        </w:rPr>
      </w:pPr>
      <w:proofErr w:type="spellStart"/>
      <w:r w:rsidRPr="006B1A88">
        <w:rPr>
          <w:sz w:val="28"/>
          <w:szCs w:val="28"/>
        </w:rPr>
        <w:t>ОКТМО</w:t>
      </w:r>
      <w:proofErr w:type="spellEnd"/>
      <w:r w:rsidRPr="006B1A88">
        <w:rPr>
          <w:sz w:val="28"/>
          <w:szCs w:val="28"/>
        </w:rPr>
        <w:t xml:space="preserve"> 77701000</w:t>
      </w:r>
    </w:p>
    <w:p w:rsidR="0030666C" w:rsidRPr="006B1A88" w:rsidRDefault="0030666C" w:rsidP="0030666C">
      <w:pPr>
        <w:rPr>
          <w:sz w:val="28"/>
          <w:szCs w:val="28"/>
        </w:rPr>
      </w:pPr>
      <w:r w:rsidRPr="006B1A88">
        <w:rPr>
          <w:sz w:val="28"/>
          <w:szCs w:val="28"/>
        </w:rPr>
        <w:t xml:space="preserve">Код классификации дохода: </w:t>
      </w:r>
    </w:p>
    <w:p w:rsidR="0030666C" w:rsidRPr="006B1A88" w:rsidRDefault="0030666C" w:rsidP="0030666C">
      <w:pPr>
        <w:rPr>
          <w:sz w:val="28"/>
          <w:szCs w:val="28"/>
        </w:rPr>
      </w:pPr>
      <w:r w:rsidRPr="006B1A88">
        <w:rPr>
          <w:sz w:val="28"/>
          <w:szCs w:val="28"/>
        </w:rPr>
        <w:t>9</w:t>
      </w:r>
      <w:r>
        <w:rPr>
          <w:sz w:val="28"/>
          <w:szCs w:val="28"/>
        </w:rPr>
        <w:t>02</w:t>
      </w:r>
      <w:r w:rsidRPr="006B1A88">
        <w:t xml:space="preserve"> </w:t>
      </w:r>
      <w:r w:rsidRPr="00C233A2">
        <w:rPr>
          <w:sz w:val="28"/>
          <w:szCs w:val="28"/>
        </w:rPr>
        <w:t>1 08 07400 01 0000 110</w:t>
      </w:r>
    </w:p>
    <w:p w:rsidR="0030666C" w:rsidRPr="006B1A88" w:rsidRDefault="0030666C" w:rsidP="0030666C">
      <w:pPr>
        <w:rPr>
          <w:sz w:val="28"/>
          <w:szCs w:val="28"/>
        </w:rPr>
      </w:pPr>
      <w:proofErr w:type="spellStart"/>
      <w:r w:rsidRPr="006B1A88">
        <w:rPr>
          <w:sz w:val="28"/>
          <w:szCs w:val="28"/>
        </w:rPr>
        <w:t>Расчетный</w:t>
      </w:r>
      <w:proofErr w:type="spellEnd"/>
      <w:r w:rsidRPr="006B1A88">
        <w:rPr>
          <w:sz w:val="28"/>
          <w:szCs w:val="28"/>
        </w:rPr>
        <w:t xml:space="preserve"> </w:t>
      </w:r>
      <w:proofErr w:type="spellStart"/>
      <w:r w:rsidRPr="006B1A88">
        <w:rPr>
          <w:sz w:val="28"/>
          <w:szCs w:val="28"/>
        </w:rPr>
        <w:t>счет</w:t>
      </w:r>
      <w:proofErr w:type="spellEnd"/>
      <w:r w:rsidRPr="006B1A88">
        <w:rPr>
          <w:sz w:val="28"/>
          <w:szCs w:val="28"/>
        </w:rPr>
        <w:t>:</w:t>
      </w:r>
    </w:p>
    <w:p w:rsidR="0030666C" w:rsidRPr="006B1A88" w:rsidRDefault="0030666C" w:rsidP="0030666C">
      <w:pPr>
        <w:rPr>
          <w:sz w:val="28"/>
          <w:szCs w:val="28"/>
        </w:rPr>
      </w:pPr>
      <w:r w:rsidRPr="006B1A88">
        <w:rPr>
          <w:sz w:val="28"/>
          <w:szCs w:val="28"/>
        </w:rPr>
        <w:t>40101810400000010000</w:t>
      </w:r>
    </w:p>
    <w:p w:rsidR="0030666C" w:rsidRPr="004878A3" w:rsidRDefault="0030666C" w:rsidP="0030666C">
      <w:pPr>
        <w:pStyle w:val="a6"/>
        <w:tabs>
          <w:tab w:val="left" w:pos="1418"/>
          <w:tab w:val="left" w:pos="1560"/>
          <w:tab w:val="left" w:pos="1891"/>
        </w:tabs>
        <w:rPr>
          <w:sz w:val="28"/>
          <w:szCs w:val="28"/>
        </w:rPr>
      </w:pPr>
      <w:r w:rsidRPr="004878A3">
        <w:rPr>
          <w:sz w:val="28"/>
          <w:szCs w:val="28"/>
        </w:rPr>
        <w:t>Банк получателя: О</w:t>
      </w:r>
      <w:r>
        <w:rPr>
          <w:sz w:val="28"/>
          <w:szCs w:val="28"/>
        </w:rPr>
        <w:t>ТДЕЛЕНИЕ</w:t>
      </w:r>
      <w:r w:rsidRPr="004878A3">
        <w:rPr>
          <w:sz w:val="28"/>
          <w:szCs w:val="28"/>
        </w:rPr>
        <w:t xml:space="preserve"> </w:t>
      </w:r>
      <w:r>
        <w:rPr>
          <w:sz w:val="28"/>
          <w:szCs w:val="28"/>
        </w:rPr>
        <w:t>АНАДЫРЬ Г. АНАДЫРЬ</w:t>
      </w:r>
    </w:p>
    <w:p w:rsidR="0030666C" w:rsidRDefault="0030666C" w:rsidP="0030666C"/>
    <w:p w:rsidR="0030666C" w:rsidRPr="00B91BF7" w:rsidRDefault="0030666C" w:rsidP="0030666C">
      <w:pPr>
        <w:rPr>
          <w:sz w:val="28"/>
          <w:szCs w:val="28"/>
        </w:rPr>
      </w:pPr>
    </w:p>
    <w:p w:rsidR="0030666C" w:rsidRPr="00B91BF7" w:rsidRDefault="0030666C" w:rsidP="0030666C">
      <w:pPr>
        <w:rPr>
          <w:sz w:val="28"/>
          <w:szCs w:val="28"/>
        </w:rPr>
      </w:pPr>
    </w:p>
    <w:p w:rsidR="0030666C" w:rsidRPr="00B91BF7" w:rsidRDefault="0030666C" w:rsidP="0030666C">
      <w:pPr>
        <w:rPr>
          <w:sz w:val="28"/>
          <w:szCs w:val="28"/>
        </w:rPr>
      </w:pPr>
    </w:p>
    <w:p w:rsidR="0030666C" w:rsidRPr="00B91BF7" w:rsidRDefault="0030666C" w:rsidP="0030666C">
      <w:pPr>
        <w:rPr>
          <w:sz w:val="28"/>
          <w:szCs w:val="28"/>
        </w:rPr>
      </w:pPr>
    </w:p>
    <w:p w:rsidR="007350A7" w:rsidRDefault="007350A7">
      <w:bookmarkStart w:id="3" w:name="_GoBack"/>
      <w:bookmarkEnd w:id="3"/>
    </w:p>
    <w:sectPr w:rsidR="007350A7" w:rsidSect="0030666C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397" w:footer="397" w:gutter="0"/>
      <w:paperSrc w:first="15" w:other="1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C9" w:rsidRDefault="003066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D14C9" w:rsidRDefault="00306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C9" w:rsidRDefault="0030666C">
    <w:pPr>
      <w:pStyle w:val="a3"/>
      <w:framePr w:wrap="around" w:vAnchor="text" w:hAnchor="margin" w:xAlign="center" w:y="1"/>
      <w:rPr>
        <w:rStyle w:val="a5"/>
      </w:rPr>
    </w:pPr>
  </w:p>
  <w:p w:rsidR="00FD14C9" w:rsidRDefault="003066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C9" w:rsidRDefault="0030666C">
    <w:pPr>
      <w:pStyle w:val="a3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20674BDF"/>
    <w:multiLevelType w:val="multilevel"/>
    <w:tmpl w:val="C4B6EE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6C"/>
    <w:rsid w:val="0030666C"/>
    <w:rsid w:val="007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666C"/>
    <w:pPr>
      <w:keepNext/>
      <w:jc w:val="center"/>
      <w:outlineLvl w:val="1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66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header"/>
    <w:basedOn w:val="a"/>
    <w:link w:val="a4"/>
    <w:rsid w:val="00306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6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666C"/>
  </w:style>
  <w:style w:type="paragraph" w:customStyle="1" w:styleId="a6">
    <w:name w:val="Стиль"/>
    <w:rsid w:val="00306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666C"/>
    <w:pPr>
      <w:keepNext/>
      <w:jc w:val="center"/>
      <w:outlineLvl w:val="1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66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header"/>
    <w:basedOn w:val="a"/>
    <w:link w:val="a4"/>
    <w:rsid w:val="00306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6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666C"/>
  </w:style>
  <w:style w:type="paragraph" w:customStyle="1" w:styleId="a6">
    <w:name w:val="Стиль"/>
    <w:rsid w:val="00306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0587161436249041173B36811E4341F22308568B6A0BF3BA6328629DB444AFA7C5A32AB335P5i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0587161436249041173B36811E4341F22308568B6A0BF3BA6328629DB444AFA7C5A32AB335P5i8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Додух Анастасия Сергеевна</dc:creator>
  <cp:lastModifiedBy>Додух Анастасия Сергеевна</cp:lastModifiedBy>
  <cp:revision>1</cp:revision>
  <dcterms:created xsi:type="dcterms:W3CDTF">2019-10-01T00:38:00Z</dcterms:created>
  <dcterms:modified xsi:type="dcterms:W3CDTF">2019-10-01T00:40:00Z</dcterms:modified>
</cp:coreProperties>
</file>