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0E1" w:rsidRDefault="00E610E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10E1" w:rsidRDefault="00E610E1">
      <w:pPr>
        <w:pStyle w:val="ConsPlusNormal"/>
        <w:jc w:val="both"/>
        <w:outlineLvl w:val="0"/>
      </w:pPr>
    </w:p>
    <w:p w:rsidR="00E610E1" w:rsidRDefault="00E610E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</w:pPr>
      <w:r>
        <w:t>РУКОВОДСТВО</w:t>
      </w:r>
    </w:p>
    <w:p w:rsidR="00E610E1" w:rsidRDefault="00E610E1">
      <w:pPr>
        <w:pStyle w:val="ConsPlusTitle"/>
        <w:jc w:val="center"/>
      </w:pPr>
      <w:r>
        <w:t>ПО СОБЛЮДЕНИЮ ОРГАНИЗАЦИЯМИ, ОСУЩЕСТВЛЯЮЩИМИ</w:t>
      </w:r>
    </w:p>
    <w:p w:rsidR="00E610E1" w:rsidRDefault="00E610E1">
      <w:pPr>
        <w:pStyle w:val="ConsPlusTitle"/>
        <w:jc w:val="center"/>
      </w:pPr>
      <w:r>
        <w:t>ОБРАЗОВАТЕЛЬНУЮ ДЕЯТЕЛЬНОСТЬ, ЗАКОНОДАТЕЛЬСТВА РОССИЙСКОЙ</w:t>
      </w:r>
    </w:p>
    <w:p w:rsidR="00E610E1" w:rsidRDefault="00E610E1">
      <w:pPr>
        <w:pStyle w:val="ConsPlusTitle"/>
        <w:jc w:val="center"/>
      </w:pPr>
      <w:r>
        <w:t>ФЕДЕРАЦИИ В СФЕРЕ ОБРАЗОВАНИЯ В ЧАСТИ ОРГАНИЗАЦИИ</w:t>
      </w:r>
    </w:p>
    <w:p w:rsidR="00E610E1" w:rsidRDefault="00E610E1">
      <w:pPr>
        <w:pStyle w:val="ConsPlusTitle"/>
        <w:jc w:val="center"/>
      </w:pPr>
      <w:r>
        <w:t>И ПРОВЕДЕНИЯ ПРАКТИКИ ОБУЧАЮЩИХСЯ ПО ОСНОВНЫМ</w:t>
      </w:r>
    </w:p>
    <w:p w:rsidR="00E610E1" w:rsidRDefault="00E610E1">
      <w:pPr>
        <w:pStyle w:val="ConsPlusTitle"/>
        <w:jc w:val="center"/>
      </w:pPr>
      <w:r>
        <w:t>ПРОФЕССИОНАЛЬНЫМ ОБРАЗОВАТЕЛЬНЫМ ПРОГРАММАМ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0"/>
      </w:pPr>
      <w:r>
        <w:t>I. Общие положения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Настоящее "Руководство по соблюдению организациями, осуществляющими образовательную деятельность, законодательства Российской Федерации в сфере образования в части организации и проведения практики обучающихся по основным профессиональным образовательным программам" (далее - руководство) разработано Рособрнадзором в соответствии с </w:t>
      </w:r>
      <w:hyperlink r:id="rId5">
        <w:r>
          <w:rPr>
            <w:color w:val="0000FF"/>
          </w:rPr>
          <w:t>пунктом 2 части 2 статьи 8.2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осуществления мер предупредительного и профилактического характера, направленных на недопущение и (или) ликвидацию последствий нарушений организациями, осуществляющими образовательную деятельность, обязательных требований в части организации и проведения практики обучающихся по основным профессиональным образовательным программам.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Руководство предназначено для: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организаций, осуществляющих образовательную деятельность по образовательным программам высшего образования и среднего профессионального образования;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российских образовательных организаций, расположенных за пределами территории Российской Федерации;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образовательных организаций, созданных в соответствии с международными договорами Российской Федерации (далее все вместе - образовательные организации, организации).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Проведение практики обучающихся предусмотрено основной профессиональной образовательной программой (</w:t>
      </w:r>
      <w:hyperlink r:id="rId6">
        <w:r>
          <w:rPr>
            <w:color w:val="0000FF"/>
          </w:rPr>
          <w:t>часть 6 статьи 13</w:t>
        </w:r>
      </w:hyperlink>
      <w:r>
        <w:t xml:space="preserve"> Федерального закона от 29 декабря 2012 г. N 273-ФЗ "Об образовании в Российской Федерации" (далее - Закон об образовании).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Организация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 (далее - профильная организация). Практика может быть проведена непосредственно в организации, осуществляющей образовательную деятельность (</w:t>
      </w:r>
      <w:hyperlink r:id="rId7">
        <w:r>
          <w:rPr>
            <w:color w:val="0000FF"/>
          </w:rPr>
          <w:t>часть 7 статьи 13</w:t>
        </w:r>
      </w:hyperlink>
      <w:r>
        <w:t xml:space="preserve"> Закона об образовании).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Порядок организации и проведения практики обучающихся (студентов, курсантов), осваивающих основные профессиональные образовательные программы среднего профессионального образования, и ее виды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Порядок организации и проведения практики обучающихся (студентов (курсантов), аспирантов, адъюнктов, ординаторов, ассистентов-стажеров), осваивающих основные профессиональные образовательные программы высшего образования (далее соответственно - обучающиеся, ОПОП ВО), формы и способы ее проведения, а также виды практики обучающихся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0"/>
      </w:pPr>
      <w:r>
        <w:t>II. Основные понятия, используемые в руководстве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lastRenderedPageBreak/>
        <w:t>В Руководстве используются следующие основные понятия: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образовательный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</w:t>
      </w:r>
      <w:hyperlink r:id="rId8">
        <w:r>
          <w:rPr>
            <w:color w:val="0000FF"/>
          </w:rPr>
          <w:t>Законом</w:t>
        </w:r>
      </w:hyperlink>
      <w:r>
        <w:t xml:space="preserve"> об образовании или указом Президента Российской Федерации;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</w:t>
      </w:r>
      <w:hyperlink r:id="rId9">
        <w:r>
          <w:rPr>
            <w:color w:val="0000FF"/>
          </w:rPr>
          <w:t>Законом</w:t>
        </w:r>
      </w:hyperlink>
      <w:r>
        <w:t xml:space="preserve"> об образовании,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обучающийся - физическое лицо, осваивающее образовательную программу;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профильная организация - организация, осуществляющая деятельность по профилю образовательной программы, реализуемой образовательной организацией, и заключившая с этой образовательной организацией договор об организации и проведении практики обучающихся.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0"/>
      </w:pPr>
      <w:r>
        <w:t>III. Основные нормативные правовые акты, содержащие</w:t>
      </w:r>
    </w:p>
    <w:p w:rsidR="00E610E1" w:rsidRDefault="00E610E1">
      <w:pPr>
        <w:pStyle w:val="ConsPlusTitle"/>
        <w:jc w:val="center"/>
      </w:pPr>
      <w:r>
        <w:t>требования к организации и проведению практики обучающихся</w:t>
      </w:r>
    </w:p>
    <w:p w:rsidR="00E610E1" w:rsidRDefault="00E610E1">
      <w:pPr>
        <w:pStyle w:val="ConsPlusTitle"/>
        <w:jc w:val="center"/>
      </w:pPr>
      <w:r>
        <w:t>по основным профессиональным образовательным программам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Перечень основных нормативных правовых актов Российской Федерации, содержащих обязательные требования к организации и проведению практики обучающихся по основным </w:t>
      </w:r>
      <w:r>
        <w:lastRenderedPageBreak/>
        <w:t>профессиональным образовательным программам: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Положение</w:t>
        </w:r>
      </w:hyperlink>
      <w:r>
        <w:t xml:space="preserve">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Минобрнауки России от 18.04.2013 N 291 (зарегистрирован Минюстом России 14.06.2013, регистрационный N 28785) (далее - Положение о практике по образовательным программам среднего профессионального образования);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Положение</w:t>
        </w:r>
      </w:hyperlink>
      <w:r>
        <w:t xml:space="preserve">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27.11.2015 N 1383 (зарегистрирован Минюстом России 18.12.2015, регистрационный N 40168) (далее - Положение о практике по образовательным программам высшего образования);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России от 14.06.2013 N 464 (зарегистрирован Минюстом России 30.07.2013, регистрационный N 29200) (далее - Порядок организации и осуществления образовательной деятельности по образовательным программам среднего профессионального образования);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Минобрнауки России от 05.04.2017 N 301 (зарегистрирован Минюстом России 14.07.2017, регистрационный N 47415) (далее - Порядок организации и осуществления образовательной деятельности по образовательным программам высшего образования);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утвержденный приказом Минобрнауки России от 19.11.2013 N 1259 (зарегистрирован Минюстом России 28.01.2014, регистрационный N 31137);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- Федеральные государственные образовательные </w:t>
      </w:r>
      <w:hyperlink r:id="rId16">
        <w:r>
          <w:rPr>
            <w:color w:val="0000FF"/>
          </w:rPr>
          <w:t>стандарты</w:t>
        </w:r>
      </w:hyperlink>
      <w:r>
        <w:t>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0"/>
      </w:pPr>
      <w:r>
        <w:t>IV. Рекомендации по соблюдению обязательных требований</w:t>
      </w:r>
    </w:p>
    <w:p w:rsidR="00E610E1" w:rsidRDefault="00E610E1">
      <w:pPr>
        <w:pStyle w:val="ConsPlusTitle"/>
        <w:jc w:val="center"/>
      </w:pPr>
      <w:r>
        <w:t>при организации и проведении практики обучающихся</w:t>
      </w:r>
    </w:p>
    <w:p w:rsidR="00E610E1" w:rsidRDefault="00E610E1">
      <w:pPr>
        <w:pStyle w:val="ConsPlusTitle"/>
        <w:jc w:val="center"/>
      </w:pPr>
      <w:r>
        <w:t>по основным профессиональным образовательным программам</w:t>
      </w:r>
    </w:p>
    <w:p w:rsidR="00E610E1" w:rsidRDefault="00E610E1">
      <w:pPr>
        <w:pStyle w:val="ConsPlusTitle"/>
        <w:jc w:val="center"/>
      </w:pPr>
      <w:r>
        <w:t>среднего профессионального образования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Порядок организации и проведения практики обучающихся (студентов, курсантов), осваивающих основные профессиональные образовательные программы среднего профессионального образования (далее соответственно - студенты, ОПОП СПО), определен </w:t>
      </w:r>
      <w:hyperlink r:id="rId17">
        <w:r>
          <w:rPr>
            <w:color w:val="0000FF"/>
          </w:rPr>
          <w:t>Положением</w:t>
        </w:r>
      </w:hyperlink>
      <w:r>
        <w:t xml:space="preserve"> о практике по образовательным программам среднего профессионального образования.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4.1 Разработка программ практик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Образовательные организации, реализующие ОПОП СПО в соответствии с федеральными государственными образовательными стандартами среднего профессионального образования (далее - ФГОС СПО), организуют и проводят практики обучающихся в соответствии с </w:t>
      </w:r>
      <w:hyperlink r:id="rId18">
        <w:r>
          <w:rPr>
            <w:color w:val="0000FF"/>
          </w:rPr>
          <w:t>Положением</w:t>
        </w:r>
      </w:hyperlink>
      <w:r>
        <w:t xml:space="preserve"> о практике по образовательным программам среднего профессионального образования.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частью 5 статьи 12</w:t>
        </w:r>
      </w:hyperlink>
      <w:r>
        <w:t xml:space="preserve"> Закона об образовании образовательные программы самостоятельно разрабатываются и утверждаются образовательной организацией, если </w:t>
      </w:r>
      <w:hyperlink r:id="rId20">
        <w:r>
          <w:rPr>
            <w:color w:val="0000FF"/>
          </w:rPr>
          <w:t>Законом</w:t>
        </w:r>
      </w:hyperlink>
      <w:r>
        <w:t xml:space="preserve"> об образовании не установлено иное.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Программы практики являются составной частью основной профессиональной образовательной программы среднего профессионального образования (ОПОП СПО),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Важно! Программы практики должны разрабатываться и утверждаться уполномоченными органами управления образовательной организации.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lastRenderedPageBreak/>
        <w:t xml:space="preserve">В соответствии с </w:t>
      </w:r>
      <w:hyperlink r:id="rId21">
        <w:r>
          <w:rPr>
            <w:color w:val="0000FF"/>
          </w:rPr>
          <w:t>Положением</w:t>
        </w:r>
      </w:hyperlink>
      <w:r>
        <w:t xml:space="preserve"> о практике по образовательным программам среднего профессионального образования планирование и организация практики на всех ее этапах должны обеспечивать: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целостность подготовки специалистов к выполнению основных трудовых функций;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связь практики с теоретическим обучением.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Содержание всех этапов практики определяется требованиями к умениям и практическому опыту по каждому из профессиональных модулей ОПОП СПО (далее - профессиональный модуль) в соответствии с ФГОС СПО, программами практики.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Практика имеет целью комплексное освоение обучающимися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4.2 Виды практики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hyperlink r:id="rId22">
        <w:r>
          <w:rPr>
            <w:color w:val="0000FF"/>
          </w:rPr>
          <w:t>Положением</w:t>
        </w:r>
      </w:hyperlink>
      <w:r>
        <w:t xml:space="preserve"> о практике по образовательным программам среднего профессионального образования установлены два вида практики обучающихся, осваивающих ОПОП СПО: учебная практика и производственная практика (таблица 1).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both"/>
        <w:outlineLvl w:val="2"/>
      </w:pPr>
      <w:r>
        <w:t>Таблица 1 - Цели, место проведения и руководство практикой обучающихся, осваивающих ОПОП СПО</w:t>
      </w:r>
    </w:p>
    <w:p w:rsidR="00E610E1" w:rsidRDefault="00E610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81"/>
        <w:gridCol w:w="3572"/>
      </w:tblGrid>
      <w:tr w:rsidR="00E610E1">
        <w:tc>
          <w:tcPr>
            <w:tcW w:w="3118" w:type="dxa"/>
            <w:vMerge w:val="restart"/>
          </w:tcPr>
          <w:p w:rsidR="00E610E1" w:rsidRDefault="00E610E1">
            <w:pPr>
              <w:pStyle w:val="ConsPlusNormal"/>
              <w:jc w:val="center"/>
            </w:pPr>
            <w:r>
              <w:t>Учебная практика</w:t>
            </w:r>
          </w:p>
        </w:tc>
        <w:tc>
          <w:tcPr>
            <w:tcW w:w="5953" w:type="dxa"/>
            <w:gridSpan w:val="2"/>
          </w:tcPr>
          <w:p w:rsidR="00E610E1" w:rsidRDefault="00E610E1">
            <w:pPr>
              <w:pStyle w:val="ConsPlusNormal"/>
              <w:jc w:val="center"/>
            </w:pPr>
            <w:r>
              <w:t>Производственная практика</w:t>
            </w:r>
          </w:p>
        </w:tc>
      </w:tr>
      <w:tr w:rsidR="00E610E1">
        <w:tc>
          <w:tcPr>
            <w:tcW w:w="3118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2381" w:type="dxa"/>
          </w:tcPr>
          <w:p w:rsidR="00E610E1" w:rsidRDefault="00E610E1">
            <w:pPr>
              <w:pStyle w:val="ConsPlusNormal"/>
              <w:jc w:val="center"/>
            </w:pPr>
            <w:r>
              <w:t>практика по профилю специальности</w:t>
            </w:r>
          </w:p>
        </w:tc>
        <w:tc>
          <w:tcPr>
            <w:tcW w:w="3572" w:type="dxa"/>
          </w:tcPr>
          <w:p w:rsidR="00E610E1" w:rsidRDefault="00E610E1">
            <w:pPr>
              <w:pStyle w:val="ConsPlusNormal"/>
              <w:jc w:val="center"/>
            </w:pPr>
            <w:r>
              <w:t>преддипломная практика</w:t>
            </w:r>
          </w:p>
        </w:tc>
      </w:tr>
      <w:tr w:rsidR="00E610E1">
        <w:tc>
          <w:tcPr>
            <w:tcW w:w="9071" w:type="dxa"/>
            <w:gridSpan w:val="3"/>
          </w:tcPr>
          <w:p w:rsidR="00E610E1" w:rsidRDefault="00E610E1">
            <w:pPr>
              <w:pStyle w:val="ConsPlusNormal"/>
              <w:jc w:val="center"/>
              <w:outlineLvl w:val="3"/>
            </w:pPr>
            <w:r>
              <w:t>Цели практики:</w:t>
            </w:r>
          </w:p>
        </w:tc>
      </w:tr>
      <w:tr w:rsidR="00E610E1">
        <w:tc>
          <w:tcPr>
            <w:tcW w:w="3118" w:type="dxa"/>
          </w:tcPr>
          <w:p w:rsidR="00E610E1" w:rsidRDefault="00E610E1">
            <w:pPr>
              <w:pStyle w:val="ConsPlusNormal"/>
            </w:pPr>
            <w:r>
              <w:t>формирование у обучающихся умений, приобретение первоначального практического опыта</w:t>
            </w:r>
          </w:p>
        </w:tc>
        <w:tc>
          <w:tcPr>
            <w:tcW w:w="2381" w:type="dxa"/>
          </w:tcPr>
          <w:p w:rsidR="00E610E1" w:rsidRDefault="00E610E1">
            <w:pPr>
              <w:pStyle w:val="ConsPlusNormal"/>
            </w:pPr>
            <w:r>
              <w:t>формирование у обучающегося общих и профессиональных компетенций, приобретение практического опыта</w:t>
            </w:r>
          </w:p>
        </w:tc>
        <w:tc>
          <w:tcPr>
            <w:tcW w:w="3572" w:type="dxa"/>
          </w:tcPr>
          <w:p w:rsidR="00E610E1" w:rsidRDefault="00E610E1">
            <w:pPr>
              <w:pStyle w:val="ConsPlusNormal"/>
            </w:pPr>
            <w:r>
              <w:t>углубление первоначального практического опыта обучающегося, развитие общих и профессиональных компетенций, проверка его готовности к самостоятельной трудовой деятельности, а также подготовка к выполнению выпускной квалификационной работы в профильных организациях различных организационно-правовых форм</w:t>
            </w:r>
          </w:p>
        </w:tc>
      </w:tr>
      <w:tr w:rsidR="00E610E1">
        <w:tc>
          <w:tcPr>
            <w:tcW w:w="9071" w:type="dxa"/>
            <w:gridSpan w:val="3"/>
          </w:tcPr>
          <w:p w:rsidR="00E610E1" w:rsidRDefault="00E610E1">
            <w:pPr>
              <w:pStyle w:val="ConsPlusNormal"/>
              <w:jc w:val="center"/>
              <w:outlineLvl w:val="3"/>
            </w:pPr>
            <w:r>
              <w:t>Место проведения</w:t>
            </w:r>
          </w:p>
        </w:tc>
      </w:tr>
      <w:tr w:rsidR="00E610E1">
        <w:tc>
          <w:tcPr>
            <w:tcW w:w="3118" w:type="dxa"/>
            <w:vMerge w:val="restart"/>
          </w:tcPr>
          <w:p w:rsidR="00E610E1" w:rsidRDefault="00E610E1">
            <w:pPr>
              <w:pStyle w:val="ConsPlusNormal"/>
            </w:pPr>
            <w:r>
              <w:t xml:space="preserve">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либо в профильных </w:t>
            </w:r>
            <w:r>
              <w:lastRenderedPageBreak/>
              <w:t>организациях в специально оборудованных помещениях на основе договоров между профильной организацией и образовательной организацией.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E610E1" w:rsidRDefault="00E610E1">
            <w:pPr>
              <w:pStyle w:val="ConsPlusNormal"/>
            </w:pPr>
            <w:r>
              <w:lastRenderedPageBreak/>
              <w:t>в профильных организациях на основе договоров, заключаемых между образовательной организацией и профильными организациями.</w:t>
            </w:r>
          </w:p>
        </w:tc>
      </w:tr>
      <w:tr w:rsidR="00E610E1">
        <w:tc>
          <w:tcPr>
            <w:tcW w:w="3118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5953" w:type="dxa"/>
            <w:gridSpan w:val="2"/>
            <w:tcBorders>
              <w:top w:val="nil"/>
            </w:tcBorders>
          </w:tcPr>
          <w:p w:rsidR="00E610E1" w:rsidRDefault="00E610E1">
            <w:pPr>
              <w:pStyle w:val="ConsPlusNormal"/>
              <w:ind w:firstLine="283"/>
            </w:pPr>
            <w:r>
      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      </w:r>
          </w:p>
        </w:tc>
      </w:tr>
      <w:tr w:rsidR="00E610E1">
        <w:tc>
          <w:tcPr>
            <w:tcW w:w="9071" w:type="dxa"/>
            <w:gridSpan w:val="3"/>
          </w:tcPr>
          <w:p w:rsidR="00E610E1" w:rsidRDefault="00E610E1">
            <w:pPr>
              <w:pStyle w:val="ConsPlusNormal"/>
              <w:jc w:val="center"/>
              <w:outlineLvl w:val="3"/>
            </w:pPr>
            <w:r>
              <w:t>Практикой руководят</w:t>
            </w:r>
          </w:p>
        </w:tc>
      </w:tr>
      <w:tr w:rsidR="00E610E1">
        <w:tc>
          <w:tcPr>
            <w:tcW w:w="3118" w:type="dxa"/>
          </w:tcPr>
          <w:p w:rsidR="00E610E1" w:rsidRDefault="00E610E1">
            <w:pPr>
              <w:pStyle w:val="ConsPlusNormal"/>
            </w:pPr>
            <w:r>
              <w:t>Мастера производственного обучения и (или) преподаватели дисциплин профессионального цикла.</w:t>
            </w:r>
          </w:p>
        </w:tc>
        <w:tc>
          <w:tcPr>
            <w:tcW w:w="5953" w:type="dxa"/>
            <w:gridSpan w:val="2"/>
          </w:tcPr>
          <w:p w:rsidR="00E610E1" w:rsidRDefault="00E610E1">
            <w:pPr>
              <w:pStyle w:val="ConsPlusNormal"/>
            </w:pPr>
            <w:r>
              <w:t>руководители практики от образовательной организации и от профильной организации.</w:t>
            </w:r>
          </w:p>
        </w:tc>
      </w:tr>
    </w:tbl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4.3 Сроки и форма проведения практики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hyperlink r:id="rId23">
        <w:r>
          <w:rPr>
            <w:color w:val="0000FF"/>
          </w:rPr>
          <w:t>Положением</w:t>
        </w:r>
      </w:hyperlink>
      <w:r>
        <w:t xml:space="preserve"> о практике по образовательным программам среднего профессионального образования определено, что сроки проведения практики устанавливаются образовательной организацией в соответствии с ОПОП СПО, и установлены формы проведения практик (таблица 2).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both"/>
        <w:outlineLvl w:val="2"/>
      </w:pPr>
      <w:r>
        <w:t>Таблица 2 - Формы проведения практик обучающихся, осваивающих ОПОП СПО</w:t>
      </w:r>
    </w:p>
    <w:p w:rsidR="00E610E1" w:rsidRDefault="00E610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81"/>
        <w:gridCol w:w="3572"/>
      </w:tblGrid>
      <w:tr w:rsidR="00E610E1">
        <w:tc>
          <w:tcPr>
            <w:tcW w:w="3118" w:type="dxa"/>
            <w:vMerge w:val="restart"/>
          </w:tcPr>
          <w:p w:rsidR="00E610E1" w:rsidRDefault="00E610E1">
            <w:pPr>
              <w:pStyle w:val="ConsPlusNormal"/>
              <w:jc w:val="center"/>
            </w:pPr>
            <w:r>
              <w:t>Учебная практика</w:t>
            </w:r>
          </w:p>
        </w:tc>
        <w:tc>
          <w:tcPr>
            <w:tcW w:w="5953" w:type="dxa"/>
            <w:gridSpan w:val="2"/>
          </w:tcPr>
          <w:p w:rsidR="00E610E1" w:rsidRDefault="00E610E1">
            <w:pPr>
              <w:pStyle w:val="ConsPlusNormal"/>
              <w:jc w:val="center"/>
            </w:pPr>
            <w:r>
              <w:t>Производственная практика</w:t>
            </w:r>
          </w:p>
        </w:tc>
      </w:tr>
      <w:tr w:rsidR="00E610E1">
        <w:tc>
          <w:tcPr>
            <w:tcW w:w="3118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2381" w:type="dxa"/>
          </w:tcPr>
          <w:p w:rsidR="00E610E1" w:rsidRDefault="00E610E1">
            <w:pPr>
              <w:pStyle w:val="ConsPlusNormal"/>
              <w:jc w:val="center"/>
            </w:pPr>
            <w:r>
              <w:t>практика по профилю специальности</w:t>
            </w:r>
          </w:p>
        </w:tc>
        <w:tc>
          <w:tcPr>
            <w:tcW w:w="3572" w:type="dxa"/>
          </w:tcPr>
          <w:p w:rsidR="00E610E1" w:rsidRDefault="00E610E1">
            <w:pPr>
              <w:pStyle w:val="ConsPlusNormal"/>
              <w:jc w:val="center"/>
            </w:pPr>
            <w:r>
              <w:t>преддипломная практика</w:t>
            </w:r>
          </w:p>
        </w:tc>
      </w:tr>
      <w:tr w:rsidR="00E610E1">
        <w:tc>
          <w:tcPr>
            <w:tcW w:w="5499" w:type="dxa"/>
            <w:gridSpan w:val="2"/>
          </w:tcPr>
          <w:p w:rsidR="00E610E1" w:rsidRDefault="00E610E1">
            <w:pPr>
              <w:pStyle w:val="ConsPlusNormal"/>
              <w:jc w:val="both"/>
            </w:pPr>
            <w:r>
              <w:t>проводится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</w:t>
            </w:r>
          </w:p>
        </w:tc>
        <w:tc>
          <w:tcPr>
            <w:tcW w:w="3572" w:type="dxa"/>
          </w:tcPr>
          <w:p w:rsidR="00E610E1" w:rsidRDefault="00E610E1">
            <w:pPr>
              <w:pStyle w:val="ConsPlusNormal"/>
              <w:jc w:val="both"/>
            </w:pPr>
            <w:r>
              <w:t>проводится непрерывно после освоения учебной практики и практики по профилю специальности</w:t>
            </w:r>
          </w:p>
        </w:tc>
      </w:tr>
      <w:tr w:rsidR="00E610E1">
        <w:tc>
          <w:tcPr>
            <w:tcW w:w="9071" w:type="dxa"/>
            <w:gridSpan w:val="3"/>
          </w:tcPr>
          <w:p w:rsidR="00E610E1" w:rsidRDefault="00E610E1">
            <w:pPr>
              <w:pStyle w:val="ConsPlusNormal"/>
              <w:ind w:firstLine="283"/>
              <w:jc w:val="both"/>
            </w:pPr>
            <w:r>
              <w:t>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      </w:r>
          </w:p>
        </w:tc>
      </w:tr>
      <w:tr w:rsidR="00E610E1">
        <w:tc>
          <w:tcPr>
            <w:tcW w:w="9071" w:type="dxa"/>
            <w:gridSpan w:val="3"/>
          </w:tcPr>
          <w:p w:rsidR="00E610E1" w:rsidRDefault="00E610E1">
            <w:pPr>
              <w:pStyle w:val="ConsPlusNormal"/>
              <w:ind w:firstLine="283"/>
              <w:jc w:val="both"/>
            </w:pPr>
            <w:r>
              <w:t>Учебная практика и производственная практика по ОПОП СПО в области искусств может проводиться одновременно с теоретическим обучением, если это предусмотрено образовательной программой.</w:t>
            </w:r>
          </w:p>
        </w:tc>
      </w:tr>
    </w:tbl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Важно! При установлении сроков проведения практик необходимо учитывать требования </w:t>
      </w:r>
      <w:hyperlink r:id="rId24">
        <w:r>
          <w:rPr>
            <w:color w:val="0000FF"/>
          </w:rPr>
          <w:t>пунктов 27</w:t>
        </w:r>
      </w:hyperlink>
      <w:r>
        <w:t xml:space="preserve"> и </w:t>
      </w:r>
      <w:hyperlink r:id="rId25">
        <w:r>
          <w:rPr>
            <w:color w:val="0000FF"/>
          </w:rPr>
          <w:t>28</w:t>
        </w:r>
      </w:hyperlink>
      <w:r>
        <w:t xml:space="preserve"> Порядка организации и осуществления образовательной деятельности по образовательным программам среднего профессионального образования, согласно которым: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объем обязательных аудиторных занятий и практики не должен превышать 36 академических часов в неделю.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4.4 Организация проведения практики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hyperlink r:id="rId26">
        <w:r>
          <w:rPr>
            <w:color w:val="0000FF"/>
          </w:rPr>
          <w:t>Положением</w:t>
        </w:r>
      </w:hyperlink>
      <w:r>
        <w:t xml:space="preserve"> о практике по образовательным программам среднего профессионального образования установлено, что 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профильной организацией, а также с указанием вида и сроков прохождения практики.</w:t>
      </w:r>
    </w:p>
    <w:p w:rsidR="00E610E1" w:rsidRDefault="00E610E1">
      <w:pPr>
        <w:pStyle w:val="ConsPlusNormal"/>
        <w:spacing w:before="200"/>
        <w:ind w:firstLine="540"/>
        <w:jc w:val="both"/>
      </w:pPr>
      <w:hyperlink r:id="rId27">
        <w:r>
          <w:rPr>
            <w:color w:val="0000FF"/>
          </w:rPr>
          <w:t>Положением</w:t>
        </w:r>
      </w:hyperlink>
      <w:r>
        <w:t xml:space="preserve"> о практике по образовательным программам среднего профессионального образования также предусмотрены обязанности как образовательной организации, так и профильной организации, заключившей с образовательной организацией договор, а также обучающихся, осваивающих ОПОП СПО в период прохождения практики (таблица 3).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both"/>
        <w:outlineLvl w:val="2"/>
      </w:pPr>
      <w:r>
        <w:t>Таблица 3 - Обязанности участников организации и проведения практик обучающихся, осваивающих ОПОП СПО</w:t>
      </w:r>
    </w:p>
    <w:p w:rsidR="00E610E1" w:rsidRDefault="00E610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061"/>
        <w:gridCol w:w="2721"/>
      </w:tblGrid>
      <w:tr w:rsidR="00E610E1">
        <w:tc>
          <w:tcPr>
            <w:tcW w:w="3288" w:type="dxa"/>
          </w:tcPr>
          <w:p w:rsidR="00E610E1" w:rsidRDefault="00E610E1">
            <w:pPr>
              <w:pStyle w:val="ConsPlusNormal"/>
              <w:jc w:val="center"/>
            </w:pPr>
            <w:r>
              <w:t>Образовательная организация</w:t>
            </w:r>
          </w:p>
        </w:tc>
        <w:tc>
          <w:tcPr>
            <w:tcW w:w="3061" w:type="dxa"/>
          </w:tcPr>
          <w:p w:rsidR="00E610E1" w:rsidRDefault="00E610E1">
            <w:pPr>
              <w:pStyle w:val="ConsPlusNormal"/>
              <w:jc w:val="center"/>
            </w:pPr>
            <w:r>
              <w:t>Профильная организация</w:t>
            </w:r>
          </w:p>
        </w:tc>
        <w:tc>
          <w:tcPr>
            <w:tcW w:w="2721" w:type="dxa"/>
          </w:tcPr>
          <w:p w:rsidR="00E610E1" w:rsidRDefault="00E610E1">
            <w:pPr>
              <w:pStyle w:val="ConsPlusNormal"/>
              <w:jc w:val="center"/>
            </w:pPr>
            <w:r>
              <w:t>Обучающийся</w:t>
            </w:r>
          </w:p>
        </w:tc>
      </w:tr>
      <w:tr w:rsidR="00E610E1">
        <w:tc>
          <w:tcPr>
            <w:tcW w:w="3288" w:type="dxa"/>
            <w:vMerge w:val="restart"/>
          </w:tcPr>
          <w:p w:rsidR="00E610E1" w:rsidRDefault="00E610E1">
            <w:pPr>
              <w:pStyle w:val="ConsPlusNormal"/>
            </w:pPr>
            <w:r>
              <w:t>планирует и утверждает в учебном плане все виды и этапы практики в соответствии с ОПОП СПО с учетом договоров с профильными организациями, заключают договоры на организацию и проведение практики.</w:t>
            </w:r>
          </w:p>
        </w:tc>
        <w:tc>
          <w:tcPr>
            <w:tcW w:w="3061" w:type="dxa"/>
            <w:vMerge w:val="restart"/>
          </w:tcPr>
          <w:p w:rsidR="00E610E1" w:rsidRDefault="00E610E1">
            <w:pPr>
              <w:pStyle w:val="ConsPlusNormal"/>
            </w:pPr>
            <w:r>
              <w:t>заключает договоры на организацию и проведение практики.</w:t>
            </w:r>
          </w:p>
        </w:tc>
        <w:tc>
          <w:tcPr>
            <w:tcW w:w="2721" w:type="dxa"/>
            <w:tcBorders>
              <w:bottom w:val="nil"/>
            </w:tcBorders>
          </w:tcPr>
          <w:p w:rsidR="00E610E1" w:rsidRDefault="00E610E1">
            <w:pPr>
              <w:pStyle w:val="ConsPlusNormal"/>
              <w:jc w:val="both"/>
            </w:pPr>
            <w:r>
              <w:t>Проходит практическую подготовку.</w:t>
            </w:r>
          </w:p>
        </w:tc>
      </w:tr>
      <w:tr w:rsidR="00E610E1">
        <w:tc>
          <w:tcPr>
            <w:tcW w:w="3288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3061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2721" w:type="dxa"/>
            <w:tcBorders>
              <w:top w:val="nil"/>
            </w:tcBorders>
          </w:tcPr>
          <w:p w:rsidR="00E610E1" w:rsidRDefault="00E610E1">
            <w:pPr>
              <w:pStyle w:val="ConsPlusNormal"/>
            </w:pPr>
            <w:r>
              <w:t>&lt;*&gt; Обучающиеся, совмещающие обучение с трудовой деятельностью, вправе проходить учебную и производственную практики в организации по месту работы, в случаях, если осуществляемая ими профессиональная деятельность соответствует целям практики.</w:t>
            </w:r>
          </w:p>
        </w:tc>
      </w:tr>
      <w:tr w:rsidR="00E610E1">
        <w:tc>
          <w:tcPr>
            <w:tcW w:w="3288" w:type="dxa"/>
          </w:tcPr>
          <w:p w:rsidR="00E610E1" w:rsidRDefault="00E610E1">
            <w:pPr>
              <w:pStyle w:val="ConsPlusNormal"/>
            </w:pPr>
            <w:r>
              <w:t>разрабатывают и согласовывают с профильными организациями программы практики, содержание и планируемые результаты практики.</w:t>
            </w:r>
          </w:p>
        </w:tc>
        <w:tc>
          <w:tcPr>
            <w:tcW w:w="3061" w:type="dxa"/>
          </w:tcPr>
          <w:p w:rsidR="00E610E1" w:rsidRDefault="00E610E1">
            <w:pPr>
              <w:pStyle w:val="ConsPlusNormal"/>
            </w:pPr>
            <w:r>
              <w:t>согласовывает программы практики, содержание и планируемые результаты практики, задание на практику.</w:t>
            </w:r>
          </w:p>
        </w:tc>
        <w:tc>
          <w:tcPr>
            <w:tcW w:w="2721" w:type="dxa"/>
          </w:tcPr>
          <w:p w:rsidR="00E610E1" w:rsidRDefault="00E610E1">
            <w:pPr>
              <w:pStyle w:val="ConsPlusNormal"/>
            </w:pPr>
            <w:r>
              <w:t>выполняет задания, предусмотренные программами практики.</w:t>
            </w:r>
          </w:p>
        </w:tc>
      </w:tr>
      <w:tr w:rsidR="00E610E1">
        <w:tc>
          <w:tcPr>
            <w:tcW w:w="3288" w:type="dxa"/>
          </w:tcPr>
          <w:p w:rsidR="00E610E1" w:rsidRDefault="00E610E1">
            <w:pPr>
              <w:pStyle w:val="ConsPlusNormal"/>
            </w:pPr>
            <w:r>
              <w:t>осуществляет руководство практикой.</w:t>
            </w:r>
          </w:p>
        </w:tc>
        <w:tc>
          <w:tcPr>
            <w:tcW w:w="3061" w:type="dxa"/>
          </w:tcPr>
          <w:p w:rsidR="00E610E1" w:rsidRDefault="00E610E1">
            <w:pPr>
              <w:pStyle w:val="ConsPlusNormal"/>
            </w:pPr>
            <w:r>
              <w:t>предоставляет рабочие места обучающимся, назначает руководителей практики от профильной организации, определяет из числа высококвалифицированных работников профильной организации наставников, помогающих обучающимся овладевать профессиональными навыками.</w:t>
            </w:r>
          </w:p>
        </w:tc>
        <w:tc>
          <w:tcPr>
            <w:tcW w:w="2721" w:type="dxa"/>
          </w:tcPr>
          <w:p w:rsidR="00E610E1" w:rsidRDefault="00E610E1">
            <w:pPr>
              <w:pStyle w:val="ConsPlusNormal"/>
            </w:pPr>
          </w:p>
        </w:tc>
      </w:tr>
      <w:tr w:rsidR="00E610E1">
        <w:tc>
          <w:tcPr>
            <w:tcW w:w="3288" w:type="dxa"/>
            <w:vMerge w:val="restart"/>
          </w:tcPr>
          <w:p w:rsidR="00E610E1" w:rsidRDefault="00E610E1">
            <w:pPr>
              <w:pStyle w:val="ConsPlusNormal"/>
            </w:pPr>
            <w:r>
              <w:t>контролирует реализацию программы практики и условия проведения практики профильными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отраслевыми.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E610E1" w:rsidRDefault="00E610E1">
            <w:pPr>
              <w:pStyle w:val="ConsPlusNormal"/>
            </w:pPr>
            <w:r>
              <w:t>при наличии вакантных должностей может заключать с обучающимися срочные трудовые договоры;</w:t>
            </w:r>
          </w:p>
        </w:tc>
        <w:tc>
          <w:tcPr>
            <w:tcW w:w="2721" w:type="dxa"/>
            <w:tcBorders>
              <w:bottom w:val="nil"/>
            </w:tcBorders>
          </w:tcPr>
          <w:p w:rsidR="00E610E1" w:rsidRDefault="00E610E1">
            <w:pPr>
              <w:pStyle w:val="ConsPlusNormal"/>
            </w:pPr>
            <w:r>
              <w:t>соблюдает действующие в организациях правила внутреннего трудового распорядка;</w:t>
            </w:r>
          </w:p>
        </w:tc>
      </w:tr>
      <w:tr w:rsidR="00E610E1">
        <w:tblPrEx>
          <w:tblBorders>
            <w:insideH w:val="nil"/>
          </w:tblBorders>
        </w:tblPrEx>
        <w:trPr>
          <w:trHeight w:val="230"/>
        </w:trPr>
        <w:tc>
          <w:tcPr>
            <w:tcW w:w="3288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E610E1" w:rsidRDefault="00E610E1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E610E1" w:rsidRDefault="00E610E1">
            <w:pPr>
              <w:pStyle w:val="ConsPlusNormal"/>
            </w:pPr>
            <w:r>
              <w:t>соблюдает требования охраны труда и пожарной безопасности.</w:t>
            </w:r>
          </w:p>
        </w:tc>
      </w:tr>
      <w:tr w:rsidR="00E610E1">
        <w:tblPrEx>
          <w:tblBorders>
            <w:insideH w:val="nil"/>
          </w:tblBorders>
        </w:tblPrEx>
        <w:tc>
          <w:tcPr>
            <w:tcW w:w="3288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610E1" w:rsidRDefault="00E610E1">
            <w:pPr>
              <w:pStyle w:val="ConsPlusNormal"/>
            </w:pPr>
            <w:r>
              <w:t>обеспечивает безопасные условия прохождения практики обучающимся, отвечающие санитарным правилам и требованиям охраны труда;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E610E1" w:rsidRDefault="00E610E1">
            <w:pPr>
              <w:pStyle w:val="ConsPlusNormal"/>
            </w:pPr>
          </w:p>
        </w:tc>
      </w:tr>
      <w:tr w:rsidR="00E610E1">
        <w:tc>
          <w:tcPr>
            <w:tcW w:w="3288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E610E1" w:rsidRDefault="00E610E1">
            <w:pPr>
              <w:pStyle w:val="ConsPlusNormal"/>
            </w:pPr>
            <w:r>
              <w:t xml:space="preserve">проводит инструктаж обучающихся по ознакомлению с требованиями охраны труда, техники безопасности, пожарной </w:t>
            </w:r>
            <w:r>
              <w:lastRenderedPageBreak/>
              <w:t>безопасности, а также правилами внутреннего трудового распорядка.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E610E1" w:rsidRDefault="00E610E1">
            <w:pPr>
              <w:pStyle w:val="ConsPlusNormal"/>
            </w:pPr>
          </w:p>
        </w:tc>
      </w:tr>
      <w:tr w:rsidR="00E610E1">
        <w:tc>
          <w:tcPr>
            <w:tcW w:w="3288" w:type="dxa"/>
            <w:vMerge w:val="restart"/>
          </w:tcPr>
          <w:p w:rsidR="00E610E1" w:rsidRDefault="00E610E1">
            <w:pPr>
              <w:pStyle w:val="ConsPlusNormal"/>
            </w:pPr>
            <w:r>
              <w:t>формирует группы в случае применения групповых форм проведения практики.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E610E1" w:rsidRDefault="00E610E1">
            <w:pPr>
              <w:pStyle w:val="ConsPlusNormal"/>
            </w:pPr>
            <w:r>
              <w:t>обеспечивает безопасные условия прохождения практики обучающимся, отвечающие санитарным правилам и требованиям охраны труда;</w:t>
            </w:r>
          </w:p>
        </w:tc>
        <w:tc>
          <w:tcPr>
            <w:tcW w:w="2721" w:type="dxa"/>
            <w:tcBorders>
              <w:bottom w:val="nil"/>
            </w:tcBorders>
          </w:tcPr>
          <w:p w:rsidR="00E610E1" w:rsidRDefault="00E610E1">
            <w:pPr>
              <w:pStyle w:val="ConsPlusNormal"/>
            </w:pPr>
            <w:r>
              <w:t>соблюдает действующие в организациях правила внутреннего трудового распорядка;</w:t>
            </w:r>
          </w:p>
        </w:tc>
      </w:tr>
      <w:tr w:rsidR="00E610E1">
        <w:tblPrEx>
          <w:tblBorders>
            <w:insideH w:val="nil"/>
          </w:tblBorders>
        </w:tblPrEx>
        <w:trPr>
          <w:trHeight w:val="230"/>
        </w:trPr>
        <w:tc>
          <w:tcPr>
            <w:tcW w:w="3288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E610E1" w:rsidRDefault="00E610E1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E610E1" w:rsidRDefault="00E610E1">
            <w:pPr>
              <w:pStyle w:val="ConsPlusNormal"/>
            </w:pPr>
            <w:r>
              <w:t>соблюдает требования охраны труда и пожарной безопасности.</w:t>
            </w:r>
          </w:p>
        </w:tc>
      </w:tr>
      <w:tr w:rsidR="00E610E1">
        <w:tc>
          <w:tcPr>
            <w:tcW w:w="3288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E610E1" w:rsidRDefault="00E610E1">
            <w:pPr>
              <w:pStyle w:val="ConsPlusNormal"/>
            </w:pPr>
            <w:r>
      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E610E1" w:rsidRDefault="00E610E1">
            <w:pPr>
              <w:pStyle w:val="ConsPlusNormal"/>
            </w:pPr>
          </w:p>
        </w:tc>
      </w:tr>
      <w:tr w:rsidR="00E610E1">
        <w:tc>
          <w:tcPr>
            <w:tcW w:w="3288" w:type="dxa"/>
          </w:tcPr>
          <w:p w:rsidR="00E610E1" w:rsidRDefault="00E610E1">
            <w:pPr>
              <w:pStyle w:val="ConsPlusNormal"/>
            </w:pPr>
            <w:r>
              <w:t>определяет совместно с профильными организациями процедуру оценки общих и профессиональных компетенций обучающегося, освоенных им в ходе прохождения практики.</w:t>
            </w:r>
          </w:p>
        </w:tc>
        <w:tc>
          <w:tcPr>
            <w:tcW w:w="3061" w:type="dxa"/>
          </w:tcPr>
          <w:p w:rsidR="00E610E1" w:rsidRDefault="00E610E1">
            <w:pPr>
              <w:pStyle w:val="ConsPlusNormal"/>
            </w:pPr>
            <w:r>
              <w:t>участвует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результатов.</w:t>
            </w:r>
          </w:p>
        </w:tc>
        <w:tc>
          <w:tcPr>
            <w:tcW w:w="2721" w:type="dxa"/>
          </w:tcPr>
          <w:p w:rsidR="00E610E1" w:rsidRDefault="00E610E1">
            <w:pPr>
              <w:pStyle w:val="ConsPlusNormal"/>
            </w:pPr>
          </w:p>
        </w:tc>
      </w:tr>
      <w:tr w:rsidR="00E610E1">
        <w:tc>
          <w:tcPr>
            <w:tcW w:w="3288" w:type="dxa"/>
          </w:tcPr>
          <w:p w:rsidR="00E610E1" w:rsidRDefault="00E610E1">
            <w:pPr>
              <w:pStyle w:val="ConsPlusNormal"/>
            </w:pPr>
            <w:r>
              <w:t>Разрабатывает и согласовывает с профильными организациями формы отчетности и оценочный материал прохождения практики.</w:t>
            </w:r>
          </w:p>
        </w:tc>
        <w:tc>
          <w:tcPr>
            <w:tcW w:w="3061" w:type="dxa"/>
          </w:tcPr>
          <w:p w:rsidR="00E610E1" w:rsidRDefault="00E610E1">
            <w:pPr>
              <w:pStyle w:val="ConsPlusNormal"/>
            </w:pPr>
            <w:r>
              <w:t>участвует в формировании оценочного материала для оценки общих и профессиональных компетенций, освоенных обучающимися в период прохождения практики.</w:t>
            </w:r>
          </w:p>
        </w:tc>
        <w:tc>
          <w:tcPr>
            <w:tcW w:w="2721" w:type="dxa"/>
          </w:tcPr>
          <w:p w:rsidR="00E610E1" w:rsidRDefault="00E610E1">
            <w:pPr>
              <w:pStyle w:val="ConsPlusNormal"/>
            </w:pPr>
            <w:r>
              <w:t>предоставляет результаты практики в образовательную организацию.</w:t>
            </w:r>
          </w:p>
        </w:tc>
      </w:tr>
      <w:tr w:rsidR="00E610E1">
        <w:tc>
          <w:tcPr>
            <w:tcW w:w="6349" w:type="dxa"/>
            <w:gridSpan w:val="2"/>
            <w:vMerge w:val="restart"/>
          </w:tcPr>
          <w:p w:rsidR="00E610E1" w:rsidRDefault="00E610E1">
            <w:pPr>
              <w:pStyle w:val="ConsPlusNormal"/>
            </w:pPr>
            <w:r>
              <w:t>Руководителями практики от профильной организации и от образовательной организации по результатам практики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      </w:r>
          </w:p>
        </w:tc>
        <w:tc>
          <w:tcPr>
            <w:tcW w:w="2721" w:type="dxa"/>
            <w:tcBorders>
              <w:bottom w:val="nil"/>
            </w:tcBorders>
          </w:tcPr>
          <w:p w:rsidR="00E610E1" w:rsidRDefault="00E610E1">
            <w:pPr>
              <w:pStyle w:val="ConsPlusNormal"/>
            </w:pPr>
            <w:r>
              <w:t>ведет дневник практики, по результатам практики составляет отчет, который утверждается профильной организацией.</w:t>
            </w:r>
          </w:p>
        </w:tc>
      </w:tr>
      <w:tr w:rsidR="00E610E1">
        <w:tblPrEx>
          <w:tblBorders>
            <w:insideH w:val="nil"/>
          </w:tblBorders>
        </w:tblPrEx>
        <w:tc>
          <w:tcPr>
            <w:tcW w:w="6349" w:type="dxa"/>
            <w:gridSpan w:val="2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2721" w:type="dxa"/>
            <w:tcBorders>
              <w:top w:val="nil"/>
            </w:tcBorders>
          </w:tcPr>
          <w:p w:rsidR="00E610E1" w:rsidRDefault="00E610E1">
            <w:pPr>
              <w:pStyle w:val="ConsPlusNormal"/>
            </w:pPr>
            <w:r>
      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      </w:r>
          </w:p>
        </w:tc>
      </w:tr>
    </w:tbl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4.5 Аттестация по итогам практики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В соответствии с </w:t>
      </w:r>
      <w:hyperlink r:id="rId28">
        <w:r>
          <w:rPr>
            <w:color w:val="0000FF"/>
          </w:rPr>
          <w:t>Положением</w:t>
        </w:r>
      </w:hyperlink>
      <w:r>
        <w:t xml:space="preserve"> о практике по образовательным программам среднего профессионального образования аттестация по итогам производственной практики должна проводиться с учетом (или на основании) результатов ее прохождения, подтверждаемых документами соответствующих профильных организаций, с которыми заключены договора на практику.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Производственная практика является завершающим этапом освоения профессионального модуля по виду профессиональной деятельности и завершается дифференцированным зачетом </w:t>
      </w:r>
      <w:r>
        <w:lastRenderedPageBreak/>
        <w:t>(зачетом) при условии положительного аттестационного листа по практике руководителей практики от профильной организации и образовательной организации об уровне освоения профессиональных компетенций; наличия положительной характеристики профильной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0"/>
      </w:pPr>
      <w:r>
        <w:t>V. Рекомендации по соблюдению обязательных требований</w:t>
      </w:r>
    </w:p>
    <w:p w:rsidR="00E610E1" w:rsidRDefault="00E610E1">
      <w:pPr>
        <w:pStyle w:val="ConsPlusTitle"/>
        <w:jc w:val="center"/>
      </w:pPr>
      <w:r>
        <w:t>при организации и проведении практики обучающихся</w:t>
      </w:r>
    </w:p>
    <w:p w:rsidR="00E610E1" w:rsidRDefault="00E610E1">
      <w:pPr>
        <w:pStyle w:val="ConsPlusTitle"/>
        <w:jc w:val="center"/>
      </w:pPr>
      <w:r>
        <w:t>по основным профессиональным образовательным</w:t>
      </w:r>
    </w:p>
    <w:p w:rsidR="00E610E1" w:rsidRDefault="00E610E1">
      <w:pPr>
        <w:pStyle w:val="ConsPlusTitle"/>
        <w:jc w:val="center"/>
      </w:pPr>
      <w:r>
        <w:t>программам высшего образования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Порядок организации и проведения практики обучающихся (студентов (курсантов), аспирантов, адъюнктов, ординаторов, ассистентов-стажеров), осваивающих основные профессиональные образовательные программы высшего образования (далее соответственно - обучающиеся, ОПОП ВО), формы и способы ее проведения, а также виды практики обучающихся определены </w:t>
      </w:r>
      <w:hyperlink r:id="rId29">
        <w:r>
          <w:rPr>
            <w:color w:val="0000FF"/>
          </w:rPr>
          <w:t>Положением</w:t>
        </w:r>
      </w:hyperlink>
      <w:r>
        <w:t xml:space="preserve"> о практике по образовательным программам высшего образования.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Организации, осуществляющие образовательную деятельность по ОПОП ВО в соответствии с федеральными государственными образовательными стандартами высшего образования, или в соответствии с образовательными стандартами, разработанными и утвержденными образовательными организациями высшего образования, имеющими право самостоятельно разрабатывать и утверждать образовательные стандарты (далее вместе - стандарты, ФГОС ВО), организуют и проводят практики обучающихся в соответствии с </w:t>
      </w:r>
      <w:hyperlink r:id="rId30">
        <w:r>
          <w:rPr>
            <w:color w:val="0000FF"/>
          </w:rPr>
          <w:t>Положением</w:t>
        </w:r>
      </w:hyperlink>
      <w:r>
        <w:t xml:space="preserve"> о практике по образовательным программам высшего образования.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31">
        <w:r>
          <w:rPr>
            <w:color w:val="0000FF"/>
          </w:rPr>
          <w:t>частью 5 статьи 12</w:t>
        </w:r>
      </w:hyperlink>
      <w:r>
        <w:t xml:space="preserve"> Закона об образовании образовательные программы самостоятельно разрабатываются и утверждаются образовательной организацией, если </w:t>
      </w:r>
      <w:hyperlink r:id="rId32">
        <w:r>
          <w:rPr>
            <w:color w:val="0000FF"/>
          </w:rPr>
          <w:t>Законом</w:t>
        </w:r>
      </w:hyperlink>
      <w:r>
        <w:t xml:space="preserve"> об образовании не установлено иное.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Программы практики являются составной частью основной профессиональной образовательной программы высшего образования (ОПОП ВО), обеспечивающей реализацию ФГОС ВО.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Важно! Программы практики должны разрабатываться и утверждаться уполномоченными органами управления образовательной организации.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Программы практики ОПОП ВО соответствующего уровня, реализуемые организацией, осуществляющей обучение, разрабатываются и утверждаются согласно положению о специализированном структурном образовательном подразделении.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Справочно.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33">
        <w:r>
          <w:rPr>
            <w:color w:val="0000FF"/>
          </w:rPr>
          <w:t>частью 1 статьи 25</w:t>
        </w:r>
      </w:hyperlink>
      <w:r>
        <w:t xml:space="preserve"> Закона об образовании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В уставе образовательной организации согласно </w:t>
      </w:r>
      <w:hyperlink r:id="rId34">
        <w:r>
          <w:rPr>
            <w:color w:val="0000FF"/>
          </w:rPr>
          <w:t>пункту 4 части 2 статьи 25</w:t>
        </w:r>
      </w:hyperlink>
      <w:r>
        <w:t xml:space="preserve"> Закона об образовании должна содержаться информация о структуре и компетенции органов управления образовательной организацией, порядке их формирования и сроках полномочий.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5.1 Основные требования к разработке программ</w:t>
      </w:r>
    </w:p>
    <w:p w:rsidR="00E610E1" w:rsidRDefault="00E610E1">
      <w:pPr>
        <w:pStyle w:val="ConsPlusTitle"/>
        <w:jc w:val="center"/>
      </w:pPr>
      <w:r>
        <w:t>практики ОПОП ВО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В соответствии с </w:t>
      </w:r>
      <w:hyperlink r:id="rId35">
        <w:r>
          <w:rPr>
            <w:color w:val="0000FF"/>
          </w:rPr>
          <w:t>пунктом 3</w:t>
        </w:r>
      </w:hyperlink>
      <w:r>
        <w:t xml:space="preserve"> Положения о практике по образовательным программам высшего образования программа практики включает в себя: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указание вида практики, способа (при наличии) и формы (форм) ее проведения;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lastRenderedPageBreak/>
        <w:t>- 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указание места практики в структуре образовательной программы;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указание объема практики в зачетных единицах и ее продолжительности в неделях либо в академических или астрономических часах;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содержание практики;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указание форм отчетности по практике;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фонд оценочных средств для проведения промежуточной аттестации обучающихся по практике;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перечень учебной литературы и ресурсов сети "Интернет", необходимых для проведения практики;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описание материально-технической базы, необходимой для проведения практики.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Образовательная организация может включить в состав программы практики также иные сведения и (или) материалы.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Обращаем внимание. Отсутствие в программе практики информации, предусмотренной </w:t>
      </w:r>
      <w:hyperlink r:id="rId36">
        <w:r>
          <w:rPr>
            <w:color w:val="0000FF"/>
          </w:rPr>
          <w:t>пунктом 3</w:t>
        </w:r>
      </w:hyperlink>
      <w:r>
        <w:t xml:space="preserve"> Положения о практике по образовательным программам высшего образования, стало наиболее частым нарушением обязательных требований со стороны организаций, осуществляющих образовательную деятельность.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Кроме того, при разработке программ практики необходимо учитывать, что в соответствии с </w:t>
      </w:r>
      <w:hyperlink r:id="rId37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практика проводится в форме контактной работы и в иных формах, определяемых образовательной организацией.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Контактная работа предусматривает групповую или индивидуальную работу обучающихся с педагогическими работниками организации и (или) лицами, привлекаемыми этой организацией к реализации образовательных программ на иных условиях, определяемую образовательной организацией самостоятельно.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5.2 Виды практики по ОПОП ВО, формы и способы ее проведения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Согласно </w:t>
      </w:r>
      <w:hyperlink r:id="rId38">
        <w:r>
          <w:rPr>
            <w:color w:val="0000FF"/>
          </w:rPr>
          <w:t>пункту 5</w:t>
        </w:r>
      </w:hyperlink>
      <w:r>
        <w:t xml:space="preserve"> Положения о практике по образовательным программам высшего образования виды (типы) практики и способы ее проведения (при наличии) образовательная организация устанавливает в соответствии со стандартами.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При разработке образовательных программ организация выбирает типы практик в зависимости от вида (видов) деятельности, на который (которые) ориентирована образовательная программа исходя из потребностей рынка труда, научно-исследовательских и материально-технических ресурсов организации.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ФГОС ВО предусматривают право образовательной организации устанавливать иные типы практик дополнительно к определенным стандартом и (или) рекомендованным ПООП (при наличии), а также возможность проводить учебную и (или) производственную практику в структурных подразделениях организации.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Способ проведения практики указывается в программе практики в соответствии со стандартом (при наличии), в том случае, когда стандартом способ проведения практики определен.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Важно! Отсутствие указания способа проведения практики в программе практики, если способы (способ) проведения практики установлены ФГОС ВО, является нарушением </w:t>
      </w:r>
      <w:hyperlink r:id="rId39">
        <w:r>
          <w:rPr>
            <w:color w:val="0000FF"/>
          </w:rPr>
          <w:t>Положения</w:t>
        </w:r>
      </w:hyperlink>
      <w:r>
        <w:t xml:space="preserve"> о практике по образовательным программам высшего образования.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Формы проведения практики определены </w:t>
      </w:r>
      <w:hyperlink r:id="rId40">
        <w:r>
          <w:rPr>
            <w:color w:val="0000FF"/>
          </w:rPr>
          <w:t>пунктом 10</w:t>
        </w:r>
      </w:hyperlink>
      <w:r>
        <w:t xml:space="preserve"> Положения о практике по </w:t>
      </w:r>
      <w:r>
        <w:lastRenderedPageBreak/>
        <w:t>образовательным программам высшего образования, в соответствии с которым практика может проводиться: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а) непрерывно - путем выделения в календарном учебном графике непрерывного периода учебного времени для проведения всех видов практик, предусмотренных ОПОП ВО;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б) дискретно: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Возможно сочетание дискретного проведения практик по их видам и по периодам их проведения.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Важно!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 (</w:t>
      </w:r>
      <w:hyperlink r:id="rId41">
        <w:r>
          <w:rPr>
            <w:color w:val="0000FF"/>
          </w:rPr>
          <w:t>часть 20 статьи 83</w:t>
        </w:r>
      </w:hyperlink>
      <w:r>
        <w:t xml:space="preserve"> Закона об образовании).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5.3 Перечень планируемых результатов обучения</w:t>
      </w:r>
    </w:p>
    <w:p w:rsidR="00E610E1" w:rsidRDefault="00E610E1">
      <w:pPr>
        <w:pStyle w:val="ConsPlusTitle"/>
        <w:jc w:val="center"/>
      </w:pPr>
      <w:r>
        <w:t>при прохождении практики, соотнесенных с планируемыми</w:t>
      </w:r>
    </w:p>
    <w:p w:rsidR="00E610E1" w:rsidRDefault="00E610E1">
      <w:pPr>
        <w:pStyle w:val="ConsPlusTitle"/>
        <w:jc w:val="center"/>
      </w:pPr>
      <w:r>
        <w:t>результатами освоения образовательной программы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Требования к результатам освоения основных образовательных программ устанавливаются стандартами в соответствии с </w:t>
      </w:r>
      <w:hyperlink r:id="rId42">
        <w:r>
          <w:rPr>
            <w:color w:val="0000FF"/>
          </w:rPr>
          <w:t>частью 3 статьи 11</w:t>
        </w:r>
      </w:hyperlink>
      <w:r>
        <w:t xml:space="preserve"> Закона об образовании.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При разработке ОПОП ВО требования к результатам обучения по отдельным дисциплинам (модулям), практикам образовательная организация согласно стандарту устанавливает самостоятельно с учетом требований соответствующих примерных основных образовательных программ (при их наличии).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В ОПОП ВО образовательная организация устанавливает: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планируемые результаты освоения образовательной программы - компетенции выпускников, установленные стандартом, и компетенции выпускников, установленные организацией (в случае установления таких компетенций);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планируемые результаты обучения по каждой дисциплине (модулю) и практике, обеспечивающие достижение планируемых результатов освоения образовательной программы (знания, умения, навыки и (или) опыт деятельности, обеспечивающие достижение планируемых результатов освоения программы).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5.4 Место практики в структуре образовательной программы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>Требования к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 устанавливается ФГОС ВО.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При определении места практики в структуре образовательной программы необходимо учитывать следующие положения </w:t>
      </w:r>
      <w:hyperlink r:id="rId43">
        <w:r>
          <w:rPr>
            <w:color w:val="0000FF"/>
          </w:rPr>
          <w:t>Порядка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Образовательная организация при осуществлении образовательной деятельности по образовательной программе обеспечивает проведение практик (включая проведение текущего контроля успеваемости и промежуточной аттестации обучающихся) (</w:t>
      </w:r>
      <w:hyperlink r:id="rId44">
        <w:r>
          <w:rPr>
            <w:color w:val="0000FF"/>
          </w:rPr>
          <w:t>пункт 26</w:t>
        </w:r>
      </w:hyperlink>
      <w:r>
        <w:t xml:space="preserve"> Порядка организации и осуществления образовательной деятельности по образовательным программам высшего образования).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непрохождение промежуточной аттестации при отсутствии уважительных причин признаются академической задолженностью </w:t>
      </w:r>
      <w:r>
        <w:lastRenderedPageBreak/>
        <w:t>(</w:t>
      </w:r>
      <w:hyperlink r:id="rId45">
        <w:r>
          <w:rPr>
            <w:color w:val="0000FF"/>
          </w:rPr>
          <w:t>пункт 42</w:t>
        </w:r>
      </w:hyperlink>
      <w:r>
        <w:t xml:space="preserve"> Порядка организации и осуществления образовательной деятельности по образовательным программам высшего образования).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Образовательная организация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Если обучающийся не ликвидировал академическую задолженность при прохождении повторной промежуточной аттестации в первый раз (далее - первая повторная промежуточная аттестация), ему предоставляется возможность пройти повторную промежуточную аттестацию во второй раз (далее - вторая повторная промежуточная аттестация) с проведением указанной аттестации комиссией, созданной образовательной организацией.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Повторная промежуточная аттестация проводится не позднее истечения периода времени, составляющего один год после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Образовательная организация может проводить первую повторную промежуточную аттестацию и (или) вторую повторную промежуточную аттестацию в период каникул. В этом случае организация устанавливает несколько сроков для проведения соответствующей повторной промежуточной аттестации как в период каникул, так и в период реализации дисциплин (модулей).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Повторная промежуточная аттестация не может проводиться в период проведения практики, а также в период проведения промежуточной аттестации, за исключением периода проведения промежуточной аттестации при реализации образовательной программы в заочной форме обучения.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Важно! Для соблюдения прав обучающихся при определении места практики в структуре образовательной программы образовательная организация должна предусмотреть возможность ликвидации обучающимся академической задолженности по всем видам практик и проведения первой повторной промежуточной аттестации и (или) второй повторной промежуточной аттестации.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5.5 Объем практики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В соответствии с </w:t>
      </w:r>
      <w:hyperlink r:id="rId46">
        <w:r>
          <w:rPr>
            <w:color w:val="0000FF"/>
          </w:rPr>
          <w:t>пунктом 16</w:t>
        </w:r>
      </w:hyperlink>
      <w:r>
        <w:t xml:space="preserve"> Порядка организации и осуществления образовательной деятельности по образовательным программам высшего образования трудоемкость части образовательной программы в зачетных единицах характеризует объем части образовательной программы и должен составлять целое число зачетных единиц. Объем практики, как части образовательной программы, устанавливается образовательным стандартом.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47">
        <w:r>
          <w:rPr>
            <w:color w:val="0000FF"/>
          </w:rPr>
          <w:t>пункту 17</w:t>
        </w:r>
      </w:hyperlink>
      <w:r>
        <w:t xml:space="preserve"> Порядка организации и осуществления образовательной деятельности по образовательным программам высшего образования образовательная организация самостоятельно устанавливает величину зачетной единицы в пределах от 25 до 30 астрономических часов, если иное не установлено федеральным государственным образовательным стандартом. Установленная организацией величина зачетной единицы является единой в рамках учебного плана.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5.6 Содержание практики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В соответствии с </w:t>
      </w:r>
      <w:hyperlink r:id="rId48">
        <w:r>
          <w:rPr>
            <w:color w:val="0000FF"/>
          </w:rPr>
          <w:t>частью 1 статьи 12</w:t>
        </w:r>
      </w:hyperlink>
      <w:r>
        <w:t xml:space="preserve"> Закона об образовании содержание профессионального образования должно обеспечивать получение квалификации.</w:t>
      </w:r>
    </w:p>
    <w:p w:rsidR="00E610E1" w:rsidRDefault="00E610E1">
      <w:pPr>
        <w:pStyle w:val="ConsPlusNormal"/>
        <w:spacing w:before="200"/>
        <w:ind w:firstLine="540"/>
        <w:jc w:val="both"/>
      </w:pPr>
      <w:hyperlink r:id="rId49">
        <w:r>
          <w:rPr>
            <w:color w:val="0000FF"/>
          </w:rPr>
          <w:t>Статьей 34</w:t>
        </w:r>
      </w:hyperlink>
      <w:r>
        <w:t xml:space="preserve"> Закона об образовании установлены академические права обучающихся, затрагивающие различные аспекты образовательного процесса, в том числе академическое право на "участие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актами".</w:t>
      </w:r>
    </w:p>
    <w:p w:rsidR="00E610E1" w:rsidRDefault="00E610E1">
      <w:pPr>
        <w:pStyle w:val="ConsPlusNormal"/>
        <w:spacing w:before="200"/>
        <w:ind w:firstLine="540"/>
        <w:jc w:val="both"/>
      </w:pPr>
      <w:hyperlink r:id="rId50">
        <w:r>
          <w:rPr>
            <w:color w:val="0000FF"/>
          </w:rPr>
          <w:t>Письмом</w:t>
        </w:r>
      </w:hyperlink>
      <w:r>
        <w:t xml:space="preserve"> Минобрнауки России от 20 июня 2017 г. N 09-1256 "О привлечении обучающихся" даны рекомендации по реализации права обучающихся на участие в формировании содержания своего профессионального образования, в том числе путем включения в коллегиальные органы образовательной организации, осуществляющие разработку образовательных программ.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5.7 Формы отчетности по практике.</w:t>
      </w:r>
    </w:p>
    <w:p w:rsidR="00E610E1" w:rsidRDefault="00E610E1">
      <w:pPr>
        <w:pStyle w:val="ConsPlusTitle"/>
        <w:jc w:val="center"/>
      </w:pPr>
      <w:r>
        <w:lastRenderedPageBreak/>
        <w:t>Фонд оценочных средств для проведения промежуточной</w:t>
      </w:r>
    </w:p>
    <w:p w:rsidR="00E610E1" w:rsidRDefault="00E610E1">
      <w:pPr>
        <w:pStyle w:val="ConsPlusTitle"/>
        <w:jc w:val="center"/>
      </w:pPr>
      <w:r>
        <w:t>аттестации обучающихся по практике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В соответствии с </w:t>
      </w:r>
      <w:hyperlink r:id="rId51">
        <w:r>
          <w:rPr>
            <w:color w:val="0000FF"/>
          </w:rPr>
          <w:t>пунктом 19</w:t>
        </w:r>
      </w:hyperlink>
      <w:r>
        <w:t xml:space="preserve"> Положения о практике по образовательным программам высшего образования результаты прохождения практики оцениваются посредством проведения промежуточной аттестации.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52">
        <w:r>
          <w:rPr>
            <w:color w:val="0000FF"/>
          </w:rPr>
          <w:t>пунктом 26</w:t>
        </w:r>
      </w:hyperlink>
      <w:r>
        <w:t xml:space="preserve"> Порядка организации и осуществления образовательной деятельности по образовательным программам высшего образования при осуществлении образовательной деятельности по образовательной программе образовательная организация обеспечивает проведение практик (включая проведение текущего контроля успеваемости и промежуточной аттестации обучающихся).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Формы, периодичность и порядок текущего контроля успеваемости и промежуточной аттестации обучающихся в соответствии с </w:t>
      </w:r>
      <w:hyperlink r:id="rId53">
        <w:r>
          <w:rPr>
            <w:color w:val="0000FF"/>
          </w:rPr>
          <w:t>частью 2 статьи 30</w:t>
        </w:r>
      </w:hyperlink>
      <w:r>
        <w:t xml:space="preserve"> Закона об образовании устанавливаются локальными нормативными актами образовательной организации.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Указанные в программе практики формы отчетности должны соответствовать формам промежуточной аттестации, установленным учебным планом ОПОП ВО и локальным нормативным актам образовательной организации, регламентирующим формы, периодичность и порядок текущего контроля успеваемости и промежуточной аттестации обучающихся.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Важно! Фонд оценочных средств для проведения промежуточной аттестации обучающихся по практике может являться отдельным разделом программы практики, приложением к ней или самостоятельным документом. Фонд оценочных средств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организации.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5.8 Перечень учебной литературы и ресурсов сети "Интернет",</w:t>
      </w:r>
    </w:p>
    <w:p w:rsidR="00E610E1" w:rsidRDefault="00E610E1">
      <w:pPr>
        <w:pStyle w:val="ConsPlusTitle"/>
        <w:jc w:val="center"/>
      </w:pPr>
      <w:r>
        <w:t>необходимых для проведения практики. Перечень</w:t>
      </w:r>
    </w:p>
    <w:p w:rsidR="00E610E1" w:rsidRDefault="00E610E1">
      <w:pPr>
        <w:pStyle w:val="ConsPlusTitle"/>
        <w:jc w:val="center"/>
      </w:pPr>
      <w:r>
        <w:t>информационных технологий, используемых при проведении</w:t>
      </w:r>
    </w:p>
    <w:p w:rsidR="00E610E1" w:rsidRDefault="00E610E1">
      <w:pPr>
        <w:pStyle w:val="ConsPlusTitle"/>
        <w:jc w:val="center"/>
      </w:pPr>
      <w:r>
        <w:t>практики. Описание материально-технической базы,</w:t>
      </w:r>
    </w:p>
    <w:p w:rsidR="00E610E1" w:rsidRDefault="00E610E1">
      <w:pPr>
        <w:pStyle w:val="ConsPlusTitle"/>
        <w:jc w:val="center"/>
      </w:pPr>
      <w:r>
        <w:t>необходимой для проведения практики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В соответствии с </w:t>
      </w:r>
      <w:hyperlink r:id="rId54">
        <w:r>
          <w:rPr>
            <w:color w:val="0000FF"/>
          </w:rPr>
          <w:t>частью 1 статьи 18</w:t>
        </w:r>
      </w:hyperlink>
      <w:r>
        <w:t xml:space="preserve"> Закона об образовании в образовательных организациях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(модулям), в том числе указанными в программах практики.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При реализации профессиональных образовательных программ в соответствии с </w:t>
      </w:r>
      <w:hyperlink r:id="rId55">
        <w:r>
          <w:rPr>
            <w:color w:val="0000FF"/>
          </w:rPr>
          <w:t>частью 9 статьи 18</w:t>
        </w:r>
      </w:hyperlink>
      <w:r>
        <w:t xml:space="preserve"> Закона об образовании используются учебные издания, в том числе электронные, определенные образовательной организацией.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Важно! В соответствии с </w:t>
      </w:r>
      <w:hyperlink r:id="rId56">
        <w:r>
          <w:rPr>
            <w:color w:val="0000FF"/>
          </w:rPr>
          <w:t>пунктом 2 части 6 статьи 28</w:t>
        </w:r>
      </w:hyperlink>
      <w:r>
        <w:t xml:space="preserve"> Закона об образовании образовательные организации обязаны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center"/>
        <w:outlineLvl w:val="1"/>
      </w:pPr>
      <w:r>
        <w:t>5.9 Организация проведения практики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>Направление на практику обязательно должно оформляться распорядительным актом руководителя образовательной организации или иного уполномоченного им должностного лица с указанием закрепления каждого обучающегося за организацией или профильной организацией, а также с указанием вида и срока прохождения практики.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Важно! При выборе мест прохождения практик для лиц с ограниченными возможностями здоровья необходимо учитывать их состояние здоровья и соответствующие требования по доступности среды.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lastRenderedPageBreak/>
        <w:t xml:space="preserve">При проведении практики в профильной организации согласно </w:t>
      </w:r>
      <w:hyperlink r:id="rId57">
        <w:r>
          <w:rPr>
            <w:color w:val="0000FF"/>
          </w:rPr>
          <w:t>пункту 14</w:t>
        </w:r>
      </w:hyperlink>
      <w:r>
        <w:t xml:space="preserve"> Положения о практике по образовательным программам высшего образования руководителем практики от организации и руководителем практики от профильной организации составляется совместный рабочий график (план) проведения практики.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Важно! При составлении рабочего графика (плана) проведения практики, индивидуальных заданий для обучающихся, выполняемых в период практики, необходимо предусматривать время для ознакомления с правилами внутреннего трудового распорядка организации и профильной организации, а также с соответствующими требования охраны труда и пожарной безопасности.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58">
        <w:r>
          <w:rPr>
            <w:color w:val="0000FF"/>
          </w:rPr>
          <w:t>пунктом 11</w:t>
        </w:r>
      </w:hyperlink>
      <w:r>
        <w:t xml:space="preserve"> Положения о практике по образовательным программам высшего образования для руководства практикой, проводимой в образовательной организации назначается руководитель (руководители) практики от организации из числа лиц, относящихся к профессорско-преподавательскому составу данной организации.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образовательной организации, организующей проведение практики (далее - руководитель практики от организации), и руководитель (руководители) практики из числа работников профильной организации (далее - руководитель практики от профильной организации). </w:t>
      </w:r>
      <w:hyperlink r:id="rId59">
        <w:r>
          <w:rPr>
            <w:color w:val="0000FF"/>
          </w:rPr>
          <w:t>Положением</w:t>
        </w:r>
      </w:hyperlink>
      <w:r>
        <w:t xml:space="preserve"> о практике по образовательным программам высшего образования также предусмотрены обязанности образовательной организации, профильной организации а также обучающихся, осваивающих ОПОП ВО, в период прохождения практики (таблица 4).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Title"/>
        <w:jc w:val="both"/>
        <w:outlineLvl w:val="2"/>
      </w:pPr>
      <w:r>
        <w:t>Таблица 4 - Обязанности участников организации и проведения практик обучающихся, осваивающих ОПОП ВО</w:t>
      </w:r>
    </w:p>
    <w:p w:rsidR="00E610E1" w:rsidRDefault="00E610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948"/>
        <w:gridCol w:w="2778"/>
      </w:tblGrid>
      <w:tr w:rsidR="00E610E1">
        <w:tc>
          <w:tcPr>
            <w:tcW w:w="3345" w:type="dxa"/>
          </w:tcPr>
          <w:p w:rsidR="00E610E1" w:rsidRDefault="00E610E1">
            <w:pPr>
              <w:pStyle w:val="ConsPlusNormal"/>
              <w:jc w:val="center"/>
            </w:pPr>
            <w:r>
              <w:t>Руководитель практики от образовательной организации</w:t>
            </w:r>
          </w:p>
        </w:tc>
        <w:tc>
          <w:tcPr>
            <w:tcW w:w="2948" w:type="dxa"/>
          </w:tcPr>
          <w:p w:rsidR="00E610E1" w:rsidRDefault="00E610E1">
            <w:pPr>
              <w:pStyle w:val="ConsPlusNormal"/>
              <w:jc w:val="center"/>
            </w:pPr>
            <w:r>
              <w:t>Руководитель практики от профильной организации</w:t>
            </w:r>
          </w:p>
        </w:tc>
        <w:tc>
          <w:tcPr>
            <w:tcW w:w="2778" w:type="dxa"/>
          </w:tcPr>
          <w:p w:rsidR="00E610E1" w:rsidRDefault="00E610E1">
            <w:pPr>
              <w:pStyle w:val="ConsPlusNormal"/>
              <w:jc w:val="center"/>
            </w:pPr>
            <w:r>
              <w:t>Обучающиеся</w:t>
            </w:r>
          </w:p>
        </w:tc>
      </w:tr>
      <w:tr w:rsidR="00E610E1">
        <w:tc>
          <w:tcPr>
            <w:tcW w:w="9071" w:type="dxa"/>
            <w:gridSpan w:val="3"/>
          </w:tcPr>
          <w:p w:rsidR="00E610E1" w:rsidRDefault="00E610E1">
            <w:pPr>
              <w:pStyle w:val="ConsPlusNormal"/>
              <w:jc w:val="center"/>
              <w:outlineLvl w:val="3"/>
            </w:pPr>
            <w:r>
              <w:t>при прохождении практики в образовательной организации</w:t>
            </w:r>
          </w:p>
        </w:tc>
      </w:tr>
      <w:tr w:rsidR="00E610E1">
        <w:tc>
          <w:tcPr>
            <w:tcW w:w="3345" w:type="dxa"/>
          </w:tcPr>
          <w:p w:rsidR="00E610E1" w:rsidRDefault="00E610E1">
            <w:pPr>
              <w:pStyle w:val="ConsPlusNormal"/>
            </w:pPr>
            <w:r>
              <w:t>составляет рабочий график (план) проведения практики</w:t>
            </w:r>
          </w:p>
        </w:tc>
        <w:tc>
          <w:tcPr>
            <w:tcW w:w="2948" w:type="dxa"/>
          </w:tcPr>
          <w:p w:rsidR="00E610E1" w:rsidRDefault="00E610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610E1" w:rsidRDefault="00E610E1">
            <w:pPr>
              <w:pStyle w:val="ConsPlusNormal"/>
              <w:jc w:val="both"/>
            </w:pPr>
            <w:r>
              <w:t>выполняют индивидуальные задания, предусмотренные программами практики соблюдают правила внутреннего трудового распорядка</w:t>
            </w:r>
          </w:p>
        </w:tc>
      </w:tr>
      <w:tr w:rsidR="00E610E1">
        <w:tc>
          <w:tcPr>
            <w:tcW w:w="3345" w:type="dxa"/>
          </w:tcPr>
          <w:p w:rsidR="00E610E1" w:rsidRDefault="00E610E1">
            <w:pPr>
              <w:pStyle w:val="ConsPlusNormal"/>
            </w:pPr>
            <w:r>
              <w:t>разрабатывает индивидуальные задания для обучающихся, выполняемые в период практики</w:t>
            </w:r>
          </w:p>
        </w:tc>
        <w:tc>
          <w:tcPr>
            <w:tcW w:w="2948" w:type="dxa"/>
          </w:tcPr>
          <w:p w:rsidR="00E610E1" w:rsidRDefault="00E610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610E1" w:rsidRDefault="00E610E1">
            <w:pPr>
              <w:pStyle w:val="ConsPlusNormal"/>
            </w:pPr>
          </w:p>
        </w:tc>
      </w:tr>
      <w:tr w:rsidR="00E610E1">
        <w:trPr>
          <w:trHeight w:val="230"/>
        </w:trPr>
        <w:tc>
          <w:tcPr>
            <w:tcW w:w="3345" w:type="dxa"/>
            <w:vMerge w:val="restart"/>
          </w:tcPr>
          <w:p w:rsidR="00E610E1" w:rsidRDefault="00E610E1">
            <w:pPr>
              <w:pStyle w:val="ConsPlusNormal"/>
            </w:pPr>
            <w:r>
              <w:t>участвует в распределении обучающихся по рабочим местам и видам работ</w:t>
            </w:r>
          </w:p>
        </w:tc>
        <w:tc>
          <w:tcPr>
            <w:tcW w:w="2948" w:type="dxa"/>
            <w:vMerge w:val="restart"/>
          </w:tcPr>
          <w:p w:rsidR="00E610E1" w:rsidRDefault="00E610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610E1" w:rsidRDefault="00E610E1">
            <w:pPr>
              <w:pStyle w:val="ConsPlusNormal"/>
            </w:pPr>
          </w:p>
        </w:tc>
      </w:tr>
      <w:tr w:rsidR="00E610E1">
        <w:trPr>
          <w:trHeight w:val="230"/>
        </w:trPr>
        <w:tc>
          <w:tcPr>
            <w:tcW w:w="3345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2948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E610E1" w:rsidRDefault="00E610E1">
            <w:pPr>
              <w:pStyle w:val="ConsPlusNormal"/>
            </w:pPr>
            <w:r>
              <w:t>соблюдают требования охраны труда и пожарной безопасности</w:t>
            </w:r>
          </w:p>
        </w:tc>
      </w:tr>
      <w:tr w:rsidR="00E610E1">
        <w:tc>
          <w:tcPr>
            <w:tcW w:w="3345" w:type="dxa"/>
          </w:tcPr>
          <w:p w:rsidR="00E610E1" w:rsidRDefault="00E610E1">
            <w:pPr>
              <w:pStyle w:val="ConsPlusNormal"/>
            </w:pPr>
            <w:r>
              <w:t>осуществляет контроль за соблюдением сроков проведения практики и соответствием ее содержания требованиям, установленным ОПОП ВО</w:t>
            </w:r>
          </w:p>
        </w:tc>
        <w:tc>
          <w:tcPr>
            <w:tcW w:w="2948" w:type="dxa"/>
          </w:tcPr>
          <w:p w:rsidR="00E610E1" w:rsidRDefault="00E610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E610E1" w:rsidRDefault="00E610E1">
            <w:pPr>
              <w:pStyle w:val="ConsPlusNormal"/>
            </w:pPr>
          </w:p>
        </w:tc>
      </w:tr>
      <w:tr w:rsidR="00E610E1">
        <w:tc>
          <w:tcPr>
            <w:tcW w:w="3345" w:type="dxa"/>
          </w:tcPr>
          <w:p w:rsidR="00E610E1" w:rsidRDefault="00E610E1">
            <w:pPr>
              <w:pStyle w:val="ConsPlusNormal"/>
            </w:pPr>
            <w:r>
              <w:t>оказывает методическую помощь обучающимся при выполнении ими индивидуальных заданий</w:t>
            </w:r>
          </w:p>
        </w:tc>
        <w:tc>
          <w:tcPr>
            <w:tcW w:w="2948" w:type="dxa"/>
          </w:tcPr>
          <w:p w:rsidR="00E610E1" w:rsidRDefault="00E610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E610E1" w:rsidRDefault="00E610E1">
            <w:pPr>
              <w:pStyle w:val="ConsPlusNormal"/>
            </w:pPr>
          </w:p>
        </w:tc>
      </w:tr>
      <w:tr w:rsidR="00E610E1">
        <w:tc>
          <w:tcPr>
            <w:tcW w:w="3345" w:type="dxa"/>
          </w:tcPr>
          <w:p w:rsidR="00E610E1" w:rsidRDefault="00E610E1">
            <w:pPr>
              <w:pStyle w:val="ConsPlusNormal"/>
            </w:pPr>
            <w:r>
              <w:t>оценивает результаты прохождения практики обучающимися</w:t>
            </w:r>
          </w:p>
        </w:tc>
        <w:tc>
          <w:tcPr>
            <w:tcW w:w="2948" w:type="dxa"/>
          </w:tcPr>
          <w:p w:rsidR="00E610E1" w:rsidRDefault="00E610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E610E1" w:rsidRDefault="00E610E1">
            <w:pPr>
              <w:pStyle w:val="ConsPlusNormal"/>
            </w:pPr>
          </w:p>
        </w:tc>
      </w:tr>
      <w:tr w:rsidR="00E610E1">
        <w:tc>
          <w:tcPr>
            <w:tcW w:w="9071" w:type="dxa"/>
            <w:gridSpan w:val="3"/>
          </w:tcPr>
          <w:p w:rsidR="00E610E1" w:rsidRDefault="00E610E1">
            <w:pPr>
              <w:pStyle w:val="ConsPlusNormal"/>
              <w:jc w:val="center"/>
              <w:outlineLvl w:val="3"/>
            </w:pPr>
            <w:r>
              <w:t>при прохождении практики в профильной организации</w:t>
            </w:r>
          </w:p>
        </w:tc>
      </w:tr>
      <w:tr w:rsidR="00E610E1">
        <w:tc>
          <w:tcPr>
            <w:tcW w:w="3345" w:type="dxa"/>
          </w:tcPr>
          <w:p w:rsidR="00E610E1" w:rsidRDefault="00E610E1">
            <w:pPr>
              <w:pStyle w:val="ConsPlusNormal"/>
            </w:pPr>
            <w:r>
              <w:t>составляет совместный рабочий график (план) проведения практики</w:t>
            </w:r>
          </w:p>
        </w:tc>
        <w:tc>
          <w:tcPr>
            <w:tcW w:w="2948" w:type="dxa"/>
          </w:tcPr>
          <w:p w:rsidR="00E610E1" w:rsidRDefault="00E610E1">
            <w:pPr>
              <w:pStyle w:val="ConsPlusNormal"/>
            </w:pPr>
            <w:r>
              <w:t>составляет совместный рабочий график (план) проведения практики</w:t>
            </w:r>
          </w:p>
        </w:tc>
        <w:tc>
          <w:tcPr>
            <w:tcW w:w="2778" w:type="dxa"/>
          </w:tcPr>
          <w:p w:rsidR="00E610E1" w:rsidRDefault="00E610E1">
            <w:pPr>
              <w:pStyle w:val="ConsPlusNormal"/>
            </w:pPr>
            <w:r>
              <w:t>выполняют индивидуальные задания, предусмотренные программами практики</w:t>
            </w:r>
          </w:p>
        </w:tc>
      </w:tr>
      <w:tr w:rsidR="00E610E1">
        <w:tc>
          <w:tcPr>
            <w:tcW w:w="3345" w:type="dxa"/>
          </w:tcPr>
          <w:p w:rsidR="00E610E1" w:rsidRDefault="00E610E1">
            <w:pPr>
              <w:pStyle w:val="ConsPlusNormal"/>
            </w:pPr>
            <w:r>
              <w:lastRenderedPageBreak/>
              <w:t>разрабатывает индивидуальные задания для обучающихся, выполняемые в период практики</w:t>
            </w:r>
          </w:p>
        </w:tc>
        <w:tc>
          <w:tcPr>
            <w:tcW w:w="2948" w:type="dxa"/>
          </w:tcPr>
          <w:p w:rsidR="00E610E1" w:rsidRDefault="00E610E1">
            <w:pPr>
              <w:pStyle w:val="ConsPlusNormal"/>
            </w:pPr>
            <w:r>
              <w:t>согласовывает индивидуальные задания, содержание и планируемые результаты практики</w:t>
            </w:r>
          </w:p>
        </w:tc>
        <w:tc>
          <w:tcPr>
            <w:tcW w:w="2778" w:type="dxa"/>
          </w:tcPr>
          <w:p w:rsidR="00E610E1" w:rsidRDefault="00E610E1">
            <w:pPr>
              <w:pStyle w:val="ConsPlusNormal"/>
            </w:pPr>
            <w:r>
              <w:t>выполняют индивидуальные задания, предусмотренные программами практики</w:t>
            </w:r>
          </w:p>
        </w:tc>
      </w:tr>
      <w:tr w:rsidR="00E610E1">
        <w:tc>
          <w:tcPr>
            <w:tcW w:w="3345" w:type="dxa"/>
            <w:vMerge w:val="restart"/>
          </w:tcPr>
          <w:p w:rsidR="00E610E1" w:rsidRDefault="00E610E1">
            <w:pPr>
              <w:pStyle w:val="ConsPlusNormal"/>
            </w:pPr>
            <w:r>
              <w:t>участвует в распределении обучающихся по рабочим местам и видам работ в профильной организации</w:t>
            </w:r>
          </w:p>
        </w:tc>
        <w:tc>
          <w:tcPr>
            <w:tcW w:w="2948" w:type="dxa"/>
            <w:vMerge w:val="restart"/>
          </w:tcPr>
          <w:p w:rsidR="00E610E1" w:rsidRDefault="00E610E1">
            <w:pPr>
              <w:pStyle w:val="ConsPlusNormal"/>
            </w:pPr>
            <w:r>
              <w:t>предоставляет рабочие места обучающимся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778" w:type="dxa"/>
            <w:tcBorders>
              <w:bottom w:val="nil"/>
            </w:tcBorders>
          </w:tcPr>
          <w:p w:rsidR="00E610E1" w:rsidRDefault="00E610E1">
            <w:pPr>
              <w:pStyle w:val="ConsPlusNormal"/>
            </w:pPr>
            <w:r>
              <w:t>соблюдают правила внутреннего трудового распорядка</w:t>
            </w:r>
          </w:p>
        </w:tc>
      </w:tr>
      <w:tr w:rsidR="00E610E1">
        <w:trPr>
          <w:trHeight w:val="230"/>
        </w:trPr>
        <w:tc>
          <w:tcPr>
            <w:tcW w:w="3345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2948" w:type="dxa"/>
            <w:vMerge/>
          </w:tcPr>
          <w:p w:rsidR="00E610E1" w:rsidRDefault="00E610E1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E610E1" w:rsidRDefault="00E610E1">
            <w:pPr>
              <w:pStyle w:val="ConsPlusNormal"/>
            </w:pPr>
            <w:r>
              <w:t>соблюдают требования охраны труда и пожарной безопасности</w:t>
            </w:r>
          </w:p>
        </w:tc>
      </w:tr>
      <w:tr w:rsidR="00E610E1">
        <w:tc>
          <w:tcPr>
            <w:tcW w:w="3345" w:type="dxa"/>
          </w:tcPr>
          <w:p w:rsidR="00E610E1" w:rsidRDefault="00E610E1">
            <w:pPr>
              <w:pStyle w:val="ConsPlusNormal"/>
            </w:pPr>
          </w:p>
        </w:tc>
        <w:tc>
          <w:tcPr>
            <w:tcW w:w="2948" w:type="dxa"/>
          </w:tcPr>
          <w:p w:rsidR="00E610E1" w:rsidRDefault="00E610E1">
            <w:pPr>
              <w:pStyle w:val="ConsPlusNormal"/>
            </w:pPr>
            <w:r>
              <w:t>обеспечивает безопасные условия прохождения практики обучающимся, отвечающие санитарным правилам и требованиям охраны труда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E610E1" w:rsidRDefault="00E610E1">
            <w:pPr>
              <w:pStyle w:val="ConsPlusNormal"/>
            </w:pPr>
          </w:p>
        </w:tc>
      </w:tr>
      <w:tr w:rsidR="00E610E1">
        <w:tc>
          <w:tcPr>
            <w:tcW w:w="3345" w:type="dxa"/>
          </w:tcPr>
          <w:p w:rsidR="00E610E1" w:rsidRDefault="00E610E1">
            <w:pPr>
              <w:pStyle w:val="ConsPlusNormal"/>
            </w:pPr>
            <w:r>
              <w:t>осуществляет контроль за соблюдением сроков проведения практики и соответствием ее содержания требованиям, установленным ОПОП ВО</w:t>
            </w:r>
          </w:p>
        </w:tc>
        <w:tc>
          <w:tcPr>
            <w:tcW w:w="2948" w:type="dxa"/>
          </w:tcPr>
          <w:p w:rsidR="00E610E1" w:rsidRDefault="00E610E1">
            <w:pPr>
              <w:pStyle w:val="ConsPlusNormal"/>
            </w:pPr>
          </w:p>
        </w:tc>
        <w:tc>
          <w:tcPr>
            <w:tcW w:w="2778" w:type="dxa"/>
          </w:tcPr>
          <w:p w:rsidR="00E610E1" w:rsidRDefault="00E610E1">
            <w:pPr>
              <w:pStyle w:val="ConsPlusNormal"/>
            </w:pPr>
            <w:r>
              <w:t>выполняют индивидуальные задания, предусмотренные программами практики</w:t>
            </w:r>
          </w:p>
        </w:tc>
      </w:tr>
      <w:tr w:rsidR="00E610E1">
        <w:tc>
          <w:tcPr>
            <w:tcW w:w="3345" w:type="dxa"/>
          </w:tcPr>
          <w:p w:rsidR="00E610E1" w:rsidRDefault="00E610E1">
            <w:pPr>
              <w:pStyle w:val="ConsPlusNormal"/>
            </w:pPr>
            <w:r>
      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      </w:r>
          </w:p>
          <w:p w:rsidR="00E610E1" w:rsidRDefault="00E610E1">
            <w:pPr>
              <w:pStyle w:val="ConsPlusNormal"/>
            </w:pPr>
            <w:r>
              <w:t>оценивает результаты прохождения практики обучающимися</w:t>
            </w:r>
          </w:p>
        </w:tc>
        <w:tc>
          <w:tcPr>
            <w:tcW w:w="2948" w:type="dxa"/>
          </w:tcPr>
          <w:p w:rsidR="00E610E1" w:rsidRDefault="00E610E1">
            <w:pPr>
              <w:pStyle w:val="ConsPlusNormal"/>
            </w:pPr>
          </w:p>
        </w:tc>
        <w:tc>
          <w:tcPr>
            <w:tcW w:w="2778" w:type="dxa"/>
          </w:tcPr>
          <w:p w:rsidR="00E610E1" w:rsidRDefault="00E610E1">
            <w:pPr>
              <w:pStyle w:val="ConsPlusNormal"/>
              <w:jc w:val="both"/>
            </w:pPr>
            <w:r>
              <w:t>выполняют индивидуальные задания, предусмотренные программами практики</w:t>
            </w:r>
          </w:p>
        </w:tc>
      </w:tr>
    </w:tbl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 xml:space="preserve">Важно! Обучающиеся, совмещающие обучение с трудовой деятельностью, вправе в соответствии с </w:t>
      </w:r>
      <w:hyperlink r:id="rId60">
        <w:r>
          <w:rPr>
            <w:color w:val="0000FF"/>
          </w:rPr>
          <w:t>пунктом 17</w:t>
        </w:r>
      </w:hyperlink>
      <w:r>
        <w:t xml:space="preserve"> Положения о практике по образовательным программам высшего образования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61">
        <w:r>
          <w:rPr>
            <w:color w:val="0000FF"/>
          </w:rPr>
          <w:t>пунктом 15</w:t>
        </w:r>
      </w:hyperlink>
      <w:r>
        <w:t xml:space="preserve"> Положения о практике по образовательным программам высшего образования при наличии в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 должности.</w:t>
      </w:r>
    </w:p>
    <w:p w:rsidR="00E610E1" w:rsidRDefault="00E610E1">
      <w:pPr>
        <w:pStyle w:val="ConsPlusNormal"/>
        <w:spacing w:before="200"/>
        <w:ind w:firstLine="540"/>
        <w:jc w:val="both"/>
      </w:pPr>
      <w:hyperlink r:id="rId62">
        <w:r>
          <w:rPr>
            <w:color w:val="0000FF"/>
          </w:rPr>
          <w:t>Письмом</w:t>
        </w:r>
      </w:hyperlink>
      <w:r>
        <w:t xml:space="preserve"> Минобрнауки России от 26.04.2017 N ВК-1204/09 "О зачете практики студентов" рекомендуется при формировании учебных планов учитывать время работы в студенческом отряде по направлению подготовки (специальности) в качестве учебной или производственной практики, осуществляемой по образовательной программе соответствующего профиля, с учетом договоров с профильными организациями, учитывая, что работа в составе студенческого отряда - это, прежде всего, практика, направленная на формирование у студентов профессиональных навыков и умений, приобретение первоначального опыта по основным видам профессиональной деятельности для последующего освоения ими компетенций по выбранной специальности.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Необходимо также принимать во внимание, что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</w:t>
      </w:r>
      <w:r>
        <w:lastRenderedPageBreak/>
        <w:t>работу) и периодические (для лиц в возрасте до 21 года - ежегодные) медицинские осмотры для определения пригодности этих работников для выполнения поручаемой работы и предупреждения профессиональных заболеваний (</w:t>
      </w:r>
      <w:hyperlink r:id="rId63">
        <w:r>
          <w:rPr>
            <w:color w:val="0000FF"/>
          </w:rPr>
          <w:t>ст. 213</w:t>
        </w:r>
      </w:hyperlink>
      <w:r>
        <w:t xml:space="preserve"> Трудового кодекса Российской Федерации).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</w:t>
      </w:r>
      <w:hyperlink r:id="rId64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(зарегистрирован Министерством юстиции Российской Федерации 21 октября 2011 г., регистрационный N 22111) (</w:t>
      </w:r>
      <w:hyperlink r:id="rId65">
        <w:r>
          <w:rPr>
            <w:color w:val="0000FF"/>
          </w:rPr>
          <w:t>пункт 20</w:t>
        </w:r>
      </w:hyperlink>
      <w:r>
        <w:t xml:space="preserve"> Положения о практике по образовательным программам высшего образования).</w:t>
      </w:r>
    </w:p>
    <w:p w:rsidR="00E610E1" w:rsidRDefault="00E610E1">
      <w:pPr>
        <w:pStyle w:val="ConsPlusNormal"/>
        <w:spacing w:before="200"/>
        <w:ind w:firstLine="540"/>
        <w:jc w:val="both"/>
      </w:pPr>
      <w:hyperlink r:id="rId66">
        <w:r>
          <w:rPr>
            <w:color w:val="0000FF"/>
          </w:rPr>
          <w:t>Перечень</w:t>
        </w:r>
      </w:hyperlink>
      <w:r>
        <w:t xml:space="preserve"> работ, при выполнении которых проводятся обязательные предварительные и периодические медицинские осмотры (обследования) работников, утвержден приказом Минздравсоцразвития России от 12.04.2011 N 302н.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Важно! Последовательность организации и проведения практической подготовки обучающихся (студентов (курсантов), аспирантов, интернов, ординаторов, слушателей),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определяет </w:t>
      </w:r>
      <w:hyperlink r:id="rId67">
        <w:r>
          <w:rPr>
            <w:color w:val="0000FF"/>
          </w:rPr>
          <w:t>Порядок</w:t>
        </w:r>
      </w:hyperlink>
      <w:r>
        <w:t xml:space="preserve">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утвержденный приказом Минздрава России от 3 сентября 2013 г. N 620н.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При организации практики лиц, обучающихся по профессиональным образовательным программам в области физической культуры и спорта, необходимо учитывать </w:t>
      </w:r>
      <w:hyperlink r:id="rId68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образовательной, тренировочной и методической деятельности в области физической культуры и спорта, утвержденные приказом Минспорта России от 27 декабря 2013 г. N 1125.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ind w:firstLine="540"/>
        <w:jc w:val="both"/>
      </w:pPr>
      <w:r>
        <w:t>При организации и проведении практики необходимо учитывать, что: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>- обеспечение обучающихся проездом к месту проведения практики и обратно, а также проживанием их вне места жительства в период прохождения практики осуществляется образовательной организацией на условиях и в порядке, установленных локальным нормативным актом этой организации;</w:t>
      </w:r>
    </w:p>
    <w:p w:rsidR="00E610E1" w:rsidRDefault="00E610E1">
      <w:pPr>
        <w:pStyle w:val="ConsPlusNormal"/>
        <w:spacing w:before="200"/>
        <w:ind w:firstLine="540"/>
        <w:jc w:val="both"/>
      </w:pPr>
      <w:r>
        <w:t xml:space="preserve">- при принятии локальных нормативных актов по организации проведения практики образовательная организация должна учитывать положения </w:t>
      </w:r>
      <w:hyperlink r:id="rId69">
        <w:r>
          <w:rPr>
            <w:color w:val="0000FF"/>
          </w:rPr>
          <w:t>частей 1</w:t>
        </w:r>
      </w:hyperlink>
      <w:r>
        <w:t xml:space="preserve"> и </w:t>
      </w:r>
      <w:hyperlink r:id="rId70">
        <w:r>
          <w:rPr>
            <w:color w:val="0000FF"/>
          </w:rPr>
          <w:t>3 статьи 30</w:t>
        </w:r>
      </w:hyperlink>
      <w:r>
        <w:t xml:space="preserve"> Закона об образовании, в соответствии с которыми образовательная организация принимает локальные нормативные акты в соответствии с законодательством Российской Федерации в порядке, установленном ее уставом, и учитывает мнение советов обучающихся, представительных органов обучающихся (при наличии таких представительных органов).</w:t>
      </w: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jc w:val="both"/>
      </w:pPr>
    </w:p>
    <w:p w:rsidR="00E610E1" w:rsidRDefault="00E610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55D" w:rsidRDefault="00E610E1">
      <w:bookmarkStart w:id="0" w:name="_GoBack"/>
      <w:bookmarkEnd w:id="0"/>
    </w:p>
    <w:sectPr w:rsidR="00E4555D" w:rsidSect="00C8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E1"/>
    <w:rsid w:val="003C7EEA"/>
    <w:rsid w:val="00A32E87"/>
    <w:rsid w:val="00DD667E"/>
    <w:rsid w:val="00E610E1"/>
    <w:rsid w:val="00F1267D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06884-2E01-4562-8DB4-003AEE5B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0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610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610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0571E5DE83A013717452D6C30F8A0ADE43CB9E7CE1F3B2526F0FCC1710C915721008827AF9FF3AF7BD800A57B3F58AF730E8A58F40CFD8X4o4D" TargetMode="External"/><Relationship Id="rId18" Type="http://schemas.openxmlformats.org/officeDocument/2006/relationships/hyperlink" Target="consultantplus://offline/ref=E90571E5DE83A013717452D6C30F8A0ADF45CD9B7CE3F3B2526F0FCC1710C915721008827AF9FF3AF2BD800A57B3F58AF730E8A58F40CFD8X4o4D" TargetMode="External"/><Relationship Id="rId26" Type="http://schemas.openxmlformats.org/officeDocument/2006/relationships/hyperlink" Target="consultantplus://offline/ref=E90571E5DE83A013717452D6C30F8A0ADF45CD9B7CE3F3B2526F0FCC1710C915721008827AF9FF3AF2BD800A57B3F58AF730E8A58F40CFD8X4o4D" TargetMode="External"/><Relationship Id="rId39" Type="http://schemas.openxmlformats.org/officeDocument/2006/relationships/hyperlink" Target="consultantplus://offline/ref=E90571E5DE83A013717452D6C30F8A0ADF4DC19E76E4F3B2526F0FCC1710C915721008827AF9FF3AF4BD800A57B3F58AF730E8A58F40CFD8X4o4D" TargetMode="External"/><Relationship Id="rId21" Type="http://schemas.openxmlformats.org/officeDocument/2006/relationships/hyperlink" Target="consultantplus://offline/ref=E90571E5DE83A013717452D6C30F8A0ADF45CD9B7CE3F3B2526F0FCC1710C915721008827AF9FF3AF2BD800A57B3F58AF730E8A58F40CFD8X4o4D" TargetMode="External"/><Relationship Id="rId34" Type="http://schemas.openxmlformats.org/officeDocument/2006/relationships/hyperlink" Target="consultantplus://offline/ref=E90571E5DE83A013717452D6C30F8A0AD944C09D7AE4F3B2526F0FCC1710C915721008827AF9FC3EF2BD800A57B3F58AF730E8A58F40CFD8X4o4D" TargetMode="External"/><Relationship Id="rId42" Type="http://schemas.openxmlformats.org/officeDocument/2006/relationships/hyperlink" Target="consultantplus://offline/ref=E90571E5DE83A013717452D6C30F8A0AD944C09D7AE4F3B2526F0FCC1710C915721008827AF9FD3BF5BD800A57B3F58AF730E8A58F40CFD8X4o4D" TargetMode="External"/><Relationship Id="rId47" Type="http://schemas.openxmlformats.org/officeDocument/2006/relationships/hyperlink" Target="consultantplus://offline/ref=E90571E5DE83A013717452D6C30F8A0ADE43CB9B7CE6F3B2526F0FCC1710C915721008827AF9FF3CF6BD800A57B3F58AF730E8A58F40CFD8X4o4D" TargetMode="External"/><Relationship Id="rId50" Type="http://schemas.openxmlformats.org/officeDocument/2006/relationships/hyperlink" Target="consultantplus://offline/ref=E90571E5DE83A013717452D6C30F8A0ADF47CB9A7AEFF3B2526F0FCC1710C9156010508E7BFDE13BF1A8D65B11XEo4D" TargetMode="External"/><Relationship Id="rId55" Type="http://schemas.openxmlformats.org/officeDocument/2006/relationships/hyperlink" Target="consultantplus://offline/ref=E90571E5DE83A013717452D6C30F8A0AD944C09D7AE4F3B2526F0FCC1710C915721008827AF9FD32F6BD800A57B3F58AF730E8A58F40CFD8X4o4D" TargetMode="External"/><Relationship Id="rId63" Type="http://schemas.openxmlformats.org/officeDocument/2006/relationships/hyperlink" Target="consultantplus://offline/ref=E90571E5DE83A013717452D6C30F8A0ADE4DC09E76E4F3B2526F0FCC1710C915721008827AF8FC3BFFBD800A57B3F58AF730E8A58F40CFD8X4o4D" TargetMode="External"/><Relationship Id="rId68" Type="http://schemas.openxmlformats.org/officeDocument/2006/relationships/hyperlink" Target="consultantplus://offline/ref=E90571E5DE83A013717452D6C30F8A0ADC43C99F7EE4F3B2526F0FCC1710C915721008827AF9FF3AF6BD800A57B3F58AF730E8A58F40CFD8X4o4D" TargetMode="External"/><Relationship Id="rId7" Type="http://schemas.openxmlformats.org/officeDocument/2006/relationships/hyperlink" Target="consultantplus://offline/ref=E90571E5DE83A013717452D6C30F8A0AD944C09D7AE4F3B2526F0FCC1710C915721008827AF9FD3FF2BD800A57B3F58AF730E8A58F40CFD8X4o4D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0571E5DE83A013717452D6C30F8A0ADC41CB9C7EE2F3B2526F0FCC1710C9156010508E7BFDE13BF1A8D65B11XEo4D" TargetMode="External"/><Relationship Id="rId29" Type="http://schemas.openxmlformats.org/officeDocument/2006/relationships/hyperlink" Target="consultantplus://offline/ref=E90571E5DE83A013717452D6C30F8A0ADF4DC19E76E4F3B2526F0FCC1710C915721008827AF9FF3AF4BD800A57B3F58AF730E8A58F40CFD8X4o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0571E5DE83A013717452D6C30F8A0AD944C09D7AE4F3B2526F0FCC1710C915721008827AF9FD3FF5BD800A57B3F58AF730E8A58F40CFD8X4o4D" TargetMode="External"/><Relationship Id="rId11" Type="http://schemas.openxmlformats.org/officeDocument/2006/relationships/hyperlink" Target="consultantplus://offline/ref=E90571E5DE83A013717452D6C30F8A0ADF45CD9B7CE3F3B2526F0FCC1710C915721008827AF9FF3AF2BD800A57B3F58AF730E8A58F40CFD8X4o4D" TargetMode="External"/><Relationship Id="rId24" Type="http://schemas.openxmlformats.org/officeDocument/2006/relationships/hyperlink" Target="consultantplus://offline/ref=E90571E5DE83A013717452D6C30F8A0ADE43CB9E7CE1F3B2526F0FCC1710C915721008827AF9FF33F7BD800A57B3F58AF730E8A58F40CFD8X4o4D" TargetMode="External"/><Relationship Id="rId32" Type="http://schemas.openxmlformats.org/officeDocument/2006/relationships/hyperlink" Target="consultantplus://offline/ref=E90571E5DE83A013717452D6C30F8A0AD944C09D7AE4F3B2526F0FCC1710C9156010508E7BFDE13BF1A8D65B11XEo4D" TargetMode="External"/><Relationship Id="rId37" Type="http://schemas.openxmlformats.org/officeDocument/2006/relationships/hyperlink" Target="consultantplus://offline/ref=E90571E5DE83A013717452D6C30F8A0ADE43CB9B7CE6F3B2526F0FCC1710C915721008827AF9FF3AF2BD800A57B3F58AF730E8A58F40CFD8X4o4D" TargetMode="External"/><Relationship Id="rId40" Type="http://schemas.openxmlformats.org/officeDocument/2006/relationships/hyperlink" Target="consultantplus://offline/ref=E90571E5DE83A013717452D6C30F8A0ADF4DC19E76E4F3B2526F0FCC1710C915721008827AF9FF3FF5BD800A57B3F58AF730E8A58F40CFD8X4o4D" TargetMode="External"/><Relationship Id="rId45" Type="http://schemas.openxmlformats.org/officeDocument/2006/relationships/hyperlink" Target="consultantplus://offline/ref=E90571E5DE83A013717452D6C30F8A0ADE43CB9B7CE6F3B2526F0FCC1710C915721008827AF9FE39F2BD800A57B3F58AF730E8A58F40CFD8X4o4D" TargetMode="External"/><Relationship Id="rId53" Type="http://schemas.openxmlformats.org/officeDocument/2006/relationships/hyperlink" Target="consultantplus://offline/ref=E90571E5DE83A013717452D6C30F8A0AD944C09D7AE4F3B2526F0FCC1710C915721008827AF9FB3FF3BD800A57B3F58AF730E8A58F40CFD8X4o4D" TargetMode="External"/><Relationship Id="rId58" Type="http://schemas.openxmlformats.org/officeDocument/2006/relationships/hyperlink" Target="consultantplus://offline/ref=E90571E5DE83A013717452D6C30F8A0ADF4DC19E76E4F3B2526F0FCC1710C915721008827AF9FF3FFFBD800A57B3F58AF730E8A58F40CFD8X4o4D" TargetMode="External"/><Relationship Id="rId66" Type="http://schemas.openxmlformats.org/officeDocument/2006/relationships/hyperlink" Target="consultantplus://offline/ref=E90571E5DE83A013717452D6C30F8A0ADE41CA9D7EE6F3B2526F0FCC1710C915721008827AF9FD38F0BD800A57B3F58AF730E8A58F40CFD8X4o4D" TargetMode="External"/><Relationship Id="rId5" Type="http://schemas.openxmlformats.org/officeDocument/2006/relationships/hyperlink" Target="consultantplus://offline/ref=E90571E5DE83A013717452D6C30F8A0AD944C89E7DE1F3B2526F0FCC1710C9157210088072FEF46FA7F2815612E2E68BF430EAA293X4o0D" TargetMode="External"/><Relationship Id="rId15" Type="http://schemas.openxmlformats.org/officeDocument/2006/relationships/hyperlink" Target="consultantplus://offline/ref=E90571E5DE83A013717452D6C30F8A0ADE43CB9B7FE1F3B2526F0FCC1710C915721008827AF9FF3AF6BD800A57B3F58AF730E8A58F40CFD8X4o4D" TargetMode="External"/><Relationship Id="rId23" Type="http://schemas.openxmlformats.org/officeDocument/2006/relationships/hyperlink" Target="consultantplus://offline/ref=E90571E5DE83A013717452D6C30F8A0ADF45CD9B7CE3F3B2526F0FCC1710C915721008827AF9FF38F0BD800A57B3F58AF730E8A58F40CFD8X4o4D" TargetMode="External"/><Relationship Id="rId28" Type="http://schemas.openxmlformats.org/officeDocument/2006/relationships/hyperlink" Target="consultantplus://offline/ref=E90571E5DE83A013717452D6C30F8A0ADF45CD9B7CE3F3B2526F0FCC1710C915721008827AF9FF3AF2BD800A57B3F58AF730E8A58F40CFD8X4o4D" TargetMode="External"/><Relationship Id="rId36" Type="http://schemas.openxmlformats.org/officeDocument/2006/relationships/hyperlink" Target="consultantplus://offline/ref=E90571E5DE83A013717452D6C30F8A0ADF4DC19E76E4F3B2526F0FCC1710C915721008827AF9FF3AF0BD800A57B3F58AF730E8A58F40CFD8X4o4D" TargetMode="External"/><Relationship Id="rId49" Type="http://schemas.openxmlformats.org/officeDocument/2006/relationships/hyperlink" Target="consultantplus://offline/ref=E90571E5DE83A013717452D6C30F8A0AD944C09D7AE4F3B2526F0FCC1710C915721008827AF9FB3CF0BD800A57B3F58AF730E8A58F40CFD8X4o4D" TargetMode="External"/><Relationship Id="rId57" Type="http://schemas.openxmlformats.org/officeDocument/2006/relationships/hyperlink" Target="consultantplus://offline/ref=E90571E5DE83A013717452D6C30F8A0ADF4DC19E76E4F3B2526F0FCC1710C915721008827AF9FF3DF5BD800A57B3F58AF730E8A58F40CFD8X4o4D" TargetMode="External"/><Relationship Id="rId61" Type="http://schemas.openxmlformats.org/officeDocument/2006/relationships/hyperlink" Target="consultantplus://offline/ref=E90571E5DE83A013717452D6C30F8A0ADF4DC19E76E4F3B2526F0FCC1710C915721008827AF9FF3DF2BD800A57B3F58AF730E8A58F40CFD8X4o4D" TargetMode="External"/><Relationship Id="rId10" Type="http://schemas.openxmlformats.org/officeDocument/2006/relationships/hyperlink" Target="consultantplus://offline/ref=E90571E5DE83A013717452D6C30F8A0AD944C09D7AE4F3B2526F0FCC1710C915721008827AF9FD3FF5BD800A57B3F58AF730E8A58F40CFD8X4o4D" TargetMode="External"/><Relationship Id="rId19" Type="http://schemas.openxmlformats.org/officeDocument/2006/relationships/hyperlink" Target="consultantplus://offline/ref=E90571E5DE83A013717452D6C30F8A0AD944C09D7AE4F3B2526F0FCC1710C915721008827AF9FD39F0BD800A57B3F58AF730E8A58F40CFD8X4o4D" TargetMode="External"/><Relationship Id="rId31" Type="http://schemas.openxmlformats.org/officeDocument/2006/relationships/hyperlink" Target="consultantplus://offline/ref=E90571E5DE83A013717452D6C30F8A0AD944C09D7AE4F3B2526F0FCC1710C915721008827AF9FD39F0BD800A57B3F58AF730E8A58F40CFD8X4o4D" TargetMode="External"/><Relationship Id="rId44" Type="http://schemas.openxmlformats.org/officeDocument/2006/relationships/hyperlink" Target="consultantplus://offline/ref=E90571E5DE83A013717452D6C30F8A0ADE43CB9B7CE6F3B2526F0FCC1710C915721008827AF9FF32F6BD800A57B3F58AF730E8A58F40CFD8X4o4D" TargetMode="External"/><Relationship Id="rId52" Type="http://schemas.openxmlformats.org/officeDocument/2006/relationships/hyperlink" Target="consultantplus://offline/ref=E90571E5DE83A013717452D6C30F8A0ADE43CB9B7CE6F3B2526F0FCC1710C915721008827AF9FF32F6BD800A57B3F58AF730E8A58F40CFD8X4o4D" TargetMode="External"/><Relationship Id="rId60" Type="http://schemas.openxmlformats.org/officeDocument/2006/relationships/hyperlink" Target="consultantplus://offline/ref=E90571E5DE83A013717452D6C30F8A0ADF4DC19E76E4F3B2526F0FCC1710C9157210088571ADAE7FA3BBD55F0DE6FF95F12EEAXAo0D" TargetMode="External"/><Relationship Id="rId65" Type="http://schemas.openxmlformats.org/officeDocument/2006/relationships/hyperlink" Target="consultantplus://offline/ref=E90571E5DE83A013717452D6C30F8A0ADF4DC19E76E4F3B2526F0FCC1710C915721008827AF9FF3CF4BD800A57B3F58AF730E8A58F40CFD8X4o4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0571E5DE83A013717452D6C30F8A0AD944C09D7AE4F3B2526F0FCC1710C9156010508E7BFDE13BF1A8D65B11XEo4D" TargetMode="External"/><Relationship Id="rId14" Type="http://schemas.openxmlformats.org/officeDocument/2006/relationships/hyperlink" Target="consultantplus://offline/ref=E90571E5DE83A013717452D6C30F8A0ADE43CB9B7CE6F3B2526F0FCC1710C915721008827AF9FF3AF2BD800A57B3F58AF730E8A58F40CFD8X4o4D" TargetMode="External"/><Relationship Id="rId22" Type="http://schemas.openxmlformats.org/officeDocument/2006/relationships/hyperlink" Target="consultantplus://offline/ref=E90571E5DE83A013717452D6C30F8A0ADF45CD9B7CE3F3B2526F0FCC1710C915721008827AF9FF3AF1BD800A57B3F58AF730E8A58F40CFD8X4o4D" TargetMode="External"/><Relationship Id="rId27" Type="http://schemas.openxmlformats.org/officeDocument/2006/relationships/hyperlink" Target="consultantplus://offline/ref=E90571E5DE83A013717452D6C30F8A0ADF45CD9B7CE3F3B2526F0FCC1710C915721008827AF9FF3AF2BD800A57B3F58AF730E8A58F40CFD8X4o4D" TargetMode="External"/><Relationship Id="rId30" Type="http://schemas.openxmlformats.org/officeDocument/2006/relationships/hyperlink" Target="consultantplus://offline/ref=E90571E5DE83A013717452D6C30F8A0ADF4DC19E76E4F3B2526F0FCC1710C915721008827AF9FF3AF4BD800A57B3F58AF730E8A58F40CFD8X4o4D" TargetMode="External"/><Relationship Id="rId35" Type="http://schemas.openxmlformats.org/officeDocument/2006/relationships/hyperlink" Target="consultantplus://offline/ref=E90571E5DE83A013717452D6C30F8A0ADF4DC19E76E4F3B2526F0FCC1710C915721008827AF9FF3AF0BD800A57B3F58AF730E8A58F40CFD8X4o4D" TargetMode="External"/><Relationship Id="rId43" Type="http://schemas.openxmlformats.org/officeDocument/2006/relationships/hyperlink" Target="consultantplus://offline/ref=E90571E5DE83A013717452D6C30F8A0ADE43CB9B7CE6F3B2526F0FCC1710C915721008827AF9FF3AF2BD800A57B3F58AF730E8A58F40CFD8X4o4D" TargetMode="External"/><Relationship Id="rId48" Type="http://schemas.openxmlformats.org/officeDocument/2006/relationships/hyperlink" Target="consultantplus://offline/ref=E90571E5DE83A013717452D6C30F8A0AD944C09D7AE4F3B2526F0FCC1710C915721008827AF9FD3AF3BD800A57B3F58AF730E8A58F40CFD8X4o4D" TargetMode="External"/><Relationship Id="rId56" Type="http://schemas.openxmlformats.org/officeDocument/2006/relationships/hyperlink" Target="consultantplus://offline/ref=E90571E5DE83A013717452D6C30F8A0AD944C09D7AE4F3B2526F0FCC1710C915721008827AF9FB3BFEBD800A57B3F58AF730E8A58F40CFD8X4o4D" TargetMode="External"/><Relationship Id="rId64" Type="http://schemas.openxmlformats.org/officeDocument/2006/relationships/hyperlink" Target="consultantplus://offline/ref=E90571E5DE83A013717452D6C30F8A0ADE41CA9D7EE6F3B2526F0FCC1710C915721008827AF9F93AFEBD800A57B3F58AF730E8A58F40CFD8X4o4D" TargetMode="External"/><Relationship Id="rId69" Type="http://schemas.openxmlformats.org/officeDocument/2006/relationships/hyperlink" Target="consultantplus://offline/ref=E90571E5DE83A013717452D6C30F8A0AD944C09D7AE4F3B2526F0FCC1710C915721008827AF9FB3FF2BD800A57B3F58AF730E8A58F40CFD8X4o4D" TargetMode="External"/><Relationship Id="rId8" Type="http://schemas.openxmlformats.org/officeDocument/2006/relationships/hyperlink" Target="consultantplus://offline/ref=E90571E5DE83A013717452D6C30F8A0AD944C09D7AE4F3B2526F0FCC1710C9156010508E7BFDE13BF1A8D65B11XEo4D" TargetMode="External"/><Relationship Id="rId51" Type="http://schemas.openxmlformats.org/officeDocument/2006/relationships/hyperlink" Target="consultantplus://offline/ref=E90571E5DE83A013717452D6C30F8A0ADF4DC19E76E4F3B2526F0FCC1710C9157210088471ADAE7FA3BBD55F0DE6FF95F12EEAXAo0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0571E5DE83A013717452D6C30F8A0ADF4DC19E76E4F3B2526F0FCC1710C915721008827AF9FF3AF4BD800A57B3F58AF730E8A58F40CFD8X4o4D" TargetMode="External"/><Relationship Id="rId17" Type="http://schemas.openxmlformats.org/officeDocument/2006/relationships/hyperlink" Target="consultantplus://offline/ref=E90571E5DE83A013717452D6C30F8A0ADF45CD9B7CE3F3B2526F0FCC1710C915721008827AF9FF3AF2BD800A57B3F58AF730E8A58F40CFD8X4o4D" TargetMode="External"/><Relationship Id="rId25" Type="http://schemas.openxmlformats.org/officeDocument/2006/relationships/hyperlink" Target="consultantplus://offline/ref=E90571E5DE83A013717452D6C30F8A0ADE43CB9E7CE1F3B2526F0FCC1710C915721008827AF9FF33F4BD800A57B3F58AF730E8A58F40CFD8X4o4D" TargetMode="External"/><Relationship Id="rId33" Type="http://schemas.openxmlformats.org/officeDocument/2006/relationships/hyperlink" Target="consultantplus://offline/ref=E90571E5DE83A013717452D6C30F8A0AD944C09D7AE4F3B2526F0FCC1710C915721008827AF9FC3FFFBD800A57B3F58AF730E8A58F40CFD8X4o4D" TargetMode="External"/><Relationship Id="rId38" Type="http://schemas.openxmlformats.org/officeDocument/2006/relationships/hyperlink" Target="consultantplus://offline/ref=E90571E5DE83A013717452D6C30F8A0ADF4DC19E76E4F3B2526F0FCC1710C9157210088071ADAE7FA3BBD55F0DE6FF95F12EEAXAo0D" TargetMode="External"/><Relationship Id="rId46" Type="http://schemas.openxmlformats.org/officeDocument/2006/relationships/hyperlink" Target="consultantplus://offline/ref=E90571E5DE83A013717452D6C30F8A0ADE43CB9B7CE6F3B2526F0FCC1710C915721008827AF9FF3DF1BD800A57B3F58AF730E8A58F40CFD8X4o4D" TargetMode="External"/><Relationship Id="rId59" Type="http://schemas.openxmlformats.org/officeDocument/2006/relationships/hyperlink" Target="consultantplus://offline/ref=E90571E5DE83A013717452D6C30F8A0ADF4DC19E76E4F3B2526F0FCC1710C915721008827AF9FF3AF4BD800A57B3F58AF730E8A58F40CFD8X4o4D" TargetMode="External"/><Relationship Id="rId67" Type="http://schemas.openxmlformats.org/officeDocument/2006/relationships/hyperlink" Target="consultantplus://offline/ref=E90571E5DE83A013717452D6C30F8A0ADC40CD9E79E0F3B2526F0FCC1710C915721008827AF9FF3BFFBD800A57B3F58AF730E8A58F40CFD8X4o4D" TargetMode="External"/><Relationship Id="rId20" Type="http://schemas.openxmlformats.org/officeDocument/2006/relationships/hyperlink" Target="consultantplus://offline/ref=E90571E5DE83A013717452D6C30F8A0AD944C09D7AE4F3B2526F0FCC1710C9156010508E7BFDE13BF1A8D65B11XEo4D" TargetMode="External"/><Relationship Id="rId41" Type="http://schemas.openxmlformats.org/officeDocument/2006/relationships/hyperlink" Target="consultantplus://offline/ref=E90571E5DE83A013717452D6C30F8A0AD944C09D7AE4F3B2526F0FCC1710C915721008827AF8FE39F3BD800A57B3F58AF730E8A58F40CFD8X4o4D" TargetMode="External"/><Relationship Id="rId54" Type="http://schemas.openxmlformats.org/officeDocument/2006/relationships/hyperlink" Target="consultantplus://offline/ref=E90571E5DE83A013717452D6C30F8A0AD944C09D7AE4F3B2526F0FCC1710C915721008827AF9FD33F6BD800A57B3F58AF730E8A58F40CFD8X4o4D" TargetMode="External"/><Relationship Id="rId62" Type="http://schemas.openxmlformats.org/officeDocument/2006/relationships/hyperlink" Target="consultantplus://offline/ref=E90571E5DE83A013717452D6C30F8A0ADC47CD9E79EDAEB85A3603CE101F9610750108827EE7FF3CE8B4D459X1o1D" TargetMode="External"/><Relationship Id="rId70" Type="http://schemas.openxmlformats.org/officeDocument/2006/relationships/hyperlink" Target="consultantplus://offline/ref=E90571E5DE83A013717452D6C30F8A0AD944C09D7AE4F3B2526F0FCC1710C915721008827AF9FB3FF0BD800A57B3F58AF730E8A58F40CFD8X4o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8620</Words>
  <Characters>49139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1</cp:revision>
  <dcterms:created xsi:type="dcterms:W3CDTF">2022-07-14T03:40:00Z</dcterms:created>
  <dcterms:modified xsi:type="dcterms:W3CDTF">2022-07-14T03:40:00Z</dcterms:modified>
</cp:coreProperties>
</file>