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F8516" w14:textId="46F6A068" w:rsidR="00AF4C03" w:rsidRPr="00E740DB" w:rsidRDefault="00C43400" w:rsidP="00AF4C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0DB">
        <w:rPr>
          <w:rFonts w:ascii="Times New Roman" w:hAnsi="Times New Roman" w:cs="Times New Roman"/>
          <w:b/>
          <w:sz w:val="28"/>
          <w:szCs w:val="28"/>
        </w:rPr>
        <w:t>И</w:t>
      </w:r>
      <w:r w:rsidR="00AF4C03" w:rsidRPr="00E740DB">
        <w:rPr>
          <w:rFonts w:ascii="Times New Roman" w:hAnsi="Times New Roman" w:cs="Times New Roman"/>
          <w:b/>
          <w:sz w:val="28"/>
          <w:szCs w:val="28"/>
        </w:rPr>
        <w:t>НФОРМАЦИЯ</w:t>
      </w:r>
      <w:r w:rsidRPr="00E740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569F01" w14:textId="244341D1" w:rsidR="00C43400" w:rsidRPr="00E740DB" w:rsidRDefault="00C43400" w:rsidP="00AF4C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0DB">
        <w:rPr>
          <w:rFonts w:ascii="Times New Roman" w:hAnsi="Times New Roman" w:cs="Times New Roman"/>
          <w:b/>
          <w:sz w:val="28"/>
          <w:szCs w:val="28"/>
        </w:rPr>
        <w:t>о работе Управлени</w:t>
      </w:r>
      <w:r w:rsidR="00AF4C03" w:rsidRPr="00E740DB">
        <w:rPr>
          <w:rFonts w:ascii="Times New Roman" w:hAnsi="Times New Roman" w:cs="Times New Roman"/>
          <w:b/>
          <w:sz w:val="28"/>
          <w:szCs w:val="28"/>
        </w:rPr>
        <w:t>я</w:t>
      </w:r>
      <w:r w:rsidRPr="00E740DB">
        <w:rPr>
          <w:rFonts w:ascii="Times New Roman" w:hAnsi="Times New Roman" w:cs="Times New Roman"/>
          <w:b/>
          <w:sz w:val="28"/>
          <w:szCs w:val="28"/>
        </w:rPr>
        <w:t xml:space="preserve"> по профилактике коррупционных и иных правонарушений Чукотского автономного округа </w:t>
      </w:r>
    </w:p>
    <w:p w14:paraId="101ECB5F" w14:textId="755A1868" w:rsidR="00C43400" w:rsidRPr="00E740DB" w:rsidRDefault="00C43400" w:rsidP="00AF4C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0D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94AE3">
        <w:rPr>
          <w:rFonts w:ascii="Times New Roman" w:hAnsi="Times New Roman" w:cs="Times New Roman"/>
          <w:b/>
          <w:sz w:val="28"/>
          <w:szCs w:val="28"/>
        </w:rPr>
        <w:t>ок</w:t>
      </w:r>
      <w:r w:rsidR="00667891" w:rsidRPr="00E740DB">
        <w:rPr>
          <w:rFonts w:ascii="Times New Roman" w:hAnsi="Times New Roman" w:cs="Times New Roman"/>
          <w:b/>
          <w:sz w:val="28"/>
          <w:szCs w:val="28"/>
        </w:rPr>
        <w:t>тябре</w:t>
      </w:r>
      <w:r w:rsidRPr="00E740DB">
        <w:rPr>
          <w:rFonts w:ascii="Times New Roman" w:hAnsi="Times New Roman" w:cs="Times New Roman"/>
          <w:b/>
          <w:sz w:val="28"/>
          <w:szCs w:val="28"/>
        </w:rPr>
        <w:t xml:space="preserve"> 2023 года </w:t>
      </w:r>
    </w:p>
    <w:p w14:paraId="086CC578" w14:textId="77777777" w:rsidR="00C43400" w:rsidRPr="00E740DB" w:rsidRDefault="00C43400" w:rsidP="00AF4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7"/>
        <w:gridCol w:w="5921"/>
      </w:tblGrid>
      <w:tr w:rsidR="00E740DB" w:rsidRPr="00E740DB" w14:paraId="5CF74B5F" w14:textId="77777777" w:rsidTr="004E0D84">
        <w:trPr>
          <w:trHeight w:val="829"/>
        </w:trPr>
        <w:tc>
          <w:tcPr>
            <w:tcW w:w="1925" w:type="pct"/>
          </w:tcPr>
          <w:p w14:paraId="4FE04AC9" w14:textId="77777777" w:rsidR="00C43400" w:rsidRPr="00E740DB" w:rsidRDefault="00C43400" w:rsidP="00AF4C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Наименование антикоррупционного органа</w:t>
            </w:r>
          </w:p>
        </w:tc>
        <w:tc>
          <w:tcPr>
            <w:tcW w:w="3075" w:type="pct"/>
          </w:tcPr>
          <w:p w14:paraId="6AA1D1B7" w14:textId="77777777" w:rsidR="00C43400" w:rsidRPr="00E740DB" w:rsidRDefault="00C43400" w:rsidP="00AF4C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Управление по профилактике коррупционных и иных правонарушений Чукотского автономного округа (далее – Управление)</w:t>
            </w:r>
          </w:p>
        </w:tc>
      </w:tr>
      <w:tr w:rsidR="00E740DB" w:rsidRPr="00E740DB" w14:paraId="0E5FDD4B" w14:textId="77777777" w:rsidTr="004E0D84">
        <w:tc>
          <w:tcPr>
            <w:tcW w:w="1925" w:type="pct"/>
          </w:tcPr>
          <w:p w14:paraId="161358F3" w14:textId="77777777" w:rsidR="00C43400" w:rsidRPr="00E740DB" w:rsidRDefault="00C43400" w:rsidP="00AF4C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Ф.И.О. руководителя антикоррупционного органа</w:t>
            </w:r>
          </w:p>
        </w:tc>
        <w:tc>
          <w:tcPr>
            <w:tcW w:w="3075" w:type="pct"/>
          </w:tcPr>
          <w:p w14:paraId="7F482928" w14:textId="77777777" w:rsidR="00C43400" w:rsidRPr="00E740DB" w:rsidRDefault="00C43400" w:rsidP="00AF4C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Павлюкевич Елена Михайловна, заместитель Руководителя Аппарата - начальник Управления по профилактике коррупционных и иных правонарушений Чукотского автономного округа</w:t>
            </w:r>
          </w:p>
        </w:tc>
      </w:tr>
      <w:tr w:rsidR="00C43400" w:rsidRPr="00E740DB" w14:paraId="5E8F06B9" w14:textId="77777777" w:rsidTr="004E0D84">
        <w:tc>
          <w:tcPr>
            <w:tcW w:w="1925" w:type="pct"/>
          </w:tcPr>
          <w:p w14:paraId="0EB9402B" w14:textId="77777777" w:rsidR="00C43400" w:rsidRPr="00E740DB" w:rsidRDefault="00C43400" w:rsidP="00AF4C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Численность антикоррупционного органа (штатная/фактическая)</w:t>
            </w:r>
          </w:p>
        </w:tc>
        <w:tc>
          <w:tcPr>
            <w:tcW w:w="3075" w:type="pct"/>
          </w:tcPr>
          <w:p w14:paraId="73DF74C1" w14:textId="162A4C3A" w:rsidR="00C43400" w:rsidRPr="00E740DB" w:rsidRDefault="00667891" w:rsidP="00AF4C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3400" w:rsidRPr="00E740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31CEC" w:rsidRPr="00E740DB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5</w:t>
            </w:r>
          </w:p>
        </w:tc>
      </w:tr>
    </w:tbl>
    <w:p w14:paraId="3001D5BA" w14:textId="77777777" w:rsidR="00C43400" w:rsidRPr="00E740DB" w:rsidRDefault="00C43400" w:rsidP="00AF4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711756" w14:textId="77777777" w:rsidR="00C43400" w:rsidRPr="00E740DB" w:rsidRDefault="00C43400" w:rsidP="00AF4C03">
      <w:pPr>
        <w:pStyle w:val="1"/>
        <w:ind w:left="0" w:firstLine="0"/>
        <w:rPr>
          <w:rFonts w:cs="Times New Roman"/>
        </w:rPr>
      </w:pPr>
      <w:r w:rsidRPr="00E740DB">
        <w:rPr>
          <w:rFonts w:cs="Times New Roman"/>
        </w:rPr>
        <w:t>Взаимодействие с высшим должностным лицом (руководителем высшего исполнительного органа государственной власти) субъекта Российской Федерации</w:t>
      </w:r>
    </w:p>
    <w:p w14:paraId="7A99251E" w14:textId="77777777" w:rsidR="00C43400" w:rsidRPr="00E740DB" w:rsidRDefault="00C43400" w:rsidP="00AF4C03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7"/>
        <w:gridCol w:w="5921"/>
      </w:tblGrid>
      <w:tr w:rsidR="00E740DB" w:rsidRPr="00E740DB" w14:paraId="69289F4A" w14:textId="77777777" w:rsidTr="004E0D84">
        <w:tc>
          <w:tcPr>
            <w:tcW w:w="1925" w:type="pct"/>
          </w:tcPr>
          <w:p w14:paraId="6031D8CC" w14:textId="77777777" w:rsidR="00C43400" w:rsidRPr="00E740DB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встреч руководителя антикоррупционного органа с высшим должностным лицом субъекта (с указанием даты)</w:t>
            </w:r>
          </w:p>
        </w:tc>
        <w:tc>
          <w:tcPr>
            <w:tcW w:w="3075" w:type="pct"/>
          </w:tcPr>
          <w:p w14:paraId="7356EF56" w14:textId="3258424F" w:rsidR="00AA3C9C" w:rsidRPr="00980B95" w:rsidRDefault="00980B95" w:rsidP="00635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6DA4">
              <w:rPr>
                <w:rFonts w:ascii="Times New Roman" w:hAnsi="Times New Roman" w:cs="Times New Roman"/>
                <w:sz w:val="28"/>
                <w:szCs w:val="28"/>
              </w:rPr>
              <w:t>Не проводились</w:t>
            </w:r>
          </w:p>
        </w:tc>
      </w:tr>
      <w:tr w:rsidR="00C43400" w:rsidRPr="00E740DB" w14:paraId="19ADCB28" w14:textId="77777777" w:rsidTr="004E0D84">
        <w:tc>
          <w:tcPr>
            <w:tcW w:w="1925" w:type="pct"/>
          </w:tcPr>
          <w:p w14:paraId="5673CD32" w14:textId="77777777" w:rsidR="00C43400" w:rsidRPr="00E740DB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Количество докладов высшему должностному лицу субъекта (тематика)</w:t>
            </w:r>
          </w:p>
        </w:tc>
        <w:tc>
          <w:tcPr>
            <w:tcW w:w="3075" w:type="pct"/>
          </w:tcPr>
          <w:p w14:paraId="4BE7E0F4" w14:textId="6CF9D80A" w:rsidR="009F3CC4" w:rsidRPr="00E740DB" w:rsidRDefault="00B96DA4" w:rsidP="00E60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результатах осуществления контроля за соблюдением законодательства о противодействии коррупции в Государственном казенном учреждении «Центр цифрового развития и информационного безопасности Чукотского автономного округа»</w:t>
            </w:r>
          </w:p>
        </w:tc>
      </w:tr>
    </w:tbl>
    <w:p w14:paraId="3B578131" w14:textId="560777A8" w:rsidR="00C43400" w:rsidRPr="00E740DB" w:rsidRDefault="00C43400" w:rsidP="00AF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40F77" w14:textId="77777777" w:rsidR="00C43400" w:rsidRPr="00E740DB" w:rsidRDefault="00C43400" w:rsidP="00AF4C03">
      <w:pPr>
        <w:pStyle w:val="1"/>
        <w:ind w:left="0" w:firstLine="0"/>
        <w:rPr>
          <w:rFonts w:cs="Times New Roman"/>
        </w:rPr>
      </w:pPr>
      <w:r w:rsidRPr="00E740DB">
        <w:rPr>
          <w:rFonts w:cs="Times New Roman"/>
        </w:rPr>
        <w:t>Деятельность антикоррупционного органа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682"/>
        <w:gridCol w:w="5946"/>
      </w:tblGrid>
      <w:tr w:rsidR="00E740DB" w:rsidRPr="00E740DB" w14:paraId="33423E67" w14:textId="77777777" w:rsidTr="007F1718">
        <w:tc>
          <w:tcPr>
            <w:tcW w:w="1912" w:type="pct"/>
          </w:tcPr>
          <w:p w14:paraId="5435AC70" w14:textId="77777777" w:rsidR="00C43400" w:rsidRPr="00E740DB" w:rsidRDefault="00C43400" w:rsidP="00AF4C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проверках (мониторинге) организации деятельности по профилактике коррупционных и иных правонарушений в органах исполнительной власти субъекта Российской Федерации и местного </w:t>
            </w:r>
            <w:r w:rsidRPr="00E7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самоуправления, подведомственных организациях и учреждениях, иных организациях с госучастием, а также об иных проведенных разъяснительных мероприятиях с указанными органами (организациями)</w:t>
            </w:r>
          </w:p>
        </w:tc>
        <w:tc>
          <w:tcPr>
            <w:tcW w:w="3088" w:type="pct"/>
          </w:tcPr>
          <w:p w14:paraId="1F8928BC" w14:textId="77777777" w:rsidR="00870854" w:rsidRPr="009239C1" w:rsidRDefault="00870854" w:rsidP="00870854">
            <w:pPr>
              <w:pStyle w:val="ConsPlusNormal"/>
              <w:jc w:val="both"/>
              <w:rPr>
                <w:u w:val="single"/>
              </w:rPr>
            </w:pPr>
            <w:r w:rsidRPr="009239C1">
              <w:rPr>
                <w:u w:val="single"/>
              </w:rPr>
              <w:lastRenderedPageBreak/>
              <w:t>Осуществлен контроль:</w:t>
            </w:r>
          </w:p>
          <w:p w14:paraId="4543D9EB" w14:textId="64FC2EEB" w:rsidR="00F8754E" w:rsidRPr="00BD55B4" w:rsidRDefault="004A5262" w:rsidP="00E801C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5B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</w:t>
            </w:r>
            <w:r w:rsidRPr="00BD55B4">
              <w:rPr>
                <w:rFonts w:ascii="Times New Roman" w:eastAsia="Calibri" w:hAnsi="Times New Roman" w:cs="Times New Roman"/>
                <w:sz w:val="28"/>
              </w:rPr>
              <w:t xml:space="preserve">в соответствии с утвержденным Губернатором Чукотского автономного округа планом, осуществлен контроль </w:t>
            </w:r>
            <w:r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соблюдением законодательства Российской </w:t>
            </w:r>
            <w:r w:rsidRPr="00BD5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о противодействии коррупции и реализации мер по профилактике коррупционных правонарушений в Г</w:t>
            </w:r>
            <w:r w:rsidR="002F3778" w:rsidRPr="00BD5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осударственном казенном автономном учреждении </w:t>
            </w:r>
            <w:r w:rsidR="00004D80" w:rsidRPr="00BD5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здравоохранения  </w:t>
            </w:r>
            <w:r w:rsidRPr="00BD5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5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004D80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>Бюро судебно-медицинской экспертизы»</w:t>
            </w:r>
            <w:r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Чукотского автономного округа» (учредитель – Департамент </w:t>
            </w:r>
            <w:r w:rsidR="00783000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>здравоохранения</w:t>
            </w:r>
            <w:r w:rsidR="004063E3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Чукотского автономного округа</w:t>
            </w:r>
            <w:r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F8754E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F8754E" w:rsidRPr="00BD5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контроля будут направлены в установленные сроки.</w:t>
            </w:r>
          </w:p>
          <w:p w14:paraId="46BEFBF4" w14:textId="28C16270" w:rsidR="00920C61" w:rsidRPr="00BD55B4" w:rsidRDefault="005838B9" w:rsidP="00E801C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5B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</w:t>
            </w:r>
            <w:r w:rsidRPr="00BD55B4">
              <w:rPr>
                <w:rFonts w:ascii="Times New Roman" w:eastAsia="Calibri" w:hAnsi="Times New Roman" w:cs="Times New Roman"/>
                <w:sz w:val="28"/>
              </w:rPr>
              <w:t xml:space="preserve">в соответствии с утвержденным Губернатором Чукотского автономного округа планом, осуществлен контроль </w:t>
            </w:r>
            <w:r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>за реализацией требований статей 10 и 11 Фед</w:t>
            </w:r>
            <w:r w:rsidR="002E4F30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рального закона от 25 декабря 2008 года №273-ФЗ «О </w:t>
            </w:r>
            <w:r w:rsidR="002E4F30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противодействии</w:t>
            </w:r>
            <w:r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коррупции» </w:t>
            </w:r>
            <w:r w:rsidRPr="00BD5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Департаменте</w:t>
            </w:r>
            <w:r w:rsidR="004063E3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7711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>здравоохранения</w:t>
            </w:r>
            <w:r w:rsidR="004063E3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Чукотского автономного округа, Департаменте </w:t>
            </w:r>
            <w:r w:rsidR="00597711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>природных ресурсов и экологии</w:t>
            </w:r>
            <w:r w:rsidR="004063E3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Чукотского автономного округа, </w:t>
            </w:r>
            <w:r w:rsidR="00597711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Департаменте культуры</w:t>
            </w:r>
            <w:r w:rsidR="005E3767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97711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спорта и туризма Чукотского автономного округа, Департаменте финансов, экономики и имущественных отношений</w:t>
            </w:r>
            <w:r w:rsidR="004063E3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Чукотского автономного округа. </w:t>
            </w:r>
            <w:r w:rsidR="00920C61" w:rsidRPr="00BD5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контроля направлены в </w:t>
            </w:r>
            <w:r w:rsidR="00BD5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власти в </w:t>
            </w:r>
            <w:r w:rsidR="00597711" w:rsidRPr="00BD5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установленные сроки</w:t>
            </w:r>
            <w:r w:rsidR="00BD55B4" w:rsidRPr="00BD5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0C99AF8" w14:textId="2E0D7413" w:rsidR="00F50C1D" w:rsidRPr="00BD55B4" w:rsidRDefault="00F50C1D" w:rsidP="00F50C1D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D55B4">
              <w:rPr>
                <w:rFonts w:ascii="Times New Roman" w:hAnsi="Times New Roman"/>
                <w:sz w:val="28"/>
                <w:szCs w:val="28"/>
              </w:rPr>
              <w:t>- реализации ведомственных планов профилактики и противодействия коррупции исполнительными органами власти и муниципальных программ профилактики и противодействия коррупции органами местного самоуправления округа</w:t>
            </w:r>
            <w:r w:rsidR="00BD55B4" w:rsidRPr="00BD55B4">
              <w:rPr>
                <w:rFonts w:ascii="Times New Roman" w:hAnsi="Times New Roman"/>
                <w:sz w:val="28"/>
                <w:szCs w:val="28"/>
              </w:rPr>
              <w:t xml:space="preserve"> в третьем квартале</w:t>
            </w:r>
            <w:r w:rsidRPr="00BD55B4"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14:paraId="714AD20A" w14:textId="2B3835AF" w:rsidR="00F50C1D" w:rsidRPr="003504DF" w:rsidRDefault="00F50C1D" w:rsidP="00F50C1D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D55B4">
              <w:rPr>
                <w:rFonts w:ascii="Times New Roman" w:hAnsi="Times New Roman"/>
                <w:sz w:val="28"/>
                <w:szCs w:val="28"/>
              </w:rPr>
              <w:t xml:space="preserve">- реализации мер по противодействию коррупции в органах государственной власти и органах местного самоуправления Чукотского автономного округа </w:t>
            </w:r>
            <w:r w:rsidR="00BD55B4" w:rsidRPr="00BD55B4">
              <w:rPr>
                <w:rFonts w:ascii="Times New Roman" w:hAnsi="Times New Roman"/>
                <w:sz w:val="28"/>
                <w:szCs w:val="28"/>
              </w:rPr>
              <w:t>в третьем квартале;</w:t>
            </w:r>
          </w:p>
          <w:p w14:paraId="627558B7" w14:textId="77777777" w:rsidR="00BD55B4" w:rsidRPr="00BD55B4" w:rsidRDefault="00E90838" w:rsidP="00BD55B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5B4">
              <w:rPr>
                <w:rFonts w:ascii="Times New Roman" w:hAnsi="Times New Roman"/>
                <w:sz w:val="28"/>
                <w:szCs w:val="28"/>
              </w:rPr>
              <w:t>- реализацией п</w:t>
            </w:r>
            <w:r w:rsidR="00BD55B4" w:rsidRPr="00BD55B4">
              <w:rPr>
                <w:rFonts w:ascii="Times New Roman" w:hAnsi="Times New Roman"/>
                <w:sz w:val="28"/>
                <w:szCs w:val="28"/>
              </w:rPr>
              <w:t xml:space="preserve">одпункта </w:t>
            </w:r>
            <w:r w:rsidRPr="00BD55B4">
              <w:rPr>
                <w:rFonts w:ascii="Times New Roman" w:hAnsi="Times New Roman"/>
                <w:sz w:val="28"/>
                <w:szCs w:val="28"/>
              </w:rPr>
              <w:t xml:space="preserve">2.12 </w:t>
            </w:r>
            <w:r w:rsidR="00BD55B4" w:rsidRPr="00BD55B4">
              <w:rPr>
                <w:rFonts w:ascii="Times New Roman" w:hAnsi="Times New Roman"/>
                <w:sz w:val="28"/>
                <w:szCs w:val="28"/>
              </w:rPr>
              <w:t xml:space="preserve">региональной антикоррупционной </w:t>
            </w:r>
            <w:r w:rsidRPr="00BD55B4">
              <w:rPr>
                <w:rFonts w:ascii="Times New Roman" w:hAnsi="Times New Roman"/>
                <w:sz w:val="28"/>
                <w:szCs w:val="28"/>
              </w:rPr>
              <w:t xml:space="preserve">программы по проведению в органах исполнительной власти оценки коррупционных рисков для включения должностей с коррупционными рисками в соответствующий перечень, </w:t>
            </w:r>
            <w:r w:rsidR="009239C1" w:rsidRPr="00BD55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9239C1" w:rsidRPr="00BD55B4">
              <w:rPr>
                <w:rFonts w:ascii="Times New Roman" w:hAnsi="Times New Roman"/>
                <w:sz w:val="28"/>
                <w:szCs w:val="28"/>
              </w:rPr>
              <w:t xml:space="preserve">Департаменте здравоохранения Чукотского автономного округа, Департаменте природных ресурсов и экологии Чукотского автономного округа, Департаменте культуры, спорта и туризма Чукотского автономного округа, Департаменте финансов, экономики и имущественных отношений Чукотского автономного округа. </w:t>
            </w:r>
            <w:r w:rsidRPr="00BD5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55B4" w:rsidRPr="00BD5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Результаты контроля направлены в </w:t>
            </w:r>
            <w:r w:rsidR="00BD5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власти в </w:t>
            </w:r>
            <w:r w:rsidR="00BD55B4" w:rsidRPr="00BD5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установленные сроки;</w:t>
            </w:r>
          </w:p>
          <w:p w14:paraId="09318760" w14:textId="77777777" w:rsidR="009239C1" w:rsidRPr="009239C1" w:rsidRDefault="009239C1" w:rsidP="00E9083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A277F" w14:textId="0BDC3577" w:rsidR="00944305" w:rsidRPr="009239C1" w:rsidRDefault="00944305" w:rsidP="00303FCD">
            <w:pPr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239C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Осуществлен мониторинг:</w:t>
            </w:r>
          </w:p>
          <w:p w14:paraId="529A2C4C" w14:textId="11B4F19F" w:rsidR="00944305" w:rsidRPr="008F4E80" w:rsidRDefault="00944305" w:rsidP="00944305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соблюдения </w:t>
            </w:r>
            <w:r w:rsidR="00944B0C"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обязанностей </w:t>
            </w: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гражданами, замещавшими должности государственной гражданской (муниципальной) службы Чукотского автономного округа, отвечающие критериям, указанным в статье 12 Федерального закона</w:t>
            </w:r>
            <w:r w:rsidR="00944B0C"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«О противодействии коррупции», уволивши</w:t>
            </w:r>
            <w:r w:rsidR="00944B0C"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ми</w:t>
            </w: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ся</w:t>
            </w:r>
            <w:r w:rsidR="00944B0C"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975FC7"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третьем </w:t>
            </w: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квартале 2023 года. Результаты мониторинга обобщены, информация направлена</w:t>
            </w:r>
            <w:r w:rsidR="00944B0C"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в прокуратуру Чукотского автономного округа;</w:t>
            </w:r>
          </w:p>
          <w:p w14:paraId="7FA22E6E" w14:textId="3B93AFD0" w:rsidR="00944305" w:rsidRPr="008F4E80" w:rsidRDefault="00944305" w:rsidP="00944305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организации работы комиссии по соблюдению требований к служебному поведению и урегулированию конфликта интересов государственных гражданских (муниципальных) служащих в </w:t>
            </w:r>
            <w:r w:rsidR="00975FC7"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третьем</w:t>
            </w: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квартале 2023 года. Результаты мониторинга обобщены, информация направлена в прокуратуру Чукотского автономного округа;</w:t>
            </w:r>
          </w:p>
          <w:p w14:paraId="6333F194" w14:textId="68435FEE" w:rsidR="00F96DA0" w:rsidRDefault="00F96DA0" w:rsidP="00F96DA0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несоблюдения служащими, замещавшими должности государственной гражданской (муниципальной) службы Чукотского автономного округа запретов, ограничений и исполнения обязанностей, установленных в целях противодействия коррупции и принятых мерах, в </w:t>
            </w:r>
            <w:r w:rsidR="00975FC7"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третьем</w:t>
            </w: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квартале 2023 года. Результаты мониторинга обобщены, информация направлена в прокуратуру Чукотского автономного округа;</w:t>
            </w:r>
          </w:p>
          <w:p w14:paraId="7BC41203" w14:textId="2ECE6C66" w:rsidR="00F60847" w:rsidRPr="008F4E80" w:rsidRDefault="00F60847" w:rsidP="00F96DA0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мониторинг правоприменительной практики, касающейся ограничений, налагаемых на граждан после их увольнения с государственной (муниципальной) службы, а также обязанности лиц передавать принадлежащие ему ценные бумаги в доверительное управление.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мониторинга направлены в Министерство труда и социальной защиты Российской Федерации;</w:t>
            </w:r>
          </w:p>
          <w:p w14:paraId="2E68BA4F" w14:textId="6814EA39" w:rsidR="00C003F8" w:rsidRPr="006675AB" w:rsidRDefault="00C003F8" w:rsidP="006675A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675AB"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результатов выборов в городских округах и муниципальных образованиях </w:t>
            </w:r>
            <w:r w:rsidR="008F4E80"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округа </w:t>
            </w:r>
            <w:r w:rsidR="006675AB"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части актуализации состава </w:t>
            </w:r>
            <w:r w:rsidRPr="008F4E8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представительных </w:t>
            </w:r>
            <w:r w:rsidRPr="008F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и глав муниципальных образований в связи;</w:t>
            </w:r>
          </w:p>
          <w:p w14:paraId="1A5DA147" w14:textId="4E4B9092" w:rsidR="006E35F0" w:rsidRPr="008F4E80" w:rsidRDefault="006E35F0" w:rsidP="006E35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- наполнения подраздела «Нормативные правовые и иные акты в сфере противодействия коррупции» раздела «Противодействие коррупции» официальных сайтов органов исполнительной и муниципальной власти округа</w:t>
            </w:r>
            <w:r w:rsidR="008F4E80"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. Р</w:t>
            </w: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езультаты мониторинга направлены в адрес руководителей органов власти;</w:t>
            </w:r>
          </w:p>
          <w:p w14:paraId="1500CECD" w14:textId="5EDBFD31" w:rsidR="006E35F0" w:rsidRPr="008F4E80" w:rsidRDefault="006E35F0" w:rsidP="006E35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наполнения подраздела «Комиссия по соблюдению требований к служебному поведению и урегулированию конфликта интересов (аттестационная комиссия)» раздела «Противодействие коррупции» официальных сайтов органов исполнительной и муниципальной власти округа</w:t>
            </w:r>
            <w:r w:rsidR="008F4E80"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. Р</w:t>
            </w: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езультаты мониторинга направлены в адрес руководителей органов власти.</w:t>
            </w:r>
          </w:p>
          <w:p w14:paraId="5B0A562D" w14:textId="382AFA32" w:rsidR="006E35F0" w:rsidRPr="006E35F0" w:rsidRDefault="006E35F0" w:rsidP="006E35F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наполнения подраздела «Отчеты, доклады, статистическая информация» раздела «Противодействие коррупции» официальных сайтов органов исполнительной и муниципальной власти округа</w:t>
            </w:r>
            <w:r w:rsidR="008F4E80"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. Р</w:t>
            </w:r>
            <w:r w:rsidRPr="008F4E80">
              <w:rPr>
                <w:rFonts w:ascii="Times New Roman" w:eastAsia="Calibri" w:hAnsi="Times New Roman" w:cs="Times New Roman"/>
                <w:sz w:val="28"/>
                <w:szCs w:val="28"/>
              </w:rPr>
              <w:t>езультаты мониторинга направлены в адрес руководителей органов власти.</w:t>
            </w:r>
          </w:p>
          <w:p w14:paraId="6B5F1595" w14:textId="77777777" w:rsidR="00C23239" w:rsidRPr="009239C1" w:rsidRDefault="00C23239" w:rsidP="00E801C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67E190" w14:textId="5EC94E20" w:rsidR="00C034B0" w:rsidRPr="009239C1" w:rsidRDefault="001220E8" w:rsidP="00F60847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8"/>
                <w:szCs w:val="28"/>
                <w:u w:val="single"/>
                <w:lang w:eastAsia="zh-CN" w:bidi="hi-IN"/>
              </w:rPr>
            </w:pPr>
            <w:r w:rsidRPr="009239C1">
              <w:rPr>
                <w:rFonts w:ascii="Times New Roman" w:eastAsia="SimSun" w:hAnsi="Times New Roman" w:cs="Lucida Sans"/>
                <w:kern w:val="3"/>
                <w:sz w:val="28"/>
                <w:szCs w:val="28"/>
                <w:u w:val="single"/>
                <w:lang w:eastAsia="zh-CN" w:bidi="hi-IN"/>
              </w:rPr>
              <w:t>П</w:t>
            </w:r>
            <w:r w:rsidR="00C034B0" w:rsidRPr="009239C1">
              <w:rPr>
                <w:rFonts w:ascii="Times New Roman" w:eastAsia="SimSun" w:hAnsi="Times New Roman" w:cs="Lucida Sans"/>
                <w:kern w:val="3"/>
                <w:sz w:val="28"/>
                <w:szCs w:val="28"/>
                <w:u w:val="single"/>
                <w:lang w:eastAsia="zh-CN" w:bidi="hi-IN"/>
              </w:rPr>
              <w:t>роведены мероприятия:</w:t>
            </w:r>
          </w:p>
          <w:p w14:paraId="480D469D" w14:textId="51B51E83" w:rsidR="00095F64" w:rsidRDefault="00095F64" w:rsidP="00E801C7">
            <w:pPr>
              <w:spacing w:after="0" w:line="240" w:lineRule="auto"/>
              <w:ind w:firstLine="459"/>
              <w:jc w:val="both"/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="006675AB" w:rsidRP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>н</w:t>
            </w:r>
            <w:r w:rsidRP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>ачальник Управления принял</w:t>
            </w:r>
            <w:r w:rsidR="008F4E80" w:rsidRP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>а</w:t>
            </w:r>
            <w:r w:rsidRP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 xml:space="preserve"> участие в рабочем совещании с </w:t>
            </w:r>
            <w:r w:rsidR="006675AB" w:rsidRP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>Р</w:t>
            </w:r>
            <w:r w:rsidRP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 xml:space="preserve">уководителем </w:t>
            </w:r>
            <w:r w:rsidR="006675AB" w:rsidRP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 xml:space="preserve">Аппарата </w:t>
            </w:r>
            <w:r w:rsidRP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>Губернатора и Правительства Чукотского автономного округа по</w:t>
            </w:r>
            <w:r w:rsid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 xml:space="preserve"> вопросу рассмотрения результатов </w:t>
            </w:r>
            <w:r w:rsidRP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8F4E80" w:rsidRP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 xml:space="preserve">служебной </w:t>
            </w:r>
            <w:r w:rsidRP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>проверк</w:t>
            </w:r>
            <w:r w:rsid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 xml:space="preserve">и </w:t>
            </w:r>
            <w:r w:rsidRP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 xml:space="preserve">в отношении </w:t>
            </w:r>
            <w:r w:rsidR="008F4E80" w:rsidRP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 xml:space="preserve">лица, замещающего государственную должность </w:t>
            </w:r>
            <w:r w:rsidRP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>Чукотского автономного округа</w:t>
            </w:r>
            <w:r w:rsidR="008F4E80" w:rsidRPr="00F60847"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  <w:t>;</w:t>
            </w:r>
          </w:p>
          <w:p w14:paraId="2C60597D" w14:textId="528B46DB" w:rsidR="00343B09" w:rsidRPr="002135D3" w:rsidRDefault="00343B09" w:rsidP="00E801C7">
            <w:pPr>
              <w:spacing w:after="0" w:line="240" w:lineRule="auto"/>
              <w:ind w:firstLine="459"/>
              <w:jc w:val="both"/>
              <w:rPr>
                <w:rFonts w:ascii="Times New Roman" w:eastAsia="SimSun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A41D7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 заместитель начальника Управления</w:t>
            </w:r>
            <w:r w:rsidR="0091414F" w:rsidRPr="00A41D7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принял участие в проверке</w:t>
            </w:r>
            <w:r w:rsidRPr="00A41D7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="006F35CC" w:rsidRPr="00A41D7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</w:t>
            </w:r>
            <w:r w:rsidRPr="00A41D7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отношении лица, замещающего государственную должность субъекта, в связи с выявленными прокуратурой округа нарушениями требований действующего законодательства Чукотского автономного округа от 18.08.2023 №ПРДС81/2023 «Об устранении нарушений закона о противодействии коррупции»</w:t>
            </w:r>
            <w:r w:rsidR="00A41D74" w:rsidRPr="00A41D7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,</w:t>
            </w:r>
            <w:r w:rsidR="006F35CC" w:rsidRPr="00A41D7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в соответствии </w:t>
            </w:r>
            <w:r w:rsidR="0038132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Распоряжением</w:t>
            </w:r>
            <w:r w:rsidR="006F35CC" w:rsidRPr="00A41D7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Губернатора Чукотского </w:t>
            </w:r>
            <w:r w:rsidR="006F35CC" w:rsidRPr="002135D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автоно</w:t>
            </w:r>
            <w:r w:rsidR="006F35CC" w:rsidRPr="00A41D7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много округа от </w:t>
            </w:r>
            <w:r w:rsidR="006F35CC" w:rsidRPr="00A41D7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4 сентября </w:t>
            </w:r>
            <w:r w:rsidR="006F35CC" w:rsidRPr="00A41D7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2023 № </w:t>
            </w:r>
            <w:r w:rsidR="006F35CC" w:rsidRPr="00A41D7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230</w:t>
            </w:r>
            <w:r w:rsidR="006F35CC" w:rsidRPr="00A41D7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-</w:t>
            </w:r>
            <w:proofErr w:type="spellStart"/>
            <w:r w:rsidR="006F35CC" w:rsidRPr="00A41D7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рг</w:t>
            </w:r>
            <w:proofErr w:type="spellEnd"/>
            <w:r w:rsidR="002135D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.</w:t>
            </w:r>
          </w:p>
          <w:p w14:paraId="39D65872" w14:textId="6F0BD02C" w:rsidR="00670909" w:rsidRDefault="00670909" w:rsidP="00E801C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2B9780" w14:textId="7F6E2DD6" w:rsidR="00C43400" w:rsidRPr="00F60847" w:rsidRDefault="00801F51" w:rsidP="00F60847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239C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</w:t>
            </w:r>
            <w:r w:rsidRPr="00F608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существлен</w:t>
            </w:r>
            <w:r w:rsidR="00C0336E" w:rsidRPr="00F608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</w:t>
            </w:r>
            <w:r w:rsidR="00C43400" w:rsidRPr="00F608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3320D1" w:rsidRPr="00F608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A41D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="00C0336E" w:rsidRPr="00F608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AD2066" w:rsidRPr="00F608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r w:rsidR="003813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восемн</w:t>
            </w:r>
            <w:r w:rsidR="00381328" w:rsidRPr="00F608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адцать</w:t>
            </w:r>
            <w:r w:rsidR="00AD2066" w:rsidRPr="00F608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) </w:t>
            </w:r>
            <w:r w:rsidR="00C43400" w:rsidRPr="00F608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консультаци</w:t>
            </w:r>
            <w:r w:rsidR="00C0336E" w:rsidRPr="00F608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й</w:t>
            </w:r>
            <w:r w:rsidR="00C43400" w:rsidRPr="00F608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по вопросам:</w:t>
            </w:r>
          </w:p>
          <w:p w14:paraId="61F5A311" w14:textId="73176451" w:rsidR="004063E3" w:rsidRPr="00F60847" w:rsidRDefault="00C4167A" w:rsidP="00E801C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запо</w:t>
            </w:r>
            <w:bookmarkStart w:id="0" w:name="_GoBack"/>
            <w:bookmarkEnd w:id="0"/>
            <w:r w:rsidRPr="00F6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лнени</w:t>
            </w:r>
            <w:r w:rsidR="00CE7CE9" w:rsidRPr="00F6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6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мониторинга Министерства труда и социальной защиты Р</w:t>
            </w:r>
            <w:r w:rsidR="00F60847" w:rsidRPr="00F6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оссийской Федерации</w:t>
            </w:r>
            <w:r w:rsidRPr="00F6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24C9" w:rsidRPr="00F6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правоприменительной практике, касающейся ограничений, налагаемых на граждан после их увольнения с государственной (муниципальной) службы, а также обязанности лиц передавать принадлежащие ему ценные бумаги в доверительное управление;</w:t>
            </w:r>
          </w:p>
          <w:p w14:paraId="674D77FF" w14:textId="77777777" w:rsidR="00AB11BF" w:rsidRPr="00F60847" w:rsidRDefault="00AB11BF" w:rsidP="00AB11B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применении Яндекс формы для создания и размещения анкеты для граждан в целях определения уровня коррупции;</w:t>
            </w:r>
          </w:p>
          <w:p w14:paraId="41329B8F" w14:textId="5BBFEE54" w:rsidR="00216378" w:rsidRPr="00F60847" w:rsidRDefault="00216378" w:rsidP="00E801C7">
            <w:pPr>
              <w:keepNext/>
              <w:keepLines/>
              <w:spacing w:after="0" w:line="240" w:lineRule="auto"/>
              <w:ind w:firstLine="45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801C7" w:rsidRPr="00F6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0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заполнения формы отчета «Мониторинг К – Экспресс» за третий квартал 2023 года</w:t>
            </w:r>
            <w:r w:rsidR="00395A7C" w:rsidRPr="00F60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  <w:r w:rsidRPr="00F60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F637DD7" w14:textId="77777777" w:rsidR="00944CD5" w:rsidRPr="00F60847" w:rsidRDefault="00944CD5" w:rsidP="00944CD5">
            <w:pPr>
              <w:pStyle w:val="1"/>
              <w:numPr>
                <w:ilvl w:val="0"/>
                <w:numId w:val="0"/>
              </w:numPr>
              <w:ind w:firstLine="459"/>
              <w:jc w:val="both"/>
              <w:outlineLvl w:val="0"/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F60847">
              <w:rPr>
                <w:rFonts w:eastAsiaTheme="minorHAnsi" w:cs="Times New Roman"/>
                <w:b w:val="0"/>
                <w:bCs w:val="0"/>
              </w:rPr>
              <w:t xml:space="preserve">- </w:t>
            </w:r>
            <w:r w:rsidRPr="00F60847">
              <w:rPr>
                <w:rFonts w:eastAsia="Times New Roman" w:cs="Times New Roman"/>
                <w:b w:val="0"/>
                <w:bCs w:val="0"/>
                <w:lang w:eastAsia="ru-RU"/>
              </w:rPr>
              <w:t>заполнения соответствующей формы в целях актуализации сведений о составах Советов депутатов муниципальных образований;</w:t>
            </w:r>
          </w:p>
          <w:p w14:paraId="16DF709B" w14:textId="77777777" w:rsidR="00944CD5" w:rsidRPr="00B16DFE" w:rsidRDefault="00944CD5" w:rsidP="00944CD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порядка подачи сведений о доходах вновь избранными главами и депутатами муниципальных образований</w:t>
            </w:r>
            <w:r w:rsidRPr="00F608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78BB4E" w14:textId="5E1096B2" w:rsidR="00AB5AAA" w:rsidRPr="009239C1" w:rsidRDefault="00AB5AAA" w:rsidP="00AF4C03">
            <w:pPr>
              <w:pStyle w:val="Standard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3D720301" w14:textId="5F82DFF8" w:rsidR="00AC42F5" w:rsidRPr="009239C1" w:rsidRDefault="00AC42F5" w:rsidP="00F60847">
            <w:pPr>
              <w:pStyle w:val="Standard"/>
              <w:ind w:firstLine="175"/>
              <w:jc w:val="both"/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</w:pPr>
            <w:r w:rsidRPr="009239C1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Методическое обеспечение:</w:t>
            </w:r>
          </w:p>
          <w:p w14:paraId="6BACFBEB" w14:textId="77777777" w:rsidR="0081476C" w:rsidRPr="00E65B59" w:rsidRDefault="0081476C" w:rsidP="0081476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46192152"/>
            <w:bookmarkEnd w:id="1"/>
            <w:r w:rsidRPr="00E65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подготовлен и направлен в органы исполнительной власти и органы местного самоуправления округа «Обзор изменений в антикоррупционном законодательстве в третьем квартале 2023 года»</w:t>
            </w:r>
          </w:p>
          <w:p w14:paraId="2400200E" w14:textId="77777777" w:rsidR="0081476C" w:rsidRPr="00E65B59" w:rsidRDefault="0081476C" w:rsidP="002B0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9A22C" w14:textId="77777777" w:rsidR="00C43400" w:rsidRPr="00E65B59" w:rsidRDefault="00C43400" w:rsidP="00F60847">
            <w:pPr>
              <w:pStyle w:val="Standard"/>
              <w:ind w:firstLine="175"/>
              <w:jc w:val="both"/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</w:pPr>
            <w:r w:rsidRPr="00E65B59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Профессиональное обучение:</w:t>
            </w:r>
          </w:p>
          <w:p w14:paraId="124004D4" w14:textId="48DA0B45" w:rsidR="0081476C" w:rsidRPr="00E65B59" w:rsidRDefault="0081476C" w:rsidP="0081476C">
            <w:pPr>
              <w:pStyle w:val="a9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B5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65B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органы исполнительной власти и органы местного самоуправления </w:t>
            </w:r>
            <w:r w:rsidRPr="00E65B59">
              <w:rPr>
                <w:rFonts w:ascii="Times New Roman" w:hAnsi="Times New Roman"/>
                <w:sz w:val="28"/>
                <w:szCs w:val="28"/>
              </w:rPr>
              <w:t>направлено информационное письмо о</w:t>
            </w:r>
            <w:r w:rsidR="00F60847" w:rsidRPr="00E65B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возможности прохождения </w:t>
            </w:r>
            <w:r w:rsidRPr="00E65B59">
              <w:rPr>
                <w:rFonts w:ascii="Times New Roman" w:hAnsi="Times New Roman"/>
                <w:sz w:val="28"/>
                <w:szCs w:val="28"/>
              </w:rPr>
              <w:t>обучени</w:t>
            </w:r>
            <w:r w:rsidR="00F60847" w:rsidRPr="00E65B59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E65B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E65B59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Государственном унитарном предприятии Краснодарского края «Центр информационных технологий»</w:t>
            </w:r>
            <w:r w:rsidR="00713510" w:rsidRPr="00E65B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(г.</w:t>
            </w:r>
            <w:r w:rsidR="00F60847" w:rsidRPr="00E65B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13510" w:rsidRPr="00E65B59">
              <w:rPr>
                <w:rFonts w:ascii="Times New Roman" w:hAnsi="Times New Roman"/>
                <w:sz w:val="28"/>
                <w:szCs w:val="28"/>
                <w:lang w:val="ru-RU"/>
              </w:rPr>
              <w:t>Краснодар)</w:t>
            </w:r>
            <w:r w:rsidRPr="00E65B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65B5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13510" w:rsidRPr="00E65B59">
              <w:rPr>
                <w:rFonts w:ascii="Times New Roman" w:hAnsi="Times New Roman"/>
                <w:sz w:val="28"/>
                <w:szCs w:val="28"/>
                <w:lang w:val="ru-RU"/>
              </w:rPr>
              <w:t>программе</w:t>
            </w:r>
            <w:r w:rsidRPr="00E65B5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65B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Противодействие коррупции в системе государственного и </w:t>
            </w:r>
            <w:r w:rsidRPr="00E65B5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муниципального управления», в период с 11 по 22 декабря 2023 года</w:t>
            </w:r>
            <w:r w:rsidRPr="00E65B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D0606F1" w14:textId="362C73AF" w:rsidR="0081476C" w:rsidRPr="0081476C" w:rsidRDefault="0081476C" w:rsidP="0081476C">
            <w:pPr>
              <w:pStyle w:val="a9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5B5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65B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органы исполнительной власти и органы местного самоуправления </w:t>
            </w:r>
            <w:r w:rsidRPr="00E65B59">
              <w:rPr>
                <w:rFonts w:ascii="Times New Roman" w:hAnsi="Times New Roman"/>
                <w:sz w:val="28"/>
                <w:szCs w:val="28"/>
              </w:rPr>
              <w:t>направлено информационное письмо о</w:t>
            </w:r>
            <w:r w:rsidR="00F60847" w:rsidRPr="00E65B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возможности </w:t>
            </w:r>
            <w:r w:rsidRPr="00E65B59">
              <w:rPr>
                <w:rFonts w:ascii="Times New Roman" w:hAnsi="Times New Roman"/>
                <w:sz w:val="28"/>
                <w:szCs w:val="28"/>
              </w:rPr>
              <w:t>обучени</w:t>
            </w:r>
            <w:r w:rsidR="00F60847" w:rsidRPr="00E65B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E65B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E65B59">
              <w:rPr>
                <w:rFonts w:ascii="Times New Roman" w:hAnsi="Times New Roman"/>
                <w:sz w:val="28"/>
                <w:szCs w:val="28"/>
              </w:rPr>
              <w:t>Институт</w:t>
            </w:r>
            <w:r w:rsidRPr="00E65B5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E65B59">
              <w:rPr>
                <w:rFonts w:ascii="Times New Roman" w:hAnsi="Times New Roman"/>
                <w:sz w:val="28"/>
                <w:szCs w:val="28"/>
              </w:rPr>
              <w:t xml:space="preserve"> государственного управления и контрактной системы</w:t>
            </w:r>
            <w:r w:rsidRPr="00E65B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направлению «противодействие коррупции» «Противодействие коррупции в сфере закупок»</w:t>
            </w:r>
            <w:r w:rsidR="00E65B59" w:rsidRPr="00E65B5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5EDEA4C" w14:textId="162E4536" w:rsidR="00B73CAD" w:rsidRPr="009239C1" w:rsidRDefault="00B73CAD" w:rsidP="00E801C7">
            <w:pPr>
              <w:pStyle w:val="a9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0DB" w:rsidRPr="00E740DB" w14:paraId="19A6EE03" w14:textId="77777777" w:rsidTr="007F1718">
        <w:tc>
          <w:tcPr>
            <w:tcW w:w="1912" w:type="pct"/>
          </w:tcPr>
          <w:p w14:paraId="0F60B243" w14:textId="77777777" w:rsidR="00C43400" w:rsidRPr="00E740DB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об участии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местного самоуправления</w:t>
            </w:r>
          </w:p>
        </w:tc>
        <w:tc>
          <w:tcPr>
            <w:tcW w:w="3088" w:type="pct"/>
          </w:tcPr>
          <w:p w14:paraId="0BA37AB3" w14:textId="20ED59CB" w:rsidR="00C43400" w:rsidRPr="00E740DB" w:rsidRDefault="003B1A3C" w:rsidP="00AF4C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B59">
              <w:rPr>
                <w:rFonts w:ascii="Times New Roman" w:hAnsi="Times New Roman" w:cs="Times New Roman"/>
                <w:sz w:val="28"/>
                <w:szCs w:val="28"/>
              </w:rPr>
              <w:t>Не участвовали.</w:t>
            </w:r>
          </w:p>
        </w:tc>
      </w:tr>
      <w:tr w:rsidR="00E740DB" w:rsidRPr="00E740DB" w14:paraId="099869EB" w14:textId="77777777" w:rsidTr="007F1718">
        <w:tc>
          <w:tcPr>
            <w:tcW w:w="1912" w:type="pct"/>
          </w:tcPr>
          <w:p w14:paraId="3405996B" w14:textId="77777777" w:rsidR="00C43400" w:rsidRPr="00E740DB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Сведения о деятельности по взаимодействию с общественностью, научно-практической и просветительской деятельности</w:t>
            </w:r>
          </w:p>
        </w:tc>
        <w:tc>
          <w:tcPr>
            <w:tcW w:w="3088" w:type="pct"/>
          </w:tcPr>
          <w:p w14:paraId="76B7D0A5" w14:textId="7D4477CE" w:rsidR="00951F52" w:rsidRPr="00E65B59" w:rsidRDefault="00951F52" w:rsidP="00951F52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проведена рабочая встреча с представителем ООО «Маркетинговое агентство «ДИС» о </w:t>
            </w:r>
            <w:r w:rsidR="00E65B59" w:rsidRPr="00E65B5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результатах исполнения государственного контракта № 0188200001223000004 от 31.05.2023 «С</w:t>
            </w:r>
            <w:r w:rsidRPr="00E65B59">
              <w:rPr>
                <w:rFonts w:ascii="Times New Roman" w:eastAsia="Calibri" w:hAnsi="Times New Roman" w:cs="Times New Roman"/>
                <w:sz w:val="28"/>
                <w:szCs w:val="28"/>
              </w:rPr>
              <w:t>оциологическо</w:t>
            </w:r>
            <w:r w:rsidR="00E65B59" w:rsidRPr="00E65B5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65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исследовани</w:t>
            </w:r>
            <w:r w:rsidR="00E65B59" w:rsidRPr="00E65B59">
              <w:rPr>
                <w:rFonts w:ascii="Times New Roman" w:eastAsia="Calibri" w:hAnsi="Times New Roman" w:cs="Times New Roman"/>
                <w:sz w:val="28"/>
                <w:szCs w:val="28"/>
              </w:rPr>
              <w:t>е «Оценка ур</w:t>
            </w:r>
            <w:r w:rsidRPr="00E65B59">
              <w:rPr>
                <w:rFonts w:ascii="Times New Roman" w:eastAsia="Calibri" w:hAnsi="Times New Roman" w:cs="Times New Roman"/>
                <w:sz w:val="28"/>
                <w:szCs w:val="28"/>
              </w:rPr>
              <w:t>овня коррупции в Чукотском автономном округе</w:t>
            </w:r>
            <w:r w:rsidR="00E65B59" w:rsidRPr="00E65B5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E65B5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4CC2F40" w14:textId="47DAE7AA" w:rsidR="00951F52" w:rsidRPr="00951F52" w:rsidRDefault="00951F52" w:rsidP="00951F52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B59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проведена рабочая встреча с представителем НКО «Фонд поддержки молодежи» о</w:t>
            </w:r>
            <w:r w:rsidR="00E65B59" w:rsidRPr="00E65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разработке и заказе </w:t>
            </w:r>
            <w:r w:rsidRPr="00E65B59">
              <w:rPr>
                <w:rFonts w:ascii="Times New Roman" w:eastAsia="Calibri" w:hAnsi="Times New Roman" w:cs="Times New Roman"/>
                <w:sz w:val="28"/>
                <w:szCs w:val="28"/>
              </w:rPr>
              <w:t>продукции антикоррупционного содержания.</w:t>
            </w:r>
          </w:p>
          <w:p w14:paraId="60752850" w14:textId="283D4D8B" w:rsidR="001A526E" w:rsidRPr="00E740DB" w:rsidRDefault="001A526E" w:rsidP="00E801C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0DB" w:rsidRPr="00E740DB" w14:paraId="5714D05C" w14:textId="77777777" w:rsidTr="007F1718">
        <w:tc>
          <w:tcPr>
            <w:tcW w:w="1912" w:type="pct"/>
          </w:tcPr>
          <w:p w14:paraId="37242294" w14:textId="77777777" w:rsidR="00C43400" w:rsidRPr="00E740DB" w:rsidRDefault="00C43400" w:rsidP="0059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деятельности по информированию общественности о результатах антикоррупционной работы (работа со СМИ) </w:t>
            </w:r>
          </w:p>
        </w:tc>
        <w:tc>
          <w:tcPr>
            <w:tcW w:w="3088" w:type="pct"/>
          </w:tcPr>
          <w:p w14:paraId="004F692D" w14:textId="31101D7D" w:rsidR="00C43400" w:rsidRPr="00E65B59" w:rsidRDefault="00C43400" w:rsidP="00E65B5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B59"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в разделе «Противодействие коррупции» официального сайта Чукотского автономного округа ЧУКОТКА.РФ размещены следующие материалы: </w:t>
            </w:r>
          </w:p>
          <w:p w14:paraId="01829BEC" w14:textId="1DDD59C4" w:rsidR="00C43400" w:rsidRPr="00E65B59" w:rsidRDefault="00C43400" w:rsidP="00AC236B">
            <w:pPr>
              <w:spacing w:after="0" w:line="240" w:lineRule="auto"/>
              <w:ind w:firstLine="29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5B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подразделе «Новости»:</w:t>
            </w:r>
          </w:p>
          <w:p w14:paraId="39328E39" w14:textId="4901A560" w:rsidR="00951F52" w:rsidRPr="00E65B59" w:rsidRDefault="00951F52" w:rsidP="00951F52">
            <w:pPr>
              <w:keepNext/>
              <w:keepLines/>
              <w:spacing w:after="0" w:line="240" w:lineRule="auto"/>
              <w:ind w:firstLine="459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B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«Мы вместе!» </w:t>
            </w:r>
            <w:r w:rsidR="00E65B59" w:rsidRPr="00E65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</w:t>
            </w:r>
            <w:r w:rsidRPr="00E65B5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</w:t>
            </w:r>
            <w:r w:rsidR="00E65B59" w:rsidRPr="00E65B5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65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сотрудников </w:t>
            </w:r>
            <w:r w:rsidR="00E65B59" w:rsidRPr="00E65B5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65B5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 в мероприятиях, посвященных первой годовщины воссоединения Донецкой народной республики, Луганской народной республики, Запорожской и Херсонской областей Донбасса с Россией</w:t>
            </w:r>
            <w:r w:rsidR="00E65B59" w:rsidRPr="00E65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E65B59" w:rsidRPr="00E65B5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https://чукотка.рф/gossluzhba/antikorruptsionnaya-deyatelnost/novosti/?ELEMENT_ID=17633</w:t>
              </w:r>
            </w:hyperlink>
          </w:p>
          <w:p w14:paraId="448FBD06" w14:textId="77777777" w:rsidR="00E65B59" w:rsidRPr="00E65B59" w:rsidRDefault="00951F52" w:rsidP="00343B09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B59">
              <w:rPr>
                <w:rFonts w:ascii="Times New Roman" w:eastAsia="Times New Roman" w:hAnsi="Times New Roman" w:cs="Times New Roman"/>
                <w:sz w:val="28"/>
                <w:szCs w:val="28"/>
              </w:rPr>
              <w:t>- «Предпосылкой конфликта интересов на государственной службе может стать общий ребенок»</w:t>
            </w:r>
            <w:r w:rsidR="00E65B59" w:rsidRPr="00E65B59">
              <w:rPr>
                <w:sz w:val="24"/>
                <w:szCs w:val="24"/>
              </w:rPr>
              <w:t xml:space="preserve"> </w:t>
            </w:r>
            <w:hyperlink r:id="rId8" w:history="1">
              <w:r w:rsidR="00E65B59" w:rsidRPr="00E65B59"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</w:rPr>
                <w:t>https://чукотка.рф/gossluzhba/antikorruptsionnaya-deyatelnost/novosti/?ELEMENT_ID=17639</w:t>
              </w:r>
            </w:hyperlink>
            <w:r w:rsidR="00E65B59" w:rsidRPr="00E65B5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;</w:t>
            </w:r>
            <w:r w:rsidR="00E65B59" w:rsidRPr="00E65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9AA7698" w14:textId="3B94716C" w:rsidR="00E65B59" w:rsidRPr="00E65B59" w:rsidRDefault="00951F52" w:rsidP="00E65B59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B59">
              <w:rPr>
                <w:rFonts w:ascii="Times New Roman" w:eastAsia="Calibri" w:hAnsi="Times New Roman" w:cs="Times New Roman"/>
                <w:sz w:val="28"/>
                <w:szCs w:val="28"/>
              </w:rPr>
              <w:t>- «Федеральным законом от 24 июля 2023 года № 354-ФЗ установлен порядок приватизации жилья, изъятого у коррупционера»</w:t>
            </w:r>
            <w:r w:rsidR="00E65B59" w:rsidRPr="00E65B59">
              <w:rPr>
                <w:rStyle w:val="ad"/>
                <w:rFonts w:ascii="Times New Roman" w:eastAsia="Calibri" w:hAnsi="Times New Roman" w:cs="Times New Roman"/>
              </w:rPr>
              <w:t xml:space="preserve"> </w:t>
            </w:r>
            <w:hyperlink r:id="rId9" w:history="1">
              <w:r w:rsidR="00E65B59" w:rsidRPr="00E65B59">
                <w:rPr>
                  <w:rStyle w:val="ad"/>
                  <w:rFonts w:ascii="Times New Roman" w:hAnsi="Times New Roman" w:cs="Times New Roman"/>
                </w:rPr>
                <w:t>https://чукотка.рф/gossluzhba/antikorruptsionnaya-deyatelnost/novosti/?ELEMENT_ID=17640</w:t>
              </w:r>
            </w:hyperlink>
            <w:r w:rsidR="00E65B59" w:rsidRPr="00E65B59">
              <w:rPr>
                <w:rStyle w:val="ad"/>
                <w:rFonts w:ascii="Times New Roman" w:hAnsi="Times New Roman" w:cs="Times New Roman"/>
              </w:rPr>
              <w:t xml:space="preserve"> </w:t>
            </w:r>
            <w:r w:rsidR="00E65B59" w:rsidRPr="00E65B5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3B2D1A2" w14:textId="288C6924" w:rsidR="00E65B59" w:rsidRPr="00E65B59" w:rsidRDefault="00951F52" w:rsidP="00E65B59">
            <w:pPr>
              <w:spacing w:after="0" w:line="240" w:lineRule="auto"/>
              <w:ind w:firstLine="459"/>
              <w:contextualSpacing/>
              <w:jc w:val="both"/>
              <w:rPr>
                <w:rStyle w:val="ad"/>
                <w:rFonts w:ascii="Times New Roman" w:hAnsi="Times New Roman" w:cs="Times New Roman"/>
              </w:rPr>
            </w:pPr>
            <w:r w:rsidRPr="00E65B59">
              <w:rPr>
                <w:rFonts w:ascii="Times New Roman" w:eastAsia="Calibri" w:hAnsi="Times New Roman" w:cs="Times New Roman"/>
                <w:sz w:val="28"/>
                <w:szCs w:val="28"/>
              </w:rPr>
              <w:t>- «Президент России внес в Государственную Думу законопроект о представлении кандидатами в кадровый резерв данных о доходах»</w:t>
            </w:r>
            <w:r w:rsidR="00E65B59" w:rsidRPr="00E65B59">
              <w:rPr>
                <w:rStyle w:val="ad"/>
                <w:rFonts w:ascii="Times New Roman" w:hAnsi="Times New Roman" w:cs="Times New Roman"/>
              </w:rPr>
              <w:t xml:space="preserve"> </w:t>
            </w:r>
            <w:hyperlink r:id="rId10" w:history="1">
              <w:r w:rsidR="00E65B59" w:rsidRPr="00E65B59">
                <w:rPr>
                  <w:rStyle w:val="ad"/>
                  <w:rFonts w:ascii="Times New Roman" w:hAnsi="Times New Roman" w:cs="Times New Roman"/>
                </w:rPr>
                <w:t>https://чукотка.рф/gossluzhba/antikorruptsionnaya-deyatelnost/novosti/?ELEMENT_ID=17701</w:t>
              </w:r>
            </w:hyperlink>
            <w:r w:rsidR="00E65B59" w:rsidRPr="00E65B59">
              <w:rPr>
                <w:rStyle w:val="ad"/>
                <w:rFonts w:ascii="Times New Roman" w:hAnsi="Times New Roman" w:cs="Times New Roman"/>
              </w:rPr>
              <w:t>;</w:t>
            </w:r>
          </w:p>
          <w:p w14:paraId="7331F6BD" w14:textId="77777777" w:rsidR="00951F52" w:rsidRPr="00E65B59" w:rsidRDefault="00951F52" w:rsidP="00951F52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14:paraId="5ED39716" w14:textId="77777777" w:rsidR="00951F52" w:rsidRPr="00E65B59" w:rsidRDefault="00951F52" w:rsidP="00E65B59">
            <w:pPr>
              <w:keepNext/>
              <w:keepLines/>
              <w:spacing w:after="0" w:line="240" w:lineRule="auto"/>
              <w:ind w:firstLine="175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65B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 подразделе «Доклады, отчёты, обзоры, статистическая информация»:</w:t>
            </w:r>
          </w:p>
          <w:p w14:paraId="76580C84" w14:textId="77777777" w:rsidR="00951F52" w:rsidRPr="00E65B59" w:rsidRDefault="00951F52" w:rsidP="00951F52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B59">
              <w:rPr>
                <w:rFonts w:ascii="Times New Roman" w:eastAsia="Calibri" w:hAnsi="Times New Roman" w:cs="Times New Roman"/>
                <w:sz w:val="28"/>
                <w:szCs w:val="28"/>
              </w:rPr>
              <w:t>- информация о проделанной работе Управлением по профилактике коррупционных и иных правонарушений Чукотского автономного округа в сентябре 2023 года</w:t>
            </w:r>
          </w:p>
          <w:p w14:paraId="2AE528E1" w14:textId="5F57E3A6" w:rsidR="00951F52" w:rsidRPr="00343B09" w:rsidRDefault="00381328" w:rsidP="00951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343B09" w:rsidRPr="00343B09"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</w:rPr>
                <w:t>https://чукотка.рф/gossluzhba/antikorruptsionnaya-deyatelnost/informatsiya-o-deyatelnosti-upravleniya-po-profilaktike-antikorupt-agip/informatsiya-o-deyatelnosti-upravleniya-po-profilaktike-korruptsionnykh-i-inykh-pravonarusheniy-chuk/</w:t>
              </w:r>
            </w:hyperlink>
            <w:r w:rsidR="00951F52" w:rsidRPr="00343B09">
              <w:rPr>
                <w:rFonts w:ascii="Calibri" w:eastAsia="Calibri" w:hAnsi="Calibri" w:cs="Times New Roman"/>
                <w:color w:val="0000FF"/>
                <w:sz w:val="24"/>
                <w:szCs w:val="24"/>
                <w:u w:val="single"/>
              </w:rPr>
              <w:t xml:space="preserve">)  </w:t>
            </w:r>
          </w:p>
          <w:p w14:paraId="04B8A7F2" w14:textId="77777777" w:rsidR="00951F52" w:rsidRPr="00E65B59" w:rsidRDefault="00951F52" w:rsidP="00951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5B9269D8" w14:textId="1E82385A" w:rsidR="00951F52" w:rsidRPr="00E65B59" w:rsidRDefault="00951F52" w:rsidP="00343B09">
            <w:pPr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65B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 подразделе «Нормативные правовые и иные акты в сфере противодействия коррупции»:</w:t>
            </w:r>
          </w:p>
          <w:p w14:paraId="1AF37237" w14:textId="77777777" w:rsidR="00951F52" w:rsidRPr="00E65B59" w:rsidRDefault="00951F52" w:rsidP="00951F52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B59">
              <w:rPr>
                <w:rFonts w:ascii="Times New Roman" w:eastAsia="Times New Roman" w:hAnsi="Times New Roman" w:cs="Times New Roman"/>
                <w:sz w:val="28"/>
                <w:szCs w:val="28"/>
              </w:rPr>
              <w:t>- обзор изменений законодательства о противодействии коррупции в 3 квартале 2023 года</w:t>
            </w:r>
          </w:p>
          <w:p w14:paraId="353B4016" w14:textId="77777777" w:rsidR="00343B09" w:rsidRPr="00343B09" w:rsidRDefault="00381328" w:rsidP="00951F52">
            <w:pPr>
              <w:spacing w:after="0" w:line="240" w:lineRule="auto"/>
              <w:contextualSpacing/>
              <w:jc w:val="both"/>
              <w:rPr>
                <w:rStyle w:val="ad"/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951F52" w:rsidRPr="00343B09"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</w:rPr>
                <w:t>https://чукотка.рф/gossluzhba/antikorruptsionnaya-deyatelnost/izmeneniya-zakonodatelstva-o-protivodeystvii-korruptsii/</w:t>
              </w:r>
            </w:hyperlink>
          </w:p>
          <w:p w14:paraId="027A8A66" w14:textId="4F7F35EA" w:rsidR="00951F52" w:rsidRPr="00E65B59" w:rsidRDefault="00951F52" w:rsidP="00343B09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B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обновленный реестр нормативных правовых и иных актов в органах исполнительной власти и в органах местного самоуправления принятых в 3 квартале 2023 года</w:t>
            </w:r>
          </w:p>
          <w:p w14:paraId="321C2EB7" w14:textId="77777777" w:rsidR="00951F52" w:rsidRPr="00343B09" w:rsidRDefault="00381328" w:rsidP="00951F52">
            <w:pPr>
              <w:spacing w:after="0" w:line="240" w:lineRule="auto"/>
              <w:contextualSpacing/>
              <w:jc w:val="both"/>
              <w:rPr>
                <w:rStyle w:val="ad"/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951F52" w:rsidRPr="00343B09"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</w:rPr>
                <w:t>https://чукотка.рф/gossluzhba/antikorruptsionnaya-deyatelnost/normativnye-pravovye-i-inye-akty-v-sfere-protivodeystviya-korruptsii.php</w:t>
              </w:r>
            </w:hyperlink>
            <w:r w:rsidR="00951F52" w:rsidRPr="00343B09">
              <w:rPr>
                <w:rStyle w:val="ad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4CFD822" w14:textId="77777777" w:rsidR="00343B09" w:rsidRDefault="00343B09" w:rsidP="00951F5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7BEEBD4E" w14:textId="4989C177" w:rsidR="00951F52" w:rsidRPr="00E65B59" w:rsidRDefault="00951F52" w:rsidP="00343B09">
            <w:pPr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65B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 подразделе «Доклады, отчеты, обзоры, статистическая информация»</w:t>
            </w:r>
          </w:p>
          <w:p w14:paraId="10E1478F" w14:textId="77777777" w:rsidR="00951F52" w:rsidRPr="00E65B59" w:rsidRDefault="00951F52" w:rsidP="00951F52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размещен акт проведения проверки в ГКУ «Управление государственных закупок Чукотского автономного округа» </w:t>
            </w:r>
          </w:p>
          <w:p w14:paraId="2D82F3EB" w14:textId="77777777" w:rsidR="00951F52" w:rsidRPr="00E65B59" w:rsidRDefault="00951F52" w:rsidP="00951F52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B59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размещен акт проведения проверки ГКУ «Центр цифрового развития информационной безопасности Чукотского автономного округа»</w:t>
            </w:r>
          </w:p>
          <w:p w14:paraId="14A14723" w14:textId="13D45657" w:rsidR="00D34DDA" w:rsidRPr="00343B09" w:rsidRDefault="00381328" w:rsidP="00951F52">
            <w:pPr>
              <w:spacing w:after="0" w:line="240" w:lineRule="auto"/>
              <w:contextualSpacing/>
              <w:jc w:val="both"/>
              <w:rPr>
                <w:rStyle w:val="ad"/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951F52" w:rsidRPr="00343B09"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</w:rPr>
                <w:t>https://чукотка.рф/gossluzhba/antikorruptsionnaya-deyatelnost/rezultaty-kontrolno-proverochnykh-meropriyatiy/</w:t>
              </w:r>
            </w:hyperlink>
          </w:p>
          <w:p w14:paraId="79E4BC32" w14:textId="345DFC35" w:rsidR="00951F52" w:rsidRPr="00E65B59" w:rsidRDefault="00951F52" w:rsidP="000B01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400" w:rsidRPr="00E740DB" w14:paraId="5AFF7AC3" w14:textId="77777777" w:rsidTr="007F1718">
        <w:tc>
          <w:tcPr>
            <w:tcW w:w="1912" w:type="pct"/>
          </w:tcPr>
          <w:p w14:paraId="548A3F8C" w14:textId="77777777" w:rsidR="00C43400" w:rsidRPr="00E740DB" w:rsidRDefault="00C43400" w:rsidP="00635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нормотворческой деятельности</w:t>
            </w:r>
          </w:p>
        </w:tc>
        <w:tc>
          <w:tcPr>
            <w:tcW w:w="3088" w:type="pct"/>
          </w:tcPr>
          <w:p w14:paraId="78842188" w14:textId="77777777" w:rsidR="00951F52" w:rsidRPr="00343B09" w:rsidRDefault="00951F52" w:rsidP="00343B09">
            <w:pPr>
              <w:pStyle w:val="a9"/>
              <w:ind w:firstLine="175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43B0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Приняты:</w:t>
            </w:r>
          </w:p>
          <w:p w14:paraId="00074DFB" w14:textId="77777777" w:rsidR="00951F52" w:rsidRPr="00343B09" w:rsidRDefault="00951F52" w:rsidP="00951F52">
            <w:pPr>
              <w:pStyle w:val="a9"/>
              <w:ind w:firstLine="45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343B0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- Закон Чукотского автономного округа от 16.10.2023 №65-ОЗ «О внесении изменений в статью 7.4 Закона Чукотского автономного округа «О профилактике коррупции в Чукотском автономном округе»;</w:t>
            </w:r>
          </w:p>
          <w:p w14:paraId="33473521" w14:textId="77777777" w:rsidR="00951F52" w:rsidRPr="00343B09" w:rsidRDefault="00951F52" w:rsidP="00951F52">
            <w:pPr>
              <w:pStyle w:val="a9"/>
              <w:ind w:firstLine="45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343B0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- Закон Чукотского автономного округа от 16.10.2023 № 63-ОЗ «О внесении изменений в Кодекс о муниципальной службе Чукотского автономного округа»;</w:t>
            </w:r>
          </w:p>
          <w:p w14:paraId="4DCE0D81" w14:textId="77777777" w:rsidR="00951F52" w:rsidRPr="00343B09" w:rsidRDefault="00951F52" w:rsidP="00951F52">
            <w:pPr>
              <w:pStyle w:val="a9"/>
              <w:ind w:firstLine="45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343B0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- Распоряжение Губернатора Чукотского автономного округа от 27.10.2023 № 270-рг «О внесении изменений в Распоряжение Губернатора Чукотского автономного округа от 16 декабря 2015 года № 288-рг».</w:t>
            </w:r>
          </w:p>
          <w:p w14:paraId="4C39048F" w14:textId="77777777" w:rsidR="00951F52" w:rsidRPr="00343B09" w:rsidRDefault="00951F52" w:rsidP="00CA6EE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  <w:p w14:paraId="5D9185AA" w14:textId="084B4F97" w:rsidR="00E60FF7" w:rsidRPr="00343B09" w:rsidRDefault="00E60FF7" w:rsidP="00343B09">
            <w:pPr>
              <w:pStyle w:val="a9"/>
              <w:ind w:firstLine="175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43B0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Разработаны:</w:t>
            </w:r>
          </w:p>
          <w:p w14:paraId="7EDD2977" w14:textId="77777777" w:rsidR="00CA6EE3" w:rsidRPr="00343B09" w:rsidRDefault="00951F52" w:rsidP="00F277F5">
            <w:pPr>
              <w:pStyle w:val="a9"/>
              <w:ind w:firstLine="45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B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Распоряжение Правительства Чукотского автономного округа «О внесении изменений в Распоряжение правительства Чукотского автономного округа от 14 мая 2018 года № 205-рп»</w:t>
            </w:r>
          </w:p>
          <w:p w14:paraId="01ED50AE" w14:textId="77777777" w:rsidR="00343B09" w:rsidRPr="00343B09" w:rsidRDefault="00343B09" w:rsidP="00F277F5">
            <w:pPr>
              <w:pStyle w:val="a9"/>
              <w:ind w:firstLine="45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14:paraId="6FB58200" w14:textId="41B7F25E" w:rsidR="00343B09" w:rsidRDefault="00343B09" w:rsidP="00343B0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Осуществлен мониторинг</w:t>
            </w:r>
            <w:r w:rsidR="006A67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343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 правовых актов субъекта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части:</w:t>
            </w:r>
          </w:p>
          <w:p w14:paraId="3C7ACA85" w14:textId="52C6B181" w:rsidR="00343B09" w:rsidRPr="00343B09" w:rsidRDefault="00343B09" w:rsidP="00343B0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разработки органами исполнительной власти Чукотского автономного округа локальных нормативных актов, утверждающих порядок получения государственными гражданскими служащими разрешения представителя нанимателя участвовать на безвозмездной основе в управлении некоммерческими организациями в соответствии с Постановлением Губернатора Чукотского автономного округа от 03.08.202 № 154 «Об утверждении положения о порядке получения государственными гражданскими служащими Чукотского автономного округа разрешения представителя нанимателя участвовать на безвозмездной основе в управлении некоммерческими организациями».</w:t>
            </w:r>
          </w:p>
          <w:p w14:paraId="083CD5DE" w14:textId="63E0182E" w:rsidR="00343B09" w:rsidRPr="00343B09" w:rsidRDefault="00343B09" w:rsidP="00343B0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разработки органами исполнительной власти Чукотского автономного округа локальных правовых актов, утверждающих положение о порядке получения государственными гражданскими служащими Чукотского автономного округа разрешения представителя нанимателя участвовать на безвозмездной основе в управлении некоммерческими организациями.</w:t>
            </w:r>
          </w:p>
          <w:p w14:paraId="50B215E9" w14:textId="058CB44B" w:rsidR="00343B09" w:rsidRPr="00343B09" w:rsidRDefault="00343B09" w:rsidP="00F277F5">
            <w:pPr>
              <w:pStyle w:val="a9"/>
              <w:ind w:firstLine="45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14:paraId="25E022E6" w14:textId="77777777" w:rsidR="00E60FF7" w:rsidRPr="00E740DB" w:rsidRDefault="00E60FF7" w:rsidP="00E60FF7">
      <w:pPr>
        <w:pStyle w:val="1"/>
        <w:numPr>
          <w:ilvl w:val="0"/>
          <w:numId w:val="0"/>
        </w:numPr>
        <w:ind w:left="720"/>
        <w:jc w:val="left"/>
        <w:rPr>
          <w:rFonts w:cs="Times New Roman"/>
        </w:rPr>
      </w:pPr>
    </w:p>
    <w:p w14:paraId="4FE9402E" w14:textId="6F0B76F9" w:rsidR="00C43400" w:rsidRPr="00E740DB" w:rsidRDefault="00C43400" w:rsidP="00AF4C03">
      <w:pPr>
        <w:pStyle w:val="1"/>
        <w:numPr>
          <w:ilvl w:val="0"/>
          <w:numId w:val="2"/>
        </w:numPr>
        <w:rPr>
          <w:rFonts w:cs="Times New Roman"/>
        </w:rPr>
      </w:pPr>
      <w:r w:rsidRPr="00E740DB">
        <w:rPr>
          <w:rFonts w:cs="Times New Roman"/>
        </w:rPr>
        <w:t>Результаты работы по выявлению случаев несоблюдения требований о предотвращении или об урегулировании конфликта интересов, а также запретов и ограничений, установленных в целях противодействия коррупции</w:t>
      </w:r>
    </w:p>
    <w:p w14:paraId="4250109C" w14:textId="77777777" w:rsidR="00C43400" w:rsidRPr="00E740DB" w:rsidRDefault="00C43400" w:rsidP="00AF4C03">
      <w:pPr>
        <w:pStyle w:val="1"/>
        <w:numPr>
          <w:ilvl w:val="0"/>
          <w:numId w:val="0"/>
        </w:numPr>
        <w:rPr>
          <w:rFonts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45"/>
        <w:gridCol w:w="5783"/>
      </w:tblGrid>
      <w:tr w:rsidR="00E740DB" w:rsidRPr="00E740DB" w14:paraId="720E323A" w14:textId="77777777" w:rsidTr="004E0D84">
        <w:tc>
          <w:tcPr>
            <w:tcW w:w="5000" w:type="pct"/>
            <w:gridSpan w:val="2"/>
          </w:tcPr>
          <w:p w14:paraId="1499F9BB" w14:textId="77777777" w:rsidR="00C43400" w:rsidRPr="00E740DB" w:rsidRDefault="00C43400" w:rsidP="007F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 соблюдения требований о предотвращении или об урегулировании конфликта интересов, возможности его возникновения</w:t>
            </w:r>
          </w:p>
        </w:tc>
      </w:tr>
      <w:tr w:rsidR="00E740DB" w:rsidRPr="00E740DB" w14:paraId="797805DC" w14:textId="77777777" w:rsidTr="004E0D84">
        <w:tc>
          <w:tcPr>
            <w:tcW w:w="1997" w:type="pct"/>
          </w:tcPr>
          <w:p w14:paraId="25A9DD39" w14:textId="77777777" w:rsidR="00C43400" w:rsidRPr="00E740DB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3003" w:type="pct"/>
          </w:tcPr>
          <w:p w14:paraId="00989AD1" w14:textId="5B1C2C7E" w:rsidR="00C43400" w:rsidRPr="00442E1C" w:rsidRDefault="0091414F" w:rsidP="00AF4C03">
            <w:pPr>
              <w:spacing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35CC">
              <w:rPr>
                <w:rFonts w:ascii="Times New Roman" w:hAnsi="Times New Roman" w:cs="Times New Roman"/>
                <w:sz w:val="28"/>
                <w:szCs w:val="28"/>
              </w:rPr>
              <w:t>Не назначались</w:t>
            </w:r>
          </w:p>
        </w:tc>
      </w:tr>
      <w:tr w:rsidR="00E740DB" w:rsidRPr="00E740DB" w14:paraId="2AF88BB4" w14:textId="77777777" w:rsidTr="004E0D84">
        <w:tc>
          <w:tcPr>
            <w:tcW w:w="1997" w:type="pct"/>
          </w:tcPr>
          <w:p w14:paraId="0C85C322" w14:textId="77777777" w:rsidR="00C43400" w:rsidRPr="00E740DB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проверок </w:t>
            </w:r>
          </w:p>
        </w:tc>
        <w:tc>
          <w:tcPr>
            <w:tcW w:w="3003" w:type="pct"/>
          </w:tcPr>
          <w:p w14:paraId="029BB843" w14:textId="5E443F54" w:rsidR="00C43400" w:rsidRPr="00442E1C" w:rsidRDefault="00C43400" w:rsidP="00146E26">
            <w:pPr>
              <w:spacing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740DB" w:rsidRPr="00E740DB" w14:paraId="4E6ABABC" w14:textId="77777777" w:rsidTr="004E0D84">
        <w:tc>
          <w:tcPr>
            <w:tcW w:w="5000" w:type="pct"/>
            <w:gridSpan w:val="2"/>
          </w:tcPr>
          <w:p w14:paraId="1C143610" w14:textId="77777777" w:rsidR="00C43400" w:rsidRPr="00E740DB" w:rsidRDefault="00C43400" w:rsidP="007F1718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 соблюдения запретов и ограничений, установленных в целях противодействия коррупции</w:t>
            </w:r>
          </w:p>
        </w:tc>
      </w:tr>
      <w:tr w:rsidR="00E740DB" w:rsidRPr="00E740DB" w14:paraId="5F290972" w14:textId="77777777" w:rsidTr="004E0D84">
        <w:tc>
          <w:tcPr>
            <w:tcW w:w="1997" w:type="pct"/>
          </w:tcPr>
          <w:p w14:paraId="6F8A9D9A" w14:textId="77777777" w:rsidR="00C43400" w:rsidRPr="00E740DB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3003" w:type="pct"/>
          </w:tcPr>
          <w:p w14:paraId="33CD1EF2" w14:textId="7CE6F543" w:rsidR="00C43400" w:rsidRPr="00E740DB" w:rsidRDefault="003320D1" w:rsidP="00CA6FD6">
            <w:pPr>
              <w:tabs>
                <w:tab w:val="left" w:pos="1134"/>
              </w:tabs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C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Не назначались.</w:t>
            </w:r>
          </w:p>
        </w:tc>
      </w:tr>
      <w:tr w:rsidR="00E740DB" w:rsidRPr="00E740DB" w14:paraId="5BA3E5C7" w14:textId="77777777" w:rsidTr="004E0D84">
        <w:tc>
          <w:tcPr>
            <w:tcW w:w="1997" w:type="pct"/>
          </w:tcPr>
          <w:p w14:paraId="445C4AF5" w14:textId="77777777" w:rsidR="00C43400" w:rsidRPr="00E740DB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Результаты проверок</w:t>
            </w:r>
          </w:p>
        </w:tc>
        <w:tc>
          <w:tcPr>
            <w:tcW w:w="3003" w:type="pct"/>
          </w:tcPr>
          <w:p w14:paraId="23B46C1A" w14:textId="27BC2B7C" w:rsidR="00C43400" w:rsidRPr="00E740DB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0DB" w:rsidRPr="00E740DB" w14:paraId="21A00792" w14:textId="77777777" w:rsidTr="004E0D84">
        <w:tc>
          <w:tcPr>
            <w:tcW w:w="5000" w:type="pct"/>
            <w:gridSpan w:val="2"/>
          </w:tcPr>
          <w:p w14:paraId="39B2F64F" w14:textId="77777777" w:rsidR="00C43400" w:rsidRPr="00E740DB" w:rsidRDefault="00C43400" w:rsidP="007F171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проведенные в соответствии с утвержденным планом мероприятий по противодействию коррупции в субъекте Российской Федерации</w:t>
            </w:r>
          </w:p>
        </w:tc>
      </w:tr>
      <w:tr w:rsidR="00E740DB" w:rsidRPr="00E740DB" w14:paraId="4AAE3170" w14:textId="77777777" w:rsidTr="004E0D84">
        <w:trPr>
          <w:trHeight w:val="414"/>
        </w:trPr>
        <w:tc>
          <w:tcPr>
            <w:tcW w:w="1997" w:type="pct"/>
          </w:tcPr>
          <w:p w14:paraId="134F41D6" w14:textId="77777777" w:rsidR="00C43400" w:rsidRPr="00E740DB" w:rsidRDefault="00C43400" w:rsidP="00DF6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В части направленных на предотвращение и урегулирование конфликта интересов.</w:t>
            </w:r>
          </w:p>
        </w:tc>
        <w:tc>
          <w:tcPr>
            <w:tcW w:w="3003" w:type="pct"/>
            <w:vAlign w:val="center"/>
          </w:tcPr>
          <w:p w14:paraId="5E043CDD" w14:textId="0319F277" w:rsidR="006A6732" w:rsidRPr="006A6732" w:rsidRDefault="000C451B" w:rsidP="006A6732">
            <w:pPr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5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6732" w:rsidRPr="006F35C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6A6732" w:rsidRPr="00BD55B4">
              <w:rPr>
                <w:rFonts w:ascii="Times New Roman" w:eastAsia="Calibri" w:hAnsi="Times New Roman" w:cs="Times New Roman"/>
                <w:sz w:val="28"/>
              </w:rPr>
              <w:t>контрол</w:t>
            </w:r>
            <w:r w:rsidR="006A6732">
              <w:rPr>
                <w:rFonts w:ascii="Times New Roman" w:eastAsia="Calibri" w:hAnsi="Times New Roman" w:cs="Times New Roman"/>
                <w:sz w:val="28"/>
              </w:rPr>
              <w:t>я</w:t>
            </w:r>
            <w:r w:rsidR="006A6732" w:rsidRPr="00BD55B4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6A6732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реализацией требований статей 10 и 11 Федерального закона от 25 декабря 2008 года №273-ФЗ </w:t>
            </w:r>
            <w:r w:rsidR="006A6732" w:rsidRPr="00BD55B4">
              <w:rPr>
                <w:rFonts w:ascii="Times New Roman" w:eastAsia="Calibri" w:hAnsi="Times New Roman" w:cs="Times New Roman"/>
                <w:sz w:val="28"/>
              </w:rPr>
              <w:t>осуществлен</w:t>
            </w:r>
            <w:r w:rsidR="006A6732" w:rsidRPr="00BD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 противодействии коррупции» </w:t>
            </w:r>
            <w:r w:rsidR="006A6732" w:rsidRPr="006A67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 </w:t>
            </w:r>
            <w:r w:rsidR="006A6732" w:rsidRPr="006A6732">
              <w:rPr>
                <w:rFonts w:ascii="Times New Roman" w:hAnsi="Times New Roman" w:cs="Times New Roman"/>
                <w:sz w:val="28"/>
                <w:szCs w:val="28"/>
              </w:rPr>
              <w:t xml:space="preserve">анализ анкет и личных дел граждан, поступивших на государственную гражданскую службу Чукотского автономного округа </w:t>
            </w:r>
            <w:r w:rsidR="006A6732" w:rsidRPr="006A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6A6732" w:rsidRPr="006A67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 здравоохранения Чукотского автономного округа, Департамент природных ресурсов и экологии Чукотского автономного округа, Департамент культуры, спорта и туризма Чукотского автономного округа, Департамент финансов, экономики и имущественных отношений Чукотского автономного округа. </w:t>
            </w:r>
            <w:r w:rsidR="006A6732" w:rsidRPr="006A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контроля направлены в органы власти в установленные сроки.</w:t>
            </w:r>
          </w:p>
          <w:p w14:paraId="629D6164" w14:textId="5DE61017" w:rsidR="00C43400" w:rsidRPr="00E740DB" w:rsidRDefault="000C451B" w:rsidP="006A6732">
            <w:pPr>
              <w:spacing w:after="0" w:line="240" w:lineRule="auto"/>
              <w:ind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7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3B45" w:rsidRPr="006A6732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справочно-аналитической системы </w:t>
            </w:r>
            <w:r w:rsidR="00096B33" w:rsidRPr="006A6732">
              <w:rPr>
                <w:rFonts w:ascii="Times New Roman" w:hAnsi="Times New Roman" w:cs="Times New Roman"/>
                <w:sz w:val="28"/>
                <w:szCs w:val="28"/>
              </w:rPr>
              <w:t>«СПАРК- Интерфакс» сформирован список аффилированных лиц акционерного общества «Арктик Регион Связь»</w:t>
            </w:r>
            <w:r w:rsidR="007B62BB" w:rsidRPr="006A6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B33" w:rsidRPr="006A6732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</w:t>
            </w:r>
            <w:r w:rsidR="00596107" w:rsidRPr="006A6732">
              <w:rPr>
                <w:rFonts w:ascii="Times New Roman" w:hAnsi="Times New Roman" w:cs="Times New Roman"/>
                <w:sz w:val="28"/>
                <w:szCs w:val="28"/>
              </w:rPr>
              <w:t>возможного конфликта интересов.</w:t>
            </w:r>
            <w:r w:rsidR="0084705D" w:rsidRPr="00E74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B11" w:rsidRPr="00E74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40DB" w:rsidRPr="00E740DB" w14:paraId="4F6CC55B" w14:textId="77777777" w:rsidTr="008A5F22">
        <w:tc>
          <w:tcPr>
            <w:tcW w:w="1997" w:type="pct"/>
          </w:tcPr>
          <w:p w14:paraId="17AB760C" w14:textId="77777777" w:rsidR="0001101D" w:rsidRPr="00E740DB" w:rsidRDefault="0001101D" w:rsidP="000110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В части направленных на обеспечение соблюдения запретов и ограничений, установленных в целях противодействия коррупции.</w:t>
            </w:r>
          </w:p>
        </w:tc>
        <w:tc>
          <w:tcPr>
            <w:tcW w:w="3003" w:type="pct"/>
            <w:vAlign w:val="center"/>
          </w:tcPr>
          <w:p w14:paraId="0A7B8504" w14:textId="5BE1EAF7" w:rsidR="00ED7612" w:rsidRDefault="00ED7612" w:rsidP="00F277F5">
            <w:pPr>
              <w:spacing w:after="0" w:line="240" w:lineRule="auto"/>
              <w:ind w:firstLine="294"/>
              <w:jc w:val="both"/>
            </w:pPr>
            <w:r w:rsidRPr="00ED76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4F29" w:rsidRPr="00ED7612">
              <w:rPr>
                <w:rFonts w:ascii="Times New Roman" w:hAnsi="Times New Roman" w:cs="Times New Roman"/>
                <w:sz w:val="28"/>
                <w:szCs w:val="28"/>
              </w:rPr>
              <w:t>существлен</w:t>
            </w:r>
            <w:r w:rsidR="006A6732" w:rsidRPr="00ED7612">
              <w:rPr>
                <w:rFonts w:ascii="Times New Roman" w:hAnsi="Times New Roman" w:cs="Times New Roman"/>
                <w:sz w:val="28"/>
                <w:szCs w:val="28"/>
              </w:rPr>
              <w:t xml:space="preserve">ы проверочные мероприятия по </w:t>
            </w:r>
            <w:r w:rsidRPr="00ED761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соблюдению </w:t>
            </w:r>
            <w:r w:rsidR="00BB59EC" w:rsidRPr="00ED7612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6A6732" w:rsidRPr="00ED761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B59EC" w:rsidRPr="00ED7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732" w:rsidRPr="00ED7612">
              <w:rPr>
                <w:rFonts w:ascii="Times New Roman" w:hAnsi="Times New Roman" w:cs="Times New Roman"/>
                <w:sz w:val="28"/>
                <w:szCs w:val="28"/>
              </w:rPr>
              <w:t xml:space="preserve">органа исполнительной власти округа </w:t>
            </w:r>
            <w:r w:rsidRPr="00ED7612">
              <w:rPr>
                <w:rFonts w:ascii="Times New Roman" w:hAnsi="Times New Roman" w:cs="Times New Roman"/>
                <w:sz w:val="28"/>
                <w:szCs w:val="28"/>
              </w:rPr>
              <w:t>запрета участия гражданского служащего в управлении коммерческой или некоммерческой организацией.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направлены представителю нанимателя.</w:t>
            </w:r>
          </w:p>
          <w:p w14:paraId="27DC7477" w14:textId="3FAA9563" w:rsidR="00DF6354" w:rsidRPr="00E740DB" w:rsidRDefault="00DF6354" w:rsidP="00F277F5">
            <w:pPr>
              <w:spacing w:after="0" w:line="240" w:lineRule="auto"/>
              <w:ind w:firstLine="29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0DB" w:rsidRPr="00E740DB" w14:paraId="0A32DE05" w14:textId="77777777" w:rsidTr="004E0D84">
        <w:tc>
          <w:tcPr>
            <w:tcW w:w="5000" w:type="pct"/>
            <w:gridSpan w:val="2"/>
          </w:tcPr>
          <w:p w14:paraId="1ADC22E1" w14:textId="77777777" w:rsidR="0001101D" w:rsidRPr="00E740DB" w:rsidRDefault="0001101D" w:rsidP="00011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правоохранительными органами, государственной органами, органами местного самоуправления, организациями, гражданами, средствами массовой информации</w:t>
            </w:r>
          </w:p>
        </w:tc>
      </w:tr>
      <w:tr w:rsidR="00E740DB" w:rsidRPr="00E740DB" w14:paraId="173EC0CB" w14:textId="77777777" w:rsidTr="004E0D84">
        <w:tc>
          <w:tcPr>
            <w:tcW w:w="1997" w:type="pct"/>
          </w:tcPr>
          <w:p w14:paraId="5C7C15D8" w14:textId="77777777" w:rsidR="0001101D" w:rsidRPr="00E740DB" w:rsidRDefault="0001101D" w:rsidP="000110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информации, поступившей из </w:t>
            </w:r>
            <w:r w:rsidRPr="00E74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правоохранительных органов о выявленных фактах возникновения конфликта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3003" w:type="pct"/>
          </w:tcPr>
          <w:p w14:paraId="1F5EE9DF" w14:textId="64C5216D" w:rsidR="0001101D" w:rsidRPr="00E740DB" w:rsidRDefault="005E3767" w:rsidP="0001101D">
            <w:pPr>
              <w:pStyle w:val="a4"/>
              <w:spacing w:line="240" w:lineRule="auto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поступала.</w:t>
            </w:r>
          </w:p>
        </w:tc>
      </w:tr>
      <w:tr w:rsidR="00E740DB" w:rsidRPr="00E740DB" w14:paraId="586C6DBE" w14:textId="77777777" w:rsidTr="00F277F5">
        <w:trPr>
          <w:trHeight w:val="2991"/>
        </w:trPr>
        <w:tc>
          <w:tcPr>
            <w:tcW w:w="1997" w:type="pct"/>
          </w:tcPr>
          <w:p w14:paraId="5D76E8BC" w14:textId="77777777" w:rsidR="0001101D" w:rsidRPr="00E740DB" w:rsidRDefault="0001101D" w:rsidP="000110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обращений, поступивших от граждан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3003" w:type="pct"/>
          </w:tcPr>
          <w:p w14:paraId="35CB6EF5" w14:textId="20F9B4D7" w:rsidR="0001101D" w:rsidRPr="00E740DB" w:rsidRDefault="0001101D" w:rsidP="0001101D">
            <w:pPr>
              <w:pStyle w:val="a4"/>
              <w:spacing w:line="240" w:lineRule="auto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612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  <w:r w:rsidR="00396BF1" w:rsidRPr="00ED76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40DB" w:rsidRPr="00E740DB" w14:paraId="4CCFA9E4" w14:textId="77777777" w:rsidTr="004E0D84">
        <w:tc>
          <w:tcPr>
            <w:tcW w:w="1997" w:type="pct"/>
          </w:tcPr>
          <w:p w14:paraId="52BAE977" w14:textId="77777777" w:rsidR="0001101D" w:rsidRPr="00E740DB" w:rsidRDefault="0001101D" w:rsidP="000110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Количество проанализированных сообщений СМИ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3003" w:type="pct"/>
          </w:tcPr>
          <w:p w14:paraId="679B5318" w14:textId="0049FCA7" w:rsidR="0001101D" w:rsidRPr="00E740DB" w:rsidRDefault="0001101D" w:rsidP="0001101D">
            <w:pPr>
              <w:pStyle w:val="a4"/>
              <w:spacing w:line="240" w:lineRule="auto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мониторинга региональных СМИ сообщений о фактах нарушения должностными лицами </w:t>
            </w:r>
            <w:r w:rsidR="00F277F5">
              <w:rPr>
                <w:rFonts w:ascii="Times New Roman" w:hAnsi="Times New Roman" w:cs="Times New Roman"/>
                <w:sz w:val="28"/>
                <w:szCs w:val="28"/>
              </w:rPr>
              <w:t xml:space="preserve">органов </w:t>
            </w: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исполнительн</w:t>
            </w:r>
            <w:r w:rsidR="00F277F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 xml:space="preserve"> власти и органов местного самоуправления округа запретов и ограничений, установленных в целях противодействия коррупции, а также возможного возникновения конфликта интересов не выявлено.</w:t>
            </w:r>
          </w:p>
        </w:tc>
      </w:tr>
    </w:tbl>
    <w:p w14:paraId="2DD9DD51" w14:textId="77777777" w:rsidR="00C43400" w:rsidRPr="00E740DB" w:rsidRDefault="00C43400" w:rsidP="00AF4C03">
      <w:pPr>
        <w:pStyle w:val="1"/>
        <w:rPr>
          <w:rFonts w:cs="Times New Roman"/>
        </w:rPr>
      </w:pPr>
      <w:r w:rsidRPr="00E740DB">
        <w:rPr>
          <w:rFonts w:cs="Times New Roman"/>
        </w:rPr>
        <w:t>Деятельность комиссий по координации работы по противодействию коррупции в субъекте Российской Федерации</w:t>
      </w:r>
    </w:p>
    <w:p w14:paraId="1A0C3F99" w14:textId="77777777" w:rsidR="00C43400" w:rsidRPr="00E740DB" w:rsidRDefault="00C43400" w:rsidP="00AF4C03">
      <w:pPr>
        <w:spacing w:after="0" w:line="240" w:lineRule="auto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45"/>
        <w:gridCol w:w="5783"/>
      </w:tblGrid>
      <w:tr w:rsidR="00E740DB" w:rsidRPr="00E740DB" w14:paraId="342DCED4" w14:textId="77777777" w:rsidTr="004E0D84">
        <w:tc>
          <w:tcPr>
            <w:tcW w:w="1997" w:type="pct"/>
          </w:tcPr>
          <w:p w14:paraId="62F09BE2" w14:textId="77777777" w:rsidR="00C43400" w:rsidRPr="00E740DB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DB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координации работы по противодействию коррупции в субъекте Российской Федерации (с указанием даты и рассмотренных вопросов)</w:t>
            </w:r>
          </w:p>
        </w:tc>
        <w:tc>
          <w:tcPr>
            <w:tcW w:w="3003" w:type="pct"/>
          </w:tcPr>
          <w:p w14:paraId="173A5724" w14:textId="4AD9F847" w:rsidR="00C43400" w:rsidRPr="00E740DB" w:rsidRDefault="002F34DD" w:rsidP="002F3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7612">
              <w:rPr>
                <w:rFonts w:ascii="Times New Roman" w:hAnsi="Times New Roman" w:cs="Times New Roman"/>
                <w:sz w:val="28"/>
                <w:szCs w:val="28"/>
              </w:rPr>
              <w:t>Не проводились.</w:t>
            </w:r>
          </w:p>
        </w:tc>
      </w:tr>
    </w:tbl>
    <w:p w14:paraId="5C64712F" w14:textId="77777777" w:rsidR="00C43400" w:rsidRPr="00E740DB" w:rsidRDefault="00C43400" w:rsidP="00AF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6ED92" w14:textId="77777777" w:rsidR="00C43400" w:rsidRPr="00E740DB" w:rsidRDefault="00C43400" w:rsidP="00AF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798B3" w14:textId="27168D8B" w:rsidR="00571318" w:rsidRPr="00E740DB" w:rsidRDefault="00C43400" w:rsidP="002F34DD">
      <w:pPr>
        <w:spacing w:after="0" w:line="240" w:lineRule="auto"/>
        <w:jc w:val="both"/>
      </w:pPr>
      <w:r w:rsidRPr="00E740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1318" w:rsidRPr="00E740DB" w:rsidSect="003504DF">
      <w:headerReference w:type="default" r:id="rId15"/>
      <w:footerReference w:type="default" r:id="rId16"/>
      <w:pgSz w:w="11906" w:h="16838" w:code="9"/>
      <w:pgMar w:top="1134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BC389" w14:textId="77777777" w:rsidR="003F4832" w:rsidRDefault="003F4832">
      <w:pPr>
        <w:spacing w:after="0" w:line="240" w:lineRule="auto"/>
      </w:pPr>
      <w:r>
        <w:separator/>
      </w:r>
    </w:p>
  </w:endnote>
  <w:endnote w:type="continuationSeparator" w:id="0">
    <w:p w14:paraId="656B8846" w14:textId="77777777" w:rsidR="003F4832" w:rsidRDefault="003F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4721023"/>
      <w:docPartObj>
        <w:docPartGallery w:val="Page Numbers (Bottom of Page)"/>
        <w:docPartUnique/>
      </w:docPartObj>
    </w:sdtPr>
    <w:sdtEndPr/>
    <w:sdtContent>
      <w:p w14:paraId="6AACE91A" w14:textId="3225FE74" w:rsidR="003504DF" w:rsidRDefault="003504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629A10" w14:textId="77777777" w:rsidR="0086289F" w:rsidRDefault="003813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CE055" w14:textId="77777777" w:rsidR="003F4832" w:rsidRDefault="003F4832">
      <w:pPr>
        <w:spacing w:after="0" w:line="240" w:lineRule="auto"/>
      </w:pPr>
      <w:r>
        <w:separator/>
      </w:r>
    </w:p>
  </w:footnote>
  <w:footnote w:type="continuationSeparator" w:id="0">
    <w:p w14:paraId="38861FDB" w14:textId="77777777" w:rsidR="003F4832" w:rsidRDefault="003F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441F2" w14:textId="77777777" w:rsidR="003227AF" w:rsidRPr="004A5B1F" w:rsidRDefault="00381328" w:rsidP="004A5B1F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7B4"/>
    <w:multiLevelType w:val="multilevel"/>
    <w:tmpl w:val="240AFA5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6E70BE7"/>
    <w:multiLevelType w:val="hybridMultilevel"/>
    <w:tmpl w:val="84A4261E"/>
    <w:lvl w:ilvl="0" w:tplc="413CFA8A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95345"/>
    <w:multiLevelType w:val="hybridMultilevel"/>
    <w:tmpl w:val="71043008"/>
    <w:lvl w:ilvl="0" w:tplc="702254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07E09"/>
    <w:multiLevelType w:val="hybridMultilevel"/>
    <w:tmpl w:val="0016AF68"/>
    <w:lvl w:ilvl="0" w:tplc="86F02858">
      <w:start w:val="1"/>
      <w:numFmt w:val="decimal"/>
      <w:lvlText w:val="%1."/>
      <w:lvlJc w:val="left"/>
      <w:pPr>
        <w:ind w:left="31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69"/>
    <w:rsid w:val="00004D80"/>
    <w:rsid w:val="00005AC9"/>
    <w:rsid w:val="0001101D"/>
    <w:rsid w:val="00017BD5"/>
    <w:rsid w:val="000256EA"/>
    <w:rsid w:val="000538D7"/>
    <w:rsid w:val="00057B29"/>
    <w:rsid w:val="00063CB4"/>
    <w:rsid w:val="00095F64"/>
    <w:rsid w:val="00096B33"/>
    <w:rsid w:val="000B014C"/>
    <w:rsid w:val="000B0B99"/>
    <w:rsid w:val="000B57CE"/>
    <w:rsid w:val="000C05B1"/>
    <w:rsid w:val="000C3700"/>
    <w:rsid w:val="000C451B"/>
    <w:rsid w:val="000D01AB"/>
    <w:rsid w:val="000E6435"/>
    <w:rsid w:val="000F36A6"/>
    <w:rsid w:val="00107AB0"/>
    <w:rsid w:val="00111F19"/>
    <w:rsid w:val="00116E9F"/>
    <w:rsid w:val="001172C3"/>
    <w:rsid w:val="001220E8"/>
    <w:rsid w:val="00130917"/>
    <w:rsid w:val="0013674F"/>
    <w:rsid w:val="00146E26"/>
    <w:rsid w:val="00166073"/>
    <w:rsid w:val="00166E4A"/>
    <w:rsid w:val="00167203"/>
    <w:rsid w:val="001906BD"/>
    <w:rsid w:val="00193B45"/>
    <w:rsid w:val="001A3AA6"/>
    <w:rsid w:val="001A526E"/>
    <w:rsid w:val="001D48A4"/>
    <w:rsid w:val="001E1AD5"/>
    <w:rsid w:val="001E3F03"/>
    <w:rsid w:val="001E4669"/>
    <w:rsid w:val="001E71AC"/>
    <w:rsid w:val="001E7860"/>
    <w:rsid w:val="001E7D04"/>
    <w:rsid w:val="002135D3"/>
    <w:rsid w:val="00216378"/>
    <w:rsid w:val="0023475D"/>
    <w:rsid w:val="00245DA8"/>
    <w:rsid w:val="00254FC2"/>
    <w:rsid w:val="00264A9D"/>
    <w:rsid w:val="002714AA"/>
    <w:rsid w:val="00284442"/>
    <w:rsid w:val="00297B23"/>
    <w:rsid w:val="002A2959"/>
    <w:rsid w:val="002A3D3A"/>
    <w:rsid w:val="002A6D95"/>
    <w:rsid w:val="002B0EDA"/>
    <w:rsid w:val="002B1D47"/>
    <w:rsid w:val="002B20A5"/>
    <w:rsid w:val="002B6319"/>
    <w:rsid w:val="002C3490"/>
    <w:rsid w:val="002C52D4"/>
    <w:rsid w:val="002D637E"/>
    <w:rsid w:val="002E11B8"/>
    <w:rsid w:val="002E4F30"/>
    <w:rsid w:val="002F34DD"/>
    <w:rsid w:val="002F3778"/>
    <w:rsid w:val="00303FCD"/>
    <w:rsid w:val="003060D2"/>
    <w:rsid w:val="003320D1"/>
    <w:rsid w:val="00333BCE"/>
    <w:rsid w:val="00342717"/>
    <w:rsid w:val="00343B09"/>
    <w:rsid w:val="003504DF"/>
    <w:rsid w:val="00355D59"/>
    <w:rsid w:val="00360307"/>
    <w:rsid w:val="003603CE"/>
    <w:rsid w:val="00362569"/>
    <w:rsid w:val="00365165"/>
    <w:rsid w:val="00365ABB"/>
    <w:rsid w:val="003776D5"/>
    <w:rsid w:val="00381328"/>
    <w:rsid w:val="003919A4"/>
    <w:rsid w:val="00395A7C"/>
    <w:rsid w:val="00396BF1"/>
    <w:rsid w:val="00397632"/>
    <w:rsid w:val="003A2143"/>
    <w:rsid w:val="003A2B00"/>
    <w:rsid w:val="003A3192"/>
    <w:rsid w:val="003A4D83"/>
    <w:rsid w:val="003A5B7C"/>
    <w:rsid w:val="003B1A3C"/>
    <w:rsid w:val="003C2168"/>
    <w:rsid w:val="003D32F6"/>
    <w:rsid w:val="003E305D"/>
    <w:rsid w:val="003F4832"/>
    <w:rsid w:val="004006A1"/>
    <w:rsid w:val="0040182C"/>
    <w:rsid w:val="004063E3"/>
    <w:rsid w:val="00416F16"/>
    <w:rsid w:val="00422218"/>
    <w:rsid w:val="00422966"/>
    <w:rsid w:val="00442E1C"/>
    <w:rsid w:val="004507CF"/>
    <w:rsid w:val="00456775"/>
    <w:rsid w:val="0045768F"/>
    <w:rsid w:val="00485937"/>
    <w:rsid w:val="004A5262"/>
    <w:rsid w:val="004B0FD0"/>
    <w:rsid w:val="004B2A97"/>
    <w:rsid w:val="004E6953"/>
    <w:rsid w:val="005027D2"/>
    <w:rsid w:val="005044A1"/>
    <w:rsid w:val="005077FC"/>
    <w:rsid w:val="0051394F"/>
    <w:rsid w:val="0051615A"/>
    <w:rsid w:val="0052157C"/>
    <w:rsid w:val="005215A0"/>
    <w:rsid w:val="00530508"/>
    <w:rsid w:val="00531CEC"/>
    <w:rsid w:val="00542988"/>
    <w:rsid w:val="00557D53"/>
    <w:rsid w:val="005742C1"/>
    <w:rsid w:val="005838B9"/>
    <w:rsid w:val="00594085"/>
    <w:rsid w:val="005959D5"/>
    <w:rsid w:val="00596107"/>
    <w:rsid w:val="00597711"/>
    <w:rsid w:val="005A62BA"/>
    <w:rsid w:val="005B1782"/>
    <w:rsid w:val="005B65EC"/>
    <w:rsid w:val="005C0162"/>
    <w:rsid w:val="005C1E55"/>
    <w:rsid w:val="005D2907"/>
    <w:rsid w:val="005E3767"/>
    <w:rsid w:val="0060196B"/>
    <w:rsid w:val="006070E4"/>
    <w:rsid w:val="00610DE7"/>
    <w:rsid w:val="00623DAC"/>
    <w:rsid w:val="00627C5B"/>
    <w:rsid w:val="006355BE"/>
    <w:rsid w:val="00635EC3"/>
    <w:rsid w:val="00644619"/>
    <w:rsid w:val="00655395"/>
    <w:rsid w:val="00655640"/>
    <w:rsid w:val="006675AB"/>
    <w:rsid w:val="00667891"/>
    <w:rsid w:val="00670909"/>
    <w:rsid w:val="00677226"/>
    <w:rsid w:val="0069718A"/>
    <w:rsid w:val="006A6732"/>
    <w:rsid w:val="006B19AC"/>
    <w:rsid w:val="006C1C40"/>
    <w:rsid w:val="006E35F0"/>
    <w:rsid w:val="006E7EF6"/>
    <w:rsid w:val="006F35CC"/>
    <w:rsid w:val="006F4721"/>
    <w:rsid w:val="00711211"/>
    <w:rsid w:val="00711A71"/>
    <w:rsid w:val="00712CE8"/>
    <w:rsid w:val="00713510"/>
    <w:rsid w:val="00742AE8"/>
    <w:rsid w:val="00764B44"/>
    <w:rsid w:val="00783000"/>
    <w:rsid w:val="007B1322"/>
    <w:rsid w:val="007B1432"/>
    <w:rsid w:val="007B5953"/>
    <w:rsid w:val="007B62BB"/>
    <w:rsid w:val="007D1447"/>
    <w:rsid w:val="007D1FD8"/>
    <w:rsid w:val="007D2155"/>
    <w:rsid w:val="007D3A53"/>
    <w:rsid w:val="007D6523"/>
    <w:rsid w:val="007E1A14"/>
    <w:rsid w:val="007F1718"/>
    <w:rsid w:val="007F2C0C"/>
    <w:rsid w:val="00801051"/>
    <w:rsid w:val="00801F51"/>
    <w:rsid w:val="00810BB7"/>
    <w:rsid w:val="0081476C"/>
    <w:rsid w:val="00821D12"/>
    <w:rsid w:val="00843555"/>
    <w:rsid w:val="0084705D"/>
    <w:rsid w:val="008474A6"/>
    <w:rsid w:val="008474D0"/>
    <w:rsid w:val="00852F72"/>
    <w:rsid w:val="00867B15"/>
    <w:rsid w:val="00870854"/>
    <w:rsid w:val="008756A1"/>
    <w:rsid w:val="0088020A"/>
    <w:rsid w:val="008815AF"/>
    <w:rsid w:val="008861F9"/>
    <w:rsid w:val="008B2D30"/>
    <w:rsid w:val="008E5A8E"/>
    <w:rsid w:val="008F2B11"/>
    <w:rsid w:val="008F4E80"/>
    <w:rsid w:val="008F7F34"/>
    <w:rsid w:val="0091414F"/>
    <w:rsid w:val="009166B7"/>
    <w:rsid w:val="00920C61"/>
    <w:rsid w:val="009239C1"/>
    <w:rsid w:val="00925ECE"/>
    <w:rsid w:val="009317C1"/>
    <w:rsid w:val="00944305"/>
    <w:rsid w:val="00944B0C"/>
    <w:rsid w:val="00944CD5"/>
    <w:rsid w:val="00951F52"/>
    <w:rsid w:val="00956712"/>
    <w:rsid w:val="00962D31"/>
    <w:rsid w:val="009631CF"/>
    <w:rsid w:val="00970DB1"/>
    <w:rsid w:val="00975FC7"/>
    <w:rsid w:val="00980B95"/>
    <w:rsid w:val="00996CBD"/>
    <w:rsid w:val="009A43C2"/>
    <w:rsid w:val="009A740D"/>
    <w:rsid w:val="009B0D09"/>
    <w:rsid w:val="009C5C88"/>
    <w:rsid w:val="009D55BE"/>
    <w:rsid w:val="009E79FC"/>
    <w:rsid w:val="009E7FED"/>
    <w:rsid w:val="009F0DFC"/>
    <w:rsid w:val="009F3CC4"/>
    <w:rsid w:val="00A1098D"/>
    <w:rsid w:val="00A30754"/>
    <w:rsid w:val="00A31C86"/>
    <w:rsid w:val="00A35EDA"/>
    <w:rsid w:val="00A41D74"/>
    <w:rsid w:val="00A64F25"/>
    <w:rsid w:val="00A675B9"/>
    <w:rsid w:val="00A777AD"/>
    <w:rsid w:val="00A97847"/>
    <w:rsid w:val="00AA3C9C"/>
    <w:rsid w:val="00AA604D"/>
    <w:rsid w:val="00AB11BF"/>
    <w:rsid w:val="00AB5AAA"/>
    <w:rsid w:val="00AC2364"/>
    <w:rsid w:val="00AC236B"/>
    <w:rsid w:val="00AC42F5"/>
    <w:rsid w:val="00AC59AB"/>
    <w:rsid w:val="00AD2066"/>
    <w:rsid w:val="00AD2472"/>
    <w:rsid w:val="00AF4C03"/>
    <w:rsid w:val="00B00A90"/>
    <w:rsid w:val="00B04399"/>
    <w:rsid w:val="00B452BD"/>
    <w:rsid w:val="00B50383"/>
    <w:rsid w:val="00B73CAD"/>
    <w:rsid w:val="00B846E9"/>
    <w:rsid w:val="00B85970"/>
    <w:rsid w:val="00B934CC"/>
    <w:rsid w:val="00B940ED"/>
    <w:rsid w:val="00B94AE3"/>
    <w:rsid w:val="00B965C7"/>
    <w:rsid w:val="00B96DA4"/>
    <w:rsid w:val="00B97832"/>
    <w:rsid w:val="00BB59EC"/>
    <w:rsid w:val="00BC24A4"/>
    <w:rsid w:val="00BD55B4"/>
    <w:rsid w:val="00BD6065"/>
    <w:rsid w:val="00BD7F24"/>
    <w:rsid w:val="00BE2420"/>
    <w:rsid w:val="00BF1B58"/>
    <w:rsid w:val="00C003F8"/>
    <w:rsid w:val="00C00638"/>
    <w:rsid w:val="00C0336E"/>
    <w:rsid w:val="00C034B0"/>
    <w:rsid w:val="00C149B6"/>
    <w:rsid w:val="00C23239"/>
    <w:rsid w:val="00C2473A"/>
    <w:rsid w:val="00C34F29"/>
    <w:rsid w:val="00C4167A"/>
    <w:rsid w:val="00C43400"/>
    <w:rsid w:val="00C556AE"/>
    <w:rsid w:val="00C61D2D"/>
    <w:rsid w:val="00C6254E"/>
    <w:rsid w:val="00C85A88"/>
    <w:rsid w:val="00CA543A"/>
    <w:rsid w:val="00CA6EE3"/>
    <w:rsid w:val="00CA6FD6"/>
    <w:rsid w:val="00CB25F0"/>
    <w:rsid w:val="00CB6E3D"/>
    <w:rsid w:val="00CB7408"/>
    <w:rsid w:val="00CE6A6C"/>
    <w:rsid w:val="00CE7CE9"/>
    <w:rsid w:val="00CF0463"/>
    <w:rsid w:val="00D01A40"/>
    <w:rsid w:val="00D05246"/>
    <w:rsid w:val="00D07CAC"/>
    <w:rsid w:val="00D200E2"/>
    <w:rsid w:val="00D311E9"/>
    <w:rsid w:val="00D34DDA"/>
    <w:rsid w:val="00D43C6E"/>
    <w:rsid w:val="00D44F0F"/>
    <w:rsid w:val="00D5484E"/>
    <w:rsid w:val="00D63620"/>
    <w:rsid w:val="00D77717"/>
    <w:rsid w:val="00D7779D"/>
    <w:rsid w:val="00D8095D"/>
    <w:rsid w:val="00D821CA"/>
    <w:rsid w:val="00D90D48"/>
    <w:rsid w:val="00D92469"/>
    <w:rsid w:val="00DA24C9"/>
    <w:rsid w:val="00DA3008"/>
    <w:rsid w:val="00DA3922"/>
    <w:rsid w:val="00DA705C"/>
    <w:rsid w:val="00DB1C02"/>
    <w:rsid w:val="00DB4299"/>
    <w:rsid w:val="00DC1A0F"/>
    <w:rsid w:val="00DC73E7"/>
    <w:rsid w:val="00DC7408"/>
    <w:rsid w:val="00DF59F8"/>
    <w:rsid w:val="00DF6354"/>
    <w:rsid w:val="00E050FB"/>
    <w:rsid w:val="00E10DED"/>
    <w:rsid w:val="00E24EEE"/>
    <w:rsid w:val="00E30296"/>
    <w:rsid w:val="00E34C88"/>
    <w:rsid w:val="00E57B73"/>
    <w:rsid w:val="00E60CFC"/>
    <w:rsid w:val="00E60FF7"/>
    <w:rsid w:val="00E61BF9"/>
    <w:rsid w:val="00E65B59"/>
    <w:rsid w:val="00E663E2"/>
    <w:rsid w:val="00E71E47"/>
    <w:rsid w:val="00E740DB"/>
    <w:rsid w:val="00E801C7"/>
    <w:rsid w:val="00E90838"/>
    <w:rsid w:val="00E94E79"/>
    <w:rsid w:val="00EB079E"/>
    <w:rsid w:val="00EC6E68"/>
    <w:rsid w:val="00ED74CE"/>
    <w:rsid w:val="00ED7612"/>
    <w:rsid w:val="00EE189A"/>
    <w:rsid w:val="00F2565C"/>
    <w:rsid w:val="00F277F5"/>
    <w:rsid w:val="00F32608"/>
    <w:rsid w:val="00F42B2C"/>
    <w:rsid w:val="00F50C1D"/>
    <w:rsid w:val="00F514AD"/>
    <w:rsid w:val="00F53348"/>
    <w:rsid w:val="00F60847"/>
    <w:rsid w:val="00F708B4"/>
    <w:rsid w:val="00F80368"/>
    <w:rsid w:val="00F8754E"/>
    <w:rsid w:val="00F96DA0"/>
    <w:rsid w:val="00FA35CE"/>
    <w:rsid w:val="00FD533E"/>
    <w:rsid w:val="00FE581C"/>
    <w:rsid w:val="00FE5A08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0E23"/>
  <w15:chartTrackingRefBased/>
  <w15:docId w15:val="{7AEFB63D-2294-4C54-87BA-71556905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40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43400"/>
    <w:pPr>
      <w:keepNext/>
      <w:keepLines/>
      <w:numPr>
        <w:numId w:val="1"/>
      </w:numPr>
      <w:spacing w:after="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4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400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C4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4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400"/>
  </w:style>
  <w:style w:type="paragraph" w:styleId="a7">
    <w:name w:val="footer"/>
    <w:basedOn w:val="a"/>
    <w:link w:val="a8"/>
    <w:uiPriority w:val="99"/>
    <w:unhideWhenUsed/>
    <w:rsid w:val="00C4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400"/>
  </w:style>
  <w:style w:type="paragraph" w:customStyle="1" w:styleId="ConsPlusNormal">
    <w:name w:val="ConsPlusNormal"/>
    <w:link w:val="ConsPlusNormal0"/>
    <w:qFormat/>
    <w:rsid w:val="00C434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uiPriority w:val="99"/>
    <w:rsid w:val="00C434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uiPriority w:val="99"/>
    <w:rsid w:val="00C434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C434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qFormat/>
    <w:locked/>
    <w:rsid w:val="00C43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7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8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44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d">
    <w:name w:val="Hyperlink"/>
    <w:basedOn w:val="a0"/>
    <w:uiPriority w:val="99"/>
    <w:unhideWhenUsed/>
    <w:rsid w:val="00284442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284442"/>
    <w:rPr>
      <w:color w:val="808080"/>
      <w:shd w:val="clear" w:color="auto" w:fill="E6E6E6"/>
    </w:rPr>
  </w:style>
  <w:style w:type="paragraph" w:customStyle="1" w:styleId="af">
    <w:name w:val="Знак"/>
    <w:basedOn w:val="a"/>
    <w:rsid w:val="009C5C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91;&#1082;&#1086;&#1090;&#1082;&#1072;.&#1088;&#1092;/gossluzhba/antikorruptsionnaya-deyatelnost/novosti/?ELEMENT_ID=17639" TargetMode="External"/><Relationship Id="rId13" Type="http://schemas.openxmlformats.org/officeDocument/2006/relationships/hyperlink" Target="https://&#1095;&#1091;&#1082;&#1086;&#1090;&#1082;&#1072;.&#1088;&#1092;/gossluzhba/antikorruptsionnaya-deyatelnost/normativnye-pravovye-i-inye-akty-v-sfere-protivodeystviya-korruptsii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95;&#1091;&#1082;&#1086;&#1090;&#1082;&#1072;.&#1088;&#1092;/gossluzhba/antikorruptsionnaya-deyatelnost/novosti/?ELEMENT_ID=17633" TargetMode="External"/><Relationship Id="rId12" Type="http://schemas.openxmlformats.org/officeDocument/2006/relationships/hyperlink" Target="https://&#1095;&#1091;&#1082;&#1086;&#1090;&#1082;&#1072;.&#1088;&#1092;/gossluzhba/antikorruptsionnaya-deyatelnost/izmeneniya-zakonodatelstva-o-protivodeystvii-korruptsi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95;&#1091;&#1082;&#1086;&#1090;&#1082;&#1072;.&#1088;&#1092;/gossluzhba/antikorruptsionnaya-deyatelnost/informatsiya-o-deyatelnosti-upravleniya-po-profilaktike-antikorupt-agip/informatsiya-o-deyatelnosti-upravleniya-po-profilaktike-korruptsionnykh-i-inykh-pravonarusheniy-chuk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&#1095;&#1091;&#1082;&#1086;&#1090;&#1082;&#1072;.&#1088;&#1092;/gossluzhba/antikorruptsionnaya-deyatelnost/novosti/?ELEMENT_ID=17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91;&#1082;&#1086;&#1090;&#1082;&#1072;.&#1088;&#1092;/gossluzhba/antikorruptsionnaya-deyatelnost/novosti/?ELEMENT_ID=17640" TargetMode="External"/><Relationship Id="rId14" Type="http://schemas.openxmlformats.org/officeDocument/2006/relationships/hyperlink" Target="https://&#1095;&#1091;&#1082;&#1086;&#1090;&#1082;&#1072;.&#1088;&#1092;/gossluzhba/antikorruptsionnaya-deyatelnost/rezultaty-kontrolno-proverochnykh-meropriyat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2731</Words>
  <Characters>15573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Екатерина Владимировна</dc:creator>
  <cp:keywords/>
  <dc:description/>
  <cp:lastModifiedBy>Степина Екатерина Владимировна</cp:lastModifiedBy>
  <cp:revision>2</cp:revision>
  <cp:lastPrinted>2023-08-03T00:19:00Z</cp:lastPrinted>
  <dcterms:created xsi:type="dcterms:W3CDTF">2023-11-08T06:22:00Z</dcterms:created>
  <dcterms:modified xsi:type="dcterms:W3CDTF">2023-11-08T06:22:00Z</dcterms:modified>
</cp:coreProperties>
</file>