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4272DFC3" wp14:editId="4BFF177A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85"/>
      </w:tblGrid>
      <w:tr w:rsidR="00686551" w:rsidRPr="00593B52" w:rsidTr="00C1569D">
        <w:trPr>
          <w:jc w:val="center"/>
        </w:trPr>
        <w:tc>
          <w:tcPr>
            <w:tcW w:w="10085" w:type="dxa"/>
          </w:tcPr>
          <w:p w:rsidR="00686551" w:rsidRPr="00593B52" w:rsidRDefault="00686551" w:rsidP="00C1569D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/>
    <w:p w:rsidR="00686551" w:rsidRPr="007D7D41" w:rsidRDefault="00686551" w:rsidP="00686551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1569D">
        <w:tc>
          <w:tcPr>
            <w:tcW w:w="604" w:type="dxa"/>
            <w:vAlign w:val="center"/>
          </w:tcPr>
          <w:p w:rsidR="00686551" w:rsidRPr="008A0055" w:rsidRDefault="00686551" w:rsidP="00C1569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686551" w:rsidP="00C1569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86551" w:rsidRPr="008A0055" w:rsidRDefault="00686551" w:rsidP="00C1569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1569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686551" w:rsidP="00C1569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:rsidR="00686551" w:rsidRPr="008A0055" w:rsidRDefault="00686551" w:rsidP="00C1569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RPr="00DE1F44" w:rsidTr="001C6F22">
        <w:trPr>
          <w:trHeight w:val="66"/>
        </w:trPr>
        <w:tc>
          <w:tcPr>
            <w:tcW w:w="4856" w:type="dxa"/>
          </w:tcPr>
          <w:p w:rsidR="00686551" w:rsidRPr="00DE1F44" w:rsidRDefault="008F04D7" w:rsidP="00C1569D">
            <w:pPr>
              <w:jc w:val="both"/>
              <w:outlineLvl w:val="2"/>
            </w:pPr>
            <w:bookmarkStart w:id="0" w:name="_GoBack"/>
            <w:r w:rsidRPr="00DE1F44">
              <w:t>Об утверждении форм проверочных листов (списка контрольных вопросов) для осуществления регионального государственного контроля (надзора) в сфере социального обслуживания, в том числе государственного контроля (надзора) за обеспечением доступности для инвалидов объектов социальной инфраструктуры и предоставляемых социальных услуг</w:t>
            </w:r>
            <w:bookmarkEnd w:id="0"/>
          </w:p>
        </w:tc>
        <w:tc>
          <w:tcPr>
            <w:tcW w:w="4856" w:type="dxa"/>
          </w:tcPr>
          <w:p w:rsidR="00686551" w:rsidRPr="00DE1F44" w:rsidRDefault="00686551" w:rsidP="00C1569D">
            <w:pPr>
              <w:jc w:val="both"/>
              <w:outlineLvl w:val="2"/>
            </w:pPr>
          </w:p>
        </w:tc>
      </w:tr>
    </w:tbl>
    <w:p w:rsidR="00686551" w:rsidRPr="00DE1F44" w:rsidRDefault="00686551" w:rsidP="00686551">
      <w:pPr>
        <w:jc w:val="both"/>
        <w:outlineLvl w:val="2"/>
      </w:pPr>
    </w:p>
    <w:p w:rsidR="00686551" w:rsidRPr="00DE1F44" w:rsidRDefault="00686551" w:rsidP="00686551">
      <w:pPr>
        <w:jc w:val="both"/>
      </w:pPr>
      <w:bookmarkStart w:id="1" w:name="sub_1"/>
    </w:p>
    <w:p w:rsidR="001C6F22" w:rsidRPr="00DE1F44" w:rsidRDefault="008F04D7" w:rsidP="001F2C28">
      <w:pPr>
        <w:ind w:firstLine="851"/>
        <w:jc w:val="both"/>
      </w:pPr>
      <w:proofErr w:type="gramStart"/>
      <w:r w:rsidRPr="00DE1F44">
        <w:t xml:space="preserve">В соответствии со статьей 53 Федерального закона от 31 июля 2020 года </w:t>
      </w:r>
      <w:r w:rsidR="00DE1F44" w:rsidRPr="00DE1F44">
        <w:br/>
      </w:r>
      <w:r w:rsidRPr="00DE1F44">
        <w:t xml:space="preserve">№ 248-ФЗ </w:t>
      </w:r>
      <w:r w:rsidR="00F11927" w:rsidRPr="00DE1F44">
        <w:t>«</w:t>
      </w:r>
      <w:r w:rsidRPr="00DE1F44">
        <w:t>О государственном контроле (надзоре) и муниципальном контроле в Российской Федерации</w:t>
      </w:r>
      <w:r w:rsidR="00F11927" w:rsidRPr="00DE1F44">
        <w:t>»</w:t>
      </w:r>
      <w:r w:rsidR="00634B2B" w:rsidRPr="00DE1F44">
        <w:t>,</w:t>
      </w:r>
      <w:r w:rsidRPr="00DE1F44">
        <w:t xml:space="preserve"> Постановлением Правительства российской Федерации от 27</w:t>
      </w:r>
      <w:r w:rsidR="00C1569D" w:rsidRPr="00DE1F44">
        <w:rPr>
          <w:b/>
        </w:rPr>
        <w:t> </w:t>
      </w:r>
      <w:r w:rsidRPr="00DE1F44">
        <w:t>октября 2021</w:t>
      </w:r>
      <w:r w:rsidR="00DE1F44" w:rsidRPr="00DE1F44">
        <w:t> </w:t>
      </w:r>
      <w:r w:rsidRPr="00DE1F44">
        <w:t xml:space="preserve">года № 1844 </w:t>
      </w:r>
      <w:r w:rsidR="00F11927" w:rsidRPr="00DE1F44">
        <w:t>«</w:t>
      </w:r>
      <w:bookmarkEnd w:id="1"/>
      <w:r w:rsidR="001F2C28" w:rsidRPr="00DE1F44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11927" w:rsidRPr="00DE1F44">
        <w:t>»</w:t>
      </w:r>
      <w:proofErr w:type="gramEnd"/>
    </w:p>
    <w:p w:rsidR="001F2C28" w:rsidRPr="00DE1F44" w:rsidRDefault="001F2C28" w:rsidP="001F2C28">
      <w:pPr>
        <w:ind w:firstLine="851"/>
        <w:jc w:val="both"/>
      </w:pPr>
    </w:p>
    <w:p w:rsidR="001C6F22" w:rsidRPr="00DE1F44" w:rsidRDefault="001C6F22" w:rsidP="001C6F22">
      <w:pPr>
        <w:jc w:val="both"/>
        <w:rPr>
          <w:b/>
        </w:rPr>
      </w:pPr>
      <w:r w:rsidRPr="00DE1F44">
        <w:rPr>
          <w:b/>
        </w:rPr>
        <w:t>ПРИКАЗЫВАЮ:</w:t>
      </w:r>
    </w:p>
    <w:p w:rsidR="001C6F22" w:rsidRPr="00DE1F44" w:rsidRDefault="001C6F22" w:rsidP="001C6F22">
      <w:pPr>
        <w:jc w:val="both"/>
        <w:rPr>
          <w:b/>
        </w:rPr>
      </w:pPr>
    </w:p>
    <w:p w:rsidR="00C1569D" w:rsidRPr="00DE1F44" w:rsidRDefault="00C1569D" w:rsidP="00C1569D">
      <w:pPr>
        <w:ind w:firstLine="851"/>
        <w:jc w:val="both"/>
      </w:pPr>
      <w:r w:rsidRPr="00DE1F44">
        <w:t>1. Утвердить:</w:t>
      </w:r>
    </w:p>
    <w:p w:rsidR="00C1569D" w:rsidRPr="00DE1F44" w:rsidRDefault="00C1569D" w:rsidP="00C1569D">
      <w:pPr>
        <w:ind w:firstLine="851"/>
        <w:jc w:val="both"/>
      </w:pPr>
      <w:proofErr w:type="gramStart"/>
      <w:r w:rsidRPr="00DE1F44">
        <w:t>1)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применяемую при проведении регионального государственного контроля (надзора) в сфере социального обслуживания граждан на территории Чукотского автономного округа в части предоставления социальных услуг в стационарной форме социального обслуживания согласно приложению 1 к настоящему приказу;</w:t>
      </w:r>
      <w:proofErr w:type="gramEnd"/>
    </w:p>
    <w:p w:rsidR="00C1569D" w:rsidRPr="00DE1F44" w:rsidRDefault="00C1569D" w:rsidP="00C1569D">
      <w:pPr>
        <w:ind w:firstLine="851"/>
        <w:jc w:val="both"/>
      </w:pPr>
      <w:proofErr w:type="gramStart"/>
      <w:r w:rsidRPr="00DE1F44">
        <w:t>2)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применяемую при проведении регионального государственного контроля (надзора) в сфере социального обслуживания граждан на территории Чукотского автономного округа в части предоставления социальных услуг в полустационарной форме социального обслуживания согласно приложению 2 к настоящему приказу;</w:t>
      </w:r>
      <w:proofErr w:type="gramEnd"/>
    </w:p>
    <w:p w:rsidR="00C1569D" w:rsidRPr="00DE1F44" w:rsidRDefault="00C1569D" w:rsidP="00C1569D">
      <w:pPr>
        <w:ind w:firstLine="851"/>
        <w:jc w:val="both"/>
      </w:pPr>
      <w:r w:rsidRPr="00DE1F44">
        <w:t xml:space="preserve">3)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применяемую при проведении регионального государственного контроля (надзора) </w:t>
      </w:r>
      <w:r w:rsidRPr="00DE1F44">
        <w:lastRenderedPageBreak/>
        <w:t>в сфере социального обслуживания граждан на территории Чукотского автономного округа в части предоставления социальных услуг на дому согласно приложению 3 к настоящему приказу;</w:t>
      </w:r>
    </w:p>
    <w:p w:rsidR="00C1569D" w:rsidRPr="00DE1F44" w:rsidRDefault="00C1569D" w:rsidP="00C1569D">
      <w:pPr>
        <w:ind w:firstLine="851"/>
        <w:jc w:val="both"/>
      </w:pPr>
      <w:proofErr w:type="gramStart"/>
      <w:r w:rsidRPr="00DE1F44">
        <w:t>4)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применяемую при проведении регионального государственного контроля (надзора) в сфере социального обслуживания граждан на территории Чукотского автономного округа в части обеспечения доступности для инвалидов объектов социального обслуживания согласно приложению 4 к настоящему приказу.</w:t>
      </w:r>
      <w:proofErr w:type="gramEnd"/>
    </w:p>
    <w:p w:rsidR="00C1569D" w:rsidRPr="00DE1F44" w:rsidRDefault="00C1569D" w:rsidP="00C1569D">
      <w:pPr>
        <w:ind w:firstLine="851"/>
        <w:jc w:val="both"/>
      </w:pPr>
      <w:r w:rsidRPr="00DE1F44">
        <w:t>2. Настоящий приказ вступает в силу с 1 января 2022 года.</w:t>
      </w:r>
    </w:p>
    <w:p w:rsidR="001C6F22" w:rsidRPr="00DE1F44" w:rsidRDefault="00C1569D" w:rsidP="00C1569D">
      <w:pPr>
        <w:ind w:firstLine="851"/>
        <w:jc w:val="both"/>
      </w:pPr>
      <w:r w:rsidRPr="00DE1F44">
        <w:t>3</w:t>
      </w:r>
      <w:r w:rsidR="001C6F22" w:rsidRPr="00DE1F44">
        <w:t xml:space="preserve">. </w:t>
      </w:r>
      <w:proofErr w:type="gramStart"/>
      <w:r w:rsidR="001C6F22" w:rsidRPr="00DE1F44">
        <w:t>Контроль за</w:t>
      </w:r>
      <w:proofErr w:type="gramEnd"/>
      <w:r w:rsidR="001C6F22" w:rsidRPr="00DE1F44">
        <w:t xml:space="preserve"> исполнением настоящего приказа возложить на Управление социальной поддержки населения Департамента социальной политики Чукотского автономного округа (Брянцеву Л.Н.).</w:t>
      </w:r>
    </w:p>
    <w:p w:rsidR="001C6F22" w:rsidRPr="00DE1F44" w:rsidRDefault="001C6F22" w:rsidP="001C6F22">
      <w:pPr>
        <w:ind w:firstLine="851"/>
        <w:jc w:val="both"/>
      </w:pPr>
    </w:p>
    <w:p w:rsidR="00C1569D" w:rsidRPr="00DE1F44" w:rsidRDefault="00C1569D" w:rsidP="001C6F22">
      <w:pPr>
        <w:ind w:firstLine="851"/>
        <w:jc w:val="both"/>
      </w:pPr>
    </w:p>
    <w:p w:rsidR="00C1569D" w:rsidRPr="00DE1F44" w:rsidRDefault="00C1569D" w:rsidP="001C6F22">
      <w:pPr>
        <w:jc w:val="both"/>
        <w:rPr>
          <w:noProof/>
        </w:rPr>
      </w:pPr>
      <w:r w:rsidRPr="00DE1F44">
        <w:rPr>
          <w:noProof/>
        </w:rPr>
        <w:t>ВставитьЭП</w:t>
      </w:r>
    </w:p>
    <w:p w:rsidR="00C1569D" w:rsidRDefault="00C1569D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br w:type="page"/>
      </w:r>
    </w:p>
    <w:p w:rsidR="00CA3E04" w:rsidRPr="00CA3E04" w:rsidRDefault="00CA3E04" w:rsidP="00CA3E04">
      <w:pPr>
        <w:widowControl w:val="0"/>
        <w:autoSpaceDE w:val="0"/>
        <w:autoSpaceDN w:val="0"/>
        <w:adjustRightInd w:val="0"/>
        <w:ind w:left="6096"/>
        <w:jc w:val="center"/>
        <w:rPr>
          <w:rFonts w:eastAsiaTheme="minorEastAsia"/>
          <w:bCs/>
          <w:color w:val="26282F"/>
        </w:rPr>
      </w:pPr>
      <w:r w:rsidRPr="00CA3E04">
        <w:rPr>
          <w:rFonts w:eastAsiaTheme="minorEastAsia"/>
          <w:bCs/>
          <w:color w:val="26282F"/>
        </w:rPr>
        <w:lastRenderedPageBreak/>
        <w:t>Приложение</w:t>
      </w:r>
      <w:r w:rsidR="00F11927">
        <w:rPr>
          <w:rFonts w:eastAsiaTheme="minorEastAsia"/>
          <w:bCs/>
          <w:color w:val="26282F"/>
        </w:rPr>
        <w:t xml:space="preserve"> 1</w:t>
      </w:r>
    </w:p>
    <w:p w:rsidR="00C1569D" w:rsidRPr="00CA3E04" w:rsidRDefault="00CA3E04" w:rsidP="00CA3E04">
      <w:pPr>
        <w:widowControl w:val="0"/>
        <w:autoSpaceDE w:val="0"/>
        <w:autoSpaceDN w:val="0"/>
        <w:adjustRightInd w:val="0"/>
        <w:ind w:left="5670"/>
        <w:jc w:val="both"/>
        <w:rPr>
          <w:rFonts w:eastAsiaTheme="minorEastAsia"/>
          <w:bCs/>
          <w:color w:val="26282F"/>
        </w:rPr>
      </w:pPr>
      <w:r w:rsidRPr="00CA3E04">
        <w:rPr>
          <w:rFonts w:eastAsiaTheme="minorEastAsia"/>
          <w:bCs/>
          <w:color w:val="26282F"/>
        </w:rPr>
        <w:t>к приказу Департамента социальной политики Чукотского автономного округа</w:t>
      </w:r>
      <w:r>
        <w:rPr>
          <w:rFonts w:eastAsiaTheme="minorEastAsia"/>
          <w:bCs/>
          <w:color w:val="26282F"/>
        </w:rPr>
        <w:br/>
      </w:r>
      <w:r w:rsidRPr="00CA3E04">
        <w:rPr>
          <w:rFonts w:eastAsiaTheme="minorEastAsia"/>
          <w:bCs/>
          <w:color w:val="26282F"/>
        </w:rPr>
        <w:t xml:space="preserve"> от </w:t>
      </w:r>
      <w:r w:rsidR="00F11927">
        <w:rPr>
          <w:rFonts w:eastAsiaTheme="minorEastAsia"/>
          <w:bCs/>
          <w:color w:val="26282F"/>
        </w:rPr>
        <w:t>«</w:t>
      </w:r>
      <w:r w:rsidRPr="00CA3E04">
        <w:rPr>
          <w:rFonts w:eastAsiaTheme="minorEastAsia"/>
          <w:bCs/>
          <w:color w:val="26282F"/>
        </w:rPr>
        <w:t>___</w:t>
      </w:r>
      <w:r w:rsidR="00F11927">
        <w:rPr>
          <w:rFonts w:eastAsiaTheme="minorEastAsia"/>
          <w:bCs/>
          <w:color w:val="26282F"/>
        </w:rPr>
        <w:t>»</w:t>
      </w:r>
      <w:r w:rsidRPr="00CA3E04">
        <w:rPr>
          <w:rFonts w:eastAsiaTheme="minorEastAsia"/>
          <w:bCs/>
          <w:color w:val="26282F"/>
        </w:rPr>
        <w:t xml:space="preserve"> ________ 2021 года № _____</w:t>
      </w:r>
    </w:p>
    <w:p w:rsidR="00C1569D" w:rsidRPr="00C1569D" w:rsidRDefault="00C1569D" w:rsidP="00CA3E0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  <w:r w:rsidRPr="00C1569D">
        <w:rPr>
          <w:rFonts w:eastAsiaTheme="minorEastAsia"/>
          <w:b/>
          <w:bCs/>
          <w:color w:val="26282F"/>
        </w:rPr>
        <w:t>Проверочный лист</w:t>
      </w:r>
      <w:r w:rsidRPr="00C1569D">
        <w:rPr>
          <w:rFonts w:eastAsiaTheme="minorEastAsia"/>
          <w:b/>
          <w:bCs/>
          <w:color w:val="26282F"/>
        </w:rPr>
        <w:br/>
        <w:t xml:space="preserve">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регионального государственного контроля (надзора) в сфере социального обслуживания граждан на территории </w:t>
      </w:r>
      <w:r w:rsidR="00CA3E04">
        <w:rPr>
          <w:rFonts w:eastAsiaTheme="minorEastAsia"/>
          <w:b/>
          <w:bCs/>
          <w:color w:val="26282F"/>
        </w:rPr>
        <w:t>Чукотского автономного округа</w:t>
      </w:r>
      <w:r w:rsidRPr="00C1569D">
        <w:rPr>
          <w:rFonts w:eastAsiaTheme="minorEastAsia"/>
          <w:b/>
          <w:bCs/>
          <w:color w:val="26282F"/>
        </w:rPr>
        <w:t xml:space="preserve"> в части предоставления социальных услуг в стационарной форме социального обслуживания</w:t>
      </w:r>
    </w:p>
    <w:p w:rsidR="00C1569D" w:rsidRPr="00C1569D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</w:rPr>
        <w:sectPr w:rsidR="00C1569D" w:rsidRPr="00C1569D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7914"/>
        <w:gridCol w:w="6239"/>
      </w:tblGrid>
      <w:tr w:rsidR="00C1569D" w:rsidRPr="00C1569D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lastRenderedPageBreak/>
              <w:t>1.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Вид контроля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C1569D" w:rsidRPr="00C1569D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2.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Наименование контрольного (надзорного) органа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C1569D" w:rsidRDefault="00CA3E04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A3E04">
              <w:rPr>
                <w:rFonts w:eastAsiaTheme="minorEastAsia"/>
              </w:rPr>
              <w:t>Департамент социальной политики Чукотского автономного округа (далее – Департамент)</w:t>
            </w:r>
          </w:p>
        </w:tc>
      </w:tr>
      <w:tr w:rsidR="00C1569D" w:rsidRPr="00C1569D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3.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Реквизиты правового акта об утверждении формы проверочного листа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1569D" w:rsidRPr="00C1569D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4.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 xml:space="preserve">Наименование контрольного (надзорного) мероприятия (инспекционный визит, </w:t>
            </w:r>
            <w:r w:rsidR="00206725">
              <w:rPr>
                <w:rFonts w:eastAsiaTheme="minorEastAsia"/>
              </w:rPr>
              <w:t xml:space="preserve">документарная проверка, </w:t>
            </w:r>
            <w:r w:rsidRPr="00C1569D">
              <w:rPr>
                <w:rFonts w:eastAsiaTheme="minorEastAsia"/>
              </w:rPr>
              <w:t xml:space="preserve">выездная проверка, </w:t>
            </w:r>
            <w:r w:rsidR="00206725">
              <w:rPr>
                <w:rFonts w:eastAsiaTheme="minorEastAsia"/>
              </w:rPr>
              <w:t xml:space="preserve">наблюдение за соблюдением обязательных требований, </w:t>
            </w:r>
            <w:r w:rsidRPr="00C1569D">
              <w:rPr>
                <w:rFonts w:eastAsiaTheme="minorEastAsia"/>
              </w:rPr>
              <w:t>выездное обследование)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1569D" w:rsidRPr="00C1569D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5.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Объект контроля, в отношении которого проводится контрольное (надзорное) мероприятие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1569D" w:rsidRPr="00C1569D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6.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C1569D">
              <w:rPr>
                <w:rFonts w:eastAsiaTheme="minorEastAsia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      </w:r>
            <w:proofErr w:type="gram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1569D" w:rsidRPr="00C1569D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7.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1569D" w:rsidRPr="00C1569D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8.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C1569D" w:rsidRDefault="00C1569D" w:rsidP="0015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(приказа </w:t>
            </w:r>
            <w:r w:rsidR="00151FB7">
              <w:rPr>
                <w:rFonts w:eastAsiaTheme="minorEastAsia"/>
              </w:rPr>
              <w:t xml:space="preserve">Департамента </w:t>
            </w:r>
            <w:r w:rsidRPr="00C1569D">
              <w:rPr>
                <w:rFonts w:eastAsiaTheme="minorEastAsia"/>
              </w:rPr>
              <w:t xml:space="preserve"> при проведении выездной проверки, инспекционного визита или задания на проведение контрольных (надзорных) мероприятий без взаимодействия с контролируемым лицом при проведении выездного обследования)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1569D" w:rsidRPr="00C1569D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9.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1569D">
              <w:rPr>
                <w:rFonts w:eastAsiaTheme="minorEastAsia"/>
              </w:rPr>
              <w:t>Учетный номер контрольного (надзорного) мероприятия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C1569D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C1569D" w:rsidRPr="00C1569D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</w:rPr>
        <w:sectPr w:rsidR="00C1569D" w:rsidRPr="00C1569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1569D" w:rsidRPr="00C1569D" w:rsidRDefault="00C1569D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569D" w:rsidRPr="00C1569D" w:rsidRDefault="00E151CB" w:rsidP="00E151C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  <w:b/>
          <w:bCs/>
          <w:color w:val="26282F"/>
        </w:rPr>
        <w:t>С</w:t>
      </w:r>
      <w:r w:rsidRPr="00E151CB">
        <w:rPr>
          <w:rFonts w:eastAsiaTheme="minorEastAsia"/>
          <w:b/>
          <w:bCs/>
          <w:color w:val="26282F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C1569D" w:rsidRPr="00C1569D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</w:rPr>
        <w:sectPr w:rsidR="00C1569D" w:rsidRPr="00C1569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15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3717"/>
        <w:gridCol w:w="4530"/>
        <w:gridCol w:w="898"/>
        <w:gridCol w:w="944"/>
        <w:gridCol w:w="1657"/>
        <w:gridCol w:w="2731"/>
      </w:tblGrid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F11927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№</w:t>
            </w:r>
            <w:r w:rsidR="00C1569D" w:rsidRPr="00DE1F44">
              <w:rPr>
                <w:rFonts w:eastAsiaTheme="minorEastAsia"/>
                <w:color w:val="000000" w:themeColor="text1"/>
              </w:rPr>
              <w:t xml:space="preserve"> </w:t>
            </w:r>
            <w:proofErr w:type="gramStart"/>
            <w:r w:rsidR="00C1569D" w:rsidRPr="00DE1F44">
              <w:rPr>
                <w:rFonts w:eastAsiaTheme="minorEastAsia"/>
                <w:color w:val="000000" w:themeColor="text1"/>
              </w:rPr>
              <w:t>п</w:t>
            </w:r>
            <w:proofErr w:type="gramEnd"/>
            <w:r w:rsidR="00C1569D" w:rsidRPr="00DE1F44">
              <w:rPr>
                <w:rFonts w:eastAsiaTheme="minorEastAsia"/>
                <w:color w:val="000000" w:themeColor="text1"/>
              </w:rPr>
              <w:t>/п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Перечень предъявляемых требований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Нормативный правовой акт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Ответы на вопросы, которые свидетельствуют о соблюдении или несоблюдении контролируемым лицом обязательных требований</w:t>
            </w: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Да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Нет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Меры реагирования</w:t>
            </w: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Наличие лицензии на лицензируемые виды деятельности (реквизиты лицензии)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E151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10" w:history="1">
              <w:r w:rsidRPr="00DE1F44">
                <w:rPr>
                  <w:rFonts w:eastAsiaTheme="minorEastAsia"/>
                  <w:color w:val="000000" w:themeColor="text1"/>
                </w:rPr>
                <w:t>Подпункт 9 пункта 2 статьи 13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от 28.12.2013 </w:t>
            </w:r>
            <w:r w:rsidR="00E151CB" w:rsidRPr="00DE1F44">
              <w:rPr>
                <w:rFonts w:eastAsiaTheme="minorEastAsia"/>
                <w:color w:val="000000" w:themeColor="text1"/>
              </w:rPr>
              <w:t xml:space="preserve">№ 442-ФЗ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Об основах социального обслуживания граждан в Российской Федерации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  <w:r w:rsidR="00E151CB" w:rsidRPr="00DE1F44">
              <w:rPr>
                <w:rFonts w:eastAsiaTheme="minorEastAsia"/>
                <w:color w:val="000000" w:themeColor="text1"/>
              </w:rPr>
              <w:t xml:space="preserve"> (далее </w:t>
            </w:r>
            <w:r w:rsidR="00F11927" w:rsidRPr="00DE1F44">
              <w:rPr>
                <w:rFonts w:eastAsiaTheme="minorEastAsia"/>
                <w:color w:val="000000" w:themeColor="text1"/>
              </w:rPr>
              <w:t xml:space="preserve">– </w:t>
            </w:r>
            <w:r w:rsidR="00E151CB" w:rsidRPr="00DE1F44">
              <w:rPr>
                <w:rFonts w:eastAsiaTheme="minorEastAsia"/>
                <w:color w:val="000000" w:themeColor="text1"/>
              </w:rPr>
              <w:t>Федеральный закон №</w:t>
            </w:r>
            <w:r w:rsidRPr="00DE1F44">
              <w:rPr>
                <w:rFonts w:eastAsiaTheme="minorEastAsia"/>
                <w:color w:val="000000" w:themeColor="text1"/>
              </w:rPr>
              <w:t> 442-ФЗ)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Соблюдение требований к размещению и обновлению информации на информационном стенде и на официальном сайте поставщика социальных услуг в информационно-телекоммуникационной сети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Интернет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E151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11" w:history="1">
              <w:r w:rsidRPr="00DE1F44">
                <w:rPr>
                  <w:rFonts w:eastAsiaTheme="minorEastAsia"/>
                  <w:color w:val="000000" w:themeColor="text1"/>
                </w:rPr>
                <w:t>Статья 13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E151CB" w:rsidRPr="00DE1F44">
              <w:rPr>
                <w:rFonts w:eastAsiaTheme="minorEastAsia"/>
                <w:color w:val="000000" w:themeColor="text1"/>
              </w:rPr>
              <w:t xml:space="preserve">№ </w:t>
            </w:r>
            <w:r w:rsidRPr="00DE1F44">
              <w:rPr>
                <w:rFonts w:eastAsiaTheme="minorEastAsia"/>
                <w:color w:val="000000" w:themeColor="text1"/>
              </w:rPr>
              <w:t xml:space="preserve">442-ФЗ; </w:t>
            </w:r>
            <w:hyperlink r:id="rId12" w:history="1">
              <w:r w:rsidRPr="00DE1F44">
                <w:rPr>
                  <w:rFonts w:eastAsiaTheme="minorEastAsia"/>
                  <w:color w:val="000000" w:themeColor="text1"/>
                </w:rPr>
                <w:t>Постановление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Правительства Росс</w:t>
            </w:r>
            <w:r w:rsidR="00E151CB" w:rsidRPr="00DE1F44">
              <w:rPr>
                <w:rFonts w:eastAsiaTheme="minorEastAsia"/>
                <w:color w:val="000000" w:themeColor="text1"/>
              </w:rPr>
              <w:t xml:space="preserve">ийской Федерации от 24.11.2014 № 1239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</w:t>
            </w:r>
            <w:r w:rsidR="00E151CB" w:rsidRPr="00DE1F44">
              <w:rPr>
                <w:rFonts w:eastAsiaTheme="minorEastAsia"/>
                <w:color w:val="000000" w:themeColor="text1"/>
              </w:rPr>
              <w:t xml:space="preserve">онно-телекоммуникационной сети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Интернет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Соблюдение требований по предоставлению сведений в регистр получателей социальных услуг/соответствие данных сведений установленным действующим законодательством требованиям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13" w:history="1">
              <w:r w:rsidRPr="00DE1F44">
                <w:rPr>
                  <w:rFonts w:eastAsiaTheme="minorEastAsia"/>
                  <w:color w:val="000000" w:themeColor="text1"/>
                </w:rPr>
                <w:t>Подпункт 6 пункта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, </w:t>
            </w:r>
            <w:hyperlink r:id="rId14" w:history="1">
              <w:r w:rsidRPr="00DE1F44">
                <w:rPr>
                  <w:rFonts w:eastAsiaTheme="minorEastAsia"/>
                  <w:color w:val="000000" w:themeColor="text1"/>
                </w:rPr>
                <w:t>статья 26</w:t>
              </w:r>
            </w:hyperlink>
            <w:r w:rsidR="00E151CB" w:rsidRPr="00DE1F44">
              <w:rPr>
                <w:rFonts w:eastAsiaTheme="minorEastAsia"/>
                <w:color w:val="000000" w:themeColor="text1"/>
              </w:rPr>
              <w:t xml:space="preserve"> Федерального закона 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4.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Наличие штатного расписания с указанием наименований должностей персонала (представителей) и его численности/ соблюдение требований к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укомплектованности и квалификации персонала (представителей)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E151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15" w:history="1">
              <w:r w:rsidRPr="00DE1F44">
                <w:rPr>
                  <w:rFonts w:eastAsiaTheme="minorEastAsia"/>
                  <w:color w:val="000000" w:themeColor="text1"/>
                </w:rPr>
                <w:t>Пункт 5 статьи 8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E151CB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5.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Соблюдение требований предоставления социальных услуг в стационарной форме социального обслуживания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E151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16" w:history="1">
              <w:r w:rsidRPr="00DE1F44">
                <w:rPr>
                  <w:rFonts w:eastAsiaTheme="minorEastAsia"/>
                  <w:color w:val="000000" w:themeColor="text1"/>
                </w:rPr>
                <w:t>Статья 27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E151CB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6.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Предоставление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E151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17" w:history="1">
              <w:r w:rsidRPr="00DE1F44">
                <w:rPr>
                  <w:rFonts w:eastAsiaTheme="minorEastAsia"/>
                  <w:color w:val="000000" w:themeColor="text1"/>
                </w:rPr>
                <w:t>Подпункт 4 пункта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E151CB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7.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Использование информации о получателях социальных услуг в соответствии с установленными </w:t>
            </w:r>
            <w:hyperlink r:id="rId18" w:history="1">
              <w:r w:rsidRPr="00DE1F44">
                <w:rPr>
                  <w:rFonts w:eastAsiaTheme="minorEastAsia"/>
                  <w:color w:val="000000" w:themeColor="text1"/>
                </w:rPr>
                <w:t>законодательством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Российской Федерации о персональных данных </w:t>
            </w:r>
            <w:proofErr w:type="gramStart"/>
            <w:r w:rsidRPr="00DE1F44">
              <w:rPr>
                <w:rFonts w:eastAsiaTheme="minorEastAsia"/>
                <w:color w:val="000000" w:themeColor="text1"/>
              </w:rPr>
              <w:t>требованиями</w:t>
            </w:r>
            <w:proofErr w:type="gramEnd"/>
            <w:r w:rsidRPr="00DE1F44">
              <w:rPr>
                <w:rFonts w:eastAsiaTheme="minorEastAsia"/>
                <w:color w:val="000000" w:themeColor="text1"/>
              </w:rPr>
              <w:t xml:space="preserve"> о защите персональных данных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E151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19" w:history="1">
              <w:r w:rsidRPr="00DE1F44">
                <w:rPr>
                  <w:rFonts w:eastAsiaTheme="minorEastAsia"/>
                  <w:color w:val="000000" w:themeColor="text1"/>
                </w:rPr>
                <w:t>Пункт 5 часть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E151CB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8.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Соответствие предоставляемых социальных услуг получателям социальных услуг индивидуальной программе предоставления социальных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услуг, разработанной согласно действующему законодательству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E151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20" w:history="1">
              <w:r w:rsidRPr="00DE1F44">
                <w:rPr>
                  <w:rFonts w:eastAsiaTheme="minorEastAsia"/>
                  <w:color w:val="000000" w:themeColor="text1"/>
                </w:rPr>
                <w:t>Пункт 2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, </w:t>
            </w:r>
            <w:hyperlink r:id="rId21" w:history="1">
              <w:r w:rsidRPr="00DE1F44">
                <w:rPr>
                  <w:rFonts w:eastAsiaTheme="minorEastAsia"/>
                  <w:color w:val="000000" w:themeColor="text1"/>
                </w:rPr>
                <w:t>статья 16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E151CB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hyperlink r:id="rId22" w:history="1">
              <w:r w:rsidRPr="00DE1F44">
                <w:rPr>
                  <w:rFonts w:eastAsiaTheme="minorEastAsia"/>
                  <w:color w:val="000000" w:themeColor="text1"/>
                </w:rPr>
                <w:t>приказ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Министерства труда и социальной защиты Росс</w:t>
            </w:r>
            <w:r w:rsidR="00E151CB" w:rsidRPr="00DE1F44">
              <w:rPr>
                <w:rFonts w:eastAsiaTheme="minorEastAsia"/>
                <w:color w:val="000000" w:themeColor="text1"/>
              </w:rPr>
              <w:t xml:space="preserve">ийской Федерации от 10.11.2014 № 874н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 xml:space="preserve">О примерной форме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договора о предоставлении социальных услуг, а также о форме индивидуальной программы предоставления социальных услуг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9.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Наличие заключенного договора о предоставлении социальных услуг (далее - договор) с гражданином или его законным представителем/ содержание в договоре существенных условий, требуемых законодательством/ соответствие исполнения, изменения, расторжения договора требованиям действующего законодательства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E151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23" w:history="1">
              <w:r w:rsidRPr="00DE1F44">
                <w:rPr>
                  <w:rFonts w:eastAsiaTheme="minorEastAsia"/>
                  <w:color w:val="000000" w:themeColor="text1"/>
                </w:rPr>
                <w:t>Подпункт 2 пункта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, </w:t>
            </w:r>
            <w:hyperlink r:id="rId24" w:history="1">
              <w:r w:rsidRPr="00DE1F44">
                <w:rPr>
                  <w:rFonts w:eastAsiaTheme="minorEastAsia"/>
                  <w:color w:val="000000" w:themeColor="text1"/>
                </w:rPr>
                <w:t>статья 17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E151CB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hyperlink r:id="rId25" w:history="1">
              <w:r w:rsidRPr="00DE1F44">
                <w:rPr>
                  <w:rFonts w:eastAsiaTheme="minorEastAsia"/>
                  <w:color w:val="000000" w:themeColor="text1"/>
                </w:rPr>
                <w:t>приказ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Министерства труда и социальной защиты Росс</w:t>
            </w:r>
            <w:r w:rsidR="00E151CB" w:rsidRPr="00DE1F44">
              <w:rPr>
                <w:rFonts w:eastAsiaTheme="minorEastAsia"/>
                <w:color w:val="000000" w:themeColor="text1"/>
              </w:rPr>
              <w:t xml:space="preserve">ийской Федерации от 10.11.2014 № 874н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 примерной форме договора о предоставлении социальных услуг, а также о форме индивидуальной программы предоставления социальных услуг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10.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Обеспечение получателям социальных услуг содействия в прохождении </w:t>
            </w:r>
            <w:proofErr w:type="gramStart"/>
            <w:r w:rsidRPr="00DE1F44">
              <w:rPr>
                <w:rFonts w:eastAsiaTheme="minorEastAsia"/>
                <w:color w:val="000000" w:themeColor="text1"/>
              </w:rPr>
              <w:t>медико-социальной</w:t>
            </w:r>
            <w:proofErr w:type="gramEnd"/>
            <w:r w:rsidRPr="00DE1F44">
              <w:rPr>
                <w:rFonts w:eastAsiaTheme="minorEastAsia"/>
                <w:color w:val="000000" w:themeColor="text1"/>
              </w:rPr>
      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E151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26" w:history="1">
              <w:proofErr w:type="gramStart"/>
              <w:r w:rsidRPr="00DE1F44">
                <w:rPr>
                  <w:rFonts w:eastAsiaTheme="minorEastAsia"/>
                  <w:color w:val="000000" w:themeColor="text1"/>
                </w:rPr>
                <w:t>Пункт 8 часть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E151CB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hyperlink r:id="rId27" w:history="1">
              <w:r w:rsidR="00E151CB" w:rsidRPr="00DE1F44">
                <w:rPr>
                  <w:rFonts w:eastAsiaTheme="minorEastAsia"/>
                  <w:color w:val="000000" w:themeColor="text1"/>
                </w:rPr>
                <w:t xml:space="preserve">подпункт 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«</w:t>
              </w:r>
              <w:r w:rsidR="00E151CB" w:rsidRPr="00DE1F44">
                <w:rPr>
                  <w:rFonts w:eastAsiaTheme="minorEastAsia"/>
                  <w:color w:val="000000" w:themeColor="text1"/>
                </w:rPr>
                <w:t>г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»</w:t>
              </w:r>
              <w:r w:rsidR="00E151CB" w:rsidRPr="00DE1F44">
                <w:rPr>
                  <w:rFonts w:eastAsiaTheme="minorEastAsia"/>
                  <w:color w:val="000000" w:themeColor="text1"/>
                </w:rPr>
                <w:t xml:space="preserve"> </w:t>
              </w:r>
              <w:r w:rsidRPr="00DE1F44">
                <w:rPr>
                  <w:rFonts w:eastAsiaTheme="minorEastAsia"/>
                  <w:color w:val="000000" w:themeColor="text1"/>
                </w:rPr>
                <w:t>пункта 6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утвержденного </w:t>
            </w:r>
            <w:hyperlink r:id="rId28" w:history="1">
              <w:r w:rsidRPr="00DE1F44">
                <w:rPr>
                  <w:rFonts w:eastAsiaTheme="minorEastAsia"/>
                  <w:color w:val="000000" w:themeColor="text1"/>
                </w:rPr>
                <w:t>приказом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Министерства труда и социальной защиты Российской Федерации от 30.07.2015 </w:t>
            </w:r>
            <w:r w:rsidR="00E151CB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527н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</w:t>
            </w:r>
            <w:r w:rsidR="00E151CB" w:rsidRPr="00DE1F44">
              <w:rPr>
                <w:rFonts w:eastAsiaTheme="minorEastAsia"/>
                <w:color w:val="000000" w:themeColor="text1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E151CB" w:rsidP="00E151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</w:t>
            </w:r>
            <w:r w:rsidR="00C1569D" w:rsidRPr="00DE1F44">
              <w:rPr>
                <w:rFonts w:eastAsiaTheme="minorEastAsia"/>
                <w:color w:val="000000" w:themeColor="text1"/>
              </w:rPr>
              <w:t xml:space="preserve">упругам, проживающим в организации социального обслуживания, </w:t>
            </w:r>
            <w:r w:rsidRPr="00DE1F44">
              <w:rPr>
                <w:rFonts w:eastAsiaTheme="minorEastAsia"/>
                <w:color w:val="000000" w:themeColor="text1"/>
              </w:rPr>
              <w:t xml:space="preserve">выделено </w:t>
            </w:r>
            <w:r w:rsidR="00C1569D" w:rsidRPr="00DE1F44">
              <w:rPr>
                <w:rFonts w:eastAsiaTheme="minorEastAsia"/>
                <w:color w:val="000000" w:themeColor="text1"/>
              </w:rPr>
              <w:t>изолированное жилое помещение для совместного проживания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4016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29" w:history="1">
              <w:r w:rsidRPr="00DE1F44">
                <w:rPr>
                  <w:rFonts w:eastAsiaTheme="minorEastAsia"/>
                  <w:color w:val="000000" w:themeColor="text1"/>
                </w:rPr>
                <w:t>Пункт 10 часть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401600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</w:t>
            </w:r>
            <w:r w:rsidR="00E151CB" w:rsidRPr="00DE1F44">
              <w:rPr>
                <w:rFonts w:eastAsiaTheme="minorEastAsia"/>
                <w:color w:val="000000" w:themeColor="text1"/>
              </w:rPr>
              <w:t>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E151CB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П</w:t>
            </w:r>
            <w:r w:rsidR="00C1569D" w:rsidRPr="00DE1F44">
              <w:rPr>
                <w:rFonts w:eastAsiaTheme="minorEastAsia"/>
                <w:color w:val="000000" w:themeColor="text1"/>
              </w:rPr>
              <w:t xml:space="preserve">олучателям социальных услуг </w:t>
            </w:r>
            <w:r w:rsidRPr="00DE1F44">
              <w:rPr>
                <w:rFonts w:eastAsiaTheme="minorEastAsia"/>
                <w:color w:val="000000" w:themeColor="text1"/>
              </w:rPr>
              <w:t xml:space="preserve">–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 xml:space="preserve">обеспечена </w:t>
            </w:r>
            <w:r w:rsidR="00C1569D" w:rsidRPr="00DE1F44">
              <w:rPr>
                <w:rFonts w:eastAsiaTheme="minorEastAsia"/>
                <w:color w:val="000000" w:themeColor="text1"/>
              </w:rPr>
              <w:t>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F77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30" w:history="1">
              <w:r w:rsidRPr="00DE1F44">
                <w:rPr>
                  <w:rFonts w:eastAsiaTheme="minorEastAsia"/>
                  <w:color w:val="000000" w:themeColor="text1"/>
                </w:rPr>
                <w:t>Пункт 11 часть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 xml:space="preserve">закона </w:t>
            </w:r>
            <w:r w:rsidR="00F77D9F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83259A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13</w:t>
            </w:r>
            <w:r w:rsidR="00C1569D" w:rsidRPr="00DE1F44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F77D9F" w:rsidP="00F77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</w:t>
            </w:r>
            <w:r w:rsidR="00C1569D" w:rsidRPr="00DE1F44">
              <w:rPr>
                <w:rFonts w:eastAsiaTheme="minorEastAsia"/>
                <w:color w:val="000000" w:themeColor="text1"/>
              </w:rPr>
              <w:t>беспеч</w:t>
            </w:r>
            <w:r w:rsidRPr="00DE1F44">
              <w:rPr>
                <w:rFonts w:eastAsiaTheme="minorEastAsia"/>
                <w:color w:val="000000" w:themeColor="text1"/>
              </w:rPr>
              <w:t>ена</w:t>
            </w:r>
            <w:r w:rsidR="00C1569D" w:rsidRPr="00DE1F44">
              <w:rPr>
                <w:rFonts w:eastAsiaTheme="minorEastAsia"/>
                <w:color w:val="000000" w:themeColor="text1"/>
              </w:rPr>
              <w:t xml:space="preserve"> сохранность личных вещей и ценностей получателей социальных услуг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F77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31" w:history="1">
              <w:r w:rsidRPr="00DE1F44">
                <w:rPr>
                  <w:rFonts w:eastAsiaTheme="minorEastAsia"/>
                  <w:color w:val="000000" w:themeColor="text1"/>
                </w:rPr>
                <w:t>Пункт 12 часть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77D9F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83259A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14</w:t>
            </w:r>
            <w:r w:rsidR="00C1569D" w:rsidRPr="00DE1F44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F77D9F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Обеспечены </w:t>
            </w:r>
            <w:r w:rsidR="00C1569D" w:rsidRPr="00DE1F44">
              <w:rPr>
                <w:rFonts w:eastAsiaTheme="minorEastAsia"/>
                <w:color w:val="000000" w:themeColor="text1"/>
              </w:rPr>
              <w:t>безопасные условия проживания и предоставления социальных услуг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32" w:history="1">
              <w:r w:rsidRPr="00DE1F44">
                <w:rPr>
                  <w:rFonts w:eastAsiaTheme="minorEastAsia"/>
                  <w:color w:val="000000" w:themeColor="text1"/>
                </w:rPr>
                <w:t>Подпункт 2 пункта 16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</w:t>
            </w:r>
            <w:r w:rsidR="00F77D9F" w:rsidRPr="00DE1F44">
              <w:rPr>
                <w:rFonts w:eastAsiaTheme="minorEastAsia"/>
                <w:color w:val="000000" w:themeColor="text1"/>
              </w:rPr>
              <w:t xml:space="preserve">ийской Федерации от 24.11.2014 № 940н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Об утверждении Правил организации деятельности организаций социального обслуживани</w:t>
            </w:r>
            <w:r w:rsidR="00F77D9F" w:rsidRPr="00DE1F44">
              <w:rPr>
                <w:rFonts w:eastAsiaTheme="minorEastAsia"/>
                <w:color w:val="000000" w:themeColor="text1"/>
              </w:rPr>
              <w:t>я, их структурных подразделений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  <w:r w:rsidRPr="00DE1F44">
              <w:rPr>
                <w:rFonts w:eastAsiaTheme="minorEastAsia"/>
                <w:color w:val="000000" w:themeColor="text1"/>
              </w:rPr>
              <w:t xml:space="preserve"> (далее - приказ Министерства труда и социальной защиты Росс</w:t>
            </w:r>
            <w:r w:rsidR="00F77D9F" w:rsidRPr="00DE1F44">
              <w:rPr>
                <w:rFonts w:eastAsiaTheme="minorEastAsia"/>
                <w:color w:val="000000" w:themeColor="text1"/>
              </w:rPr>
              <w:t>ийской Федерации от 24.11.2014 №</w:t>
            </w:r>
            <w:r w:rsidRPr="00DE1F44">
              <w:rPr>
                <w:rFonts w:eastAsiaTheme="minorEastAsia"/>
                <w:color w:val="000000" w:themeColor="text1"/>
              </w:rPr>
              <w:t xml:space="preserve"> 940н)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83259A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15</w:t>
            </w:r>
            <w:r w:rsidR="00C1569D" w:rsidRPr="00DE1F44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83259A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Соблюдаются требования</w:t>
            </w:r>
            <w:r w:rsidR="00C1569D" w:rsidRPr="00DE1F44">
              <w:rPr>
                <w:rFonts w:eastAsiaTheme="minorEastAsia"/>
                <w:color w:val="000000" w:themeColor="text1"/>
              </w:rPr>
              <w:t xml:space="preserve"> государственных санитарно-эпидемиологических правил и нормативов, в том числе: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33" w:history="1">
              <w:r w:rsidRPr="00DE1F44">
                <w:rPr>
                  <w:rFonts w:eastAsiaTheme="minorEastAsia"/>
                  <w:color w:val="000000" w:themeColor="text1"/>
                </w:rPr>
                <w:t>Подпункт 4 пункта 16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</w:t>
            </w:r>
            <w:r w:rsidR="00F77D9F" w:rsidRPr="00DE1F44">
              <w:rPr>
                <w:rFonts w:eastAsiaTheme="minorEastAsia"/>
                <w:color w:val="000000" w:themeColor="text1"/>
              </w:rPr>
              <w:t>ийской Федерации от 24.11.2014 №</w:t>
            </w:r>
            <w:r w:rsidRPr="00DE1F44">
              <w:rPr>
                <w:rFonts w:eastAsiaTheme="minorEastAsia"/>
                <w:color w:val="000000" w:themeColor="text1"/>
              </w:rPr>
              <w:t> 940н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83259A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16</w:t>
            </w:r>
            <w:r w:rsidR="00C1569D" w:rsidRPr="00DE1F44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- спальные комнаты предусмотрены на 3 человека;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34" w:history="1">
              <w:proofErr w:type="gramStart"/>
              <w:r w:rsidRPr="00DE1F44">
                <w:rPr>
                  <w:rFonts w:eastAsiaTheme="minorEastAsia"/>
                  <w:color w:val="000000" w:themeColor="text1"/>
                </w:rPr>
                <w:t>Пункт 9.10 раздела IX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Постановления Главного государственного санитарного врача Росс</w:t>
            </w:r>
            <w:r w:rsidR="0083259A" w:rsidRPr="00DE1F44">
              <w:rPr>
                <w:rFonts w:eastAsiaTheme="minorEastAsia"/>
                <w:color w:val="000000" w:themeColor="text1"/>
              </w:rPr>
              <w:t xml:space="preserve">ийской Федерации от 24.12.2020 № 44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 xml:space="preserve">Об утверждении санитарных правил СП 2.1.3678-20 </w:t>
            </w:r>
            <w:r w:rsidR="00F11927" w:rsidRPr="00DE1F44">
              <w:rPr>
                <w:rFonts w:eastAsiaTheme="minorEastAsia"/>
                <w:color w:val="000000" w:themeColor="text1"/>
              </w:rPr>
              <w:lastRenderedPageBreak/>
              <w:t>«</w:t>
            </w:r>
            <w:r w:rsidRPr="00DE1F44">
              <w:rPr>
                <w:rFonts w:eastAsiaTheme="minorEastAsia"/>
                <w:color w:val="000000" w:themeColor="text1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</w:t>
            </w:r>
            <w:r w:rsidR="0083259A" w:rsidRPr="00DE1F44">
              <w:rPr>
                <w:rFonts w:eastAsiaTheme="minorEastAsia"/>
                <w:color w:val="000000" w:themeColor="text1"/>
              </w:rPr>
              <w:t>лнение работ или оказание услуг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  <w:r w:rsidRPr="00DE1F44">
              <w:rPr>
                <w:rFonts w:eastAsiaTheme="minorEastAsia"/>
                <w:color w:val="000000" w:themeColor="text1"/>
              </w:rPr>
              <w:t xml:space="preserve"> (далее - Постановление Главного государственного санитарного врача Российской Федерации от 24.12.202</w:t>
            </w:r>
            <w:r w:rsidR="0083259A" w:rsidRPr="00DE1F44">
              <w:rPr>
                <w:rFonts w:eastAsiaTheme="minorEastAsia"/>
                <w:color w:val="000000" w:themeColor="text1"/>
              </w:rPr>
              <w:t xml:space="preserve">0 № </w:t>
            </w:r>
            <w:r w:rsidRPr="00DE1F44">
              <w:rPr>
                <w:rFonts w:eastAsiaTheme="minorEastAsia"/>
                <w:color w:val="000000" w:themeColor="text1"/>
              </w:rPr>
              <w:t>44)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2431F9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17</w:t>
            </w:r>
            <w:r w:rsidR="00C1569D" w:rsidRPr="00DE1F44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- для отдыха в течение дневного пребывания созданы зоны отдыха с креслами и (или) диванами.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35" w:history="1">
              <w:r w:rsidRPr="00DE1F44">
                <w:rPr>
                  <w:rFonts w:eastAsiaTheme="minorEastAsia"/>
                  <w:color w:val="000000" w:themeColor="text1"/>
                </w:rPr>
                <w:t>Пункт 9.10 раздела IX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Постановления Главного государственного санитарного врача Российской Федерации от 24.</w:t>
            </w:r>
            <w:r w:rsidR="002431F9" w:rsidRPr="00DE1F44">
              <w:rPr>
                <w:rFonts w:eastAsiaTheme="minorEastAsia"/>
                <w:color w:val="000000" w:themeColor="text1"/>
              </w:rPr>
              <w:t>12.2020 №</w:t>
            </w:r>
            <w:r w:rsidRPr="00DE1F44">
              <w:rPr>
                <w:rFonts w:eastAsiaTheme="minorEastAsia"/>
                <w:color w:val="000000" w:themeColor="text1"/>
              </w:rPr>
              <w:t> 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243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</w:t>
            </w:r>
            <w:r w:rsidR="002431F9" w:rsidRPr="00DE1F44">
              <w:rPr>
                <w:rFonts w:eastAsiaTheme="minorEastAsia"/>
                <w:color w:val="000000" w:themeColor="text1"/>
              </w:rPr>
              <w:t>8</w:t>
            </w:r>
            <w:r w:rsidRPr="00DE1F44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- планировка и оборудование всех помещений, включая спальные комнаты, предусматривают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ими;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36" w:history="1">
              <w:r w:rsidRPr="00DE1F44">
                <w:rPr>
                  <w:rFonts w:eastAsiaTheme="minorEastAsia"/>
                  <w:color w:val="000000" w:themeColor="text1"/>
                </w:rPr>
                <w:t>Пункт 9.12 раздела IX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Постановления Главного государственного санитарного врача Росс</w:t>
            </w:r>
            <w:r w:rsidR="002431F9" w:rsidRPr="00DE1F44">
              <w:rPr>
                <w:rFonts w:eastAsiaTheme="minorEastAsia"/>
                <w:color w:val="000000" w:themeColor="text1"/>
              </w:rPr>
              <w:t>ийской Федерации от 24.12.2020 №</w:t>
            </w:r>
            <w:r w:rsidRPr="00DE1F44">
              <w:rPr>
                <w:rFonts w:eastAsiaTheme="minorEastAsia"/>
                <w:color w:val="000000" w:themeColor="text1"/>
              </w:rPr>
              <w:t> 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2431F9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19</w:t>
            </w:r>
            <w:r w:rsidR="00C1569D" w:rsidRPr="00DE1F44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- для хранения технических средств реабилитации предусмотрены отдельные помещения;</w:t>
            </w:r>
          </w:p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- технические средства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реабилитации индивидуального использования имеют обозначение (метку), позволяющую определить их пользователей;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37" w:history="1">
              <w:r w:rsidRPr="00DE1F44">
                <w:rPr>
                  <w:rFonts w:eastAsiaTheme="minorEastAsia"/>
                  <w:color w:val="000000" w:themeColor="text1"/>
                </w:rPr>
                <w:t>Пункт 9.14 раздела IX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Постановления Главного государственного санитарного врача Росс</w:t>
            </w:r>
            <w:r w:rsidR="002431F9" w:rsidRPr="00DE1F44">
              <w:rPr>
                <w:rFonts w:eastAsiaTheme="minorEastAsia"/>
                <w:color w:val="000000" w:themeColor="text1"/>
              </w:rPr>
              <w:t>ийской Федерации от 24.12.2020 №</w:t>
            </w:r>
            <w:r w:rsidRPr="00DE1F44">
              <w:rPr>
                <w:rFonts w:eastAsiaTheme="minorEastAsia"/>
                <w:color w:val="000000" w:themeColor="text1"/>
              </w:rPr>
              <w:t> 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2431F9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20</w:t>
            </w:r>
            <w:r w:rsidR="00C1569D" w:rsidRPr="00DE1F44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- в составе помещений медицинского назначения предусмотрено приемно-карантинное отделение с изолятором;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38" w:history="1">
              <w:r w:rsidRPr="00DE1F44">
                <w:rPr>
                  <w:rFonts w:eastAsiaTheme="minorEastAsia"/>
                  <w:color w:val="000000" w:themeColor="text1"/>
                </w:rPr>
                <w:t>Пункт 9.15 раздела IX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Постановления Главного государственного санитарного врача Росс</w:t>
            </w:r>
            <w:r w:rsidR="002431F9" w:rsidRPr="00DE1F44">
              <w:rPr>
                <w:rFonts w:eastAsiaTheme="minorEastAsia"/>
                <w:color w:val="000000" w:themeColor="text1"/>
              </w:rPr>
              <w:t>ийской Федерации от 24.12.2020 №</w:t>
            </w:r>
            <w:r w:rsidRPr="00DE1F44">
              <w:rPr>
                <w:rFonts w:eastAsiaTheme="minorEastAsia"/>
                <w:color w:val="000000" w:themeColor="text1"/>
              </w:rPr>
              <w:t> 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2431F9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21</w:t>
            </w:r>
            <w:r w:rsidR="00C1569D" w:rsidRPr="00DE1F44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- потолки, стены и полы всех помещений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средств;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2431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39" w:history="1">
              <w:r w:rsidRPr="00DE1F44">
                <w:rPr>
                  <w:rFonts w:eastAsiaTheme="minorEastAsia"/>
                  <w:color w:val="000000" w:themeColor="text1"/>
                </w:rPr>
                <w:t>Пункт 9.21 раздела IX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Постановления Главного государственного санитарного врача Российской Федерации от 24.12.2020 </w:t>
            </w:r>
            <w:r w:rsidR="002431F9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243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2</w:t>
            </w:r>
            <w:r w:rsidR="002431F9" w:rsidRPr="00DE1F44">
              <w:rPr>
                <w:rFonts w:eastAsiaTheme="minorEastAsia"/>
                <w:color w:val="000000" w:themeColor="text1"/>
              </w:rPr>
              <w:t>2</w:t>
            </w:r>
            <w:r w:rsidRPr="00DE1F44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DE1F44">
              <w:rPr>
                <w:rFonts w:eastAsiaTheme="minorEastAsia"/>
                <w:color w:val="000000" w:themeColor="text1"/>
              </w:rPr>
              <w:t>- жилые комнаты (спальни) оборудованы кроватями, столами, стульями, тумбочками, шкафами для хранения домашней одежды, белья, обуви.</w:t>
            </w:r>
            <w:proofErr w:type="gramEnd"/>
          </w:p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- каждый проживающий в организации социального обслуживания обеспечен постельными принадлежностями, постельным бельем и полотенцами (для лица, ног, </w:t>
            </w:r>
            <w:proofErr w:type="gramStart"/>
            <w:r w:rsidRPr="00DE1F44">
              <w:rPr>
                <w:rFonts w:eastAsiaTheme="minorEastAsia"/>
                <w:color w:val="000000" w:themeColor="text1"/>
              </w:rPr>
              <w:t>банное</w:t>
            </w:r>
            <w:proofErr w:type="gramEnd"/>
            <w:r w:rsidRPr="00DE1F44">
              <w:rPr>
                <w:rFonts w:eastAsiaTheme="minorEastAsia"/>
                <w:color w:val="000000" w:themeColor="text1"/>
              </w:rPr>
              <w:t>)</w:t>
            </w:r>
          </w:p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- в умывальных и туалетных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комнатах используются одноразовые полотенца для рук и ног;</w:t>
            </w:r>
          </w:p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- количество отделений в шкафах не меньше количества спальных мест в комнате;</w:t>
            </w:r>
          </w:p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- количество кроватей, тумбочек и стульев не меньше количества проживающих;</w:t>
            </w:r>
          </w:p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- использование двухъярусных кроватей и раскладных кроватей не допускается;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40" w:history="1">
              <w:r w:rsidRPr="00DE1F44">
                <w:rPr>
                  <w:rFonts w:eastAsiaTheme="minorEastAsia"/>
                  <w:color w:val="000000" w:themeColor="text1"/>
                </w:rPr>
                <w:t>Пункт 9.23 раздела IX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Постановления Главного государственного санитарного врача Росс</w:t>
            </w:r>
            <w:r w:rsidR="002431F9" w:rsidRPr="00DE1F44">
              <w:rPr>
                <w:rFonts w:eastAsiaTheme="minorEastAsia"/>
                <w:color w:val="000000" w:themeColor="text1"/>
              </w:rPr>
              <w:t>ийской Федерации от 24.12.2020 №</w:t>
            </w:r>
            <w:r w:rsidRPr="00DE1F44">
              <w:rPr>
                <w:rFonts w:eastAsiaTheme="minorEastAsia"/>
                <w:color w:val="000000" w:themeColor="text1"/>
              </w:rPr>
              <w:t> 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2431F9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23</w:t>
            </w:r>
            <w:r w:rsidR="00C1569D" w:rsidRPr="00DE1F44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Ежемесячная плата за предоставление социальных услуг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41" w:history="1">
              <w:r w:rsidRPr="00DE1F44">
                <w:rPr>
                  <w:rFonts w:eastAsiaTheme="minorEastAsia"/>
                  <w:color w:val="000000" w:themeColor="text1"/>
                </w:rPr>
                <w:t>Пункт 3.3 Раздела 3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социального благополучия и семейной политики </w:t>
            </w:r>
            <w:r w:rsidR="002431F9" w:rsidRPr="00DE1F44">
              <w:rPr>
                <w:rFonts w:eastAsiaTheme="minorEastAsia"/>
                <w:color w:val="000000" w:themeColor="text1"/>
              </w:rPr>
              <w:t xml:space="preserve">Камчатского края от 02.02.2021 № 170-п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Об утверждении Порядка предоставления социальных услуг поставщиками социальных услуг в Камчатском крае в стационарной</w:t>
            </w:r>
            <w:r w:rsidR="002431F9" w:rsidRPr="00DE1F44">
              <w:rPr>
                <w:rFonts w:eastAsiaTheme="minorEastAsia"/>
                <w:color w:val="000000" w:themeColor="text1"/>
              </w:rPr>
              <w:t xml:space="preserve"> форме социального обслуживания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2431F9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24</w:t>
            </w:r>
            <w:r w:rsidR="00C1569D" w:rsidRPr="00DE1F44"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Соответствие предоставляемых социальных услуг получателям социальных услуг индивидуальной программе предоставления социальных услуг, разработанной согласно действующему законодательству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42" w:history="1">
              <w:r w:rsidRPr="00DE1F44">
                <w:rPr>
                  <w:rFonts w:eastAsiaTheme="minorEastAsia"/>
                  <w:color w:val="000000" w:themeColor="text1"/>
                </w:rPr>
                <w:t>Пункт 2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, </w:t>
            </w:r>
            <w:hyperlink r:id="rId43" w:history="1">
              <w:r w:rsidRPr="00DE1F44">
                <w:rPr>
                  <w:rFonts w:eastAsiaTheme="minorEastAsia"/>
                  <w:color w:val="000000" w:themeColor="text1"/>
                </w:rPr>
                <w:t>статья 16</w:t>
              </w:r>
            </w:hyperlink>
            <w:r w:rsidR="002431F9" w:rsidRPr="00DE1F44">
              <w:rPr>
                <w:rFonts w:eastAsiaTheme="minorEastAsia"/>
                <w:color w:val="000000" w:themeColor="text1"/>
              </w:rPr>
              <w:t xml:space="preserve"> Федерального закона 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hyperlink r:id="rId44" w:history="1">
              <w:r w:rsidRPr="00DE1F44">
                <w:rPr>
                  <w:rFonts w:eastAsiaTheme="minorEastAsia"/>
                  <w:color w:val="000000" w:themeColor="text1"/>
                </w:rPr>
                <w:t>приказ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Министерства труда и социальной защиты Росс</w:t>
            </w:r>
            <w:r w:rsidR="002431F9" w:rsidRPr="00DE1F44">
              <w:rPr>
                <w:rFonts w:eastAsiaTheme="minorEastAsia"/>
                <w:color w:val="000000" w:themeColor="text1"/>
              </w:rPr>
              <w:t xml:space="preserve">ийской Федерации от 10.11.2014 № 874н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 xml:space="preserve">О примерной форме договора о предоставлении социальных услуг, а также о форме индивидуальной программы </w:t>
            </w:r>
            <w:r w:rsidR="002431F9" w:rsidRPr="00DE1F44">
              <w:rPr>
                <w:rFonts w:eastAsiaTheme="minorEastAsia"/>
                <w:color w:val="000000" w:themeColor="text1"/>
              </w:rPr>
              <w:t>предоставления социальных услуг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26.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Соблюдение поставщиком социальных услуг порядка предоставления социальных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услуг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2431F9" w:rsidP="002431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Постановление Правительства Чукотского автономного округа</w:t>
            </w:r>
            <w:r w:rsidR="00151FB7" w:rsidRPr="00DE1F44">
              <w:rPr>
                <w:rFonts w:eastAsiaTheme="minorEastAsia"/>
                <w:color w:val="000000" w:themeColor="text1"/>
              </w:rPr>
              <w:t xml:space="preserve"> </w:t>
            </w:r>
            <w:r w:rsidRPr="00DE1F44">
              <w:rPr>
                <w:rFonts w:eastAsiaTheme="minorEastAsia"/>
                <w:color w:val="000000" w:themeColor="text1"/>
              </w:rPr>
              <w:t>от 12.12.2014 №</w:t>
            </w:r>
            <w:r w:rsidR="00151FB7" w:rsidRPr="00DE1F44">
              <w:rPr>
                <w:rFonts w:eastAsiaTheme="minorEastAsia"/>
                <w:color w:val="000000" w:themeColor="text1"/>
              </w:rPr>
              <w:t xml:space="preserve"> 617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 xml:space="preserve">Об утверждении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Порядка предоставления социальных услуг в стационарной форме социального обслуживания поставщиками социальных услу</w:t>
            </w:r>
            <w:r w:rsidRPr="00DE1F44">
              <w:rPr>
                <w:rFonts w:eastAsiaTheme="minorEastAsia"/>
                <w:color w:val="000000" w:themeColor="text1"/>
              </w:rPr>
              <w:t>г в Чукотском автономном округе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27.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Соответствие предоставляемых социальных услуг получателям социальных услуг согласованному перечню социальных услуг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F9" w:rsidRPr="00DE1F44" w:rsidRDefault="002431F9" w:rsidP="002431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Закон Чукотского автономно</w:t>
            </w:r>
            <w:r w:rsidRPr="00DE1F44">
              <w:rPr>
                <w:rFonts w:eastAsiaTheme="minorEastAsia"/>
                <w:color w:val="000000" w:themeColor="text1"/>
              </w:rPr>
              <w:t>го округа от 12.11.2014 №</w:t>
            </w:r>
            <w:r w:rsidRPr="00DE1F44">
              <w:rPr>
                <w:rFonts w:eastAsiaTheme="minorEastAsia"/>
                <w:color w:val="000000" w:themeColor="text1"/>
              </w:rPr>
              <w:t xml:space="preserve"> 116-ОЗ</w:t>
            </w:r>
          </w:p>
          <w:p w:rsidR="00C1569D" w:rsidRPr="00DE1F44" w:rsidRDefault="00F11927" w:rsidP="002431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«</w:t>
            </w:r>
            <w:r w:rsidR="002431F9" w:rsidRPr="00DE1F44">
              <w:rPr>
                <w:rFonts w:eastAsiaTheme="minorEastAsia"/>
                <w:color w:val="000000" w:themeColor="text1"/>
              </w:rPr>
              <w:t>О реализации полномочий органов государственной власти Чукотского автономного округа в сфере социального обслуживания граждан на территори</w:t>
            </w:r>
            <w:r w:rsidR="002431F9" w:rsidRPr="00DE1F44">
              <w:rPr>
                <w:rFonts w:eastAsiaTheme="minorEastAsia"/>
                <w:color w:val="000000" w:themeColor="text1"/>
              </w:rPr>
              <w:t>и Чукотского автономного округа</w:t>
            </w:r>
            <w:r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28.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Предоставление поставщиком социальных услуг в объемах, не менее установленных стандартом социальной услуги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45" w:history="1">
              <w:r w:rsidRPr="00DE1F44">
                <w:rPr>
                  <w:rFonts w:eastAsiaTheme="minorEastAsia"/>
                  <w:color w:val="000000" w:themeColor="text1"/>
                </w:rPr>
                <w:t>Пункт 13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</w:t>
            </w:r>
            <w:r w:rsidR="002431F9" w:rsidRPr="00DE1F44">
              <w:rPr>
                <w:rFonts w:eastAsiaTheme="minorEastAsia"/>
                <w:color w:val="000000" w:themeColor="text1"/>
              </w:rPr>
              <w:t xml:space="preserve">ийской Федерации от 24.11.2014 № 940н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Об утверждении Правил организации деятельности организаций социального обслуживани</w:t>
            </w:r>
            <w:r w:rsidR="002431F9" w:rsidRPr="00DE1F44">
              <w:rPr>
                <w:rFonts w:eastAsiaTheme="minorEastAsia"/>
                <w:color w:val="000000" w:themeColor="text1"/>
              </w:rPr>
              <w:t>я, их структурных подразделений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29.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Соответствие комплектации личных дел получателей социальных услуг требованиям законодательства/соответствие сведений, имеющихся в документах в составе личных дел получателей социальных услуг требованиям законодательства/соблюдение требований законодательства к оформлению документов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15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46" w:history="1">
              <w:proofErr w:type="gramStart"/>
              <w:r w:rsidRPr="00DE1F44">
                <w:rPr>
                  <w:rFonts w:eastAsiaTheme="minorEastAsia"/>
                  <w:color w:val="000000" w:themeColor="text1"/>
                </w:rPr>
                <w:t>Приказ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Министерства труда и социальной защиты Российской Федерации от 10.11.2014 </w:t>
            </w:r>
            <w:r w:rsidR="002431F9" w:rsidRPr="00DE1F44">
              <w:rPr>
                <w:rFonts w:eastAsiaTheme="minorEastAsia"/>
                <w:color w:val="000000" w:themeColor="text1"/>
              </w:rPr>
              <w:t xml:space="preserve">№ 874н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 xml:space="preserve">О примерной форме договора о предоставлении социальных услуг, а также о форме индивидуальной программы </w:t>
            </w:r>
            <w:r w:rsidR="00151FB7" w:rsidRPr="00DE1F44">
              <w:rPr>
                <w:rFonts w:eastAsiaTheme="minorEastAsia"/>
                <w:color w:val="000000" w:themeColor="text1"/>
              </w:rPr>
              <w:t>предоставления социальных услуг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  <w:r w:rsidRPr="00DE1F44">
              <w:rPr>
                <w:rFonts w:eastAsiaTheme="minorEastAsia"/>
                <w:color w:val="000000" w:themeColor="text1"/>
              </w:rPr>
              <w:t xml:space="preserve">; </w:t>
            </w:r>
            <w:r w:rsidR="00151FB7" w:rsidRPr="00DE1F44">
              <w:rPr>
                <w:rFonts w:eastAsiaTheme="minorEastAsia"/>
                <w:color w:val="000000" w:themeColor="text1"/>
              </w:rPr>
              <w:t>Постановление Правительства Чукотского автономного округа</w:t>
            </w:r>
            <w:r w:rsidR="00151FB7" w:rsidRPr="00DE1F44">
              <w:rPr>
                <w:rFonts w:eastAsiaTheme="minorEastAsia"/>
                <w:color w:val="000000" w:themeColor="text1"/>
              </w:rPr>
              <w:t xml:space="preserve"> </w:t>
            </w:r>
            <w:r w:rsidR="00151FB7" w:rsidRPr="00DE1F44">
              <w:rPr>
                <w:rFonts w:eastAsiaTheme="minorEastAsia"/>
                <w:color w:val="000000" w:themeColor="text1"/>
              </w:rPr>
              <w:t>от 12.12.2014 № 617</w:t>
            </w:r>
            <w:r w:rsidR="00151FB7" w:rsidRPr="00DE1F44">
              <w:rPr>
                <w:rFonts w:eastAsiaTheme="minorEastAsia"/>
                <w:color w:val="000000" w:themeColor="text1"/>
              </w:rPr>
              <w:t xml:space="preserve">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="00151FB7" w:rsidRPr="00DE1F44">
              <w:rPr>
                <w:rFonts w:eastAsiaTheme="minorEastAsia"/>
                <w:color w:val="000000" w:themeColor="text1"/>
              </w:rPr>
              <w:t xml:space="preserve">Об утверждении Порядка предоставления социальных услуг в стационарной форме социального обслуживания поставщиками </w:t>
            </w:r>
            <w:r w:rsidR="00151FB7" w:rsidRPr="00DE1F44">
              <w:rPr>
                <w:rFonts w:eastAsiaTheme="minorEastAsia"/>
                <w:color w:val="000000" w:themeColor="text1"/>
              </w:rPr>
              <w:lastRenderedPageBreak/>
              <w:t>социальных услуг в Чукотском автономном округе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E151CB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30.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Соблюдение требований законодательства при предоставлении срочных социальных услуг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15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47" w:history="1">
              <w:r w:rsidRPr="00DE1F44">
                <w:rPr>
                  <w:rFonts w:eastAsiaTheme="minorEastAsia"/>
                  <w:color w:val="000000" w:themeColor="text1"/>
                </w:rPr>
                <w:t>Статья 21</w:t>
              </w:r>
            </w:hyperlink>
            <w:r w:rsidR="00151FB7" w:rsidRPr="00DE1F44">
              <w:rPr>
                <w:rFonts w:eastAsiaTheme="minorEastAsia"/>
                <w:color w:val="000000" w:themeColor="text1"/>
              </w:rPr>
              <w:t xml:space="preserve"> Федерального закона 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r w:rsidR="00151FB7" w:rsidRPr="00DE1F44">
              <w:rPr>
                <w:rFonts w:eastAsiaTheme="minorEastAsia"/>
                <w:color w:val="000000" w:themeColor="text1"/>
              </w:rPr>
              <w:t>Постановление Правительства Чукотского автономного округа</w:t>
            </w:r>
            <w:r w:rsidR="00151FB7" w:rsidRPr="00DE1F44">
              <w:rPr>
                <w:rFonts w:eastAsiaTheme="minorEastAsia"/>
                <w:color w:val="000000" w:themeColor="text1"/>
              </w:rPr>
              <w:t xml:space="preserve"> </w:t>
            </w:r>
            <w:r w:rsidR="00151FB7" w:rsidRPr="00DE1F44">
              <w:rPr>
                <w:rFonts w:eastAsiaTheme="minorEastAsia"/>
                <w:color w:val="000000" w:themeColor="text1"/>
              </w:rPr>
              <w:t>от 12.12.2014 № 617</w:t>
            </w:r>
            <w:r w:rsidR="00151FB7" w:rsidRPr="00DE1F44">
              <w:rPr>
                <w:rFonts w:eastAsiaTheme="minorEastAsia"/>
                <w:color w:val="000000" w:themeColor="text1"/>
              </w:rPr>
              <w:t xml:space="preserve">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="00151FB7" w:rsidRPr="00DE1F44">
              <w:rPr>
                <w:rFonts w:eastAsiaTheme="minorEastAsia"/>
                <w:color w:val="000000" w:themeColor="text1"/>
              </w:rPr>
              <w:t>Об утверждении Порядка предоставления социальных услуг в стационарной форме социального обслуживания поставщиками социальных услуг в Чукотском автономном округе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:rsidR="00151FB7" w:rsidRPr="00DE1F44" w:rsidRDefault="00151FB7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151FB7" w:rsidRPr="00DE1F44" w:rsidRDefault="00151FB7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151FB7" w:rsidRPr="00DE1F44" w:rsidRDefault="00151FB7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151FB7" w:rsidRPr="00DE1F44" w:rsidRDefault="00151FB7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  <w:r w:rsidRPr="00DE1F44">
        <w:rPr>
          <w:rFonts w:eastAsiaTheme="minorEastAsia"/>
          <w:color w:val="000000" w:themeColor="text1"/>
        </w:rPr>
        <w:t>____________________________________________________________________________________________________________________________</w:t>
      </w:r>
    </w:p>
    <w:p w:rsidR="00C1569D" w:rsidRPr="00DE1F44" w:rsidRDefault="00151FB7" w:rsidP="00151FB7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vertAlign w:val="superscript"/>
        </w:rPr>
      </w:pPr>
      <w:r w:rsidRPr="00DE1F44">
        <w:rPr>
          <w:rFonts w:eastAsiaTheme="minorEastAsia"/>
          <w:color w:val="000000" w:themeColor="text1"/>
          <w:vertAlign w:val="superscript"/>
        </w:rPr>
        <w:t>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</w:t>
      </w:r>
    </w:p>
    <w:p w:rsidR="00151FB7" w:rsidRPr="00DE1F44" w:rsidRDefault="00151FB7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151FB7" w:rsidRPr="00DE1F44" w:rsidRDefault="00151FB7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151FB7" w:rsidRPr="00DE1F44" w:rsidRDefault="00151FB7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151FB7" w:rsidRPr="00DE1F44" w:rsidRDefault="00151FB7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  <w:sectPr w:rsidR="00151FB7" w:rsidRPr="00DE1F4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1569D" w:rsidRPr="00DE1F44" w:rsidRDefault="00C1569D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151FB7" w:rsidRPr="00DE1F44" w:rsidRDefault="00151FB7" w:rsidP="00151FB7">
      <w:pPr>
        <w:widowControl w:val="0"/>
        <w:autoSpaceDE w:val="0"/>
        <w:autoSpaceDN w:val="0"/>
        <w:adjustRightInd w:val="0"/>
        <w:ind w:left="6096"/>
        <w:jc w:val="center"/>
        <w:rPr>
          <w:rFonts w:eastAsiaTheme="minorEastAsia"/>
          <w:bCs/>
          <w:color w:val="000000" w:themeColor="text1"/>
        </w:rPr>
      </w:pPr>
      <w:r w:rsidRPr="00DE1F44">
        <w:rPr>
          <w:rFonts w:eastAsiaTheme="minorEastAsia"/>
          <w:bCs/>
          <w:color w:val="000000" w:themeColor="text1"/>
        </w:rPr>
        <w:t>Приложение</w:t>
      </w:r>
      <w:r w:rsidR="00F11927" w:rsidRPr="00DE1F44">
        <w:rPr>
          <w:rFonts w:eastAsiaTheme="minorEastAsia"/>
          <w:bCs/>
          <w:color w:val="000000" w:themeColor="text1"/>
        </w:rPr>
        <w:t xml:space="preserve"> 2</w:t>
      </w:r>
    </w:p>
    <w:p w:rsidR="00151FB7" w:rsidRPr="00DE1F44" w:rsidRDefault="00151FB7" w:rsidP="00151FB7">
      <w:pPr>
        <w:widowControl w:val="0"/>
        <w:autoSpaceDE w:val="0"/>
        <w:autoSpaceDN w:val="0"/>
        <w:adjustRightInd w:val="0"/>
        <w:ind w:left="5670"/>
        <w:jc w:val="both"/>
        <w:rPr>
          <w:rFonts w:eastAsiaTheme="minorEastAsia"/>
          <w:bCs/>
          <w:color w:val="000000" w:themeColor="text1"/>
        </w:rPr>
      </w:pPr>
      <w:r w:rsidRPr="00DE1F44">
        <w:rPr>
          <w:rFonts w:eastAsiaTheme="minorEastAsia"/>
          <w:bCs/>
          <w:color w:val="000000" w:themeColor="text1"/>
        </w:rPr>
        <w:t>к приказу Департамента социальной политики Чукотского автономного округа</w:t>
      </w:r>
      <w:r w:rsidRPr="00DE1F44">
        <w:rPr>
          <w:rFonts w:eastAsiaTheme="minorEastAsia"/>
          <w:bCs/>
          <w:color w:val="000000" w:themeColor="text1"/>
        </w:rPr>
        <w:br/>
        <w:t xml:space="preserve"> от </w:t>
      </w:r>
      <w:r w:rsidR="00F11927" w:rsidRPr="00DE1F44">
        <w:rPr>
          <w:rFonts w:eastAsiaTheme="minorEastAsia"/>
          <w:bCs/>
          <w:color w:val="000000" w:themeColor="text1"/>
        </w:rPr>
        <w:t>«</w:t>
      </w:r>
      <w:r w:rsidRPr="00DE1F44">
        <w:rPr>
          <w:rFonts w:eastAsiaTheme="minorEastAsia"/>
          <w:bCs/>
          <w:color w:val="000000" w:themeColor="text1"/>
        </w:rPr>
        <w:t>___</w:t>
      </w:r>
      <w:r w:rsidR="00F11927" w:rsidRPr="00DE1F44">
        <w:rPr>
          <w:rFonts w:eastAsiaTheme="minorEastAsia"/>
          <w:bCs/>
          <w:color w:val="000000" w:themeColor="text1"/>
        </w:rPr>
        <w:t>»</w:t>
      </w:r>
      <w:r w:rsidRPr="00DE1F44">
        <w:rPr>
          <w:rFonts w:eastAsiaTheme="minorEastAsia"/>
          <w:bCs/>
          <w:color w:val="000000" w:themeColor="text1"/>
        </w:rPr>
        <w:t xml:space="preserve"> ________ 2021 года № _____</w:t>
      </w:r>
    </w:p>
    <w:p w:rsidR="00C1569D" w:rsidRPr="00DE1F44" w:rsidRDefault="00C1569D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C1569D" w:rsidRPr="00DE1F44" w:rsidRDefault="00C1569D" w:rsidP="00151F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</w:rPr>
      </w:pPr>
      <w:r w:rsidRPr="00DE1F44">
        <w:rPr>
          <w:rFonts w:eastAsiaTheme="minorEastAsia"/>
          <w:b/>
          <w:bCs/>
          <w:color w:val="000000" w:themeColor="text1"/>
        </w:rPr>
        <w:t>Проверочный лист</w:t>
      </w:r>
      <w:r w:rsidRPr="00DE1F44">
        <w:rPr>
          <w:rFonts w:eastAsiaTheme="minorEastAsia"/>
          <w:b/>
          <w:bCs/>
          <w:color w:val="000000" w:themeColor="text1"/>
        </w:rPr>
        <w:br/>
        <w:t xml:space="preserve">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регионального государственного контроля (надзора) в сфере социального обслуживания граждан на территории </w:t>
      </w:r>
      <w:r w:rsidR="00151FB7" w:rsidRPr="00DE1F44">
        <w:rPr>
          <w:rFonts w:eastAsiaTheme="minorEastAsia"/>
          <w:b/>
          <w:bCs/>
          <w:color w:val="000000" w:themeColor="text1"/>
        </w:rPr>
        <w:t>Чукотского автономного округа</w:t>
      </w:r>
      <w:r w:rsidRPr="00DE1F44">
        <w:rPr>
          <w:rFonts w:eastAsiaTheme="minorEastAsia"/>
          <w:b/>
          <w:bCs/>
          <w:color w:val="000000" w:themeColor="text1"/>
        </w:rPr>
        <w:t xml:space="preserve"> в части предоставления социальных услуг в полустационарной форме социального обслуживания</w:t>
      </w:r>
    </w:p>
    <w:p w:rsidR="00C1569D" w:rsidRPr="00DE1F44" w:rsidRDefault="00C1569D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C1569D" w:rsidRPr="00DE1F44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  <w:sectPr w:rsidR="00C1569D" w:rsidRPr="00DE1F4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7774"/>
        <w:gridCol w:w="6239"/>
      </w:tblGrid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1.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Вид контроля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2.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Наименование контрольного (надзорного) органа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151FB7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color w:val="000000" w:themeColor="text1"/>
                <w:sz w:val="28"/>
                <w:szCs w:val="28"/>
              </w:rPr>
              <w:t>Департамент социальной политики Чукотского автономного округа</w:t>
            </w:r>
            <w:r w:rsidRPr="00DE1F44">
              <w:rPr>
                <w:color w:val="000000" w:themeColor="text1"/>
                <w:sz w:val="28"/>
                <w:szCs w:val="28"/>
              </w:rPr>
              <w:t xml:space="preserve"> (далее – Департамент</w:t>
            </w:r>
            <w:r w:rsidR="00C1569D" w:rsidRPr="00DE1F44">
              <w:rPr>
                <w:rFonts w:eastAsiaTheme="minorEastAsia"/>
                <w:color w:val="000000" w:themeColor="text1"/>
              </w:rPr>
              <w:t>)</w:t>
            </w: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3.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Реквизиты правового акта об утверждении формы проверочного листа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4.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15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Наименование контрольного (надзорного) мероприятия (</w:t>
            </w:r>
            <w:r w:rsidR="00151FB7" w:rsidRPr="00DE1F44">
              <w:rPr>
                <w:rFonts w:eastAsiaTheme="minorEastAsia"/>
                <w:color w:val="000000" w:themeColor="text1"/>
              </w:rPr>
              <w:t xml:space="preserve">документарной проверки, </w:t>
            </w:r>
            <w:r w:rsidRPr="00DE1F44">
              <w:rPr>
                <w:rFonts w:eastAsiaTheme="minorEastAsia"/>
                <w:color w:val="000000" w:themeColor="text1"/>
              </w:rPr>
              <w:t>выездная проверка,</w:t>
            </w:r>
            <w:r w:rsidR="00151FB7" w:rsidRPr="00DE1F44">
              <w:rPr>
                <w:rFonts w:eastAsiaTheme="minorEastAsia"/>
                <w:color w:val="000000" w:themeColor="text1"/>
              </w:rPr>
              <w:t xml:space="preserve"> наблюдение за соблюдением обязательных требований,</w:t>
            </w:r>
            <w:r w:rsidRPr="00DE1F44">
              <w:rPr>
                <w:rFonts w:eastAsiaTheme="minorEastAsia"/>
                <w:color w:val="000000" w:themeColor="text1"/>
              </w:rPr>
              <w:t xml:space="preserve"> выездное обследование)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5.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Объект контроля, в отношении которого проводится контрольное (надзорное) мероприятие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6.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DE1F44">
              <w:rPr>
                <w:rFonts w:eastAsiaTheme="minorEastAsia"/>
                <w:color w:val="000000" w:themeColor="text1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      </w:r>
            <w:proofErr w:type="gram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7.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8.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151F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(приказа </w:t>
            </w:r>
            <w:r w:rsidR="00151FB7" w:rsidRPr="00DE1F44">
              <w:rPr>
                <w:rFonts w:eastAsiaTheme="minorEastAsia"/>
                <w:color w:val="000000" w:themeColor="text1"/>
              </w:rPr>
              <w:t>Департамента</w:t>
            </w:r>
            <w:r w:rsidRPr="00DE1F44">
              <w:rPr>
                <w:rFonts w:eastAsiaTheme="minorEastAsia"/>
                <w:color w:val="000000" w:themeColor="text1"/>
              </w:rPr>
              <w:t xml:space="preserve"> при проведении выездной проверки, инспекционного визита или задания на проведение контрольных (надзорных) мероприятий без взаимодействия с контролируемым лицом при проведении выездного обследования)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9.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Учетный номер контрольного (надзорного) мероприятия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:rsidR="00C1569D" w:rsidRPr="00DE1F44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  <w:sectPr w:rsidR="00C1569D" w:rsidRPr="00DE1F4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1569D" w:rsidRPr="00DE1F44" w:rsidRDefault="00C1569D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C1569D" w:rsidRPr="00DE1F44" w:rsidRDefault="00151FB7" w:rsidP="00151FB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</w:rPr>
      </w:pPr>
      <w:r w:rsidRPr="00DE1F44">
        <w:rPr>
          <w:rFonts w:eastAsiaTheme="minorEastAsia"/>
          <w:b/>
          <w:bCs/>
          <w:color w:val="000000" w:themeColor="text1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151FB7" w:rsidRPr="00DE1F44" w:rsidRDefault="00151FB7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C1569D" w:rsidRPr="00DE1F44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  <w:sectPr w:rsidR="00C1569D" w:rsidRPr="00DE1F4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776"/>
        <w:gridCol w:w="4597"/>
        <w:gridCol w:w="911"/>
        <w:gridCol w:w="958"/>
        <w:gridCol w:w="4198"/>
      </w:tblGrid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F11927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№</w:t>
            </w:r>
            <w:r w:rsidR="00C1569D" w:rsidRPr="00DE1F44">
              <w:rPr>
                <w:rFonts w:eastAsiaTheme="minorEastAsia"/>
                <w:color w:val="000000" w:themeColor="text1"/>
              </w:rPr>
              <w:t xml:space="preserve"> </w:t>
            </w:r>
            <w:proofErr w:type="gramStart"/>
            <w:r w:rsidR="00C1569D" w:rsidRPr="00DE1F44">
              <w:rPr>
                <w:rFonts w:eastAsiaTheme="minorEastAsia"/>
                <w:color w:val="000000" w:themeColor="text1"/>
              </w:rPr>
              <w:t>п</w:t>
            </w:r>
            <w:proofErr w:type="gramEnd"/>
            <w:r w:rsidR="00C1569D" w:rsidRPr="00DE1F44">
              <w:rPr>
                <w:rFonts w:eastAsiaTheme="minorEastAsia"/>
                <w:color w:val="000000" w:themeColor="text1"/>
              </w:rPr>
              <w:t>/п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Перечень предъявляемых требований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Нормативный правовой акт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Ответы на вопросы, которые свидетельствуют о соблюдении или несоблюдении контролируемым лицом обязательных требований</w:t>
            </w: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Нет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Меры реагирования</w:t>
            </w: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Наличие лицензии на лицензируемые виды деятельности (реквизиты лицензии)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48" w:history="1">
              <w:r w:rsidRPr="00DE1F44">
                <w:rPr>
                  <w:rFonts w:eastAsiaTheme="minorEastAsia"/>
                  <w:color w:val="000000" w:themeColor="text1"/>
                </w:rPr>
                <w:t>Подпункт 9 пункта 2 статьи 13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</w:t>
            </w:r>
            <w:r w:rsidR="00F11927" w:rsidRPr="00DE1F44">
              <w:rPr>
                <w:rFonts w:eastAsiaTheme="minorEastAsia"/>
                <w:color w:val="000000" w:themeColor="text1"/>
              </w:rPr>
              <w:t xml:space="preserve">ерального закона от 28.12.2013 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Об основах социального обслуживания граждан в Российской Федерации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  <w:r w:rsidRPr="00DE1F44">
              <w:rPr>
                <w:rFonts w:eastAsiaTheme="minorEastAsia"/>
                <w:color w:val="000000" w:themeColor="text1"/>
              </w:rPr>
              <w:t xml:space="preserve"> (далее </w:t>
            </w:r>
            <w:r w:rsidR="00F11927" w:rsidRPr="00DE1F44">
              <w:rPr>
                <w:rFonts w:eastAsiaTheme="minorEastAsia"/>
                <w:color w:val="000000" w:themeColor="text1"/>
              </w:rPr>
              <w:t>–</w:t>
            </w:r>
            <w:r w:rsidRPr="00DE1F44">
              <w:rPr>
                <w:rFonts w:eastAsiaTheme="minorEastAsia"/>
                <w:color w:val="000000" w:themeColor="text1"/>
              </w:rPr>
              <w:t xml:space="preserve"> Федеральный закон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Соблюдение требований к размещению и обновлению информации на информационном стенде и на официальном сайте поставщика социальных услуг в информационно-телекоммуникационной сети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Интернет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49" w:history="1">
              <w:r w:rsidRPr="00DE1F44">
                <w:rPr>
                  <w:rFonts w:eastAsiaTheme="minorEastAsia"/>
                  <w:color w:val="000000" w:themeColor="text1"/>
                </w:rPr>
                <w:t>Статья 13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hyperlink r:id="rId50" w:history="1">
              <w:r w:rsidRPr="00DE1F44">
                <w:rPr>
                  <w:rFonts w:eastAsiaTheme="minorEastAsia"/>
                  <w:color w:val="000000" w:themeColor="text1"/>
                </w:rPr>
                <w:t>постановление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Правительства Российской Федерации от 24.11.2014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1239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 xml:space="preserve"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Интернет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Соблюдение требований по предоставлению сведений в регистр получателей социальных услуг/соответствие данных сведений установленным действующим законодательством требованиям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F119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51" w:history="1">
              <w:r w:rsidRPr="00DE1F44">
                <w:rPr>
                  <w:rFonts w:eastAsiaTheme="minorEastAsia"/>
                  <w:color w:val="000000" w:themeColor="text1"/>
                </w:rPr>
                <w:t>Подпункт 6 пункта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, </w:t>
            </w:r>
            <w:hyperlink r:id="rId52" w:history="1">
              <w:r w:rsidRPr="00DE1F44">
                <w:rPr>
                  <w:rFonts w:eastAsiaTheme="minorEastAsia"/>
                  <w:color w:val="000000" w:themeColor="text1"/>
                </w:rPr>
                <w:t>статья 26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Наличие штатного расписания с указанием наименований должностей персонала (представителей) и его численности/ соблюдение требований к укомплектованности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и квалификации персонала (представителей)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53" w:history="1">
              <w:r w:rsidRPr="00DE1F44">
                <w:rPr>
                  <w:rFonts w:eastAsiaTheme="minorEastAsia"/>
                  <w:color w:val="000000" w:themeColor="text1"/>
                </w:rPr>
                <w:t>Пункт 5 статьи 8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5.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Соблюдение требований предоставления социальных услуг в полустационарной форме социального обслуживания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54" w:history="1">
              <w:r w:rsidRPr="00DE1F44">
                <w:rPr>
                  <w:rFonts w:eastAsiaTheme="minorEastAsia"/>
                  <w:color w:val="000000" w:themeColor="text1"/>
                </w:rPr>
                <w:t>Статья 27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6.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Наличие заключенного договора о предоставлении социальных услуг (далее </w:t>
            </w:r>
            <w:r w:rsidR="00F11927" w:rsidRPr="00DE1F44">
              <w:rPr>
                <w:rFonts w:eastAsiaTheme="minorEastAsia"/>
                <w:color w:val="000000" w:themeColor="text1"/>
              </w:rPr>
              <w:t>–</w:t>
            </w:r>
            <w:r w:rsidRPr="00DE1F44">
              <w:rPr>
                <w:rFonts w:eastAsiaTheme="minorEastAsia"/>
                <w:color w:val="000000" w:themeColor="text1"/>
              </w:rPr>
              <w:t xml:space="preserve"> договор) с гражданином или его законным представителем/ содержание в договоре существенных условий, требуемых законодательством/ соответствие исполнения, изменения, расторжения договора требованиям действующего законодательства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55" w:history="1">
              <w:r w:rsidRPr="00DE1F44">
                <w:rPr>
                  <w:rFonts w:eastAsiaTheme="minorEastAsia"/>
                  <w:color w:val="000000" w:themeColor="text1"/>
                </w:rPr>
                <w:t>Подпункт 2 пункта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, </w:t>
            </w:r>
            <w:hyperlink r:id="rId56" w:history="1">
              <w:r w:rsidRPr="00DE1F44">
                <w:rPr>
                  <w:rFonts w:eastAsiaTheme="minorEastAsia"/>
                  <w:color w:val="000000" w:themeColor="text1"/>
                </w:rPr>
                <w:t>статья 17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hyperlink r:id="rId57" w:history="1">
              <w:r w:rsidRPr="00DE1F44">
                <w:rPr>
                  <w:rFonts w:eastAsiaTheme="minorEastAsia"/>
                  <w:color w:val="000000" w:themeColor="text1"/>
                </w:rPr>
                <w:t>приказ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Министерства труда и социальной защиты Российской Федерации от 10.11.2014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874н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 примерной форме договора о предоставлении социальных услуг, а также о форме индивидуальной программы предоставления социальных услуг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7.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Соответствие предоставляемых социальных услуг получателям социальных услуг индивидуальной программе предоставления социальных услуг, разработанной согласно действующему законодательству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58" w:history="1">
              <w:r w:rsidRPr="00DE1F44">
                <w:rPr>
                  <w:rFonts w:eastAsiaTheme="minorEastAsia"/>
                  <w:color w:val="000000" w:themeColor="text1"/>
                </w:rPr>
                <w:t>Пункт 2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, </w:t>
            </w:r>
            <w:hyperlink r:id="rId59" w:history="1">
              <w:r w:rsidRPr="00DE1F44">
                <w:rPr>
                  <w:rFonts w:eastAsiaTheme="minorEastAsia"/>
                  <w:color w:val="000000" w:themeColor="text1"/>
                </w:rPr>
                <w:t>статья 16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hyperlink r:id="rId60" w:history="1">
              <w:r w:rsidRPr="00DE1F44">
                <w:rPr>
                  <w:rFonts w:eastAsiaTheme="minorEastAsia"/>
                  <w:color w:val="000000" w:themeColor="text1"/>
                </w:rPr>
                <w:t>приказ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Министерства труда и социальной защиты Российской Федерации от 10.11.2014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874н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 примерной форме договора о предоставлении социальных услуг, а также о форме индивидуальной программы предоставления социальных услуг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8.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Предоставление бесплатно в доступной форме получателям социальных услуг или их законным представителям информацию об их правах и обязанностях, о видах социальных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61" w:history="1">
              <w:r w:rsidRPr="00DE1F44">
                <w:rPr>
                  <w:rFonts w:eastAsiaTheme="minorEastAsia"/>
                  <w:color w:val="000000" w:themeColor="text1"/>
                </w:rPr>
                <w:t>Подпункт 4 пункт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9.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Использование информации о получателях социальных услуг в соответствии с установленными </w:t>
            </w:r>
            <w:hyperlink r:id="rId62" w:history="1">
              <w:r w:rsidRPr="00DE1F44">
                <w:rPr>
                  <w:rFonts w:eastAsiaTheme="minorEastAsia"/>
                  <w:color w:val="000000" w:themeColor="text1"/>
                </w:rPr>
                <w:t>законодательством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Российской Федерации о персональных данных </w:t>
            </w:r>
            <w:proofErr w:type="gramStart"/>
            <w:r w:rsidRPr="00DE1F44">
              <w:rPr>
                <w:rFonts w:eastAsiaTheme="minorEastAsia"/>
                <w:color w:val="000000" w:themeColor="text1"/>
              </w:rPr>
              <w:t>требованиями</w:t>
            </w:r>
            <w:proofErr w:type="gramEnd"/>
            <w:r w:rsidRPr="00DE1F44">
              <w:rPr>
                <w:rFonts w:eastAsiaTheme="minorEastAsia"/>
                <w:color w:val="000000" w:themeColor="text1"/>
              </w:rPr>
              <w:t xml:space="preserve"> о защите персональных данных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63" w:history="1">
              <w:r w:rsidRPr="00DE1F44">
                <w:rPr>
                  <w:rFonts w:eastAsiaTheme="minorEastAsia"/>
                  <w:color w:val="000000" w:themeColor="text1"/>
                </w:rPr>
                <w:t>Пункт 5 часть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10.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Ежемесячная плата за предоставление социальных услуг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7" w:rsidRPr="00DE1F44" w:rsidRDefault="00F11927" w:rsidP="00F119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Постановление Правительств</w:t>
            </w:r>
            <w:r w:rsidRPr="00DE1F44">
              <w:rPr>
                <w:rFonts w:eastAsiaTheme="minorEastAsia"/>
                <w:color w:val="000000" w:themeColor="text1"/>
              </w:rPr>
              <w:t>а Чукотского автономного округа от 16.03.2015 №</w:t>
            </w:r>
            <w:r w:rsidRPr="00DE1F44">
              <w:rPr>
                <w:rFonts w:eastAsiaTheme="minorEastAsia"/>
                <w:color w:val="000000" w:themeColor="text1"/>
              </w:rPr>
              <w:t xml:space="preserve"> 170</w:t>
            </w:r>
          </w:p>
          <w:p w:rsidR="00C1569D" w:rsidRPr="00DE1F44" w:rsidRDefault="00F11927" w:rsidP="00F119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Об утверждении тарифов на социальные услуги, предоставляемые поставщиками социальных услу</w:t>
            </w:r>
            <w:r w:rsidRPr="00DE1F44">
              <w:rPr>
                <w:rFonts w:eastAsiaTheme="minorEastAsia"/>
                <w:color w:val="000000" w:themeColor="text1"/>
              </w:rPr>
              <w:t>г в Чукотском автономном округе»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Соблюдение поставщиком социальных услуг порядка предоставления социальных услуг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7" w:rsidRPr="00DE1F44" w:rsidRDefault="00F11927" w:rsidP="00F119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Постановление Правительств</w:t>
            </w:r>
            <w:r w:rsidRPr="00DE1F44">
              <w:rPr>
                <w:rFonts w:eastAsiaTheme="minorEastAsia"/>
                <w:color w:val="000000" w:themeColor="text1"/>
              </w:rPr>
              <w:t xml:space="preserve">а Чукотского автономного округа </w:t>
            </w:r>
            <w:r w:rsidRPr="00DE1F44">
              <w:rPr>
                <w:rFonts w:eastAsiaTheme="minorEastAsia"/>
                <w:color w:val="000000" w:themeColor="text1"/>
              </w:rPr>
              <w:t xml:space="preserve">от </w:t>
            </w:r>
            <w:r w:rsidRPr="00DE1F44">
              <w:rPr>
                <w:rFonts w:eastAsiaTheme="minorEastAsia"/>
                <w:color w:val="000000" w:themeColor="text1"/>
              </w:rPr>
              <w:t>12.12.2014 №</w:t>
            </w:r>
            <w:r w:rsidRPr="00DE1F44">
              <w:rPr>
                <w:rFonts w:eastAsiaTheme="minorEastAsia"/>
                <w:color w:val="000000" w:themeColor="text1"/>
              </w:rPr>
              <w:t xml:space="preserve"> 614</w:t>
            </w:r>
          </w:p>
          <w:p w:rsidR="00C1569D" w:rsidRPr="00DE1F44" w:rsidRDefault="00F11927" w:rsidP="00F119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Об утверждении Порядка предоставления социальных услуг в полустационарной форме социального обслуживания поставщиками социальных услу</w:t>
            </w:r>
            <w:r w:rsidRPr="00DE1F44">
              <w:rPr>
                <w:rFonts w:eastAsiaTheme="minorEastAsia"/>
                <w:color w:val="000000" w:themeColor="text1"/>
              </w:rPr>
              <w:t>г в Чукотском автономном округе»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Соответствие предоставляемых социальных услуг получателям социальных услуг согласованному перечню социальных услуг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F11927" w:rsidP="00F119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Закон Чуко</w:t>
            </w:r>
            <w:r w:rsidRPr="00DE1F44">
              <w:rPr>
                <w:rFonts w:eastAsiaTheme="minorEastAsia"/>
                <w:color w:val="000000" w:themeColor="text1"/>
              </w:rPr>
              <w:t>тского автономного округа от 12.11.2014 № 116-ОЗ «</w:t>
            </w:r>
            <w:r w:rsidRPr="00DE1F44">
              <w:rPr>
                <w:rFonts w:eastAsiaTheme="minorEastAsia"/>
                <w:color w:val="000000" w:themeColor="text1"/>
              </w:rPr>
              <w:t xml:space="preserve">О реализации полномочий органов государственной власти Чукотского автономного округа в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сфере социального обслуживания граждан на территори</w:t>
            </w:r>
            <w:r w:rsidRPr="00DE1F44">
              <w:rPr>
                <w:rFonts w:eastAsiaTheme="minorEastAsia"/>
                <w:color w:val="000000" w:themeColor="text1"/>
              </w:rPr>
              <w:t>и Чукотского автономного округа»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13.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Предоставление поставщиком социальных услуг в объемах, не менее установленных стандартом социальной услуги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64" w:history="1">
              <w:r w:rsidRPr="00DE1F44">
                <w:rPr>
                  <w:rFonts w:eastAsiaTheme="minorEastAsia"/>
                  <w:color w:val="000000" w:themeColor="text1"/>
                </w:rPr>
                <w:t>Пункт 13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Российской Федерации от 24.11.2014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940н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Об утверждении Правил организации деятельности организаций социального обслуживания, их структурных подразделений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Соответствие комплектации личных дел получателей социальных услуг требованиям законодательства/ соответствие сведений, имеющихся в документах в составе личных дел получателей социальных услуг требованиям законодательства/ соблюдение требований законодательства к оформлению документов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90" w:rsidRPr="00DE1F44" w:rsidRDefault="00C1569D" w:rsidP="006938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65" w:history="1">
              <w:r w:rsidRPr="00DE1F44">
                <w:rPr>
                  <w:rFonts w:eastAsiaTheme="minorEastAsia"/>
                  <w:color w:val="000000" w:themeColor="text1"/>
                </w:rPr>
                <w:t>Приказ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Министерства труда и социальной защиты Российской Федерации от 10.11.2014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874н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 примерной форме договора о предоставлении социальных услуг, а также о форме индивидуальной программы предоставления социальных услуг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  <w:r w:rsidRPr="00DE1F44">
              <w:rPr>
                <w:rFonts w:eastAsiaTheme="minorEastAsia"/>
                <w:color w:val="000000" w:themeColor="text1"/>
              </w:rPr>
              <w:t xml:space="preserve">; </w:t>
            </w:r>
            <w:r w:rsidR="00693890" w:rsidRPr="00DE1F44">
              <w:rPr>
                <w:rFonts w:eastAsiaTheme="minorEastAsia"/>
                <w:color w:val="000000" w:themeColor="text1"/>
              </w:rPr>
              <w:t>Постановление Правительства Чукотского автономного округа от 12.12.2014 № 614</w:t>
            </w:r>
          </w:p>
          <w:p w:rsidR="00C1569D" w:rsidRPr="00DE1F44" w:rsidRDefault="00693890" w:rsidP="006938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«Об утверждении Порядка предоставления социальных услуг в полустационарной форме социального обслуживания поставщиками социальных услуг в Чукотском автономном округе»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15.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Соблюдение требований законодательства при предоставлении срочных социальных услуг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90" w:rsidRPr="00DE1F44" w:rsidRDefault="00C1569D" w:rsidP="006938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66" w:history="1">
              <w:r w:rsidRPr="00DE1F44">
                <w:rPr>
                  <w:rFonts w:eastAsiaTheme="minorEastAsia"/>
                  <w:color w:val="000000" w:themeColor="text1"/>
                </w:rPr>
                <w:t>Статья 21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r w:rsidR="00693890" w:rsidRPr="00DE1F44">
              <w:rPr>
                <w:rFonts w:eastAsiaTheme="minorEastAsia"/>
                <w:color w:val="000000" w:themeColor="text1"/>
              </w:rPr>
              <w:t>Постановление Правительства Чукотского автономного округа от 12.12.2014 № 614</w:t>
            </w:r>
          </w:p>
          <w:p w:rsidR="00C1569D" w:rsidRPr="00DE1F44" w:rsidRDefault="00693890" w:rsidP="006938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«Об утверждении Порядка предоставления социальных услуг в полустационарной форме социального обслуживания поставщиками социальных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услуг в Чукотском автономном округе»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:rsidR="00C1569D" w:rsidRPr="00DE1F44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693890" w:rsidRPr="00DE1F44" w:rsidRDefault="00693890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693890" w:rsidRPr="00DE1F44" w:rsidRDefault="00693890" w:rsidP="0069389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 w:rsidRPr="00DE1F44">
        <w:rPr>
          <w:rFonts w:eastAsiaTheme="minorEastAsia"/>
          <w:color w:val="000000" w:themeColor="text1"/>
        </w:rPr>
        <w:t>___________________________________________________________</w:t>
      </w:r>
      <w:r w:rsidRPr="00DE1F44">
        <w:rPr>
          <w:rFonts w:eastAsiaTheme="minorEastAsia"/>
          <w:color w:val="000000" w:themeColor="text1"/>
        </w:rPr>
        <w:t>_________________________________________________________________</w:t>
      </w:r>
    </w:p>
    <w:p w:rsidR="00693890" w:rsidRPr="00DE1F44" w:rsidRDefault="00693890" w:rsidP="00693890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vertAlign w:val="superscript"/>
        </w:rPr>
      </w:pPr>
      <w:r w:rsidRPr="00DE1F44">
        <w:rPr>
          <w:rFonts w:eastAsiaTheme="minorEastAsia"/>
          <w:color w:val="000000" w:themeColor="text1"/>
          <w:vertAlign w:val="superscript"/>
        </w:rPr>
        <w:t>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</w:t>
      </w:r>
    </w:p>
    <w:p w:rsidR="00693890" w:rsidRPr="00DE1F44" w:rsidRDefault="00693890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693890" w:rsidRPr="00DE1F44" w:rsidRDefault="00693890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693890" w:rsidRPr="00DE1F44" w:rsidRDefault="00693890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693890" w:rsidRPr="00DE1F44" w:rsidRDefault="00693890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  <w:sectPr w:rsidR="00693890" w:rsidRPr="00DE1F4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1569D" w:rsidRPr="00DE1F44" w:rsidRDefault="00C1569D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693890" w:rsidRPr="00DE1F44" w:rsidRDefault="00693890" w:rsidP="00693890">
      <w:pPr>
        <w:widowControl w:val="0"/>
        <w:autoSpaceDE w:val="0"/>
        <w:autoSpaceDN w:val="0"/>
        <w:adjustRightInd w:val="0"/>
        <w:ind w:left="6096"/>
        <w:jc w:val="center"/>
        <w:rPr>
          <w:rFonts w:eastAsiaTheme="minorEastAsia"/>
          <w:bCs/>
          <w:color w:val="000000" w:themeColor="text1"/>
        </w:rPr>
      </w:pPr>
      <w:r w:rsidRPr="00DE1F44">
        <w:rPr>
          <w:rFonts w:eastAsiaTheme="minorEastAsia"/>
          <w:bCs/>
          <w:color w:val="000000" w:themeColor="text1"/>
        </w:rPr>
        <w:t>Приложение</w:t>
      </w:r>
      <w:r w:rsidRPr="00DE1F44">
        <w:rPr>
          <w:rFonts w:eastAsiaTheme="minorEastAsia"/>
          <w:bCs/>
          <w:color w:val="000000" w:themeColor="text1"/>
        </w:rPr>
        <w:t xml:space="preserve"> 3</w:t>
      </w:r>
    </w:p>
    <w:p w:rsidR="00693890" w:rsidRPr="00DE1F44" w:rsidRDefault="00693890" w:rsidP="00693890">
      <w:pPr>
        <w:widowControl w:val="0"/>
        <w:autoSpaceDE w:val="0"/>
        <w:autoSpaceDN w:val="0"/>
        <w:adjustRightInd w:val="0"/>
        <w:ind w:left="5670"/>
        <w:jc w:val="both"/>
        <w:rPr>
          <w:rFonts w:eastAsiaTheme="minorEastAsia"/>
          <w:bCs/>
          <w:color w:val="000000" w:themeColor="text1"/>
        </w:rPr>
      </w:pPr>
      <w:r w:rsidRPr="00DE1F44">
        <w:rPr>
          <w:rFonts w:eastAsiaTheme="minorEastAsia"/>
          <w:bCs/>
          <w:color w:val="000000" w:themeColor="text1"/>
        </w:rPr>
        <w:t>к приказу Департамента социальной политики Чукотского автономного округа</w:t>
      </w:r>
      <w:r w:rsidRPr="00DE1F44">
        <w:rPr>
          <w:rFonts w:eastAsiaTheme="minorEastAsia"/>
          <w:bCs/>
          <w:color w:val="000000" w:themeColor="text1"/>
        </w:rPr>
        <w:br/>
        <w:t xml:space="preserve"> от «___» ________ 2021 года № _____</w:t>
      </w:r>
    </w:p>
    <w:p w:rsidR="00C1569D" w:rsidRPr="00DE1F44" w:rsidRDefault="00C1569D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C1569D" w:rsidRPr="00DE1F44" w:rsidRDefault="00C1569D" w:rsidP="0069389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</w:rPr>
      </w:pPr>
      <w:r w:rsidRPr="00DE1F44">
        <w:rPr>
          <w:rFonts w:eastAsiaTheme="minorEastAsia"/>
          <w:b/>
          <w:bCs/>
          <w:color w:val="000000" w:themeColor="text1"/>
        </w:rPr>
        <w:t xml:space="preserve">Проверочный лист </w:t>
      </w:r>
      <w:r w:rsidRPr="00DE1F44">
        <w:rPr>
          <w:rFonts w:eastAsiaTheme="minorEastAsia"/>
          <w:b/>
          <w:bCs/>
          <w:color w:val="000000" w:themeColor="text1"/>
        </w:rPr>
        <w:br/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регионального государственного контроля (надзора) в сфере социального обслуживания граждан на территории </w:t>
      </w:r>
      <w:r w:rsidR="00693890" w:rsidRPr="00DE1F44">
        <w:rPr>
          <w:rFonts w:eastAsiaTheme="minorEastAsia"/>
          <w:b/>
          <w:bCs/>
          <w:color w:val="000000" w:themeColor="text1"/>
        </w:rPr>
        <w:t xml:space="preserve">Чукотского автономного округа </w:t>
      </w:r>
      <w:r w:rsidRPr="00DE1F44">
        <w:rPr>
          <w:rFonts w:eastAsiaTheme="minorEastAsia"/>
          <w:b/>
          <w:bCs/>
          <w:color w:val="000000" w:themeColor="text1"/>
        </w:rPr>
        <w:t>в части предоставления социальных услуг на дому</w:t>
      </w:r>
    </w:p>
    <w:p w:rsidR="00C1569D" w:rsidRPr="00DE1F44" w:rsidRDefault="00C1569D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C1569D" w:rsidRPr="00DE1F44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  <w:sectPr w:rsidR="00C1569D" w:rsidRPr="00DE1F4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8251"/>
        <w:gridCol w:w="6177"/>
      </w:tblGrid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1.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Вид контроля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Наименование контрольного (надзорного) органа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693890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Департамент социальной политики Чукотского автономного округа (далее – Департамент)</w:t>
            </w: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3.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Реквизиты правового акта об утверждении формы проверочного листа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4.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Наименование контрол</w:t>
            </w:r>
            <w:r w:rsidR="00693890" w:rsidRPr="00DE1F44">
              <w:rPr>
                <w:rFonts w:eastAsiaTheme="minorEastAsia"/>
                <w:color w:val="000000" w:themeColor="text1"/>
              </w:rPr>
              <w:t>ьного (надзорного) мероприятия (инспекционный визит, документарная проверка, выездная проверка, наблюдение за соблюдением обязательных требований, выездное обследование)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5.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Объект контроля, в отношении которого проводится контрольное (надзорное) мероприятие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6.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DE1F44">
              <w:rPr>
                <w:rFonts w:eastAsiaTheme="minorEastAsia"/>
                <w:color w:val="000000" w:themeColor="text1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      </w:r>
            <w:proofErr w:type="gramEnd"/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7.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8.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(приказа Министерства при проведении выездной проверки, инспекционного визита или задания на проведение контрольных (надзорных) мероприятий без взаимодействия с контролируемым лицом при проведении выездного обследования)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9.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Учетный номер контрольного (надзорного) мероприятия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:rsidR="00C1569D" w:rsidRPr="00DE1F44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  <w:sectPr w:rsidR="00C1569D" w:rsidRPr="00DE1F4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1569D" w:rsidRPr="00DE1F44" w:rsidRDefault="00C1569D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C1569D" w:rsidRPr="00DE1F44" w:rsidRDefault="00693890" w:rsidP="0069389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</w:rPr>
      </w:pPr>
      <w:r w:rsidRPr="00DE1F44">
        <w:rPr>
          <w:rFonts w:eastAsiaTheme="minorEastAsia"/>
          <w:b/>
          <w:bCs/>
          <w:color w:val="000000" w:themeColor="text1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693890" w:rsidRPr="00DE1F44" w:rsidRDefault="00693890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C1569D" w:rsidRPr="00DE1F44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  <w:sectPr w:rsidR="00C1569D" w:rsidRPr="00DE1F4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15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776"/>
        <w:gridCol w:w="4597"/>
        <w:gridCol w:w="911"/>
        <w:gridCol w:w="958"/>
        <w:gridCol w:w="4198"/>
      </w:tblGrid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F11927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№</w:t>
            </w:r>
            <w:r w:rsidR="00C1569D" w:rsidRPr="00DE1F44">
              <w:rPr>
                <w:rFonts w:eastAsiaTheme="minorEastAsia"/>
                <w:color w:val="000000" w:themeColor="text1"/>
              </w:rPr>
              <w:t xml:space="preserve"> </w:t>
            </w:r>
            <w:proofErr w:type="gramStart"/>
            <w:r w:rsidR="00C1569D" w:rsidRPr="00DE1F44">
              <w:rPr>
                <w:rFonts w:eastAsiaTheme="minorEastAsia"/>
                <w:color w:val="000000" w:themeColor="text1"/>
              </w:rPr>
              <w:t>п</w:t>
            </w:r>
            <w:proofErr w:type="gramEnd"/>
            <w:r w:rsidR="00C1569D" w:rsidRPr="00DE1F44">
              <w:rPr>
                <w:rFonts w:eastAsiaTheme="minorEastAsia"/>
                <w:color w:val="000000" w:themeColor="text1"/>
              </w:rPr>
              <w:t>/п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Перечень предъявляемых требований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Нормативный правовой акт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Ответы на вопросы, которые свидетельствуют о соблюдении или несоблюдении контролируемым лицом обязательных требований</w:t>
            </w:r>
          </w:p>
        </w:tc>
      </w:tr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5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Нет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Меры реагирования</w:t>
            </w:r>
          </w:p>
        </w:tc>
      </w:tr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Соблюдение требований к размещению и обновлению информации на информационном стенде и на официальном сайте поставщика социальных услуг в информационно-телекоммуникационной сети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Интернет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67" w:history="1">
              <w:r w:rsidRPr="00DE1F44">
                <w:rPr>
                  <w:rFonts w:eastAsiaTheme="minorEastAsia"/>
                  <w:color w:val="000000" w:themeColor="text1"/>
                </w:rPr>
                <w:t>Статья 13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от 28.12.2013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Об основах социального обслуживания граждан в Российской Федерации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  <w:r w:rsidRPr="00DE1F44">
              <w:rPr>
                <w:rFonts w:eastAsiaTheme="minorEastAsia"/>
                <w:color w:val="000000" w:themeColor="text1"/>
              </w:rPr>
              <w:t xml:space="preserve"> (далее - Федеральный закон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442-ФЗ); </w:t>
            </w:r>
            <w:hyperlink r:id="rId68" w:history="1">
              <w:r w:rsidRPr="00DE1F44">
                <w:rPr>
                  <w:rFonts w:eastAsiaTheme="minorEastAsia"/>
                  <w:color w:val="000000" w:themeColor="text1"/>
                </w:rPr>
                <w:t>постановление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Правительства Российской Федерации от 24.11.2014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1239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 xml:space="preserve"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Интернет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Соблюдение требований по предоставлению сведений в регистр получателей социальных услуг/соответствие данных сведений установленным действующим законодательством требованиям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69" w:history="1">
              <w:r w:rsidRPr="00DE1F44">
                <w:rPr>
                  <w:rFonts w:eastAsiaTheme="minorEastAsia"/>
                  <w:color w:val="000000" w:themeColor="text1"/>
                </w:rPr>
                <w:t>Подпункт 6 пункта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, </w:t>
            </w:r>
            <w:hyperlink r:id="rId70" w:history="1">
              <w:r w:rsidRPr="00DE1F44">
                <w:rPr>
                  <w:rFonts w:eastAsiaTheme="minorEastAsia"/>
                  <w:color w:val="000000" w:themeColor="text1"/>
                </w:rPr>
                <w:t>статья 26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Соблюдение требований предоставления социальных услуг на дому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71" w:history="1">
              <w:r w:rsidRPr="00DE1F44">
                <w:rPr>
                  <w:rFonts w:eastAsiaTheme="minorEastAsia"/>
                  <w:color w:val="000000" w:themeColor="text1"/>
                </w:rPr>
                <w:t>Статья 27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Наличие заключенного договора о предоставлении социальных услуг (далее - договор) с гражданином или его законным представителем/содержание в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договоре существенных условий, требуемых законодательством/соответствие исполнения, изменения, расторжения договора требованиям действующего законодательства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72" w:history="1">
              <w:r w:rsidRPr="00DE1F44">
                <w:rPr>
                  <w:rFonts w:eastAsiaTheme="minorEastAsia"/>
                  <w:color w:val="000000" w:themeColor="text1"/>
                </w:rPr>
                <w:t>Подпункт 2 пункта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, </w:t>
            </w:r>
            <w:hyperlink r:id="rId73" w:history="1">
              <w:r w:rsidRPr="00DE1F44">
                <w:rPr>
                  <w:rFonts w:eastAsiaTheme="minorEastAsia"/>
                  <w:color w:val="000000" w:themeColor="text1"/>
                </w:rPr>
                <w:t>статья 17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hyperlink r:id="rId74" w:history="1">
              <w:r w:rsidRPr="00DE1F44">
                <w:rPr>
                  <w:rFonts w:eastAsiaTheme="minorEastAsia"/>
                  <w:color w:val="000000" w:themeColor="text1"/>
                </w:rPr>
                <w:t>приказ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Министерства труда и социальной защиты Российской Федерации от 10.11.2014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874н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 xml:space="preserve">О примерной форме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договора о предоставлении социальных услуг, а также о форме индивидуальной программы предоставления социальных услуг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5.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Соответствие предоставляемых социальных услуг получателям социальных услуг индивидуальной программе предоставления социальных услуг, разработанной согласно действующему законодательству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75" w:history="1">
              <w:r w:rsidRPr="00DE1F44">
                <w:rPr>
                  <w:rFonts w:eastAsiaTheme="minorEastAsia"/>
                  <w:color w:val="000000" w:themeColor="text1"/>
                </w:rPr>
                <w:t>Пункт 2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, </w:t>
            </w:r>
            <w:hyperlink r:id="rId76" w:history="1">
              <w:r w:rsidRPr="00DE1F44">
                <w:rPr>
                  <w:rFonts w:eastAsiaTheme="minorEastAsia"/>
                  <w:color w:val="000000" w:themeColor="text1"/>
                </w:rPr>
                <w:t>статья 16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hyperlink r:id="rId77" w:history="1">
              <w:r w:rsidRPr="00DE1F44">
                <w:rPr>
                  <w:rFonts w:eastAsiaTheme="minorEastAsia"/>
                  <w:color w:val="000000" w:themeColor="text1"/>
                </w:rPr>
                <w:t>приказ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Министерства труда и социальной защиты Российской Федерации от 10.11.2014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874н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 примерной форме договора о предоставлении социальных услуг, а также о форме индивидуальной программы предоставления социальных услуг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6.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Предоставление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78" w:history="1">
              <w:r w:rsidRPr="00DE1F44">
                <w:rPr>
                  <w:rFonts w:eastAsiaTheme="minorEastAsia"/>
                  <w:color w:val="000000" w:themeColor="text1"/>
                </w:rPr>
                <w:t>Подпункт 4 пункт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7.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Использование информации о получателях социальных услуг в соответствии с установленными </w:t>
            </w:r>
            <w:hyperlink r:id="rId79" w:history="1">
              <w:r w:rsidRPr="00DE1F44">
                <w:rPr>
                  <w:rFonts w:eastAsiaTheme="minorEastAsia"/>
                  <w:color w:val="000000" w:themeColor="text1"/>
                </w:rPr>
                <w:t>законодательством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Российской Федерации о персональных данных </w:t>
            </w:r>
            <w:proofErr w:type="gramStart"/>
            <w:r w:rsidRPr="00DE1F44">
              <w:rPr>
                <w:rFonts w:eastAsiaTheme="minorEastAsia"/>
                <w:color w:val="000000" w:themeColor="text1"/>
              </w:rPr>
              <w:t>требованиями</w:t>
            </w:r>
            <w:proofErr w:type="gramEnd"/>
            <w:r w:rsidRPr="00DE1F44">
              <w:rPr>
                <w:rFonts w:eastAsiaTheme="minorEastAsia"/>
                <w:color w:val="000000" w:themeColor="text1"/>
              </w:rPr>
              <w:t xml:space="preserve"> о защите персональных данных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80" w:history="1">
              <w:r w:rsidRPr="00DE1F44">
                <w:rPr>
                  <w:rFonts w:eastAsiaTheme="minorEastAsia"/>
                  <w:color w:val="000000" w:themeColor="text1"/>
                </w:rPr>
                <w:t>Пункт 5 часть 1 статьи 12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8.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Ежемесячная плата за предоставление социальных услуг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693890" w:rsidP="006938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highlight w:val="yellow"/>
              </w:rPr>
            </w:pPr>
            <w:r w:rsidRPr="00DE1F44">
              <w:rPr>
                <w:rFonts w:eastAsiaTheme="minorEastAsia"/>
                <w:color w:val="000000" w:themeColor="text1"/>
              </w:rPr>
              <w:t>Постановление Правительства Чукотского автономного округа</w:t>
            </w:r>
            <w:r w:rsidR="003306E5" w:rsidRPr="00DE1F44">
              <w:rPr>
                <w:rFonts w:eastAsiaTheme="minorEastAsia"/>
                <w:color w:val="000000" w:themeColor="text1"/>
              </w:rPr>
              <w:t xml:space="preserve"> от 16.04.2015 №</w:t>
            </w:r>
            <w:r w:rsidRPr="00DE1F44">
              <w:rPr>
                <w:rFonts w:eastAsiaTheme="minorEastAsia"/>
                <w:color w:val="000000" w:themeColor="text1"/>
              </w:rPr>
              <w:t xml:space="preserve"> 170</w:t>
            </w:r>
            <w:r w:rsidR="003306E5" w:rsidRPr="00DE1F44">
              <w:rPr>
                <w:rFonts w:eastAsiaTheme="minorEastAsia"/>
                <w:color w:val="000000" w:themeColor="text1"/>
              </w:rPr>
              <w:t xml:space="preserve"> «</w:t>
            </w:r>
            <w:r w:rsidRPr="00DE1F44">
              <w:rPr>
                <w:rFonts w:eastAsiaTheme="minorEastAsia"/>
                <w:color w:val="000000" w:themeColor="text1"/>
              </w:rPr>
              <w:t>Об утверждении тарифов на социальные услуги, предоставляемые поставщиками социальных услуг в Чукотском автономном округе</w:t>
            </w:r>
            <w:r w:rsidR="003306E5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9.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Соблюдение поставщиком социальных услуг порядка предоставления социальных услуг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6E5" w:rsidRPr="00DE1F44" w:rsidRDefault="003306E5" w:rsidP="0033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Постановление Правительств</w:t>
            </w:r>
            <w:r w:rsidRPr="00DE1F44">
              <w:rPr>
                <w:rFonts w:eastAsiaTheme="minorEastAsia"/>
                <w:color w:val="000000" w:themeColor="text1"/>
              </w:rPr>
              <w:t xml:space="preserve">а Чукотского автономного округа </w:t>
            </w:r>
            <w:r w:rsidRPr="00DE1F44">
              <w:rPr>
                <w:rFonts w:eastAsiaTheme="minorEastAsia"/>
                <w:color w:val="000000" w:themeColor="text1"/>
              </w:rPr>
              <w:t>от 12</w:t>
            </w:r>
            <w:r w:rsidRPr="00DE1F44">
              <w:rPr>
                <w:rFonts w:eastAsiaTheme="minorEastAsia"/>
                <w:color w:val="000000" w:themeColor="text1"/>
              </w:rPr>
              <w:t>12.</w:t>
            </w:r>
            <w:r w:rsidRPr="00DE1F44">
              <w:rPr>
                <w:rFonts w:eastAsiaTheme="minorEastAsia"/>
                <w:color w:val="000000" w:themeColor="text1"/>
              </w:rPr>
              <w:t xml:space="preserve">2014 </w:t>
            </w:r>
            <w:r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 615</w:t>
            </w:r>
          </w:p>
          <w:p w:rsidR="00C1569D" w:rsidRPr="00DE1F44" w:rsidRDefault="003306E5" w:rsidP="0033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Об утверждении Порядка предоставления социальных услуг в форме социального обслуживания на дом</w:t>
            </w:r>
            <w:r w:rsidRPr="00DE1F44">
              <w:rPr>
                <w:rFonts w:eastAsiaTheme="minorEastAsia"/>
                <w:color w:val="000000" w:themeColor="text1"/>
              </w:rPr>
              <w:t>у поставщиками социальных услуг»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10.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Соответствие предоставляемых социальных услуг получателям социальных услуг согласованному перечню социальных услуг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3306E5" w:rsidP="0033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Закон Чукотского автономног</w:t>
            </w:r>
            <w:r w:rsidRPr="00DE1F44">
              <w:rPr>
                <w:rFonts w:eastAsiaTheme="minorEastAsia"/>
                <w:color w:val="000000" w:themeColor="text1"/>
              </w:rPr>
              <w:t xml:space="preserve">о округа от 12.11.2014 № 116-ОЗ </w:t>
            </w:r>
            <w:r w:rsidRPr="00DE1F44">
              <w:rPr>
                <w:rFonts w:eastAsiaTheme="minorEastAsia"/>
                <w:color w:val="000000" w:themeColor="text1"/>
              </w:rPr>
              <w:t>«О реализации полномочий органов государственной власти Чукотского автономного округа в сфере социального обслуживания граждан на территории Чукотского автономного округа»</w:t>
            </w:r>
            <w:r w:rsidRPr="00DE1F44">
              <w:rPr>
                <w:rFonts w:eastAsiaTheme="minorEastAsia"/>
                <w:color w:val="000000" w:themeColor="text1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Предоставление поставщиком социальных услуг в объемах, не менее установленных стандартом социальной услуги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81" w:history="1">
              <w:r w:rsidRPr="00DE1F44">
                <w:rPr>
                  <w:rFonts w:eastAsiaTheme="minorEastAsia"/>
                  <w:color w:val="000000" w:themeColor="text1"/>
                </w:rPr>
                <w:t>Пункт 13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Российской Федерации от 24.11.2014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940н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Об утверждении Правил организации деятельности организаций социального обслуживания, их структурных подразделений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Соответствие комплектации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личных дел получателей социальных услуг требованиям законодательства/ соответствие сведений, имеющихся в документах в составе личных дел получателей социальных услуг требованиям законодательства/ соблюдение требований законодательства к оформлению документов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0F5F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82" w:history="1">
              <w:proofErr w:type="gramStart"/>
              <w:r w:rsidRPr="00DE1F44">
                <w:rPr>
                  <w:rFonts w:eastAsiaTheme="minorEastAsia"/>
                  <w:color w:val="000000" w:themeColor="text1"/>
                </w:rPr>
                <w:t>Приказ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Министерства труда и социальной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 xml:space="preserve">защиты Российской Федерации от 10.11.2014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874н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 примерной форме договора о предоставлении социальных услуг, а также о форме индивидуальной программы предоставления социальных услуг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  <w:r w:rsidRPr="00DE1F44">
              <w:rPr>
                <w:rFonts w:eastAsiaTheme="minorEastAsia"/>
                <w:color w:val="000000" w:themeColor="text1"/>
              </w:rPr>
              <w:t xml:space="preserve">; </w:t>
            </w:r>
            <w:r w:rsidR="000F5FAA" w:rsidRPr="00DE1F44">
              <w:rPr>
                <w:rFonts w:eastAsiaTheme="minorEastAsia"/>
                <w:color w:val="000000" w:themeColor="text1"/>
              </w:rPr>
              <w:t>Постановление Правительства Чукотского автономного округа от 1212.2014 № 615</w:t>
            </w:r>
            <w:r w:rsidR="000F5FAA" w:rsidRPr="00DE1F44">
              <w:rPr>
                <w:rFonts w:eastAsiaTheme="minorEastAsia"/>
                <w:color w:val="000000" w:themeColor="text1"/>
              </w:rPr>
              <w:t xml:space="preserve"> </w:t>
            </w:r>
            <w:r w:rsidR="000F5FAA" w:rsidRPr="00DE1F44">
              <w:rPr>
                <w:rFonts w:eastAsiaTheme="minorEastAsia"/>
                <w:color w:val="000000" w:themeColor="text1"/>
              </w:rPr>
              <w:t>«Об утверждении Порядка предоставления социальных услуг в форме социального обслуживания на дому поставщиками социальных услуг»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DE1F44" w:rsidRPr="00DE1F44" w:rsidTr="000F5FAA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13.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Соблюдение требований законодательства при предоставлении срочных социальных услуг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FAA" w:rsidRPr="00DE1F44" w:rsidRDefault="000F5FAA" w:rsidP="000F5F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Постановление Правительства Чукотского автономного округа от 1212.2014 № 615</w:t>
            </w:r>
          </w:p>
          <w:p w:rsidR="00C1569D" w:rsidRPr="00DE1F44" w:rsidRDefault="000F5FAA" w:rsidP="000F5F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«Об утверждении Порядка предоставления социальных услуг в форме социального обслуживания на дому поставщиками социальных услуг»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:rsidR="000F5FAA" w:rsidRPr="00DE1F44" w:rsidRDefault="000F5FAA" w:rsidP="000F5FAA">
      <w:pPr>
        <w:rPr>
          <w:rFonts w:eastAsiaTheme="minorEastAsia"/>
          <w:color w:val="000000" w:themeColor="text1"/>
        </w:rPr>
      </w:pPr>
    </w:p>
    <w:p w:rsidR="000F5FAA" w:rsidRPr="00DE1F44" w:rsidRDefault="000F5FAA" w:rsidP="000F5FAA">
      <w:pPr>
        <w:rPr>
          <w:rFonts w:eastAsiaTheme="minorEastAsia"/>
          <w:color w:val="000000" w:themeColor="text1"/>
        </w:rPr>
      </w:pPr>
    </w:p>
    <w:p w:rsidR="000F5FAA" w:rsidRPr="00DE1F44" w:rsidRDefault="000F5FAA" w:rsidP="000F5FAA">
      <w:pPr>
        <w:rPr>
          <w:rFonts w:eastAsiaTheme="minorEastAsia"/>
          <w:color w:val="000000" w:themeColor="text1"/>
        </w:rPr>
      </w:pPr>
      <w:r w:rsidRPr="00DE1F44">
        <w:rPr>
          <w:rFonts w:eastAsiaTheme="minorEastAsia"/>
          <w:color w:val="000000" w:themeColor="text1"/>
        </w:rPr>
        <w:t>___________________________________________________________________________________________________________________________</w:t>
      </w:r>
    </w:p>
    <w:p w:rsidR="000F5FAA" w:rsidRPr="00DE1F44" w:rsidRDefault="000F5FAA" w:rsidP="000F5FAA">
      <w:pPr>
        <w:jc w:val="center"/>
        <w:rPr>
          <w:rFonts w:eastAsiaTheme="minorEastAsia"/>
          <w:color w:val="000000" w:themeColor="text1"/>
          <w:vertAlign w:val="superscript"/>
        </w:rPr>
      </w:pPr>
      <w:r w:rsidRPr="00DE1F44">
        <w:rPr>
          <w:rFonts w:eastAsiaTheme="minorEastAsia"/>
          <w:color w:val="000000" w:themeColor="text1"/>
          <w:vertAlign w:val="superscript"/>
        </w:rPr>
        <w:t>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</w:t>
      </w:r>
    </w:p>
    <w:p w:rsidR="00C1569D" w:rsidRPr="00DE1F44" w:rsidRDefault="00C1569D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0F5FAA" w:rsidRPr="00DE1F44" w:rsidRDefault="000F5FAA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C1569D" w:rsidRPr="00DE1F44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  <w:sectPr w:rsidR="00C1569D" w:rsidRPr="00DE1F4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F5FAA" w:rsidRPr="00DE1F44" w:rsidRDefault="000F5FAA" w:rsidP="000F5FAA">
      <w:pPr>
        <w:widowControl w:val="0"/>
        <w:autoSpaceDE w:val="0"/>
        <w:autoSpaceDN w:val="0"/>
        <w:adjustRightInd w:val="0"/>
        <w:ind w:left="6096"/>
        <w:jc w:val="center"/>
        <w:rPr>
          <w:rFonts w:eastAsiaTheme="minorEastAsia"/>
          <w:bCs/>
          <w:color w:val="000000" w:themeColor="text1"/>
        </w:rPr>
      </w:pPr>
      <w:r w:rsidRPr="00DE1F44">
        <w:rPr>
          <w:rFonts w:eastAsiaTheme="minorEastAsia"/>
          <w:bCs/>
          <w:color w:val="000000" w:themeColor="text1"/>
        </w:rPr>
        <w:lastRenderedPageBreak/>
        <w:t>Приложение</w:t>
      </w:r>
      <w:r w:rsidRPr="00DE1F44">
        <w:rPr>
          <w:rFonts w:eastAsiaTheme="minorEastAsia"/>
          <w:bCs/>
          <w:color w:val="000000" w:themeColor="text1"/>
        </w:rPr>
        <w:t xml:space="preserve"> 4</w:t>
      </w:r>
    </w:p>
    <w:p w:rsidR="000F5FAA" w:rsidRPr="00DE1F44" w:rsidRDefault="000F5FAA" w:rsidP="000F5FAA">
      <w:pPr>
        <w:widowControl w:val="0"/>
        <w:autoSpaceDE w:val="0"/>
        <w:autoSpaceDN w:val="0"/>
        <w:adjustRightInd w:val="0"/>
        <w:ind w:left="5670"/>
        <w:jc w:val="both"/>
        <w:rPr>
          <w:rFonts w:eastAsiaTheme="minorEastAsia"/>
          <w:bCs/>
          <w:color w:val="000000" w:themeColor="text1"/>
        </w:rPr>
      </w:pPr>
      <w:r w:rsidRPr="00DE1F44">
        <w:rPr>
          <w:rFonts w:eastAsiaTheme="minorEastAsia"/>
          <w:bCs/>
          <w:color w:val="000000" w:themeColor="text1"/>
        </w:rPr>
        <w:t>к приказу Департамента социальной политики Чукотского автономного округа</w:t>
      </w:r>
      <w:r w:rsidRPr="00DE1F44">
        <w:rPr>
          <w:rFonts w:eastAsiaTheme="minorEastAsia"/>
          <w:bCs/>
          <w:color w:val="000000" w:themeColor="text1"/>
        </w:rPr>
        <w:br/>
        <w:t xml:space="preserve"> от «___» ________ 2021 года № _____</w:t>
      </w:r>
    </w:p>
    <w:p w:rsidR="00C1569D" w:rsidRPr="00DE1F44" w:rsidRDefault="00C1569D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C1569D" w:rsidRPr="00DE1F44" w:rsidRDefault="00C1569D" w:rsidP="000F5FA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</w:rPr>
      </w:pPr>
      <w:r w:rsidRPr="00DE1F44">
        <w:rPr>
          <w:rFonts w:eastAsiaTheme="minorEastAsia"/>
          <w:b/>
          <w:bCs/>
          <w:color w:val="000000" w:themeColor="text1"/>
        </w:rPr>
        <w:t xml:space="preserve">Проверочный лист </w:t>
      </w:r>
      <w:r w:rsidRPr="00DE1F44">
        <w:rPr>
          <w:rFonts w:eastAsiaTheme="minorEastAsia"/>
          <w:b/>
          <w:bCs/>
          <w:color w:val="000000" w:themeColor="text1"/>
        </w:rPr>
        <w:br/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регионального государственного контроля (надзора) в сфере социального обслуживания граждан на территории </w:t>
      </w:r>
      <w:r w:rsidR="000F5FAA" w:rsidRPr="00DE1F44">
        <w:rPr>
          <w:rFonts w:eastAsiaTheme="minorEastAsia"/>
          <w:b/>
          <w:bCs/>
          <w:color w:val="000000" w:themeColor="text1"/>
        </w:rPr>
        <w:t>Чукотского автономного округа</w:t>
      </w:r>
      <w:r w:rsidRPr="00DE1F44">
        <w:rPr>
          <w:rFonts w:eastAsiaTheme="minorEastAsia"/>
          <w:b/>
          <w:bCs/>
          <w:color w:val="000000" w:themeColor="text1"/>
        </w:rPr>
        <w:t xml:space="preserve"> в части обеспечения доступности для инвалидов объектов социального обслуживания</w:t>
      </w:r>
    </w:p>
    <w:p w:rsidR="00C1569D" w:rsidRPr="00DE1F44" w:rsidRDefault="00C1569D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C1569D" w:rsidRPr="00DE1F44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  <w:sectPr w:rsidR="00C1569D" w:rsidRPr="00DE1F4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8251"/>
        <w:gridCol w:w="6177"/>
      </w:tblGrid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1.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Вид контроля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Наименование контрольного (надзорного) органа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F7364A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Департамент социальной политики Чукотского автономного округа (далее – Департамент)</w:t>
            </w: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3.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Реквизиты правового акта об утверждении формы проверочного листа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4.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Наименование контрольного (надзорного) мероприятия (инспекционный визит, выездная проверка, выездное обследование)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5.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Объект контроля, в отношении которого проводится контрольное (надзорное) мероприятие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6.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DE1F44">
              <w:rPr>
                <w:rFonts w:eastAsiaTheme="minorEastAsia"/>
                <w:color w:val="000000" w:themeColor="text1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      </w:r>
            <w:proofErr w:type="gramEnd"/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7.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8.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569D" w:rsidRPr="00DE1F44" w:rsidRDefault="00C1569D" w:rsidP="00F736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(приказа </w:t>
            </w:r>
            <w:r w:rsidR="00F7364A" w:rsidRPr="00DE1F44">
              <w:rPr>
                <w:rFonts w:eastAsiaTheme="minorEastAsia"/>
                <w:color w:val="000000" w:themeColor="text1"/>
              </w:rPr>
              <w:t>Департамента</w:t>
            </w:r>
            <w:r w:rsidRPr="00DE1F44">
              <w:rPr>
                <w:rFonts w:eastAsiaTheme="minorEastAsia"/>
                <w:color w:val="000000" w:themeColor="text1"/>
              </w:rPr>
              <w:t xml:space="preserve"> при проведении выездной проверки, инспекционного визита или задания на проведение контрольных (надзорных) мероприятий без взаимодействия с контролируемым лицом при проведении выездного обследования)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9.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Учетный номер контрольного (надзорного) мероприятия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:rsidR="00C1569D" w:rsidRPr="00DE1F44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  <w:sectPr w:rsidR="00C1569D" w:rsidRPr="00DE1F4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1569D" w:rsidRPr="00DE1F44" w:rsidRDefault="00F7364A" w:rsidP="00F736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</w:rPr>
      </w:pPr>
      <w:r w:rsidRPr="00DE1F44">
        <w:rPr>
          <w:rFonts w:eastAsiaTheme="minorEastAsia"/>
          <w:b/>
          <w:color w:val="000000" w:themeColor="text1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C1569D" w:rsidRPr="00DE1F44" w:rsidRDefault="00C1569D" w:rsidP="00C1569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</w:p>
    <w:p w:rsidR="00C1569D" w:rsidRPr="00DE1F44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  <w:sectPr w:rsidR="00C1569D" w:rsidRPr="00DE1F4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3758"/>
        <w:gridCol w:w="5098"/>
        <w:gridCol w:w="1192"/>
        <w:gridCol w:w="1181"/>
        <w:gridCol w:w="3128"/>
      </w:tblGrid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F11927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№</w:t>
            </w:r>
            <w:r w:rsidR="00C1569D" w:rsidRPr="00DE1F44">
              <w:rPr>
                <w:rFonts w:eastAsiaTheme="minorEastAsia"/>
                <w:color w:val="000000" w:themeColor="text1"/>
              </w:rPr>
              <w:t xml:space="preserve"> </w:t>
            </w:r>
            <w:proofErr w:type="gramStart"/>
            <w:r w:rsidR="00C1569D" w:rsidRPr="00DE1F44">
              <w:rPr>
                <w:rFonts w:eastAsiaTheme="minorEastAsia"/>
                <w:color w:val="000000" w:themeColor="text1"/>
              </w:rPr>
              <w:t>п</w:t>
            </w:r>
            <w:proofErr w:type="gramEnd"/>
            <w:r w:rsidR="00C1569D" w:rsidRPr="00DE1F44">
              <w:rPr>
                <w:rFonts w:eastAsiaTheme="minorEastAsia"/>
                <w:color w:val="000000" w:themeColor="text1"/>
              </w:rPr>
              <w:t>/п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Перечень предъявляемых требований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Нормативный правовой акт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Ответы на вопросы, которые свидетельствуют о соблюдении или несоблюдении контролируемым лицом обязательных требований</w:t>
            </w: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Нет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Меры реагирования</w:t>
            </w: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Обеспечена возможность беспрепятственного входа в объекты и выхода из них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83" w:history="1">
              <w:r w:rsidRPr="00DE1F44">
                <w:rPr>
                  <w:rFonts w:eastAsiaTheme="minorEastAsia"/>
                  <w:color w:val="000000" w:themeColor="text1"/>
                </w:rPr>
                <w:t>Статья 15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от 28.12.2013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Об основах социального обслуживания граждан в Российской Федерации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  <w:r w:rsidRPr="00DE1F44">
              <w:rPr>
                <w:rFonts w:eastAsiaTheme="minorEastAsia"/>
                <w:color w:val="000000" w:themeColor="text1"/>
              </w:rPr>
              <w:t xml:space="preserve"> (далее </w:t>
            </w:r>
            <w:r w:rsidR="00F7364A" w:rsidRPr="00DE1F44">
              <w:rPr>
                <w:rFonts w:eastAsiaTheme="minorEastAsia"/>
                <w:color w:val="000000" w:themeColor="text1"/>
              </w:rPr>
              <w:t>–</w:t>
            </w:r>
            <w:r w:rsidRPr="00DE1F44">
              <w:rPr>
                <w:rFonts w:eastAsiaTheme="minorEastAsia"/>
                <w:color w:val="000000" w:themeColor="text1"/>
              </w:rPr>
              <w:t xml:space="preserve"> Федеральный закон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442-ФЗ); </w:t>
            </w:r>
            <w:hyperlink r:id="rId84" w:history="1">
              <w:r w:rsidRPr="00DE1F44">
                <w:rPr>
                  <w:rFonts w:eastAsiaTheme="minorEastAsia"/>
                  <w:color w:val="000000" w:themeColor="text1"/>
                </w:rPr>
                <w:t xml:space="preserve">подпункт 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«</w:t>
              </w:r>
              <w:r w:rsidRPr="00DE1F44">
                <w:rPr>
                  <w:rFonts w:eastAsiaTheme="minorEastAsia"/>
                  <w:color w:val="000000" w:themeColor="text1"/>
                </w:rPr>
                <w:t>а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»</w:t>
              </w:r>
              <w:r w:rsidRPr="00DE1F44">
                <w:rPr>
                  <w:rFonts w:eastAsiaTheme="minorEastAsia"/>
                  <w:color w:val="000000" w:themeColor="text1"/>
                </w:rPr>
                <w:t xml:space="preserve"> пункта 4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Российской Федерации от 30.07.2015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527н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Обеспечена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организацией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85" w:history="1">
              <w:r w:rsidRPr="00DE1F44">
                <w:rPr>
                  <w:rFonts w:eastAsiaTheme="minorEastAsia"/>
                  <w:color w:val="000000" w:themeColor="text1"/>
                </w:rPr>
                <w:t>Пункт 1 часть 4 статьи 19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hyperlink r:id="rId86" w:history="1">
              <w:r w:rsidRPr="00DE1F44">
                <w:rPr>
                  <w:rFonts w:eastAsiaTheme="minorEastAsia"/>
                  <w:color w:val="000000" w:themeColor="text1"/>
                </w:rPr>
                <w:t>пункт 4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, </w:t>
            </w:r>
            <w:hyperlink r:id="rId87" w:history="1">
              <w:r w:rsidRPr="00DE1F44">
                <w:rPr>
                  <w:rFonts w:eastAsiaTheme="minorEastAsia"/>
                  <w:color w:val="000000" w:themeColor="text1"/>
                </w:rPr>
                <w:t xml:space="preserve">подпункт 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«</w:t>
              </w:r>
              <w:r w:rsidRPr="00DE1F44">
                <w:rPr>
                  <w:rFonts w:eastAsiaTheme="minorEastAsia"/>
                  <w:color w:val="000000" w:themeColor="text1"/>
                </w:rPr>
                <w:t>б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»</w:t>
              </w:r>
              <w:r w:rsidRPr="00DE1F44">
                <w:rPr>
                  <w:rFonts w:eastAsiaTheme="minorEastAsia"/>
                  <w:color w:val="000000" w:themeColor="text1"/>
                </w:rPr>
                <w:t xml:space="preserve"> пункта 6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Российской Федерации от 30.07.2015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527н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Обеспечена возможность для самостоятельного входа, выхода и перемещения внутри организации (в том числе для передвижения в креслах-колясках), для отдыха в сидячем положении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88" w:history="1">
              <w:r w:rsidRPr="00DE1F44">
                <w:rPr>
                  <w:rFonts w:eastAsiaTheme="minorEastAsia"/>
                  <w:color w:val="000000" w:themeColor="text1"/>
                </w:rPr>
                <w:t>Пункт 2 части 4 статьи 19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hyperlink r:id="rId89" w:history="1">
              <w:r w:rsidRPr="00DE1F44">
                <w:rPr>
                  <w:rFonts w:eastAsiaTheme="minorEastAsia"/>
                  <w:color w:val="000000" w:themeColor="text1"/>
                </w:rPr>
                <w:t>статья 15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от 24.11.1995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181-ФЗ </w:t>
            </w:r>
            <w:r w:rsidR="00F11927" w:rsidRPr="00DE1F44">
              <w:rPr>
                <w:rFonts w:eastAsiaTheme="minorEastAsia"/>
                <w:color w:val="000000" w:themeColor="text1"/>
              </w:rPr>
              <w:t>«</w:t>
            </w:r>
            <w:r w:rsidRPr="00DE1F44">
              <w:rPr>
                <w:rFonts w:eastAsiaTheme="minorEastAsia"/>
                <w:color w:val="000000" w:themeColor="text1"/>
              </w:rPr>
              <w:t>О социальной защите инвалидов в Российской Федерации</w:t>
            </w:r>
            <w:r w:rsidR="00F11927" w:rsidRPr="00DE1F44">
              <w:rPr>
                <w:rFonts w:eastAsiaTheme="minorEastAsia"/>
                <w:color w:val="000000" w:themeColor="text1"/>
              </w:rPr>
              <w:t>»</w:t>
            </w:r>
            <w:r w:rsidRPr="00DE1F44">
              <w:rPr>
                <w:rFonts w:eastAsiaTheme="minorEastAsia"/>
                <w:color w:val="000000" w:themeColor="text1"/>
              </w:rPr>
              <w:t xml:space="preserve"> (далее </w:t>
            </w:r>
            <w:r w:rsidR="00F7364A" w:rsidRPr="00DE1F44">
              <w:rPr>
                <w:rFonts w:eastAsiaTheme="minorEastAsia"/>
                <w:color w:val="000000" w:themeColor="text1"/>
              </w:rPr>
              <w:t>–</w:t>
            </w:r>
            <w:r w:rsidRPr="00DE1F44">
              <w:rPr>
                <w:rFonts w:eastAsiaTheme="minorEastAsia"/>
                <w:color w:val="000000" w:themeColor="text1"/>
              </w:rPr>
              <w:t xml:space="preserve"> Федеральный закон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181-ФЗ); </w:t>
            </w:r>
            <w:hyperlink r:id="rId90" w:history="1">
              <w:r w:rsidRPr="00DE1F44">
                <w:rPr>
                  <w:rFonts w:eastAsiaTheme="minorEastAsia"/>
                  <w:color w:val="000000" w:themeColor="text1"/>
                </w:rPr>
                <w:t>Подпункт б) пункта 4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Российской Федерации от 30.07.2015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527н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Обеспечение возможности посадки в транспортное средство и высадки из него перед входом в объект, в том числе с использованием кресла-коляски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и, при необходимости, с помощью работников объекта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91" w:history="1">
              <w:r w:rsidRPr="00DE1F44">
                <w:rPr>
                  <w:rFonts w:eastAsiaTheme="minorEastAsia"/>
                  <w:color w:val="000000" w:themeColor="text1"/>
                </w:rPr>
                <w:t>Статья 15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181-ФЗ; </w:t>
            </w:r>
            <w:hyperlink r:id="rId92" w:history="1">
              <w:r w:rsidRPr="00DE1F44">
                <w:rPr>
                  <w:rFonts w:eastAsiaTheme="minorEastAsia"/>
                  <w:color w:val="000000" w:themeColor="text1"/>
                </w:rPr>
                <w:t xml:space="preserve">подпункт 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«</w:t>
              </w:r>
              <w:r w:rsidRPr="00DE1F44">
                <w:rPr>
                  <w:rFonts w:eastAsiaTheme="minorEastAsia"/>
                  <w:color w:val="000000" w:themeColor="text1"/>
                </w:rPr>
                <w:t>в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»</w:t>
              </w:r>
              <w:r w:rsidRPr="00DE1F44">
                <w:rPr>
                  <w:rFonts w:eastAsiaTheme="minorEastAsia"/>
                  <w:color w:val="000000" w:themeColor="text1"/>
                </w:rPr>
                <w:t xml:space="preserve"> пункта 4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Российской Федерации от 30.07.2015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527н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Обеспечено сопровождение инвалидов, имеющих стойкие нарушения функции зрения и самостоятельного передвижения по территории объекта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93" w:history="1">
              <w:r w:rsidRPr="00DE1F44">
                <w:rPr>
                  <w:rFonts w:eastAsiaTheme="minorEastAsia"/>
                  <w:color w:val="000000" w:themeColor="text1"/>
                </w:rPr>
                <w:t>Статья 15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181-ФЗ; </w:t>
            </w:r>
            <w:hyperlink r:id="rId94" w:history="1">
              <w:r w:rsidRPr="00DE1F44">
                <w:rPr>
                  <w:rFonts w:eastAsiaTheme="minorEastAsia"/>
                  <w:color w:val="000000" w:themeColor="text1"/>
                </w:rPr>
                <w:t xml:space="preserve">подпункт 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«</w:t>
              </w:r>
              <w:r w:rsidRPr="00DE1F44">
                <w:rPr>
                  <w:rFonts w:eastAsiaTheme="minorEastAsia"/>
                  <w:color w:val="000000" w:themeColor="text1"/>
                </w:rPr>
                <w:t>г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»</w:t>
              </w:r>
              <w:r w:rsidRPr="00DE1F44">
                <w:rPr>
                  <w:rFonts w:eastAsiaTheme="minorEastAsia"/>
                  <w:color w:val="000000" w:themeColor="text1"/>
                </w:rPr>
                <w:t xml:space="preserve"> пункта 4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Российской Федерации от 30.07.2015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527н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6.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Обеспечение содействие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95" w:history="1">
              <w:r w:rsidRPr="00DE1F44">
                <w:rPr>
                  <w:rFonts w:eastAsiaTheme="minorEastAsia"/>
                  <w:color w:val="000000" w:themeColor="text1"/>
                </w:rPr>
                <w:t>Статья 15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181-ФЗ; </w:t>
            </w:r>
            <w:hyperlink r:id="rId96" w:history="1">
              <w:r w:rsidRPr="00DE1F44">
                <w:rPr>
                  <w:rFonts w:eastAsiaTheme="minorEastAsia"/>
                  <w:color w:val="000000" w:themeColor="text1"/>
                </w:rPr>
                <w:t xml:space="preserve">подпункт 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«</w:t>
              </w:r>
              <w:r w:rsidRPr="00DE1F44">
                <w:rPr>
                  <w:rFonts w:eastAsiaTheme="minorEastAsia"/>
                  <w:color w:val="000000" w:themeColor="text1"/>
                </w:rPr>
                <w:t>д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»</w:t>
              </w:r>
              <w:r w:rsidRPr="00DE1F44">
                <w:rPr>
                  <w:rFonts w:eastAsiaTheme="minorEastAsia"/>
                  <w:color w:val="000000" w:themeColor="text1"/>
                </w:rPr>
                <w:t xml:space="preserve"> пункта 4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Российской Федерации от 30.07.2015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527н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7.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Обеспечено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97" w:history="1">
              <w:r w:rsidRPr="00DE1F44">
                <w:rPr>
                  <w:rFonts w:eastAsiaTheme="minorEastAsia"/>
                  <w:color w:val="000000" w:themeColor="text1"/>
                </w:rPr>
                <w:t xml:space="preserve">Подпункт 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«</w:t>
              </w:r>
              <w:r w:rsidRPr="00DE1F44">
                <w:rPr>
                  <w:rFonts w:eastAsiaTheme="minorEastAsia"/>
                  <w:color w:val="000000" w:themeColor="text1"/>
                </w:rPr>
                <w:t>а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»</w:t>
              </w:r>
              <w:r w:rsidRPr="00DE1F44">
                <w:rPr>
                  <w:rFonts w:eastAsiaTheme="minorEastAsia"/>
                  <w:color w:val="000000" w:themeColor="text1"/>
                </w:rPr>
                <w:t xml:space="preserve"> пункта 5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Российской Федерации от 30.07.2015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527н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8.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доступное размещение оборудования и носителей информации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98" w:history="1">
              <w:r w:rsidRPr="00DE1F44">
                <w:rPr>
                  <w:rFonts w:eastAsiaTheme="minorEastAsia"/>
                  <w:color w:val="000000" w:themeColor="text1"/>
                </w:rPr>
                <w:t>Пункт 2 части 4 статьи 19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9.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дублирование текстовых сообщений голосовыми сообщениями,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99" w:history="1">
              <w:r w:rsidRPr="00DE1F44">
                <w:rPr>
                  <w:rFonts w:eastAsiaTheme="minorEastAsia"/>
                  <w:color w:val="000000" w:themeColor="text1"/>
                </w:rPr>
                <w:t>Пункт 3 части 4 статьи 19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442-ФЗ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10.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proofErr w:type="gramStart"/>
            <w:r w:rsidRPr="00DE1F44">
              <w:rPr>
                <w:rFonts w:eastAsiaTheme="minorEastAsia"/>
                <w:color w:val="000000" w:themeColor="text1"/>
              </w:rPr>
              <w:t xml:space="preserve">оснащение организации социального обслуживания знаками, выполненными рельефно-точечным шрифтом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 xml:space="preserve">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Pr="00DE1F44">
              <w:rPr>
                <w:rFonts w:eastAsiaTheme="minorEastAsia"/>
                <w:color w:val="000000" w:themeColor="text1"/>
              </w:rPr>
              <w:t>тифлосурдопереводчика</w:t>
            </w:r>
            <w:proofErr w:type="spellEnd"/>
            <w:r w:rsidRPr="00DE1F44">
              <w:rPr>
                <w:rFonts w:eastAsiaTheme="minorEastAsia"/>
                <w:color w:val="000000" w:themeColor="text1"/>
              </w:rPr>
              <w:t xml:space="preserve">, допуск собак-проводников, при наличии документа, подтверждающего их специальное обучение, выданного по </w:t>
            </w:r>
            <w:hyperlink r:id="rId100" w:history="1">
              <w:r w:rsidRPr="00DE1F44">
                <w:rPr>
                  <w:rFonts w:eastAsiaTheme="minorEastAsia"/>
                  <w:color w:val="000000" w:themeColor="text1"/>
                </w:rPr>
                <w:t>форме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и в </w:t>
            </w:r>
            <w:hyperlink r:id="rId101" w:history="1">
              <w:r w:rsidRPr="00DE1F44">
                <w:rPr>
                  <w:rFonts w:eastAsiaTheme="minorEastAsia"/>
                  <w:color w:val="000000" w:themeColor="text1"/>
                </w:rPr>
                <w:t>порядке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, утвержденных </w:t>
            </w:r>
            <w:hyperlink r:id="rId102" w:history="1">
              <w:r w:rsidRPr="00DE1F44">
                <w:rPr>
                  <w:rFonts w:eastAsiaTheme="minorEastAsia"/>
                  <w:color w:val="000000" w:themeColor="text1"/>
                </w:rPr>
                <w:t>приказом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Министерства труда и социальной защиты Российской Федерации от 22.06.2015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386н</w:t>
            </w:r>
            <w:proofErr w:type="gram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103" w:history="1">
              <w:r w:rsidRPr="00DE1F44">
                <w:rPr>
                  <w:rFonts w:eastAsiaTheme="minorEastAsia"/>
                  <w:color w:val="000000" w:themeColor="text1"/>
                </w:rPr>
                <w:t>Пункт 3 часть 4 статьи 19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hyperlink r:id="rId104" w:history="1">
              <w:r w:rsidRPr="00DE1F44">
                <w:rPr>
                  <w:rFonts w:eastAsiaTheme="minorEastAsia"/>
                  <w:color w:val="000000" w:themeColor="text1"/>
                </w:rPr>
                <w:t xml:space="preserve">подпункт 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«</w:t>
              </w:r>
              <w:r w:rsidRPr="00DE1F44">
                <w:rPr>
                  <w:rFonts w:eastAsiaTheme="minorEastAsia"/>
                  <w:color w:val="000000" w:themeColor="text1"/>
                </w:rPr>
                <w:t>е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»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и </w:t>
            </w:r>
            <w:hyperlink r:id="rId105" w:history="1">
              <w:r w:rsidR="00F11927" w:rsidRPr="00DE1F44">
                <w:rPr>
                  <w:rFonts w:eastAsiaTheme="minorEastAsia"/>
                  <w:color w:val="000000" w:themeColor="text1"/>
                </w:rPr>
                <w:t>«</w:t>
              </w:r>
              <w:r w:rsidRPr="00DE1F44">
                <w:rPr>
                  <w:rFonts w:eastAsiaTheme="minorEastAsia"/>
                  <w:color w:val="000000" w:themeColor="text1"/>
                </w:rPr>
                <w:t>ж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»</w:t>
              </w:r>
              <w:r w:rsidRPr="00DE1F44">
                <w:rPr>
                  <w:rFonts w:eastAsiaTheme="minorEastAsia"/>
                  <w:color w:val="000000" w:themeColor="text1"/>
                </w:rPr>
                <w:t xml:space="preserve"> пункта 4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Российской Федерации от 30.07.2015 </w:t>
            </w:r>
            <w:r w:rsidR="00F11927" w:rsidRPr="00DE1F44">
              <w:rPr>
                <w:rFonts w:eastAsiaTheme="minorEastAsia"/>
                <w:color w:val="000000" w:themeColor="text1"/>
              </w:rPr>
              <w:lastRenderedPageBreak/>
              <w:t>№</w:t>
            </w:r>
            <w:r w:rsidRPr="00DE1F44">
              <w:rPr>
                <w:rFonts w:eastAsiaTheme="minorEastAsia"/>
                <w:color w:val="000000" w:themeColor="text1"/>
              </w:rPr>
              <w:t> 527н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lastRenderedPageBreak/>
              <w:t>11.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DE1F44">
              <w:rPr>
                <w:rFonts w:eastAsiaTheme="minorEastAsia"/>
                <w:color w:val="000000" w:themeColor="text1"/>
              </w:rPr>
              <w:t>сурдоперевода</w:t>
            </w:r>
            <w:proofErr w:type="spellEnd"/>
            <w:r w:rsidRPr="00DE1F44">
              <w:rPr>
                <w:rFonts w:eastAsiaTheme="minorEastAsia"/>
                <w:color w:val="000000" w:themeColor="text1"/>
              </w:rPr>
              <w:t xml:space="preserve">), допуск </w:t>
            </w:r>
            <w:proofErr w:type="spellStart"/>
            <w:r w:rsidRPr="00DE1F44">
              <w:rPr>
                <w:rFonts w:eastAsiaTheme="minorEastAsia"/>
                <w:color w:val="000000" w:themeColor="text1"/>
              </w:rPr>
              <w:t>сурдопереводчика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106" w:history="1">
              <w:r w:rsidRPr="00DE1F44">
                <w:rPr>
                  <w:rFonts w:eastAsiaTheme="minorEastAsia"/>
                  <w:color w:val="000000" w:themeColor="text1"/>
                </w:rPr>
                <w:t>Пункт 4 части 4 статьи 19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Федерального закона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 xml:space="preserve"> 442-ФЗ; </w:t>
            </w:r>
            <w:hyperlink r:id="rId107" w:history="1">
              <w:r w:rsidRPr="00DE1F44">
                <w:rPr>
                  <w:rFonts w:eastAsiaTheme="minorEastAsia"/>
                  <w:color w:val="000000" w:themeColor="text1"/>
                </w:rPr>
                <w:t xml:space="preserve">подпункт 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«</w:t>
              </w:r>
              <w:r w:rsidRPr="00DE1F44">
                <w:rPr>
                  <w:rFonts w:eastAsiaTheme="minorEastAsia"/>
                  <w:color w:val="000000" w:themeColor="text1"/>
                </w:rPr>
                <w:t>е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»</w:t>
              </w:r>
              <w:r w:rsidRPr="00DE1F44">
                <w:rPr>
                  <w:rFonts w:eastAsiaTheme="minorEastAsia"/>
                  <w:color w:val="000000" w:themeColor="text1"/>
                </w:rPr>
                <w:t xml:space="preserve"> пункта 4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Российской Федерации от 30.07.2015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527н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оборудование на прилегающей к организации социального обслуживания территории места для парковки автотранспортных средств инвалидов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108" w:history="1">
              <w:r w:rsidRPr="00DE1F44">
                <w:rPr>
                  <w:rFonts w:eastAsiaTheme="minorEastAsia"/>
                  <w:color w:val="000000" w:themeColor="text1"/>
                </w:rPr>
                <w:t xml:space="preserve">Подпункт 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«</w:t>
              </w:r>
              <w:r w:rsidRPr="00DE1F44">
                <w:rPr>
                  <w:rFonts w:eastAsiaTheme="minorEastAsia"/>
                  <w:color w:val="000000" w:themeColor="text1"/>
                </w:rPr>
                <w:t>г</w:t>
              </w:r>
              <w:r w:rsidR="00F11927" w:rsidRPr="00DE1F44">
                <w:rPr>
                  <w:rFonts w:eastAsiaTheme="minorEastAsia"/>
                  <w:color w:val="000000" w:themeColor="text1"/>
                </w:rPr>
                <w:t>»</w:t>
              </w:r>
              <w:r w:rsidRPr="00DE1F44">
                <w:rPr>
                  <w:rFonts w:eastAsiaTheme="minorEastAsia"/>
                  <w:color w:val="000000" w:themeColor="text1"/>
                </w:rPr>
                <w:t xml:space="preserve"> пункта 6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Российской Федерации от 30.07.2015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527н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  <w:tr w:rsidR="00C1569D" w:rsidRPr="00DE1F44" w:rsidTr="00C1569D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>13.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DE1F44">
              <w:rPr>
                <w:rFonts w:eastAsiaTheme="minorEastAsia"/>
                <w:color w:val="000000" w:themeColor="text1"/>
              </w:rPr>
              <w:t xml:space="preserve">Приняты меры (в случае невозможности полностью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>приспособить объект, используемый для предоставления услуг, с учетом потребностей инвалидов)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hyperlink r:id="rId109" w:history="1">
              <w:r w:rsidRPr="00DE1F44">
                <w:rPr>
                  <w:rFonts w:eastAsiaTheme="minorEastAsia"/>
                  <w:color w:val="000000" w:themeColor="text1"/>
                </w:rPr>
                <w:t>Пункт 8</w:t>
              </w:r>
            </w:hyperlink>
            <w:r w:rsidRPr="00DE1F44">
              <w:rPr>
                <w:rFonts w:eastAsiaTheme="minorEastAsia"/>
                <w:color w:val="000000" w:themeColor="text1"/>
              </w:rPr>
              <w:t xml:space="preserve"> Приказа Министерства труда и социальной защиты Российской Федерации от </w:t>
            </w:r>
            <w:r w:rsidRPr="00DE1F44">
              <w:rPr>
                <w:rFonts w:eastAsiaTheme="minorEastAsia"/>
                <w:color w:val="000000" w:themeColor="text1"/>
              </w:rPr>
              <w:lastRenderedPageBreak/>
              <w:t xml:space="preserve">30.07.2015 </w:t>
            </w:r>
            <w:r w:rsidR="00F11927" w:rsidRPr="00DE1F44">
              <w:rPr>
                <w:rFonts w:eastAsiaTheme="minorEastAsia"/>
                <w:color w:val="000000" w:themeColor="text1"/>
              </w:rPr>
              <w:t>№</w:t>
            </w:r>
            <w:r w:rsidRPr="00DE1F44">
              <w:rPr>
                <w:rFonts w:eastAsiaTheme="minorEastAsia"/>
                <w:color w:val="000000" w:themeColor="text1"/>
              </w:rPr>
              <w:t> 527н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9D" w:rsidRPr="00DE1F44" w:rsidRDefault="00C1569D" w:rsidP="00C156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:rsidR="00C1569D" w:rsidRPr="00DE1F44" w:rsidRDefault="00C1569D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F7364A" w:rsidRPr="00DE1F44" w:rsidRDefault="00F7364A" w:rsidP="00F7364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 w:rsidRPr="00DE1F44">
        <w:rPr>
          <w:rFonts w:eastAsiaTheme="minorEastAsia"/>
          <w:color w:val="000000" w:themeColor="text1"/>
        </w:rPr>
        <w:t>______</w:t>
      </w:r>
      <w:r w:rsidRPr="00DE1F44">
        <w:rPr>
          <w:rFonts w:eastAsiaTheme="minorEastAsia"/>
          <w:color w:val="000000" w:themeColor="text1"/>
        </w:rPr>
        <w:t>_______________________________________________________</w:t>
      </w:r>
      <w:r w:rsidRPr="00DE1F44">
        <w:rPr>
          <w:rFonts w:eastAsiaTheme="minorEastAsia"/>
          <w:color w:val="000000" w:themeColor="text1"/>
        </w:rPr>
        <w:t>______________________________________________________________</w:t>
      </w:r>
    </w:p>
    <w:p w:rsidR="00F7364A" w:rsidRPr="00DE1F44" w:rsidRDefault="00F7364A" w:rsidP="00F7364A">
      <w:pPr>
        <w:jc w:val="center"/>
        <w:rPr>
          <w:color w:val="000000" w:themeColor="text1"/>
          <w:sz w:val="26"/>
          <w:szCs w:val="26"/>
          <w:vertAlign w:val="superscript"/>
        </w:rPr>
      </w:pPr>
      <w:r w:rsidRPr="00DE1F44">
        <w:rPr>
          <w:rFonts w:eastAsiaTheme="minorEastAsia"/>
          <w:color w:val="000000" w:themeColor="text1"/>
          <w:vertAlign w:val="superscript"/>
        </w:rPr>
        <w:t>должность, фамилия и инициалы должностного лица контрольного (надзорного) органа, проводящего контрольное (надзорное) мероприятие и заполняющего п</w:t>
      </w:r>
      <w:r w:rsidRPr="00DE1F44">
        <w:rPr>
          <w:rFonts w:eastAsiaTheme="minorEastAsia"/>
          <w:color w:val="000000" w:themeColor="text1"/>
          <w:vertAlign w:val="superscript"/>
        </w:rPr>
        <w:t>роверочный лист</w:t>
      </w:r>
    </w:p>
    <w:p w:rsidR="00F7364A" w:rsidRPr="00DE1F44" w:rsidRDefault="00F7364A" w:rsidP="00C1569D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sectPr w:rsidR="00F7364A" w:rsidRPr="00DE1F44" w:rsidSect="00F7364A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7C" w:rsidRDefault="00F1347C">
      <w:r>
        <w:separator/>
      </w:r>
    </w:p>
  </w:endnote>
  <w:endnote w:type="continuationSeparator" w:id="0">
    <w:p w:rsidR="00F1347C" w:rsidRDefault="00F1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7C" w:rsidRDefault="00F1347C">
      <w:r>
        <w:separator/>
      </w:r>
    </w:p>
  </w:footnote>
  <w:footnote w:type="continuationSeparator" w:id="0">
    <w:p w:rsidR="00F1347C" w:rsidRDefault="00F1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7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11"/>
  </w:num>
  <w:num w:numId="5">
    <w:abstractNumId w:val="22"/>
  </w:num>
  <w:num w:numId="6">
    <w:abstractNumId w:val="2"/>
  </w:num>
  <w:num w:numId="7">
    <w:abstractNumId w:val="9"/>
  </w:num>
  <w:num w:numId="8">
    <w:abstractNumId w:val="17"/>
  </w:num>
  <w:num w:numId="9">
    <w:abstractNumId w:val="23"/>
  </w:num>
  <w:num w:numId="10">
    <w:abstractNumId w:val="21"/>
  </w:num>
  <w:num w:numId="11">
    <w:abstractNumId w:val="16"/>
  </w:num>
  <w:num w:numId="12">
    <w:abstractNumId w:val="4"/>
  </w:num>
  <w:num w:numId="13">
    <w:abstractNumId w:val="25"/>
  </w:num>
  <w:num w:numId="14">
    <w:abstractNumId w:val="14"/>
  </w:num>
  <w:num w:numId="15">
    <w:abstractNumId w:val="26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4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080E"/>
    <w:rsid w:val="000C16E1"/>
    <w:rsid w:val="000C208E"/>
    <w:rsid w:val="000C25A3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0F5FAA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37984"/>
    <w:rsid w:val="00140620"/>
    <w:rsid w:val="001416A6"/>
    <w:rsid w:val="0014173A"/>
    <w:rsid w:val="00144909"/>
    <w:rsid w:val="00144CF9"/>
    <w:rsid w:val="00144E12"/>
    <w:rsid w:val="0014522E"/>
    <w:rsid w:val="0014583C"/>
    <w:rsid w:val="0014613E"/>
    <w:rsid w:val="0014738E"/>
    <w:rsid w:val="001519D6"/>
    <w:rsid w:val="00151FB7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C6F22"/>
    <w:rsid w:val="001D3FD8"/>
    <w:rsid w:val="001D659C"/>
    <w:rsid w:val="001E00B2"/>
    <w:rsid w:val="001E3741"/>
    <w:rsid w:val="001E5FF5"/>
    <w:rsid w:val="001E647B"/>
    <w:rsid w:val="001F2C28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6725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1F9"/>
    <w:rsid w:val="00243AC7"/>
    <w:rsid w:val="002500F1"/>
    <w:rsid w:val="00252271"/>
    <w:rsid w:val="00252D05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6E5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1600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372D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352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4B2B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3890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2F6F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259A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43C6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F04D7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6F0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569D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E04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14E1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3E7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1F44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1CB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927"/>
    <w:rsid w:val="00F11BD1"/>
    <w:rsid w:val="00F12938"/>
    <w:rsid w:val="00F12F7A"/>
    <w:rsid w:val="00F132FB"/>
    <w:rsid w:val="00F1347C"/>
    <w:rsid w:val="00F14A7F"/>
    <w:rsid w:val="00F14E8B"/>
    <w:rsid w:val="00F151A9"/>
    <w:rsid w:val="00F17B0B"/>
    <w:rsid w:val="00F204C1"/>
    <w:rsid w:val="00F223A5"/>
    <w:rsid w:val="00F225F9"/>
    <w:rsid w:val="00F2589C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364A"/>
    <w:rsid w:val="00F75BE9"/>
    <w:rsid w:val="00F77612"/>
    <w:rsid w:val="00F77D9F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uiPriority w:val="99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C1569D"/>
  </w:style>
  <w:style w:type="paragraph" w:customStyle="1" w:styleId="afb">
    <w:name w:val="Текст (справка)"/>
    <w:basedOn w:val="a"/>
    <w:next w:val="a"/>
    <w:uiPriority w:val="99"/>
    <w:rsid w:val="00C1569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character" w:customStyle="1" w:styleId="afc">
    <w:name w:val="Цветовое выделение для Текст"/>
    <w:uiPriority w:val="99"/>
    <w:rsid w:val="00C1569D"/>
  </w:style>
  <w:style w:type="character" w:styleId="afd">
    <w:name w:val="FollowedHyperlink"/>
    <w:basedOn w:val="a0"/>
    <w:uiPriority w:val="99"/>
    <w:semiHidden/>
    <w:unhideWhenUsed/>
    <w:rsid w:val="00C156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uiPriority w:val="99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C1569D"/>
  </w:style>
  <w:style w:type="paragraph" w:customStyle="1" w:styleId="afb">
    <w:name w:val="Текст (справка)"/>
    <w:basedOn w:val="a"/>
    <w:next w:val="a"/>
    <w:uiPriority w:val="99"/>
    <w:rsid w:val="00C1569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character" w:customStyle="1" w:styleId="afc">
    <w:name w:val="Цветовое выделение для Текст"/>
    <w:uiPriority w:val="99"/>
    <w:rsid w:val="00C1569D"/>
  </w:style>
  <w:style w:type="character" w:styleId="afd">
    <w:name w:val="FollowedHyperlink"/>
    <w:basedOn w:val="a0"/>
    <w:uiPriority w:val="99"/>
    <w:semiHidden/>
    <w:unhideWhenUsed/>
    <w:rsid w:val="00C15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452648.1218" TargetMode="External"/><Relationship Id="rId21" Type="http://schemas.openxmlformats.org/officeDocument/2006/relationships/hyperlink" Target="garantF1://70452648.16" TargetMode="External"/><Relationship Id="rId42" Type="http://schemas.openxmlformats.org/officeDocument/2006/relationships/hyperlink" Target="garantF1://70452648.122" TargetMode="External"/><Relationship Id="rId47" Type="http://schemas.openxmlformats.org/officeDocument/2006/relationships/hyperlink" Target="garantF1://70452648.21" TargetMode="External"/><Relationship Id="rId63" Type="http://schemas.openxmlformats.org/officeDocument/2006/relationships/hyperlink" Target="garantF1://70452648.1215" TargetMode="External"/><Relationship Id="rId68" Type="http://schemas.openxmlformats.org/officeDocument/2006/relationships/hyperlink" Target="garantF1://70707016.0" TargetMode="External"/><Relationship Id="rId84" Type="http://schemas.openxmlformats.org/officeDocument/2006/relationships/hyperlink" Target="garantF1://71092496.1041" TargetMode="External"/><Relationship Id="rId89" Type="http://schemas.openxmlformats.org/officeDocument/2006/relationships/hyperlink" Target="garantF1://10064504.15" TargetMode="External"/><Relationship Id="rId16" Type="http://schemas.openxmlformats.org/officeDocument/2006/relationships/hyperlink" Target="garantF1://70452648.27" TargetMode="External"/><Relationship Id="rId107" Type="http://schemas.openxmlformats.org/officeDocument/2006/relationships/hyperlink" Target="garantF1://71092496.1046" TargetMode="External"/><Relationship Id="rId11" Type="http://schemas.openxmlformats.org/officeDocument/2006/relationships/hyperlink" Target="garantF1://70452648.13" TargetMode="External"/><Relationship Id="rId32" Type="http://schemas.openxmlformats.org/officeDocument/2006/relationships/hyperlink" Target="garantF1://70783236.1162" TargetMode="External"/><Relationship Id="rId37" Type="http://schemas.openxmlformats.org/officeDocument/2006/relationships/hyperlink" Target="garantF1://400063274.1914" TargetMode="External"/><Relationship Id="rId53" Type="http://schemas.openxmlformats.org/officeDocument/2006/relationships/hyperlink" Target="garantF1://70452648.85" TargetMode="External"/><Relationship Id="rId58" Type="http://schemas.openxmlformats.org/officeDocument/2006/relationships/hyperlink" Target="garantF1://70452648.122" TargetMode="External"/><Relationship Id="rId74" Type="http://schemas.openxmlformats.org/officeDocument/2006/relationships/hyperlink" Target="garantF1://70691482.0" TargetMode="External"/><Relationship Id="rId79" Type="http://schemas.openxmlformats.org/officeDocument/2006/relationships/hyperlink" Target="garantF1://12048567.4" TargetMode="External"/><Relationship Id="rId102" Type="http://schemas.openxmlformats.org/officeDocument/2006/relationships/hyperlink" Target="garantF1://71045140.0" TargetMode="External"/><Relationship Id="rId5" Type="http://schemas.openxmlformats.org/officeDocument/2006/relationships/settings" Target="settings.xml"/><Relationship Id="rId90" Type="http://schemas.openxmlformats.org/officeDocument/2006/relationships/hyperlink" Target="garantF1://71092496.1042" TargetMode="External"/><Relationship Id="rId95" Type="http://schemas.openxmlformats.org/officeDocument/2006/relationships/hyperlink" Target="garantF1://10064504.15" TargetMode="External"/><Relationship Id="rId22" Type="http://schemas.openxmlformats.org/officeDocument/2006/relationships/hyperlink" Target="garantF1://70691482.0" TargetMode="External"/><Relationship Id="rId27" Type="http://schemas.openxmlformats.org/officeDocument/2006/relationships/hyperlink" Target="garantF1://71092496.1064" TargetMode="External"/><Relationship Id="rId43" Type="http://schemas.openxmlformats.org/officeDocument/2006/relationships/hyperlink" Target="garantF1://70452648.16" TargetMode="External"/><Relationship Id="rId48" Type="http://schemas.openxmlformats.org/officeDocument/2006/relationships/hyperlink" Target="garantF1://70452648.1329" TargetMode="External"/><Relationship Id="rId64" Type="http://schemas.openxmlformats.org/officeDocument/2006/relationships/hyperlink" Target="garantF1://70783236.1013" TargetMode="External"/><Relationship Id="rId69" Type="http://schemas.openxmlformats.org/officeDocument/2006/relationships/hyperlink" Target="garantF1://70452648.1216" TargetMode="External"/><Relationship Id="rId80" Type="http://schemas.openxmlformats.org/officeDocument/2006/relationships/hyperlink" Target="garantF1://70452648.1215" TargetMode="External"/><Relationship Id="rId85" Type="http://schemas.openxmlformats.org/officeDocument/2006/relationships/hyperlink" Target="garantF1://70452648.1941" TargetMode="External"/><Relationship Id="rId12" Type="http://schemas.openxmlformats.org/officeDocument/2006/relationships/hyperlink" Target="garantF1://70707016.0" TargetMode="External"/><Relationship Id="rId17" Type="http://schemas.openxmlformats.org/officeDocument/2006/relationships/hyperlink" Target="garantF1://70452648.1214" TargetMode="External"/><Relationship Id="rId33" Type="http://schemas.openxmlformats.org/officeDocument/2006/relationships/hyperlink" Target="garantF1://70783236.1164" TargetMode="External"/><Relationship Id="rId38" Type="http://schemas.openxmlformats.org/officeDocument/2006/relationships/hyperlink" Target="garantF1://400063274.1915" TargetMode="External"/><Relationship Id="rId59" Type="http://schemas.openxmlformats.org/officeDocument/2006/relationships/hyperlink" Target="garantF1://70452648.16" TargetMode="External"/><Relationship Id="rId103" Type="http://schemas.openxmlformats.org/officeDocument/2006/relationships/hyperlink" Target="garantF1://70452648.1943" TargetMode="External"/><Relationship Id="rId108" Type="http://schemas.openxmlformats.org/officeDocument/2006/relationships/hyperlink" Target="garantF1://71092496.1064" TargetMode="External"/><Relationship Id="rId54" Type="http://schemas.openxmlformats.org/officeDocument/2006/relationships/hyperlink" Target="garantF1://70452648.27" TargetMode="External"/><Relationship Id="rId70" Type="http://schemas.openxmlformats.org/officeDocument/2006/relationships/hyperlink" Target="garantF1://70452648.26" TargetMode="External"/><Relationship Id="rId75" Type="http://schemas.openxmlformats.org/officeDocument/2006/relationships/hyperlink" Target="garantF1://70452648.122" TargetMode="External"/><Relationship Id="rId91" Type="http://schemas.openxmlformats.org/officeDocument/2006/relationships/hyperlink" Target="garantF1://10064504.15" TargetMode="External"/><Relationship Id="rId96" Type="http://schemas.openxmlformats.org/officeDocument/2006/relationships/hyperlink" Target="garantF1://71092496.10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70452648.85" TargetMode="External"/><Relationship Id="rId23" Type="http://schemas.openxmlformats.org/officeDocument/2006/relationships/hyperlink" Target="garantF1://70452648.1212" TargetMode="External"/><Relationship Id="rId28" Type="http://schemas.openxmlformats.org/officeDocument/2006/relationships/hyperlink" Target="garantF1://71092496.0" TargetMode="External"/><Relationship Id="rId36" Type="http://schemas.openxmlformats.org/officeDocument/2006/relationships/hyperlink" Target="garantF1://400063274.1912" TargetMode="External"/><Relationship Id="rId49" Type="http://schemas.openxmlformats.org/officeDocument/2006/relationships/hyperlink" Target="garantF1://70452648.13" TargetMode="External"/><Relationship Id="rId57" Type="http://schemas.openxmlformats.org/officeDocument/2006/relationships/hyperlink" Target="garantF1://70691482.0" TargetMode="External"/><Relationship Id="rId106" Type="http://schemas.openxmlformats.org/officeDocument/2006/relationships/hyperlink" Target="garantF1://70452648.1944" TargetMode="External"/><Relationship Id="rId10" Type="http://schemas.openxmlformats.org/officeDocument/2006/relationships/hyperlink" Target="garantF1://70452648.1329" TargetMode="External"/><Relationship Id="rId31" Type="http://schemas.openxmlformats.org/officeDocument/2006/relationships/hyperlink" Target="garantF1://70452648.12112" TargetMode="External"/><Relationship Id="rId44" Type="http://schemas.openxmlformats.org/officeDocument/2006/relationships/hyperlink" Target="garantF1://70691482.0" TargetMode="External"/><Relationship Id="rId52" Type="http://schemas.openxmlformats.org/officeDocument/2006/relationships/hyperlink" Target="garantF1://70452648.26" TargetMode="External"/><Relationship Id="rId60" Type="http://schemas.openxmlformats.org/officeDocument/2006/relationships/hyperlink" Target="garantF1://70691482.0" TargetMode="External"/><Relationship Id="rId65" Type="http://schemas.openxmlformats.org/officeDocument/2006/relationships/hyperlink" Target="garantF1://70691482.0" TargetMode="External"/><Relationship Id="rId73" Type="http://schemas.openxmlformats.org/officeDocument/2006/relationships/hyperlink" Target="garantF1://70452648.17" TargetMode="External"/><Relationship Id="rId78" Type="http://schemas.openxmlformats.org/officeDocument/2006/relationships/hyperlink" Target="garantF1://70452648.1214" TargetMode="External"/><Relationship Id="rId81" Type="http://schemas.openxmlformats.org/officeDocument/2006/relationships/hyperlink" Target="garantF1://70783236.1013" TargetMode="External"/><Relationship Id="rId86" Type="http://schemas.openxmlformats.org/officeDocument/2006/relationships/hyperlink" Target="garantF1://71092496.1004" TargetMode="External"/><Relationship Id="rId94" Type="http://schemas.openxmlformats.org/officeDocument/2006/relationships/hyperlink" Target="garantF1://71092496.1044" TargetMode="External"/><Relationship Id="rId99" Type="http://schemas.openxmlformats.org/officeDocument/2006/relationships/hyperlink" Target="garantF1://70452648.1943" TargetMode="External"/><Relationship Id="rId101" Type="http://schemas.openxmlformats.org/officeDocument/2006/relationships/hyperlink" Target="garantF1://71045140.2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garantF1://70452648.1216" TargetMode="External"/><Relationship Id="rId18" Type="http://schemas.openxmlformats.org/officeDocument/2006/relationships/hyperlink" Target="garantF1://12048567.4" TargetMode="External"/><Relationship Id="rId39" Type="http://schemas.openxmlformats.org/officeDocument/2006/relationships/hyperlink" Target="garantF1://400063274.1921" TargetMode="External"/><Relationship Id="rId109" Type="http://schemas.openxmlformats.org/officeDocument/2006/relationships/hyperlink" Target="garantF1://71092496.1008" TargetMode="External"/><Relationship Id="rId34" Type="http://schemas.openxmlformats.org/officeDocument/2006/relationships/hyperlink" Target="garantF1://400063274.1910" TargetMode="External"/><Relationship Id="rId50" Type="http://schemas.openxmlformats.org/officeDocument/2006/relationships/hyperlink" Target="garantF1://70707016.0" TargetMode="External"/><Relationship Id="rId55" Type="http://schemas.openxmlformats.org/officeDocument/2006/relationships/hyperlink" Target="garantF1://70452648.1212" TargetMode="External"/><Relationship Id="rId76" Type="http://schemas.openxmlformats.org/officeDocument/2006/relationships/hyperlink" Target="garantF1://70452648.16" TargetMode="External"/><Relationship Id="rId97" Type="http://schemas.openxmlformats.org/officeDocument/2006/relationships/hyperlink" Target="garantF1://71092496.1051" TargetMode="External"/><Relationship Id="rId104" Type="http://schemas.openxmlformats.org/officeDocument/2006/relationships/hyperlink" Target="garantF1://71092496.1046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70452648.27" TargetMode="External"/><Relationship Id="rId92" Type="http://schemas.openxmlformats.org/officeDocument/2006/relationships/hyperlink" Target="garantF1://71092496.1043" TargetMode="External"/><Relationship Id="rId2" Type="http://schemas.openxmlformats.org/officeDocument/2006/relationships/numbering" Target="numbering.xml"/><Relationship Id="rId29" Type="http://schemas.openxmlformats.org/officeDocument/2006/relationships/hyperlink" Target="garantF1://70452648.12110" TargetMode="External"/><Relationship Id="rId24" Type="http://schemas.openxmlformats.org/officeDocument/2006/relationships/hyperlink" Target="garantF1://70452648.17" TargetMode="External"/><Relationship Id="rId40" Type="http://schemas.openxmlformats.org/officeDocument/2006/relationships/hyperlink" Target="garantF1://400063274.1923" TargetMode="External"/><Relationship Id="rId45" Type="http://schemas.openxmlformats.org/officeDocument/2006/relationships/hyperlink" Target="garantF1://70783236.1013" TargetMode="External"/><Relationship Id="rId66" Type="http://schemas.openxmlformats.org/officeDocument/2006/relationships/hyperlink" Target="garantF1://70452648.21" TargetMode="External"/><Relationship Id="rId87" Type="http://schemas.openxmlformats.org/officeDocument/2006/relationships/hyperlink" Target="garantF1://71092496.1062" TargetMode="External"/><Relationship Id="rId110" Type="http://schemas.openxmlformats.org/officeDocument/2006/relationships/fontTable" Target="fontTable.xml"/><Relationship Id="rId61" Type="http://schemas.openxmlformats.org/officeDocument/2006/relationships/hyperlink" Target="garantF1://70452648.1214" TargetMode="External"/><Relationship Id="rId82" Type="http://schemas.openxmlformats.org/officeDocument/2006/relationships/hyperlink" Target="garantF1://70691482.0" TargetMode="External"/><Relationship Id="rId19" Type="http://schemas.openxmlformats.org/officeDocument/2006/relationships/hyperlink" Target="garantF1://70452648.1215" TargetMode="External"/><Relationship Id="rId14" Type="http://schemas.openxmlformats.org/officeDocument/2006/relationships/hyperlink" Target="garantF1://70452648.26" TargetMode="External"/><Relationship Id="rId30" Type="http://schemas.openxmlformats.org/officeDocument/2006/relationships/hyperlink" Target="garantF1://70452648.12111" TargetMode="External"/><Relationship Id="rId35" Type="http://schemas.openxmlformats.org/officeDocument/2006/relationships/hyperlink" Target="garantF1://400063274.1910" TargetMode="External"/><Relationship Id="rId56" Type="http://schemas.openxmlformats.org/officeDocument/2006/relationships/hyperlink" Target="garantF1://70452648.17" TargetMode="External"/><Relationship Id="rId77" Type="http://schemas.openxmlformats.org/officeDocument/2006/relationships/hyperlink" Target="garantF1://70691482.0" TargetMode="External"/><Relationship Id="rId100" Type="http://schemas.openxmlformats.org/officeDocument/2006/relationships/hyperlink" Target="garantF1://71045140.1000" TargetMode="External"/><Relationship Id="rId105" Type="http://schemas.openxmlformats.org/officeDocument/2006/relationships/hyperlink" Target="garantF1://71092496.1047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70452648.1216" TargetMode="External"/><Relationship Id="rId72" Type="http://schemas.openxmlformats.org/officeDocument/2006/relationships/hyperlink" Target="garantF1://70452648.1212" TargetMode="External"/><Relationship Id="rId93" Type="http://schemas.openxmlformats.org/officeDocument/2006/relationships/hyperlink" Target="garantF1://10064504.15" TargetMode="External"/><Relationship Id="rId98" Type="http://schemas.openxmlformats.org/officeDocument/2006/relationships/hyperlink" Target="garantF1://70452648.1942" TargetMode="External"/><Relationship Id="rId3" Type="http://schemas.openxmlformats.org/officeDocument/2006/relationships/styles" Target="styles.xml"/><Relationship Id="rId25" Type="http://schemas.openxmlformats.org/officeDocument/2006/relationships/hyperlink" Target="garantF1://70691482.0" TargetMode="External"/><Relationship Id="rId46" Type="http://schemas.openxmlformats.org/officeDocument/2006/relationships/hyperlink" Target="garantF1://70691482.0" TargetMode="External"/><Relationship Id="rId67" Type="http://schemas.openxmlformats.org/officeDocument/2006/relationships/hyperlink" Target="garantF1://70452648.13" TargetMode="External"/><Relationship Id="rId20" Type="http://schemas.openxmlformats.org/officeDocument/2006/relationships/hyperlink" Target="garantF1://70452648.122" TargetMode="External"/><Relationship Id="rId41" Type="http://schemas.openxmlformats.org/officeDocument/2006/relationships/hyperlink" Target="garantF1://400192460.20" TargetMode="External"/><Relationship Id="rId62" Type="http://schemas.openxmlformats.org/officeDocument/2006/relationships/hyperlink" Target="garantF1://12048567.4" TargetMode="External"/><Relationship Id="rId83" Type="http://schemas.openxmlformats.org/officeDocument/2006/relationships/hyperlink" Target="garantF1://70452648.15" TargetMode="External"/><Relationship Id="rId88" Type="http://schemas.openxmlformats.org/officeDocument/2006/relationships/hyperlink" Target="garantF1://70452648.194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0AE2-E3DF-4B65-95CE-51BC0239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6683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44693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ogp2-uspn</cp:lastModifiedBy>
  <cp:revision>3</cp:revision>
  <cp:lastPrinted>2022-02-02T05:27:00Z</cp:lastPrinted>
  <dcterms:created xsi:type="dcterms:W3CDTF">2022-02-02T05:15:00Z</dcterms:created>
  <dcterms:modified xsi:type="dcterms:W3CDTF">2022-02-02T06:15:00Z</dcterms:modified>
</cp:coreProperties>
</file>