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BD8D6" w14:textId="71B34F7D" w:rsidR="007D49CE" w:rsidRPr="00B35DAE" w:rsidRDefault="009A25CC">
      <w:pPr>
        <w:jc w:val="center"/>
        <w:rPr>
          <w:b/>
          <w:bCs/>
          <w:sz w:val="26"/>
          <w:szCs w:val="26"/>
        </w:rPr>
      </w:pPr>
      <w:r w:rsidRPr="00B35DAE">
        <w:rPr>
          <w:b/>
          <w:bCs/>
          <w:sz w:val="26"/>
          <w:szCs w:val="26"/>
        </w:rPr>
        <w:t xml:space="preserve"> </w:t>
      </w:r>
      <w:r w:rsidR="00205484" w:rsidRPr="00B35DAE">
        <w:rPr>
          <w:b/>
          <w:bCs/>
          <w:sz w:val="26"/>
          <w:szCs w:val="26"/>
        </w:rPr>
        <w:t xml:space="preserve">ПРОЕКТ </w:t>
      </w:r>
      <w:r w:rsidRPr="00B35DAE">
        <w:rPr>
          <w:b/>
          <w:bCs/>
          <w:sz w:val="26"/>
          <w:szCs w:val="26"/>
        </w:rPr>
        <w:t>ПРОТОКОЛ</w:t>
      </w:r>
      <w:r w:rsidR="00205484" w:rsidRPr="00B35DAE">
        <w:rPr>
          <w:b/>
          <w:bCs/>
          <w:sz w:val="26"/>
          <w:szCs w:val="26"/>
        </w:rPr>
        <w:t>А</w:t>
      </w:r>
      <w:r w:rsidRPr="00B35DAE">
        <w:rPr>
          <w:b/>
          <w:bCs/>
          <w:sz w:val="26"/>
          <w:szCs w:val="26"/>
        </w:rPr>
        <w:t xml:space="preserve"> </w:t>
      </w:r>
      <w:r w:rsidR="004E1739" w:rsidRPr="00B35DAE">
        <w:rPr>
          <w:b/>
          <w:bCs/>
          <w:sz w:val="26"/>
          <w:szCs w:val="26"/>
        </w:rPr>
        <w:t>№ 3</w:t>
      </w:r>
    </w:p>
    <w:p w14:paraId="62518B96" w14:textId="77777777" w:rsidR="007D49CE" w:rsidRPr="00B35DAE" w:rsidRDefault="009A25CC">
      <w:pPr>
        <w:jc w:val="center"/>
        <w:rPr>
          <w:b/>
          <w:bCs/>
          <w:sz w:val="26"/>
          <w:szCs w:val="26"/>
        </w:rPr>
      </w:pPr>
      <w:r w:rsidRPr="00B35DAE">
        <w:rPr>
          <w:b/>
          <w:bCs/>
          <w:sz w:val="26"/>
          <w:szCs w:val="26"/>
        </w:rPr>
        <w:t>заседания Комиссии по соблюдению требований к служебному поведению государственных гражданских служащих Департамента здравоохранения Чукотского автономного округа и урегулированию конфликта интересов</w:t>
      </w:r>
    </w:p>
    <w:p w14:paraId="32DA3E51" w14:textId="77777777" w:rsidR="007D49CE" w:rsidRPr="00B35DAE" w:rsidRDefault="007D49CE">
      <w:pPr>
        <w:jc w:val="center"/>
        <w:rPr>
          <w:sz w:val="26"/>
          <w:szCs w:val="26"/>
        </w:rPr>
      </w:pPr>
    </w:p>
    <w:p w14:paraId="60CB1A76" w14:textId="3AD34BC0" w:rsidR="007D49CE" w:rsidRPr="00B35DAE" w:rsidRDefault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>г.</w:t>
      </w:r>
      <w:r w:rsidR="00A8790A">
        <w:rPr>
          <w:sz w:val="26"/>
          <w:szCs w:val="26"/>
        </w:rPr>
        <w:t xml:space="preserve"> </w:t>
      </w:r>
      <w:r w:rsidR="009A25CC" w:rsidRPr="00B35DAE">
        <w:rPr>
          <w:sz w:val="26"/>
          <w:szCs w:val="26"/>
        </w:rPr>
        <w:t xml:space="preserve">Анадырь                                  </w:t>
      </w:r>
      <w:r w:rsidRPr="00B35DAE">
        <w:rPr>
          <w:sz w:val="26"/>
          <w:szCs w:val="26"/>
        </w:rPr>
        <w:t xml:space="preserve"> </w:t>
      </w:r>
      <w:r w:rsidR="009A25CC" w:rsidRPr="00B35DAE">
        <w:rPr>
          <w:sz w:val="26"/>
          <w:szCs w:val="26"/>
        </w:rPr>
        <w:t xml:space="preserve">              </w:t>
      </w:r>
      <w:r w:rsidR="00A8790A">
        <w:rPr>
          <w:sz w:val="26"/>
          <w:szCs w:val="26"/>
        </w:rPr>
        <w:t xml:space="preserve">     </w:t>
      </w:r>
      <w:r w:rsidR="00556C19" w:rsidRPr="00B35DAE">
        <w:rPr>
          <w:sz w:val="26"/>
          <w:szCs w:val="26"/>
        </w:rPr>
        <w:t>«25</w:t>
      </w:r>
      <w:r w:rsidR="00205484" w:rsidRPr="00B35DAE">
        <w:rPr>
          <w:sz w:val="26"/>
          <w:szCs w:val="26"/>
        </w:rPr>
        <w:t>»</w:t>
      </w:r>
      <w:r w:rsidR="009A25CC" w:rsidRPr="00B35DAE">
        <w:rPr>
          <w:sz w:val="26"/>
          <w:szCs w:val="26"/>
        </w:rPr>
        <w:t xml:space="preserve"> марта 2025 года</w:t>
      </w:r>
    </w:p>
    <w:p w14:paraId="683C61CF" w14:textId="77777777" w:rsidR="007D49CE" w:rsidRPr="00B35DAE" w:rsidRDefault="007D49CE">
      <w:pPr>
        <w:jc w:val="both"/>
        <w:rPr>
          <w:sz w:val="26"/>
          <w:szCs w:val="26"/>
        </w:rPr>
      </w:pPr>
    </w:p>
    <w:p w14:paraId="05EB1BEC" w14:textId="77777777" w:rsidR="007D49CE" w:rsidRDefault="009A25CC">
      <w:pPr>
        <w:jc w:val="both"/>
        <w:rPr>
          <w:sz w:val="26"/>
          <w:szCs w:val="26"/>
          <w:u w:val="single"/>
        </w:rPr>
      </w:pPr>
      <w:r w:rsidRPr="00B35DAE">
        <w:rPr>
          <w:sz w:val="26"/>
          <w:szCs w:val="26"/>
          <w:u w:val="single"/>
        </w:rPr>
        <w:t>Присутствовали:</w:t>
      </w:r>
    </w:p>
    <w:p w14:paraId="4993B79C" w14:textId="77777777" w:rsidR="00A8790A" w:rsidRPr="00B35DAE" w:rsidRDefault="00A8790A">
      <w:pPr>
        <w:jc w:val="both"/>
        <w:rPr>
          <w:sz w:val="26"/>
          <w:szCs w:val="26"/>
        </w:rPr>
      </w:pPr>
    </w:p>
    <w:p w14:paraId="351CB0A7" w14:textId="0EF8673B" w:rsidR="007D49CE" w:rsidRPr="00B35DAE" w:rsidRDefault="00C448D8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, председатель комиссии</w:t>
      </w:r>
    </w:p>
    <w:p w14:paraId="7301BD5F" w14:textId="60A8224E" w:rsidR="007D49CE" w:rsidRPr="00B35DAE" w:rsidRDefault="00C448D8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, заместитель председателя комиссии</w:t>
      </w:r>
    </w:p>
    <w:p w14:paraId="5C88DB88" w14:textId="0BEBDABE" w:rsidR="007D49CE" w:rsidRPr="00B35DAE" w:rsidRDefault="00C448D8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, секретарь комиссии</w:t>
      </w:r>
    </w:p>
    <w:p w14:paraId="673C9071" w14:textId="77777777" w:rsidR="007D49CE" w:rsidRPr="00B35DAE" w:rsidRDefault="007D49CE">
      <w:pPr>
        <w:jc w:val="both"/>
        <w:rPr>
          <w:sz w:val="26"/>
          <w:szCs w:val="26"/>
          <w:u w:val="single"/>
        </w:rPr>
      </w:pPr>
    </w:p>
    <w:p w14:paraId="779A82F0" w14:textId="77777777" w:rsidR="007D49CE" w:rsidRDefault="009A25CC">
      <w:pPr>
        <w:jc w:val="both"/>
        <w:rPr>
          <w:sz w:val="26"/>
          <w:szCs w:val="26"/>
        </w:rPr>
      </w:pPr>
      <w:r w:rsidRPr="00B35DAE">
        <w:rPr>
          <w:sz w:val="26"/>
          <w:szCs w:val="26"/>
          <w:u w:val="single"/>
        </w:rPr>
        <w:t>Члены комиссии</w:t>
      </w:r>
      <w:r w:rsidRPr="00B35DAE">
        <w:rPr>
          <w:sz w:val="26"/>
          <w:szCs w:val="26"/>
        </w:rPr>
        <w:t>:</w:t>
      </w:r>
    </w:p>
    <w:p w14:paraId="42F7C013" w14:textId="77777777" w:rsidR="00A8790A" w:rsidRPr="00B35DAE" w:rsidRDefault="00A8790A">
      <w:pPr>
        <w:jc w:val="both"/>
        <w:rPr>
          <w:sz w:val="26"/>
          <w:szCs w:val="26"/>
        </w:rPr>
      </w:pPr>
    </w:p>
    <w:p w14:paraId="6526B6FE" w14:textId="22921A85" w:rsidR="007D49CE" w:rsidRPr="004145D7" w:rsidRDefault="00C448D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XXXXXXX</w:t>
      </w:r>
      <w:r w:rsidR="004145D7">
        <w:rPr>
          <w:sz w:val="26"/>
          <w:szCs w:val="26"/>
        </w:rPr>
        <w:t>.,</w:t>
      </w:r>
      <w:proofErr w:type="gramEnd"/>
      <w:r w:rsidR="004145D7">
        <w:rPr>
          <w:sz w:val="26"/>
          <w:szCs w:val="26"/>
        </w:rPr>
        <w:t xml:space="preserve"> </w:t>
      </w:r>
      <w:r w:rsidR="004145D7">
        <w:rPr>
          <w:sz w:val="26"/>
          <w:szCs w:val="26"/>
          <w:lang w:val="en-US"/>
        </w:rPr>
        <w:t>XXXXXXX</w:t>
      </w:r>
      <w:r w:rsidR="004E1739" w:rsidRPr="00B35DAE">
        <w:rPr>
          <w:sz w:val="26"/>
          <w:szCs w:val="26"/>
        </w:rPr>
        <w:t xml:space="preserve">, </w:t>
      </w:r>
      <w:r w:rsidR="004145D7">
        <w:rPr>
          <w:sz w:val="26"/>
          <w:szCs w:val="26"/>
          <w:lang w:val="en-US"/>
        </w:rPr>
        <w:t>XXXXXX</w:t>
      </w:r>
      <w:r w:rsidR="009A25CC" w:rsidRPr="00B35DAE">
        <w:rPr>
          <w:sz w:val="26"/>
          <w:szCs w:val="26"/>
        </w:rPr>
        <w:t xml:space="preserve">., </w:t>
      </w:r>
      <w:r w:rsidR="004145D7">
        <w:rPr>
          <w:sz w:val="26"/>
          <w:szCs w:val="26"/>
          <w:lang w:val="en-US"/>
        </w:rPr>
        <w:t>XXXXXX</w:t>
      </w:r>
      <w:r w:rsidR="004145D7">
        <w:rPr>
          <w:sz w:val="26"/>
          <w:szCs w:val="26"/>
        </w:rPr>
        <w:t xml:space="preserve">, </w:t>
      </w:r>
      <w:r w:rsidR="004145D7">
        <w:rPr>
          <w:sz w:val="26"/>
          <w:szCs w:val="26"/>
          <w:lang w:val="en-US"/>
        </w:rPr>
        <w:t>XXXXXX</w:t>
      </w:r>
      <w:r w:rsidR="004145D7">
        <w:rPr>
          <w:sz w:val="26"/>
          <w:szCs w:val="26"/>
        </w:rPr>
        <w:t xml:space="preserve">., </w:t>
      </w:r>
      <w:r w:rsidR="004145D7">
        <w:rPr>
          <w:sz w:val="26"/>
          <w:szCs w:val="26"/>
          <w:lang w:val="en-US"/>
        </w:rPr>
        <w:t>XXXXXX</w:t>
      </w:r>
      <w:r w:rsidR="004E1739" w:rsidRPr="00B35DAE">
        <w:rPr>
          <w:sz w:val="26"/>
          <w:szCs w:val="26"/>
        </w:rPr>
        <w:t xml:space="preserve">, </w:t>
      </w:r>
      <w:r w:rsidR="004145D7">
        <w:rPr>
          <w:sz w:val="26"/>
          <w:szCs w:val="26"/>
          <w:lang w:val="en-US"/>
        </w:rPr>
        <w:t>XXXXXXX</w:t>
      </w:r>
    </w:p>
    <w:p w14:paraId="36CB2BBE" w14:textId="77777777" w:rsidR="007D49CE" w:rsidRPr="00B35DAE" w:rsidRDefault="007D49CE">
      <w:pPr>
        <w:jc w:val="both"/>
        <w:rPr>
          <w:sz w:val="26"/>
          <w:szCs w:val="26"/>
        </w:rPr>
      </w:pPr>
    </w:p>
    <w:p w14:paraId="4B039A48" w14:textId="149F97EA" w:rsidR="007D49CE" w:rsidRPr="00B35DAE" w:rsidRDefault="00A879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ПОВЕСТКА </w:t>
      </w:r>
      <w:r w:rsidR="004E1739" w:rsidRPr="00B35DAE">
        <w:rPr>
          <w:b/>
          <w:sz w:val="26"/>
          <w:szCs w:val="26"/>
          <w:u w:val="single"/>
        </w:rPr>
        <w:t>ЗАСЕДАНИЯ</w:t>
      </w:r>
    </w:p>
    <w:p w14:paraId="6BCD6D6E" w14:textId="77777777" w:rsidR="007D49CE" w:rsidRPr="00B35DAE" w:rsidRDefault="007D49CE">
      <w:pPr>
        <w:jc w:val="center"/>
        <w:rPr>
          <w:sz w:val="26"/>
          <w:szCs w:val="26"/>
          <w:u w:val="single"/>
        </w:rPr>
      </w:pPr>
    </w:p>
    <w:p w14:paraId="602794DF" w14:textId="6FB00561" w:rsidR="004E1739" w:rsidRPr="00B35DAE" w:rsidRDefault="009A25CC" w:rsidP="004E173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Рассмотрение фактов, изложенных в представлении об уст</w:t>
      </w:r>
      <w:r w:rsidR="004E1739" w:rsidRPr="00B35DAE">
        <w:rPr>
          <w:sz w:val="26"/>
          <w:szCs w:val="26"/>
        </w:rPr>
        <w:t xml:space="preserve">ранении нарушений от 30.08.2024 № Прдс-98-24/20770001, </w:t>
      </w:r>
      <w:r w:rsidR="00A8790A">
        <w:rPr>
          <w:sz w:val="26"/>
          <w:szCs w:val="26"/>
        </w:rPr>
        <w:t>зарегистрированном</w:t>
      </w:r>
      <w:r w:rsidR="004E1739" w:rsidRPr="00B35DAE">
        <w:rPr>
          <w:sz w:val="26"/>
          <w:szCs w:val="26"/>
        </w:rPr>
        <w:t xml:space="preserve"> 02.09.2024 за номером 4430/02</w:t>
      </w:r>
      <w:r w:rsidR="00556C19" w:rsidRPr="00B35DAE">
        <w:rPr>
          <w:sz w:val="26"/>
          <w:szCs w:val="26"/>
        </w:rPr>
        <w:t>.</w:t>
      </w:r>
    </w:p>
    <w:p w14:paraId="07A3EBF5" w14:textId="69871F41" w:rsidR="007D49CE" w:rsidRPr="00B35DAE" w:rsidRDefault="009A25CC" w:rsidP="004E173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О предоставлении неполных сведений и недостатки при заполнении справок о доходах, расходах, об имуществе и обязательствах имущественного характера (далее - справка), представленных гражданским служащими за 2023, 2022, 2021 года:</w:t>
      </w:r>
    </w:p>
    <w:p w14:paraId="5888CC5B" w14:textId="2F243AA4" w:rsidR="007D49CE" w:rsidRPr="00B35DAE" w:rsidRDefault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ab/>
      </w:r>
      <w:r w:rsidR="004145D7"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, в справке за 2023 год не представила сведения о доходе в полном объеме, фактически продублировала данные, отраженные в справке кандидата за отчетный 2022 год;</w:t>
      </w:r>
    </w:p>
    <w:p w14:paraId="1EA367AE" w14:textId="466E039D" w:rsidR="007D49CE" w:rsidRPr="00B35DAE" w:rsidRDefault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ab/>
      </w:r>
      <w:r w:rsidR="008872C2"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, в справке за 2023 год не представила сведения о банковском счете, открытом на имя супруга 28.10.2007 (хххх6902) в ООО «</w:t>
      </w:r>
      <w:proofErr w:type="spellStart"/>
      <w:r w:rsidR="009A25CC" w:rsidRPr="00B35DAE">
        <w:rPr>
          <w:sz w:val="26"/>
          <w:szCs w:val="26"/>
        </w:rPr>
        <w:t>Хоум</w:t>
      </w:r>
      <w:proofErr w:type="spellEnd"/>
      <w:r w:rsidR="009A25CC" w:rsidRPr="00B35DAE">
        <w:rPr>
          <w:sz w:val="26"/>
          <w:szCs w:val="26"/>
        </w:rPr>
        <w:t xml:space="preserve"> Кредит энд </w:t>
      </w:r>
      <w:proofErr w:type="spellStart"/>
      <w:r w:rsidR="009A25CC" w:rsidRPr="00B35DAE">
        <w:rPr>
          <w:sz w:val="26"/>
          <w:szCs w:val="26"/>
        </w:rPr>
        <w:t>Финанс</w:t>
      </w:r>
      <w:proofErr w:type="spellEnd"/>
      <w:r w:rsidR="009A25CC" w:rsidRPr="00B35DAE">
        <w:rPr>
          <w:sz w:val="26"/>
          <w:szCs w:val="26"/>
        </w:rPr>
        <w:t xml:space="preserve"> Банк, в справке за 2022 год - о доходе супруга в размере 42740,71 рублей (МВД), ООО «Букмекерская контора «ПАРИ»;</w:t>
      </w:r>
    </w:p>
    <w:p w14:paraId="7CE71280" w14:textId="0D990726" w:rsidR="007D49CE" w:rsidRPr="00B35DAE" w:rsidRDefault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ab/>
      </w:r>
      <w:r w:rsidR="008872C2"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 xml:space="preserve"> - в справках за 2023, 2022 годы в отношении себя и супруги не отразил основания приобретения недвижимого имущества (раздел 3 справок), не представлены сведения о банковском счете, </w:t>
      </w:r>
      <w:proofErr w:type="spellStart"/>
      <w:r w:rsidR="009A25CC" w:rsidRPr="00B35DAE">
        <w:rPr>
          <w:sz w:val="26"/>
          <w:szCs w:val="26"/>
        </w:rPr>
        <w:t>открытьом</w:t>
      </w:r>
      <w:proofErr w:type="spellEnd"/>
      <w:r w:rsidR="009A25CC" w:rsidRPr="00B35DAE">
        <w:rPr>
          <w:sz w:val="26"/>
          <w:szCs w:val="26"/>
        </w:rPr>
        <w:t xml:space="preserve"> на его имя 11.10.2019 (хххх5497) в АО «</w:t>
      </w:r>
      <w:proofErr w:type="spellStart"/>
      <w:r w:rsidR="009A25CC" w:rsidRPr="00B35DAE">
        <w:rPr>
          <w:sz w:val="26"/>
          <w:szCs w:val="26"/>
        </w:rPr>
        <w:t>Тинькоф</w:t>
      </w:r>
      <w:proofErr w:type="spellEnd"/>
      <w:r w:rsidR="009A25CC" w:rsidRPr="00B35DAE">
        <w:rPr>
          <w:sz w:val="26"/>
          <w:szCs w:val="26"/>
        </w:rPr>
        <w:t xml:space="preserve"> Банк», сведения о доходах в размере 73 898</w:t>
      </w:r>
      <w:proofErr w:type="gramStart"/>
      <w:r w:rsidR="009A25CC" w:rsidRPr="00B35DAE">
        <w:rPr>
          <w:sz w:val="26"/>
          <w:szCs w:val="26"/>
        </w:rPr>
        <w:t>,73</w:t>
      </w:r>
      <w:proofErr w:type="gramEnd"/>
      <w:r w:rsidR="009A25CC" w:rsidRPr="00B35DAE">
        <w:rPr>
          <w:sz w:val="26"/>
          <w:szCs w:val="26"/>
        </w:rPr>
        <w:t xml:space="preserve"> рублей (ОСФР), а также от </w:t>
      </w:r>
      <w:proofErr w:type="spellStart"/>
      <w:r w:rsidR="009A25CC" w:rsidRPr="00B35DAE">
        <w:rPr>
          <w:sz w:val="26"/>
          <w:szCs w:val="26"/>
        </w:rPr>
        <w:t>вкоадов</w:t>
      </w:r>
      <w:proofErr w:type="spellEnd"/>
      <w:r w:rsidR="009A25CC" w:rsidRPr="00B35DAE">
        <w:rPr>
          <w:sz w:val="26"/>
          <w:szCs w:val="26"/>
        </w:rPr>
        <w:t xml:space="preserve"> в банке, полученной супругой в 2023 году, о банковском счете открытом на ее имя 18.05.2021 (хххх0187) на ее имя в ПАО БАНК ВТБ;</w:t>
      </w:r>
    </w:p>
    <w:p w14:paraId="5A933C5E" w14:textId="21A82E7E" w:rsidR="007D49CE" w:rsidRPr="00B35DAE" w:rsidRDefault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ab/>
      </w:r>
      <w:r w:rsidR="008872C2"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 xml:space="preserve"> - в справке за 2023 год не представила сведения о банковском счете, открытом на имя супруга 05.07.2008 (хххх0878) в ООО «</w:t>
      </w:r>
      <w:proofErr w:type="spellStart"/>
      <w:r w:rsidR="009A25CC" w:rsidRPr="00B35DAE">
        <w:rPr>
          <w:sz w:val="26"/>
          <w:szCs w:val="26"/>
        </w:rPr>
        <w:t>Хоум</w:t>
      </w:r>
      <w:proofErr w:type="spellEnd"/>
      <w:r w:rsidR="009A25CC" w:rsidRPr="00B35DAE">
        <w:rPr>
          <w:sz w:val="26"/>
          <w:szCs w:val="26"/>
        </w:rPr>
        <w:t xml:space="preserve"> Кредит энд </w:t>
      </w:r>
      <w:proofErr w:type="spellStart"/>
      <w:r w:rsidR="009A25CC" w:rsidRPr="00B35DAE">
        <w:rPr>
          <w:sz w:val="26"/>
          <w:szCs w:val="26"/>
        </w:rPr>
        <w:t>Финанс</w:t>
      </w:r>
      <w:proofErr w:type="spellEnd"/>
      <w:r w:rsidR="009A25CC" w:rsidRPr="00B35DAE">
        <w:rPr>
          <w:sz w:val="26"/>
          <w:szCs w:val="26"/>
        </w:rPr>
        <w:t xml:space="preserve"> Банк», а также не представлены сведения о ее доходах за 20323 год в размере 1 154 787 рублей, за 2022 год - 47 734,20 ру</w:t>
      </w:r>
      <w:r w:rsidRPr="00B35DAE">
        <w:rPr>
          <w:sz w:val="26"/>
          <w:szCs w:val="26"/>
        </w:rPr>
        <w:t>блей, за 2021 год - 5380 рублей;</w:t>
      </w:r>
    </w:p>
    <w:p w14:paraId="239DAF2E" w14:textId="1FDAC602" w:rsidR="004E1739" w:rsidRPr="00B35DAE" w:rsidRDefault="008872C2" w:rsidP="008872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XXXXXXXXX</w:t>
      </w:r>
      <w:r w:rsidR="004E1739" w:rsidRPr="00B35DAE">
        <w:rPr>
          <w:sz w:val="26"/>
          <w:szCs w:val="26"/>
        </w:rPr>
        <w:t>, в справке за 2023 год в отношении супруга не указала доход, полученный в ООО «Беринг Золото» в размере 22 989 рублей, в справках за 2023, 2022, 2021 годы - банковские счета, открытые на его имя 20.09..2017 (хххх6681), 15.08.2022 ()хххх1755) в ПАО «Сбербанк России»;</w:t>
      </w:r>
    </w:p>
    <w:p w14:paraId="73563DFE" w14:textId="469BAB78" w:rsidR="004E1739" w:rsidRPr="00B35DAE" w:rsidRDefault="008872C2" w:rsidP="004E17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XXXXXXXX</w:t>
      </w:r>
      <w:r w:rsidR="004E1739" w:rsidRPr="00B35DAE">
        <w:rPr>
          <w:sz w:val="26"/>
          <w:szCs w:val="26"/>
        </w:rPr>
        <w:t>, в справке за 2023 год не представила сведения о банковском счете, открытом на ее имя 14.05.2014 (хххх1746) в ПАО «Сбербанк России»;</w:t>
      </w:r>
    </w:p>
    <w:p w14:paraId="4E9521A6" w14:textId="1509FA09" w:rsidR="004E1739" w:rsidRPr="00B35DAE" w:rsidRDefault="008872C2" w:rsidP="004E17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XXXXXXXX</w:t>
      </w:r>
      <w:r w:rsidR="004E1739" w:rsidRPr="00B35DAE">
        <w:rPr>
          <w:sz w:val="26"/>
          <w:szCs w:val="26"/>
        </w:rPr>
        <w:t xml:space="preserve"> - в справках за 2023 год не представила сведения о доходе, полученном ею в размере 49 812,81 рублей (ОСФР), в справках за 2023, 2022, 2021 </w:t>
      </w:r>
      <w:r w:rsidR="004E1739" w:rsidRPr="00B35DAE">
        <w:rPr>
          <w:sz w:val="26"/>
          <w:szCs w:val="26"/>
        </w:rPr>
        <w:lastRenderedPageBreak/>
        <w:t>годы - о банковских счетах, открытых на имя супруга 30.11.2011 (хххх6902) в ПАО Банк ВТБ, 03.03.2022 (хххх3849), 19.12.2023 (хх</w:t>
      </w:r>
      <w:r w:rsidR="00556C19" w:rsidRPr="00B35DAE">
        <w:rPr>
          <w:sz w:val="26"/>
          <w:szCs w:val="26"/>
        </w:rPr>
        <w:t>хх4336) в ПАО «Сбербанк России».</w:t>
      </w:r>
    </w:p>
    <w:p w14:paraId="1058395F" w14:textId="77777777" w:rsidR="004E1739" w:rsidRPr="00B35DAE" w:rsidRDefault="004E1739">
      <w:pPr>
        <w:jc w:val="both"/>
        <w:rPr>
          <w:sz w:val="26"/>
          <w:szCs w:val="26"/>
        </w:rPr>
      </w:pPr>
    </w:p>
    <w:p w14:paraId="20EBFAAB" w14:textId="74EF9DBA" w:rsidR="007D49CE" w:rsidRPr="00B35DAE" w:rsidRDefault="008872C2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Слушали по </w:t>
      </w:r>
      <w:r>
        <w:rPr>
          <w:b/>
          <w:bCs/>
          <w:sz w:val="26"/>
          <w:szCs w:val="26"/>
          <w:u w:val="single"/>
          <w:lang w:val="en-US"/>
        </w:rPr>
        <w:t>XXXXXXXX</w:t>
      </w:r>
      <w:r w:rsidR="009A25CC" w:rsidRPr="00B35DAE">
        <w:rPr>
          <w:b/>
          <w:bCs/>
          <w:sz w:val="26"/>
          <w:szCs w:val="26"/>
          <w:u w:val="single"/>
        </w:rPr>
        <w:t>:</w:t>
      </w:r>
    </w:p>
    <w:p w14:paraId="42C1E541" w14:textId="77777777" w:rsidR="00556C19" w:rsidRPr="00B35DAE" w:rsidRDefault="00556C19" w:rsidP="00556C19">
      <w:pPr>
        <w:autoSpaceDE w:val="0"/>
        <w:ind w:left="709"/>
        <w:jc w:val="both"/>
        <w:rPr>
          <w:sz w:val="26"/>
          <w:szCs w:val="26"/>
          <w:u w:val="single"/>
        </w:rPr>
      </w:pPr>
    </w:p>
    <w:p w14:paraId="71A2F546" w14:textId="0F9B2418" w:rsidR="007D49CE" w:rsidRPr="00B35DAE" w:rsidRDefault="008872C2" w:rsidP="00556C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: ознакомила членов комиссии с представлением прокуратуры, справкой о до</w:t>
      </w:r>
      <w:r>
        <w:rPr>
          <w:sz w:val="26"/>
          <w:szCs w:val="26"/>
        </w:rPr>
        <w:t xml:space="preserve">ходах за 2023 год </w:t>
      </w:r>
      <w:r>
        <w:rPr>
          <w:sz w:val="26"/>
          <w:szCs w:val="26"/>
          <w:lang w:val="en-US"/>
        </w:rPr>
        <w:t>XXXXXX</w:t>
      </w:r>
      <w:r w:rsidR="009A25CC" w:rsidRPr="00B35DAE">
        <w:rPr>
          <w:sz w:val="26"/>
          <w:szCs w:val="26"/>
        </w:rPr>
        <w:t>, приказ</w:t>
      </w:r>
      <w:r w:rsidR="00556C19" w:rsidRPr="00B35DAE">
        <w:rPr>
          <w:sz w:val="26"/>
          <w:szCs w:val="26"/>
        </w:rPr>
        <w:t>ом</w:t>
      </w:r>
      <w:r>
        <w:rPr>
          <w:sz w:val="26"/>
          <w:szCs w:val="26"/>
        </w:rPr>
        <w:t xml:space="preserve"> об увольнении </w:t>
      </w:r>
      <w:r>
        <w:rPr>
          <w:sz w:val="26"/>
          <w:szCs w:val="26"/>
          <w:lang w:val="en-US"/>
        </w:rPr>
        <w:t>XXXXXX</w:t>
      </w:r>
      <w:r w:rsidRPr="008872C2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9A25CC" w:rsidRPr="00B35DAE">
        <w:rPr>
          <w:sz w:val="26"/>
          <w:szCs w:val="26"/>
        </w:rPr>
        <w:t>т 07.10.2024г. с 10.10.2024</w:t>
      </w:r>
      <w:r w:rsidR="00556C19" w:rsidRPr="00B35DAE">
        <w:rPr>
          <w:sz w:val="26"/>
          <w:szCs w:val="26"/>
        </w:rPr>
        <w:t xml:space="preserve"> </w:t>
      </w:r>
      <w:r w:rsidR="009A25CC" w:rsidRPr="00B35DAE">
        <w:rPr>
          <w:sz w:val="26"/>
          <w:szCs w:val="26"/>
        </w:rPr>
        <w:t>г.</w:t>
      </w:r>
    </w:p>
    <w:p w14:paraId="1B05D7C4" w14:textId="77777777" w:rsidR="007D49CE" w:rsidRPr="00B35DAE" w:rsidRDefault="007D49CE">
      <w:pPr>
        <w:autoSpaceDE w:val="0"/>
        <w:jc w:val="both"/>
        <w:rPr>
          <w:sz w:val="26"/>
          <w:szCs w:val="26"/>
        </w:rPr>
      </w:pPr>
    </w:p>
    <w:p w14:paraId="552FB8A5" w14:textId="60C93D68" w:rsidR="007D49CE" w:rsidRPr="00B35DAE" w:rsidRDefault="008872C2">
      <w:pPr>
        <w:autoSpaceDE w:val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Слушали по </w:t>
      </w:r>
      <w:r>
        <w:rPr>
          <w:b/>
          <w:bCs/>
          <w:sz w:val="26"/>
          <w:szCs w:val="26"/>
          <w:u w:val="single"/>
          <w:lang w:val="en-US"/>
        </w:rPr>
        <w:t>XXXXXXXX</w:t>
      </w:r>
      <w:r w:rsidR="009A25CC" w:rsidRPr="00B35DAE">
        <w:rPr>
          <w:b/>
          <w:bCs/>
          <w:sz w:val="26"/>
          <w:szCs w:val="26"/>
          <w:u w:val="single"/>
        </w:rPr>
        <w:t>:</w:t>
      </w:r>
    </w:p>
    <w:p w14:paraId="7037C583" w14:textId="77777777" w:rsidR="00556C19" w:rsidRPr="00B35DAE" w:rsidRDefault="00556C19">
      <w:pPr>
        <w:autoSpaceDE w:val="0"/>
        <w:jc w:val="both"/>
        <w:rPr>
          <w:b/>
          <w:bCs/>
          <w:sz w:val="26"/>
          <w:szCs w:val="26"/>
          <w:u w:val="single"/>
        </w:rPr>
      </w:pPr>
    </w:p>
    <w:p w14:paraId="119A2BE7" w14:textId="10A65467" w:rsidR="007D49CE" w:rsidRPr="00B35DAE" w:rsidRDefault="008872C2" w:rsidP="00556C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>: ознакомила членов комиссии со спр</w:t>
      </w:r>
      <w:r>
        <w:rPr>
          <w:sz w:val="26"/>
          <w:szCs w:val="26"/>
        </w:rPr>
        <w:t xml:space="preserve">авкой о доходах </w:t>
      </w:r>
      <w:r>
        <w:rPr>
          <w:sz w:val="26"/>
          <w:szCs w:val="26"/>
          <w:lang w:val="en-US"/>
        </w:rPr>
        <w:t>XXXXXX</w:t>
      </w:r>
      <w:r w:rsidR="009A25CC" w:rsidRPr="00B35DAE">
        <w:rPr>
          <w:sz w:val="26"/>
          <w:szCs w:val="26"/>
        </w:rPr>
        <w:t>, пояснения</w:t>
      </w:r>
      <w:r w:rsidR="00556C19" w:rsidRPr="00B35DAE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, приказ</w:t>
      </w:r>
      <w:r w:rsidR="00556C19" w:rsidRPr="00B35DAE">
        <w:rPr>
          <w:sz w:val="26"/>
          <w:szCs w:val="26"/>
        </w:rPr>
        <w:t>ом</w:t>
      </w:r>
      <w:r w:rsidR="009A25CC" w:rsidRPr="00B35DAE">
        <w:rPr>
          <w:sz w:val="26"/>
          <w:szCs w:val="26"/>
        </w:rPr>
        <w:t xml:space="preserve"> о предоставлении отпуска по уходу за ребенком от 57-о от 18.05.2023</w:t>
      </w:r>
      <w:r w:rsidR="00556C19" w:rsidRPr="00B35DAE">
        <w:rPr>
          <w:sz w:val="26"/>
          <w:szCs w:val="26"/>
        </w:rPr>
        <w:t xml:space="preserve"> </w:t>
      </w:r>
      <w:r w:rsidR="009A25CC" w:rsidRPr="00B35DAE">
        <w:rPr>
          <w:sz w:val="26"/>
          <w:szCs w:val="26"/>
        </w:rPr>
        <w:t>г.</w:t>
      </w:r>
    </w:p>
    <w:p w14:paraId="38736EA8" w14:textId="19CCDE33" w:rsidR="007D49CE" w:rsidRPr="00B35DAE" w:rsidRDefault="008872C2">
      <w:pPr>
        <w:autoSpaceDE w:val="0"/>
        <w:autoSpaceDN w:val="0"/>
        <w:adjustRightInd w:val="0"/>
        <w:ind w:firstLine="708"/>
        <w:jc w:val="both"/>
        <w:outlineLvl w:val="1"/>
        <w:rPr>
          <w:rFonts w:eastAsia="sans-serif"/>
          <w:sz w:val="26"/>
          <w:szCs w:val="26"/>
          <w:shd w:val="clear" w:color="auto" w:fill="FFFFFF"/>
        </w:rPr>
      </w:pPr>
      <w:r>
        <w:rPr>
          <w:rFonts w:eastAsia="sans-serif"/>
          <w:sz w:val="26"/>
          <w:szCs w:val="26"/>
          <w:shd w:val="clear" w:color="auto" w:fill="FFFFFF"/>
        </w:rPr>
        <w:tab/>
        <w:t xml:space="preserve">Пояснения </w:t>
      </w:r>
      <w:r>
        <w:rPr>
          <w:rFonts w:eastAsia="sans-serif"/>
          <w:sz w:val="26"/>
          <w:szCs w:val="26"/>
          <w:shd w:val="clear" w:color="auto" w:fill="FFFFFF"/>
          <w:lang w:val="en-US"/>
        </w:rPr>
        <w:t>XXXXXXX</w:t>
      </w:r>
      <w:r w:rsidR="009A25CC" w:rsidRPr="00B35DAE">
        <w:rPr>
          <w:rFonts w:eastAsia="sans-serif"/>
          <w:sz w:val="26"/>
          <w:szCs w:val="26"/>
          <w:shd w:val="clear" w:color="auto" w:fill="FFFFFF"/>
        </w:rPr>
        <w:t xml:space="preserve">: </w:t>
      </w:r>
    </w:p>
    <w:p w14:paraId="541AB916" w14:textId="77777777" w:rsidR="007D49CE" w:rsidRPr="00B35DAE" w:rsidRDefault="009A25CC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35DAE">
        <w:rPr>
          <w:sz w:val="26"/>
          <w:szCs w:val="26"/>
        </w:rPr>
        <w:t>1) мой супруг брал кредит в 2007 году на приобретение ноутбука, после закрытия кредита остался счет, которым он не пользовался. С целью закрытия счета супругом совершены звонки на номер +74957855822 в ООО «</w:t>
      </w:r>
      <w:proofErr w:type="spellStart"/>
      <w:r w:rsidRPr="00B35DAE">
        <w:rPr>
          <w:sz w:val="26"/>
          <w:szCs w:val="26"/>
        </w:rPr>
        <w:t>Хоум</w:t>
      </w:r>
      <w:proofErr w:type="spellEnd"/>
      <w:r w:rsidRPr="00B35DAE">
        <w:rPr>
          <w:sz w:val="26"/>
          <w:szCs w:val="26"/>
        </w:rPr>
        <w:t xml:space="preserve"> Кредит энд </w:t>
      </w:r>
      <w:proofErr w:type="spellStart"/>
      <w:r w:rsidRPr="00B35DAE">
        <w:rPr>
          <w:sz w:val="26"/>
          <w:szCs w:val="26"/>
        </w:rPr>
        <w:t>Финанс</w:t>
      </w:r>
      <w:proofErr w:type="spellEnd"/>
      <w:r w:rsidRPr="00B35DAE">
        <w:rPr>
          <w:sz w:val="26"/>
          <w:szCs w:val="26"/>
        </w:rPr>
        <w:t xml:space="preserve"> Банк», однако до оператора не дозвонился. Также скачано приложение «</w:t>
      </w:r>
      <w:proofErr w:type="spellStart"/>
      <w:r w:rsidRPr="00B35DAE">
        <w:rPr>
          <w:sz w:val="26"/>
          <w:szCs w:val="26"/>
        </w:rPr>
        <w:t>Хоум</w:t>
      </w:r>
      <w:proofErr w:type="spellEnd"/>
      <w:r w:rsidRPr="00B35DAE">
        <w:rPr>
          <w:sz w:val="26"/>
          <w:szCs w:val="26"/>
        </w:rPr>
        <w:t xml:space="preserve"> банк», при попытке входа запрашивается номер договора (которого давно нет в наличии), либо номер банковской карты (карту в банке не получал), и выдается ошибка в Единой биометрической системе (скриншот переписки с технической поддержкой приложен);</w:t>
      </w:r>
    </w:p>
    <w:p w14:paraId="2D6AC166" w14:textId="623B2DE3" w:rsidR="007D49CE" w:rsidRPr="00B35DAE" w:rsidRDefault="009A25CC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35DAE">
        <w:rPr>
          <w:sz w:val="26"/>
          <w:szCs w:val="26"/>
        </w:rPr>
        <w:t>2) в ООО «Букмекерская контора «Пари» не обращался с целью открытия игрового счета и осуществления ставок. Для выяснения сложившейся ситуации моим супругом осуществлен телефонный звонок в ООО «Букмекерская контора «Пари» на номер 88007707371, в ходе которого выяснилось, что на его имя в  2022 году был открыт игровой счет 21474440, сведениями о котором он не располагал.</w:t>
      </w:r>
    </w:p>
    <w:p w14:paraId="38019E66" w14:textId="77777777" w:rsidR="007D49CE" w:rsidRPr="00B35DAE" w:rsidRDefault="007D49C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</w:p>
    <w:p w14:paraId="71ACC131" w14:textId="0842AE69" w:rsidR="007D49CE" w:rsidRPr="00B35DAE" w:rsidRDefault="008872C2">
      <w:pPr>
        <w:autoSpaceDE w:val="0"/>
        <w:autoSpaceDN w:val="0"/>
        <w:adjustRightInd w:val="0"/>
        <w:jc w:val="both"/>
        <w:outlineLvl w:val="1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Слушали по </w:t>
      </w:r>
      <w:r>
        <w:rPr>
          <w:b/>
          <w:bCs/>
          <w:sz w:val="26"/>
          <w:szCs w:val="26"/>
          <w:u w:val="single"/>
          <w:lang w:val="en-US"/>
        </w:rPr>
        <w:t>XXXXXX</w:t>
      </w:r>
      <w:r w:rsidR="009A25CC" w:rsidRPr="00B35DAE">
        <w:rPr>
          <w:b/>
          <w:bCs/>
          <w:sz w:val="26"/>
          <w:szCs w:val="26"/>
          <w:u w:val="single"/>
        </w:rPr>
        <w:t>:</w:t>
      </w:r>
    </w:p>
    <w:p w14:paraId="3EB1EA55" w14:textId="77777777" w:rsidR="00556C19" w:rsidRPr="00B35DAE" w:rsidRDefault="00556C19" w:rsidP="00556C19">
      <w:pPr>
        <w:autoSpaceDE w:val="0"/>
        <w:autoSpaceDN w:val="0"/>
        <w:adjustRightInd w:val="0"/>
        <w:jc w:val="both"/>
        <w:outlineLvl w:val="1"/>
        <w:rPr>
          <w:sz w:val="26"/>
          <w:szCs w:val="26"/>
          <w:u w:val="single"/>
        </w:rPr>
      </w:pPr>
    </w:p>
    <w:p w14:paraId="378CD29E" w14:textId="02723152" w:rsidR="007D49CE" w:rsidRPr="00B35DAE" w:rsidRDefault="008872C2" w:rsidP="00556C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  <w:u w:val="single"/>
          <w:lang w:val="en-US"/>
        </w:rPr>
        <w:t>XXXXXXX</w:t>
      </w:r>
      <w:r w:rsidR="009A25CC" w:rsidRPr="00B35DAE">
        <w:rPr>
          <w:sz w:val="26"/>
          <w:szCs w:val="26"/>
          <w:u w:val="single"/>
        </w:rPr>
        <w:t>:</w:t>
      </w:r>
      <w:r w:rsidR="009A25CC" w:rsidRPr="00B35DAE">
        <w:rPr>
          <w:sz w:val="26"/>
          <w:szCs w:val="26"/>
        </w:rPr>
        <w:t xml:space="preserve"> ознакомила членов комиссии</w:t>
      </w:r>
      <w:r>
        <w:rPr>
          <w:sz w:val="26"/>
          <w:szCs w:val="26"/>
        </w:rPr>
        <w:t xml:space="preserve"> со справкой о доходах </w:t>
      </w:r>
      <w:proofErr w:type="gramStart"/>
      <w:r>
        <w:rPr>
          <w:sz w:val="26"/>
          <w:szCs w:val="26"/>
          <w:lang w:val="en-US"/>
        </w:rPr>
        <w:t>XXXXXX</w:t>
      </w:r>
      <w:r w:rsidR="009A25CC" w:rsidRPr="00B35DAE">
        <w:rPr>
          <w:sz w:val="26"/>
          <w:szCs w:val="26"/>
        </w:rPr>
        <w:t>.,</w:t>
      </w:r>
      <w:proofErr w:type="gramEnd"/>
      <w:r w:rsidR="009A25CC" w:rsidRPr="00B35DAE">
        <w:rPr>
          <w:sz w:val="26"/>
          <w:szCs w:val="26"/>
        </w:rPr>
        <w:t xml:space="preserve"> пояснения </w:t>
      </w:r>
      <w:r>
        <w:rPr>
          <w:b/>
          <w:bCs/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, заявление</w:t>
      </w:r>
      <w:r>
        <w:rPr>
          <w:sz w:val="26"/>
          <w:szCs w:val="26"/>
        </w:rPr>
        <w:t>м</w:t>
      </w:r>
      <w:r w:rsidR="009A25CC" w:rsidRPr="00B35DAE">
        <w:rPr>
          <w:sz w:val="26"/>
          <w:szCs w:val="26"/>
        </w:rPr>
        <w:t xml:space="preserve"> о рассмотрении без его участия.</w:t>
      </w:r>
    </w:p>
    <w:p w14:paraId="631873C7" w14:textId="1EDC1E4C" w:rsidR="007D49CE" w:rsidRPr="00B35DAE" w:rsidRDefault="008872C2">
      <w:pPr>
        <w:autoSpaceDE w:val="0"/>
        <w:autoSpaceDN w:val="0"/>
        <w:adjustRightInd w:val="0"/>
        <w:ind w:left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Пояснения </w:t>
      </w:r>
      <w:r>
        <w:rPr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:</w:t>
      </w:r>
    </w:p>
    <w:p w14:paraId="59924CB3" w14:textId="3F3CE0E5" w:rsidR="007D49CE" w:rsidRPr="00B35DAE" w:rsidRDefault="009A25CC">
      <w:pPr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По существу вопросов указанных старшим помощник</w:t>
      </w:r>
      <w:r w:rsidR="008872C2">
        <w:rPr>
          <w:sz w:val="26"/>
          <w:szCs w:val="26"/>
        </w:rPr>
        <w:t xml:space="preserve">ом прокурора округа </w:t>
      </w:r>
      <w:r w:rsidR="008872C2">
        <w:rPr>
          <w:sz w:val="26"/>
          <w:szCs w:val="26"/>
          <w:lang w:val="en-US"/>
        </w:rPr>
        <w:t>XXXXXX</w:t>
      </w:r>
      <w:r w:rsidRPr="00B35DAE">
        <w:rPr>
          <w:sz w:val="26"/>
          <w:szCs w:val="26"/>
        </w:rPr>
        <w:t xml:space="preserve"> по итогам проверки моих сведений о доходах, расходах, об имуществе и обязательствах имущественного характера за 2021, 2022 и 2023 годы могу пояснить следующее.</w:t>
      </w:r>
    </w:p>
    <w:p w14:paraId="29E0D791" w14:textId="77777777" w:rsidR="007D49CE" w:rsidRPr="00B35DAE" w:rsidRDefault="009A25CC">
      <w:pPr>
        <w:spacing w:after="32"/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За 2023 и 2022 годы основанием приобретения недвижимого имущества (которое и в настоящее время числиться) являлось:</w:t>
      </w:r>
    </w:p>
    <w:p w14:paraId="6B6EDD97" w14:textId="7D240E7D" w:rsidR="007D49CE" w:rsidRPr="00B35DAE" w:rsidRDefault="00556C19">
      <w:pPr>
        <w:ind w:right="16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У супруги</w:t>
      </w:r>
      <w:r w:rsidRPr="00B35DAE">
        <w:rPr>
          <w:sz w:val="26"/>
          <w:szCs w:val="26"/>
        </w:rPr>
        <w:tab/>
        <w:t>дарственная от брата;</w:t>
      </w:r>
    </w:p>
    <w:p w14:paraId="120D8416" w14:textId="75921A0C" w:rsidR="007D49CE" w:rsidRPr="00B35DAE" w:rsidRDefault="009A25CC" w:rsidP="00556C19">
      <w:pPr>
        <w:spacing w:after="28" w:line="239" w:lineRule="auto"/>
        <w:ind w:right="16"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у меня — личные накопления и ипотечный кредит. Данные кредитные об</w:t>
      </w:r>
      <w:r w:rsidR="00556C19" w:rsidRPr="00B35DAE">
        <w:rPr>
          <w:sz w:val="26"/>
          <w:szCs w:val="26"/>
        </w:rPr>
        <w:t>язательства у меня до 2030 года.</w:t>
      </w:r>
    </w:p>
    <w:p w14:paraId="1E6CF297" w14:textId="77777777" w:rsidR="007D49CE" w:rsidRPr="00B35DAE" w:rsidRDefault="009A25CC">
      <w:pPr>
        <w:ind w:left="-5" w:right="33" w:firstLine="720"/>
        <w:jc w:val="both"/>
        <w:rPr>
          <w:sz w:val="26"/>
          <w:szCs w:val="26"/>
        </w:rPr>
      </w:pPr>
      <w:proofErr w:type="gramStart"/>
      <w:r w:rsidRPr="00B35DAE">
        <w:rPr>
          <w:sz w:val="26"/>
          <w:szCs w:val="26"/>
        </w:rPr>
        <w:t xml:space="preserve">Сведения об открытом счете на мое имя в АО «Тинькофф Банк» 11.10.2019 года представить не представляется возможным в связи с тем, что данный счет был открыт посредством магазина «Связной» по ул. </w:t>
      </w:r>
      <w:proofErr w:type="spellStart"/>
      <w:r w:rsidRPr="00B35DAE">
        <w:rPr>
          <w:sz w:val="26"/>
          <w:szCs w:val="26"/>
        </w:rPr>
        <w:t>Отке</w:t>
      </w:r>
      <w:proofErr w:type="spellEnd"/>
      <w:r w:rsidRPr="00B35DAE">
        <w:rPr>
          <w:sz w:val="26"/>
          <w:szCs w:val="26"/>
        </w:rPr>
        <w:t xml:space="preserve"> в г. Анадырь, при покупке мобильного телефона, и банк АО «Тинькофф Банк» выступал кредитором по данной покупке, и погашение заемных средств производилось посредством внесения наличных средств, либо списания</w:t>
      </w:r>
      <w:proofErr w:type="gramEnd"/>
      <w:r w:rsidRPr="00B35DAE">
        <w:rPr>
          <w:sz w:val="26"/>
          <w:szCs w:val="26"/>
        </w:rPr>
        <w:t xml:space="preserve"> с карты непосредственно в указанном офисе магазина «Связной». После данный кредит был рефинансирован посредством ПАО «Сбербанк» 24.05.2021 года. Так как счет в АО «Тинькофф Банк» открывался не </w:t>
      </w:r>
      <w:r w:rsidRPr="00B35DAE">
        <w:rPr>
          <w:sz w:val="26"/>
          <w:szCs w:val="26"/>
        </w:rPr>
        <w:lastRenderedPageBreak/>
        <w:t xml:space="preserve">самостоятельно и прав управления им не имелось представить сведения по данному счету не представляется возможным, а ввиду того что на территории Чукотского АО отсутствуют офисы, либо представительства АО «Тинькофф Банк» (на момент составления объяснений «Т-Банк») возможность закрыть данный счет </w:t>
      </w:r>
      <w:proofErr w:type="gramStart"/>
      <w:r w:rsidRPr="00B35DAE">
        <w:rPr>
          <w:sz w:val="26"/>
          <w:szCs w:val="26"/>
        </w:rPr>
        <w:t>так-же</w:t>
      </w:r>
      <w:proofErr w:type="gramEnd"/>
      <w:r w:rsidRPr="00B35DAE">
        <w:rPr>
          <w:sz w:val="26"/>
          <w:szCs w:val="26"/>
        </w:rPr>
        <w:t xml:space="preserve"> отсутствует.</w:t>
      </w:r>
    </w:p>
    <w:p w14:paraId="537B0CDF" w14:textId="77777777" w:rsidR="007D49CE" w:rsidRPr="00B35DAE" w:rsidRDefault="009A25CC">
      <w:pPr>
        <w:spacing w:after="29"/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В отношении дохода супруги полученного в 2023 году от Объединённого Социального Фонда России в размере 73 898,73 руб. могу пояснить только, что данная выплата была произведена по факту проведения ей полостной операции в период нахождения в очередном отпуске на материке. Данные сведения были установлены по факту расшифровки выписки представленной прокуратурой, т.к. данные суммы не были отражены организацией в справке о доходах, а выплачивались страховой организацией, т.е. — как пособие, которое не подпадает под понятие дохода.</w:t>
      </w:r>
    </w:p>
    <w:p w14:paraId="723A69C5" w14:textId="08A755EF" w:rsidR="007D49CE" w:rsidRPr="00B35DAE" w:rsidRDefault="009A25CC" w:rsidP="00556C19">
      <w:pPr>
        <w:ind w:left="-5" w:right="33" w:firstLine="714"/>
        <w:jc w:val="both"/>
        <w:rPr>
          <w:sz w:val="26"/>
          <w:szCs w:val="26"/>
        </w:rPr>
      </w:pPr>
      <w:proofErr w:type="gramStart"/>
      <w:r w:rsidRPr="00B35DAE">
        <w:rPr>
          <w:sz w:val="26"/>
          <w:szCs w:val="26"/>
        </w:rPr>
        <w:t>Так-же</w:t>
      </w:r>
      <w:proofErr w:type="gramEnd"/>
      <w:r w:rsidRPr="00B35DAE">
        <w:rPr>
          <w:sz w:val="26"/>
          <w:szCs w:val="26"/>
        </w:rPr>
        <w:t xml:space="preserve"> могу пояснить что от банковских вкладов, супруга доходов более тыс. рублей за год — не получала, следовательно отражать их не имеет смысла. К тому-же ежегодно у нее происходит ошибочное списание денежных средств с блокировкой </w:t>
      </w:r>
      <w:r w:rsidR="008872C2">
        <w:rPr>
          <w:sz w:val="26"/>
          <w:szCs w:val="26"/>
        </w:rPr>
        <w:t xml:space="preserve">всех счетов (у нее в </w:t>
      </w:r>
      <w:r w:rsidR="008872C2">
        <w:rPr>
          <w:sz w:val="26"/>
          <w:szCs w:val="26"/>
          <w:lang w:val="en-US"/>
        </w:rPr>
        <w:t>XXXXXX</w:t>
      </w:r>
      <w:r w:rsidR="008872C2" w:rsidRPr="008872C2">
        <w:rPr>
          <w:sz w:val="26"/>
          <w:szCs w:val="26"/>
        </w:rPr>
        <w:t xml:space="preserve"> </w:t>
      </w:r>
      <w:r w:rsidRPr="00B35DAE">
        <w:rPr>
          <w:sz w:val="26"/>
          <w:szCs w:val="26"/>
        </w:rPr>
        <w:t>проживает тезка по ФИО, но иного года рождения</w:t>
      </w:r>
      <w:r w:rsidR="008872C2">
        <w:rPr>
          <w:sz w:val="26"/>
          <w:szCs w:val="26"/>
        </w:rPr>
        <w:t xml:space="preserve">, имеющая имущество в </w:t>
      </w:r>
      <w:r w:rsidR="008872C2">
        <w:rPr>
          <w:sz w:val="26"/>
          <w:szCs w:val="26"/>
          <w:lang w:val="en-US"/>
        </w:rPr>
        <w:t>XXXXXX</w:t>
      </w:r>
      <w:r w:rsidRPr="00B35DAE">
        <w:rPr>
          <w:sz w:val="26"/>
          <w:szCs w:val="26"/>
        </w:rPr>
        <w:t xml:space="preserve">, по которому имеется </w:t>
      </w:r>
      <w:proofErr w:type="gramStart"/>
      <w:r w:rsidRPr="00B35DAE">
        <w:rPr>
          <w:sz w:val="26"/>
          <w:szCs w:val="26"/>
        </w:rPr>
        <w:t>задо</w:t>
      </w:r>
      <w:r w:rsidR="00205484" w:rsidRPr="00B35DAE">
        <w:rPr>
          <w:sz w:val="26"/>
          <w:szCs w:val="26"/>
        </w:rPr>
        <w:t>лженность</w:t>
      </w:r>
      <w:proofErr w:type="gramEnd"/>
      <w:r w:rsidR="00205484" w:rsidRPr="00B35DAE">
        <w:rPr>
          <w:sz w:val="26"/>
          <w:szCs w:val="26"/>
        </w:rPr>
        <w:t xml:space="preserve"> как по коммунальным пл</w:t>
      </w:r>
      <w:r w:rsidRPr="00B35DAE">
        <w:rPr>
          <w:sz w:val="26"/>
          <w:szCs w:val="26"/>
        </w:rPr>
        <w:t>атежам так и по налоговым отчислениям и судебные приставы каждый год блокируют счета, производят списание, а потом длительное время производят возврат ошибочно списанных средств).</w:t>
      </w:r>
    </w:p>
    <w:p w14:paraId="3A4BA76B" w14:textId="77777777" w:rsidR="007D49CE" w:rsidRPr="00B35DAE" w:rsidRDefault="009A25CC">
      <w:pPr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 xml:space="preserve">В отношении банковского счета супруги открытом 18.05.2021 года в ПАО «Банк ВТБ» - могу </w:t>
      </w:r>
      <w:proofErr w:type="gramStart"/>
      <w:r w:rsidRPr="00B35DAE">
        <w:rPr>
          <w:sz w:val="26"/>
          <w:szCs w:val="26"/>
        </w:rPr>
        <w:t>пояснить</w:t>
      </w:r>
      <w:proofErr w:type="gramEnd"/>
      <w:r w:rsidRPr="00B35DAE">
        <w:rPr>
          <w:sz w:val="26"/>
          <w:szCs w:val="26"/>
        </w:rPr>
        <w:t xml:space="preserve"> что данный счет ей открывался в целях перевода заработной платы, однако так и остался не использованным.</w:t>
      </w:r>
    </w:p>
    <w:p w14:paraId="00FE3593" w14:textId="77777777" w:rsidR="00556C19" w:rsidRPr="00B35DAE" w:rsidRDefault="00556C19">
      <w:pPr>
        <w:ind w:left="-5" w:right="33" w:firstLine="720"/>
        <w:jc w:val="both"/>
        <w:rPr>
          <w:sz w:val="26"/>
          <w:szCs w:val="26"/>
        </w:rPr>
      </w:pPr>
    </w:p>
    <w:p w14:paraId="2EC9A243" w14:textId="6B745E0E" w:rsidR="004E1739" w:rsidRPr="00B35DAE" w:rsidRDefault="008872C2" w:rsidP="004E1739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Слушали по </w:t>
      </w:r>
      <w:r>
        <w:rPr>
          <w:b/>
          <w:bCs/>
          <w:sz w:val="26"/>
          <w:szCs w:val="26"/>
          <w:u w:val="single"/>
          <w:lang w:val="en-US"/>
        </w:rPr>
        <w:t>XXXXXX</w:t>
      </w:r>
      <w:r w:rsidR="004E1739" w:rsidRPr="00B35DAE">
        <w:rPr>
          <w:b/>
          <w:bCs/>
          <w:sz w:val="26"/>
          <w:szCs w:val="26"/>
          <w:u w:val="single"/>
        </w:rPr>
        <w:t>.:</w:t>
      </w:r>
    </w:p>
    <w:p w14:paraId="3359FB94" w14:textId="77777777" w:rsidR="00556C19" w:rsidRPr="00B35DAE" w:rsidRDefault="00556C19" w:rsidP="004E1739">
      <w:pPr>
        <w:jc w:val="both"/>
        <w:rPr>
          <w:b/>
          <w:bCs/>
          <w:sz w:val="26"/>
          <w:szCs w:val="26"/>
        </w:rPr>
      </w:pPr>
    </w:p>
    <w:p w14:paraId="0862BC4F" w14:textId="46A5649B" w:rsidR="004E1739" w:rsidRPr="00B35DAE" w:rsidRDefault="008872C2" w:rsidP="00556C19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  <w:lang w:val="en-US"/>
        </w:rPr>
        <w:t>XXXXXXX</w:t>
      </w:r>
      <w:r w:rsidR="004E1739" w:rsidRPr="00B35DAE">
        <w:rPr>
          <w:sz w:val="26"/>
          <w:szCs w:val="26"/>
          <w:u w:val="single"/>
        </w:rPr>
        <w:t>.:</w:t>
      </w:r>
      <w:r w:rsidR="004E1739" w:rsidRPr="00B35DAE">
        <w:rPr>
          <w:sz w:val="26"/>
          <w:szCs w:val="26"/>
        </w:rPr>
        <w:t xml:space="preserve"> ознакомила членов комиссии с представлением прокуратуры, справкой о дохо</w:t>
      </w:r>
      <w:r>
        <w:rPr>
          <w:sz w:val="26"/>
          <w:szCs w:val="26"/>
        </w:rPr>
        <w:t xml:space="preserve">дах за 2023, 2022, 2021 годы </w:t>
      </w:r>
      <w:r>
        <w:rPr>
          <w:sz w:val="26"/>
          <w:szCs w:val="26"/>
          <w:lang w:val="en-US"/>
        </w:rPr>
        <w:t>XXXXXX</w:t>
      </w:r>
      <w:r>
        <w:rPr>
          <w:sz w:val="26"/>
          <w:szCs w:val="26"/>
        </w:rPr>
        <w:t xml:space="preserve">., пояснения </w:t>
      </w:r>
      <w:r>
        <w:rPr>
          <w:sz w:val="26"/>
          <w:szCs w:val="26"/>
          <w:lang w:val="en-US"/>
        </w:rPr>
        <w:t>XXXXXX</w:t>
      </w:r>
      <w:r w:rsidR="004E1739" w:rsidRPr="00B35DAE">
        <w:rPr>
          <w:sz w:val="26"/>
          <w:szCs w:val="26"/>
        </w:rPr>
        <w:t xml:space="preserve">, </w:t>
      </w:r>
      <w:r w:rsidR="00556C19" w:rsidRPr="00B35DAE">
        <w:rPr>
          <w:sz w:val="26"/>
          <w:szCs w:val="26"/>
        </w:rPr>
        <w:t xml:space="preserve">заявление </w:t>
      </w:r>
      <w:r w:rsidR="004E1739" w:rsidRPr="00B35DAE">
        <w:rPr>
          <w:sz w:val="26"/>
          <w:szCs w:val="26"/>
        </w:rPr>
        <w:t>о рассмотрении на Комиссии</w:t>
      </w:r>
      <w:r w:rsidR="00556C19" w:rsidRPr="00B35DAE">
        <w:rPr>
          <w:sz w:val="26"/>
          <w:szCs w:val="26"/>
        </w:rPr>
        <w:t xml:space="preserve"> материалов</w:t>
      </w:r>
      <w:r w:rsidR="004E1739" w:rsidRPr="00B35DAE">
        <w:rPr>
          <w:sz w:val="26"/>
          <w:szCs w:val="26"/>
        </w:rPr>
        <w:t xml:space="preserve"> без ее участия.</w:t>
      </w:r>
    </w:p>
    <w:p w14:paraId="4EDEDF9E" w14:textId="06A5395F" w:rsidR="004E1739" w:rsidRPr="00B35DAE" w:rsidRDefault="008872C2" w:rsidP="004E1739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Пояснения </w:t>
      </w:r>
      <w:r>
        <w:rPr>
          <w:sz w:val="26"/>
          <w:szCs w:val="26"/>
          <w:lang w:val="en-US"/>
        </w:rPr>
        <w:t>XXXXXXX</w:t>
      </w:r>
      <w:r w:rsidR="004E1739" w:rsidRPr="00B35DAE">
        <w:rPr>
          <w:sz w:val="26"/>
          <w:szCs w:val="26"/>
        </w:rPr>
        <w:t>:</w:t>
      </w:r>
    </w:p>
    <w:p w14:paraId="57357DB9" w14:textId="299E368A" w:rsidR="004E1739" w:rsidRPr="00B35DAE" w:rsidRDefault="004E1739" w:rsidP="00556C1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Дополнительно поясняю по выявленным фактам проведенной проверки  по предоставлению сведений доходов, расходов, об имуществе и обязательствах имущественного характера предоставленных на себя и членов семьи за 2023 год:</w:t>
      </w:r>
    </w:p>
    <w:p w14:paraId="3A250D6E" w14:textId="65F0594E" w:rsidR="004E1739" w:rsidRPr="00B35DAE" w:rsidRDefault="004E1739" w:rsidP="00556C1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Справка за 2023 г. в отношении су</w:t>
      </w:r>
      <w:r w:rsidR="008872C2">
        <w:rPr>
          <w:sz w:val="26"/>
          <w:szCs w:val="26"/>
        </w:rPr>
        <w:t xml:space="preserve">пруга </w:t>
      </w:r>
      <w:r w:rsidR="008872C2">
        <w:rPr>
          <w:sz w:val="26"/>
          <w:szCs w:val="26"/>
          <w:lang w:val="en-US"/>
        </w:rPr>
        <w:t>XXXXXXXX</w:t>
      </w:r>
      <w:r w:rsidRPr="00B35DAE">
        <w:rPr>
          <w:sz w:val="26"/>
          <w:szCs w:val="26"/>
        </w:rPr>
        <w:t>:</w:t>
      </w:r>
    </w:p>
    <w:p w14:paraId="3A810C07" w14:textId="77777777" w:rsidR="004E1739" w:rsidRPr="00B35DAE" w:rsidRDefault="004E1739" w:rsidP="004E1739">
      <w:pPr>
        <w:jc w:val="both"/>
        <w:rPr>
          <w:sz w:val="26"/>
          <w:szCs w:val="26"/>
        </w:rPr>
      </w:pPr>
      <w:r w:rsidRPr="00B35DAE">
        <w:rPr>
          <w:sz w:val="26"/>
          <w:szCs w:val="26"/>
        </w:rPr>
        <w:t xml:space="preserve">Не отразила </w:t>
      </w:r>
      <w:proofErr w:type="gramStart"/>
      <w:r w:rsidRPr="00B35DAE">
        <w:rPr>
          <w:sz w:val="26"/>
          <w:szCs w:val="26"/>
        </w:rPr>
        <w:t>доход</w:t>
      </w:r>
      <w:proofErr w:type="gramEnd"/>
      <w:r w:rsidRPr="00B35DAE">
        <w:rPr>
          <w:sz w:val="26"/>
          <w:szCs w:val="26"/>
        </w:rPr>
        <w:t xml:space="preserve"> полученный в ООО «Беринг Золото» в размере 22 989 рублей, у супруга имелась </w:t>
      </w:r>
      <w:proofErr w:type="spellStart"/>
      <w:r w:rsidRPr="00B35DAE">
        <w:rPr>
          <w:sz w:val="26"/>
          <w:szCs w:val="26"/>
        </w:rPr>
        <w:t>запчасть</w:t>
      </w:r>
      <w:proofErr w:type="spellEnd"/>
      <w:r w:rsidRPr="00B35DAE">
        <w:rPr>
          <w:sz w:val="26"/>
          <w:szCs w:val="26"/>
        </w:rPr>
        <w:t xml:space="preserve"> для вездехода, которую он продал  ООО « Беринг Золото», не уведомив меня об этой сделки. Так же не предоставил выписку из банка о наличии открытых счетов. При отражении сведений по доходам я не владела всей информацией, злого умысла по скрытию дохода не имела.</w:t>
      </w:r>
    </w:p>
    <w:p w14:paraId="03B744EF" w14:textId="77777777" w:rsidR="004E1739" w:rsidRPr="00B35DAE" w:rsidRDefault="004E1739" w:rsidP="004E1739">
      <w:pPr>
        <w:autoSpaceDE w:val="0"/>
        <w:jc w:val="both"/>
        <w:rPr>
          <w:sz w:val="26"/>
          <w:szCs w:val="26"/>
        </w:rPr>
      </w:pPr>
    </w:p>
    <w:p w14:paraId="28DC36E1" w14:textId="19EFA9BF" w:rsidR="004E1739" w:rsidRPr="00B35DAE" w:rsidRDefault="008872C2" w:rsidP="004E1739">
      <w:pPr>
        <w:autoSpaceDE w:val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Слушали по </w:t>
      </w:r>
      <w:r>
        <w:rPr>
          <w:b/>
          <w:bCs/>
          <w:sz w:val="26"/>
          <w:szCs w:val="26"/>
          <w:u w:val="single"/>
          <w:lang w:val="en-US"/>
        </w:rPr>
        <w:t>XXXXXXXX</w:t>
      </w:r>
      <w:r w:rsidR="004E1739" w:rsidRPr="00B35DAE">
        <w:rPr>
          <w:b/>
          <w:bCs/>
          <w:sz w:val="26"/>
          <w:szCs w:val="26"/>
          <w:u w:val="single"/>
        </w:rPr>
        <w:t>:</w:t>
      </w:r>
    </w:p>
    <w:p w14:paraId="359F0E72" w14:textId="77777777" w:rsidR="00556C19" w:rsidRPr="00B35DAE" w:rsidRDefault="00556C19" w:rsidP="004E1739">
      <w:pPr>
        <w:autoSpaceDE w:val="0"/>
        <w:jc w:val="both"/>
        <w:rPr>
          <w:b/>
          <w:bCs/>
          <w:sz w:val="26"/>
          <w:szCs w:val="26"/>
          <w:u w:val="single"/>
        </w:rPr>
      </w:pPr>
    </w:p>
    <w:p w14:paraId="2332161B" w14:textId="6AC49D82" w:rsidR="004E1739" w:rsidRPr="00B35DAE" w:rsidRDefault="008872C2" w:rsidP="004E1739">
      <w:pPr>
        <w:ind w:firstLine="720"/>
        <w:jc w:val="both"/>
        <w:rPr>
          <w:rFonts w:eastAsia="sans-serif"/>
          <w:sz w:val="26"/>
          <w:szCs w:val="26"/>
          <w:shd w:val="clear" w:color="auto" w:fill="FFFFFF"/>
        </w:rPr>
      </w:pPr>
      <w:r>
        <w:rPr>
          <w:rFonts w:eastAsia="sans-serif"/>
          <w:sz w:val="26"/>
          <w:szCs w:val="26"/>
          <w:u w:val="single"/>
          <w:shd w:val="clear" w:color="auto" w:fill="FFFFFF"/>
          <w:lang w:val="en-US"/>
        </w:rPr>
        <w:t>XXXXXXXX</w:t>
      </w:r>
      <w:r w:rsidR="004E1739" w:rsidRPr="00B35DAE">
        <w:rPr>
          <w:rFonts w:eastAsia="sans-serif"/>
          <w:sz w:val="26"/>
          <w:szCs w:val="26"/>
          <w:u w:val="single"/>
          <w:shd w:val="clear" w:color="auto" w:fill="FFFFFF"/>
        </w:rPr>
        <w:t xml:space="preserve">.: 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>ознакомила членов комиссии со с</w:t>
      </w:r>
      <w:r>
        <w:rPr>
          <w:rFonts w:eastAsia="sans-serif"/>
          <w:sz w:val="26"/>
          <w:szCs w:val="26"/>
          <w:shd w:val="clear" w:color="auto" w:fill="FFFFFF"/>
        </w:rPr>
        <w:t xml:space="preserve">правкой о доходах </w:t>
      </w:r>
      <w:r>
        <w:rPr>
          <w:rFonts w:eastAsia="sans-serif"/>
          <w:sz w:val="26"/>
          <w:szCs w:val="26"/>
          <w:shd w:val="clear" w:color="auto" w:fill="FFFFFF"/>
          <w:lang w:val="en-US"/>
        </w:rPr>
        <w:t>XXXXXX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 xml:space="preserve"> за 2023 год</w:t>
      </w:r>
      <w:r w:rsidR="004E1739" w:rsidRPr="00B35DAE">
        <w:rPr>
          <w:rFonts w:eastAsia="sans-serif"/>
          <w:b/>
          <w:bCs/>
          <w:sz w:val="26"/>
          <w:szCs w:val="26"/>
          <w:shd w:val="clear" w:color="auto" w:fill="FFFFFF"/>
        </w:rPr>
        <w:t>,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 xml:space="preserve"> </w:t>
      </w:r>
      <w:r w:rsidR="009361E0" w:rsidRPr="00B35DAE">
        <w:rPr>
          <w:rFonts w:eastAsia="sans-serif"/>
          <w:sz w:val="26"/>
          <w:szCs w:val="26"/>
          <w:shd w:val="clear" w:color="auto" w:fill="FFFFFF"/>
        </w:rPr>
        <w:t xml:space="preserve">с 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>пояснения</w:t>
      </w:r>
      <w:r w:rsidR="009361E0" w:rsidRPr="00B35DAE">
        <w:rPr>
          <w:rFonts w:eastAsia="sans-serif"/>
          <w:sz w:val="26"/>
          <w:szCs w:val="26"/>
          <w:shd w:val="clear" w:color="auto" w:fill="FFFFFF"/>
        </w:rPr>
        <w:t>ми</w:t>
      </w:r>
      <w:r>
        <w:rPr>
          <w:rFonts w:eastAsia="sans-serif"/>
          <w:sz w:val="26"/>
          <w:szCs w:val="26"/>
          <w:shd w:val="clear" w:color="auto" w:fill="FFFFFF"/>
        </w:rPr>
        <w:t xml:space="preserve"> </w:t>
      </w:r>
      <w:r>
        <w:rPr>
          <w:rFonts w:eastAsia="sans-serif"/>
          <w:sz w:val="26"/>
          <w:szCs w:val="26"/>
          <w:shd w:val="clear" w:color="auto" w:fill="FFFFFF"/>
          <w:lang w:val="en-US"/>
        </w:rPr>
        <w:t>XXXXXXX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 xml:space="preserve">, </w:t>
      </w:r>
      <w:r w:rsidR="009361E0" w:rsidRPr="00B35DAE">
        <w:rPr>
          <w:rFonts w:eastAsia="sans-serif"/>
          <w:sz w:val="26"/>
          <w:szCs w:val="26"/>
          <w:shd w:val="clear" w:color="auto" w:fill="FFFFFF"/>
        </w:rPr>
        <w:t xml:space="preserve">заявлением о рассмотрении  на 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 xml:space="preserve">Комиссии </w:t>
      </w:r>
      <w:r w:rsidR="009361E0" w:rsidRPr="00B35DAE">
        <w:rPr>
          <w:rFonts w:eastAsia="sans-serif"/>
          <w:sz w:val="26"/>
          <w:szCs w:val="26"/>
          <w:shd w:val="clear" w:color="auto" w:fill="FFFFFF"/>
        </w:rPr>
        <w:t xml:space="preserve">материалов 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>без ее участия.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ab/>
      </w:r>
    </w:p>
    <w:p w14:paraId="5386BE68" w14:textId="63A64B8D" w:rsidR="004E1739" w:rsidRPr="00B35DAE" w:rsidRDefault="008872C2" w:rsidP="004E1739">
      <w:pPr>
        <w:ind w:firstLine="720"/>
        <w:jc w:val="both"/>
        <w:rPr>
          <w:rFonts w:eastAsia="sans-serif"/>
          <w:sz w:val="26"/>
          <w:szCs w:val="26"/>
          <w:shd w:val="clear" w:color="auto" w:fill="FFFFFF"/>
        </w:rPr>
      </w:pPr>
      <w:r>
        <w:rPr>
          <w:rFonts w:eastAsia="sans-serif"/>
          <w:sz w:val="26"/>
          <w:szCs w:val="26"/>
          <w:shd w:val="clear" w:color="auto" w:fill="FFFFFF"/>
        </w:rPr>
        <w:t xml:space="preserve">Пояснения </w:t>
      </w:r>
      <w:r>
        <w:rPr>
          <w:rFonts w:eastAsia="sans-serif"/>
          <w:sz w:val="26"/>
          <w:szCs w:val="26"/>
          <w:shd w:val="clear" w:color="auto" w:fill="FFFFFF"/>
          <w:lang w:val="en-US"/>
        </w:rPr>
        <w:t>XXXXXXXX</w:t>
      </w:r>
      <w:r w:rsidR="004E1739" w:rsidRPr="00B35DAE">
        <w:rPr>
          <w:rFonts w:eastAsia="sans-serif"/>
          <w:sz w:val="26"/>
          <w:szCs w:val="26"/>
          <w:shd w:val="clear" w:color="auto" w:fill="FFFFFF"/>
        </w:rPr>
        <w:t xml:space="preserve">: </w:t>
      </w:r>
    </w:p>
    <w:p w14:paraId="73438940" w14:textId="77777777" w:rsidR="004E1739" w:rsidRPr="00B35DAE" w:rsidRDefault="004E1739" w:rsidP="004E17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 xml:space="preserve">В сведениях о доходах, расходах, об имуществе и обязательствах имущественного характера, предоставленных мною за 2023 год, не были указаны сведения о банковском счете, открытом на мое имя от 14.05.2014 г. в ПУБЛИЧНОМ АКЦИОНЕРНОМ ОБЩЕСТВЕ «СБЕРБАНК РОССИИ», ЮГО-ЗАПАДНЫЙ БАНК, </w:t>
      </w:r>
      <w:r w:rsidRPr="00B35DAE">
        <w:rPr>
          <w:rFonts w:ascii="Times New Roman" w:hAnsi="Times New Roman" w:cs="Times New Roman"/>
          <w:sz w:val="26"/>
          <w:szCs w:val="26"/>
        </w:rPr>
        <w:lastRenderedPageBreak/>
        <w:t xml:space="preserve">по причине невнимательности. </w:t>
      </w:r>
    </w:p>
    <w:p w14:paraId="00F5448E" w14:textId="77777777" w:rsidR="004E1739" w:rsidRPr="00B35DAE" w:rsidRDefault="004E1739" w:rsidP="004E17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 xml:space="preserve">Отсутствие указания счета было случайным и не имело цели умышленно скрыть информацию. По состоянию на 31.12.2023 г. остаток по счету составлял 0 рублей, 05.03.2024 г. вышеуказанный счет был закрыт. </w:t>
      </w:r>
    </w:p>
    <w:p w14:paraId="5C53A911" w14:textId="77777777" w:rsidR="004E1739" w:rsidRPr="00B35DAE" w:rsidRDefault="004E1739" w:rsidP="004E173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</w:p>
    <w:p w14:paraId="1089D4D6" w14:textId="0E599F8F" w:rsidR="004E1739" w:rsidRPr="00B35DAE" w:rsidRDefault="004E1739" w:rsidP="004E1739">
      <w:pPr>
        <w:autoSpaceDE w:val="0"/>
        <w:autoSpaceDN w:val="0"/>
        <w:adjustRightInd w:val="0"/>
        <w:jc w:val="both"/>
        <w:outlineLvl w:val="1"/>
        <w:rPr>
          <w:b/>
          <w:bCs/>
          <w:sz w:val="26"/>
          <w:szCs w:val="26"/>
          <w:u w:val="single"/>
        </w:rPr>
      </w:pPr>
      <w:r w:rsidRPr="00B35DAE">
        <w:rPr>
          <w:b/>
          <w:bCs/>
          <w:sz w:val="26"/>
          <w:szCs w:val="26"/>
          <w:u w:val="single"/>
        </w:rPr>
        <w:t>Слушал</w:t>
      </w:r>
      <w:r w:rsidR="008872C2">
        <w:rPr>
          <w:b/>
          <w:bCs/>
          <w:sz w:val="26"/>
          <w:szCs w:val="26"/>
          <w:u w:val="single"/>
        </w:rPr>
        <w:t xml:space="preserve">и по </w:t>
      </w:r>
      <w:r w:rsidR="008872C2">
        <w:rPr>
          <w:b/>
          <w:bCs/>
          <w:sz w:val="26"/>
          <w:szCs w:val="26"/>
          <w:u w:val="single"/>
          <w:lang w:val="en-US"/>
        </w:rPr>
        <w:t>XXXXXXXX</w:t>
      </w:r>
      <w:r w:rsidRPr="00B35DAE">
        <w:rPr>
          <w:b/>
          <w:bCs/>
          <w:sz w:val="26"/>
          <w:szCs w:val="26"/>
          <w:u w:val="single"/>
        </w:rPr>
        <w:t>.:</w:t>
      </w:r>
    </w:p>
    <w:p w14:paraId="676AC8EB" w14:textId="77777777" w:rsidR="009361E0" w:rsidRPr="00B35DAE" w:rsidRDefault="009361E0" w:rsidP="004E1739">
      <w:pPr>
        <w:autoSpaceDE w:val="0"/>
        <w:autoSpaceDN w:val="0"/>
        <w:adjustRightInd w:val="0"/>
        <w:jc w:val="both"/>
        <w:outlineLvl w:val="1"/>
        <w:rPr>
          <w:b/>
          <w:bCs/>
          <w:sz w:val="26"/>
          <w:szCs w:val="26"/>
          <w:u w:val="single"/>
        </w:rPr>
      </w:pPr>
    </w:p>
    <w:p w14:paraId="12B6C4A7" w14:textId="16C91086" w:rsidR="004E1739" w:rsidRPr="00B35DAE" w:rsidRDefault="008872C2" w:rsidP="009361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XXXXXXX</w:t>
      </w:r>
      <w:r w:rsidR="004E1739" w:rsidRPr="00B35DAE">
        <w:rPr>
          <w:rFonts w:ascii="Times New Roman" w:hAnsi="Times New Roman" w:cs="Times New Roman"/>
          <w:sz w:val="26"/>
          <w:szCs w:val="26"/>
        </w:rPr>
        <w:t>: ознако</w:t>
      </w:r>
      <w:r w:rsidR="009361E0" w:rsidRPr="00B35DAE">
        <w:rPr>
          <w:rFonts w:ascii="Times New Roman" w:hAnsi="Times New Roman" w:cs="Times New Roman"/>
          <w:sz w:val="26"/>
          <w:szCs w:val="26"/>
        </w:rPr>
        <w:t>мила членов комиссии со справками</w:t>
      </w:r>
      <w:r>
        <w:rPr>
          <w:rFonts w:ascii="Times New Roman" w:hAnsi="Times New Roman" w:cs="Times New Roman"/>
          <w:sz w:val="26"/>
          <w:szCs w:val="26"/>
        </w:rPr>
        <w:t xml:space="preserve"> о доходах</w:t>
      </w:r>
      <w:r w:rsidRPr="008872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XXXXX</w:t>
      </w:r>
      <w:r w:rsidR="004E1739" w:rsidRPr="00B35DAE">
        <w:rPr>
          <w:rFonts w:ascii="Times New Roman" w:hAnsi="Times New Roman" w:cs="Times New Roman"/>
          <w:sz w:val="26"/>
          <w:szCs w:val="26"/>
        </w:rPr>
        <w:t xml:space="preserve">. за 2023,2022, 2021 годы, </w:t>
      </w:r>
      <w:r w:rsidR="009361E0" w:rsidRPr="00B35DAE">
        <w:rPr>
          <w:rFonts w:ascii="Times New Roman" w:hAnsi="Times New Roman" w:cs="Times New Roman"/>
          <w:sz w:val="26"/>
          <w:szCs w:val="26"/>
        </w:rPr>
        <w:t xml:space="preserve">с </w:t>
      </w:r>
      <w:r w:rsidR="004E1739" w:rsidRPr="00B35DAE">
        <w:rPr>
          <w:rFonts w:ascii="Times New Roman" w:hAnsi="Times New Roman" w:cs="Times New Roman"/>
          <w:sz w:val="26"/>
          <w:szCs w:val="26"/>
        </w:rPr>
        <w:t>пояснения</w:t>
      </w:r>
      <w:r w:rsidR="009361E0" w:rsidRPr="00B35DAE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XXXXX</w:t>
      </w:r>
      <w:r w:rsidR="004E1739" w:rsidRPr="00B35DAE">
        <w:rPr>
          <w:rFonts w:ascii="Times New Roman" w:hAnsi="Times New Roman" w:cs="Times New Roman"/>
          <w:sz w:val="26"/>
          <w:szCs w:val="26"/>
        </w:rPr>
        <w:t xml:space="preserve">, </w:t>
      </w:r>
      <w:r w:rsidR="009361E0" w:rsidRPr="00B35DAE">
        <w:rPr>
          <w:rFonts w:ascii="Times New Roman" w:hAnsi="Times New Roman" w:cs="Times New Roman"/>
          <w:sz w:val="26"/>
          <w:szCs w:val="26"/>
        </w:rPr>
        <w:t xml:space="preserve">с </w:t>
      </w:r>
      <w:r w:rsidR="004E1739" w:rsidRPr="00B35DAE">
        <w:rPr>
          <w:rFonts w:ascii="Times New Roman" w:hAnsi="Times New Roman" w:cs="Times New Roman"/>
          <w:sz w:val="26"/>
          <w:szCs w:val="26"/>
        </w:rPr>
        <w:t>заявление</w:t>
      </w:r>
      <w:r w:rsidR="009361E0" w:rsidRPr="00B35DAE">
        <w:rPr>
          <w:rFonts w:ascii="Times New Roman" w:hAnsi="Times New Roman" w:cs="Times New Roman"/>
          <w:sz w:val="26"/>
          <w:szCs w:val="26"/>
        </w:rPr>
        <w:t>м</w:t>
      </w:r>
      <w:r w:rsidR="004E1739" w:rsidRPr="00B35DAE">
        <w:rPr>
          <w:rFonts w:ascii="Times New Roman" w:hAnsi="Times New Roman" w:cs="Times New Roman"/>
          <w:sz w:val="26"/>
          <w:szCs w:val="26"/>
        </w:rPr>
        <w:t xml:space="preserve"> о рассмотрении </w:t>
      </w:r>
      <w:r w:rsidR="009361E0" w:rsidRPr="00B35DAE">
        <w:rPr>
          <w:rFonts w:ascii="Times New Roman" w:hAnsi="Times New Roman" w:cs="Times New Roman"/>
          <w:sz w:val="26"/>
          <w:szCs w:val="26"/>
        </w:rPr>
        <w:t>на Комиссии материалов без её</w:t>
      </w:r>
      <w:r w:rsidR="004E1739" w:rsidRPr="00B35DAE">
        <w:rPr>
          <w:rFonts w:ascii="Times New Roman" w:hAnsi="Times New Roman" w:cs="Times New Roman"/>
          <w:sz w:val="26"/>
          <w:szCs w:val="26"/>
        </w:rPr>
        <w:t xml:space="preserve"> участия.</w:t>
      </w:r>
    </w:p>
    <w:p w14:paraId="08A2E2E8" w14:textId="0E383888" w:rsidR="004E1739" w:rsidRPr="00B35DAE" w:rsidRDefault="008872C2" w:rsidP="009361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Пояснения </w:t>
      </w:r>
      <w:r>
        <w:rPr>
          <w:rFonts w:ascii="Times New Roman" w:hAnsi="Times New Roman" w:cs="Times New Roman"/>
          <w:sz w:val="26"/>
          <w:szCs w:val="26"/>
          <w:lang w:val="en-US"/>
        </w:rPr>
        <w:t>XXXXXX</w:t>
      </w:r>
      <w:r w:rsidR="004E1739" w:rsidRPr="00B35DAE">
        <w:rPr>
          <w:rFonts w:ascii="Times New Roman" w:hAnsi="Times New Roman" w:cs="Times New Roman"/>
          <w:sz w:val="26"/>
          <w:szCs w:val="26"/>
        </w:rPr>
        <w:t>:</w:t>
      </w:r>
    </w:p>
    <w:p w14:paraId="6BE7A683" w14:textId="06AADB4E" w:rsidR="004E1739" w:rsidRPr="00B35DAE" w:rsidRDefault="004E1739" w:rsidP="009361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>В сведениях о доходе за 2023 год  не учтена сумма 49 812,81 рублей по коду дохода 2300, в связи с моим непреднамеренным упущением. Справку о доходах и суммах налога физического лица прилагаю.</w:t>
      </w:r>
    </w:p>
    <w:p w14:paraId="30EBCD54" w14:textId="77777777" w:rsidR="004E1739" w:rsidRPr="00B35DAE" w:rsidRDefault="004E1739" w:rsidP="004E173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4 сентября 2024 года супруг обратился в ПАО Банк ВТБ и узнал, что на его имя действительно открыт кредитный счет хххх5130. Данный счет был открыт одновременно с зарплатным счетом, который был автоматически закрыт в 2013 году, о кредитном счете супруга не уведомили и он не знал о его существовании (выписку за 2021,2022,2023 года прилагаю).</w:t>
      </w:r>
    </w:p>
    <w:p w14:paraId="6130CBFB" w14:textId="77777777" w:rsidR="004E1739" w:rsidRPr="00B35DAE" w:rsidRDefault="004E1739" w:rsidP="004E1739">
      <w:pPr>
        <w:ind w:firstLine="709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По счету ххх3849 открытого 03.03.2022 года в ПАО «Сбербанк» сообщаю, что супруг забыл о его существовании, с момента открытия им вообще не пользовался, что подтверждается выпиской (выписку прилагаю).</w:t>
      </w:r>
    </w:p>
    <w:p w14:paraId="116019C7" w14:textId="152A852E" w:rsidR="004E1739" w:rsidRPr="00B35DAE" w:rsidRDefault="004E1739" w:rsidP="004E1739">
      <w:pPr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Доход по вкладу на сумму 2 386,50 рублей в справке был учтен, но счет хххх4336 от 19.12.2023 года не был указан в связи с его ошибочным мнением, что счет н</w:t>
      </w:r>
      <w:r w:rsidR="009361E0" w:rsidRPr="00B35DAE">
        <w:rPr>
          <w:sz w:val="26"/>
          <w:szCs w:val="26"/>
        </w:rPr>
        <w:t>е нужно было указать.</w:t>
      </w:r>
    </w:p>
    <w:p w14:paraId="033D73E4" w14:textId="77777777" w:rsidR="007D49CE" w:rsidRPr="00B35DAE" w:rsidRDefault="009A25CC">
      <w:pPr>
        <w:spacing w:after="321"/>
        <w:ind w:left="-5" w:right="33" w:firstLine="720"/>
        <w:jc w:val="both"/>
        <w:rPr>
          <w:sz w:val="26"/>
          <w:szCs w:val="26"/>
        </w:rPr>
      </w:pPr>
      <w:r w:rsidRPr="00B35DAE">
        <w:rPr>
          <w:sz w:val="26"/>
          <w:szCs w:val="26"/>
        </w:rPr>
        <w:t>Операций по данному счету не проводилось.</w:t>
      </w:r>
    </w:p>
    <w:p w14:paraId="60B3A242" w14:textId="77777777" w:rsidR="007D49CE" w:rsidRPr="00B35DAE" w:rsidRDefault="007D49C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BA58A7B" w14:textId="17143DA3" w:rsidR="007D49CE" w:rsidRPr="00B35DAE" w:rsidRDefault="008872C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Слушали по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XXXXXXXX</w:t>
      </w:r>
      <w:r w:rsidR="009A25CC" w:rsidRPr="00B35D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1B43E42B" w14:textId="77777777" w:rsidR="009361E0" w:rsidRPr="00B35DAE" w:rsidRDefault="009361E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CE98010" w14:textId="5175A3B1" w:rsidR="007D49CE" w:rsidRPr="00B35DAE" w:rsidRDefault="008872C2" w:rsidP="009361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XXXXXXXX</w:t>
      </w:r>
      <w:r w:rsidR="009A25CC" w:rsidRPr="00B35DAE">
        <w:rPr>
          <w:sz w:val="26"/>
          <w:szCs w:val="26"/>
        </w:rPr>
        <w:t xml:space="preserve">: ознакомила </w:t>
      </w:r>
      <w:r w:rsidR="009361E0" w:rsidRPr="00B35DAE">
        <w:rPr>
          <w:sz w:val="26"/>
          <w:szCs w:val="26"/>
        </w:rPr>
        <w:t>членов комиссии со справками</w:t>
      </w:r>
      <w:r w:rsidR="009A25CC" w:rsidRPr="00B35DAE">
        <w:rPr>
          <w:sz w:val="26"/>
          <w:szCs w:val="26"/>
        </w:rPr>
        <w:t xml:space="preserve"> о доходах </w:t>
      </w:r>
      <w:r>
        <w:rPr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, пояснения</w:t>
      </w:r>
      <w:r w:rsidR="009361E0" w:rsidRPr="00B35DAE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  <w:lang w:val="en-US"/>
        </w:rPr>
        <w:t>XXXXXXX</w:t>
      </w:r>
      <w:r w:rsidR="009A25CC" w:rsidRPr="00B35DAE">
        <w:rPr>
          <w:sz w:val="26"/>
          <w:szCs w:val="26"/>
        </w:rPr>
        <w:t>.,</w:t>
      </w:r>
      <w:proofErr w:type="gramEnd"/>
      <w:r w:rsidR="009A25CC" w:rsidRPr="00B35DAE">
        <w:rPr>
          <w:sz w:val="26"/>
          <w:szCs w:val="26"/>
        </w:rPr>
        <w:t xml:space="preserve"> </w:t>
      </w:r>
      <w:r w:rsidR="009361E0" w:rsidRPr="00B35DAE">
        <w:rPr>
          <w:sz w:val="26"/>
          <w:szCs w:val="26"/>
        </w:rPr>
        <w:t xml:space="preserve">с </w:t>
      </w:r>
      <w:r w:rsidR="009A25CC" w:rsidRPr="00B35DAE">
        <w:rPr>
          <w:sz w:val="26"/>
          <w:szCs w:val="26"/>
        </w:rPr>
        <w:t>заявление</w:t>
      </w:r>
      <w:r w:rsidR="009361E0" w:rsidRPr="00B35DAE">
        <w:rPr>
          <w:sz w:val="26"/>
          <w:szCs w:val="26"/>
        </w:rPr>
        <w:t>м</w:t>
      </w:r>
      <w:r w:rsidR="009A25CC" w:rsidRPr="00B35DAE">
        <w:rPr>
          <w:sz w:val="26"/>
          <w:szCs w:val="26"/>
        </w:rPr>
        <w:t xml:space="preserve"> о рассмотрении </w:t>
      </w:r>
      <w:r w:rsidR="009361E0" w:rsidRPr="00B35DAE">
        <w:rPr>
          <w:sz w:val="26"/>
          <w:szCs w:val="26"/>
        </w:rPr>
        <w:t xml:space="preserve">на Комиссии материалов </w:t>
      </w:r>
      <w:r w:rsidR="009A25CC" w:rsidRPr="00B35DAE">
        <w:rPr>
          <w:sz w:val="26"/>
          <w:szCs w:val="26"/>
        </w:rPr>
        <w:t>без её участия.</w:t>
      </w:r>
    </w:p>
    <w:p w14:paraId="12D43A11" w14:textId="75124DA9" w:rsidR="007D49CE" w:rsidRPr="00B35DAE" w:rsidRDefault="004145D7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Пояснени</w:t>
      </w:r>
      <w:bookmarkStart w:id="0" w:name="_GoBack"/>
      <w:bookmarkEnd w:id="0"/>
      <w:r w:rsidR="008872C2">
        <w:rPr>
          <w:rFonts w:ascii="Times New Roman" w:hAnsi="Times New Roman" w:cs="Times New Roman"/>
          <w:sz w:val="26"/>
          <w:szCs w:val="26"/>
        </w:rPr>
        <w:t xml:space="preserve">е </w:t>
      </w:r>
      <w:r w:rsidR="008872C2">
        <w:rPr>
          <w:rFonts w:ascii="Times New Roman" w:hAnsi="Times New Roman" w:cs="Times New Roman"/>
          <w:sz w:val="26"/>
          <w:szCs w:val="26"/>
          <w:lang w:val="en-US"/>
        </w:rPr>
        <w:t>XXXXXXX</w:t>
      </w:r>
      <w:r w:rsidR="009A25CC" w:rsidRPr="00B35DAE">
        <w:rPr>
          <w:rFonts w:ascii="Times New Roman" w:hAnsi="Times New Roman" w:cs="Times New Roman"/>
          <w:sz w:val="26"/>
          <w:szCs w:val="26"/>
        </w:rPr>
        <w:t>:</w:t>
      </w:r>
    </w:p>
    <w:p w14:paraId="07BFB02B" w14:textId="2A8C2FAC" w:rsidR="007D49CE" w:rsidRPr="00B35DAE" w:rsidRDefault="009A25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>В сведениях о доходах, расходах, об имуществе и обязательствах имущественного характера, предоставленных мною за 2023 год, не были указаны сведения о банковском счете открытом 05.07.2008 хххх0878 в ООО «</w:t>
      </w:r>
      <w:proofErr w:type="spellStart"/>
      <w:r w:rsidRPr="00B35DAE">
        <w:rPr>
          <w:rFonts w:ascii="Times New Roman" w:hAnsi="Times New Roman" w:cs="Times New Roman"/>
          <w:sz w:val="26"/>
          <w:szCs w:val="26"/>
        </w:rPr>
        <w:t>Хоум</w:t>
      </w:r>
      <w:proofErr w:type="spellEnd"/>
      <w:r w:rsidRPr="00B35DAE">
        <w:rPr>
          <w:rFonts w:ascii="Times New Roman" w:hAnsi="Times New Roman" w:cs="Times New Roman"/>
          <w:sz w:val="26"/>
          <w:szCs w:val="26"/>
        </w:rPr>
        <w:t xml:space="preserve"> Кредит энд </w:t>
      </w:r>
      <w:proofErr w:type="spellStart"/>
      <w:r w:rsidRPr="00B35DAE">
        <w:rPr>
          <w:rFonts w:ascii="Times New Roman" w:hAnsi="Times New Roman" w:cs="Times New Roman"/>
          <w:sz w:val="26"/>
          <w:szCs w:val="26"/>
        </w:rPr>
        <w:t>Финанс</w:t>
      </w:r>
      <w:proofErr w:type="spellEnd"/>
      <w:r w:rsidRPr="00B35DAE">
        <w:rPr>
          <w:rFonts w:ascii="Times New Roman" w:hAnsi="Times New Roman" w:cs="Times New Roman"/>
          <w:sz w:val="26"/>
          <w:szCs w:val="26"/>
        </w:rPr>
        <w:t xml:space="preserve"> Банк», открытом </w:t>
      </w:r>
      <w:r w:rsidR="008872C2">
        <w:rPr>
          <w:rFonts w:ascii="Times New Roman" w:hAnsi="Times New Roman" w:cs="Times New Roman"/>
          <w:sz w:val="26"/>
          <w:szCs w:val="26"/>
        </w:rPr>
        <w:t xml:space="preserve">на имя моего супруга </w:t>
      </w:r>
      <w:r w:rsidR="008872C2">
        <w:rPr>
          <w:rFonts w:ascii="Times New Roman" w:hAnsi="Times New Roman" w:cs="Times New Roman"/>
          <w:sz w:val="26"/>
          <w:szCs w:val="26"/>
          <w:lang w:val="en-US"/>
        </w:rPr>
        <w:t>XXXXXXX</w:t>
      </w:r>
      <w:r w:rsidRPr="00B35DAE">
        <w:rPr>
          <w:rFonts w:ascii="Times New Roman" w:hAnsi="Times New Roman" w:cs="Times New Roman"/>
          <w:sz w:val="26"/>
          <w:szCs w:val="26"/>
        </w:rPr>
        <w:t xml:space="preserve">, в связи с </w:t>
      </w:r>
      <w:proofErr w:type="gramStart"/>
      <w:r w:rsidRPr="00B35DAE">
        <w:rPr>
          <w:rFonts w:ascii="Times New Roman" w:hAnsi="Times New Roman" w:cs="Times New Roman"/>
          <w:sz w:val="26"/>
          <w:szCs w:val="26"/>
        </w:rPr>
        <w:t>тем</w:t>
      </w:r>
      <w:proofErr w:type="gramEnd"/>
      <w:r w:rsidRPr="00B35DAE">
        <w:rPr>
          <w:rFonts w:ascii="Times New Roman" w:hAnsi="Times New Roman" w:cs="Times New Roman"/>
          <w:sz w:val="26"/>
          <w:szCs w:val="26"/>
        </w:rPr>
        <w:t xml:space="preserve"> что забыли о нем и никогда им не пользовались что подтверждается отсутствием движений денежных средств по данному счету с 2008 года.</w:t>
      </w:r>
    </w:p>
    <w:p w14:paraId="6FF188C7" w14:textId="77777777" w:rsidR="007D49CE" w:rsidRPr="00B35DAE" w:rsidRDefault="009A25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>Сведения о доходах за 2023 год в размере 1 154 787 рублей не были указаны по невнимательности, в связи с введением новой налоговой ставки 15 0/0, указала доход по ставке налогообложения 13 0/0, цели умышленно скрыть информации не несло, справка о доходах прилагаю.</w:t>
      </w:r>
    </w:p>
    <w:p w14:paraId="5CAD250D" w14:textId="68548C0F" w:rsidR="007D49CE" w:rsidRPr="00B35DAE" w:rsidRDefault="009A25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>Сведения о доходах за 2021-2022 год в размере 5 380 рублей, и 47 734,2 рублей, больничный лист не были ука</w:t>
      </w:r>
      <w:r w:rsidR="009361E0" w:rsidRPr="00B35DAE">
        <w:rPr>
          <w:rFonts w:ascii="Times New Roman" w:hAnsi="Times New Roman" w:cs="Times New Roman"/>
          <w:sz w:val="26"/>
          <w:szCs w:val="26"/>
        </w:rPr>
        <w:t>заны доходы в связи с незнанием</w:t>
      </w:r>
      <w:r w:rsidRPr="00B35DAE">
        <w:rPr>
          <w:rFonts w:ascii="Times New Roman" w:hAnsi="Times New Roman" w:cs="Times New Roman"/>
          <w:sz w:val="26"/>
          <w:szCs w:val="26"/>
        </w:rPr>
        <w:t xml:space="preserve">, и </w:t>
      </w:r>
      <w:r w:rsidR="009361E0" w:rsidRPr="00B35DAE">
        <w:rPr>
          <w:rFonts w:ascii="Times New Roman" w:hAnsi="Times New Roman" w:cs="Times New Roman"/>
          <w:sz w:val="26"/>
          <w:szCs w:val="26"/>
        </w:rPr>
        <w:t xml:space="preserve">отсутствием </w:t>
      </w:r>
      <w:r w:rsidRPr="00B35DAE">
        <w:rPr>
          <w:rFonts w:ascii="Times New Roman" w:hAnsi="Times New Roman" w:cs="Times New Roman"/>
          <w:sz w:val="26"/>
          <w:szCs w:val="26"/>
        </w:rPr>
        <w:t>личного кабинета налогоплательщика</w:t>
      </w:r>
      <w:r w:rsidR="009361E0" w:rsidRPr="00B35DAE">
        <w:rPr>
          <w:rFonts w:ascii="Times New Roman" w:hAnsi="Times New Roman" w:cs="Times New Roman"/>
          <w:sz w:val="26"/>
          <w:szCs w:val="26"/>
        </w:rPr>
        <w:t>,</w:t>
      </w:r>
      <w:r w:rsidRPr="00B35DAE">
        <w:rPr>
          <w:rFonts w:ascii="Times New Roman" w:hAnsi="Times New Roman" w:cs="Times New Roman"/>
          <w:sz w:val="26"/>
          <w:szCs w:val="26"/>
        </w:rPr>
        <w:t xml:space="preserve"> гд</w:t>
      </w:r>
      <w:r w:rsidR="009361E0" w:rsidRPr="00B35DAE">
        <w:rPr>
          <w:rFonts w:ascii="Times New Roman" w:hAnsi="Times New Roman" w:cs="Times New Roman"/>
          <w:sz w:val="26"/>
          <w:szCs w:val="26"/>
        </w:rPr>
        <w:t>е были отражены доходы.</w:t>
      </w:r>
    </w:p>
    <w:p w14:paraId="0CBDFEFA" w14:textId="7F85C276" w:rsidR="007D49CE" w:rsidRPr="00B35DAE" w:rsidRDefault="009A25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5DAE">
        <w:rPr>
          <w:rFonts w:ascii="Times New Roman" w:hAnsi="Times New Roman" w:cs="Times New Roman"/>
          <w:sz w:val="26"/>
          <w:szCs w:val="26"/>
        </w:rPr>
        <w:t xml:space="preserve">Документы о подтверждении </w:t>
      </w:r>
      <w:r w:rsidR="009361E0" w:rsidRPr="00B35DAE">
        <w:rPr>
          <w:rFonts w:ascii="Times New Roman" w:hAnsi="Times New Roman" w:cs="Times New Roman"/>
          <w:sz w:val="26"/>
          <w:szCs w:val="26"/>
        </w:rPr>
        <w:t>дохода прилагает</w:t>
      </w:r>
      <w:r w:rsidR="00C454E6" w:rsidRPr="00B35DAE">
        <w:rPr>
          <w:rFonts w:ascii="Times New Roman" w:hAnsi="Times New Roman" w:cs="Times New Roman"/>
          <w:sz w:val="26"/>
          <w:szCs w:val="26"/>
        </w:rPr>
        <w:t>.</w:t>
      </w:r>
    </w:p>
    <w:p w14:paraId="19F24E35" w14:textId="77777777" w:rsidR="007D49CE" w:rsidRPr="00B35DAE" w:rsidRDefault="007D49CE">
      <w:pPr>
        <w:ind w:firstLine="720"/>
        <w:jc w:val="both"/>
        <w:rPr>
          <w:sz w:val="26"/>
          <w:szCs w:val="26"/>
        </w:rPr>
      </w:pPr>
    </w:p>
    <w:p w14:paraId="1B338D9E" w14:textId="77777777" w:rsidR="007D49CE" w:rsidRPr="00B35DAE" w:rsidRDefault="009A25CC">
      <w:pPr>
        <w:ind w:firstLine="720"/>
        <w:jc w:val="both"/>
        <w:rPr>
          <w:b/>
          <w:sz w:val="26"/>
          <w:szCs w:val="26"/>
        </w:rPr>
      </w:pPr>
      <w:r w:rsidRPr="00B35DAE">
        <w:rPr>
          <w:sz w:val="26"/>
          <w:szCs w:val="26"/>
        </w:rPr>
        <w:t xml:space="preserve">По итогам рассмотрения представленных документов комиссия приняла следующее </w:t>
      </w:r>
      <w:r w:rsidRPr="00B35DAE">
        <w:rPr>
          <w:b/>
          <w:sz w:val="26"/>
          <w:szCs w:val="26"/>
          <w:u w:val="single"/>
        </w:rPr>
        <w:t>Решение:</w:t>
      </w:r>
    </w:p>
    <w:p w14:paraId="5983A3A8" w14:textId="77777777" w:rsidR="007D49CE" w:rsidRPr="00B35DAE" w:rsidRDefault="007D49CE">
      <w:pPr>
        <w:ind w:firstLine="720"/>
        <w:jc w:val="both"/>
        <w:rPr>
          <w:sz w:val="26"/>
          <w:szCs w:val="26"/>
          <w:u w:val="single"/>
        </w:rPr>
      </w:pPr>
    </w:p>
    <w:p w14:paraId="64337B24" w14:textId="78487E44" w:rsidR="00C454E6" w:rsidRPr="00B35DAE" w:rsidRDefault="00AE0780" w:rsidP="00AE0780">
      <w:pPr>
        <w:ind w:left="720"/>
        <w:jc w:val="both"/>
        <w:rPr>
          <w:rFonts w:eastAsia="sans-serif"/>
          <w:b/>
          <w:bCs/>
          <w:sz w:val="26"/>
          <w:szCs w:val="26"/>
          <w:shd w:val="clear" w:color="auto" w:fill="FFFFFF"/>
        </w:rPr>
      </w:pPr>
      <w:r w:rsidRPr="00B35DAE">
        <w:rPr>
          <w:bCs/>
          <w:sz w:val="26"/>
          <w:szCs w:val="26"/>
          <w:lang w:eastAsia="ru-RU"/>
        </w:rPr>
        <w:t>1)</w:t>
      </w:r>
      <w:r w:rsidRPr="00B35DAE">
        <w:rPr>
          <w:b/>
          <w:bCs/>
          <w:sz w:val="26"/>
          <w:szCs w:val="26"/>
          <w:lang w:eastAsia="ru-RU"/>
        </w:rPr>
        <w:t xml:space="preserve"> </w:t>
      </w:r>
      <w:r w:rsidR="00C448D8">
        <w:rPr>
          <w:bCs/>
          <w:sz w:val="26"/>
          <w:szCs w:val="26"/>
          <w:lang w:eastAsia="ru-RU"/>
        </w:rPr>
        <w:t>По</w:t>
      </w:r>
      <w:r w:rsidR="00C448D8" w:rsidRPr="008872C2">
        <w:rPr>
          <w:bCs/>
          <w:sz w:val="26"/>
          <w:szCs w:val="26"/>
          <w:lang w:eastAsia="ru-RU"/>
        </w:rPr>
        <w:t xml:space="preserve"> </w:t>
      </w:r>
      <w:r w:rsidR="00C448D8">
        <w:rPr>
          <w:bCs/>
          <w:sz w:val="26"/>
          <w:szCs w:val="26"/>
          <w:lang w:val="en-US" w:eastAsia="ru-RU"/>
        </w:rPr>
        <w:t>XXXXXXX</w:t>
      </w:r>
      <w:r w:rsidR="00C454E6" w:rsidRPr="00B35DAE">
        <w:rPr>
          <w:bCs/>
          <w:sz w:val="26"/>
          <w:szCs w:val="26"/>
          <w:lang w:eastAsia="ru-RU"/>
        </w:rPr>
        <w:t>:</w:t>
      </w:r>
    </w:p>
    <w:p w14:paraId="1D0387F2" w14:textId="777BB5AA" w:rsidR="007D49CE" w:rsidRPr="00B35DAE" w:rsidRDefault="009A25CC" w:rsidP="009A25CC">
      <w:pPr>
        <w:ind w:firstLine="720"/>
        <w:jc w:val="both"/>
        <w:rPr>
          <w:bCs/>
          <w:sz w:val="26"/>
          <w:szCs w:val="26"/>
          <w:lang w:eastAsia="ru-RU"/>
        </w:rPr>
      </w:pPr>
      <w:r w:rsidRPr="00B35DAE">
        <w:rPr>
          <w:bCs/>
          <w:sz w:val="26"/>
          <w:szCs w:val="26"/>
          <w:lang w:eastAsia="ru-RU"/>
        </w:rPr>
        <w:t>П</w:t>
      </w:r>
      <w:r w:rsidR="008872C2">
        <w:rPr>
          <w:bCs/>
          <w:sz w:val="26"/>
          <w:szCs w:val="26"/>
          <w:lang w:eastAsia="ru-RU"/>
        </w:rPr>
        <w:t xml:space="preserve">оскольку </w:t>
      </w:r>
      <w:r w:rsidR="008872C2">
        <w:rPr>
          <w:bCs/>
          <w:sz w:val="26"/>
          <w:szCs w:val="26"/>
          <w:lang w:val="en-US" w:eastAsia="ru-RU"/>
        </w:rPr>
        <w:t>XXXXXX</w:t>
      </w:r>
      <w:r w:rsidR="00C454E6" w:rsidRPr="00B35DAE">
        <w:rPr>
          <w:bCs/>
          <w:sz w:val="26"/>
          <w:szCs w:val="26"/>
          <w:lang w:eastAsia="ru-RU"/>
        </w:rPr>
        <w:t>. на момент 31 декабря 2024 года не являлась государственным гражданским служащим, сведения предоставлять была не обязана</w:t>
      </w:r>
      <w:r w:rsidRPr="00B35DAE">
        <w:rPr>
          <w:bCs/>
          <w:sz w:val="26"/>
          <w:szCs w:val="26"/>
          <w:lang w:eastAsia="ru-RU"/>
        </w:rPr>
        <w:t>.</w:t>
      </w:r>
    </w:p>
    <w:p w14:paraId="56BD2A4B" w14:textId="079DD827" w:rsidR="00AE0780" w:rsidRPr="00B35DAE" w:rsidRDefault="008872C2" w:rsidP="009A25CC">
      <w:pPr>
        <w:ind w:firstLine="720"/>
        <w:jc w:val="both"/>
        <w:rPr>
          <w:rFonts w:eastAsia="sans-serif"/>
          <w:bCs/>
          <w:sz w:val="26"/>
          <w:szCs w:val="26"/>
          <w:shd w:val="clear" w:color="auto" w:fill="FFFFFF"/>
        </w:rPr>
      </w:pPr>
      <w:proofErr w:type="gramStart"/>
      <w:r>
        <w:rPr>
          <w:bCs/>
          <w:sz w:val="26"/>
          <w:szCs w:val="26"/>
          <w:lang w:eastAsia="ru-RU"/>
        </w:rPr>
        <w:t xml:space="preserve">2) По </w:t>
      </w:r>
      <w:r>
        <w:rPr>
          <w:bCs/>
          <w:sz w:val="26"/>
          <w:szCs w:val="26"/>
          <w:lang w:val="en-US" w:eastAsia="ru-RU"/>
        </w:rPr>
        <w:t>XXXXXXX</w:t>
      </w:r>
      <w:r>
        <w:rPr>
          <w:bCs/>
          <w:sz w:val="26"/>
          <w:szCs w:val="26"/>
          <w:lang w:eastAsia="ru-RU"/>
        </w:rPr>
        <w:t xml:space="preserve">, </w:t>
      </w:r>
      <w:r>
        <w:rPr>
          <w:bCs/>
          <w:sz w:val="26"/>
          <w:szCs w:val="26"/>
          <w:lang w:val="en-US" w:eastAsia="ru-RU"/>
        </w:rPr>
        <w:t>XXXXXX</w:t>
      </w:r>
      <w:r>
        <w:rPr>
          <w:bCs/>
          <w:sz w:val="26"/>
          <w:szCs w:val="26"/>
          <w:lang w:eastAsia="ru-RU"/>
        </w:rPr>
        <w:t xml:space="preserve">, </w:t>
      </w:r>
      <w:r>
        <w:rPr>
          <w:bCs/>
          <w:sz w:val="26"/>
          <w:szCs w:val="26"/>
          <w:lang w:val="en-US" w:eastAsia="ru-RU"/>
        </w:rPr>
        <w:t>XXXXXX</w:t>
      </w:r>
      <w:r>
        <w:rPr>
          <w:bCs/>
          <w:sz w:val="26"/>
          <w:szCs w:val="26"/>
          <w:lang w:eastAsia="ru-RU"/>
        </w:rPr>
        <w:t xml:space="preserve">, </w:t>
      </w:r>
      <w:r>
        <w:rPr>
          <w:bCs/>
          <w:sz w:val="26"/>
          <w:szCs w:val="26"/>
          <w:lang w:val="en-US" w:eastAsia="ru-RU"/>
        </w:rPr>
        <w:t>XXXXXX</w:t>
      </w:r>
      <w:r>
        <w:rPr>
          <w:bCs/>
          <w:sz w:val="26"/>
          <w:szCs w:val="26"/>
          <w:lang w:eastAsia="ru-RU"/>
        </w:rPr>
        <w:t xml:space="preserve">, </w:t>
      </w:r>
      <w:r>
        <w:rPr>
          <w:bCs/>
          <w:sz w:val="26"/>
          <w:szCs w:val="26"/>
          <w:lang w:val="en-US" w:eastAsia="ru-RU"/>
        </w:rPr>
        <w:t>XXXXXX</w:t>
      </w:r>
      <w:r>
        <w:rPr>
          <w:bCs/>
          <w:sz w:val="26"/>
          <w:szCs w:val="26"/>
          <w:lang w:eastAsia="ru-RU"/>
        </w:rPr>
        <w:t xml:space="preserve">, </w:t>
      </w:r>
      <w:r w:rsidRPr="008872C2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val="en-US" w:eastAsia="ru-RU"/>
        </w:rPr>
        <w:t>XXXXXXX</w:t>
      </w:r>
      <w:r w:rsidR="00AE0780" w:rsidRPr="00B35DAE">
        <w:rPr>
          <w:bCs/>
          <w:sz w:val="26"/>
          <w:szCs w:val="26"/>
          <w:lang w:eastAsia="ru-RU"/>
        </w:rPr>
        <w:t>. подг</w:t>
      </w:r>
      <w:r w:rsidR="00EB42CA">
        <w:rPr>
          <w:bCs/>
          <w:sz w:val="26"/>
          <w:szCs w:val="26"/>
          <w:lang w:eastAsia="ru-RU"/>
        </w:rPr>
        <w:t>отовить и направить исполняющему обязанности начальника Департамента здравоохранения Чукотского автономного округа</w:t>
      </w:r>
      <w:r w:rsidR="00AE0780" w:rsidRPr="00B35DAE">
        <w:rPr>
          <w:bCs/>
          <w:sz w:val="26"/>
          <w:szCs w:val="26"/>
          <w:lang w:eastAsia="ru-RU"/>
        </w:rPr>
        <w:t xml:space="preserve"> мотивированное заключение о рассмотрении вопроса о привлечении государственных гражданских служащих Департамента, допустивших нарушения к ответственности, предусмотренной статьями 59.1 и 59.2 Федерального закона от 27.07.2004 № 79-ФЗ «О государственной гражданской службе Российской Федерации», учитывая нормы п. 3 ст. 59.3 Федерального закона от 27.07.2004</w:t>
      </w:r>
      <w:proofErr w:type="gramEnd"/>
      <w:r w:rsidR="00AE0780" w:rsidRPr="00B35DAE">
        <w:rPr>
          <w:bCs/>
          <w:sz w:val="26"/>
          <w:szCs w:val="26"/>
          <w:lang w:eastAsia="ru-RU"/>
        </w:rPr>
        <w:t xml:space="preserve"> № </w:t>
      </w:r>
      <w:proofErr w:type="gramStart"/>
      <w:r w:rsidR="00AE0780" w:rsidRPr="00B35DAE">
        <w:rPr>
          <w:bCs/>
          <w:sz w:val="26"/>
          <w:szCs w:val="26"/>
          <w:lang w:eastAsia="ru-RU"/>
        </w:rPr>
        <w:t>79-ФЗ</w:t>
      </w:r>
      <w:proofErr w:type="gramEnd"/>
      <w:r w:rsidR="00AE0780" w:rsidRPr="00B35DAE">
        <w:rPr>
          <w:bCs/>
          <w:sz w:val="26"/>
          <w:szCs w:val="26"/>
          <w:lang w:eastAsia="ru-RU"/>
        </w:rPr>
        <w:t xml:space="preserve"> «О государственной гражданской службе Российской Федерации».</w:t>
      </w:r>
    </w:p>
    <w:p w14:paraId="00E6A76A" w14:textId="77777777" w:rsidR="007D49CE" w:rsidRPr="00B35DAE" w:rsidRDefault="007D49CE" w:rsidP="009A25CC">
      <w:pPr>
        <w:rPr>
          <w:rFonts w:eastAsia="sans-serif"/>
          <w:bCs/>
          <w:sz w:val="26"/>
          <w:szCs w:val="26"/>
          <w:shd w:val="clear" w:color="auto" w:fill="FFFFFF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96"/>
        <w:gridCol w:w="3259"/>
      </w:tblGrid>
      <w:tr w:rsidR="00AE0780" w:rsidRPr="00B35DAE" w14:paraId="23E734DA" w14:textId="77777777" w:rsidTr="00B35DAE">
        <w:tc>
          <w:tcPr>
            <w:tcW w:w="1661" w:type="pct"/>
          </w:tcPr>
          <w:p w14:paraId="6DDD0D60" w14:textId="6C2219DC" w:rsidR="00AE0780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b/>
                <w:sz w:val="26"/>
                <w:szCs w:val="26"/>
              </w:rPr>
              <w:t>Председатель комиссии:</w:t>
            </w:r>
            <w:r w:rsidRPr="00B35DAE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1679" w:type="pct"/>
          </w:tcPr>
          <w:p w14:paraId="4A934176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5456FEEE" w14:textId="0E431CCB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3DADCD8F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  <w:r w:rsidRPr="00B35DAE">
              <w:rPr>
                <w:sz w:val="26"/>
                <w:szCs w:val="26"/>
              </w:rPr>
              <w:t xml:space="preserve">          </w:t>
            </w:r>
          </w:p>
          <w:p w14:paraId="287ECF66" w14:textId="44BA30D4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  <w:lang w:val="en-US"/>
              </w:rPr>
              <w:t>XXXXXXXXXX</w:t>
            </w:r>
          </w:p>
        </w:tc>
      </w:tr>
      <w:tr w:rsidR="00AE0780" w:rsidRPr="00B35DAE" w14:paraId="3FCD8FEE" w14:textId="77777777" w:rsidTr="00B35DAE">
        <w:tc>
          <w:tcPr>
            <w:tcW w:w="1661" w:type="pct"/>
          </w:tcPr>
          <w:p w14:paraId="77E35CE5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686FA4E4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60" w:type="pct"/>
          </w:tcPr>
          <w:p w14:paraId="1E15A7A8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AE0780" w:rsidRPr="00B35DAE" w14:paraId="5296249A" w14:textId="77777777" w:rsidTr="00B35DAE">
        <w:tc>
          <w:tcPr>
            <w:tcW w:w="1661" w:type="pct"/>
          </w:tcPr>
          <w:p w14:paraId="4C176445" w14:textId="734707A7" w:rsidR="00AE0780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b/>
                <w:sz w:val="26"/>
                <w:szCs w:val="26"/>
              </w:rPr>
              <w:t>Заместитель председателя комиссии:</w:t>
            </w:r>
            <w:r w:rsidRPr="00B35DAE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679" w:type="pct"/>
          </w:tcPr>
          <w:p w14:paraId="3FB451D1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03B39001" w14:textId="77777777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</w:p>
          <w:p w14:paraId="386E777E" w14:textId="1AA81802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314BBE68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  <w:r w:rsidRPr="00B35DAE">
              <w:rPr>
                <w:sz w:val="26"/>
                <w:szCs w:val="26"/>
              </w:rPr>
              <w:t xml:space="preserve">           </w:t>
            </w:r>
          </w:p>
          <w:p w14:paraId="0BA6297C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00EB011B" w14:textId="411CCCE0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  <w:lang w:val="en-US"/>
              </w:rPr>
              <w:t>XXXXXXXXXX</w:t>
            </w:r>
          </w:p>
        </w:tc>
      </w:tr>
      <w:tr w:rsidR="00AE0780" w:rsidRPr="00B35DAE" w14:paraId="3FB57087" w14:textId="77777777" w:rsidTr="00B35DAE">
        <w:tc>
          <w:tcPr>
            <w:tcW w:w="1661" w:type="pct"/>
          </w:tcPr>
          <w:p w14:paraId="6506FFD6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58919C84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60" w:type="pct"/>
          </w:tcPr>
          <w:p w14:paraId="652E63BF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AE0780" w:rsidRPr="00B35DAE" w14:paraId="525FA186" w14:textId="77777777" w:rsidTr="00B35DAE">
        <w:tc>
          <w:tcPr>
            <w:tcW w:w="1661" w:type="pct"/>
          </w:tcPr>
          <w:p w14:paraId="2EAAB23A" w14:textId="675A0C6A" w:rsidR="00AE0780" w:rsidRPr="00B35DAE" w:rsidRDefault="00B35DAE" w:rsidP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b/>
                <w:sz w:val="26"/>
                <w:szCs w:val="26"/>
              </w:rPr>
              <w:t>Секретарь комиссии</w:t>
            </w:r>
            <w:r w:rsidRPr="00B35DAE">
              <w:rPr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1679" w:type="pct"/>
          </w:tcPr>
          <w:p w14:paraId="658423F9" w14:textId="049B1D85" w:rsidR="00AE0780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3926DB54" w14:textId="632B0481" w:rsidR="00B35DAE" w:rsidRPr="00C448D8" w:rsidRDefault="00C448D8" w:rsidP="00B35DA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  <w:lang w:val="en-US"/>
              </w:rPr>
              <w:t>XXXXXXXXX</w:t>
            </w:r>
          </w:p>
          <w:p w14:paraId="1964FD8C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AE0780" w:rsidRPr="00B35DAE" w14:paraId="0174E019" w14:textId="77777777" w:rsidTr="00B35DAE">
        <w:tc>
          <w:tcPr>
            <w:tcW w:w="1661" w:type="pct"/>
          </w:tcPr>
          <w:p w14:paraId="39C47E54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422F1E87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60" w:type="pct"/>
          </w:tcPr>
          <w:p w14:paraId="24B2FBDC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AE0780" w:rsidRPr="00B35DAE" w14:paraId="5DD7220B" w14:textId="77777777" w:rsidTr="00B35DAE">
        <w:tc>
          <w:tcPr>
            <w:tcW w:w="1661" w:type="pct"/>
          </w:tcPr>
          <w:p w14:paraId="41375183" w14:textId="77777777" w:rsidR="00B35DAE" w:rsidRPr="00B35DAE" w:rsidRDefault="00B35DAE" w:rsidP="00B35DAE">
            <w:pPr>
              <w:jc w:val="both"/>
              <w:rPr>
                <w:b/>
                <w:sz w:val="26"/>
                <w:szCs w:val="26"/>
              </w:rPr>
            </w:pPr>
            <w:r w:rsidRPr="00B35DAE">
              <w:rPr>
                <w:b/>
                <w:sz w:val="26"/>
                <w:szCs w:val="26"/>
              </w:rPr>
              <w:t>Члены комиссии:</w:t>
            </w:r>
          </w:p>
          <w:p w14:paraId="7BC5C2E5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64DBADCB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6CD2C4A6" w14:textId="08939595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10C69322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6CCF0A9D" w14:textId="3BA409D8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  <w:lang w:val="en-US"/>
              </w:rPr>
              <w:t>XXXXXXXX</w:t>
            </w:r>
          </w:p>
        </w:tc>
      </w:tr>
      <w:tr w:rsidR="00AE0780" w:rsidRPr="00B35DAE" w14:paraId="53B0115A" w14:textId="77777777" w:rsidTr="00B35DAE">
        <w:tc>
          <w:tcPr>
            <w:tcW w:w="1661" w:type="pct"/>
          </w:tcPr>
          <w:p w14:paraId="2141E753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20DE1F51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78542122" w14:textId="04642405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0B01807D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4E880837" w14:textId="76356D0D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  <w:lang w:val="en-US"/>
              </w:rPr>
              <w:t>XXXXXXXXX</w:t>
            </w:r>
          </w:p>
        </w:tc>
      </w:tr>
      <w:tr w:rsidR="00AE0780" w:rsidRPr="00B35DAE" w14:paraId="6536837C" w14:textId="77777777" w:rsidTr="00B35DAE">
        <w:tc>
          <w:tcPr>
            <w:tcW w:w="1661" w:type="pct"/>
          </w:tcPr>
          <w:p w14:paraId="24968EB3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60FCDC3A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3EED3D2C" w14:textId="2475F6A7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5C841F7C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2E509A27" w14:textId="1C095150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  <w:lang w:val="en-US"/>
              </w:rPr>
              <w:t>XXXXXXXXX</w:t>
            </w:r>
          </w:p>
        </w:tc>
      </w:tr>
      <w:tr w:rsidR="00AE0780" w:rsidRPr="00B35DAE" w14:paraId="3282C40F" w14:textId="77777777" w:rsidTr="00B35DAE">
        <w:tc>
          <w:tcPr>
            <w:tcW w:w="1661" w:type="pct"/>
          </w:tcPr>
          <w:p w14:paraId="775F2A86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72EE5C35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18EF47E6" w14:textId="0AB2D7D6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0A0ED6C8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2EA607B7" w14:textId="6F10C1D6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  <w:lang w:val="en-US"/>
              </w:rPr>
              <w:t>XXXXXXXX</w:t>
            </w:r>
          </w:p>
        </w:tc>
      </w:tr>
      <w:tr w:rsidR="00AE0780" w:rsidRPr="00B35DAE" w14:paraId="3D45E80F" w14:textId="77777777" w:rsidTr="00B35DAE">
        <w:tc>
          <w:tcPr>
            <w:tcW w:w="1661" w:type="pct"/>
          </w:tcPr>
          <w:p w14:paraId="7AA129C4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522BD29E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13CC48C1" w14:textId="03CC24AE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49A7EA46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1F0FD408" w14:textId="0975F3F8" w:rsidR="00AE0780" w:rsidRPr="00C448D8" w:rsidRDefault="00C448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  <w:lang w:val="en-US"/>
              </w:rPr>
              <w:t>XXXXXXXXXX</w:t>
            </w:r>
          </w:p>
        </w:tc>
      </w:tr>
      <w:tr w:rsidR="00AE0780" w:rsidRPr="00B35DAE" w14:paraId="277C0258" w14:textId="77777777" w:rsidTr="00B35DAE">
        <w:tc>
          <w:tcPr>
            <w:tcW w:w="1661" w:type="pct"/>
          </w:tcPr>
          <w:p w14:paraId="3DE46748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49993A52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7E5B1B35" w14:textId="1D328390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35EDEDED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082FA93B" w14:textId="57E0FBF2" w:rsidR="00AE0780" w:rsidRPr="00C448D8" w:rsidRDefault="00C448D8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  <w:lang w:val="en-US"/>
              </w:rPr>
              <w:t>XXXXXXXXX</w:t>
            </w:r>
          </w:p>
        </w:tc>
      </w:tr>
      <w:tr w:rsidR="00AE0780" w:rsidRPr="00B35DAE" w14:paraId="6238DFB1" w14:textId="77777777" w:rsidTr="00B35DAE">
        <w:tc>
          <w:tcPr>
            <w:tcW w:w="1661" w:type="pct"/>
          </w:tcPr>
          <w:p w14:paraId="5B72AF80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1679" w:type="pct"/>
          </w:tcPr>
          <w:p w14:paraId="79592963" w14:textId="77777777" w:rsidR="00AE0780" w:rsidRPr="00B35DAE" w:rsidRDefault="00AE0780">
            <w:pPr>
              <w:jc w:val="both"/>
              <w:rPr>
                <w:sz w:val="26"/>
                <w:szCs w:val="26"/>
                <w:u w:val="single"/>
              </w:rPr>
            </w:pPr>
          </w:p>
          <w:p w14:paraId="59C3B0EB" w14:textId="6C95AE80" w:rsidR="00B35DAE" w:rsidRPr="00B35DAE" w:rsidRDefault="00B35DAE">
            <w:pPr>
              <w:jc w:val="both"/>
              <w:rPr>
                <w:sz w:val="26"/>
                <w:szCs w:val="26"/>
                <w:u w:val="single"/>
              </w:rPr>
            </w:pPr>
            <w:r w:rsidRPr="00B35DAE">
              <w:rPr>
                <w:sz w:val="26"/>
                <w:szCs w:val="26"/>
                <w:u w:val="single"/>
              </w:rPr>
              <w:t>______________________</w:t>
            </w:r>
          </w:p>
        </w:tc>
        <w:tc>
          <w:tcPr>
            <w:tcW w:w="1660" w:type="pct"/>
          </w:tcPr>
          <w:p w14:paraId="4554684D" w14:textId="77777777" w:rsidR="00B35DAE" w:rsidRPr="00B35DAE" w:rsidRDefault="00B35DAE">
            <w:pPr>
              <w:jc w:val="both"/>
              <w:rPr>
                <w:sz w:val="26"/>
                <w:szCs w:val="26"/>
              </w:rPr>
            </w:pPr>
          </w:p>
          <w:p w14:paraId="43670508" w14:textId="650E7960" w:rsidR="00AE0780" w:rsidRPr="00C448D8" w:rsidRDefault="00B35DAE">
            <w:pPr>
              <w:jc w:val="both"/>
              <w:rPr>
                <w:sz w:val="26"/>
                <w:szCs w:val="26"/>
                <w:u w:val="single"/>
                <w:lang w:val="en-US"/>
              </w:rPr>
            </w:pPr>
            <w:r w:rsidRPr="00B35DAE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</w:t>
            </w:r>
            <w:r w:rsidR="00C448D8">
              <w:rPr>
                <w:sz w:val="26"/>
                <w:szCs w:val="26"/>
              </w:rPr>
              <w:t xml:space="preserve"> </w:t>
            </w:r>
            <w:r w:rsidR="00C448D8">
              <w:rPr>
                <w:sz w:val="26"/>
                <w:szCs w:val="26"/>
                <w:lang w:val="en-US"/>
              </w:rPr>
              <w:t>XXXXXXXXX</w:t>
            </w:r>
          </w:p>
        </w:tc>
      </w:tr>
    </w:tbl>
    <w:p w14:paraId="0D837F5A" w14:textId="77777777" w:rsidR="00205484" w:rsidRPr="00B35DAE" w:rsidRDefault="00205484">
      <w:pPr>
        <w:jc w:val="both"/>
        <w:rPr>
          <w:sz w:val="26"/>
          <w:szCs w:val="26"/>
          <w:u w:val="single"/>
        </w:rPr>
      </w:pPr>
    </w:p>
    <w:sectPr w:rsidR="00205484" w:rsidRPr="00B35DAE">
      <w:pgSz w:w="11906" w:h="16838"/>
      <w:pgMar w:top="593" w:right="605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2D914"/>
    <w:multiLevelType w:val="singleLevel"/>
    <w:tmpl w:val="9112D914"/>
    <w:lvl w:ilvl="0">
      <w:start w:val="1"/>
      <w:numFmt w:val="decimal"/>
      <w:suff w:val="space"/>
      <w:lvlText w:val="%1)"/>
      <w:lvlJc w:val="left"/>
    </w:lvl>
  </w:abstractNum>
  <w:abstractNum w:abstractNumId="1">
    <w:nsid w:val="B1D7C245"/>
    <w:multiLevelType w:val="singleLevel"/>
    <w:tmpl w:val="B1D7C245"/>
    <w:lvl w:ilvl="0">
      <w:start w:val="1"/>
      <w:numFmt w:val="decimal"/>
      <w:suff w:val="space"/>
      <w:lvlText w:val="%1)"/>
      <w:lvlJc w:val="left"/>
      <w:pPr>
        <w:ind w:left="720" w:firstLine="0"/>
      </w:pPr>
    </w:lvl>
  </w:abstractNum>
  <w:abstractNum w:abstractNumId="2">
    <w:nsid w:val="D55740E5"/>
    <w:multiLevelType w:val="singleLevel"/>
    <w:tmpl w:val="D55740E5"/>
    <w:lvl w:ilvl="0">
      <w:start w:val="1"/>
      <w:numFmt w:val="decimal"/>
      <w:suff w:val="space"/>
      <w:lvlText w:val="%1.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1B55FD4E"/>
    <w:multiLevelType w:val="singleLevel"/>
    <w:tmpl w:val="1B55FD4E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4"/>
    <w:rsid w:val="00205484"/>
    <w:rsid w:val="00252D52"/>
    <w:rsid w:val="003F40BF"/>
    <w:rsid w:val="004145D7"/>
    <w:rsid w:val="004D33FD"/>
    <w:rsid w:val="004E1739"/>
    <w:rsid w:val="005144DA"/>
    <w:rsid w:val="00525A57"/>
    <w:rsid w:val="00556C19"/>
    <w:rsid w:val="005E5953"/>
    <w:rsid w:val="007A41B3"/>
    <w:rsid w:val="007D49CE"/>
    <w:rsid w:val="008872C2"/>
    <w:rsid w:val="008A2BA0"/>
    <w:rsid w:val="008C1593"/>
    <w:rsid w:val="00910CB8"/>
    <w:rsid w:val="0091777C"/>
    <w:rsid w:val="009361E0"/>
    <w:rsid w:val="00962F95"/>
    <w:rsid w:val="009A25CC"/>
    <w:rsid w:val="009B4ADD"/>
    <w:rsid w:val="00A43B2B"/>
    <w:rsid w:val="00A8790A"/>
    <w:rsid w:val="00AE0780"/>
    <w:rsid w:val="00AE129A"/>
    <w:rsid w:val="00B2054C"/>
    <w:rsid w:val="00B35DAE"/>
    <w:rsid w:val="00B45391"/>
    <w:rsid w:val="00BB5298"/>
    <w:rsid w:val="00C448D8"/>
    <w:rsid w:val="00C454E6"/>
    <w:rsid w:val="00C63FEA"/>
    <w:rsid w:val="00CD563C"/>
    <w:rsid w:val="00D45266"/>
    <w:rsid w:val="00DB3EF4"/>
    <w:rsid w:val="00DC5C6D"/>
    <w:rsid w:val="00E75D2F"/>
    <w:rsid w:val="00EA1F7B"/>
    <w:rsid w:val="00EB42CA"/>
    <w:rsid w:val="0AA55803"/>
    <w:rsid w:val="0B3767D1"/>
    <w:rsid w:val="0CF35D38"/>
    <w:rsid w:val="0D625A57"/>
    <w:rsid w:val="1068327B"/>
    <w:rsid w:val="22D3024F"/>
    <w:rsid w:val="4332559E"/>
    <w:rsid w:val="43DD6F89"/>
    <w:rsid w:val="4EAC18A3"/>
    <w:rsid w:val="707D334E"/>
    <w:rsid w:val="722D1E95"/>
    <w:rsid w:val="761F3CA3"/>
    <w:rsid w:val="7C2D287A"/>
    <w:rsid w:val="7E50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Body Text"/>
    <w:basedOn w:val="a"/>
    <w:qFormat/>
    <w:pPr>
      <w:spacing w:line="360" w:lineRule="auto"/>
      <w:jc w:val="both"/>
    </w:pPr>
    <w:rPr>
      <w:sz w:val="28"/>
    </w:rPr>
  </w:style>
  <w:style w:type="paragraph" w:styleId="a8">
    <w:name w:val="List"/>
    <w:basedOn w:val="a7"/>
    <w:qFormat/>
    <w:rPr>
      <w:rFonts w:cs="Arial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  <w:qFormat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sz w:val="28"/>
      <w:szCs w:val="28"/>
    </w:rPr>
  </w:style>
  <w:style w:type="character" w:customStyle="1" w:styleId="WW8Num10z1">
    <w:name w:val="WW8Num10z1"/>
    <w:rPr>
      <w:rFonts w:ascii="Times New Roman" w:hAnsi="Times New Roman" w:cs="Times New Roman"/>
      <w:sz w:val="28"/>
      <w:szCs w:val="2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  <w:sz w:val="28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  <w:rPr>
      <w:rFonts w:ascii="Times New Roman" w:hAnsi="Times New Roman" w:cs="Times New Roma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10">
    <w:name w:val="Основной шрифт абзаца1"/>
    <w:qFormat/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link w:val="ConsPlusNormalChar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b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nsPlusNormalChar">
    <w:name w:val="ConsPlusNormal Char"/>
    <w:link w:val="ConsPlusNormal"/>
    <w:qFormat/>
    <w:rPr>
      <w:rFonts w:ascii="Arial" w:eastAsia="Times New Roman" w:hAnsi="Arial" w:cs="Arial"/>
      <w:lang w:val="ru-RU" w:eastAsia="zh-CN" w:bidi="ar-SA"/>
    </w:rPr>
  </w:style>
  <w:style w:type="character" w:styleId="ac">
    <w:name w:val="Emphasis"/>
    <w:basedOn w:val="a0"/>
    <w:uiPriority w:val="20"/>
    <w:qFormat/>
    <w:rsid w:val="00AE0780"/>
    <w:rPr>
      <w:i/>
      <w:iCs/>
    </w:rPr>
  </w:style>
  <w:style w:type="table" w:styleId="ad">
    <w:name w:val="Table Grid"/>
    <w:basedOn w:val="a1"/>
    <w:uiPriority w:val="39"/>
    <w:rsid w:val="00AE0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Body Text"/>
    <w:basedOn w:val="a"/>
    <w:qFormat/>
    <w:pPr>
      <w:spacing w:line="360" w:lineRule="auto"/>
      <w:jc w:val="both"/>
    </w:pPr>
    <w:rPr>
      <w:sz w:val="28"/>
    </w:rPr>
  </w:style>
  <w:style w:type="paragraph" w:styleId="a8">
    <w:name w:val="List"/>
    <w:basedOn w:val="a7"/>
    <w:qFormat/>
    <w:rPr>
      <w:rFonts w:cs="Arial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  <w:qFormat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sz w:val="28"/>
      <w:szCs w:val="28"/>
    </w:rPr>
  </w:style>
  <w:style w:type="character" w:customStyle="1" w:styleId="WW8Num10z1">
    <w:name w:val="WW8Num10z1"/>
    <w:rPr>
      <w:rFonts w:ascii="Times New Roman" w:hAnsi="Times New Roman" w:cs="Times New Roman"/>
      <w:sz w:val="28"/>
      <w:szCs w:val="2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  <w:sz w:val="28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  <w:rPr>
      <w:rFonts w:ascii="Times New Roman" w:hAnsi="Times New Roman" w:cs="Times New Roma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10">
    <w:name w:val="Основной шрифт абзаца1"/>
    <w:qFormat/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link w:val="ConsPlusNormalChar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b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nsPlusNormalChar">
    <w:name w:val="ConsPlusNormal Char"/>
    <w:link w:val="ConsPlusNormal"/>
    <w:qFormat/>
    <w:rPr>
      <w:rFonts w:ascii="Arial" w:eastAsia="Times New Roman" w:hAnsi="Arial" w:cs="Arial"/>
      <w:lang w:val="ru-RU" w:eastAsia="zh-CN" w:bidi="ar-SA"/>
    </w:rPr>
  </w:style>
  <w:style w:type="character" w:styleId="ac">
    <w:name w:val="Emphasis"/>
    <w:basedOn w:val="a0"/>
    <w:uiPriority w:val="20"/>
    <w:qFormat/>
    <w:rsid w:val="00AE0780"/>
    <w:rPr>
      <w:i/>
      <w:iCs/>
    </w:rPr>
  </w:style>
  <w:style w:type="table" w:styleId="ad">
    <w:name w:val="Table Grid"/>
    <w:basedOn w:val="a1"/>
    <w:uiPriority w:val="39"/>
    <w:rsid w:val="00AE0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имтт</vt:lpstr>
    </vt:vector>
  </TitlesOfParts>
  <Company>CCRIB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имтт</dc:title>
  <dc:creator>1</dc:creator>
  <cp:lastModifiedBy>User</cp:lastModifiedBy>
  <cp:revision>2</cp:revision>
  <cp:lastPrinted>2025-03-31T02:46:00Z</cp:lastPrinted>
  <dcterms:created xsi:type="dcterms:W3CDTF">2025-04-03T05:16:00Z</dcterms:created>
  <dcterms:modified xsi:type="dcterms:W3CDTF">2025-04-03T05:16:00Z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3F5F886798CC4159840CE716273BDDA9_13</vt:lpwstr>
  </property>
</Properties>
</file>