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D9" w:rsidRDefault="0048378C">
      <w:pPr>
        <w:pStyle w:val="20"/>
        <w:framePr w:w="9845" w:h="802" w:hRule="exact" w:wrap="none" w:vAnchor="page" w:hAnchor="page" w:x="1178" w:y="1153"/>
        <w:shd w:val="clear" w:color="auto" w:fill="auto"/>
        <w:spacing w:after="0"/>
        <w:ind w:left="7660" w:firstLine="0"/>
      </w:pPr>
      <w:r>
        <w:t>01.08.2020 г. ФГБУ «ФЦРОХ»</w:t>
      </w:r>
    </w:p>
    <w:p w:rsidR="004D0FD9" w:rsidRDefault="0048378C">
      <w:pPr>
        <w:pStyle w:val="20"/>
        <w:framePr w:w="9845" w:h="712" w:hRule="exact" w:wrap="none" w:vAnchor="page" w:hAnchor="page" w:x="1178" w:y="2320"/>
        <w:shd w:val="clear" w:color="auto" w:fill="auto"/>
        <w:spacing w:after="30" w:line="280" w:lineRule="exact"/>
        <w:ind w:left="440" w:hanging="440"/>
        <w:jc w:val="both"/>
      </w:pPr>
      <w:r>
        <w:t>КРАТКИЕ МЕТО</w:t>
      </w:r>
      <w:r w:rsidR="00E64F78">
        <w:t>ДИЧЕСКИЕ РЕКОМЕНДАЦИИ ПО ФОТОРЕГ</w:t>
      </w:r>
      <w:bookmarkStart w:id="0" w:name="_GoBack"/>
      <w:bookmarkEnd w:id="0"/>
      <w:r>
        <w:t>ИСТРАЦИИ</w:t>
      </w:r>
    </w:p>
    <w:p w:rsidR="004D0FD9" w:rsidRDefault="0048378C">
      <w:pPr>
        <w:pStyle w:val="20"/>
        <w:framePr w:w="9845" w:h="712" w:hRule="exact" w:wrap="none" w:vAnchor="page" w:hAnchor="page" w:x="1178" w:y="2320"/>
        <w:shd w:val="clear" w:color="auto" w:fill="auto"/>
        <w:spacing w:after="0" w:line="280" w:lineRule="exact"/>
        <w:ind w:right="340" w:firstLine="0"/>
        <w:jc w:val="center"/>
      </w:pPr>
      <w:r>
        <w:t>ДОБЫТОЙ ПЕРНАТОЙ ДИЧИ</w:t>
      </w:r>
    </w:p>
    <w:p w:rsidR="004D0FD9" w:rsidRDefault="0048378C">
      <w:pPr>
        <w:pStyle w:val="20"/>
        <w:framePr w:w="9845" w:h="10777" w:hRule="exact" w:wrap="none" w:vAnchor="page" w:hAnchor="page" w:x="1178" w:y="3572"/>
        <w:shd w:val="clear" w:color="auto" w:fill="auto"/>
        <w:spacing w:after="0"/>
        <w:ind w:firstLine="440"/>
        <w:jc w:val="both"/>
      </w:pPr>
      <w:r>
        <w:t xml:space="preserve">Метод </w:t>
      </w:r>
      <w:proofErr w:type="spellStart"/>
      <w:r>
        <w:t>фоторегистрации</w:t>
      </w:r>
      <w:proofErr w:type="spellEnd"/>
      <w:r>
        <w:t xml:space="preserve"> стал инновацией, успешно заменившей сбор крыльев добытых уток (и хвостов добытых гусей) для определения их видового состава и соотношения в общей массе добычи. Определение птиц по цифровым фотографиям имеет существенные преимущества по сравнению с определением по крыльям или хвостам. Во-первых, фотоснимки позволяют осматривать не только крыло (хвост), но и другие важные для диагностики части птицы - голову, ноги и др. Во-вторых, сбор, пересылка (передача) и хранение фотографий - значительно более простые операции, чем аналогичные действия с отделенными крыльями или хвостами. Универсальность метода позволяет применять его ко всем видам пернатой дичи.</w:t>
      </w:r>
    </w:p>
    <w:p w:rsidR="004D0FD9" w:rsidRDefault="0048378C">
      <w:pPr>
        <w:pStyle w:val="20"/>
        <w:framePr w:w="9845" w:h="10777" w:hRule="exact" w:wrap="none" w:vAnchor="page" w:hAnchor="page" w:x="1178" w:y="3572"/>
        <w:shd w:val="clear" w:color="auto" w:fill="auto"/>
        <w:spacing w:after="372"/>
        <w:ind w:firstLine="440"/>
        <w:jc w:val="both"/>
      </w:pPr>
      <w:r>
        <w:t>Ниже приведены рекомендации, следование которым гарантирует успешный сбор фотографий птиц, добытых в период охоты.</w:t>
      </w:r>
    </w:p>
    <w:p w:rsidR="004D0FD9" w:rsidRDefault="0048378C">
      <w:pPr>
        <w:pStyle w:val="20"/>
        <w:framePr w:w="9845" w:h="10777" w:hRule="exact" w:wrap="none" w:vAnchor="page" w:hAnchor="page" w:x="1178" w:y="3572"/>
        <w:numPr>
          <w:ilvl w:val="0"/>
          <w:numId w:val="1"/>
        </w:numPr>
        <w:shd w:val="clear" w:color="auto" w:fill="auto"/>
        <w:tabs>
          <w:tab w:val="left" w:pos="3927"/>
        </w:tabs>
        <w:spacing w:after="325" w:line="280" w:lineRule="exact"/>
        <w:ind w:left="3500" w:firstLine="0"/>
        <w:jc w:val="both"/>
      </w:pPr>
      <w:r>
        <w:t>Проведение работы</w:t>
      </w:r>
    </w:p>
    <w:p w:rsidR="004D0FD9" w:rsidRDefault="0048378C">
      <w:pPr>
        <w:pStyle w:val="20"/>
        <w:framePr w:w="9845" w:h="10777" w:hRule="exact" w:wrap="none" w:vAnchor="page" w:hAnchor="page" w:x="1178" w:y="3572"/>
        <w:numPr>
          <w:ilvl w:val="0"/>
          <w:numId w:val="2"/>
        </w:numPr>
        <w:shd w:val="clear" w:color="auto" w:fill="auto"/>
        <w:tabs>
          <w:tab w:val="left" w:pos="418"/>
        </w:tabs>
        <w:spacing w:after="0"/>
        <w:ind w:left="440" w:hanging="440"/>
        <w:jc w:val="both"/>
      </w:pPr>
      <w:r>
        <w:t xml:space="preserve">До начала охоты необходимо проинформировать всех охотников </w:t>
      </w:r>
      <w:proofErr w:type="gramStart"/>
      <w:r>
        <w:t>о</w:t>
      </w:r>
      <w:proofErr w:type="gramEnd"/>
      <w:r>
        <w:t xml:space="preserve"> предстоящей </w:t>
      </w:r>
      <w:proofErr w:type="spellStart"/>
      <w:r>
        <w:t>фоторегистрации</w:t>
      </w:r>
      <w:proofErr w:type="spellEnd"/>
      <w:r>
        <w:t>. Для этого при оформлении разрешения на добычу охотничьих ресурсов охотник уведомляется о том, что его добыча может быть сфотографирована в научных целях. Также охотнику предлагается самостоятельно фотографировать свою добычу и направлять файлы по цифровым каналам в уполномоченный орган.</w:t>
      </w:r>
    </w:p>
    <w:p w:rsidR="004D0FD9" w:rsidRDefault="0048378C">
      <w:pPr>
        <w:pStyle w:val="20"/>
        <w:framePr w:w="9845" w:h="10777" w:hRule="exact" w:wrap="none" w:vAnchor="page" w:hAnchor="page" w:x="1178" w:y="3572"/>
        <w:numPr>
          <w:ilvl w:val="0"/>
          <w:numId w:val="2"/>
        </w:numPr>
        <w:shd w:val="clear" w:color="auto" w:fill="auto"/>
        <w:tabs>
          <w:tab w:val="left" w:pos="418"/>
        </w:tabs>
        <w:spacing w:after="0"/>
        <w:ind w:left="440" w:hanging="440"/>
        <w:jc w:val="both"/>
      </w:pPr>
      <w:r>
        <w:t>Фотографирование добычи осуществляется регулярно на протяжении всего периода охоты.</w:t>
      </w:r>
    </w:p>
    <w:p w:rsidR="004D0FD9" w:rsidRDefault="0048378C">
      <w:pPr>
        <w:pStyle w:val="20"/>
        <w:framePr w:w="9845" w:h="10777" w:hRule="exact" w:wrap="none" w:vAnchor="page" w:hAnchor="page" w:x="1178" w:y="3572"/>
        <w:numPr>
          <w:ilvl w:val="0"/>
          <w:numId w:val="2"/>
        </w:numPr>
        <w:shd w:val="clear" w:color="auto" w:fill="auto"/>
        <w:tabs>
          <w:tab w:val="left" w:pos="418"/>
        </w:tabs>
        <w:spacing w:after="0"/>
        <w:ind w:left="440" w:hanging="440"/>
        <w:jc w:val="both"/>
      </w:pPr>
      <w:r>
        <w:t>Фотографирование проводится при инспектировании охотничьих угодий или на месте доставки, хранения и обработки тушек птиц (охотничий лагерь, охотничья база).</w:t>
      </w:r>
    </w:p>
    <w:p w:rsidR="004D0FD9" w:rsidRDefault="0048378C">
      <w:pPr>
        <w:pStyle w:val="20"/>
        <w:framePr w:w="9845" w:h="10777" w:hRule="exact" w:wrap="none" w:vAnchor="page" w:hAnchor="page" w:x="1178" w:y="3572"/>
        <w:numPr>
          <w:ilvl w:val="0"/>
          <w:numId w:val="2"/>
        </w:numPr>
        <w:shd w:val="clear" w:color="auto" w:fill="auto"/>
        <w:tabs>
          <w:tab w:val="left" w:pos="418"/>
        </w:tabs>
        <w:spacing w:after="0"/>
        <w:ind w:left="440" w:hanging="440"/>
        <w:jc w:val="both"/>
      </w:pPr>
      <w:r>
        <w:t>Для фотографирования добычи используется любое устройство оснащенное цифровой фотокамерой. На устройстве обязательно должны быть настроены актуальные дата и время.</w:t>
      </w:r>
    </w:p>
    <w:p w:rsidR="004D0FD9" w:rsidRDefault="0048378C">
      <w:pPr>
        <w:pStyle w:val="a5"/>
        <w:framePr w:wrap="none" w:vAnchor="page" w:hAnchor="page" w:x="6276" w:y="15614"/>
        <w:shd w:val="clear" w:color="auto" w:fill="auto"/>
        <w:spacing w:line="240" w:lineRule="exact"/>
      </w:pPr>
      <w:r>
        <w:t>1</w:t>
      </w:r>
    </w:p>
    <w:p w:rsidR="004D0FD9" w:rsidRDefault="004D0FD9">
      <w:pPr>
        <w:rPr>
          <w:sz w:val="2"/>
          <w:szCs w:val="2"/>
        </w:rPr>
        <w:sectPr w:rsidR="004D0F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0FD9" w:rsidRDefault="002C5EE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4331970</wp:posOffset>
                </wp:positionH>
                <wp:positionV relativeFrom="page">
                  <wp:posOffset>6092825</wp:posOffset>
                </wp:positionV>
                <wp:extent cx="137160" cy="941705"/>
                <wp:effectExtent l="0" t="0" r="0" b="444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941705"/>
                        </a:xfrm>
                        <a:prstGeom prst="rect">
                          <a:avLst/>
                        </a:pr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1.1pt;margin-top:479.75pt;width:10.8pt;height:7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" fillcolor="#a4a4a4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2112645</wp:posOffset>
                </wp:positionH>
                <wp:positionV relativeFrom="page">
                  <wp:posOffset>6055995</wp:posOffset>
                </wp:positionV>
                <wp:extent cx="3779520" cy="2727960"/>
                <wp:effectExtent l="0" t="0" r="381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9520" cy="2727960"/>
                        </a:xfrm>
                        <a:prstGeom prst="rect">
                          <a:avLst/>
                        </a:prstGeom>
                        <a:solidFill>
                          <a:srgbClr val="A4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6.35pt;margin-top:476.85pt;width:297.6pt;height:214.8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" fillcolor="#a4a5a5" stroked="f">
                <w10:wrap anchorx="page" anchory="page"/>
              </v:rect>
            </w:pict>
          </mc:Fallback>
        </mc:AlternateContent>
      </w:r>
    </w:p>
    <w:p w:rsidR="004D0FD9" w:rsidRDefault="0048378C">
      <w:pPr>
        <w:pStyle w:val="a5"/>
        <w:framePr w:wrap="none" w:vAnchor="page" w:hAnchor="page" w:x="3909" w:y="855"/>
        <w:shd w:val="clear" w:color="auto" w:fill="auto"/>
        <w:spacing w:line="240" w:lineRule="exact"/>
      </w:pPr>
      <w:r>
        <w:t>II. Выполнение фотографирования</w:t>
      </w:r>
    </w:p>
    <w:p w:rsidR="004D0FD9" w:rsidRDefault="0048378C">
      <w:pPr>
        <w:pStyle w:val="20"/>
        <w:framePr w:w="9883" w:h="7602" w:hRule="exact" w:wrap="none" w:vAnchor="page" w:hAnchor="page" w:x="1159" w:y="1506"/>
        <w:numPr>
          <w:ilvl w:val="0"/>
          <w:numId w:val="2"/>
        </w:numPr>
        <w:shd w:val="clear" w:color="auto" w:fill="auto"/>
        <w:tabs>
          <w:tab w:val="left" w:pos="410"/>
        </w:tabs>
        <w:spacing w:after="0" w:line="374" w:lineRule="exact"/>
        <w:ind w:left="480"/>
        <w:jc w:val="both"/>
      </w:pPr>
      <w:r>
        <w:t>Перед фотографированием выполняется раскладка добычи. В зависимости от вида птицы раскладываются следующим образом:</w:t>
      </w:r>
    </w:p>
    <w:p w:rsidR="004D0FD9" w:rsidRDefault="0048378C">
      <w:pPr>
        <w:pStyle w:val="20"/>
        <w:framePr w:w="9883" w:h="7602" w:hRule="exact" w:wrap="none" w:vAnchor="page" w:hAnchor="page" w:x="1159" w:y="1506"/>
        <w:numPr>
          <w:ilvl w:val="0"/>
          <w:numId w:val="2"/>
        </w:numPr>
        <w:shd w:val="clear" w:color="auto" w:fill="auto"/>
        <w:tabs>
          <w:tab w:val="left" w:pos="410"/>
        </w:tabs>
        <w:spacing w:after="30" w:line="280" w:lineRule="exact"/>
        <w:ind w:left="480"/>
        <w:jc w:val="both"/>
      </w:pPr>
      <w:r>
        <w:t xml:space="preserve">Гуси и казарки - на брюхо, головой к </w:t>
      </w:r>
      <w:proofErr w:type="gramStart"/>
      <w:r>
        <w:t>фотографирующему</w:t>
      </w:r>
      <w:proofErr w:type="gramEnd"/>
      <w:r>
        <w:t>;</w:t>
      </w:r>
    </w:p>
    <w:p w:rsidR="004D0FD9" w:rsidRDefault="0048378C">
      <w:pPr>
        <w:pStyle w:val="20"/>
        <w:framePr w:w="9883" w:h="7602" w:hRule="exact" w:wrap="none" w:vAnchor="page" w:hAnchor="page" w:x="1159" w:y="1506"/>
        <w:numPr>
          <w:ilvl w:val="0"/>
          <w:numId w:val="2"/>
        </w:numPr>
        <w:shd w:val="clear" w:color="auto" w:fill="auto"/>
        <w:tabs>
          <w:tab w:val="left" w:pos="410"/>
        </w:tabs>
        <w:spacing w:after="0"/>
        <w:ind w:left="480"/>
        <w:jc w:val="both"/>
      </w:pPr>
      <w:r>
        <w:t xml:space="preserve">Утки - на бок, головой от </w:t>
      </w:r>
      <w:proofErr w:type="gramStart"/>
      <w:r>
        <w:t>фотографирующего</w:t>
      </w:r>
      <w:proofErr w:type="gramEnd"/>
      <w:r>
        <w:t>, одно крыло расправлено так, чтобы были видны второстепенные маховые перья (зеркальце), по возможности должны быть хорошо видны голова, шея и ноги;</w:t>
      </w:r>
    </w:p>
    <w:p w:rsidR="004D0FD9" w:rsidRDefault="0048378C">
      <w:pPr>
        <w:pStyle w:val="20"/>
        <w:framePr w:w="9883" w:h="7602" w:hRule="exact" w:wrap="none" w:vAnchor="page" w:hAnchor="page" w:x="1159" w:y="1506"/>
        <w:numPr>
          <w:ilvl w:val="0"/>
          <w:numId w:val="2"/>
        </w:numPr>
        <w:shd w:val="clear" w:color="auto" w:fill="auto"/>
        <w:tabs>
          <w:tab w:val="left" w:pos="410"/>
        </w:tabs>
        <w:spacing w:after="0"/>
        <w:ind w:left="480"/>
        <w:jc w:val="both"/>
      </w:pPr>
      <w:r>
        <w:t>Лысуха, кулики, голуби, горлицы и другие добытые птицы - на бок параллельно друг другу, должны быть хорошо видны голова, клюв, шея и ноги.</w:t>
      </w:r>
    </w:p>
    <w:p w:rsidR="004D0FD9" w:rsidRDefault="0048378C">
      <w:pPr>
        <w:pStyle w:val="20"/>
        <w:framePr w:w="9883" w:h="7602" w:hRule="exact" w:wrap="none" w:vAnchor="page" w:hAnchor="page" w:x="1159" w:y="1506"/>
        <w:numPr>
          <w:ilvl w:val="0"/>
          <w:numId w:val="2"/>
        </w:numPr>
        <w:shd w:val="clear" w:color="auto" w:fill="auto"/>
        <w:tabs>
          <w:tab w:val="left" w:pos="410"/>
        </w:tabs>
        <w:spacing w:after="0"/>
        <w:ind w:left="480"/>
        <w:jc w:val="both"/>
      </w:pPr>
      <w:r>
        <w:t>Фотографирование проводится до того, как тушки подвергнутся обработке (ощипывание, разделка). В случаях, когда имела место обработка тушек, фотографируются неповрежденные или слабо измененные части тел птиц, например, оставленные на тушках неощипанные крылья и головы, или уже отделенные от тела крылья и головы.</w:t>
      </w:r>
    </w:p>
    <w:p w:rsidR="004D0FD9" w:rsidRDefault="0048378C">
      <w:pPr>
        <w:pStyle w:val="20"/>
        <w:framePr w:w="9883" w:h="7602" w:hRule="exact" w:wrap="none" w:vAnchor="page" w:hAnchor="page" w:x="1159" w:y="1506"/>
        <w:numPr>
          <w:ilvl w:val="0"/>
          <w:numId w:val="2"/>
        </w:numPr>
        <w:shd w:val="clear" w:color="auto" w:fill="auto"/>
        <w:tabs>
          <w:tab w:val="left" w:pos="447"/>
        </w:tabs>
        <w:spacing w:after="0"/>
        <w:ind w:left="480"/>
        <w:jc w:val="both"/>
      </w:pPr>
      <w:r>
        <w:t>Фотосъемка осуществляется только сверху, из положения «стоя».</w:t>
      </w:r>
    </w:p>
    <w:p w:rsidR="004D0FD9" w:rsidRDefault="0048378C">
      <w:pPr>
        <w:pStyle w:val="20"/>
        <w:framePr w:w="9883" w:h="7602" w:hRule="exact" w:wrap="none" w:vAnchor="page" w:hAnchor="page" w:x="1159" w:y="1506"/>
        <w:numPr>
          <w:ilvl w:val="0"/>
          <w:numId w:val="2"/>
        </w:numPr>
        <w:shd w:val="clear" w:color="auto" w:fill="auto"/>
        <w:tabs>
          <w:tab w:val="left" w:pos="447"/>
        </w:tabs>
        <w:spacing w:after="0"/>
        <w:ind w:left="480"/>
        <w:jc w:val="both"/>
      </w:pPr>
      <w:r>
        <w:t>Большую добычу (более 10 птиц) лучше разделить на несколько частей и фотографировать группами, при этом группировать птиц необходимо на основании внешнего сходства.</w:t>
      </w:r>
    </w:p>
    <w:p w:rsidR="004D0FD9" w:rsidRDefault="0048378C">
      <w:pPr>
        <w:pStyle w:val="20"/>
        <w:framePr w:w="9883" w:h="7602" w:hRule="exact" w:wrap="none" w:vAnchor="page" w:hAnchor="page" w:x="1159" w:y="1506"/>
        <w:numPr>
          <w:ilvl w:val="0"/>
          <w:numId w:val="2"/>
        </w:numPr>
        <w:shd w:val="clear" w:color="auto" w:fill="auto"/>
        <w:tabs>
          <w:tab w:val="left" w:pos="452"/>
        </w:tabs>
        <w:spacing w:after="0"/>
        <w:ind w:left="480"/>
        <w:jc w:val="both"/>
      </w:pPr>
      <w:r>
        <w:t>Недопустимо раскладывать птиц вплотную друг к другу, а также дублировать одну и ту же добычу на фотографиях в различных комбинациях.</w:t>
      </w:r>
    </w:p>
    <w:p w:rsidR="004D0FD9" w:rsidRDefault="002C5EE8">
      <w:pPr>
        <w:framePr w:wrap="none" w:vAnchor="page" w:hAnchor="page" w:x="3328" w:y="953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782060" cy="2728595"/>
            <wp:effectExtent l="0" t="0" r="8890" b="0"/>
            <wp:docPr id="1" name="Рисунок 1" descr="C:\Users\PACHKO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HKO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D9" w:rsidRDefault="0048378C">
      <w:pPr>
        <w:pStyle w:val="a7"/>
        <w:framePr w:wrap="none" w:vAnchor="page" w:hAnchor="page" w:x="2858" w:y="13893"/>
        <w:shd w:val="clear" w:color="auto" w:fill="auto"/>
        <w:spacing w:line="280" w:lineRule="exact"/>
      </w:pPr>
      <w:r>
        <w:rPr>
          <w:rStyle w:val="a8"/>
        </w:rPr>
        <w:t>Рис. Пример раскладки добычи для фотографирования</w:t>
      </w:r>
    </w:p>
    <w:p w:rsidR="004D0FD9" w:rsidRDefault="0048378C">
      <w:pPr>
        <w:pStyle w:val="a5"/>
        <w:framePr w:wrap="none" w:vAnchor="page" w:hAnchor="page" w:x="6319" w:y="15308"/>
        <w:shd w:val="clear" w:color="auto" w:fill="auto"/>
        <w:spacing w:line="240" w:lineRule="exact"/>
      </w:pPr>
      <w:r>
        <w:t>2</w:t>
      </w:r>
    </w:p>
    <w:p w:rsidR="004D0FD9" w:rsidRDefault="004D0FD9">
      <w:pPr>
        <w:rPr>
          <w:sz w:val="2"/>
          <w:szCs w:val="2"/>
        </w:rPr>
        <w:sectPr w:rsidR="004D0FD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D0FD9" w:rsidRDefault="0048378C">
      <w:pPr>
        <w:pStyle w:val="a5"/>
        <w:framePr w:w="9869" w:h="302" w:hRule="exact" w:wrap="none" w:vAnchor="page" w:hAnchor="page" w:x="1147" w:y="1112"/>
        <w:shd w:val="clear" w:color="auto" w:fill="auto"/>
        <w:spacing w:line="240" w:lineRule="exact"/>
        <w:ind w:left="100"/>
        <w:jc w:val="center"/>
      </w:pPr>
      <w:r>
        <w:rPr>
          <w:lang w:val="en-US" w:eastAsia="en-US" w:bidi="en-US"/>
        </w:rPr>
        <w:lastRenderedPageBreak/>
        <w:t>III</w:t>
      </w:r>
      <w:r w:rsidRPr="002C5EE8">
        <w:rPr>
          <w:lang w:eastAsia="en-US" w:bidi="en-US"/>
        </w:rPr>
        <w:t xml:space="preserve">. </w:t>
      </w:r>
      <w:r>
        <w:t xml:space="preserve">Хранение </w:t>
      </w:r>
      <w:r>
        <w:rPr>
          <w:rStyle w:val="a9"/>
        </w:rPr>
        <w:t xml:space="preserve">и </w:t>
      </w:r>
      <w:r>
        <w:t>передача файлов фотографий</w:t>
      </w:r>
    </w:p>
    <w:p w:rsidR="004D0FD9" w:rsidRDefault="0048378C">
      <w:pPr>
        <w:pStyle w:val="20"/>
        <w:framePr w:w="9869" w:h="7061" w:hRule="exact" w:wrap="none" w:vAnchor="page" w:hAnchor="page" w:x="1147" w:y="1795"/>
        <w:numPr>
          <w:ilvl w:val="0"/>
          <w:numId w:val="2"/>
        </w:numPr>
        <w:shd w:val="clear" w:color="auto" w:fill="auto"/>
        <w:tabs>
          <w:tab w:val="left" w:pos="438"/>
        </w:tabs>
        <w:spacing w:after="0"/>
        <w:ind w:left="460" w:hanging="460"/>
        <w:jc w:val="both"/>
      </w:pPr>
      <w:r>
        <w:t xml:space="preserve">Для упорядоченного хранения фотографий необходимо сформировать </w:t>
      </w:r>
      <w:proofErr w:type="spellStart"/>
      <w:r>
        <w:t>фотокаталог</w:t>
      </w:r>
      <w:proofErr w:type="spellEnd"/>
      <w:r>
        <w:t xml:space="preserve"> на основе файловой системы </w:t>
      </w:r>
      <w:r>
        <w:rPr>
          <w:lang w:val="en-US" w:eastAsia="en-US" w:bidi="en-US"/>
        </w:rPr>
        <w:t>MS</w:t>
      </w:r>
      <w:r w:rsidRPr="002C5EE8">
        <w:rPr>
          <w:lang w:eastAsia="en-US" w:bidi="en-US"/>
        </w:rPr>
        <w:t xml:space="preserve"> </w:t>
      </w:r>
      <w:r>
        <w:rPr>
          <w:lang w:val="en-US" w:eastAsia="en-US" w:bidi="en-US"/>
        </w:rPr>
        <w:t>Windows</w:t>
      </w:r>
      <w:r w:rsidRPr="002C5EE8">
        <w:rPr>
          <w:lang w:eastAsia="en-US" w:bidi="en-US"/>
        </w:rPr>
        <w:t xml:space="preserve"> </w:t>
      </w:r>
      <w:r>
        <w:t xml:space="preserve">по принципу: папка «Субъект РФ»» </w:t>
      </w:r>
      <w:r>
        <w:rPr>
          <w:rStyle w:val="21"/>
        </w:rPr>
        <w:t xml:space="preserve">- </w:t>
      </w:r>
      <w:r>
        <w:t>папка «Административный район».</w:t>
      </w:r>
    </w:p>
    <w:p w:rsidR="004D0FD9" w:rsidRDefault="0048378C">
      <w:pPr>
        <w:pStyle w:val="20"/>
        <w:framePr w:w="9869" w:h="7061" w:hRule="exact" w:wrap="none" w:vAnchor="page" w:hAnchor="page" w:x="1147" w:y="1795"/>
        <w:numPr>
          <w:ilvl w:val="0"/>
          <w:numId w:val="2"/>
        </w:numPr>
        <w:shd w:val="clear" w:color="auto" w:fill="auto"/>
        <w:tabs>
          <w:tab w:val="left" w:pos="438"/>
        </w:tabs>
        <w:spacing w:after="0"/>
        <w:ind w:left="460" w:hanging="460"/>
        <w:jc w:val="both"/>
      </w:pPr>
      <w:r>
        <w:t xml:space="preserve">Файлы фотографий </w:t>
      </w:r>
      <w:r>
        <w:rPr>
          <w:rStyle w:val="22"/>
        </w:rPr>
        <w:t xml:space="preserve">недопустимо </w:t>
      </w:r>
      <w:r>
        <w:t xml:space="preserve">подвергать какой-либо программной обработке, а также переименовывать. В случае совпадения имен файлов фотографий одному </w:t>
      </w:r>
      <w:r>
        <w:rPr>
          <w:rStyle w:val="21"/>
        </w:rPr>
        <w:t xml:space="preserve">из </w:t>
      </w:r>
      <w:r>
        <w:t xml:space="preserve">файлов приписывается порядковый номер, заключенный в скобки, например, </w:t>
      </w:r>
      <w:r w:rsidRPr="002C5EE8">
        <w:rPr>
          <w:lang w:eastAsia="en-US" w:bidi="en-US"/>
        </w:rPr>
        <w:t>«</w:t>
      </w:r>
      <w:r>
        <w:rPr>
          <w:lang w:val="en-US" w:eastAsia="en-US" w:bidi="en-US"/>
        </w:rPr>
        <w:t>IMG</w:t>
      </w:r>
      <w:r w:rsidRPr="002C5EE8">
        <w:rPr>
          <w:lang w:eastAsia="en-US" w:bidi="en-US"/>
        </w:rPr>
        <w:t xml:space="preserve">_0098 </w:t>
      </w:r>
      <w:r>
        <w:t>(2)».</w:t>
      </w:r>
    </w:p>
    <w:p w:rsidR="004D0FD9" w:rsidRDefault="0048378C">
      <w:pPr>
        <w:pStyle w:val="20"/>
        <w:framePr w:w="9869" w:h="7061" w:hRule="exact" w:wrap="none" w:vAnchor="page" w:hAnchor="page" w:x="1147" w:y="1795"/>
        <w:numPr>
          <w:ilvl w:val="0"/>
          <w:numId w:val="2"/>
        </w:numPr>
        <w:shd w:val="clear" w:color="auto" w:fill="auto"/>
        <w:tabs>
          <w:tab w:val="left" w:pos="438"/>
        </w:tabs>
        <w:spacing w:after="0"/>
        <w:ind w:left="460" w:hanging="460"/>
        <w:jc w:val="both"/>
      </w:pPr>
      <w:r>
        <w:t>При необходимости написания комментария к фотографии создается текстовый документ с названием идентичным имени файла комментируемой фотографии.</w:t>
      </w:r>
    </w:p>
    <w:p w:rsidR="004D0FD9" w:rsidRDefault="0048378C">
      <w:pPr>
        <w:pStyle w:val="20"/>
        <w:framePr w:w="9869" w:h="7061" w:hRule="exact" w:wrap="none" w:vAnchor="page" w:hAnchor="page" w:x="1147" w:y="1795"/>
        <w:numPr>
          <w:ilvl w:val="0"/>
          <w:numId w:val="2"/>
        </w:numPr>
        <w:shd w:val="clear" w:color="auto" w:fill="auto"/>
        <w:tabs>
          <w:tab w:val="left" w:pos="438"/>
        </w:tabs>
        <w:spacing w:after="0"/>
        <w:ind w:left="460" w:hanging="460"/>
        <w:jc w:val="both"/>
      </w:pPr>
      <w:r>
        <w:t xml:space="preserve">Редактированными считаются </w:t>
      </w:r>
      <w:proofErr w:type="gramStart"/>
      <w:r>
        <w:t>фотографии</w:t>
      </w:r>
      <w:proofErr w:type="gramEnd"/>
      <w:r>
        <w:t xml:space="preserve"> содержащие на изображении надписи и графические эффекты, не относящиеся к аппаратной части камеры (например, указано место охоты).</w:t>
      </w:r>
    </w:p>
    <w:p w:rsidR="004D0FD9" w:rsidRDefault="0048378C">
      <w:pPr>
        <w:pStyle w:val="20"/>
        <w:framePr w:w="9869" w:h="7061" w:hRule="exact" w:wrap="none" w:vAnchor="page" w:hAnchor="page" w:x="1147" w:y="1795"/>
        <w:numPr>
          <w:ilvl w:val="0"/>
          <w:numId w:val="2"/>
        </w:numPr>
        <w:shd w:val="clear" w:color="auto" w:fill="auto"/>
        <w:tabs>
          <w:tab w:val="left" w:pos="438"/>
        </w:tabs>
        <w:spacing w:after="0"/>
        <w:ind w:left="460" w:hanging="460"/>
        <w:jc w:val="both"/>
      </w:pPr>
      <w:r>
        <w:t>Во избежание потери фотографий (отказ фотоаппаратуры или компьютера) производится резервное копирование файлов любым доступным способом.</w:t>
      </w:r>
    </w:p>
    <w:p w:rsidR="004D0FD9" w:rsidRDefault="0048378C">
      <w:pPr>
        <w:pStyle w:val="20"/>
        <w:framePr w:w="9869" w:h="7061" w:hRule="exact" w:wrap="none" w:vAnchor="page" w:hAnchor="page" w:x="1147" w:y="1795"/>
        <w:numPr>
          <w:ilvl w:val="0"/>
          <w:numId w:val="2"/>
        </w:numPr>
        <w:shd w:val="clear" w:color="auto" w:fill="auto"/>
        <w:tabs>
          <w:tab w:val="left" w:pos="438"/>
        </w:tabs>
        <w:spacing w:after="0"/>
        <w:ind w:left="460" w:hanging="460"/>
        <w:jc w:val="both"/>
      </w:pPr>
      <w:proofErr w:type="spellStart"/>
      <w:r>
        <w:t>Фотокаталог</w:t>
      </w:r>
      <w:proofErr w:type="spellEnd"/>
      <w:r>
        <w:t xml:space="preserve"> в виде архива высылается электронной почтой на адрес </w:t>
      </w:r>
      <w:hyperlink r:id="rId9" w:history="1">
        <w:r>
          <w:rPr>
            <w:rStyle w:val="a3"/>
          </w:rPr>
          <w:t>geese-ducks@yandex.ru</w:t>
        </w:r>
      </w:hyperlink>
      <w:r w:rsidRPr="002C5EE8">
        <w:rPr>
          <w:rStyle w:val="21"/>
          <w:lang w:eastAsia="en-US" w:bidi="en-US"/>
        </w:rPr>
        <w:t xml:space="preserve">. </w:t>
      </w:r>
      <w:r>
        <w:t>Из-за большого размера вложений передача файлов допускается с использованием файловых хостингов (</w:t>
      </w:r>
      <w:proofErr w:type="spellStart"/>
      <w:r>
        <w:t>файлообменников</w:t>
      </w:r>
      <w:proofErr w:type="spellEnd"/>
      <w:r>
        <w:t xml:space="preserve">) либо на </w:t>
      </w:r>
      <w:proofErr w:type="spellStart"/>
      <w:r>
        <w:t>компактдиске</w:t>
      </w:r>
      <w:proofErr w:type="spellEnd"/>
      <w:r>
        <w:t>.</w:t>
      </w:r>
    </w:p>
    <w:p w:rsidR="004D0FD9" w:rsidRDefault="0048378C">
      <w:pPr>
        <w:pStyle w:val="a5"/>
        <w:framePr w:wrap="none" w:vAnchor="page" w:hAnchor="page" w:x="6302" w:y="15498"/>
        <w:shd w:val="clear" w:color="auto" w:fill="auto"/>
        <w:spacing w:line="240" w:lineRule="exact"/>
      </w:pPr>
      <w:r>
        <w:t>3</w:t>
      </w:r>
    </w:p>
    <w:p w:rsidR="004D0FD9" w:rsidRDefault="004D0FD9">
      <w:pPr>
        <w:rPr>
          <w:sz w:val="2"/>
          <w:szCs w:val="2"/>
        </w:rPr>
      </w:pPr>
    </w:p>
    <w:sectPr w:rsidR="004D0FD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BCA" w:rsidRDefault="00067BCA">
      <w:r>
        <w:separator/>
      </w:r>
    </w:p>
  </w:endnote>
  <w:endnote w:type="continuationSeparator" w:id="0">
    <w:p w:rsidR="00067BCA" w:rsidRDefault="0006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BCA" w:rsidRDefault="00067BCA"/>
  </w:footnote>
  <w:footnote w:type="continuationSeparator" w:id="0">
    <w:p w:rsidR="00067BCA" w:rsidRDefault="00067B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E4"/>
    <w:multiLevelType w:val="multilevel"/>
    <w:tmpl w:val="8CAC4B6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40747B"/>
    <w:multiLevelType w:val="multilevel"/>
    <w:tmpl w:val="C0AAC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9"/>
    <w:rsid w:val="00067BCA"/>
    <w:rsid w:val="002C5EE8"/>
    <w:rsid w:val="0048378C"/>
    <w:rsid w:val="004D0FD9"/>
    <w:rsid w:val="00E6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ind w:hanging="4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9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70" w:lineRule="exact"/>
      <w:ind w:hanging="4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ese-duck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лесами АК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Пачковская</dc:creator>
  <cp:lastModifiedBy>Юлия Николаевна Пачковская</cp:lastModifiedBy>
  <cp:revision>2</cp:revision>
  <dcterms:created xsi:type="dcterms:W3CDTF">2020-08-12T04:16:00Z</dcterms:created>
  <dcterms:modified xsi:type="dcterms:W3CDTF">2020-08-12T04:21:00Z</dcterms:modified>
</cp:coreProperties>
</file>