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66" w:rsidRPr="00AD0400" w:rsidRDefault="00715166">
      <w:pPr>
        <w:pStyle w:val="ConsPlusTitlePage"/>
        <w:rPr>
          <w:rFonts w:ascii="Times New Roman" w:hAnsi="Times New Roman" w:cs="Times New Roman"/>
        </w:rPr>
      </w:pPr>
      <w:r w:rsidRPr="00AD0400">
        <w:rPr>
          <w:rFonts w:ascii="Times New Roman" w:hAnsi="Times New Roman" w:cs="Times New Roman"/>
        </w:rPr>
        <w:t xml:space="preserve">Документ предоставлен </w:t>
      </w:r>
      <w:hyperlink r:id="rId5" w:history="1">
        <w:proofErr w:type="spellStart"/>
        <w:r w:rsidRPr="00AD0400">
          <w:rPr>
            <w:rFonts w:ascii="Times New Roman" w:hAnsi="Times New Roman" w:cs="Times New Roman"/>
            <w:color w:val="0000FF"/>
          </w:rPr>
          <w:t>КонсультантПлюс</w:t>
        </w:r>
        <w:proofErr w:type="spellEnd"/>
      </w:hyperlink>
      <w:r w:rsidRPr="00AD0400">
        <w:rPr>
          <w:rFonts w:ascii="Times New Roman" w:hAnsi="Times New Roman" w:cs="Times New Roman"/>
        </w:rPr>
        <w:br/>
      </w:r>
    </w:p>
    <w:p w:rsidR="00715166" w:rsidRPr="00AD0400" w:rsidRDefault="00715166">
      <w:pPr>
        <w:pStyle w:val="ConsPlusNormal"/>
        <w:jc w:val="both"/>
        <w:outlineLvl w:val="0"/>
        <w:rPr>
          <w:rFonts w:ascii="Times New Roman" w:hAnsi="Times New Roman" w:cs="Times New Roman"/>
        </w:rPr>
      </w:pPr>
    </w:p>
    <w:p w:rsidR="00715166" w:rsidRPr="00AD0400" w:rsidRDefault="00715166">
      <w:pPr>
        <w:pStyle w:val="ConsPlusTitle"/>
        <w:jc w:val="center"/>
        <w:outlineLvl w:val="0"/>
        <w:rPr>
          <w:rFonts w:ascii="Times New Roman" w:hAnsi="Times New Roman" w:cs="Times New Roman"/>
        </w:rPr>
      </w:pPr>
      <w:r w:rsidRPr="00AD0400">
        <w:rPr>
          <w:rFonts w:ascii="Times New Roman" w:hAnsi="Times New Roman" w:cs="Times New Roman"/>
        </w:rPr>
        <w:t>ПРАВИТЕЛЬСТВО ЧУКОТСКОГО АВТОНОМНОГО ОКРУГА</w:t>
      </w:r>
    </w:p>
    <w:p w:rsidR="00715166" w:rsidRPr="00AD0400" w:rsidRDefault="00715166">
      <w:pPr>
        <w:pStyle w:val="ConsPlusTitle"/>
        <w:jc w:val="center"/>
        <w:rPr>
          <w:rFonts w:ascii="Times New Roman" w:hAnsi="Times New Roman" w:cs="Times New Roman"/>
        </w:rPr>
      </w:pP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ПОСТАНОВЛЕНИЕ</w:t>
      </w: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от 21 января 2014 г. N 22</w:t>
      </w:r>
    </w:p>
    <w:p w:rsidR="00715166" w:rsidRPr="00AD0400" w:rsidRDefault="00715166">
      <w:pPr>
        <w:pStyle w:val="ConsPlusTitle"/>
        <w:jc w:val="center"/>
        <w:rPr>
          <w:rFonts w:ascii="Times New Roman" w:hAnsi="Times New Roman" w:cs="Times New Roman"/>
        </w:rPr>
      </w:pP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ОБ УТВЕРЖДЕНИИ ПОЛОЖЕНИЯ О ПОРЯДКЕ ПРЕДОСТАВЛЕНИЯ МОЛОДЫМ</w:t>
      </w: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СЕМЬЯМ, ПРОЖИВАЮЩИМ В ЧУКОТСКОМ АВТОНОМНОМ ОКРУГЕ</w:t>
      </w: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 xml:space="preserve">И </w:t>
      </w:r>
      <w:proofErr w:type="gramStart"/>
      <w:r w:rsidRPr="00AD0400">
        <w:rPr>
          <w:rFonts w:ascii="Times New Roman" w:hAnsi="Times New Roman" w:cs="Times New Roman"/>
        </w:rPr>
        <w:t>НУЖДАЮЩИМСЯ</w:t>
      </w:r>
      <w:proofErr w:type="gramEnd"/>
      <w:r w:rsidRPr="00AD0400">
        <w:rPr>
          <w:rFonts w:ascii="Times New Roman" w:hAnsi="Times New Roman" w:cs="Times New Roman"/>
        </w:rPr>
        <w:t xml:space="preserve"> В ЖИЛЫХ ПОМЕЩЕНИЯХ, СОЦИАЛЬНЫХ ВЫПЛАТ</w:t>
      </w: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 xml:space="preserve">НА ПРИОБРЕТЕНИЕ (СТРОИТЕЛЬСТВО) ЖИЛЬЯ И </w:t>
      </w:r>
      <w:proofErr w:type="gramStart"/>
      <w:r w:rsidRPr="00AD0400">
        <w:rPr>
          <w:rFonts w:ascii="Times New Roman" w:hAnsi="Times New Roman" w:cs="Times New Roman"/>
        </w:rPr>
        <w:t>ДОПОЛНИТЕЛЬНОЙ</w:t>
      </w:r>
      <w:proofErr w:type="gramEnd"/>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СОЦИАЛЬНОЙ ВЫПЛАТЫ ПРИ РОЖДЕНИИ (УСЫНОВЛЕНИИ) РЕБЕНКА</w:t>
      </w: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И ИХ ИСПОЛЬЗОВАНИЯ</w:t>
      </w:r>
    </w:p>
    <w:p w:rsidR="00354DDB" w:rsidRPr="00AD0400" w:rsidRDefault="00354DDB" w:rsidP="00354DDB">
      <w:pPr>
        <w:pStyle w:val="ConsPlusNormal"/>
        <w:jc w:val="center"/>
        <w:rPr>
          <w:rFonts w:ascii="Times New Roman" w:hAnsi="Times New Roman" w:cs="Times New Roman"/>
        </w:rPr>
      </w:pPr>
      <w:r w:rsidRPr="00AD0400">
        <w:rPr>
          <w:rFonts w:ascii="Times New Roman" w:hAnsi="Times New Roman" w:cs="Times New Roman"/>
        </w:rPr>
        <w:t>Список изменяющих документов</w:t>
      </w:r>
    </w:p>
    <w:p w:rsidR="00354DDB" w:rsidRPr="00AD0400" w:rsidRDefault="00354DDB" w:rsidP="00354DDB">
      <w:pPr>
        <w:pStyle w:val="ConsPlusNormal"/>
        <w:jc w:val="center"/>
        <w:rPr>
          <w:rFonts w:ascii="Times New Roman" w:hAnsi="Times New Roman" w:cs="Times New Roman"/>
        </w:rPr>
      </w:pPr>
      <w:proofErr w:type="gramStart"/>
      <w:r w:rsidRPr="00AD0400">
        <w:rPr>
          <w:rFonts w:ascii="Times New Roman" w:hAnsi="Times New Roman" w:cs="Times New Roman"/>
        </w:rPr>
        <w:t>(в ред. Постановлений Правительства Чукотского автономного округа</w:t>
      </w:r>
      <w:proofErr w:type="gramEnd"/>
    </w:p>
    <w:p w:rsidR="00354DDB" w:rsidRPr="00AD0400" w:rsidRDefault="00354DDB" w:rsidP="00354DDB">
      <w:pPr>
        <w:pStyle w:val="ConsPlusNormal"/>
        <w:jc w:val="center"/>
        <w:rPr>
          <w:rFonts w:ascii="Times New Roman" w:hAnsi="Times New Roman" w:cs="Times New Roman"/>
        </w:rPr>
      </w:pPr>
      <w:r w:rsidRPr="00AD0400">
        <w:rPr>
          <w:rFonts w:ascii="Times New Roman" w:hAnsi="Times New Roman" w:cs="Times New Roman"/>
        </w:rPr>
        <w:t xml:space="preserve">от 22.05.2014 </w:t>
      </w:r>
      <w:hyperlink r:id="rId6" w:history="1">
        <w:r w:rsidRPr="00AD0400">
          <w:rPr>
            <w:rFonts w:ascii="Times New Roman" w:hAnsi="Times New Roman" w:cs="Times New Roman"/>
          </w:rPr>
          <w:t>N 237</w:t>
        </w:r>
      </w:hyperlink>
      <w:r w:rsidRPr="00AD0400">
        <w:rPr>
          <w:rFonts w:ascii="Times New Roman" w:hAnsi="Times New Roman" w:cs="Times New Roman"/>
        </w:rPr>
        <w:t xml:space="preserve">, от 25.11.2014 </w:t>
      </w:r>
      <w:hyperlink r:id="rId7" w:history="1">
        <w:r w:rsidRPr="00AD0400">
          <w:rPr>
            <w:rFonts w:ascii="Times New Roman" w:hAnsi="Times New Roman" w:cs="Times New Roman"/>
          </w:rPr>
          <w:t>N 550</w:t>
        </w:r>
      </w:hyperlink>
      <w:r w:rsidRPr="00AD0400">
        <w:rPr>
          <w:rFonts w:ascii="Times New Roman" w:hAnsi="Times New Roman" w:cs="Times New Roman"/>
        </w:rPr>
        <w:t xml:space="preserve">, от 08.12.2015 </w:t>
      </w:r>
      <w:hyperlink r:id="rId8" w:history="1">
        <w:r w:rsidRPr="00AD0400">
          <w:rPr>
            <w:rFonts w:ascii="Times New Roman" w:hAnsi="Times New Roman" w:cs="Times New Roman"/>
          </w:rPr>
          <w:t>N 584</w:t>
        </w:r>
      </w:hyperlink>
      <w:r w:rsidRPr="00AD0400">
        <w:rPr>
          <w:rFonts w:ascii="Times New Roman" w:hAnsi="Times New Roman" w:cs="Times New Roman"/>
        </w:rPr>
        <w:t>,</w:t>
      </w:r>
    </w:p>
    <w:p w:rsidR="00354DDB" w:rsidRPr="00AD0400" w:rsidRDefault="00354DDB" w:rsidP="00354DDB">
      <w:pPr>
        <w:pStyle w:val="ConsPlusNormal"/>
        <w:jc w:val="center"/>
        <w:rPr>
          <w:rFonts w:ascii="Times New Roman" w:hAnsi="Times New Roman" w:cs="Times New Roman"/>
        </w:rPr>
      </w:pPr>
      <w:r w:rsidRPr="00AD0400">
        <w:rPr>
          <w:rFonts w:ascii="Times New Roman" w:hAnsi="Times New Roman" w:cs="Times New Roman"/>
        </w:rPr>
        <w:t xml:space="preserve">от 01.04.2016 </w:t>
      </w:r>
      <w:hyperlink r:id="rId9" w:history="1">
        <w:r w:rsidRPr="00AD0400">
          <w:rPr>
            <w:rFonts w:ascii="Times New Roman" w:hAnsi="Times New Roman" w:cs="Times New Roman"/>
          </w:rPr>
          <w:t>N 157</w:t>
        </w:r>
      </w:hyperlink>
      <w:r w:rsidRPr="00AD0400">
        <w:rPr>
          <w:rFonts w:ascii="Times New Roman" w:hAnsi="Times New Roman" w:cs="Times New Roman"/>
        </w:rPr>
        <w:t xml:space="preserve">, от 25.10.2016 </w:t>
      </w:r>
      <w:hyperlink r:id="rId10" w:history="1">
        <w:r w:rsidRPr="00AD0400">
          <w:rPr>
            <w:rFonts w:ascii="Times New Roman" w:hAnsi="Times New Roman" w:cs="Times New Roman"/>
          </w:rPr>
          <w:t>N 536</w:t>
        </w:r>
      </w:hyperlink>
      <w:r w:rsidRPr="00AD0400">
        <w:rPr>
          <w:rFonts w:ascii="Times New Roman" w:hAnsi="Times New Roman" w:cs="Times New Roman"/>
        </w:rPr>
        <w:t xml:space="preserve">, от 10.11.2016 </w:t>
      </w:r>
      <w:hyperlink r:id="rId11" w:history="1">
        <w:r w:rsidRPr="00AD0400">
          <w:rPr>
            <w:rFonts w:ascii="Times New Roman" w:hAnsi="Times New Roman" w:cs="Times New Roman"/>
          </w:rPr>
          <w:t>N 569</w:t>
        </w:r>
      </w:hyperlink>
      <w:r w:rsidRPr="00AD0400">
        <w:rPr>
          <w:rFonts w:ascii="Times New Roman" w:hAnsi="Times New Roman" w:cs="Times New Roman"/>
        </w:rPr>
        <w:t>,</w:t>
      </w:r>
    </w:p>
    <w:p w:rsidR="00715166" w:rsidRPr="00AD0400" w:rsidRDefault="00354DDB" w:rsidP="00354DDB">
      <w:pPr>
        <w:spacing w:after="1"/>
        <w:jc w:val="center"/>
        <w:rPr>
          <w:rFonts w:ascii="Times New Roman" w:hAnsi="Times New Roman" w:cs="Times New Roman"/>
        </w:rPr>
      </w:pPr>
      <w:r w:rsidRPr="00AD0400">
        <w:rPr>
          <w:rFonts w:ascii="Times New Roman" w:hAnsi="Times New Roman" w:cs="Times New Roman"/>
        </w:rPr>
        <w:t xml:space="preserve">от 27.02.2017 </w:t>
      </w:r>
      <w:hyperlink r:id="rId12" w:history="1">
        <w:r w:rsidRPr="00AD0400">
          <w:rPr>
            <w:rFonts w:ascii="Times New Roman" w:hAnsi="Times New Roman" w:cs="Times New Roman"/>
          </w:rPr>
          <w:t>N 86</w:t>
        </w:r>
      </w:hyperlink>
      <w:r w:rsidRPr="00AD0400">
        <w:rPr>
          <w:rFonts w:ascii="Times New Roman" w:hAnsi="Times New Roman" w:cs="Times New Roman"/>
        </w:rPr>
        <w:t xml:space="preserve">, от 26.06.2017 </w:t>
      </w:r>
      <w:hyperlink r:id="rId13" w:history="1">
        <w:r w:rsidRPr="00AD0400">
          <w:rPr>
            <w:rFonts w:ascii="Times New Roman" w:hAnsi="Times New Roman" w:cs="Times New Roman"/>
          </w:rPr>
          <w:t>N 253</w:t>
        </w:r>
      </w:hyperlink>
      <w:r w:rsidRPr="00AD0400">
        <w:rPr>
          <w:rFonts w:ascii="Times New Roman" w:hAnsi="Times New Roman" w:cs="Times New Roman"/>
        </w:rPr>
        <w:t xml:space="preserve">, от 22.02.2018 </w:t>
      </w:r>
      <w:hyperlink r:id="rId14" w:history="1">
        <w:r w:rsidRPr="00AD0400">
          <w:rPr>
            <w:rFonts w:ascii="Times New Roman" w:hAnsi="Times New Roman" w:cs="Times New Roman"/>
          </w:rPr>
          <w:t>N 51</w:t>
        </w:r>
      </w:hyperlink>
      <w:r w:rsidRPr="00AD0400">
        <w:rPr>
          <w:rFonts w:ascii="Times New Roman" w:hAnsi="Times New Roman" w:cs="Times New Roman"/>
        </w:rPr>
        <w:t>)</w:t>
      </w:r>
    </w:p>
    <w:p w:rsidR="00354DDB" w:rsidRPr="00AD0400" w:rsidRDefault="00354DDB">
      <w:pPr>
        <w:spacing w:after="1"/>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r w:rsidRPr="00AD0400">
        <w:rPr>
          <w:rFonts w:ascii="Times New Roman" w:hAnsi="Times New Roman" w:cs="Times New Roman"/>
        </w:rPr>
        <w:t xml:space="preserve">В целях реализации </w:t>
      </w:r>
      <w:hyperlink r:id="rId15"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"Содействие в обеспечении жильем молодых семей" Государственной программы "Развитие образования, культуры, спорта, туризма и молодежной политики Чукотского автономного округа на 2016 - 2020 годы", утвержденной Постановлением Правительства Чукотского автономного округа от 29 декабря 2015 года N 658, Правительство Чукотского автономного округа постановляет:</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16"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01.04.2016 N 157)</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r w:rsidRPr="00AD0400">
        <w:rPr>
          <w:rFonts w:ascii="Times New Roman" w:hAnsi="Times New Roman" w:cs="Times New Roman"/>
        </w:rPr>
        <w:t xml:space="preserve">1. Утвердить прилагаемое </w:t>
      </w:r>
      <w:hyperlink w:anchor="P42" w:history="1">
        <w:r w:rsidRPr="00AD0400">
          <w:rPr>
            <w:rFonts w:ascii="Times New Roman" w:hAnsi="Times New Roman" w:cs="Times New Roman"/>
            <w:color w:val="0000FF"/>
          </w:rPr>
          <w:t>Положение</w:t>
        </w:r>
      </w:hyperlink>
      <w:r w:rsidRPr="00AD0400">
        <w:rPr>
          <w:rFonts w:ascii="Times New Roman" w:hAnsi="Times New Roman" w:cs="Times New Roman"/>
        </w:rPr>
        <w:t xml:space="preserve">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2. Признать утратившими силу постановления Правительства Чукотского автономного округа: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 от 27 апреля 2011 года </w:t>
      </w:r>
      <w:hyperlink r:id="rId17" w:history="1">
        <w:r w:rsidRPr="00AD0400">
          <w:rPr>
            <w:rFonts w:ascii="Times New Roman" w:hAnsi="Times New Roman" w:cs="Times New Roman"/>
            <w:color w:val="0000FF"/>
          </w:rPr>
          <w:t>N 164</w:t>
        </w:r>
      </w:hyperlink>
      <w:r w:rsidRPr="00AD0400">
        <w:rPr>
          <w:rFonts w:ascii="Times New Roman" w:hAnsi="Times New Roman" w:cs="Times New Roman"/>
        </w:rPr>
        <w:t xml:space="preserve"> "Об утверждении Положения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их использования";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 от 25 октября 2012 года </w:t>
      </w:r>
      <w:hyperlink r:id="rId18" w:history="1">
        <w:r w:rsidRPr="00AD0400">
          <w:rPr>
            <w:rFonts w:ascii="Times New Roman" w:hAnsi="Times New Roman" w:cs="Times New Roman"/>
            <w:color w:val="0000FF"/>
          </w:rPr>
          <w:t>N 472</w:t>
        </w:r>
      </w:hyperlink>
      <w:r w:rsidRPr="00AD0400">
        <w:rPr>
          <w:rFonts w:ascii="Times New Roman" w:hAnsi="Times New Roman" w:cs="Times New Roman"/>
        </w:rPr>
        <w:t xml:space="preserve"> "О внесении изменений в Постановление Правительства Чукотского автономного округа от 27 апреля 2011 года N 164";</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3) от 24 декабря 2012 года </w:t>
      </w:r>
      <w:hyperlink r:id="rId19" w:history="1">
        <w:r w:rsidRPr="00AD0400">
          <w:rPr>
            <w:rFonts w:ascii="Times New Roman" w:hAnsi="Times New Roman" w:cs="Times New Roman"/>
            <w:color w:val="0000FF"/>
          </w:rPr>
          <w:t>N 596</w:t>
        </w:r>
      </w:hyperlink>
      <w:r w:rsidRPr="00AD0400">
        <w:rPr>
          <w:rFonts w:ascii="Times New Roman" w:hAnsi="Times New Roman" w:cs="Times New Roman"/>
        </w:rPr>
        <w:t xml:space="preserve"> "О внесении изменений в Постановление Правительства Чукотского автономного округа от 27 апреля 2011 года N 164".</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3. Действие настоящего постановления распространяется на правоотношения, возникшие с 1 января 2014 года.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4. </w:t>
      </w:r>
      <w:proofErr w:type="gramStart"/>
      <w:r w:rsidRPr="00AD0400">
        <w:rPr>
          <w:rFonts w:ascii="Times New Roman" w:hAnsi="Times New Roman" w:cs="Times New Roman"/>
        </w:rPr>
        <w:t>Контроль за</w:t>
      </w:r>
      <w:proofErr w:type="gramEnd"/>
      <w:r w:rsidRPr="00AD0400">
        <w:rPr>
          <w:rFonts w:ascii="Times New Roman" w:hAnsi="Times New Roman" w:cs="Times New Roman"/>
        </w:rPr>
        <w:t xml:space="preserve"> исполнением настоящего постановления возложить на Департамент финансов, экономики и имущественных отношений Чукотского автономного округа (Калинова </w:t>
      </w:r>
      <w:proofErr w:type="spellStart"/>
      <w:r w:rsidRPr="00AD0400">
        <w:rPr>
          <w:rFonts w:ascii="Times New Roman" w:hAnsi="Times New Roman" w:cs="Times New Roman"/>
        </w:rPr>
        <w:t>А.А</w:t>
      </w:r>
      <w:proofErr w:type="spellEnd"/>
      <w:r w:rsidRPr="00AD0400">
        <w:rPr>
          <w:rFonts w:ascii="Times New Roman" w:hAnsi="Times New Roman" w:cs="Times New Roman"/>
        </w:rPr>
        <w:t>.).</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20"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08.12.2015 N 584)</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Председатель Правительства</w:t>
      </w:r>
    </w:p>
    <w:p w:rsidR="00715166" w:rsidRPr="00AD0400" w:rsidRDefault="00715166">
      <w:pPr>
        <w:pStyle w:val="ConsPlusNormal"/>
        <w:jc w:val="right"/>
        <w:rPr>
          <w:rFonts w:ascii="Times New Roman" w:hAnsi="Times New Roman" w:cs="Times New Roman"/>
        </w:rPr>
      </w:pPr>
      <w:proofErr w:type="spellStart"/>
      <w:r w:rsidRPr="00AD0400">
        <w:rPr>
          <w:rFonts w:ascii="Times New Roman" w:hAnsi="Times New Roman" w:cs="Times New Roman"/>
        </w:rPr>
        <w:t>Р.В.КОПИН</w:t>
      </w:r>
      <w:proofErr w:type="spellEnd"/>
    </w:p>
    <w:p w:rsidR="00715166" w:rsidRPr="00AD0400" w:rsidRDefault="00715166">
      <w:pPr>
        <w:pStyle w:val="ConsPlusNormal"/>
        <w:jc w:val="right"/>
        <w:outlineLvl w:val="0"/>
        <w:rPr>
          <w:rFonts w:ascii="Times New Roman" w:hAnsi="Times New Roman" w:cs="Times New Roman"/>
        </w:rPr>
      </w:pPr>
      <w:r w:rsidRPr="00AD0400">
        <w:rPr>
          <w:rFonts w:ascii="Times New Roman" w:hAnsi="Times New Roman" w:cs="Times New Roman"/>
        </w:rPr>
        <w:t>Утверждено</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Постановлением Правительства</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Чукотского автономного округа</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lastRenderedPageBreak/>
        <w:t>от 21 января 2014 г. N 22</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Title"/>
        <w:jc w:val="center"/>
        <w:rPr>
          <w:rFonts w:ascii="Times New Roman" w:hAnsi="Times New Roman" w:cs="Times New Roman"/>
        </w:rPr>
      </w:pPr>
      <w:bookmarkStart w:id="0" w:name="P42"/>
      <w:bookmarkEnd w:id="0"/>
      <w:r w:rsidRPr="00AD0400">
        <w:rPr>
          <w:rFonts w:ascii="Times New Roman" w:hAnsi="Times New Roman" w:cs="Times New Roman"/>
        </w:rPr>
        <w:t>ПОЛОЖЕНИЕ</w:t>
      </w: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О ПОРЯДКЕ ПРЕДОСТАВЛЕНИЯ МОЛОДЫМ СЕМЬЯМ, ПРОЖИВАЮЩИМ</w:t>
      </w: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 xml:space="preserve">В ЧУКОТСКОМ АВТОНОМНОМ ОКРУГЕ И </w:t>
      </w:r>
      <w:proofErr w:type="gramStart"/>
      <w:r w:rsidRPr="00AD0400">
        <w:rPr>
          <w:rFonts w:ascii="Times New Roman" w:hAnsi="Times New Roman" w:cs="Times New Roman"/>
        </w:rPr>
        <w:t>НУЖДАЮЩИМСЯ</w:t>
      </w:r>
      <w:proofErr w:type="gramEnd"/>
      <w:r w:rsidRPr="00AD0400">
        <w:rPr>
          <w:rFonts w:ascii="Times New Roman" w:hAnsi="Times New Roman" w:cs="Times New Roman"/>
        </w:rPr>
        <w:t xml:space="preserve"> В ЖИЛЫХ</w:t>
      </w:r>
    </w:p>
    <w:p w:rsidR="00715166" w:rsidRPr="00AD0400" w:rsidRDefault="00715166">
      <w:pPr>
        <w:pStyle w:val="ConsPlusTitle"/>
        <w:jc w:val="center"/>
        <w:rPr>
          <w:rFonts w:ascii="Times New Roman" w:hAnsi="Times New Roman" w:cs="Times New Roman"/>
        </w:rPr>
      </w:pPr>
      <w:proofErr w:type="gramStart"/>
      <w:r w:rsidRPr="00AD0400">
        <w:rPr>
          <w:rFonts w:ascii="Times New Roman" w:hAnsi="Times New Roman" w:cs="Times New Roman"/>
        </w:rPr>
        <w:t>ПОМЕЩЕНИЯХ</w:t>
      </w:r>
      <w:proofErr w:type="gramEnd"/>
      <w:r w:rsidRPr="00AD0400">
        <w:rPr>
          <w:rFonts w:ascii="Times New Roman" w:hAnsi="Times New Roman" w:cs="Times New Roman"/>
        </w:rPr>
        <w:t>, СОЦИАЛЬНЫХ ВЫПЛАТ НА ПРИОБРЕТЕНИЕ</w:t>
      </w: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(СТРОИТЕЛЬСТВО) ЖИЛЬЯ И ДОПОЛНИТЕЛЬНОЙ СОЦИАЛЬНОЙ ВЫПЛАТЫ</w:t>
      </w:r>
    </w:p>
    <w:p w:rsidR="00715166" w:rsidRPr="00AD0400" w:rsidRDefault="00715166">
      <w:pPr>
        <w:pStyle w:val="ConsPlusTitle"/>
        <w:jc w:val="center"/>
        <w:rPr>
          <w:rFonts w:ascii="Times New Roman" w:hAnsi="Times New Roman" w:cs="Times New Roman"/>
        </w:rPr>
      </w:pPr>
      <w:r w:rsidRPr="00AD0400">
        <w:rPr>
          <w:rFonts w:ascii="Times New Roman" w:hAnsi="Times New Roman" w:cs="Times New Roman"/>
        </w:rPr>
        <w:t>ПРИ РОЖДЕНИИ (УСЫНОВЛЕНИИ) РЕБЕНКА И ИХ ИСПОЛЬЗОВАНИЯ</w:t>
      </w:r>
    </w:p>
    <w:p w:rsidR="00354DDB" w:rsidRPr="00AD0400" w:rsidRDefault="00354DDB" w:rsidP="00354DDB">
      <w:pPr>
        <w:pStyle w:val="ConsPlusNormal"/>
        <w:jc w:val="center"/>
        <w:rPr>
          <w:rFonts w:ascii="Times New Roman" w:hAnsi="Times New Roman" w:cs="Times New Roman"/>
        </w:rPr>
      </w:pPr>
    </w:p>
    <w:p w:rsidR="00354DDB" w:rsidRPr="00AD0400" w:rsidRDefault="00354DDB" w:rsidP="00354DDB">
      <w:pPr>
        <w:pStyle w:val="ConsPlusNormal"/>
        <w:jc w:val="center"/>
        <w:rPr>
          <w:rFonts w:ascii="Times New Roman" w:hAnsi="Times New Roman" w:cs="Times New Roman"/>
        </w:rPr>
      </w:pPr>
      <w:r w:rsidRPr="00AD0400">
        <w:rPr>
          <w:rFonts w:ascii="Times New Roman" w:hAnsi="Times New Roman" w:cs="Times New Roman"/>
        </w:rPr>
        <w:t>Список изменяющих документов</w:t>
      </w:r>
    </w:p>
    <w:p w:rsidR="00354DDB" w:rsidRPr="00AD0400" w:rsidRDefault="00354DDB" w:rsidP="00354DDB">
      <w:pPr>
        <w:pStyle w:val="ConsPlusNormal"/>
        <w:jc w:val="center"/>
        <w:rPr>
          <w:rFonts w:ascii="Times New Roman" w:hAnsi="Times New Roman" w:cs="Times New Roman"/>
        </w:rPr>
      </w:pPr>
      <w:proofErr w:type="gramStart"/>
      <w:r w:rsidRPr="00AD0400">
        <w:rPr>
          <w:rFonts w:ascii="Times New Roman" w:hAnsi="Times New Roman" w:cs="Times New Roman"/>
        </w:rPr>
        <w:t>(в ред. Постановлений Правительства Чукотского автономного округа</w:t>
      </w:r>
      <w:proofErr w:type="gramEnd"/>
    </w:p>
    <w:p w:rsidR="00354DDB" w:rsidRPr="00AD0400" w:rsidRDefault="00354DDB" w:rsidP="00354DDB">
      <w:pPr>
        <w:pStyle w:val="ConsPlusNormal"/>
        <w:jc w:val="center"/>
        <w:rPr>
          <w:rFonts w:ascii="Times New Roman" w:hAnsi="Times New Roman" w:cs="Times New Roman"/>
        </w:rPr>
      </w:pPr>
      <w:r w:rsidRPr="00AD0400">
        <w:rPr>
          <w:rFonts w:ascii="Times New Roman" w:hAnsi="Times New Roman" w:cs="Times New Roman"/>
        </w:rPr>
        <w:t xml:space="preserve">от 01.04.2016 </w:t>
      </w:r>
      <w:hyperlink r:id="rId21" w:history="1">
        <w:r w:rsidRPr="00AD0400">
          <w:rPr>
            <w:rFonts w:ascii="Times New Roman" w:hAnsi="Times New Roman" w:cs="Times New Roman"/>
          </w:rPr>
          <w:t>N 157</w:t>
        </w:r>
      </w:hyperlink>
      <w:r w:rsidRPr="00AD0400">
        <w:rPr>
          <w:rFonts w:ascii="Times New Roman" w:hAnsi="Times New Roman" w:cs="Times New Roman"/>
        </w:rPr>
        <w:t xml:space="preserve">, от 25.10.2016 </w:t>
      </w:r>
      <w:hyperlink r:id="rId22" w:history="1">
        <w:r w:rsidRPr="00AD0400">
          <w:rPr>
            <w:rFonts w:ascii="Times New Roman" w:hAnsi="Times New Roman" w:cs="Times New Roman"/>
          </w:rPr>
          <w:t>N 536</w:t>
        </w:r>
      </w:hyperlink>
      <w:r w:rsidRPr="00AD0400">
        <w:rPr>
          <w:rFonts w:ascii="Times New Roman" w:hAnsi="Times New Roman" w:cs="Times New Roman"/>
        </w:rPr>
        <w:t xml:space="preserve">, от 10.11.2016 </w:t>
      </w:r>
      <w:hyperlink r:id="rId23" w:history="1">
        <w:r w:rsidRPr="00AD0400">
          <w:rPr>
            <w:rFonts w:ascii="Times New Roman" w:hAnsi="Times New Roman" w:cs="Times New Roman"/>
          </w:rPr>
          <w:t>N 569</w:t>
        </w:r>
      </w:hyperlink>
      <w:r w:rsidRPr="00AD0400">
        <w:rPr>
          <w:rFonts w:ascii="Times New Roman" w:hAnsi="Times New Roman" w:cs="Times New Roman"/>
        </w:rPr>
        <w:t>,</w:t>
      </w:r>
    </w:p>
    <w:p w:rsidR="00715166" w:rsidRPr="00AD0400" w:rsidRDefault="00354DDB" w:rsidP="00354DDB">
      <w:pPr>
        <w:spacing w:after="1"/>
        <w:jc w:val="center"/>
        <w:rPr>
          <w:rFonts w:ascii="Times New Roman" w:hAnsi="Times New Roman" w:cs="Times New Roman"/>
        </w:rPr>
      </w:pPr>
      <w:r w:rsidRPr="00AD0400">
        <w:rPr>
          <w:rFonts w:ascii="Times New Roman" w:hAnsi="Times New Roman" w:cs="Times New Roman"/>
        </w:rPr>
        <w:t xml:space="preserve">от 27.02.2017 </w:t>
      </w:r>
      <w:hyperlink r:id="rId24" w:history="1">
        <w:r w:rsidRPr="00AD0400">
          <w:rPr>
            <w:rFonts w:ascii="Times New Roman" w:hAnsi="Times New Roman" w:cs="Times New Roman"/>
          </w:rPr>
          <w:t>N 86</w:t>
        </w:r>
      </w:hyperlink>
      <w:r w:rsidRPr="00AD0400">
        <w:rPr>
          <w:rFonts w:ascii="Times New Roman" w:hAnsi="Times New Roman" w:cs="Times New Roman"/>
        </w:rPr>
        <w:t xml:space="preserve">, от 26.06.2017 </w:t>
      </w:r>
      <w:hyperlink r:id="rId25" w:history="1">
        <w:r w:rsidRPr="00AD0400">
          <w:rPr>
            <w:rFonts w:ascii="Times New Roman" w:hAnsi="Times New Roman" w:cs="Times New Roman"/>
          </w:rPr>
          <w:t>N 253</w:t>
        </w:r>
      </w:hyperlink>
      <w:r w:rsidRPr="00AD0400">
        <w:rPr>
          <w:rFonts w:ascii="Times New Roman" w:hAnsi="Times New Roman" w:cs="Times New Roman"/>
        </w:rPr>
        <w:t xml:space="preserve">, от 22.02.2018 </w:t>
      </w:r>
      <w:hyperlink r:id="rId26" w:history="1">
        <w:r w:rsidRPr="00AD0400">
          <w:rPr>
            <w:rFonts w:ascii="Times New Roman" w:hAnsi="Times New Roman" w:cs="Times New Roman"/>
          </w:rPr>
          <w:t>N 51</w:t>
        </w:r>
      </w:hyperlink>
      <w:r w:rsidRPr="00AD0400">
        <w:rPr>
          <w:rFonts w:ascii="Times New Roman" w:hAnsi="Times New Roman" w:cs="Times New Roman"/>
        </w:rPr>
        <w:t>)</w:t>
      </w:r>
    </w:p>
    <w:p w:rsidR="00354DDB" w:rsidRPr="00AD0400" w:rsidRDefault="00354DDB">
      <w:pPr>
        <w:spacing w:after="1"/>
        <w:rPr>
          <w:rFonts w:ascii="Times New Roman" w:hAnsi="Times New Roman" w:cs="Times New Roman"/>
        </w:rPr>
      </w:pPr>
    </w:p>
    <w:p w:rsidR="00715166" w:rsidRPr="00AD0400" w:rsidRDefault="00715166">
      <w:pPr>
        <w:pStyle w:val="ConsPlusNormal"/>
        <w:jc w:val="center"/>
        <w:outlineLvl w:val="1"/>
        <w:rPr>
          <w:rFonts w:ascii="Times New Roman" w:hAnsi="Times New Roman" w:cs="Times New Roman"/>
        </w:rPr>
      </w:pPr>
      <w:r w:rsidRPr="00AD0400">
        <w:rPr>
          <w:rFonts w:ascii="Times New Roman" w:hAnsi="Times New Roman" w:cs="Times New Roman"/>
        </w:rPr>
        <w:t>1. ОБЩИЕ ПОЛОЖЕНИЯ</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r w:rsidRPr="00AD0400">
        <w:rPr>
          <w:rFonts w:ascii="Times New Roman" w:hAnsi="Times New Roman" w:cs="Times New Roman"/>
        </w:rPr>
        <w:t xml:space="preserve">1.1. </w:t>
      </w:r>
      <w:proofErr w:type="gramStart"/>
      <w:r w:rsidRPr="00AD0400">
        <w:rPr>
          <w:rFonts w:ascii="Times New Roman" w:hAnsi="Times New Roman" w:cs="Times New Roman"/>
        </w:rPr>
        <w:t>Настоящее Положение определяет порядок и цели предоставления молодым семьям, проживающим в Чукотском автономном округе и нуждающимся в жилых помещениях, социальных выплат на приобретение жилого помещения или создание объекта индивидуального жилищного строительства на территории Чукотского автономного округа (далее соответственно - социальные выплаты, приобретение жилого помещения, строительство индивидуального жилого дома) и дополнительной социальной выплаты при рождении (усыновлении) ребенка и их использования в рамках</w:t>
      </w:r>
      <w:proofErr w:type="gramEnd"/>
      <w:r w:rsidRPr="00AD0400">
        <w:rPr>
          <w:rFonts w:ascii="Times New Roman" w:hAnsi="Times New Roman" w:cs="Times New Roman"/>
        </w:rPr>
        <w:t xml:space="preserve"> реализации </w:t>
      </w:r>
      <w:hyperlink r:id="rId27"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"Содействие в обеспечении жильем молодых семей" Государственной программы "Развитие образования, культуры, спорта, туризма и молодежной политики Чукотского автономного округа на 2016 - 2020 годы", утвержденной Постановлением Правительства Чукотского автономного округа от 29 декабря 2015 года N 658 (далее - Подпрограмма).</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28"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26.06.2017 N 253)</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1.2. Социальные выплаты используются:</w:t>
      </w:r>
    </w:p>
    <w:p w:rsidR="00715166" w:rsidRPr="00AD0400" w:rsidRDefault="00715166">
      <w:pPr>
        <w:pStyle w:val="ConsPlusNormal"/>
        <w:spacing w:before="220"/>
        <w:ind w:firstLine="540"/>
        <w:jc w:val="both"/>
        <w:rPr>
          <w:rFonts w:ascii="Times New Roman" w:hAnsi="Times New Roman" w:cs="Times New Roman"/>
        </w:rPr>
      </w:pPr>
      <w:bookmarkStart w:id="1" w:name="P58"/>
      <w:bookmarkEnd w:id="1"/>
      <w:r w:rsidRPr="00AD0400">
        <w:rPr>
          <w:rFonts w:ascii="Times New Roman" w:hAnsi="Times New Roman" w:cs="Times New Roman"/>
        </w:rPr>
        <w:t xml:space="preserve">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sidRPr="00AD0400">
        <w:rPr>
          <w:rFonts w:ascii="Times New Roman" w:hAnsi="Times New Roman" w:cs="Times New Roman"/>
        </w:rPr>
        <w:t>эконом-класса</w:t>
      </w:r>
      <w:proofErr w:type="gramEnd"/>
      <w:r w:rsidRPr="00AD0400">
        <w:rPr>
          <w:rFonts w:ascii="Times New Roman" w:hAnsi="Times New Roman" w:cs="Times New Roman"/>
        </w:rPr>
        <w:t xml:space="preserve"> на первичном рынке жилья);</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29"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27.02.2017 N 86)</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2) для оплаты цены договора строительного подряда на строительство индивидуального жилого дома (далее - договор строительного подряда);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AD0400">
        <w:rPr>
          <w:rFonts w:ascii="Times New Roman" w:hAnsi="Times New Roman" w:cs="Times New Roman"/>
        </w:rPr>
        <w:t>уплаты</w:t>
      </w:r>
      <w:proofErr w:type="gramEnd"/>
      <w:r w:rsidRPr="00AD0400">
        <w:rPr>
          <w:rFonts w:ascii="Times New Roman" w:hAnsi="Times New Roman" w:cs="Times New Roman"/>
        </w:rPr>
        <w:t xml:space="preserve"> которого жилое помещение переходит в собственность этой молодой семьи;</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15166" w:rsidRPr="00AD0400" w:rsidRDefault="00715166">
      <w:pPr>
        <w:pStyle w:val="ConsPlusNormal"/>
        <w:spacing w:before="220"/>
        <w:ind w:firstLine="540"/>
        <w:jc w:val="both"/>
        <w:rPr>
          <w:rFonts w:ascii="Times New Roman" w:hAnsi="Times New Roman" w:cs="Times New Roman"/>
        </w:rPr>
      </w:pPr>
      <w:bookmarkStart w:id="2" w:name="P63"/>
      <w:bookmarkEnd w:id="2"/>
      <w:r w:rsidRPr="00AD0400">
        <w:rPr>
          <w:rFonts w:ascii="Times New Roman" w:hAnsi="Times New Roman" w:cs="Times New Roman"/>
        </w:rPr>
        <w:t xml:space="preserve">5) для оплаты цены договора с уполномоченной организацией на приобретение в интересах молодой семьи жилого помещения </w:t>
      </w:r>
      <w:proofErr w:type="gramStart"/>
      <w:r w:rsidRPr="00AD0400">
        <w:rPr>
          <w:rFonts w:ascii="Times New Roman" w:hAnsi="Times New Roman" w:cs="Times New Roman"/>
        </w:rPr>
        <w:t>эконом-класса</w:t>
      </w:r>
      <w:proofErr w:type="gramEnd"/>
      <w:r w:rsidRPr="00AD0400">
        <w:rPr>
          <w:rFonts w:ascii="Times New Roman" w:hAnsi="Times New Roman" w:cs="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15166" w:rsidRPr="00AD0400" w:rsidRDefault="00715166">
      <w:pPr>
        <w:pStyle w:val="ConsPlusNormal"/>
        <w:spacing w:before="220"/>
        <w:ind w:firstLine="540"/>
        <w:jc w:val="both"/>
        <w:rPr>
          <w:rFonts w:ascii="Times New Roman" w:hAnsi="Times New Roman" w:cs="Times New Roman"/>
        </w:rPr>
      </w:pPr>
      <w:bookmarkStart w:id="3" w:name="P64"/>
      <w:bookmarkEnd w:id="3"/>
      <w:r w:rsidRPr="00AD0400">
        <w:rPr>
          <w:rFonts w:ascii="Times New Roman" w:hAnsi="Times New Roman" w:cs="Times New Roman"/>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w:t>
      </w:r>
      <w:r w:rsidRPr="00AD0400">
        <w:rPr>
          <w:rFonts w:ascii="Times New Roman" w:hAnsi="Times New Roman" w:cs="Times New Roman"/>
        </w:rPr>
        <w:lastRenderedPageBreak/>
        <w:t>или займам.</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30"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25.10.2016 N 536)</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AD0400">
        <w:rPr>
          <w:rFonts w:ascii="Times New Roman" w:hAnsi="Times New Roman" w:cs="Times New Roman"/>
        </w:rPr>
        <w:t>неполнородных</w:t>
      </w:r>
      <w:proofErr w:type="spellEnd"/>
      <w:r w:rsidRPr="00AD0400">
        <w:rPr>
          <w:rFonts w:ascii="Times New Roman" w:hAnsi="Times New Roman" w:cs="Times New Roman"/>
        </w:rPr>
        <w:t xml:space="preserve"> братьев и сестер).</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(абзац введен </w:t>
      </w:r>
      <w:hyperlink r:id="rId31"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26.06.2017 N 253)</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1.3. Право молодой семьи - участницы </w:t>
      </w:r>
      <w:hyperlink r:id="rId32"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1.4. Форма </w:t>
      </w:r>
      <w:hyperlink r:id="rId33" w:history="1">
        <w:r w:rsidRPr="00AD0400">
          <w:rPr>
            <w:rFonts w:ascii="Times New Roman" w:hAnsi="Times New Roman" w:cs="Times New Roman"/>
            <w:color w:val="0000FF"/>
          </w:rPr>
          <w:t>свидетельства</w:t>
        </w:r>
      </w:hyperlink>
      <w:r w:rsidRPr="00AD0400">
        <w:rPr>
          <w:rFonts w:ascii="Times New Roman" w:hAnsi="Times New Roman" w:cs="Times New Roman"/>
        </w:rPr>
        <w:t xml:space="preserve"> установлена в приложении 1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 декабря 2010 года N 1050.</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34"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22.02.2018 N 51)</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Срок действия </w:t>
      </w:r>
      <w:hyperlink r:id="rId35" w:history="1">
        <w:r w:rsidRPr="00AD0400">
          <w:rPr>
            <w:rFonts w:ascii="Times New Roman" w:hAnsi="Times New Roman" w:cs="Times New Roman"/>
            <w:color w:val="0000FF"/>
          </w:rPr>
          <w:t>свидетельства</w:t>
        </w:r>
      </w:hyperlink>
      <w:r w:rsidRPr="00AD0400">
        <w:rPr>
          <w:rFonts w:ascii="Times New Roman" w:hAnsi="Times New Roman" w:cs="Times New Roman"/>
        </w:rPr>
        <w:t xml:space="preserve"> составляет не более семи месяцев </w:t>
      </w:r>
      <w:proofErr w:type="gramStart"/>
      <w:r w:rsidRPr="00AD0400">
        <w:rPr>
          <w:rFonts w:ascii="Times New Roman" w:hAnsi="Times New Roman" w:cs="Times New Roman"/>
        </w:rPr>
        <w:t>с даты выдачи</w:t>
      </w:r>
      <w:proofErr w:type="gramEnd"/>
      <w:r w:rsidRPr="00AD0400">
        <w:rPr>
          <w:rFonts w:ascii="Times New Roman" w:hAnsi="Times New Roman" w:cs="Times New Roman"/>
        </w:rPr>
        <w:t>, указанной в свидетельстве.</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1.5. </w:t>
      </w:r>
      <w:proofErr w:type="gramStart"/>
      <w:r w:rsidRPr="00AD0400">
        <w:rPr>
          <w:rFonts w:ascii="Times New Roman" w:hAnsi="Times New Roman" w:cs="Times New Roman"/>
        </w:rPr>
        <w:t xml:space="preserve">Выдача свидетельства на основании решения органа местного самоуправления о включении молодой семьи в список участников </w:t>
      </w:r>
      <w:hyperlink r:id="rId36"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осуществляется органом местного самоуправления муниципального образования, отобранным Департаментом для участия в </w:t>
      </w:r>
      <w:hyperlink r:id="rId37" w:history="1">
        <w:r w:rsidRPr="00AD0400">
          <w:rPr>
            <w:rFonts w:ascii="Times New Roman" w:hAnsi="Times New Roman" w:cs="Times New Roman"/>
            <w:color w:val="0000FF"/>
          </w:rPr>
          <w:t>Подпрограмме</w:t>
        </w:r>
      </w:hyperlink>
      <w:r w:rsidRPr="00AD0400">
        <w:rPr>
          <w:rFonts w:ascii="Times New Roman" w:hAnsi="Times New Roman" w:cs="Times New Roman"/>
        </w:rPr>
        <w:t xml:space="preserve"> (далее - орган местного самоуправления), в котором молодая семья состоит на учете в качестве нуждающейся в жилом помещении, в соответствии с выпиской из списка молодых семей - претендентов на получение социальных выплат в соответствующем</w:t>
      </w:r>
      <w:proofErr w:type="gramEnd"/>
      <w:r w:rsidRPr="00AD0400">
        <w:rPr>
          <w:rFonts w:ascii="Times New Roman" w:hAnsi="Times New Roman" w:cs="Times New Roman"/>
        </w:rPr>
        <w:t xml:space="preserve"> году.</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Изготовление бланков свидетельств осуществляется Департаментом финансов, экономики и имущественных отношений Чукотского автономного округа (далее - Департамент) за счет средств, предусмотренных на финансирование основной деятельности.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15166" w:rsidRPr="00AD0400" w:rsidRDefault="00715166">
      <w:pPr>
        <w:pStyle w:val="ConsPlusNormal"/>
        <w:spacing w:before="220"/>
        <w:ind w:firstLine="540"/>
        <w:jc w:val="both"/>
        <w:rPr>
          <w:rFonts w:ascii="Times New Roman" w:hAnsi="Times New Roman" w:cs="Times New Roman"/>
        </w:rPr>
      </w:pPr>
      <w:bookmarkStart w:id="4" w:name="P74"/>
      <w:bookmarkEnd w:id="4"/>
      <w:r w:rsidRPr="00AD0400">
        <w:rPr>
          <w:rFonts w:ascii="Times New Roman" w:hAnsi="Times New Roman" w:cs="Times New Roman"/>
        </w:rPr>
        <w:t xml:space="preserve">1.6. Участником </w:t>
      </w:r>
      <w:hyperlink r:id="rId38"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 возраст каждого из супругов либо одного родителя в неполной семье на день принятия Департаментом решения о включении молодой семьи - участницы </w:t>
      </w:r>
      <w:hyperlink r:id="rId39"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в список молодых семей - претендентов на получение социальной выплаты по Чукотскому автономному округу в планируемом году не превышает 35 лет;</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 молодая семья признана нуждающейся в жилом помещении в соответствии с </w:t>
      </w:r>
      <w:hyperlink w:anchor="P78" w:history="1">
        <w:r w:rsidRPr="00AD0400">
          <w:rPr>
            <w:rFonts w:ascii="Times New Roman" w:hAnsi="Times New Roman" w:cs="Times New Roman"/>
            <w:color w:val="0000FF"/>
          </w:rPr>
          <w:t>пунктом 1.7</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определяемых в соответствии с </w:t>
      </w:r>
      <w:hyperlink w:anchor="P166" w:history="1">
        <w:r w:rsidRPr="00AD0400">
          <w:rPr>
            <w:rFonts w:ascii="Times New Roman" w:hAnsi="Times New Roman" w:cs="Times New Roman"/>
            <w:color w:val="0000FF"/>
          </w:rPr>
          <w:t>разделом 3</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bookmarkStart w:id="5" w:name="P78"/>
      <w:bookmarkEnd w:id="5"/>
      <w:r w:rsidRPr="00AD0400">
        <w:rPr>
          <w:rFonts w:ascii="Times New Roman" w:hAnsi="Times New Roman" w:cs="Times New Roman"/>
        </w:rPr>
        <w:t xml:space="preserve">1.7. </w:t>
      </w:r>
      <w:proofErr w:type="gramStart"/>
      <w:r w:rsidRPr="00AD0400">
        <w:rPr>
          <w:rFonts w:ascii="Times New Roman" w:hAnsi="Times New Roman" w:cs="Times New Roman"/>
        </w:rPr>
        <w:t xml:space="preserve">Применительно к настоящему Положению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w:t>
      </w:r>
      <w:r w:rsidRPr="00AD0400">
        <w:rPr>
          <w:rFonts w:ascii="Times New Roman" w:hAnsi="Times New Roman" w:cs="Times New Roman"/>
        </w:rPr>
        <w:lastRenderedPageBreak/>
        <w:t xml:space="preserve">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40" w:history="1">
        <w:r w:rsidRPr="00AD0400">
          <w:rPr>
            <w:rFonts w:ascii="Times New Roman" w:hAnsi="Times New Roman" w:cs="Times New Roman"/>
            <w:color w:val="0000FF"/>
          </w:rPr>
          <w:t>статьей 51</w:t>
        </w:r>
      </w:hyperlink>
      <w:r w:rsidRPr="00AD0400">
        <w:rPr>
          <w:rFonts w:ascii="Times New Roman" w:hAnsi="Times New Roman" w:cs="Times New Roman"/>
        </w:rPr>
        <w:t xml:space="preserve"> Жилищного кодекса Российской</w:t>
      </w:r>
      <w:proofErr w:type="gramEnd"/>
      <w:r w:rsidRPr="00AD0400">
        <w:rPr>
          <w:rFonts w:ascii="Times New Roman" w:hAnsi="Times New Roman" w:cs="Times New Roman"/>
        </w:rPr>
        <w:t xml:space="preserve"> Федерации для признания граждан </w:t>
      </w:r>
      <w:proofErr w:type="gramStart"/>
      <w:r w:rsidRPr="00AD0400">
        <w:rPr>
          <w:rFonts w:ascii="Times New Roman" w:hAnsi="Times New Roman" w:cs="Times New Roman"/>
        </w:rPr>
        <w:t>нуждающимися</w:t>
      </w:r>
      <w:proofErr w:type="gramEnd"/>
      <w:r w:rsidRPr="00AD0400">
        <w:rPr>
          <w:rFonts w:ascii="Times New Roman" w:hAnsi="Times New Roman" w:cs="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(абзац введен </w:t>
      </w:r>
      <w:hyperlink r:id="rId41"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25.10.2016 N 536)</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1.8. Участие в </w:t>
      </w:r>
      <w:hyperlink r:id="rId42" w:history="1">
        <w:r w:rsidRPr="00AD0400">
          <w:rPr>
            <w:rFonts w:ascii="Times New Roman" w:hAnsi="Times New Roman" w:cs="Times New Roman"/>
            <w:color w:val="0000FF"/>
          </w:rPr>
          <w:t>Подпрограмме</w:t>
        </w:r>
      </w:hyperlink>
      <w:r w:rsidRPr="00AD0400">
        <w:rPr>
          <w:rFonts w:ascii="Times New Roman" w:hAnsi="Times New Roman" w:cs="Times New Roman"/>
        </w:rPr>
        <w:t xml:space="preserve"> является добровольным.</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1.9. Право на улучшение жилищных условий с использованием социальной выплаты предоставляется молодой семье только один раз.</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1.10. Приобретаемое жилое помещение или строительство индивидуального жилого дома должно находиться (осуществляться) на территории Чукотского автономного округа.</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(п. 1.10 </w:t>
      </w:r>
      <w:proofErr w:type="gramStart"/>
      <w:r w:rsidRPr="00AD0400">
        <w:rPr>
          <w:rFonts w:ascii="Times New Roman" w:hAnsi="Times New Roman" w:cs="Times New Roman"/>
        </w:rPr>
        <w:t>введен</w:t>
      </w:r>
      <w:proofErr w:type="gramEnd"/>
      <w:r w:rsidRPr="00AD0400">
        <w:rPr>
          <w:rFonts w:ascii="Times New Roman" w:hAnsi="Times New Roman" w:cs="Times New Roman"/>
        </w:rPr>
        <w:t xml:space="preserve"> </w:t>
      </w:r>
      <w:hyperlink r:id="rId43"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25.10.2016 N 536)</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1.11. </w:t>
      </w:r>
      <w:proofErr w:type="gramStart"/>
      <w:r w:rsidRPr="00AD0400">
        <w:rPr>
          <w:rFonts w:ascii="Times New Roman" w:hAnsi="Times New Roman" w:cs="Times New Roman"/>
        </w:rPr>
        <w:t xml:space="preserve">В случае использования социальной выплаты в соответствии с </w:t>
      </w:r>
      <w:hyperlink w:anchor="P58" w:history="1">
        <w:r w:rsidRPr="00AD0400">
          <w:rPr>
            <w:rFonts w:ascii="Times New Roman" w:hAnsi="Times New Roman" w:cs="Times New Roman"/>
            <w:color w:val="0000FF"/>
          </w:rPr>
          <w:t>подпунктами 1</w:t>
        </w:r>
      </w:hyperlink>
      <w:r w:rsidRPr="00AD0400">
        <w:rPr>
          <w:rFonts w:ascii="Times New Roman" w:hAnsi="Times New Roman" w:cs="Times New Roman"/>
        </w:rPr>
        <w:t xml:space="preserve"> - </w:t>
      </w:r>
      <w:hyperlink w:anchor="P63" w:history="1">
        <w:r w:rsidRPr="00AD0400">
          <w:rPr>
            <w:rFonts w:ascii="Times New Roman" w:hAnsi="Times New Roman" w:cs="Times New Roman"/>
            <w:color w:val="0000FF"/>
          </w:rPr>
          <w:t>5 пункта 1.2</w:t>
        </w:r>
      </w:hyperlink>
      <w:r w:rsidRPr="00AD0400">
        <w:rPr>
          <w:rFonts w:ascii="Times New Roman" w:hAnsi="Times New Roman" w:cs="Times New Roman"/>
        </w:rPr>
        <w:t xml:space="preserve"> настоящего Положения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proofErr w:type="gramEnd"/>
      <w:r w:rsidRPr="00AD0400">
        <w:rPr>
          <w:rFonts w:ascii="Times New Roman" w:hAnsi="Times New Roman" w:cs="Times New Roman"/>
        </w:rPr>
        <w:t xml:space="preserve"> жилых </w:t>
      </w:r>
      <w:proofErr w:type="gramStart"/>
      <w:r w:rsidRPr="00AD0400">
        <w:rPr>
          <w:rFonts w:ascii="Times New Roman" w:hAnsi="Times New Roman" w:cs="Times New Roman"/>
        </w:rPr>
        <w:t>помещениях</w:t>
      </w:r>
      <w:proofErr w:type="gramEnd"/>
      <w:r w:rsidRPr="00AD0400">
        <w:rPr>
          <w:rFonts w:ascii="Times New Roman" w:hAnsi="Times New Roman" w:cs="Times New Roman"/>
        </w:rPr>
        <w:t xml:space="preserve"> в месте приобретения жилого помещения или строительства жилого дома.</w:t>
      </w:r>
    </w:p>
    <w:p w:rsidR="00715166" w:rsidRPr="00AD0400" w:rsidRDefault="00715166">
      <w:pPr>
        <w:pStyle w:val="ConsPlusNormal"/>
        <w:spacing w:before="220"/>
        <w:ind w:firstLine="540"/>
        <w:jc w:val="both"/>
        <w:rPr>
          <w:rFonts w:ascii="Times New Roman" w:hAnsi="Times New Roman" w:cs="Times New Roman"/>
        </w:rPr>
      </w:pPr>
      <w:proofErr w:type="gramStart"/>
      <w:r w:rsidRPr="00AD0400">
        <w:rPr>
          <w:rFonts w:ascii="Times New Roman" w:hAnsi="Times New Roman" w:cs="Times New Roman"/>
        </w:rPr>
        <w:t xml:space="preserve">В случае использования социальной выплаты в соответствии с </w:t>
      </w:r>
      <w:hyperlink w:anchor="P64" w:history="1">
        <w:r w:rsidRPr="00AD0400">
          <w:rPr>
            <w:rFonts w:ascii="Times New Roman" w:hAnsi="Times New Roman" w:cs="Times New Roman"/>
            <w:color w:val="0000FF"/>
          </w:rPr>
          <w:t>подпунктом 6 пункта 1.2</w:t>
        </w:r>
      </w:hyperlink>
      <w:r w:rsidRPr="00AD0400">
        <w:rPr>
          <w:rFonts w:ascii="Times New Roman" w:hAnsi="Times New Roman" w:cs="Times New Roman"/>
        </w:rPr>
        <w:t xml:space="preserve"> настоящего Положения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AD0400">
        <w:rPr>
          <w:rFonts w:ascii="Times New Roman" w:hAnsi="Times New Roman" w:cs="Times New Roman"/>
        </w:rPr>
        <w:t xml:space="preserve"> </w:t>
      </w:r>
      <w:proofErr w:type="gramStart"/>
      <w:r w:rsidRPr="00AD0400">
        <w:rPr>
          <w:rFonts w:ascii="Times New Roman" w:hAnsi="Times New Roman" w:cs="Times New Roman"/>
        </w:rPr>
        <w:t>учет в качестве нуждающихся в жилых помещениях в месте приобретения жилого помещения или строительства жилого дома.</w:t>
      </w:r>
      <w:proofErr w:type="gramEnd"/>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(п. 1.11 </w:t>
      </w:r>
      <w:proofErr w:type="gramStart"/>
      <w:r w:rsidRPr="00AD0400">
        <w:rPr>
          <w:rFonts w:ascii="Times New Roman" w:hAnsi="Times New Roman" w:cs="Times New Roman"/>
        </w:rPr>
        <w:t>введен</w:t>
      </w:r>
      <w:proofErr w:type="gramEnd"/>
      <w:r w:rsidRPr="00AD0400">
        <w:rPr>
          <w:rFonts w:ascii="Times New Roman" w:hAnsi="Times New Roman" w:cs="Times New Roman"/>
        </w:rPr>
        <w:t xml:space="preserve"> </w:t>
      </w:r>
      <w:hyperlink r:id="rId44"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25.10.2016 N 536)</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1.12. Молодые семьи - участники </w:t>
      </w:r>
      <w:hyperlink r:id="rId45"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(п. 1.12 </w:t>
      </w:r>
      <w:proofErr w:type="gramStart"/>
      <w:r w:rsidRPr="00AD0400">
        <w:rPr>
          <w:rFonts w:ascii="Times New Roman" w:hAnsi="Times New Roman" w:cs="Times New Roman"/>
        </w:rPr>
        <w:t>введен</w:t>
      </w:r>
      <w:proofErr w:type="gramEnd"/>
      <w:r w:rsidRPr="00AD0400">
        <w:rPr>
          <w:rFonts w:ascii="Times New Roman" w:hAnsi="Times New Roman" w:cs="Times New Roman"/>
        </w:rPr>
        <w:t xml:space="preserve"> </w:t>
      </w:r>
      <w:hyperlink r:id="rId46"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25.10.2016 N 536)</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center"/>
        <w:outlineLvl w:val="1"/>
        <w:rPr>
          <w:rFonts w:ascii="Times New Roman" w:hAnsi="Times New Roman" w:cs="Times New Roman"/>
        </w:rPr>
      </w:pPr>
      <w:r w:rsidRPr="00AD0400">
        <w:rPr>
          <w:rFonts w:ascii="Times New Roman" w:hAnsi="Times New Roman" w:cs="Times New Roman"/>
        </w:rPr>
        <w:t>2. ПОРЯДОК ФОРМИРОВАНИЯ СПИСКОВ МОЛОДЫХ СЕМЕЙ</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НА ПРЕДОСТАВЛЕНИЕ СОЦИАЛЬНЫХ ВЫПЛАТ</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r w:rsidRPr="00AD0400">
        <w:rPr>
          <w:rFonts w:ascii="Times New Roman" w:hAnsi="Times New Roman" w:cs="Times New Roman"/>
        </w:rPr>
        <w:t xml:space="preserve">2.1. </w:t>
      </w:r>
      <w:proofErr w:type="gramStart"/>
      <w:r w:rsidRPr="00AD0400">
        <w:rPr>
          <w:rFonts w:ascii="Times New Roman" w:hAnsi="Times New Roman" w:cs="Times New Roman"/>
        </w:rPr>
        <w:t xml:space="preserve">Орган местного самоуправления муниципального образования до 1 июня года, предшествующего планируемому, формирует списки молодых семей - участников </w:t>
      </w:r>
      <w:hyperlink r:id="rId47" w:history="1">
        <w:r w:rsidRPr="00AD0400">
          <w:rPr>
            <w:rFonts w:ascii="Times New Roman" w:hAnsi="Times New Roman" w:cs="Times New Roman"/>
            <w:color w:val="0000FF"/>
          </w:rPr>
          <w:t>Подпрограммы</w:t>
        </w:r>
      </w:hyperlink>
      <w:r w:rsidRPr="00AD0400">
        <w:rPr>
          <w:rFonts w:ascii="Times New Roman" w:hAnsi="Times New Roman" w:cs="Times New Roman"/>
        </w:rPr>
        <w:t>, изъявивших желание получить социальные выплаты в планируемом году (далее - список участников Подпрограммы по муниципальному образованию), и представляет эти списки в Департамент.</w:t>
      </w:r>
      <w:proofErr w:type="gramEnd"/>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48"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22.02.2018 N 51)</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lastRenderedPageBreak/>
        <w:t>О начале заявочной кампании орган местного самоуправления информирует граждан через средства массовой информации.</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целях реализации настоящего Положения для участия в </w:t>
      </w:r>
      <w:hyperlink r:id="rId49" w:history="1">
        <w:r w:rsidRPr="00AD0400">
          <w:rPr>
            <w:rFonts w:ascii="Times New Roman" w:hAnsi="Times New Roman" w:cs="Times New Roman"/>
            <w:color w:val="0000FF"/>
          </w:rPr>
          <w:t>Подпрограмме</w:t>
        </w:r>
      </w:hyperlink>
      <w:r w:rsidRPr="00AD0400">
        <w:rPr>
          <w:rFonts w:ascii="Times New Roman" w:hAnsi="Times New Roman" w:cs="Times New Roman"/>
        </w:rPr>
        <w:t xml:space="preserve"> отбираются муниципальные образования, в которых проживают молодые семьи, удовлетворяющие условиям </w:t>
      </w:r>
      <w:hyperlink w:anchor="P74" w:history="1">
        <w:r w:rsidRPr="00AD0400">
          <w:rPr>
            <w:rFonts w:ascii="Times New Roman" w:hAnsi="Times New Roman" w:cs="Times New Roman"/>
            <w:color w:val="0000FF"/>
          </w:rPr>
          <w:t>пункта 1.6</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bookmarkStart w:id="6" w:name="P98"/>
      <w:bookmarkEnd w:id="6"/>
      <w:r w:rsidRPr="00AD0400">
        <w:rPr>
          <w:rFonts w:ascii="Times New Roman" w:hAnsi="Times New Roman" w:cs="Times New Roman"/>
        </w:rPr>
        <w:t xml:space="preserve">2.2. </w:t>
      </w:r>
      <w:proofErr w:type="gramStart"/>
      <w:r w:rsidRPr="00AD0400">
        <w:rPr>
          <w:rFonts w:ascii="Times New Roman" w:hAnsi="Times New Roman" w:cs="Times New Roman"/>
        </w:rPr>
        <w:t xml:space="preserve">Для участия в </w:t>
      </w:r>
      <w:hyperlink r:id="rId50" w:history="1">
        <w:r w:rsidRPr="00AD0400">
          <w:rPr>
            <w:rFonts w:ascii="Times New Roman" w:hAnsi="Times New Roman" w:cs="Times New Roman"/>
            <w:color w:val="0000FF"/>
          </w:rPr>
          <w:t>Подпрограмме</w:t>
        </w:r>
      </w:hyperlink>
      <w:r w:rsidRPr="00AD0400">
        <w:rPr>
          <w:rFonts w:ascii="Times New Roman" w:hAnsi="Times New Roman" w:cs="Times New Roman"/>
        </w:rPr>
        <w:t xml:space="preserve"> в целях использования социальной выплаты в соответствии с </w:t>
      </w:r>
      <w:hyperlink w:anchor="P58" w:history="1">
        <w:r w:rsidRPr="00AD0400">
          <w:rPr>
            <w:rFonts w:ascii="Times New Roman" w:hAnsi="Times New Roman" w:cs="Times New Roman"/>
            <w:color w:val="0000FF"/>
          </w:rPr>
          <w:t>подпунктами</w:t>
        </w:r>
        <w:proofErr w:type="gramEnd"/>
        <w:r w:rsidRPr="00AD0400">
          <w:rPr>
            <w:rFonts w:ascii="Times New Roman" w:hAnsi="Times New Roman" w:cs="Times New Roman"/>
            <w:color w:val="0000FF"/>
          </w:rPr>
          <w:t xml:space="preserve"> 1</w:t>
        </w:r>
      </w:hyperlink>
      <w:r w:rsidRPr="00AD0400">
        <w:rPr>
          <w:rFonts w:ascii="Times New Roman" w:hAnsi="Times New Roman" w:cs="Times New Roman"/>
        </w:rPr>
        <w:t xml:space="preserve"> - </w:t>
      </w:r>
      <w:hyperlink w:anchor="P63" w:history="1">
        <w:r w:rsidRPr="00AD0400">
          <w:rPr>
            <w:rFonts w:ascii="Times New Roman" w:hAnsi="Times New Roman" w:cs="Times New Roman"/>
            <w:color w:val="0000FF"/>
          </w:rPr>
          <w:t>5 пункта 1.2</w:t>
        </w:r>
      </w:hyperlink>
      <w:r w:rsidRPr="00AD0400">
        <w:rPr>
          <w:rFonts w:ascii="Times New Roman" w:hAnsi="Times New Roman" w:cs="Times New Roman"/>
        </w:rPr>
        <w:t xml:space="preserve"> настоящего Положения молодая семья подает в орган местного самоуправления по месту жительства следующие документы:</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 </w:t>
      </w:r>
      <w:hyperlink w:anchor="P308" w:history="1">
        <w:r w:rsidRPr="00AD0400">
          <w:rPr>
            <w:rFonts w:ascii="Times New Roman" w:hAnsi="Times New Roman" w:cs="Times New Roman"/>
            <w:color w:val="0000FF"/>
          </w:rPr>
          <w:t>заявление</w:t>
        </w:r>
      </w:hyperlink>
      <w:r w:rsidRPr="00AD0400">
        <w:rPr>
          <w:rFonts w:ascii="Times New Roman" w:hAnsi="Times New Roman" w:cs="Times New Roman"/>
        </w:rPr>
        <w:t xml:space="preserve"> по форме согласно приложению 1 к настоящему Положению в двух экземплярах (один экземпляр возвращается заявителю с указанием даты принятия заявления и приложенных к нему документов);</w:t>
      </w:r>
    </w:p>
    <w:p w:rsidR="00715166" w:rsidRPr="00AD0400" w:rsidRDefault="00715166">
      <w:pPr>
        <w:pStyle w:val="ConsPlusNormal"/>
        <w:spacing w:before="220"/>
        <w:ind w:firstLine="540"/>
        <w:jc w:val="both"/>
        <w:rPr>
          <w:rFonts w:ascii="Times New Roman" w:hAnsi="Times New Roman" w:cs="Times New Roman"/>
        </w:rPr>
      </w:pPr>
      <w:bookmarkStart w:id="7" w:name="P100"/>
      <w:bookmarkEnd w:id="7"/>
      <w:r w:rsidRPr="00AD0400">
        <w:rPr>
          <w:rFonts w:ascii="Times New Roman" w:hAnsi="Times New Roman" w:cs="Times New Roman"/>
        </w:rPr>
        <w:t>2) копии документов, удостоверяющих личность каждого члена семьи;</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3) копию свидетельства о браке (на неполную семью не распространяется);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4) документ, подтверждающий признание молодой семьи нуждающейся в жилом помещении;</w:t>
      </w:r>
    </w:p>
    <w:p w:rsidR="00715166" w:rsidRPr="00AD0400" w:rsidRDefault="00715166">
      <w:pPr>
        <w:pStyle w:val="ConsPlusNormal"/>
        <w:spacing w:before="220"/>
        <w:ind w:firstLine="540"/>
        <w:jc w:val="both"/>
        <w:rPr>
          <w:rFonts w:ascii="Times New Roman" w:hAnsi="Times New Roman" w:cs="Times New Roman"/>
        </w:rPr>
      </w:pPr>
      <w:bookmarkStart w:id="8" w:name="P103"/>
      <w:bookmarkEnd w:id="8"/>
      <w:proofErr w:type="gramStart"/>
      <w:r w:rsidRPr="00AD0400">
        <w:rPr>
          <w:rFonts w:ascii="Times New Roman" w:hAnsi="Times New Roman" w:cs="Times New Roman"/>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Копии документов, указанных в настоящем пункте, должны быть представлены с предъявлением подлинника документов для сверки. Указанные копии документов заверяются должностным лицом, принимающим документы.</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51"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10.11.2016 N 569)</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Гражданин несет ответственность за достоверность представленных сведений.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случае направления заявителем документов почтовым отправлением их верность должна быть засвидетельствована в соответствии с </w:t>
      </w:r>
      <w:hyperlink r:id="rId52" w:history="1">
        <w:r w:rsidRPr="00AD0400">
          <w:rPr>
            <w:rFonts w:ascii="Times New Roman" w:hAnsi="Times New Roman" w:cs="Times New Roman"/>
            <w:color w:val="0000FF"/>
          </w:rPr>
          <w:t>Основами</w:t>
        </w:r>
      </w:hyperlink>
      <w:r w:rsidRPr="00AD0400">
        <w:rPr>
          <w:rFonts w:ascii="Times New Roman" w:hAnsi="Times New Roman" w:cs="Times New Roman"/>
        </w:rPr>
        <w:t xml:space="preserve"> законодательства Российской Федерации о нотариате от 11 февраля 1993 года N 4462-I.</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(абзац введен </w:t>
      </w:r>
      <w:hyperlink r:id="rId53"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10.11.2016 N 569)</w:t>
      </w:r>
    </w:p>
    <w:p w:rsidR="00715166" w:rsidRPr="00AD0400" w:rsidRDefault="00715166">
      <w:pPr>
        <w:pStyle w:val="ConsPlusNormal"/>
        <w:spacing w:before="220"/>
        <w:ind w:firstLine="540"/>
        <w:jc w:val="both"/>
        <w:rPr>
          <w:rFonts w:ascii="Times New Roman" w:hAnsi="Times New Roman" w:cs="Times New Roman"/>
        </w:rPr>
      </w:pPr>
      <w:bookmarkStart w:id="9" w:name="P109"/>
      <w:bookmarkEnd w:id="9"/>
      <w:r w:rsidRPr="00AD0400">
        <w:rPr>
          <w:rFonts w:ascii="Times New Roman" w:hAnsi="Times New Roman" w:cs="Times New Roman"/>
        </w:rPr>
        <w:t xml:space="preserve">2.3. </w:t>
      </w:r>
      <w:proofErr w:type="gramStart"/>
      <w:r w:rsidRPr="00AD0400">
        <w:rPr>
          <w:rFonts w:ascii="Times New Roman" w:hAnsi="Times New Roman" w:cs="Times New Roman"/>
        </w:rPr>
        <w:t xml:space="preserve">Для участия в </w:t>
      </w:r>
      <w:hyperlink r:id="rId54" w:history="1">
        <w:r w:rsidRPr="00AD0400">
          <w:rPr>
            <w:rFonts w:ascii="Times New Roman" w:hAnsi="Times New Roman" w:cs="Times New Roman"/>
            <w:color w:val="0000FF"/>
          </w:rPr>
          <w:t>Подпрограмме</w:t>
        </w:r>
      </w:hyperlink>
      <w:r w:rsidRPr="00AD0400">
        <w:rPr>
          <w:rFonts w:ascii="Times New Roman" w:hAnsi="Times New Roman" w:cs="Times New Roman"/>
        </w:rPr>
        <w:t xml:space="preserve"> в целях использования социальной выплаты в соответствии с </w:t>
      </w:r>
      <w:hyperlink w:anchor="P64" w:history="1">
        <w:r w:rsidRPr="00AD0400">
          <w:rPr>
            <w:rFonts w:ascii="Times New Roman" w:hAnsi="Times New Roman" w:cs="Times New Roman"/>
            <w:color w:val="0000FF"/>
          </w:rPr>
          <w:t>подпунктом</w:t>
        </w:r>
        <w:proofErr w:type="gramEnd"/>
        <w:r w:rsidRPr="00AD0400">
          <w:rPr>
            <w:rFonts w:ascii="Times New Roman" w:hAnsi="Times New Roman" w:cs="Times New Roman"/>
            <w:color w:val="0000FF"/>
          </w:rPr>
          <w:t xml:space="preserve"> 6 пункта 1.2</w:t>
        </w:r>
      </w:hyperlink>
      <w:r w:rsidRPr="00AD0400">
        <w:rPr>
          <w:rFonts w:ascii="Times New Roman" w:hAnsi="Times New Roman" w:cs="Times New Roman"/>
        </w:rPr>
        <w:t xml:space="preserve"> настоящего Положения молодая семья подает в орган местного самоуправления по месту жительства следующие документы:</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 </w:t>
      </w:r>
      <w:hyperlink w:anchor="P308" w:history="1">
        <w:r w:rsidRPr="00AD0400">
          <w:rPr>
            <w:rFonts w:ascii="Times New Roman" w:hAnsi="Times New Roman" w:cs="Times New Roman"/>
            <w:color w:val="0000FF"/>
          </w:rPr>
          <w:t>заявление</w:t>
        </w:r>
      </w:hyperlink>
      <w:r w:rsidRPr="00AD0400">
        <w:rPr>
          <w:rFonts w:ascii="Times New Roman" w:hAnsi="Times New Roman" w:cs="Times New Roman"/>
        </w:rPr>
        <w:t xml:space="preserve"> по форме согласно приложению 1 к настоящему Положению в двух экземплярах (один экземпляр возвращается заявителю с указанием даты принятия заявления и приложенных к нему документов);</w:t>
      </w:r>
    </w:p>
    <w:p w:rsidR="00715166" w:rsidRPr="00AD0400" w:rsidRDefault="00715166">
      <w:pPr>
        <w:pStyle w:val="ConsPlusNormal"/>
        <w:spacing w:before="220"/>
        <w:ind w:firstLine="540"/>
        <w:jc w:val="both"/>
        <w:rPr>
          <w:rFonts w:ascii="Times New Roman" w:hAnsi="Times New Roman" w:cs="Times New Roman"/>
        </w:rPr>
      </w:pPr>
      <w:bookmarkStart w:id="10" w:name="P111"/>
      <w:bookmarkEnd w:id="10"/>
      <w:r w:rsidRPr="00AD0400">
        <w:rPr>
          <w:rFonts w:ascii="Times New Roman" w:hAnsi="Times New Roman" w:cs="Times New Roman"/>
        </w:rPr>
        <w:t>2) копии документов, удостоверяющих личность каждого члена семьи;</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3) копию свидетельства о браке (на неполную семью не распространяется);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индивидуального жилого дома;</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55"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27.02.2017 N 86)</w:t>
      </w:r>
    </w:p>
    <w:p w:rsidR="00715166" w:rsidRPr="00AD0400" w:rsidRDefault="00715166">
      <w:pPr>
        <w:pStyle w:val="ConsPlusNormal"/>
        <w:spacing w:before="220"/>
        <w:ind w:firstLine="540"/>
        <w:jc w:val="both"/>
        <w:rPr>
          <w:rFonts w:ascii="Times New Roman" w:hAnsi="Times New Roman" w:cs="Times New Roman"/>
        </w:rPr>
      </w:pPr>
      <w:bookmarkStart w:id="11" w:name="P115"/>
      <w:bookmarkEnd w:id="11"/>
      <w:r w:rsidRPr="00AD0400">
        <w:rPr>
          <w:rFonts w:ascii="Times New Roman" w:hAnsi="Times New Roman" w:cs="Times New Roman"/>
        </w:rPr>
        <w:t>5) копию кредитного договора (договор займа);</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lastRenderedPageBreak/>
        <w:t xml:space="preserve">(в ред. </w:t>
      </w:r>
      <w:hyperlink r:id="rId56"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25.10.2016 N 536)</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6) документ, подтверждающий, что молодая семья была признана нуждающейся в жилом помещении в соответствии с </w:t>
      </w:r>
      <w:hyperlink w:anchor="P78" w:history="1">
        <w:r w:rsidRPr="00AD0400">
          <w:rPr>
            <w:rFonts w:ascii="Times New Roman" w:hAnsi="Times New Roman" w:cs="Times New Roman"/>
            <w:color w:val="0000FF"/>
          </w:rPr>
          <w:t>пунктом 1.7</w:t>
        </w:r>
      </w:hyperlink>
      <w:r w:rsidRPr="00AD0400">
        <w:rPr>
          <w:rFonts w:ascii="Times New Roman" w:hAnsi="Times New Roman" w:cs="Times New Roman"/>
        </w:rPr>
        <w:t xml:space="preserve"> настоящего Положения на момент заключения кредитного договора (договора займа), указанного в </w:t>
      </w:r>
      <w:hyperlink w:anchor="P115" w:history="1">
        <w:r w:rsidRPr="00AD0400">
          <w:rPr>
            <w:rFonts w:ascii="Times New Roman" w:hAnsi="Times New Roman" w:cs="Times New Roman"/>
            <w:color w:val="0000FF"/>
          </w:rPr>
          <w:t>подпункте 5</w:t>
        </w:r>
      </w:hyperlink>
      <w:r w:rsidRPr="00AD0400">
        <w:rPr>
          <w:rFonts w:ascii="Times New Roman" w:hAnsi="Times New Roman" w:cs="Times New Roman"/>
        </w:rPr>
        <w:t xml:space="preserve"> настоящего пункта;</w:t>
      </w:r>
    </w:p>
    <w:p w:rsidR="00715166" w:rsidRPr="00AD0400" w:rsidRDefault="00715166">
      <w:pPr>
        <w:pStyle w:val="ConsPlusNormal"/>
        <w:spacing w:before="220"/>
        <w:ind w:firstLine="540"/>
        <w:jc w:val="both"/>
        <w:rPr>
          <w:rFonts w:ascii="Times New Roman" w:hAnsi="Times New Roman" w:cs="Times New Roman"/>
        </w:rPr>
      </w:pPr>
      <w:bookmarkStart w:id="12" w:name="P118"/>
      <w:bookmarkEnd w:id="12"/>
      <w:r w:rsidRPr="00AD0400">
        <w:rPr>
          <w:rFonts w:ascii="Times New Roman" w:hAnsi="Times New Roman" w:cs="Times New Roman"/>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57"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27.02.2017 N 86)</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Копии документов, указанных в настоящем пункте, должны быть представлены с предъявлением подлинников документов для сверки. Указанные копии документов заверяются должностным лицом, принимающим документы.</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58"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10.11.2016 N 569)</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Гражданин несет ответственность за достоверность представленных сведений.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случае направления заявителем документов почтовым отправлением их верность должна быть засвидетельствована в соответствии с </w:t>
      </w:r>
      <w:hyperlink r:id="rId59" w:history="1">
        <w:r w:rsidRPr="00AD0400">
          <w:rPr>
            <w:rFonts w:ascii="Times New Roman" w:hAnsi="Times New Roman" w:cs="Times New Roman"/>
            <w:color w:val="0000FF"/>
          </w:rPr>
          <w:t>Основами</w:t>
        </w:r>
      </w:hyperlink>
      <w:r w:rsidRPr="00AD0400">
        <w:rPr>
          <w:rFonts w:ascii="Times New Roman" w:hAnsi="Times New Roman" w:cs="Times New Roman"/>
        </w:rPr>
        <w:t xml:space="preserve"> законодательства Российской Федерации о нотариате от 11 февраля 1993 года N 4462-I.</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(абзац введен </w:t>
      </w:r>
      <w:hyperlink r:id="rId60"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10.11.2016 N 569)</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2.4. От имени молодой семьи документы, предусмотренные </w:t>
      </w:r>
      <w:hyperlink w:anchor="P98" w:history="1">
        <w:r w:rsidRPr="00AD0400">
          <w:rPr>
            <w:rFonts w:ascii="Times New Roman" w:hAnsi="Times New Roman" w:cs="Times New Roman"/>
            <w:color w:val="0000FF"/>
          </w:rPr>
          <w:t>пунктами 2.2</w:t>
        </w:r>
      </w:hyperlink>
      <w:r w:rsidRPr="00AD0400">
        <w:rPr>
          <w:rFonts w:ascii="Times New Roman" w:hAnsi="Times New Roman" w:cs="Times New Roman"/>
        </w:rPr>
        <w:t xml:space="preserve"> либо </w:t>
      </w:r>
      <w:hyperlink w:anchor="P109" w:history="1">
        <w:r w:rsidRPr="00AD0400">
          <w:rPr>
            <w:rFonts w:ascii="Times New Roman" w:hAnsi="Times New Roman" w:cs="Times New Roman"/>
            <w:color w:val="0000FF"/>
          </w:rPr>
          <w:t>2.3</w:t>
        </w:r>
      </w:hyperlink>
      <w:r w:rsidRPr="00AD0400">
        <w:rPr>
          <w:rFonts w:ascii="Times New Roman" w:hAnsi="Times New Roman" w:cs="Times New Roman"/>
        </w:rPr>
        <w:t xml:space="preserve">, </w:t>
      </w:r>
      <w:hyperlink w:anchor="P219" w:history="1">
        <w:r w:rsidRPr="00AD0400">
          <w:rPr>
            <w:rFonts w:ascii="Times New Roman" w:hAnsi="Times New Roman" w:cs="Times New Roman"/>
            <w:color w:val="0000FF"/>
          </w:rPr>
          <w:t>5.4</w:t>
        </w:r>
      </w:hyperlink>
      <w:r w:rsidRPr="00AD0400">
        <w:rPr>
          <w:rFonts w:ascii="Times New Roman" w:hAnsi="Times New Roman" w:cs="Times New Roman"/>
        </w:rPr>
        <w:t xml:space="preserve"> и </w:t>
      </w:r>
      <w:hyperlink w:anchor="P227" w:history="1">
        <w:r w:rsidRPr="00AD0400">
          <w:rPr>
            <w:rFonts w:ascii="Times New Roman" w:hAnsi="Times New Roman" w:cs="Times New Roman"/>
            <w:color w:val="0000FF"/>
          </w:rPr>
          <w:t>5.8</w:t>
        </w:r>
      </w:hyperlink>
      <w:r w:rsidRPr="00AD0400">
        <w:rPr>
          <w:rFonts w:ascii="Times New Roman" w:hAnsi="Times New Roman" w:cs="Times New Roman"/>
        </w:rPr>
        <w:t xml:space="preserve"> настоящего Положения,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2.5. </w:t>
      </w:r>
      <w:proofErr w:type="gramStart"/>
      <w:r w:rsidRPr="00AD0400">
        <w:rPr>
          <w:rFonts w:ascii="Times New Roman" w:hAnsi="Times New Roman" w:cs="Times New Roman"/>
        </w:rPr>
        <w:t xml:space="preserve">Орган местного самоуправления организует работу по проверке сведений, содержащихся в документах, предусмотренных </w:t>
      </w:r>
      <w:hyperlink w:anchor="P98" w:history="1">
        <w:r w:rsidRPr="00AD0400">
          <w:rPr>
            <w:rFonts w:ascii="Times New Roman" w:hAnsi="Times New Roman" w:cs="Times New Roman"/>
            <w:color w:val="0000FF"/>
          </w:rPr>
          <w:t>пунктом 2.2</w:t>
        </w:r>
      </w:hyperlink>
      <w:r w:rsidRPr="00AD0400">
        <w:rPr>
          <w:rFonts w:ascii="Times New Roman" w:hAnsi="Times New Roman" w:cs="Times New Roman"/>
        </w:rPr>
        <w:t xml:space="preserve"> либо </w:t>
      </w:r>
      <w:hyperlink w:anchor="P109" w:history="1">
        <w:r w:rsidRPr="00AD0400">
          <w:rPr>
            <w:rFonts w:ascii="Times New Roman" w:hAnsi="Times New Roman" w:cs="Times New Roman"/>
            <w:color w:val="0000FF"/>
          </w:rPr>
          <w:t>2.3</w:t>
        </w:r>
      </w:hyperlink>
      <w:r w:rsidRPr="00AD0400">
        <w:rPr>
          <w:rFonts w:ascii="Times New Roman" w:hAnsi="Times New Roman" w:cs="Times New Roman"/>
        </w:rPr>
        <w:t xml:space="preserve"> настоящего Положения, и в 10-</w:t>
      </w:r>
      <w:proofErr w:type="spellStart"/>
      <w:r w:rsidRPr="00AD0400">
        <w:rPr>
          <w:rFonts w:ascii="Times New Roman" w:hAnsi="Times New Roman" w:cs="Times New Roman"/>
        </w:rPr>
        <w:t>дневный</w:t>
      </w:r>
      <w:proofErr w:type="spellEnd"/>
      <w:r w:rsidRPr="00AD0400">
        <w:rPr>
          <w:rFonts w:ascii="Times New Roman" w:hAnsi="Times New Roman" w:cs="Times New Roman"/>
        </w:rPr>
        <w:t xml:space="preserve"> срок с даты представления этих документов принимает решение о признании либо об отказе в признании молодой семьи участницей </w:t>
      </w:r>
      <w:hyperlink r:id="rId61" w:history="1">
        <w:r w:rsidRPr="00AD0400">
          <w:rPr>
            <w:rFonts w:ascii="Times New Roman" w:hAnsi="Times New Roman" w:cs="Times New Roman"/>
            <w:color w:val="0000FF"/>
          </w:rPr>
          <w:t>Подпрограммы</w:t>
        </w:r>
      </w:hyperlink>
      <w:r w:rsidRPr="00AD0400">
        <w:rPr>
          <w:rFonts w:ascii="Times New Roman" w:hAnsi="Times New Roman" w:cs="Times New Roman"/>
        </w:rPr>
        <w:t>. О принятом решении молодая семья письменно уведомляется органом местного самоуправления в 5-</w:t>
      </w:r>
      <w:proofErr w:type="spellStart"/>
      <w:r w:rsidRPr="00AD0400">
        <w:rPr>
          <w:rFonts w:ascii="Times New Roman" w:hAnsi="Times New Roman" w:cs="Times New Roman"/>
        </w:rPr>
        <w:t>дневный</w:t>
      </w:r>
      <w:proofErr w:type="spellEnd"/>
      <w:r w:rsidRPr="00AD0400">
        <w:rPr>
          <w:rFonts w:ascii="Times New Roman" w:hAnsi="Times New Roman" w:cs="Times New Roman"/>
        </w:rPr>
        <w:t xml:space="preserve"> срок.</w:t>
      </w:r>
      <w:proofErr w:type="gramEnd"/>
    </w:p>
    <w:p w:rsidR="00715166" w:rsidRPr="00AD0400" w:rsidRDefault="00715166">
      <w:pPr>
        <w:pStyle w:val="ConsPlusNormal"/>
        <w:spacing w:before="220"/>
        <w:ind w:firstLine="540"/>
        <w:jc w:val="both"/>
        <w:rPr>
          <w:rFonts w:ascii="Times New Roman" w:hAnsi="Times New Roman" w:cs="Times New Roman"/>
        </w:rPr>
      </w:pPr>
      <w:bookmarkStart w:id="13" w:name="P127"/>
      <w:bookmarkEnd w:id="13"/>
      <w:r w:rsidRPr="00AD0400">
        <w:rPr>
          <w:rFonts w:ascii="Times New Roman" w:hAnsi="Times New Roman" w:cs="Times New Roman"/>
        </w:rPr>
        <w:t xml:space="preserve">2.6. Основаниями для отказа в признании молодой семьи участницей </w:t>
      </w:r>
      <w:hyperlink r:id="rId62"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являются: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 несоответствие молодой семьи требованиям, предусмотренным </w:t>
      </w:r>
      <w:hyperlink w:anchor="P74" w:history="1">
        <w:r w:rsidRPr="00AD0400">
          <w:rPr>
            <w:rFonts w:ascii="Times New Roman" w:hAnsi="Times New Roman" w:cs="Times New Roman"/>
            <w:color w:val="0000FF"/>
          </w:rPr>
          <w:t>пунктом 1.6</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 непредставление или представление не всех документов, предусмотренных </w:t>
      </w:r>
      <w:hyperlink w:anchor="P98" w:history="1">
        <w:r w:rsidRPr="00AD0400">
          <w:rPr>
            <w:rFonts w:ascii="Times New Roman" w:hAnsi="Times New Roman" w:cs="Times New Roman"/>
            <w:color w:val="0000FF"/>
          </w:rPr>
          <w:t>пунктом 2.2</w:t>
        </w:r>
      </w:hyperlink>
      <w:r w:rsidRPr="00AD0400">
        <w:rPr>
          <w:rFonts w:ascii="Times New Roman" w:hAnsi="Times New Roman" w:cs="Times New Roman"/>
        </w:rPr>
        <w:t xml:space="preserve"> либо </w:t>
      </w:r>
      <w:hyperlink w:anchor="P109" w:history="1">
        <w:r w:rsidRPr="00AD0400">
          <w:rPr>
            <w:rFonts w:ascii="Times New Roman" w:hAnsi="Times New Roman" w:cs="Times New Roman"/>
            <w:color w:val="0000FF"/>
          </w:rPr>
          <w:t>2.3</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3) недостоверность сведений, содержащихся в представленных документах;</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окружного бюджета, за исключением средств (части средств) материнского (семейного) капитала.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2.7. Повторное обращение с заявлением об участии в </w:t>
      </w:r>
      <w:hyperlink r:id="rId63" w:history="1">
        <w:r w:rsidRPr="00AD0400">
          <w:rPr>
            <w:rFonts w:ascii="Times New Roman" w:hAnsi="Times New Roman" w:cs="Times New Roman"/>
            <w:color w:val="0000FF"/>
          </w:rPr>
          <w:t>Подпрограмме</w:t>
        </w:r>
      </w:hyperlink>
      <w:r w:rsidRPr="00AD0400">
        <w:rPr>
          <w:rFonts w:ascii="Times New Roman" w:hAnsi="Times New Roman" w:cs="Times New Roman"/>
        </w:rPr>
        <w:t xml:space="preserve"> допускается после устранения оснований для отказа, предусмотренных </w:t>
      </w:r>
      <w:hyperlink w:anchor="P127" w:history="1">
        <w:r w:rsidRPr="00AD0400">
          <w:rPr>
            <w:rFonts w:ascii="Times New Roman" w:hAnsi="Times New Roman" w:cs="Times New Roman"/>
            <w:color w:val="0000FF"/>
          </w:rPr>
          <w:t>пунктом 2.6</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2.8. Списки участников </w:t>
      </w:r>
      <w:hyperlink r:id="rId64"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по муниципальному образованию формируются органами местного самоуправления в порядке, установленном </w:t>
      </w:r>
      <w:hyperlink w:anchor="P140" w:history="1">
        <w:r w:rsidRPr="00AD0400">
          <w:rPr>
            <w:rFonts w:ascii="Times New Roman" w:hAnsi="Times New Roman" w:cs="Times New Roman"/>
            <w:color w:val="0000FF"/>
          </w:rPr>
          <w:t>пунктами 2.11</w:t>
        </w:r>
      </w:hyperlink>
      <w:r w:rsidRPr="00AD0400">
        <w:rPr>
          <w:rFonts w:ascii="Times New Roman" w:hAnsi="Times New Roman" w:cs="Times New Roman"/>
        </w:rPr>
        <w:t xml:space="preserve"> - </w:t>
      </w:r>
      <w:hyperlink w:anchor="P144" w:history="1">
        <w:r w:rsidRPr="00AD0400">
          <w:rPr>
            <w:rFonts w:ascii="Times New Roman" w:hAnsi="Times New Roman" w:cs="Times New Roman"/>
            <w:color w:val="0000FF"/>
          </w:rPr>
          <w:t>2.13</w:t>
        </w:r>
      </w:hyperlink>
      <w:r w:rsidRPr="00AD0400">
        <w:rPr>
          <w:rFonts w:ascii="Times New Roman" w:hAnsi="Times New Roman" w:cs="Times New Roman"/>
        </w:rPr>
        <w:t xml:space="preserve"> настоящего Положения, для формирования сводного списка молодых семей - участников </w:t>
      </w:r>
      <w:hyperlink r:id="rId65" w:history="1">
        <w:r w:rsidRPr="00AD0400">
          <w:rPr>
            <w:rFonts w:ascii="Times New Roman" w:hAnsi="Times New Roman" w:cs="Times New Roman"/>
            <w:color w:val="0000FF"/>
          </w:rPr>
          <w:t>Подпрограммы</w:t>
        </w:r>
      </w:hyperlink>
      <w:r w:rsidRPr="00AD0400">
        <w:rPr>
          <w:rFonts w:ascii="Times New Roman" w:hAnsi="Times New Roman" w:cs="Times New Roman"/>
        </w:rPr>
        <w:t>, изъявивших желание получить социальную выплату в планируемом году.</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При изменении состава молодой семьи молодая семья представляет в орган местного самоуправления документы, подтверждающие эти обстоятельства.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lastRenderedPageBreak/>
        <w:t xml:space="preserve">2.9. Орган местного самоуправления в течение 10 дней после формирования </w:t>
      </w:r>
      <w:hyperlink w:anchor="P412" w:history="1">
        <w:r w:rsidRPr="00AD0400">
          <w:rPr>
            <w:rFonts w:ascii="Times New Roman" w:hAnsi="Times New Roman" w:cs="Times New Roman"/>
            <w:color w:val="0000FF"/>
          </w:rPr>
          <w:t>списков</w:t>
        </w:r>
      </w:hyperlink>
      <w:r w:rsidRPr="00AD0400">
        <w:rPr>
          <w:rFonts w:ascii="Times New Roman" w:hAnsi="Times New Roman" w:cs="Times New Roman"/>
        </w:rPr>
        <w:t xml:space="preserve"> молодых семей на планируемый год по форме согласно приложению 2 к настоящему Положению направляет утвержденные списки молодых семей в Департамент.</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Также направляется копия нормативного акта муниципального образования об утвержденном нормативе стоимости 1 кв. метра общей площади жилья по муниципальному образованию для расчета размера социальной выплаты.</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2.10. </w:t>
      </w:r>
      <w:proofErr w:type="gramStart"/>
      <w:r w:rsidRPr="00AD0400">
        <w:rPr>
          <w:rFonts w:ascii="Times New Roman" w:hAnsi="Times New Roman" w:cs="Times New Roman"/>
        </w:rPr>
        <w:t xml:space="preserve">Департамент на основании списков молодых семей - участников </w:t>
      </w:r>
      <w:hyperlink r:id="rId66"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AD0400">
        <w:rPr>
          <w:rFonts w:ascii="Times New Roman" w:hAnsi="Times New Roman" w:cs="Times New Roman"/>
        </w:rPr>
        <w:t>софинансирование</w:t>
      </w:r>
      <w:proofErr w:type="spellEnd"/>
      <w:r w:rsidRPr="00AD0400">
        <w:rPr>
          <w:rFonts w:ascii="Times New Roman" w:hAnsi="Times New Roman" w:cs="Times New Roman"/>
        </w:rPr>
        <w:t xml:space="preserve"> мероприятий </w:t>
      </w:r>
      <w:hyperlink r:id="rId67"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из окружного бюджета и местных бюджетов на соответствующий год, формирует и утверждает сводный список молодых семей - участников </w:t>
      </w:r>
      <w:hyperlink r:id="rId68" w:history="1">
        <w:r w:rsidRPr="00AD0400">
          <w:rPr>
            <w:rFonts w:ascii="Times New Roman" w:hAnsi="Times New Roman" w:cs="Times New Roman"/>
            <w:color w:val="0000FF"/>
          </w:rPr>
          <w:t>Подпрограммы</w:t>
        </w:r>
      </w:hyperlink>
      <w:r w:rsidRPr="00AD0400">
        <w:rPr>
          <w:rFonts w:ascii="Times New Roman" w:hAnsi="Times New Roman" w:cs="Times New Roman"/>
        </w:rPr>
        <w:t>, изъявивших желание получить социальную выплату в планируемом году (далее - сводный</w:t>
      </w:r>
      <w:proofErr w:type="gramEnd"/>
      <w:r w:rsidRPr="00AD0400">
        <w:rPr>
          <w:rFonts w:ascii="Times New Roman" w:hAnsi="Times New Roman" w:cs="Times New Roman"/>
        </w:rPr>
        <w:t xml:space="preserve"> список), по форме, утверждаемой ответственным исполнителем основного мероприятия "Обеспечение жильем молодых семей" государственной </w:t>
      </w:r>
      <w:hyperlink r:id="rId69" w:history="1">
        <w:r w:rsidRPr="00AD0400">
          <w:rPr>
            <w:rFonts w:ascii="Times New Roman" w:hAnsi="Times New Roman" w:cs="Times New Roman"/>
            <w:color w:val="0000FF"/>
          </w:rPr>
          <w:t>программы</w:t>
        </w:r>
      </w:hyperlink>
      <w:r w:rsidRPr="00AD0400">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70"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22.02.2018 N 51)</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Сводный список утверждается распоряжением Правительства Чукотского автономного округа.</w:t>
      </w:r>
    </w:p>
    <w:p w:rsidR="00715166" w:rsidRPr="00AD0400" w:rsidRDefault="00715166">
      <w:pPr>
        <w:pStyle w:val="ConsPlusNormal"/>
        <w:spacing w:before="220"/>
        <w:ind w:firstLine="540"/>
        <w:jc w:val="both"/>
        <w:rPr>
          <w:rFonts w:ascii="Times New Roman" w:hAnsi="Times New Roman" w:cs="Times New Roman"/>
        </w:rPr>
      </w:pPr>
      <w:bookmarkStart w:id="14" w:name="P140"/>
      <w:bookmarkEnd w:id="14"/>
      <w:r w:rsidRPr="00AD0400">
        <w:rPr>
          <w:rFonts w:ascii="Times New Roman" w:hAnsi="Times New Roman" w:cs="Times New Roman"/>
        </w:rPr>
        <w:t xml:space="preserve">2.11. Молодые семьи включаются в сводный список участников исходя </w:t>
      </w:r>
      <w:proofErr w:type="gramStart"/>
      <w:r w:rsidRPr="00AD0400">
        <w:rPr>
          <w:rFonts w:ascii="Times New Roman" w:hAnsi="Times New Roman" w:cs="Times New Roman"/>
        </w:rPr>
        <w:t>из даты принятия решения о признании их нуждающимися в жилых помещениях по месту жительства в следующем порядке</w:t>
      </w:r>
      <w:proofErr w:type="gramEnd"/>
      <w:r w:rsidRPr="00AD0400">
        <w:rPr>
          <w:rFonts w:ascii="Times New Roman" w:hAnsi="Times New Roman" w:cs="Times New Roman"/>
        </w:rPr>
        <w:t>:</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первую очередь в сводный список участников включаются молодые семьи - участники </w:t>
      </w:r>
      <w:hyperlink r:id="rId71" w:history="1">
        <w:r w:rsidRPr="00AD0400">
          <w:rPr>
            <w:rFonts w:ascii="Times New Roman" w:hAnsi="Times New Roman" w:cs="Times New Roman"/>
            <w:color w:val="0000FF"/>
          </w:rPr>
          <w:t>Подпрограммы</w:t>
        </w:r>
      </w:hyperlink>
      <w:r w:rsidRPr="00AD0400">
        <w:rPr>
          <w:rFonts w:ascii="Times New Roman" w:hAnsi="Times New Roman" w:cs="Times New Roman"/>
        </w:rPr>
        <w:t>, поставленные на учет в качестве нуждающихся в улучшении жилищных условий до 1 марта 2005 года, а также молодые семьи, имеющие трех и более детей;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далее в сводный список участников включаются молодые семьи, признанные органами местного </w:t>
      </w:r>
      <w:proofErr w:type="gramStart"/>
      <w:r w:rsidRPr="00AD0400">
        <w:rPr>
          <w:rFonts w:ascii="Times New Roman" w:hAnsi="Times New Roman" w:cs="Times New Roman"/>
        </w:rPr>
        <w:t>самоуправления</w:t>
      </w:r>
      <w:proofErr w:type="gramEnd"/>
      <w:r w:rsidRPr="00AD0400">
        <w:rPr>
          <w:rFonts w:ascii="Times New Roman" w:hAnsi="Times New Roman" w:cs="Times New Roman"/>
        </w:rPr>
        <w:t xml:space="preserve"> нуждающимися в улучшении жилищных условий после 1 марта 2005 года по тем же основаниям, которые установлены </w:t>
      </w:r>
      <w:hyperlink r:id="rId72" w:history="1">
        <w:r w:rsidRPr="00AD0400">
          <w:rPr>
            <w:rFonts w:ascii="Times New Roman" w:hAnsi="Times New Roman" w:cs="Times New Roman"/>
            <w:color w:val="0000FF"/>
          </w:rPr>
          <w:t>статьей 51</w:t>
        </w:r>
      </w:hyperlink>
      <w:r w:rsidRPr="00AD0400">
        <w:rPr>
          <w:rFonts w:ascii="Times New Roman" w:hAnsi="Times New Roman" w:cs="Times New Roman"/>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w:t>
      </w:r>
      <w:proofErr w:type="gramStart"/>
      <w:r w:rsidRPr="00AD0400">
        <w:rPr>
          <w:rFonts w:ascii="Times New Roman" w:hAnsi="Times New Roman" w:cs="Times New Roman"/>
        </w:rPr>
        <w:t>помещениях</w:t>
      </w:r>
      <w:proofErr w:type="gramEnd"/>
      <w:r w:rsidRPr="00AD0400">
        <w:rPr>
          <w:rFonts w:ascii="Times New Roman" w:hAnsi="Times New Roman" w:cs="Times New Roman"/>
        </w:rPr>
        <w:t>.</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2.12. В случае если молодые семьи имеют одинаковую дату постановки на учет в качестве нуждающихся в улучшении жилищных условий, то в сводный список участников они включаются исходя из даты включения молодой семьи в состав участников </w:t>
      </w:r>
      <w:hyperlink r:id="rId73" w:history="1">
        <w:r w:rsidRPr="00AD0400">
          <w:rPr>
            <w:rFonts w:ascii="Times New Roman" w:hAnsi="Times New Roman" w:cs="Times New Roman"/>
            <w:color w:val="0000FF"/>
          </w:rPr>
          <w:t>Подпрограммы</w:t>
        </w:r>
      </w:hyperlink>
      <w:r w:rsidRPr="00AD0400">
        <w:rPr>
          <w:rFonts w:ascii="Times New Roman" w:hAnsi="Times New Roman" w:cs="Times New Roman"/>
        </w:rPr>
        <w:t>.</w:t>
      </w:r>
    </w:p>
    <w:p w:rsidR="00715166" w:rsidRPr="00AD0400" w:rsidRDefault="00715166">
      <w:pPr>
        <w:pStyle w:val="ConsPlusNormal"/>
        <w:spacing w:before="220"/>
        <w:ind w:firstLine="540"/>
        <w:jc w:val="both"/>
        <w:rPr>
          <w:rFonts w:ascii="Times New Roman" w:hAnsi="Times New Roman" w:cs="Times New Roman"/>
        </w:rPr>
      </w:pPr>
      <w:bookmarkStart w:id="15" w:name="P144"/>
      <w:bookmarkEnd w:id="15"/>
      <w:r w:rsidRPr="00AD0400">
        <w:rPr>
          <w:rFonts w:ascii="Times New Roman" w:hAnsi="Times New Roman" w:cs="Times New Roman"/>
        </w:rPr>
        <w:t xml:space="preserve">2.13. Молодые семьи, имеющие одинаковые даты постановки на учет в качестве нуждающихся в улучшении жилищных условий и включения молодой семьи в состав участников </w:t>
      </w:r>
      <w:hyperlink r:id="rId74" w:history="1">
        <w:r w:rsidRPr="00AD0400">
          <w:rPr>
            <w:rFonts w:ascii="Times New Roman" w:hAnsi="Times New Roman" w:cs="Times New Roman"/>
            <w:color w:val="0000FF"/>
          </w:rPr>
          <w:t>Подпрограммы</w:t>
        </w:r>
      </w:hyperlink>
      <w:r w:rsidRPr="00AD0400">
        <w:rPr>
          <w:rFonts w:ascii="Times New Roman" w:hAnsi="Times New Roman" w:cs="Times New Roman"/>
        </w:rPr>
        <w:t>, включаются в сводный список участников в следующем порядке:</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неполные молодые семьи;</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молодые семьи, имеющие двух детей;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молодые семьи, имеющие одного ребенка;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молодые семьи, не имеющие детей.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2.14. На основании сводного списка и с учетом средств, которые планируется выделить на предоставление социальных выплат по </w:t>
      </w:r>
      <w:hyperlink r:id="rId75" w:history="1">
        <w:r w:rsidRPr="00AD0400">
          <w:rPr>
            <w:rFonts w:ascii="Times New Roman" w:hAnsi="Times New Roman" w:cs="Times New Roman"/>
            <w:color w:val="0000FF"/>
          </w:rPr>
          <w:t>Подпрограмме</w:t>
        </w:r>
      </w:hyperlink>
      <w:r w:rsidRPr="00AD0400">
        <w:rPr>
          <w:rFonts w:ascii="Times New Roman" w:hAnsi="Times New Roman" w:cs="Times New Roman"/>
        </w:rPr>
        <w:t>, Департамент формирует заявку на выделение из федерального бюджета сре</w:t>
      </w:r>
      <w:proofErr w:type="gramStart"/>
      <w:r w:rsidRPr="00AD0400">
        <w:rPr>
          <w:rFonts w:ascii="Times New Roman" w:hAnsi="Times New Roman" w:cs="Times New Roman"/>
        </w:rPr>
        <w:t>дств дл</w:t>
      </w:r>
      <w:proofErr w:type="gramEnd"/>
      <w:r w:rsidRPr="00AD0400">
        <w:rPr>
          <w:rFonts w:ascii="Times New Roman" w:hAnsi="Times New Roman" w:cs="Times New Roman"/>
        </w:rPr>
        <w:t xml:space="preserve">я </w:t>
      </w:r>
      <w:proofErr w:type="spellStart"/>
      <w:r w:rsidRPr="00AD0400">
        <w:rPr>
          <w:rFonts w:ascii="Times New Roman" w:hAnsi="Times New Roman" w:cs="Times New Roman"/>
        </w:rPr>
        <w:t>софинансирования</w:t>
      </w:r>
      <w:proofErr w:type="spellEnd"/>
      <w:r w:rsidRPr="00AD0400">
        <w:rPr>
          <w:rFonts w:ascii="Times New Roman" w:hAnsi="Times New Roman" w:cs="Times New Roman"/>
        </w:rPr>
        <w:t xml:space="preserve"> предоставления социальных выплат молодым семьям.</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lastRenderedPageBreak/>
        <w:t xml:space="preserve">Заявка предоставляется Департаментом ответственному исполнителю основного мероприятия "Обеспечение жильем молодых семей" государственной </w:t>
      </w:r>
      <w:hyperlink r:id="rId76" w:history="1">
        <w:r w:rsidRPr="00AD0400">
          <w:rPr>
            <w:rFonts w:ascii="Times New Roman" w:hAnsi="Times New Roman" w:cs="Times New Roman"/>
            <w:color w:val="0000FF"/>
          </w:rPr>
          <w:t>программы</w:t>
        </w:r>
      </w:hyperlink>
      <w:r w:rsidRPr="00AD0400">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в сроки, установленные ответственным исполнителем основного мероприятия.</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77"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22.02.2018 N 51)</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2.15. </w:t>
      </w:r>
      <w:proofErr w:type="gramStart"/>
      <w:r w:rsidRPr="00AD0400">
        <w:rPr>
          <w:rFonts w:ascii="Times New Roman" w:hAnsi="Times New Roman" w:cs="Times New Roman"/>
        </w:rPr>
        <w:t>После доведения ответственным исполнителем основного мероприятия сведений о размере субсидии, предоставляемой окружному бюджету на планируемый (текущий) год, до Департамента, Департамент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окружном бюджете на соответствующий год и местных бюджетах на предоставление социальных выплат, проводит отбор муниципальных образований для предоставления субсидий из окружного бюджета</w:t>
      </w:r>
      <w:proofErr w:type="gramEnd"/>
      <w:r w:rsidRPr="00AD0400">
        <w:rPr>
          <w:rFonts w:ascii="Times New Roman" w:hAnsi="Times New Roman" w:cs="Times New Roman"/>
        </w:rPr>
        <w:t xml:space="preserve"> на социальные выплаты в порядке, установленном Правительством Чукотского автономного округа, и формирует списки молодых семей - претендентов на получение социальных выплат в соответствующем году (далее - список молодых семей - претендентов).</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78"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22.02.2018 N 51)</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Список молодых семей - претендентов утверждается распоряжением Правительства Чукотского автономного округа.</w:t>
      </w:r>
    </w:p>
    <w:p w:rsidR="00715166" w:rsidRPr="00AD0400" w:rsidRDefault="00715166">
      <w:pPr>
        <w:pStyle w:val="ConsPlusNormal"/>
        <w:spacing w:before="220"/>
        <w:ind w:firstLine="540"/>
        <w:jc w:val="both"/>
        <w:rPr>
          <w:rFonts w:ascii="Times New Roman" w:hAnsi="Times New Roman" w:cs="Times New Roman"/>
        </w:rPr>
      </w:pPr>
      <w:proofErr w:type="gramStart"/>
      <w:r w:rsidRPr="00AD0400">
        <w:rPr>
          <w:rFonts w:ascii="Times New Roman" w:hAnsi="Times New Roman" w:cs="Times New Roman"/>
        </w:rPr>
        <w:t>Департамент имеет право сформировать список молодых семей - претендентов на основании проведенного отбора муниципальных образований для предоставления субсидий из окружного бюджета на социальные выплаты в порядке, установленном Правительством Чукотского автономного округа, до получения информации о размере средств федерального бюджета в случае предоставления социальной выплаты молодым семьям за счет средств окружного и местных бюджетов.</w:t>
      </w:r>
      <w:proofErr w:type="gramEnd"/>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2.16. В случае если на момент формирования Департаментом списков молодых семей - претендентов возраст одного из членов молодой семьи превышает 35 лет, такая семья подлежит исключению из списка молодых семей - участников </w:t>
      </w:r>
      <w:hyperlink r:id="rId79" w:history="1">
        <w:r w:rsidRPr="00AD0400">
          <w:rPr>
            <w:rFonts w:ascii="Times New Roman" w:hAnsi="Times New Roman" w:cs="Times New Roman"/>
            <w:color w:val="0000FF"/>
          </w:rPr>
          <w:t>Подпрограммы</w:t>
        </w:r>
      </w:hyperlink>
      <w:r w:rsidRPr="00AD0400">
        <w:rPr>
          <w:rFonts w:ascii="Times New Roman" w:hAnsi="Times New Roman" w:cs="Times New Roman"/>
        </w:rPr>
        <w:t>.</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О принятом решении Департамент письменно уведомляет орган местного самоуправления в пятидневный срок со дня утверждения сводного списка либо списка молодых семей - претендентов.</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Орган местного самоуправления в течение пяти дней </w:t>
      </w:r>
      <w:proofErr w:type="gramStart"/>
      <w:r w:rsidRPr="00AD0400">
        <w:rPr>
          <w:rFonts w:ascii="Times New Roman" w:hAnsi="Times New Roman" w:cs="Times New Roman"/>
        </w:rPr>
        <w:t>с даты получения</w:t>
      </w:r>
      <w:proofErr w:type="gramEnd"/>
      <w:r w:rsidRPr="00AD0400">
        <w:rPr>
          <w:rFonts w:ascii="Times New Roman" w:hAnsi="Times New Roman" w:cs="Times New Roman"/>
        </w:rPr>
        <w:t xml:space="preserve"> уведомления от Департамента исключает молодую семью из списка участников </w:t>
      </w:r>
      <w:hyperlink r:id="rId80"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по муниципальному образованию и письменно уведомляет молодую семью о принятом решении.</w:t>
      </w:r>
    </w:p>
    <w:p w:rsidR="00715166" w:rsidRPr="00AD0400" w:rsidRDefault="00715166">
      <w:pPr>
        <w:pStyle w:val="ConsPlusNormal"/>
        <w:spacing w:before="220"/>
        <w:ind w:firstLine="540"/>
        <w:jc w:val="both"/>
        <w:rPr>
          <w:rFonts w:ascii="Times New Roman" w:hAnsi="Times New Roman" w:cs="Times New Roman"/>
        </w:rPr>
      </w:pPr>
      <w:bookmarkStart w:id="16" w:name="P159"/>
      <w:bookmarkEnd w:id="16"/>
      <w:r w:rsidRPr="00AD0400">
        <w:rPr>
          <w:rFonts w:ascii="Times New Roman" w:hAnsi="Times New Roman" w:cs="Times New Roman"/>
        </w:rPr>
        <w:t xml:space="preserve">2.17. </w:t>
      </w:r>
      <w:proofErr w:type="gramStart"/>
      <w:r w:rsidRPr="00AD0400">
        <w:rPr>
          <w:rFonts w:ascii="Times New Roman" w:hAnsi="Times New Roman" w:cs="Times New Roman"/>
        </w:rPr>
        <w:t xml:space="preserve">Допускается внесение изменений в утвержденный список молодых семей - претендентов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w:anchor="P219" w:history="1">
        <w:r w:rsidRPr="00AD0400">
          <w:rPr>
            <w:rFonts w:ascii="Times New Roman" w:hAnsi="Times New Roman" w:cs="Times New Roman"/>
            <w:color w:val="0000FF"/>
          </w:rPr>
          <w:t>пунктом 5.4</w:t>
        </w:r>
      </w:hyperlink>
      <w:r w:rsidRPr="00AD0400">
        <w:rPr>
          <w:rFonts w:ascii="Times New Roman" w:hAnsi="Times New Roman" w:cs="Times New Roman"/>
        </w:rPr>
        <w:t xml:space="preserve"> настоящего Положения срок, или в течение срока действия свидетельства отказались от получения социальной выплаты на приобретение жилого помещения или строительство индивидуального жилого дома, или по иным причинам не смогли воспользоваться</w:t>
      </w:r>
      <w:proofErr w:type="gramEnd"/>
      <w:r w:rsidRPr="00AD0400">
        <w:rPr>
          <w:rFonts w:ascii="Times New Roman" w:hAnsi="Times New Roman" w:cs="Times New Roman"/>
        </w:rPr>
        <w:t xml:space="preserve"> этой социальной выплатой.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качестве замены в утвержденный список молодых семей - претендентов включаются молодые семьи, следующие по очередности в сводном списке молодых семей. При отсутствии кандидатов из сводного списка допускается включение в утвержденный список молодых семей - претендентов молодых семей, признанных участниками </w:t>
      </w:r>
      <w:hyperlink r:id="rId81"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позже установленного срока, на основании предложений органов местного самоуправления.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2.18. Департамент готовит проект постановления Правительства Чукотского автономного округа о распределении средств федерального и (или) окружного бюджетов между муниципальными образованиями Чукотского автономного округа на </w:t>
      </w:r>
      <w:proofErr w:type="spellStart"/>
      <w:r w:rsidRPr="00AD0400">
        <w:rPr>
          <w:rFonts w:ascii="Times New Roman" w:hAnsi="Times New Roman" w:cs="Times New Roman"/>
        </w:rPr>
        <w:t>софинансирование</w:t>
      </w:r>
      <w:proofErr w:type="spellEnd"/>
      <w:r w:rsidRPr="00AD0400">
        <w:rPr>
          <w:rFonts w:ascii="Times New Roman" w:hAnsi="Times New Roman" w:cs="Times New Roman"/>
        </w:rPr>
        <w:t xml:space="preserve"> </w:t>
      </w:r>
      <w:r w:rsidRPr="00AD0400">
        <w:rPr>
          <w:rFonts w:ascii="Times New Roman" w:hAnsi="Times New Roman" w:cs="Times New Roman"/>
        </w:rPr>
        <w:lastRenderedPageBreak/>
        <w:t>мероприятий по обеспечению жильем молодых семей в соответствующем году (далее - постановление о распределении средств).</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Департамент в течение 10 дней со дня утверждения списков молодых семей - претендентов направляет в адрес органов местного самоуправления постановление о распределении средств и выписки из утвержденного списка молодых семей - претендентов на получение социальных выплат в соответствующем году.</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Департамент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окружному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окружного бюджета местным бюджетам, предназначенных для предоставления социальных выплат.</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(абзац введен </w:t>
      </w:r>
      <w:hyperlink r:id="rId82"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26.06.2017 N 253)</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center"/>
        <w:outlineLvl w:val="1"/>
        <w:rPr>
          <w:rFonts w:ascii="Times New Roman" w:hAnsi="Times New Roman" w:cs="Times New Roman"/>
        </w:rPr>
      </w:pPr>
      <w:bookmarkStart w:id="17" w:name="P166"/>
      <w:bookmarkEnd w:id="17"/>
      <w:r w:rsidRPr="00AD0400">
        <w:rPr>
          <w:rFonts w:ascii="Times New Roman" w:hAnsi="Times New Roman" w:cs="Times New Roman"/>
        </w:rPr>
        <w:t>3. ПОРЯДОК И УСЛОВИЯ ПРИЗНАНИЯ МОЛОДОЙ СЕМЬИ КАК СЕМЬИ,</w:t>
      </w:r>
    </w:p>
    <w:p w:rsidR="00715166" w:rsidRPr="00AD0400" w:rsidRDefault="00715166">
      <w:pPr>
        <w:pStyle w:val="ConsPlusNormal"/>
        <w:jc w:val="center"/>
        <w:rPr>
          <w:rFonts w:ascii="Times New Roman" w:hAnsi="Times New Roman" w:cs="Times New Roman"/>
        </w:rPr>
      </w:pPr>
      <w:proofErr w:type="gramStart"/>
      <w:r w:rsidRPr="00AD0400">
        <w:rPr>
          <w:rFonts w:ascii="Times New Roman" w:hAnsi="Times New Roman" w:cs="Times New Roman"/>
        </w:rPr>
        <w:t>ИМЕЮЩЕЙ</w:t>
      </w:r>
      <w:proofErr w:type="gramEnd"/>
      <w:r w:rsidRPr="00AD0400">
        <w:rPr>
          <w:rFonts w:ascii="Times New Roman" w:hAnsi="Times New Roman" w:cs="Times New Roman"/>
        </w:rPr>
        <w:t xml:space="preserve"> ДОХОДЫ, ПОЗВОЛЯЮЩИЕ ПОЛУЧИТЬ КРЕДИТ, ЛИБО ИНЫЕ</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ДЕНЕЖНЫЕ СРЕДСТВА ДЛЯ ОПЛАТЫ РАСЧЕТНОЙ (СРЕДНЕЙ) СТОИМОСТИ</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ЖИЛЬЯ В ЧАСТИ, ПРЕВЫШАЮЩЕЙ РАЗМЕР ПРЕДОСТАВЛЯЕМОЙ СОЦИАЛЬНОЙ</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ВЫПЛАТЫ</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r w:rsidRPr="00AD0400">
        <w:rPr>
          <w:rFonts w:ascii="Times New Roman" w:hAnsi="Times New Roman" w:cs="Times New Roman"/>
        </w:rPr>
        <w:t xml:space="preserve">3.1. </w:t>
      </w:r>
      <w:proofErr w:type="gramStart"/>
      <w:r w:rsidRPr="00AD0400">
        <w:rPr>
          <w:rFonts w:ascii="Times New Roman" w:hAnsi="Times New Roman" w:cs="Times New Roman"/>
        </w:rPr>
        <w:t xml:space="preserve">Молодая семья - участница </w:t>
      </w:r>
      <w:hyperlink r:id="rId83"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признается имеющей достаточные доходы в целях реализации настоящего Положения, если она представила документы, подтверждающие, что на момент подачи заявления в соответствии с </w:t>
      </w:r>
      <w:hyperlink w:anchor="P98" w:history="1">
        <w:r w:rsidRPr="00AD0400">
          <w:rPr>
            <w:rFonts w:ascii="Times New Roman" w:hAnsi="Times New Roman" w:cs="Times New Roman"/>
            <w:color w:val="0000FF"/>
          </w:rPr>
          <w:t>пунктом 2.2</w:t>
        </w:r>
      </w:hyperlink>
      <w:r w:rsidRPr="00AD0400">
        <w:rPr>
          <w:rFonts w:ascii="Times New Roman" w:hAnsi="Times New Roman" w:cs="Times New Roman"/>
        </w:rPr>
        <w:t xml:space="preserve"> настоящего Положения она располагает доходами или иными денежными средствами в размере не менее части расчетной (средней) стоимости жилья, превышающей размер предоставляемой социальной выплаты.</w:t>
      </w:r>
      <w:proofErr w:type="gramEnd"/>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3.2. В качестве документов, подтверждающих денежные доходы, могут быть представлены:</w:t>
      </w:r>
    </w:p>
    <w:p w:rsidR="00715166" w:rsidRPr="00AD0400" w:rsidRDefault="00715166">
      <w:pPr>
        <w:pStyle w:val="ConsPlusNormal"/>
        <w:spacing w:before="220"/>
        <w:ind w:firstLine="540"/>
        <w:jc w:val="both"/>
        <w:rPr>
          <w:rFonts w:ascii="Times New Roman" w:hAnsi="Times New Roman" w:cs="Times New Roman"/>
        </w:rPr>
      </w:pPr>
      <w:bookmarkStart w:id="18" w:name="P174"/>
      <w:bookmarkEnd w:id="18"/>
      <w:r w:rsidRPr="00AD0400">
        <w:rPr>
          <w:rFonts w:ascii="Times New Roman" w:hAnsi="Times New Roman" w:cs="Times New Roman"/>
        </w:rPr>
        <w:t>1) справки о среднемесячной заработной плате работающих членов семьи за предыдущие шесть месяцев;</w:t>
      </w:r>
    </w:p>
    <w:p w:rsidR="00715166" w:rsidRPr="00AD0400" w:rsidRDefault="00715166">
      <w:pPr>
        <w:pStyle w:val="ConsPlusNormal"/>
        <w:spacing w:before="220"/>
        <w:ind w:firstLine="540"/>
        <w:jc w:val="both"/>
        <w:rPr>
          <w:rFonts w:ascii="Times New Roman" w:hAnsi="Times New Roman" w:cs="Times New Roman"/>
        </w:rPr>
      </w:pPr>
      <w:bookmarkStart w:id="19" w:name="P175"/>
      <w:bookmarkEnd w:id="19"/>
      <w:r w:rsidRPr="00AD0400">
        <w:rPr>
          <w:rFonts w:ascii="Times New Roman" w:hAnsi="Times New Roman" w:cs="Times New Roman"/>
        </w:rPr>
        <w:t>2) справки о получаемых ежемесячных социальных выплатах, включая пенсии, стипендии, пособия;</w:t>
      </w:r>
    </w:p>
    <w:p w:rsidR="00715166" w:rsidRPr="00AD0400" w:rsidRDefault="00715166">
      <w:pPr>
        <w:pStyle w:val="ConsPlusNormal"/>
        <w:spacing w:before="220"/>
        <w:ind w:firstLine="540"/>
        <w:jc w:val="both"/>
        <w:rPr>
          <w:rFonts w:ascii="Times New Roman" w:hAnsi="Times New Roman" w:cs="Times New Roman"/>
        </w:rPr>
      </w:pPr>
      <w:bookmarkStart w:id="20" w:name="P176"/>
      <w:bookmarkEnd w:id="20"/>
      <w:r w:rsidRPr="00AD0400">
        <w:rPr>
          <w:rFonts w:ascii="Times New Roman" w:hAnsi="Times New Roman" w:cs="Times New Roman"/>
        </w:rPr>
        <w:t>3)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4) выписка банка о наличии собственных средств, находящихся на счете членов молодой семьи;</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5) нотариально удостоверенный договор займа, заключенный с организацией или физическим лицом, с указанием цели и срока его использования;</w:t>
      </w:r>
    </w:p>
    <w:p w:rsidR="00715166" w:rsidRPr="00AD0400" w:rsidRDefault="00715166">
      <w:pPr>
        <w:pStyle w:val="ConsPlusNormal"/>
        <w:spacing w:before="220"/>
        <w:ind w:firstLine="540"/>
        <w:jc w:val="both"/>
        <w:rPr>
          <w:rFonts w:ascii="Times New Roman" w:hAnsi="Times New Roman" w:cs="Times New Roman"/>
        </w:rPr>
      </w:pPr>
      <w:bookmarkStart w:id="21" w:name="P179"/>
      <w:bookmarkEnd w:id="21"/>
      <w:r w:rsidRPr="00AD0400">
        <w:rPr>
          <w:rFonts w:ascii="Times New Roman" w:hAnsi="Times New Roman" w:cs="Times New Roman"/>
        </w:rPr>
        <w:t>6) копия государственного сертификата на материнский (семейный) капитал со справкой о состоянии финансового лицевого счета, выданной территориальным органом Пенсионного фонда Российской Федерации, на дату обращения.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Копии документов, указанных в настоящем пункте, должны быть представлены с предъявлением подлинников документов для сверки. Указанные копии документов заверяются должностным лицом, принимающим документы.</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84"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10.11.2016 N 569)</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Гражданин несет ответственность за достоверность представленных сведений.</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85"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10.11.2016 N 569)</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случае направления заявителем документов почтовым отправлением их верность должна </w:t>
      </w:r>
      <w:r w:rsidRPr="00AD0400">
        <w:rPr>
          <w:rFonts w:ascii="Times New Roman" w:hAnsi="Times New Roman" w:cs="Times New Roman"/>
        </w:rPr>
        <w:lastRenderedPageBreak/>
        <w:t xml:space="preserve">быть засвидетельствована в соответствии с </w:t>
      </w:r>
      <w:hyperlink r:id="rId86" w:history="1">
        <w:r w:rsidRPr="00AD0400">
          <w:rPr>
            <w:rFonts w:ascii="Times New Roman" w:hAnsi="Times New Roman" w:cs="Times New Roman"/>
            <w:color w:val="0000FF"/>
          </w:rPr>
          <w:t>Основами</w:t>
        </w:r>
      </w:hyperlink>
      <w:r w:rsidRPr="00AD0400">
        <w:rPr>
          <w:rFonts w:ascii="Times New Roman" w:hAnsi="Times New Roman" w:cs="Times New Roman"/>
        </w:rPr>
        <w:t xml:space="preserve"> законодательства Российской Федерации о нотариате от 11 февраля 1993 года N 4462-I.</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(абзац введен </w:t>
      </w:r>
      <w:hyperlink r:id="rId87"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10.11.2016 N 569)</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3.3. В случае представления документов, указанных в </w:t>
      </w:r>
      <w:hyperlink w:anchor="P174" w:history="1">
        <w:r w:rsidRPr="00AD0400">
          <w:rPr>
            <w:rFonts w:ascii="Times New Roman" w:hAnsi="Times New Roman" w:cs="Times New Roman"/>
            <w:color w:val="0000FF"/>
          </w:rPr>
          <w:t>подпунктах 1</w:t>
        </w:r>
      </w:hyperlink>
      <w:r w:rsidRPr="00AD0400">
        <w:rPr>
          <w:rFonts w:ascii="Times New Roman" w:hAnsi="Times New Roman" w:cs="Times New Roman"/>
        </w:rPr>
        <w:t xml:space="preserve"> и </w:t>
      </w:r>
      <w:hyperlink w:anchor="P175" w:history="1">
        <w:r w:rsidRPr="00AD0400">
          <w:rPr>
            <w:rFonts w:ascii="Times New Roman" w:hAnsi="Times New Roman" w:cs="Times New Roman"/>
            <w:color w:val="0000FF"/>
          </w:rPr>
          <w:t>2 пункта 3.2</w:t>
        </w:r>
      </w:hyperlink>
      <w:r w:rsidRPr="00AD0400">
        <w:rPr>
          <w:rFonts w:ascii="Times New Roman" w:hAnsi="Times New Roman" w:cs="Times New Roman"/>
        </w:rPr>
        <w:t xml:space="preserve"> настоящего Положения, сумма потенциальных доходов считается достаточной, если она больше суммы подлежащей оплате части расчетной (средней) стоимости жилья, превышающей размер предоставляемой социальной выплаты, не менее чем на сумму потенциальных расходов семьи за расчетный период.</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качестве расчетного периода принимается количество полных календарных месяцев </w:t>
      </w:r>
      <w:proofErr w:type="gramStart"/>
      <w:r w:rsidRPr="00AD0400">
        <w:rPr>
          <w:rFonts w:ascii="Times New Roman" w:hAnsi="Times New Roman" w:cs="Times New Roman"/>
        </w:rPr>
        <w:t>с даты подачи</w:t>
      </w:r>
      <w:proofErr w:type="gramEnd"/>
      <w:r w:rsidRPr="00AD0400">
        <w:rPr>
          <w:rFonts w:ascii="Times New Roman" w:hAnsi="Times New Roman" w:cs="Times New Roman"/>
        </w:rPr>
        <w:t xml:space="preserve"> заявления до начала планируемого года.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Сумма потенциальных расходов семьи определяется как произведение двукратного размера прожиточного минимума семьи, определяемого в целях оказания государственной социальной помощи малоимущей семье.</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3.4. В случае представления документов, указанных в </w:t>
      </w:r>
      <w:hyperlink w:anchor="P176" w:history="1">
        <w:r w:rsidRPr="00AD0400">
          <w:rPr>
            <w:rFonts w:ascii="Times New Roman" w:hAnsi="Times New Roman" w:cs="Times New Roman"/>
            <w:color w:val="0000FF"/>
          </w:rPr>
          <w:t>подпунктах 3</w:t>
        </w:r>
      </w:hyperlink>
      <w:r w:rsidRPr="00AD0400">
        <w:rPr>
          <w:rFonts w:ascii="Times New Roman" w:hAnsi="Times New Roman" w:cs="Times New Roman"/>
        </w:rPr>
        <w:t xml:space="preserve"> - </w:t>
      </w:r>
      <w:hyperlink w:anchor="P179" w:history="1">
        <w:r w:rsidRPr="00AD0400">
          <w:rPr>
            <w:rFonts w:ascii="Times New Roman" w:hAnsi="Times New Roman" w:cs="Times New Roman"/>
            <w:color w:val="0000FF"/>
          </w:rPr>
          <w:t>6 пункта 3.2</w:t>
        </w:r>
      </w:hyperlink>
      <w:r w:rsidRPr="00AD0400">
        <w:rPr>
          <w:rFonts w:ascii="Times New Roman" w:hAnsi="Times New Roman" w:cs="Times New Roman"/>
        </w:rPr>
        <w:t xml:space="preserve"> настоящего Положения,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center"/>
        <w:outlineLvl w:val="1"/>
        <w:rPr>
          <w:rFonts w:ascii="Times New Roman" w:hAnsi="Times New Roman" w:cs="Times New Roman"/>
        </w:rPr>
      </w:pPr>
      <w:r w:rsidRPr="00AD0400">
        <w:rPr>
          <w:rFonts w:ascii="Times New Roman" w:hAnsi="Times New Roman" w:cs="Times New Roman"/>
        </w:rPr>
        <w:t>4. РАСЧЕТ РАЗМЕРА СОЦИАЛЬНОЙ ВЫПЛАТЫ</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bookmarkStart w:id="22" w:name="P194"/>
      <w:bookmarkEnd w:id="22"/>
      <w:r w:rsidRPr="00AD0400">
        <w:rPr>
          <w:rFonts w:ascii="Times New Roman" w:hAnsi="Times New Roman" w:cs="Times New Roman"/>
        </w:rPr>
        <w:t>4.1. Социальная выплата предоставляется в размере не менее:</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30 процентов расчетной (средней) стоимости жилья, определяемой в соответствии с настоящим Положением, - для молодых семей, не имеющих детей;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35 процентов расчетной (средней) стоимости жилья, определяемой в соответствии с настоящим Положением,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4.2. 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194" w:history="1">
        <w:r w:rsidRPr="00AD0400">
          <w:rPr>
            <w:rFonts w:ascii="Times New Roman" w:hAnsi="Times New Roman" w:cs="Times New Roman"/>
            <w:color w:val="0000FF"/>
          </w:rPr>
          <w:t>пунктом 4.1</w:t>
        </w:r>
      </w:hyperlink>
      <w:r w:rsidRPr="00AD0400">
        <w:rPr>
          <w:rFonts w:ascii="Times New Roman" w:hAnsi="Times New Roman" w:cs="Times New Roman"/>
        </w:rPr>
        <w:t xml:space="preserve"> настоящего Положения и ограничивается суммой остатка задолженности по выплате остатка пая.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4.3. </w:t>
      </w:r>
      <w:proofErr w:type="gramStart"/>
      <w:r w:rsidRPr="00AD0400">
        <w:rPr>
          <w:rFonts w:ascii="Times New Roman" w:hAnsi="Times New Roman" w:cs="Times New Roman"/>
        </w:rP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w:anchor="P194" w:history="1">
        <w:r w:rsidRPr="00AD0400">
          <w:rPr>
            <w:rFonts w:ascii="Times New Roman" w:hAnsi="Times New Roman" w:cs="Times New Roman"/>
            <w:color w:val="0000FF"/>
          </w:rPr>
          <w:t>пунктом 4.1</w:t>
        </w:r>
      </w:hyperlink>
      <w:r w:rsidRPr="00AD0400">
        <w:rPr>
          <w:rFonts w:ascii="Times New Roman" w:hAnsi="Times New Roman" w:cs="Times New Roman"/>
        </w:rPr>
        <w:t xml:space="preserve"> настоящего Положения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715166" w:rsidRPr="00AD0400" w:rsidRDefault="00715166">
      <w:pPr>
        <w:pStyle w:val="ConsPlusNormal"/>
        <w:spacing w:before="220"/>
        <w:ind w:firstLine="540"/>
        <w:jc w:val="both"/>
        <w:rPr>
          <w:rFonts w:ascii="Times New Roman" w:hAnsi="Times New Roman" w:cs="Times New Roman"/>
        </w:rPr>
      </w:pPr>
      <w:bookmarkStart w:id="23" w:name="P199"/>
      <w:bookmarkEnd w:id="23"/>
      <w:r w:rsidRPr="00AD0400">
        <w:rPr>
          <w:rFonts w:ascii="Times New Roman" w:hAnsi="Times New Roman" w:cs="Times New Roman"/>
        </w:rPr>
        <w:t xml:space="preserve">4.4. </w:t>
      </w:r>
      <w:proofErr w:type="gramStart"/>
      <w:r w:rsidRPr="00AD0400">
        <w:rPr>
          <w:rFonts w:ascii="Times New Roman" w:hAnsi="Times New Roman" w:cs="Times New Roman"/>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201" w:history="1">
        <w:r w:rsidRPr="00AD0400">
          <w:rPr>
            <w:rFonts w:ascii="Times New Roman" w:hAnsi="Times New Roman" w:cs="Times New Roman"/>
            <w:color w:val="0000FF"/>
          </w:rPr>
          <w:t>пунктом 4.6</w:t>
        </w:r>
      </w:hyperlink>
      <w:r w:rsidRPr="00AD0400">
        <w:rPr>
          <w:rFonts w:ascii="Times New Roman" w:hAnsi="Times New Roman" w:cs="Times New Roman"/>
        </w:rPr>
        <w:t xml:space="preserve"> настоящего Положения, количества членов молодой семьи - участницы </w:t>
      </w:r>
      <w:hyperlink r:id="rId88"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и норматива стоимости 1 кв. метра общей площади жилья по муниципальному образованию, в котором молодая семья включена в список участников </w:t>
      </w:r>
      <w:hyperlink r:id="rId89" w:history="1">
        <w:r w:rsidRPr="00AD0400">
          <w:rPr>
            <w:rFonts w:ascii="Times New Roman" w:hAnsi="Times New Roman" w:cs="Times New Roman"/>
            <w:color w:val="0000FF"/>
          </w:rPr>
          <w:t>Подпрограммы</w:t>
        </w:r>
      </w:hyperlink>
      <w:r w:rsidRPr="00AD0400">
        <w:rPr>
          <w:rFonts w:ascii="Times New Roman" w:hAnsi="Times New Roman" w:cs="Times New Roman"/>
        </w:rPr>
        <w:t>. Норматив стоимости 1 кв. метра общей площади жилья по муниципальному образованию для расчета</w:t>
      </w:r>
      <w:proofErr w:type="gramEnd"/>
      <w:r w:rsidRPr="00AD0400">
        <w:rPr>
          <w:rFonts w:ascii="Times New Roman" w:hAnsi="Times New Roman" w:cs="Times New Roman"/>
        </w:rPr>
        <w:t xml:space="preserve"> размера социальной выплаты устанавливается органом местного самоуправления, но не выше средней рыночной стоимости 1 кв. метра общей площади жилья по Чукотскому автономному округу, определяемой уполномоченным Правительством Российской Федерации федеральным органом исполнительной власти.</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4.5. Расчет размера социальной выплаты для молодой семьи, в которой один из супругов не </w:t>
      </w:r>
      <w:r w:rsidRPr="00AD0400">
        <w:rPr>
          <w:rFonts w:ascii="Times New Roman" w:hAnsi="Times New Roman" w:cs="Times New Roman"/>
        </w:rPr>
        <w:lastRenderedPageBreak/>
        <w:t xml:space="preserve">является гражданином Российской Федерации, производится в соответствии с </w:t>
      </w:r>
      <w:hyperlink w:anchor="P199" w:history="1">
        <w:r w:rsidRPr="00AD0400">
          <w:rPr>
            <w:rFonts w:ascii="Times New Roman" w:hAnsi="Times New Roman" w:cs="Times New Roman"/>
            <w:color w:val="0000FF"/>
          </w:rPr>
          <w:t>пунктом 4.4</w:t>
        </w:r>
      </w:hyperlink>
      <w:r w:rsidRPr="00AD0400">
        <w:rPr>
          <w:rFonts w:ascii="Times New Roman" w:hAnsi="Times New Roman" w:cs="Times New Roman"/>
        </w:rPr>
        <w:t xml:space="preserve"> настоящего Положения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15166" w:rsidRPr="00AD0400" w:rsidRDefault="00715166">
      <w:pPr>
        <w:pStyle w:val="ConsPlusNormal"/>
        <w:spacing w:before="220"/>
        <w:ind w:firstLine="540"/>
        <w:jc w:val="both"/>
        <w:rPr>
          <w:rFonts w:ascii="Times New Roman" w:hAnsi="Times New Roman" w:cs="Times New Roman"/>
        </w:rPr>
      </w:pPr>
      <w:bookmarkStart w:id="24" w:name="P201"/>
      <w:bookmarkEnd w:id="24"/>
      <w:r w:rsidRPr="00AD0400">
        <w:rPr>
          <w:rFonts w:ascii="Times New Roman" w:hAnsi="Times New Roman" w:cs="Times New Roman"/>
        </w:rPr>
        <w:t>4.6. Размер общей площади жилого помещения, с учетом которой определяется размер социальной выплаты, составляет:</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1) для семьи, состоящей из двух человек (молодые супруги или один молодой родитель и ребенок), - 42 кв. метра;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2)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4.7. Расчетная (средняя) стоимость жилья, используемая при расчете размера социальной выплаты, определяется по формуле:</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center"/>
        <w:rPr>
          <w:rFonts w:ascii="Times New Roman" w:hAnsi="Times New Roman" w:cs="Times New Roman"/>
        </w:rPr>
      </w:pPr>
      <w:proofErr w:type="spellStart"/>
      <w:r w:rsidRPr="00AD0400">
        <w:rPr>
          <w:rFonts w:ascii="Times New Roman" w:hAnsi="Times New Roman" w:cs="Times New Roman"/>
        </w:rPr>
        <w:t>СтЖ</w:t>
      </w:r>
      <w:proofErr w:type="spellEnd"/>
      <w:r w:rsidRPr="00AD0400">
        <w:rPr>
          <w:rFonts w:ascii="Times New Roman" w:hAnsi="Times New Roman" w:cs="Times New Roman"/>
        </w:rPr>
        <w:t xml:space="preserve"> = Н x </w:t>
      </w:r>
      <w:proofErr w:type="spellStart"/>
      <w:r w:rsidRPr="00AD0400">
        <w:rPr>
          <w:rFonts w:ascii="Times New Roman" w:hAnsi="Times New Roman" w:cs="Times New Roman"/>
        </w:rPr>
        <w:t>РЖ</w:t>
      </w:r>
      <w:proofErr w:type="spellEnd"/>
      <w:r w:rsidRPr="00AD0400">
        <w:rPr>
          <w:rFonts w:ascii="Times New Roman" w:hAnsi="Times New Roman" w:cs="Times New Roman"/>
        </w:rPr>
        <w:t>, где:</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proofErr w:type="spellStart"/>
      <w:r w:rsidRPr="00AD0400">
        <w:rPr>
          <w:rFonts w:ascii="Times New Roman" w:hAnsi="Times New Roman" w:cs="Times New Roman"/>
        </w:rPr>
        <w:t>СтЖ</w:t>
      </w:r>
      <w:proofErr w:type="spellEnd"/>
      <w:r w:rsidRPr="00AD0400">
        <w:rPr>
          <w:rFonts w:ascii="Times New Roman" w:hAnsi="Times New Roman" w:cs="Times New Roman"/>
        </w:rPr>
        <w:t xml:space="preserve"> - расчетная (средняя) стоимость жилья, используемая при расчете размера социальной выплаты;</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в </w:t>
      </w:r>
      <w:hyperlink w:anchor="P199" w:history="1">
        <w:r w:rsidRPr="00AD0400">
          <w:rPr>
            <w:rFonts w:ascii="Times New Roman" w:hAnsi="Times New Roman" w:cs="Times New Roman"/>
            <w:color w:val="0000FF"/>
          </w:rPr>
          <w:t>пункте 4.4</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proofErr w:type="spellStart"/>
      <w:r w:rsidRPr="00AD0400">
        <w:rPr>
          <w:rFonts w:ascii="Times New Roman" w:hAnsi="Times New Roman" w:cs="Times New Roman"/>
        </w:rPr>
        <w:t>РЖ</w:t>
      </w:r>
      <w:proofErr w:type="spellEnd"/>
      <w:r w:rsidRPr="00AD0400">
        <w:rPr>
          <w:rFonts w:ascii="Times New Roman" w:hAnsi="Times New Roman" w:cs="Times New Roman"/>
        </w:rPr>
        <w:t xml:space="preserve"> - размер общей площади жилого помещения, определяемый в соответствии с </w:t>
      </w:r>
      <w:hyperlink w:anchor="P201" w:history="1">
        <w:r w:rsidRPr="00AD0400">
          <w:rPr>
            <w:rFonts w:ascii="Times New Roman" w:hAnsi="Times New Roman" w:cs="Times New Roman"/>
            <w:color w:val="0000FF"/>
          </w:rPr>
          <w:t>пунктом 4.6</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4.8. Размер социальной выплаты рассчитывается на дату утверждения распоряжением Правительства Чукотского автономного округа списка молодых семей - претендентов на получение социальных выплат в соответствующем году, указывается в свидетельстве и остается неизменным в течение всего срока его действия.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4.9. Размер социальной выплаты подлежит округлению по математическим правилам до целого рубля.</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center"/>
        <w:outlineLvl w:val="1"/>
        <w:rPr>
          <w:rFonts w:ascii="Times New Roman" w:hAnsi="Times New Roman" w:cs="Times New Roman"/>
        </w:rPr>
      </w:pPr>
      <w:r w:rsidRPr="00AD0400">
        <w:rPr>
          <w:rFonts w:ascii="Times New Roman" w:hAnsi="Times New Roman" w:cs="Times New Roman"/>
        </w:rPr>
        <w:t>5. ОРГАНИЗАЦИЯ РАБОТЫ ПО ВЫДАЧЕ СВИДЕТЕЛЬСТВ</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r w:rsidRPr="00AD0400">
        <w:rPr>
          <w:rFonts w:ascii="Times New Roman" w:hAnsi="Times New Roman" w:cs="Times New Roman"/>
        </w:rPr>
        <w:t xml:space="preserve">5.1. </w:t>
      </w:r>
      <w:proofErr w:type="gramStart"/>
      <w:r w:rsidRPr="00AD0400">
        <w:rPr>
          <w:rFonts w:ascii="Times New Roman" w:hAnsi="Times New Roman" w:cs="Times New Roman"/>
        </w:rPr>
        <w:t>Орган местного самоуправления в течение 5 рабочих дней после получения постановления о распределении средств, предусмотренных на предоставление субсидий из окружного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w:t>
      </w:r>
      <w:proofErr w:type="gramEnd"/>
      <w:r w:rsidRPr="00AD0400">
        <w:rPr>
          <w:rFonts w:ascii="Times New Roman" w:hAnsi="Times New Roman" w:cs="Times New Roman"/>
        </w:rPr>
        <w:t xml:space="preserve"> порядок и условия получения и использования социальной выплаты, предоставляемой по этому свидетельству.</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5.2. </w:t>
      </w:r>
      <w:proofErr w:type="gramStart"/>
      <w:r w:rsidRPr="00AD0400">
        <w:rPr>
          <w:rFonts w:ascii="Times New Roman" w:hAnsi="Times New Roman" w:cs="Times New Roman"/>
        </w:rPr>
        <w:t>В течение одного месяца после получения постановления о распределении средств,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распоряжением Правительства Чукотского автономного округа.</w:t>
      </w:r>
      <w:proofErr w:type="gramEnd"/>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5.3. В случае высвобождения по каким-либо основаниям средств, предназначенных для предоставления социальных выплат молодым семьям - претендентам на их получение, </w:t>
      </w:r>
      <w:r w:rsidRPr="00AD0400">
        <w:rPr>
          <w:rFonts w:ascii="Times New Roman" w:hAnsi="Times New Roman" w:cs="Times New Roman"/>
        </w:rPr>
        <w:lastRenderedPageBreak/>
        <w:t xml:space="preserve">свидетельства на высвободившуюся сумму средств подлежат выдаче молодым семьям, включенным в качестве замены в список молодых семей - претендентов, в порядке, установленном в </w:t>
      </w:r>
      <w:hyperlink w:anchor="P159" w:history="1">
        <w:r w:rsidRPr="00AD0400">
          <w:rPr>
            <w:rFonts w:ascii="Times New Roman" w:hAnsi="Times New Roman" w:cs="Times New Roman"/>
            <w:color w:val="0000FF"/>
          </w:rPr>
          <w:t>пункте 2.17</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bookmarkStart w:id="25" w:name="P219"/>
      <w:bookmarkEnd w:id="25"/>
      <w:r w:rsidRPr="00AD0400">
        <w:rPr>
          <w:rFonts w:ascii="Times New Roman" w:hAnsi="Times New Roman" w:cs="Times New Roman"/>
        </w:rPr>
        <w:t xml:space="preserve">5.4. </w:t>
      </w:r>
      <w:proofErr w:type="gramStart"/>
      <w:r w:rsidRPr="00AD0400">
        <w:rPr>
          <w:rFonts w:ascii="Times New Roman" w:hAnsi="Times New Roman" w:cs="Times New Roman"/>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заявление о выдаче свидетельства (в произвольной форме) и следующие документы:</w:t>
      </w:r>
      <w:proofErr w:type="gramEnd"/>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Постановлений Правительства Чукотского автономного округа от 25.10.2016 </w:t>
      </w:r>
      <w:hyperlink r:id="rId90" w:history="1">
        <w:r w:rsidRPr="00AD0400">
          <w:rPr>
            <w:rFonts w:ascii="Times New Roman" w:hAnsi="Times New Roman" w:cs="Times New Roman"/>
            <w:color w:val="0000FF"/>
          </w:rPr>
          <w:t>N 536</w:t>
        </w:r>
      </w:hyperlink>
      <w:r w:rsidRPr="00AD0400">
        <w:rPr>
          <w:rFonts w:ascii="Times New Roman" w:hAnsi="Times New Roman" w:cs="Times New Roman"/>
        </w:rPr>
        <w:t xml:space="preserve">, от 27.02.2017 </w:t>
      </w:r>
      <w:hyperlink r:id="rId91" w:history="1">
        <w:r w:rsidRPr="00AD0400">
          <w:rPr>
            <w:rFonts w:ascii="Times New Roman" w:hAnsi="Times New Roman" w:cs="Times New Roman"/>
            <w:color w:val="0000FF"/>
          </w:rPr>
          <w:t>N 86</w:t>
        </w:r>
      </w:hyperlink>
      <w:r w:rsidRPr="00AD0400">
        <w:rPr>
          <w:rFonts w:ascii="Times New Roman" w:hAnsi="Times New Roman" w:cs="Times New Roman"/>
        </w:rPr>
        <w:t>)</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случае использования социальных выплат в соответствии с </w:t>
      </w:r>
      <w:hyperlink w:anchor="P58" w:history="1">
        <w:r w:rsidRPr="00AD0400">
          <w:rPr>
            <w:rFonts w:ascii="Times New Roman" w:hAnsi="Times New Roman" w:cs="Times New Roman"/>
            <w:color w:val="0000FF"/>
          </w:rPr>
          <w:t>подпунктами 1</w:t>
        </w:r>
      </w:hyperlink>
      <w:r w:rsidRPr="00AD0400">
        <w:rPr>
          <w:rFonts w:ascii="Times New Roman" w:hAnsi="Times New Roman" w:cs="Times New Roman"/>
        </w:rPr>
        <w:t xml:space="preserve"> - </w:t>
      </w:r>
      <w:hyperlink w:anchor="P63" w:history="1">
        <w:r w:rsidRPr="00AD0400">
          <w:rPr>
            <w:rFonts w:ascii="Times New Roman" w:hAnsi="Times New Roman" w:cs="Times New Roman"/>
            <w:color w:val="0000FF"/>
          </w:rPr>
          <w:t>5 пункта 1.2</w:t>
        </w:r>
      </w:hyperlink>
      <w:r w:rsidRPr="00AD0400">
        <w:rPr>
          <w:rFonts w:ascii="Times New Roman" w:hAnsi="Times New Roman" w:cs="Times New Roman"/>
        </w:rPr>
        <w:t xml:space="preserve"> настоящего Положения - документы, предусмотренные </w:t>
      </w:r>
      <w:hyperlink w:anchor="P100" w:history="1">
        <w:r w:rsidRPr="00AD0400">
          <w:rPr>
            <w:rFonts w:ascii="Times New Roman" w:hAnsi="Times New Roman" w:cs="Times New Roman"/>
            <w:color w:val="0000FF"/>
          </w:rPr>
          <w:t>подпунктами 2</w:t>
        </w:r>
      </w:hyperlink>
      <w:r w:rsidRPr="00AD0400">
        <w:rPr>
          <w:rFonts w:ascii="Times New Roman" w:hAnsi="Times New Roman" w:cs="Times New Roman"/>
        </w:rPr>
        <w:t xml:space="preserve"> - </w:t>
      </w:r>
      <w:hyperlink w:anchor="P103" w:history="1">
        <w:r w:rsidRPr="00AD0400">
          <w:rPr>
            <w:rFonts w:ascii="Times New Roman" w:hAnsi="Times New Roman" w:cs="Times New Roman"/>
            <w:color w:val="0000FF"/>
          </w:rPr>
          <w:t>5 пункта 2.2</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случае использования социальных выплат в соответствии с </w:t>
      </w:r>
      <w:hyperlink w:anchor="P64" w:history="1">
        <w:r w:rsidRPr="00AD0400">
          <w:rPr>
            <w:rFonts w:ascii="Times New Roman" w:hAnsi="Times New Roman" w:cs="Times New Roman"/>
            <w:color w:val="0000FF"/>
          </w:rPr>
          <w:t>подпунктом 6 пункта 1.2</w:t>
        </w:r>
      </w:hyperlink>
      <w:r w:rsidRPr="00AD0400">
        <w:rPr>
          <w:rFonts w:ascii="Times New Roman" w:hAnsi="Times New Roman" w:cs="Times New Roman"/>
        </w:rPr>
        <w:t xml:space="preserve"> настоящего Положения - документы, предусмотренные </w:t>
      </w:r>
      <w:hyperlink w:anchor="P111" w:history="1">
        <w:r w:rsidRPr="00AD0400">
          <w:rPr>
            <w:rFonts w:ascii="Times New Roman" w:hAnsi="Times New Roman" w:cs="Times New Roman"/>
            <w:color w:val="0000FF"/>
          </w:rPr>
          <w:t>подпунктами 2</w:t>
        </w:r>
      </w:hyperlink>
      <w:r w:rsidRPr="00AD0400">
        <w:rPr>
          <w:rFonts w:ascii="Times New Roman" w:hAnsi="Times New Roman" w:cs="Times New Roman"/>
        </w:rPr>
        <w:t xml:space="preserve"> - </w:t>
      </w:r>
      <w:hyperlink w:anchor="P115" w:history="1">
        <w:r w:rsidRPr="00AD0400">
          <w:rPr>
            <w:rFonts w:ascii="Times New Roman" w:hAnsi="Times New Roman" w:cs="Times New Roman"/>
            <w:color w:val="0000FF"/>
          </w:rPr>
          <w:t>5</w:t>
        </w:r>
      </w:hyperlink>
      <w:r w:rsidRPr="00AD0400">
        <w:rPr>
          <w:rFonts w:ascii="Times New Roman" w:hAnsi="Times New Roman" w:cs="Times New Roman"/>
        </w:rPr>
        <w:t xml:space="preserve">, </w:t>
      </w:r>
      <w:hyperlink w:anchor="P118" w:history="1">
        <w:r w:rsidRPr="00AD0400">
          <w:rPr>
            <w:rFonts w:ascii="Times New Roman" w:hAnsi="Times New Roman" w:cs="Times New Roman"/>
            <w:color w:val="0000FF"/>
          </w:rPr>
          <w:t>7 пункта 2.3</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В заявлении молодая семья дает письменное согласие на получение социальной выплаты в порядке и на условиях, которые установлены настоящим Положением.</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5.5. Орган местного самоуправления организует работу по проверке сведений, содержащихся в документах, указанных в </w:t>
      </w:r>
      <w:hyperlink w:anchor="P219" w:history="1">
        <w:r w:rsidRPr="00AD0400">
          <w:rPr>
            <w:rFonts w:ascii="Times New Roman" w:hAnsi="Times New Roman" w:cs="Times New Roman"/>
            <w:color w:val="0000FF"/>
          </w:rPr>
          <w:t>пункте 5.4</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5.6. </w:t>
      </w:r>
      <w:proofErr w:type="gramStart"/>
      <w:r w:rsidRPr="00AD0400">
        <w:rPr>
          <w:rFonts w:ascii="Times New Roman" w:hAnsi="Times New Roman" w:cs="Times New Roman"/>
        </w:rPr>
        <w:t xml:space="preserve">Основаниями для отказа в выдаче свидетельства являются нарушение установленного </w:t>
      </w:r>
      <w:hyperlink w:anchor="P219" w:history="1">
        <w:r w:rsidRPr="00AD0400">
          <w:rPr>
            <w:rFonts w:ascii="Times New Roman" w:hAnsi="Times New Roman" w:cs="Times New Roman"/>
            <w:color w:val="0000FF"/>
          </w:rPr>
          <w:t>пунктом 5.4</w:t>
        </w:r>
      </w:hyperlink>
      <w:r w:rsidRPr="00AD0400">
        <w:rPr>
          <w:rFonts w:ascii="Times New Roman" w:hAnsi="Times New Roman" w:cs="Times New Roman"/>
        </w:rPr>
        <w:t xml:space="preserve"> настоящего Порядка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242" w:history="1">
        <w:r w:rsidRPr="00AD0400">
          <w:rPr>
            <w:rFonts w:ascii="Times New Roman" w:hAnsi="Times New Roman" w:cs="Times New Roman"/>
            <w:color w:val="0000FF"/>
          </w:rPr>
          <w:t>пункта 7.1</w:t>
        </w:r>
      </w:hyperlink>
      <w:r w:rsidRPr="00AD0400">
        <w:rPr>
          <w:rFonts w:ascii="Times New Roman" w:hAnsi="Times New Roman" w:cs="Times New Roman"/>
        </w:rPr>
        <w:t xml:space="preserve"> настоящего Положения.</w:t>
      </w:r>
      <w:proofErr w:type="gramEnd"/>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5.7. При вручении свидетельства уполномоченный сотрудник органа местного самоуправления информирует молодую семью о порядке и условиях использования социальной выплаты и вручает памятку с подробными разъяснениями под роспись.</w:t>
      </w:r>
    </w:p>
    <w:p w:rsidR="00715166" w:rsidRPr="00AD0400" w:rsidRDefault="00715166">
      <w:pPr>
        <w:pStyle w:val="ConsPlusNormal"/>
        <w:spacing w:before="220"/>
        <w:ind w:firstLine="540"/>
        <w:jc w:val="both"/>
        <w:rPr>
          <w:rFonts w:ascii="Times New Roman" w:hAnsi="Times New Roman" w:cs="Times New Roman"/>
        </w:rPr>
      </w:pPr>
      <w:bookmarkStart w:id="26" w:name="P227"/>
      <w:bookmarkEnd w:id="26"/>
      <w:r w:rsidRPr="00AD0400">
        <w:rPr>
          <w:rFonts w:ascii="Times New Roman" w:hAnsi="Times New Roman" w:cs="Times New Roman"/>
        </w:rPr>
        <w:t xml:space="preserve">5.8. При возникновении у молодой семьи - участницы </w:t>
      </w:r>
      <w:hyperlink r:id="rId92"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К указанным обстоятельствам относятся утрата (хищение) или порча свидетельства, а также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hyperlink r:id="rId93"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(далее - банк) в установленный срок.</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В течение 30 дней со дня получения заявления о замене свидетельства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center"/>
        <w:outlineLvl w:val="1"/>
        <w:rPr>
          <w:rFonts w:ascii="Times New Roman" w:hAnsi="Times New Roman" w:cs="Times New Roman"/>
        </w:rPr>
      </w:pPr>
      <w:r w:rsidRPr="00AD0400">
        <w:rPr>
          <w:rFonts w:ascii="Times New Roman" w:hAnsi="Times New Roman" w:cs="Times New Roman"/>
        </w:rPr>
        <w:t>6. ЗАКЛЮЧЕНИЕ ДОГОВОРА БАНКОВСКОГО СЧЕТА. ОПЛАТА</w:t>
      </w:r>
    </w:p>
    <w:p w:rsidR="00715166" w:rsidRPr="00AD0400" w:rsidRDefault="00715166">
      <w:pPr>
        <w:pStyle w:val="ConsPlusNormal"/>
        <w:jc w:val="center"/>
        <w:rPr>
          <w:rFonts w:ascii="Times New Roman" w:hAnsi="Times New Roman" w:cs="Times New Roman"/>
        </w:rPr>
      </w:pPr>
      <w:proofErr w:type="gramStart"/>
      <w:r w:rsidRPr="00AD0400">
        <w:rPr>
          <w:rFonts w:ascii="Times New Roman" w:hAnsi="Times New Roman" w:cs="Times New Roman"/>
        </w:rPr>
        <w:t>ПРИОБРЕТАЕМОГО ЖИЛОГО ПОМЕЩЕНИЯ (СТРОИТЕЛЬСТВА</w:t>
      </w:r>
      <w:proofErr w:type="gramEnd"/>
    </w:p>
    <w:p w:rsidR="00715166" w:rsidRPr="00AD0400" w:rsidRDefault="00715166">
      <w:pPr>
        <w:pStyle w:val="ConsPlusNormal"/>
        <w:jc w:val="center"/>
        <w:rPr>
          <w:rFonts w:ascii="Times New Roman" w:hAnsi="Times New Roman" w:cs="Times New Roman"/>
        </w:rPr>
      </w:pPr>
      <w:proofErr w:type="gramStart"/>
      <w:r w:rsidRPr="00AD0400">
        <w:rPr>
          <w:rFonts w:ascii="Times New Roman" w:hAnsi="Times New Roman" w:cs="Times New Roman"/>
        </w:rPr>
        <w:t>ИНДИВИДУАЛЬНОГО ЖИЛОГО ДОМА)</w:t>
      </w:r>
      <w:proofErr w:type="gramEnd"/>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r w:rsidRPr="00AD0400">
        <w:rPr>
          <w:rFonts w:ascii="Times New Roman" w:hAnsi="Times New Roman" w:cs="Times New Roman"/>
        </w:rPr>
        <w:t xml:space="preserve">6.1. </w:t>
      </w:r>
      <w:proofErr w:type="gramStart"/>
      <w:r w:rsidRPr="00AD0400">
        <w:rPr>
          <w:rFonts w:ascii="Times New Roman" w:hAnsi="Times New Roman" w:cs="Times New Roman"/>
        </w:rPr>
        <w:t xml:space="preserve">Заключение договора банковского счета и оплата приобретаемого жилого помещения </w:t>
      </w:r>
      <w:r w:rsidRPr="00AD0400">
        <w:rPr>
          <w:rFonts w:ascii="Times New Roman" w:hAnsi="Times New Roman" w:cs="Times New Roman"/>
        </w:rPr>
        <w:lastRenderedPageBreak/>
        <w:t xml:space="preserve">(строительства индивидуального дома) осуществляется в соответствии с Порядком, предусмотренным </w:t>
      </w:r>
      <w:hyperlink r:id="rId94" w:history="1">
        <w:r w:rsidRPr="00AD0400">
          <w:rPr>
            <w:rFonts w:ascii="Times New Roman" w:hAnsi="Times New Roman" w:cs="Times New Roman"/>
            <w:color w:val="0000FF"/>
          </w:rPr>
          <w:t>Правилами</w:t>
        </w:r>
      </w:hyperlink>
      <w:r w:rsidRPr="00AD0400">
        <w:rPr>
          <w:rFonts w:ascii="Times New Roman" w:hAnsi="Times New Roman" w:cs="Times New Roman"/>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w:t>
      </w:r>
      <w:proofErr w:type="gramEnd"/>
      <w:r w:rsidRPr="00AD0400">
        <w:rPr>
          <w:rFonts w:ascii="Times New Roman" w:hAnsi="Times New Roman" w:cs="Times New Roman"/>
        </w:rPr>
        <w:t xml:space="preserve"> Российской Федерации".</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95"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22.02.2018 N 51)</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center"/>
        <w:outlineLvl w:val="1"/>
        <w:rPr>
          <w:rFonts w:ascii="Times New Roman" w:hAnsi="Times New Roman" w:cs="Times New Roman"/>
        </w:rPr>
      </w:pPr>
      <w:r w:rsidRPr="00AD0400">
        <w:rPr>
          <w:rFonts w:ascii="Times New Roman" w:hAnsi="Times New Roman" w:cs="Times New Roman"/>
        </w:rPr>
        <w:t>7. РАСЧЕТ РАЗМЕРА ДОПОЛНИТЕЛЬНОЙ СОЦИАЛЬНОЙ ВЫПЛАТЫ</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ПРИ РОЖДЕНИИ (УСЫНОВЛЕНИИ) РЕБЕНКА (ДЕТЕЙ) И ПОРЯДОК ЕЕ</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ПРЕДОСТАВЛЕНИЯ</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ind w:firstLine="540"/>
        <w:jc w:val="both"/>
        <w:rPr>
          <w:rFonts w:ascii="Times New Roman" w:hAnsi="Times New Roman" w:cs="Times New Roman"/>
        </w:rPr>
      </w:pPr>
      <w:bookmarkStart w:id="27" w:name="P242"/>
      <w:bookmarkEnd w:id="27"/>
      <w:r w:rsidRPr="00AD0400">
        <w:rPr>
          <w:rFonts w:ascii="Times New Roman" w:hAnsi="Times New Roman" w:cs="Times New Roman"/>
        </w:rPr>
        <w:t xml:space="preserve">7.1. </w:t>
      </w:r>
      <w:proofErr w:type="gramStart"/>
      <w:r w:rsidRPr="00AD0400">
        <w:rPr>
          <w:rFonts w:ascii="Times New Roman" w:hAnsi="Times New Roman" w:cs="Times New Roman"/>
        </w:rPr>
        <w:t xml:space="preserve">Дополнительная социальная выплата (далее - дополнительная выплата) предоставляется семьям, ранее получившим социальные выплаты по </w:t>
      </w:r>
      <w:hyperlink r:id="rId96" w:history="1">
        <w:r w:rsidRPr="00AD0400">
          <w:rPr>
            <w:rFonts w:ascii="Times New Roman" w:hAnsi="Times New Roman" w:cs="Times New Roman"/>
            <w:color w:val="0000FF"/>
          </w:rPr>
          <w:t>Подпрограмме</w:t>
        </w:r>
      </w:hyperlink>
      <w:r w:rsidRPr="00AD0400">
        <w:rPr>
          <w:rFonts w:ascii="Times New Roman" w:hAnsi="Times New Roman" w:cs="Times New Roman"/>
        </w:rPr>
        <w:t xml:space="preserve"> или ранее действующей </w:t>
      </w:r>
      <w:hyperlink r:id="rId97" w:history="1">
        <w:r w:rsidRPr="00AD0400">
          <w:rPr>
            <w:rFonts w:ascii="Times New Roman" w:hAnsi="Times New Roman" w:cs="Times New Roman"/>
            <w:color w:val="0000FF"/>
          </w:rPr>
          <w:t>подпрограмме</w:t>
        </w:r>
      </w:hyperlink>
      <w:r w:rsidRPr="00AD0400">
        <w:rPr>
          <w:rFonts w:ascii="Times New Roman" w:hAnsi="Times New Roman" w:cs="Times New Roman"/>
        </w:rPr>
        <w:t xml:space="preserve"> "Содействие в обеспечении жильем молодых семей" Государственной программы "Развитие образования, культуры и молодежной политики Чукотского автономного округа в 2014 - 2018 годах", утвержденной Постановлением Правительства Чукотского автономного округа от 21 октября 2013 года N 408, при рождении (усыновлении) ребенка (детей) для погашения части</w:t>
      </w:r>
      <w:proofErr w:type="gramEnd"/>
      <w:r w:rsidRPr="00AD0400">
        <w:rPr>
          <w:rFonts w:ascii="Times New Roman" w:hAnsi="Times New Roman" w:cs="Times New Roman"/>
        </w:rPr>
        <w:t xml:space="preserve"> расходов, связанных с приобретением жилого помещения или созданием объекта индивидуального жилищного строительства (далее - семьи), в случае соответствия их следующим условиям:</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98"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22.02.2018 N 51)</w:t>
      </w:r>
    </w:p>
    <w:p w:rsidR="00715166" w:rsidRPr="00AD0400" w:rsidRDefault="00715166">
      <w:pPr>
        <w:pStyle w:val="ConsPlusNormal"/>
        <w:spacing w:before="220"/>
        <w:ind w:firstLine="540"/>
        <w:jc w:val="both"/>
        <w:rPr>
          <w:rFonts w:ascii="Times New Roman" w:hAnsi="Times New Roman" w:cs="Times New Roman"/>
        </w:rPr>
      </w:pPr>
      <w:bookmarkStart w:id="28" w:name="P244"/>
      <w:bookmarkEnd w:id="28"/>
      <w:r w:rsidRPr="00AD0400">
        <w:rPr>
          <w:rFonts w:ascii="Times New Roman" w:hAnsi="Times New Roman" w:cs="Times New Roman"/>
        </w:rPr>
        <w:t>1) рождение (усыновление) ребенка (детей), не учтенных при расчете социальной выплаты, в течение календарного года, в котором молодая семья была включена в список молодых семей - претендентов, и четырех следующих за ним календарных лет.</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случае смерти ребенка, не учтенного при расчете социальной выплаты, молодая семья имеет право на получение дополнительной выплаты при условии подтверждения факта рождения (усыновления) ребенка в течение срока, установленного в </w:t>
      </w:r>
      <w:hyperlink w:anchor="P244" w:history="1">
        <w:r w:rsidRPr="00AD0400">
          <w:rPr>
            <w:rFonts w:ascii="Times New Roman" w:hAnsi="Times New Roman" w:cs="Times New Roman"/>
            <w:color w:val="0000FF"/>
          </w:rPr>
          <w:t>абзаце первом</w:t>
        </w:r>
      </w:hyperlink>
      <w:r w:rsidRPr="00AD0400">
        <w:rPr>
          <w:rFonts w:ascii="Times New Roman" w:hAnsi="Times New Roman" w:cs="Times New Roman"/>
        </w:rPr>
        <w:t xml:space="preserve"> настоящего подпункта;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2) приобретение жилого помещения (создание объекта жилищного строительства) с использованием средств социальной выплаты, а также дополнительных денежных сре</w:t>
      </w:r>
      <w:proofErr w:type="gramStart"/>
      <w:r w:rsidRPr="00AD0400">
        <w:rPr>
          <w:rFonts w:ascii="Times New Roman" w:hAnsi="Times New Roman" w:cs="Times New Roman"/>
        </w:rPr>
        <w:t>дств в ч</w:t>
      </w:r>
      <w:proofErr w:type="gramEnd"/>
      <w:r w:rsidRPr="00AD0400">
        <w:rPr>
          <w:rFonts w:ascii="Times New Roman" w:hAnsi="Times New Roman" w:cs="Times New Roman"/>
        </w:rPr>
        <w:t>асти, превышающей размер социальной выплаты.</w:t>
      </w:r>
    </w:p>
    <w:p w:rsidR="00715166" w:rsidRPr="00AD0400" w:rsidRDefault="00715166">
      <w:pPr>
        <w:pStyle w:val="ConsPlusNormal"/>
        <w:spacing w:before="220"/>
        <w:ind w:firstLine="540"/>
        <w:jc w:val="both"/>
        <w:rPr>
          <w:rFonts w:ascii="Times New Roman" w:hAnsi="Times New Roman" w:cs="Times New Roman"/>
        </w:rPr>
      </w:pPr>
      <w:bookmarkStart w:id="29" w:name="P247"/>
      <w:bookmarkEnd w:id="29"/>
      <w:r w:rsidRPr="00AD0400">
        <w:rPr>
          <w:rFonts w:ascii="Times New Roman" w:hAnsi="Times New Roman" w:cs="Times New Roman"/>
        </w:rPr>
        <w:t xml:space="preserve">7.2. Дополнительная выплата предоставляется семье на каждого родившегося (усыновленного) в течение срока, установленного в </w:t>
      </w:r>
      <w:hyperlink w:anchor="P244" w:history="1">
        <w:r w:rsidRPr="00AD0400">
          <w:rPr>
            <w:rFonts w:ascii="Times New Roman" w:hAnsi="Times New Roman" w:cs="Times New Roman"/>
            <w:color w:val="0000FF"/>
          </w:rPr>
          <w:t>абзаце первом подпункта 1 пункта 7.1</w:t>
        </w:r>
      </w:hyperlink>
      <w:r w:rsidRPr="00AD0400">
        <w:rPr>
          <w:rFonts w:ascii="Times New Roman" w:hAnsi="Times New Roman" w:cs="Times New Roman"/>
        </w:rPr>
        <w:t xml:space="preserve"> настоящего Положения, ребенка.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случае рождения (усыновления) детей семьей, ранее получившей дополнительную выплату, право на получение дополнительной выплаты сохраняется в течение срока, установленного в </w:t>
      </w:r>
      <w:hyperlink w:anchor="P247" w:history="1">
        <w:r w:rsidRPr="00AD0400">
          <w:rPr>
            <w:rFonts w:ascii="Times New Roman" w:hAnsi="Times New Roman" w:cs="Times New Roman"/>
            <w:color w:val="0000FF"/>
          </w:rPr>
          <w:t>абзаце первом</w:t>
        </w:r>
      </w:hyperlink>
      <w:r w:rsidRPr="00AD0400">
        <w:rPr>
          <w:rFonts w:ascii="Times New Roman" w:hAnsi="Times New Roman" w:cs="Times New Roman"/>
        </w:rPr>
        <w:t xml:space="preserve"> настоящего пункта.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7.3. Размер дополнительной выплаты составляет пять процентов от расчетной (средней) стоимости жилья, исчисленной на момент выдачи свидетельства, на каждого рожденного (усыновленного) ребенка.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Рассчитанный размер дополнительной выплаты подлежит округлению по математическим правилам до целого рубля.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7.4. Сумма средств социальной выплаты и средств дополнительной выплаты не должна превышать размер стоимости приобретенного (построенного) жилого помещения.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В случае</w:t>
      </w:r>
      <w:proofErr w:type="gramStart"/>
      <w:r w:rsidRPr="00AD0400">
        <w:rPr>
          <w:rFonts w:ascii="Times New Roman" w:hAnsi="Times New Roman" w:cs="Times New Roman"/>
        </w:rPr>
        <w:t>,</w:t>
      </w:r>
      <w:proofErr w:type="gramEnd"/>
      <w:r w:rsidRPr="00AD0400">
        <w:rPr>
          <w:rFonts w:ascii="Times New Roman" w:hAnsi="Times New Roman" w:cs="Times New Roman"/>
        </w:rPr>
        <w:t xml:space="preserve"> если сумма указанных средств превышает стоимость приобретенного (построенного) жилого помещения, размер предоставляемой дополнительной выплаты ограничивается разностью между стоимостью приобретенного (построенного) жилого помещения и размером предоставленной социальной выплаты.</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lastRenderedPageBreak/>
        <w:t>7.5. В случае обращения семьи за получением дополнительной выплаты, ранее получавшей дополнительную выплату, сумма средств социальной выплаты и совокупного размера дополнительных выплат не должны превышать размер стоимости приобретенного (построенного) жилого помещения.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В случае</w:t>
      </w:r>
      <w:proofErr w:type="gramStart"/>
      <w:r w:rsidRPr="00AD0400">
        <w:rPr>
          <w:rFonts w:ascii="Times New Roman" w:hAnsi="Times New Roman" w:cs="Times New Roman"/>
        </w:rPr>
        <w:t>,</w:t>
      </w:r>
      <w:proofErr w:type="gramEnd"/>
      <w:r w:rsidRPr="00AD0400">
        <w:rPr>
          <w:rFonts w:ascii="Times New Roman" w:hAnsi="Times New Roman" w:cs="Times New Roman"/>
        </w:rPr>
        <w:t xml:space="preserve"> если сумма указанных средств превышает стоимость приобретенного (построенного) жилого помещения, размер предоставляемой дополнительной выплаты устанавливается в пределах разности между размером стоимости приобретенного (построенного) жилого помещения и размерами предоставленных социальной выплаты и дополнительных выплат.</w:t>
      </w:r>
    </w:p>
    <w:p w:rsidR="00715166" w:rsidRPr="00AD0400" w:rsidRDefault="00715166">
      <w:pPr>
        <w:pStyle w:val="ConsPlusNormal"/>
        <w:spacing w:before="220"/>
        <w:ind w:firstLine="540"/>
        <w:jc w:val="both"/>
        <w:rPr>
          <w:rFonts w:ascii="Times New Roman" w:hAnsi="Times New Roman" w:cs="Times New Roman"/>
        </w:rPr>
      </w:pPr>
      <w:bookmarkStart w:id="30" w:name="P255"/>
      <w:bookmarkEnd w:id="30"/>
      <w:r w:rsidRPr="00AD0400">
        <w:rPr>
          <w:rFonts w:ascii="Times New Roman" w:hAnsi="Times New Roman" w:cs="Times New Roman"/>
        </w:rPr>
        <w:t xml:space="preserve">7.6. </w:t>
      </w:r>
      <w:proofErr w:type="gramStart"/>
      <w:r w:rsidRPr="00AD0400">
        <w:rPr>
          <w:rFonts w:ascii="Times New Roman" w:hAnsi="Times New Roman" w:cs="Times New Roman"/>
        </w:rPr>
        <w:t xml:space="preserve">Для получения дополнительной выплаты семья, соответствующая требованиям, изложенным в </w:t>
      </w:r>
      <w:hyperlink w:anchor="P242" w:history="1">
        <w:r w:rsidRPr="00AD0400">
          <w:rPr>
            <w:rFonts w:ascii="Times New Roman" w:hAnsi="Times New Roman" w:cs="Times New Roman"/>
            <w:color w:val="0000FF"/>
          </w:rPr>
          <w:t>пункте 7.1</w:t>
        </w:r>
      </w:hyperlink>
      <w:r w:rsidRPr="00AD0400">
        <w:rPr>
          <w:rFonts w:ascii="Times New Roman" w:hAnsi="Times New Roman" w:cs="Times New Roman"/>
        </w:rPr>
        <w:t xml:space="preserve"> настоящего Положения, представляет в орган местного самоуправления, принявший решение о признании молодой семьи участницей </w:t>
      </w:r>
      <w:hyperlink r:id="rId99"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или ранее действующей </w:t>
      </w:r>
      <w:hyperlink r:id="rId100"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"Содействие в обеспечении жильем молодых семей" Государственной программы "Развитие образования, культуры и молодежной политики Чукотского автономного округа в 2014 - 2018 годах", утвержденной Постановлением Правительства Чукотского автономного округа от 21 октября</w:t>
      </w:r>
      <w:proofErr w:type="gramEnd"/>
      <w:r w:rsidRPr="00AD0400">
        <w:rPr>
          <w:rFonts w:ascii="Times New Roman" w:hAnsi="Times New Roman" w:cs="Times New Roman"/>
        </w:rPr>
        <w:t xml:space="preserve"> 2013 года N 408 (далее - ранее действующая подпрограмма), заявление (в произвольной форме) о предоставлении дополнительной выплаты с указанием реквизитов банковского счета одного из членов семьи (в двух экземплярах, один из которых возвращается заявителю с указанием даты принятия заявления) и копии следующих документов:</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101"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22.02.2018 N 51)</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1) документов, удостоверяющих личность каждого члена семьи;</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2) свидетельства о рождении ребенка и (или) документа, подтверждающего усыновление ребенка;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3) свидетельства о смерти ребенка (в случае смерти ребенка);</w:t>
      </w:r>
    </w:p>
    <w:p w:rsidR="00715166" w:rsidRPr="00AD0400" w:rsidRDefault="00715166">
      <w:pPr>
        <w:pStyle w:val="ConsPlusNormal"/>
        <w:spacing w:before="220"/>
        <w:ind w:firstLine="540"/>
        <w:jc w:val="both"/>
        <w:rPr>
          <w:rFonts w:ascii="Times New Roman" w:hAnsi="Times New Roman" w:cs="Times New Roman"/>
        </w:rPr>
      </w:pPr>
      <w:proofErr w:type="gramStart"/>
      <w:r w:rsidRPr="00AD0400">
        <w:rPr>
          <w:rFonts w:ascii="Times New Roman" w:hAnsi="Times New Roman" w:cs="Times New Roman"/>
        </w:rPr>
        <w:t>4) договора купли-продажи жилого помещения, зарегистрированного в органе, осуществляющим государственную регистрацию прав на недвижимое имущество и сделок с ним (договора строительного подряда), приобретенного (построенного) с использованием социальной выплаты.</w:t>
      </w:r>
      <w:proofErr w:type="gramEnd"/>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(п. 7.6 в ред. </w:t>
      </w:r>
      <w:hyperlink r:id="rId102"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27.02.2017 N 86)</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7.7. Копии документов, указанных в </w:t>
      </w:r>
      <w:hyperlink w:anchor="P255" w:history="1">
        <w:r w:rsidRPr="00AD0400">
          <w:rPr>
            <w:rFonts w:ascii="Times New Roman" w:hAnsi="Times New Roman" w:cs="Times New Roman"/>
            <w:color w:val="0000FF"/>
          </w:rPr>
          <w:t>пункте 7.6</w:t>
        </w:r>
      </w:hyperlink>
      <w:r w:rsidRPr="00AD0400">
        <w:rPr>
          <w:rFonts w:ascii="Times New Roman" w:hAnsi="Times New Roman" w:cs="Times New Roman"/>
        </w:rPr>
        <w:t xml:space="preserve"> настоящего раздела, должны быть представлены с предъявлением подлинников документов для сверки. Указанные копии документов заверяются должностным лицом, принимающим документы.</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103"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10.11.2016 N 569)</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Гражданин несет ответственность за достоверность представленных сведений.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В случае направления заявителем документов почтовым отправлением их верность должна быть засвидетельствована в соответствии с </w:t>
      </w:r>
      <w:hyperlink r:id="rId104" w:history="1">
        <w:r w:rsidRPr="00AD0400">
          <w:rPr>
            <w:rFonts w:ascii="Times New Roman" w:hAnsi="Times New Roman" w:cs="Times New Roman"/>
            <w:color w:val="0000FF"/>
          </w:rPr>
          <w:t>Основами</w:t>
        </w:r>
      </w:hyperlink>
      <w:r w:rsidRPr="00AD0400">
        <w:rPr>
          <w:rFonts w:ascii="Times New Roman" w:hAnsi="Times New Roman" w:cs="Times New Roman"/>
        </w:rPr>
        <w:t xml:space="preserve"> законодательства Российской Федерации о нотариате от 11 февраля 1993 года N 4462-I.</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(абзац введен </w:t>
      </w:r>
      <w:hyperlink r:id="rId105" w:history="1">
        <w:r w:rsidRPr="00AD0400">
          <w:rPr>
            <w:rFonts w:ascii="Times New Roman" w:hAnsi="Times New Roman" w:cs="Times New Roman"/>
            <w:color w:val="0000FF"/>
          </w:rPr>
          <w:t>Постановлением</w:t>
        </w:r>
      </w:hyperlink>
      <w:r w:rsidRPr="00AD0400">
        <w:rPr>
          <w:rFonts w:ascii="Times New Roman" w:hAnsi="Times New Roman" w:cs="Times New Roman"/>
        </w:rPr>
        <w:t xml:space="preserve"> Правительства Чукотского автономного округа от 10.11.2016 N 569)</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7.8. От имени семьи документы, предусмотренные </w:t>
      </w:r>
      <w:hyperlink w:anchor="P255" w:history="1">
        <w:r w:rsidRPr="00AD0400">
          <w:rPr>
            <w:rFonts w:ascii="Times New Roman" w:hAnsi="Times New Roman" w:cs="Times New Roman"/>
            <w:color w:val="0000FF"/>
          </w:rPr>
          <w:t>пунктом 7.6</w:t>
        </w:r>
      </w:hyperlink>
      <w:r w:rsidRPr="00AD0400">
        <w:rPr>
          <w:rFonts w:ascii="Times New Roman" w:hAnsi="Times New Roman" w:cs="Times New Roman"/>
        </w:rPr>
        <w:t xml:space="preserve"> настоящего Положения,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7.9. Орган местного самоуправления организует работу по проверке сведений, содержащихся в документах, указанных в </w:t>
      </w:r>
      <w:hyperlink w:anchor="P255" w:history="1">
        <w:r w:rsidRPr="00AD0400">
          <w:rPr>
            <w:rFonts w:ascii="Times New Roman" w:hAnsi="Times New Roman" w:cs="Times New Roman"/>
            <w:color w:val="0000FF"/>
          </w:rPr>
          <w:t>пункте 7.6</w:t>
        </w:r>
      </w:hyperlink>
      <w:r w:rsidRPr="00AD0400">
        <w:rPr>
          <w:rFonts w:ascii="Times New Roman" w:hAnsi="Times New Roman" w:cs="Times New Roman"/>
        </w:rPr>
        <w:t xml:space="preserve"> настоящего Положения, и в течение 10 рабочих дней </w:t>
      </w:r>
      <w:proofErr w:type="gramStart"/>
      <w:r w:rsidRPr="00AD0400">
        <w:rPr>
          <w:rFonts w:ascii="Times New Roman" w:hAnsi="Times New Roman" w:cs="Times New Roman"/>
        </w:rPr>
        <w:t>с даты получения</w:t>
      </w:r>
      <w:proofErr w:type="gramEnd"/>
      <w:r w:rsidRPr="00AD0400">
        <w:rPr>
          <w:rFonts w:ascii="Times New Roman" w:hAnsi="Times New Roman" w:cs="Times New Roman"/>
        </w:rPr>
        <w:t xml:space="preserve"> этих документов принимает решение о признании либо об отказе в признании семьи претендентом на получение дополнительной выплаты.</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7.10. О принятом решении семья письменно уведомляется органом местного </w:t>
      </w:r>
      <w:r w:rsidRPr="00AD0400">
        <w:rPr>
          <w:rFonts w:ascii="Times New Roman" w:hAnsi="Times New Roman" w:cs="Times New Roman"/>
        </w:rPr>
        <w:lastRenderedPageBreak/>
        <w:t xml:space="preserve">самоуправления в течение пяти рабочих дней </w:t>
      </w:r>
      <w:proofErr w:type="gramStart"/>
      <w:r w:rsidRPr="00AD0400">
        <w:rPr>
          <w:rFonts w:ascii="Times New Roman" w:hAnsi="Times New Roman" w:cs="Times New Roman"/>
        </w:rPr>
        <w:t>с даты принятия</w:t>
      </w:r>
      <w:proofErr w:type="gramEnd"/>
      <w:r w:rsidRPr="00AD0400">
        <w:rPr>
          <w:rFonts w:ascii="Times New Roman" w:hAnsi="Times New Roman" w:cs="Times New Roman"/>
        </w:rPr>
        <w:t xml:space="preserve"> решения о признании либо об отказе в признании семьи претендентом на получение дополнительной выплаты.</w:t>
      </w:r>
    </w:p>
    <w:p w:rsidR="00715166" w:rsidRPr="00AD0400" w:rsidRDefault="00715166">
      <w:pPr>
        <w:pStyle w:val="ConsPlusNormal"/>
        <w:spacing w:before="220"/>
        <w:ind w:firstLine="540"/>
        <w:jc w:val="both"/>
        <w:rPr>
          <w:rFonts w:ascii="Times New Roman" w:hAnsi="Times New Roman" w:cs="Times New Roman"/>
        </w:rPr>
      </w:pPr>
      <w:bookmarkStart w:id="31" w:name="P270"/>
      <w:bookmarkEnd w:id="31"/>
      <w:r w:rsidRPr="00AD0400">
        <w:rPr>
          <w:rFonts w:ascii="Times New Roman" w:hAnsi="Times New Roman" w:cs="Times New Roman"/>
        </w:rPr>
        <w:t>7.11. Основаниями для отказа в признании семьи претендентом на получение дополнительной выплаты являются: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1) несоответствие семьи условиям, изложенным в </w:t>
      </w:r>
      <w:hyperlink w:anchor="P242" w:history="1">
        <w:r w:rsidRPr="00AD0400">
          <w:rPr>
            <w:rFonts w:ascii="Times New Roman" w:hAnsi="Times New Roman" w:cs="Times New Roman"/>
            <w:color w:val="0000FF"/>
          </w:rPr>
          <w:t>пункте 7.1</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bookmarkStart w:id="32" w:name="P272"/>
      <w:bookmarkEnd w:id="32"/>
      <w:r w:rsidRPr="00AD0400">
        <w:rPr>
          <w:rFonts w:ascii="Times New Roman" w:hAnsi="Times New Roman" w:cs="Times New Roman"/>
        </w:rPr>
        <w:t xml:space="preserve">2) непредставление или представление не в полном объеме документов, предусмотренных </w:t>
      </w:r>
      <w:hyperlink w:anchor="P255" w:history="1">
        <w:r w:rsidRPr="00AD0400">
          <w:rPr>
            <w:rFonts w:ascii="Times New Roman" w:hAnsi="Times New Roman" w:cs="Times New Roman"/>
            <w:color w:val="0000FF"/>
          </w:rPr>
          <w:t>пунктом 7.6</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bookmarkStart w:id="33" w:name="P273"/>
      <w:bookmarkEnd w:id="33"/>
      <w:r w:rsidRPr="00AD0400">
        <w:rPr>
          <w:rFonts w:ascii="Times New Roman" w:hAnsi="Times New Roman" w:cs="Times New Roman"/>
        </w:rPr>
        <w:t>3) недостоверность сведений, содержащихся в представленных документах.</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7.12. Повторное обращение для получения дополнительной выплаты допускается после устранения оснований для отказа, предусмотренных </w:t>
      </w:r>
      <w:hyperlink w:anchor="P272" w:history="1">
        <w:r w:rsidRPr="00AD0400">
          <w:rPr>
            <w:rFonts w:ascii="Times New Roman" w:hAnsi="Times New Roman" w:cs="Times New Roman"/>
            <w:color w:val="0000FF"/>
          </w:rPr>
          <w:t>подпунктами 2</w:t>
        </w:r>
      </w:hyperlink>
      <w:r w:rsidRPr="00AD0400">
        <w:rPr>
          <w:rFonts w:ascii="Times New Roman" w:hAnsi="Times New Roman" w:cs="Times New Roman"/>
        </w:rPr>
        <w:t xml:space="preserve"> и </w:t>
      </w:r>
      <w:hyperlink w:anchor="P273" w:history="1">
        <w:r w:rsidRPr="00AD0400">
          <w:rPr>
            <w:rFonts w:ascii="Times New Roman" w:hAnsi="Times New Roman" w:cs="Times New Roman"/>
            <w:color w:val="0000FF"/>
          </w:rPr>
          <w:t>3 пункта 7.11</w:t>
        </w:r>
      </w:hyperlink>
      <w:r w:rsidRPr="00AD0400">
        <w:rPr>
          <w:rFonts w:ascii="Times New Roman" w:hAnsi="Times New Roman" w:cs="Times New Roman"/>
        </w:rPr>
        <w:t xml:space="preserve"> настоящего Положения, в течение срока, установленного </w:t>
      </w:r>
      <w:hyperlink w:anchor="P244" w:history="1">
        <w:r w:rsidRPr="00AD0400">
          <w:rPr>
            <w:rFonts w:ascii="Times New Roman" w:hAnsi="Times New Roman" w:cs="Times New Roman"/>
            <w:color w:val="0000FF"/>
          </w:rPr>
          <w:t>подпунктом 1 пункта 7.1</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bookmarkStart w:id="34" w:name="P275"/>
      <w:bookmarkEnd w:id="34"/>
      <w:r w:rsidRPr="00AD0400">
        <w:rPr>
          <w:rFonts w:ascii="Times New Roman" w:hAnsi="Times New Roman" w:cs="Times New Roman"/>
        </w:rPr>
        <w:t xml:space="preserve">7.13. Орган местного самоуправления в течение пяти рабочих дней </w:t>
      </w:r>
      <w:proofErr w:type="gramStart"/>
      <w:r w:rsidRPr="00AD0400">
        <w:rPr>
          <w:rFonts w:ascii="Times New Roman" w:hAnsi="Times New Roman" w:cs="Times New Roman"/>
        </w:rPr>
        <w:t>с даты принятия</w:t>
      </w:r>
      <w:proofErr w:type="gramEnd"/>
      <w:r w:rsidRPr="00AD0400">
        <w:rPr>
          <w:rFonts w:ascii="Times New Roman" w:hAnsi="Times New Roman" w:cs="Times New Roman"/>
        </w:rPr>
        <w:t xml:space="preserve"> решения о признании семьи претендентом на получение дополнительной выплаты направляет в Департамент копии заявления, документов, указанных в </w:t>
      </w:r>
      <w:hyperlink w:anchor="P255" w:history="1">
        <w:r w:rsidRPr="00AD0400">
          <w:rPr>
            <w:rFonts w:ascii="Times New Roman" w:hAnsi="Times New Roman" w:cs="Times New Roman"/>
            <w:color w:val="0000FF"/>
          </w:rPr>
          <w:t>пункте 7.6</w:t>
        </w:r>
      </w:hyperlink>
      <w:r w:rsidRPr="00AD0400">
        <w:rPr>
          <w:rFonts w:ascii="Times New Roman" w:hAnsi="Times New Roman" w:cs="Times New Roman"/>
        </w:rPr>
        <w:t xml:space="preserve"> настоящего Положения, и сопроводительное письмо, содержащее:</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1) наименование муниципального образования;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 Ф.И.О. участника </w:t>
      </w:r>
      <w:hyperlink r:id="rId106"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или ранее действующей </w:t>
      </w:r>
      <w:hyperlink r:id="rId107" w:history="1">
        <w:r w:rsidRPr="00AD0400">
          <w:rPr>
            <w:rFonts w:ascii="Times New Roman" w:hAnsi="Times New Roman" w:cs="Times New Roman"/>
            <w:color w:val="0000FF"/>
          </w:rPr>
          <w:t>подпрограммы</w:t>
        </w:r>
      </w:hyperlink>
      <w:r w:rsidRPr="00AD0400">
        <w:rPr>
          <w:rFonts w:ascii="Times New Roman" w:hAnsi="Times New Roman" w:cs="Times New Roman"/>
        </w:rPr>
        <w:t xml:space="preserve"> (с указанием года участия), Ф.И.О. членов его семьи, учтенных при расчете социальной выплаты;</w:t>
      </w:r>
    </w:p>
    <w:p w:rsidR="00715166" w:rsidRPr="00AD0400" w:rsidRDefault="00715166">
      <w:pPr>
        <w:pStyle w:val="ConsPlusNormal"/>
        <w:jc w:val="both"/>
        <w:rPr>
          <w:rFonts w:ascii="Times New Roman" w:hAnsi="Times New Roman" w:cs="Times New Roman"/>
        </w:rPr>
      </w:pPr>
      <w:r w:rsidRPr="00AD0400">
        <w:rPr>
          <w:rFonts w:ascii="Times New Roman" w:hAnsi="Times New Roman" w:cs="Times New Roman"/>
        </w:rPr>
        <w:t xml:space="preserve">(в ред. </w:t>
      </w:r>
      <w:hyperlink r:id="rId108" w:history="1">
        <w:r w:rsidRPr="00AD0400">
          <w:rPr>
            <w:rFonts w:ascii="Times New Roman" w:hAnsi="Times New Roman" w:cs="Times New Roman"/>
            <w:color w:val="0000FF"/>
          </w:rPr>
          <w:t>Постановления</w:t>
        </w:r>
      </w:hyperlink>
      <w:r w:rsidRPr="00AD0400">
        <w:rPr>
          <w:rFonts w:ascii="Times New Roman" w:hAnsi="Times New Roman" w:cs="Times New Roman"/>
        </w:rPr>
        <w:t xml:space="preserve"> Правительства Чукотского автономного округа от 22.02.2018 N 51)</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3) основание для предоставления дополнительной выплаты с указанием реквизитов свидетельства о рождении ребенка или документа, подтверждающего усыновление ребенка;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4) критерии, на основании которых был произведен расчет размера предоставленной социальной выплаты:</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норматив стоимости 1 кв. метра общей площади жилья по муниципальному образованию;</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размер общей площади жилого помещения на молодую семью, определяемый в соответствии с </w:t>
      </w:r>
      <w:hyperlink w:anchor="P201" w:history="1">
        <w:r w:rsidRPr="00AD0400">
          <w:rPr>
            <w:rFonts w:ascii="Times New Roman" w:hAnsi="Times New Roman" w:cs="Times New Roman"/>
            <w:color w:val="0000FF"/>
          </w:rPr>
          <w:t>пунктом 4.6</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размер расчетной (средней стоимости) жилья;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5) размер предоставленных дополнительных выплат (в случае получения ранее семьей дополнительных выплат).</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7.14. По результатам рассмотрения заявления и документов, представленных в соответствии с </w:t>
      </w:r>
      <w:hyperlink w:anchor="P275" w:history="1">
        <w:r w:rsidRPr="00AD0400">
          <w:rPr>
            <w:rFonts w:ascii="Times New Roman" w:hAnsi="Times New Roman" w:cs="Times New Roman"/>
            <w:color w:val="0000FF"/>
          </w:rPr>
          <w:t>пунктом 7.13</w:t>
        </w:r>
      </w:hyperlink>
      <w:r w:rsidRPr="00AD0400">
        <w:rPr>
          <w:rFonts w:ascii="Times New Roman" w:hAnsi="Times New Roman" w:cs="Times New Roman"/>
        </w:rPr>
        <w:t xml:space="preserve"> настоящего Положения, Департамент в течение двадцати рабочих дней со дня поступления документов:</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1) принимает решение о размере дополнительной выплаты и перечисляет дополнительную выплату на банковский счет одного из членов семьи, указанный в заявлении;</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2) возвращает органу местного </w:t>
      </w:r>
      <w:proofErr w:type="gramStart"/>
      <w:r w:rsidRPr="00AD0400">
        <w:rPr>
          <w:rFonts w:ascii="Times New Roman" w:hAnsi="Times New Roman" w:cs="Times New Roman"/>
        </w:rPr>
        <w:t>самоуправления</w:t>
      </w:r>
      <w:proofErr w:type="gramEnd"/>
      <w:r w:rsidRPr="00AD0400">
        <w:rPr>
          <w:rFonts w:ascii="Times New Roman" w:hAnsi="Times New Roman" w:cs="Times New Roman"/>
        </w:rPr>
        <w:t xml:space="preserve"> представленные им документы с указанием причин отказа в перечислении дополнительной выплаты в случае выявления оснований, указанных в </w:t>
      </w:r>
      <w:hyperlink w:anchor="P270" w:history="1">
        <w:r w:rsidRPr="00AD0400">
          <w:rPr>
            <w:rFonts w:ascii="Times New Roman" w:hAnsi="Times New Roman" w:cs="Times New Roman"/>
            <w:color w:val="0000FF"/>
          </w:rPr>
          <w:t>пункте 7.11</w:t>
        </w:r>
      </w:hyperlink>
      <w:r w:rsidRPr="00AD0400">
        <w:rPr>
          <w:rFonts w:ascii="Times New Roman" w:hAnsi="Times New Roman" w:cs="Times New Roman"/>
        </w:rPr>
        <w:t xml:space="preserve"> настоящего Положения.</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7.15. По итогам перечисления дополнительной выплаты Департамент направляет в орган местного самоуправления уведомление о перечислении дополнительной выплаты семье с приложением копии платежного документа.</w:t>
      </w:r>
    </w:p>
    <w:p w:rsidR="00715166" w:rsidRPr="00AD0400" w:rsidRDefault="00715166">
      <w:pPr>
        <w:pStyle w:val="ConsPlusNormal"/>
        <w:spacing w:before="220"/>
        <w:ind w:firstLine="540"/>
        <w:jc w:val="both"/>
        <w:rPr>
          <w:rFonts w:ascii="Times New Roman" w:hAnsi="Times New Roman" w:cs="Times New Roman"/>
        </w:rPr>
      </w:pPr>
      <w:r w:rsidRPr="00AD0400">
        <w:rPr>
          <w:rFonts w:ascii="Times New Roman" w:hAnsi="Times New Roman" w:cs="Times New Roman"/>
        </w:rPr>
        <w:t xml:space="preserve">7.16. Дополнительная выплата считается предоставленной с момента зачисления ее на </w:t>
      </w:r>
      <w:r w:rsidRPr="00AD0400">
        <w:rPr>
          <w:rFonts w:ascii="Times New Roman" w:hAnsi="Times New Roman" w:cs="Times New Roman"/>
        </w:rPr>
        <w:lastRenderedPageBreak/>
        <w:t>банковский счет одного из членов семьи, указанный в заявлении.</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both"/>
        <w:rPr>
          <w:rFonts w:ascii="Times New Roman" w:hAnsi="Times New Roman" w:cs="Times New Roman"/>
        </w:rPr>
      </w:pPr>
    </w:p>
    <w:p w:rsidR="00354DDB" w:rsidRPr="00AD0400" w:rsidRDefault="00354DDB">
      <w:pPr>
        <w:pStyle w:val="ConsPlusNormal"/>
        <w:jc w:val="both"/>
        <w:rPr>
          <w:rFonts w:ascii="Times New Roman" w:hAnsi="Times New Roman" w:cs="Times New Roman"/>
        </w:rPr>
      </w:pPr>
    </w:p>
    <w:p w:rsidR="00354DDB" w:rsidRPr="00AD0400" w:rsidRDefault="00354DDB">
      <w:pPr>
        <w:pStyle w:val="ConsPlusNormal"/>
        <w:jc w:val="both"/>
        <w:rPr>
          <w:rFonts w:ascii="Times New Roman" w:hAnsi="Times New Roman" w:cs="Times New Roman"/>
        </w:rPr>
      </w:pPr>
    </w:p>
    <w:p w:rsidR="00354DDB" w:rsidRPr="00AD0400" w:rsidRDefault="00354DDB">
      <w:pPr>
        <w:pStyle w:val="ConsPlusNormal"/>
        <w:jc w:val="both"/>
        <w:rPr>
          <w:rFonts w:ascii="Times New Roman" w:hAnsi="Times New Roman" w:cs="Times New Roman"/>
        </w:rPr>
      </w:pP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right"/>
        <w:outlineLvl w:val="1"/>
        <w:rPr>
          <w:rFonts w:ascii="Times New Roman" w:hAnsi="Times New Roman" w:cs="Times New Roman"/>
        </w:rPr>
      </w:pPr>
      <w:r w:rsidRPr="00AD0400">
        <w:rPr>
          <w:rFonts w:ascii="Times New Roman" w:hAnsi="Times New Roman" w:cs="Times New Roman"/>
        </w:rPr>
        <w:t>Приложение 1</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к Положению о порядке</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предоставления молодым семьям, проживающим</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 xml:space="preserve">в Чукотском автономном округе и </w:t>
      </w:r>
      <w:proofErr w:type="gramStart"/>
      <w:r w:rsidRPr="00AD0400">
        <w:rPr>
          <w:rFonts w:ascii="Times New Roman" w:hAnsi="Times New Roman" w:cs="Times New Roman"/>
        </w:rPr>
        <w:t>нуждающимся</w:t>
      </w:r>
      <w:proofErr w:type="gramEnd"/>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 xml:space="preserve">в жилых помещениях, социальных выплат </w:t>
      </w:r>
      <w:proofErr w:type="gramStart"/>
      <w:r w:rsidRPr="00AD0400">
        <w:rPr>
          <w:rFonts w:ascii="Times New Roman" w:hAnsi="Times New Roman" w:cs="Times New Roman"/>
        </w:rPr>
        <w:t>на</w:t>
      </w:r>
      <w:proofErr w:type="gramEnd"/>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приобретение (строительство) жилья и</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 xml:space="preserve">дополнительной социальной выплаты </w:t>
      </w:r>
      <w:proofErr w:type="gramStart"/>
      <w:r w:rsidRPr="00AD0400">
        <w:rPr>
          <w:rFonts w:ascii="Times New Roman" w:hAnsi="Times New Roman" w:cs="Times New Roman"/>
        </w:rPr>
        <w:t>при</w:t>
      </w:r>
      <w:proofErr w:type="gramEnd"/>
    </w:p>
    <w:p w:rsidR="00715166" w:rsidRPr="00AD0400" w:rsidRDefault="00715166">
      <w:pPr>
        <w:pStyle w:val="ConsPlusNormal"/>
        <w:jc w:val="right"/>
        <w:rPr>
          <w:rFonts w:ascii="Times New Roman" w:hAnsi="Times New Roman" w:cs="Times New Roman"/>
        </w:rPr>
      </w:pPr>
      <w:proofErr w:type="gramStart"/>
      <w:r w:rsidRPr="00AD0400">
        <w:rPr>
          <w:rFonts w:ascii="Times New Roman" w:hAnsi="Times New Roman" w:cs="Times New Roman"/>
        </w:rPr>
        <w:t>рождении</w:t>
      </w:r>
      <w:proofErr w:type="gramEnd"/>
      <w:r w:rsidRPr="00AD0400">
        <w:rPr>
          <w:rFonts w:ascii="Times New Roman" w:hAnsi="Times New Roman" w:cs="Times New Roman"/>
        </w:rPr>
        <w:t xml:space="preserve"> (усыновлении) ребенка</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и их использования</w:t>
      </w:r>
    </w:p>
    <w:p w:rsidR="00715166" w:rsidRPr="00AD0400" w:rsidRDefault="00715166">
      <w:pPr>
        <w:pStyle w:val="ConsPlusNormal"/>
        <w:jc w:val="both"/>
        <w:rPr>
          <w:rFonts w:ascii="Times New Roman" w:hAnsi="Times New Roman" w:cs="Times New Roman"/>
        </w:rPr>
      </w:pPr>
    </w:p>
    <w:p w:rsidR="00715166" w:rsidRDefault="00715166">
      <w:pPr>
        <w:pStyle w:val="ConsPlusNonformat"/>
        <w:jc w:val="both"/>
      </w:pPr>
      <w:r>
        <w:t>___________________________________________________________________________</w:t>
      </w:r>
    </w:p>
    <w:p w:rsidR="00715166" w:rsidRDefault="00715166">
      <w:pPr>
        <w:pStyle w:val="ConsPlusNonformat"/>
        <w:jc w:val="both"/>
      </w:pPr>
      <w:r>
        <w:t xml:space="preserve">                      (орган местного самоуправления)</w:t>
      </w:r>
    </w:p>
    <w:p w:rsidR="00715166" w:rsidRDefault="00715166">
      <w:pPr>
        <w:pStyle w:val="ConsPlusNonformat"/>
        <w:jc w:val="both"/>
      </w:pPr>
    </w:p>
    <w:p w:rsidR="00715166" w:rsidRDefault="00715166">
      <w:pPr>
        <w:pStyle w:val="ConsPlusNonformat"/>
        <w:jc w:val="both"/>
      </w:pPr>
      <w:bookmarkStart w:id="35" w:name="P308"/>
      <w:bookmarkEnd w:id="35"/>
      <w:r>
        <w:t xml:space="preserve">                                 ЗАЯВЛЕНИЕ</w:t>
      </w:r>
    </w:p>
    <w:p w:rsidR="00715166" w:rsidRDefault="00715166">
      <w:pPr>
        <w:pStyle w:val="ConsPlusNonformat"/>
        <w:jc w:val="both"/>
      </w:pPr>
    </w:p>
    <w:p w:rsidR="00715166" w:rsidRDefault="00715166">
      <w:pPr>
        <w:pStyle w:val="ConsPlusNonformat"/>
        <w:jc w:val="both"/>
      </w:pPr>
      <w:r>
        <w:t xml:space="preserve">    Прошу   включить   в   состав  участников  </w:t>
      </w:r>
      <w:hyperlink r:id="rId109" w:history="1">
        <w:r>
          <w:rPr>
            <w:color w:val="0000FF"/>
          </w:rPr>
          <w:t>подпрограммы</w:t>
        </w:r>
      </w:hyperlink>
      <w:r>
        <w:t xml:space="preserve">  "Содействие  </w:t>
      </w:r>
      <w:proofErr w:type="gramStart"/>
      <w:r>
        <w:t>в</w:t>
      </w:r>
      <w:proofErr w:type="gramEnd"/>
    </w:p>
    <w:p w:rsidR="00715166" w:rsidRDefault="00715166">
      <w:pPr>
        <w:pStyle w:val="ConsPlusNonformat"/>
        <w:jc w:val="both"/>
      </w:pPr>
      <w:proofErr w:type="gramStart"/>
      <w:r>
        <w:t>обеспечен</w:t>
      </w:r>
      <w:bookmarkStart w:id="36" w:name="_GoBack"/>
      <w:bookmarkEnd w:id="36"/>
      <w:r>
        <w:t>ии</w:t>
      </w:r>
      <w:proofErr w:type="gramEnd"/>
      <w:r>
        <w:t xml:space="preserve">  жильем  молодых  семей"  Государственной  программы  "Развитие</w:t>
      </w:r>
    </w:p>
    <w:p w:rsidR="00715166" w:rsidRDefault="00715166">
      <w:pPr>
        <w:pStyle w:val="ConsPlusNonformat"/>
        <w:jc w:val="both"/>
      </w:pPr>
      <w:r>
        <w:t>образования,  культуры,  спорта,  туризма  и молодежной политики Чукотского</w:t>
      </w:r>
    </w:p>
    <w:p w:rsidR="00715166" w:rsidRDefault="00715166">
      <w:pPr>
        <w:pStyle w:val="ConsPlusNonformat"/>
        <w:jc w:val="both"/>
      </w:pPr>
      <w:r>
        <w:t xml:space="preserve">автономного  округа  на  2016  -  2020  годы",  </w:t>
      </w:r>
      <w:proofErr w:type="gramStart"/>
      <w:r>
        <w:t>утвержденной</w:t>
      </w:r>
      <w:proofErr w:type="gramEnd"/>
      <w:r>
        <w:t xml:space="preserve"> Постановлением</w:t>
      </w:r>
    </w:p>
    <w:p w:rsidR="00715166" w:rsidRDefault="00715166">
      <w:pPr>
        <w:pStyle w:val="ConsPlusNonformat"/>
        <w:jc w:val="both"/>
      </w:pPr>
      <w:r>
        <w:t>Правительства  Чукотского автономного округа от 29 декабря 2015 года N 658,</w:t>
      </w:r>
    </w:p>
    <w:p w:rsidR="00715166" w:rsidRDefault="00715166">
      <w:pPr>
        <w:pStyle w:val="ConsPlusNonformat"/>
        <w:jc w:val="both"/>
      </w:pPr>
      <w:r>
        <w:t>молодую семью в составе:</w:t>
      </w:r>
    </w:p>
    <w:p w:rsidR="00715166" w:rsidRDefault="00715166">
      <w:pPr>
        <w:pStyle w:val="ConsPlusNonformat"/>
        <w:jc w:val="both"/>
      </w:pPr>
      <w:r>
        <w:t>супруг ___________________________________________________________________,</w:t>
      </w:r>
    </w:p>
    <w:p w:rsidR="00715166" w:rsidRDefault="00715166">
      <w:pPr>
        <w:pStyle w:val="ConsPlusNonformat"/>
        <w:jc w:val="both"/>
      </w:pPr>
      <w:r>
        <w:t xml:space="preserve">                          (Ф.И.О., дата рождения)</w:t>
      </w:r>
    </w:p>
    <w:p w:rsidR="00715166" w:rsidRDefault="00715166">
      <w:pPr>
        <w:pStyle w:val="ConsPlusNonformat"/>
        <w:jc w:val="both"/>
      </w:pPr>
    </w:p>
    <w:p w:rsidR="00715166" w:rsidRDefault="00715166">
      <w:pPr>
        <w:pStyle w:val="ConsPlusNonformat"/>
        <w:jc w:val="both"/>
      </w:pPr>
      <w:r>
        <w:t>паспорт: серия ______________ N _________________________________, выданный</w:t>
      </w:r>
    </w:p>
    <w:p w:rsidR="00715166" w:rsidRDefault="00715166">
      <w:pPr>
        <w:pStyle w:val="ConsPlusNonformat"/>
        <w:jc w:val="both"/>
      </w:pPr>
      <w:r>
        <w:t xml:space="preserve">____________________________________________ "___" ______________ _____ </w:t>
      </w:r>
      <w:proofErr w:type="gramStart"/>
      <w:r>
        <w:t>г</w:t>
      </w:r>
      <w:proofErr w:type="gramEnd"/>
      <w:r>
        <w:t>.,</w:t>
      </w:r>
    </w:p>
    <w:p w:rsidR="00715166" w:rsidRDefault="00715166">
      <w:pPr>
        <w:pStyle w:val="ConsPlusNonformat"/>
        <w:jc w:val="both"/>
      </w:pPr>
      <w:r>
        <w:t>проживает по адресу: ______________________________________________________</w:t>
      </w:r>
    </w:p>
    <w:p w:rsidR="00715166" w:rsidRDefault="00715166">
      <w:pPr>
        <w:pStyle w:val="ConsPlusNonformat"/>
        <w:jc w:val="both"/>
      </w:pPr>
      <w:r>
        <w:t>__________________________________________________________________________;</w:t>
      </w:r>
    </w:p>
    <w:p w:rsidR="00715166" w:rsidRDefault="00715166">
      <w:pPr>
        <w:pStyle w:val="ConsPlusNonformat"/>
        <w:jc w:val="both"/>
      </w:pPr>
      <w:r>
        <w:t>супруга __________________________________________________________________,</w:t>
      </w:r>
    </w:p>
    <w:p w:rsidR="00715166" w:rsidRDefault="00715166">
      <w:pPr>
        <w:pStyle w:val="ConsPlusNonformat"/>
        <w:jc w:val="both"/>
      </w:pPr>
      <w:r>
        <w:t xml:space="preserve">                          (Ф.И.О., дата рождения)</w:t>
      </w:r>
    </w:p>
    <w:p w:rsidR="00715166" w:rsidRDefault="00715166">
      <w:pPr>
        <w:pStyle w:val="ConsPlusNonformat"/>
        <w:jc w:val="both"/>
      </w:pPr>
    </w:p>
    <w:p w:rsidR="00715166" w:rsidRDefault="00715166">
      <w:pPr>
        <w:pStyle w:val="ConsPlusNonformat"/>
        <w:jc w:val="both"/>
      </w:pPr>
      <w:r>
        <w:t>паспорт: серия ______________ N _________________________________, выданный</w:t>
      </w:r>
    </w:p>
    <w:p w:rsidR="00715166" w:rsidRDefault="00715166">
      <w:pPr>
        <w:pStyle w:val="ConsPlusNonformat"/>
        <w:jc w:val="both"/>
      </w:pPr>
      <w:r>
        <w:t xml:space="preserve">____________________________________________ "___" ______________ _____ </w:t>
      </w:r>
      <w:proofErr w:type="gramStart"/>
      <w:r>
        <w:t>г</w:t>
      </w:r>
      <w:proofErr w:type="gramEnd"/>
      <w:r>
        <w:t>.,</w:t>
      </w:r>
    </w:p>
    <w:p w:rsidR="00715166" w:rsidRDefault="00715166">
      <w:pPr>
        <w:pStyle w:val="ConsPlusNonformat"/>
        <w:jc w:val="both"/>
      </w:pPr>
      <w:r>
        <w:t>проживает по адресу: ______________________________________________________</w:t>
      </w:r>
    </w:p>
    <w:p w:rsidR="00715166" w:rsidRDefault="00715166">
      <w:pPr>
        <w:pStyle w:val="ConsPlusNonformat"/>
        <w:jc w:val="both"/>
      </w:pPr>
      <w:r>
        <w:t>__________________________________________________________________________;</w:t>
      </w:r>
    </w:p>
    <w:p w:rsidR="00715166" w:rsidRDefault="00715166">
      <w:pPr>
        <w:pStyle w:val="ConsPlusNonformat"/>
        <w:jc w:val="both"/>
      </w:pPr>
      <w:r>
        <w:t>дети: ____________________________________________________________________,</w:t>
      </w:r>
    </w:p>
    <w:p w:rsidR="00715166" w:rsidRDefault="00715166">
      <w:pPr>
        <w:pStyle w:val="ConsPlusNonformat"/>
        <w:jc w:val="both"/>
      </w:pPr>
      <w:r>
        <w:t xml:space="preserve">                          (Ф.И.О., дата рождения)</w:t>
      </w:r>
    </w:p>
    <w:p w:rsidR="00715166" w:rsidRDefault="00715166">
      <w:pPr>
        <w:pStyle w:val="ConsPlusNonformat"/>
        <w:jc w:val="both"/>
      </w:pPr>
    </w:p>
    <w:p w:rsidR="00715166" w:rsidRDefault="00715166">
      <w:pPr>
        <w:pStyle w:val="ConsPlusNonformat"/>
        <w:jc w:val="both"/>
      </w:pPr>
      <w:r>
        <w:t>свидетельство  о  рождении   (паспорт   для  ребенка,  достигшего  14  лет)</w:t>
      </w:r>
    </w:p>
    <w:p w:rsidR="00715166" w:rsidRDefault="00715166">
      <w:pPr>
        <w:pStyle w:val="ConsPlusNonformat"/>
        <w:jc w:val="both"/>
      </w:pPr>
      <w:r>
        <w:t xml:space="preserve">                           (ненужное вычеркнуть)</w:t>
      </w:r>
    </w:p>
    <w:p w:rsidR="00715166" w:rsidRDefault="00715166">
      <w:pPr>
        <w:pStyle w:val="ConsPlusNonformat"/>
        <w:jc w:val="both"/>
      </w:pPr>
    </w:p>
    <w:p w:rsidR="00715166" w:rsidRDefault="00715166">
      <w:pPr>
        <w:pStyle w:val="ConsPlusNonformat"/>
        <w:jc w:val="both"/>
      </w:pPr>
      <w:r>
        <w:t xml:space="preserve">серия ___________ N _____________________________________________, </w:t>
      </w:r>
      <w:proofErr w:type="gramStart"/>
      <w:r>
        <w:t>выданный</w:t>
      </w:r>
      <w:proofErr w:type="gramEnd"/>
    </w:p>
    <w:p w:rsidR="00715166" w:rsidRDefault="00715166">
      <w:pPr>
        <w:pStyle w:val="ConsPlusNonformat"/>
        <w:jc w:val="both"/>
      </w:pPr>
      <w:r>
        <w:t xml:space="preserve">__________________________________________ "___" _______________ ______ </w:t>
      </w:r>
      <w:proofErr w:type="gramStart"/>
      <w:r>
        <w:t>г</w:t>
      </w:r>
      <w:proofErr w:type="gramEnd"/>
      <w:r>
        <w:t>.,</w:t>
      </w:r>
    </w:p>
    <w:p w:rsidR="00715166" w:rsidRDefault="00715166">
      <w:pPr>
        <w:pStyle w:val="ConsPlusNonformat"/>
        <w:jc w:val="both"/>
      </w:pPr>
      <w:r>
        <w:t>проживает по адресу: ______________________________________________________</w:t>
      </w:r>
    </w:p>
    <w:p w:rsidR="00715166" w:rsidRDefault="00715166">
      <w:pPr>
        <w:pStyle w:val="ConsPlusNonformat"/>
        <w:jc w:val="both"/>
      </w:pPr>
      <w:r>
        <w:t>__________________________________________________________________________;</w:t>
      </w:r>
    </w:p>
    <w:p w:rsidR="00715166" w:rsidRDefault="00715166">
      <w:pPr>
        <w:pStyle w:val="ConsPlusNonformat"/>
        <w:jc w:val="both"/>
      </w:pPr>
      <w:r>
        <w:t>__________________________________________________________________________,</w:t>
      </w:r>
    </w:p>
    <w:p w:rsidR="00715166" w:rsidRDefault="00715166">
      <w:pPr>
        <w:pStyle w:val="ConsPlusNonformat"/>
        <w:jc w:val="both"/>
      </w:pPr>
      <w:r>
        <w:t xml:space="preserve">                          (Ф.И.О., дата рождения)</w:t>
      </w:r>
    </w:p>
    <w:p w:rsidR="00715166" w:rsidRDefault="00715166">
      <w:pPr>
        <w:pStyle w:val="ConsPlusNonformat"/>
        <w:jc w:val="both"/>
      </w:pPr>
    </w:p>
    <w:p w:rsidR="00715166" w:rsidRDefault="00715166">
      <w:pPr>
        <w:pStyle w:val="ConsPlusNonformat"/>
        <w:jc w:val="both"/>
      </w:pPr>
      <w:r>
        <w:t>свидетельство  о  рождении   (паспорт   для  ребенка,  достигшего  14  лет)</w:t>
      </w:r>
    </w:p>
    <w:p w:rsidR="00715166" w:rsidRDefault="00715166">
      <w:pPr>
        <w:pStyle w:val="ConsPlusNonformat"/>
        <w:jc w:val="both"/>
      </w:pPr>
      <w:r>
        <w:t xml:space="preserve">                           (ненужное вычеркнуть)</w:t>
      </w:r>
    </w:p>
    <w:p w:rsidR="00715166" w:rsidRDefault="00715166">
      <w:pPr>
        <w:pStyle w:val="ConsPlusNonformat"/>
        <w:jc w:val="both"/>
      </w:pPr>
    </w:p>
    <w:p w:rsidR="00715166" w:rsidRDefault="00715166">
      <w:pPr>
        <w:pStyle w:val="ConsPlusNonformat"/>
        <w:jc w:val="both"/>
      </w:pPr>
      <w:r>
        <w:t xml:space="preserve">серия ___________ N _____________________________________________, </w:t>
      </w:r>
      <w:proofErr w:type="gramStart"/>
      <w:r>
        <w:t>выданный</w:t>
      </w:r>
      <w:proofErr w:type="gramEnd"/>
    </w:p>
    <w:p w:rsidR="00715166" w:rsidRDefault="00715166">
      <w:pPr>
        <w:pStyle w:val="ConsPlusNonformat"/>
        <w:jc w:val="both"/>
      </w:pPr>
      <w:r>
        <w:t xml:space="preserve">__________________________________________ "___" _______________ ______ </w:t>
      </w:r>
      <w:proofErr w:type="gramStart"/>
      <w:r>
        <w:t>г</w:t>
      </w:r>
      <w:proofErr w:type="gramEnd"/>
      <w:r>
        <w:t>.,</w:t>
      </w:r>
    </w:p>
    <w:p w:rsidR="00715166" w:rsidRDefault="00715166">
      <w:pPr>
        <w:pStyle w:val="ConsPlusNonformat"/>
        <w:jc w:val="both"/>
      </w:pPr>
      <w:r>
        <w:lastRenderedPageBreak/>
        <w:t>проживает по адресу: ______________________________________________________</w:t>
      </w:r>
    </w:p>
    <w:p w:rsidR="00715166" w:rsidRDefault="00715166">
      <w:pPr>
        <w:pStyle w:val="ConsPlusNonformat"/>
        <w:jc w:val="both"/>
      </w:pPr>
      <w:r>
        <w:t>__________________________________________________________________________.</w:t>
      </w:r>
    </w:p>
    <w:p w:rsidR="00715166" w:rsidRDefault="00715166">
      <w:pPr>
        <w:pStyle w:val="ConsPlusNonformat"/>
        <w:jc w:val="both"/>
      </w:pPr>
      <w:r>
        <w:t xml:space="preserve">    С  условиями  участия  в  </w:t>
      </w:r>
      <w:hyperlink r:id="rId110" w:history="1">
        <w:r>
          <w:rPr>
            <w:color w:val="0000FF"/>
          </w:rPr>
          <w:t>подпрограмме</w:t>
        </w:r>
      </w:hyperlink>
      <w:r>
        <w:t xml:space="preserve"> "Содействие в обеспечении жильем</w:t>
      </w:r>
    </w:p>
    <w:p w:rsidR="00715166" w:rsidRDefault="00715166">
      <w:pPr>
        <w:pStyle w:val="ConsPlusNonformat"/>
        <w:jc w:val="both"/>
      </w:pPr>
      <w:r>
        <w:t>молодых  семей"  Государственной программы "Развитие образования, культуры,</w:t>
      </w:r>
    </w:p>
    <w:p w:rsidR="00715166" w:rsidRDefault="00715166">
      <w:pPr>
        <w:pStyle w:val="ConsPlusNonformat"/>
        <w:jc w:val="both"/>
      </w:pPr>
      <w:r>
        <w:t>спорта, туризма и молодежной политики Чукотского автономного округа на 2016</w:t>
      </w:r>
    </w:p>
    <w:p w:rsidR="00715166" w:rsidRDefault="00715166">
      <w:pPr>
        <w:pStyle w:val="ConsPlusNonformat"/>
        <w:jc w:val="both"/>
      </w:pPr>
      <w:r>
        <w:t xml:space="preserve">-   2020   годы",   </w:t>
      </w:r>
      <w:proofErr w:type="gramStart"/>
      <w:r>
        <w:t>утвержденной</w:t>
      </w:r>
      <w:proofErr w:type="gramEnd"/>
      <w:r>
        <w:t xml:space="preserve">  Постановлением  Правительства  Чукотского</w:t>
      </w:r>
    </w:p>
    <w:p w:rsidR="00715166" w:rsidRDefault="00715166">
      <w:pPr>
        <w:pStyle w:val="ConsPlusNonformat"/>
        <w:jc w:val="both"/>
      </w:pPr>
      <w:r>
        <w:t xml:space="preserve">автономного  округа от 29 декабря 2015 года N 658, </w:t>
      </w:r>
      <w:proofErr w:type="gramStart"/>
      <w:r>
        <w:t>ознакомлен</w:t>
      </w:r>
      <w:proofErr w:type="gramEnd"/>
      <w:r>
        <w:t xml:space="preserve"> (ознакомлены)</w:t>
      </w:r>
    </w:p>
    <w:p w:rsidR="00715166" w:rsidRDefault="00715166">
      <w:pPr>
        <w:pStyle w:val="ConsPlusNonformat"/>
        <w:jc w:val="both"/>
      </w:pPr>
      <w:r>
        <w:t xml:space="preserve">и  обязуюсь  (обязуемся)  их  выполнять,  даем  согласие  в соответствии </w:t>
      </w:r>
      <w:proofErr w:type="gramStart"/>
      <w:r>
        <w:t>со</w:t>
      </w:r>
      <w:proofErr w:type="gramEnd"/>
    </w:p>
    <w:p w:rsidR="00715166" w:rsidRDefault="00AD0400">
      <w:pPr>
        <w:pStyle w:val="ConsPlusNonformat"/>
        <w:jc w:val="both"/>
      </w:pPr>
      <w:hyperlink r:id="rId111" w:history="1">
        <w:r w:rsidR="00715166">
          <w:rPr>
            <w:color w:val="0000FF"/>
          </w:rPr>
          <w:t>статьей 9</w:t>
        </w:r>
      </w:hyperlink>
      <w:r w:rsidR="00715166">
        <w:t xml:space="preserve"> Федерального закона от 27 июля 2006 года N 152-ФЗ "О </w:t>
      </w:r>
      <w:proofErr w:type="gramStart"/>
      <w:r w:rsidR="00715166">
        <w:t>персональных</w:t>
      </w:r>
      <w:proofErr w:type="gramEnd"/>
    </w:p>
    <w:p w:rsidR="00715166" w:rsidRDefault="00715166">
      <w:pPr>
        <w:pStyle w:val="ConsPlusNonformat"/>
        <w:jc w:val="both"/>
      </w:pPr>
      <w:r>
        <w:t>данных" на обработку _____________________________________________________,</w:t>
      </w:r>
    </w:p>
    <w:p w:rsidR="00715166" w:rsidRDefault="00715166">
      <w:pPr>
        <w:pStyle w:val="ConsPlusNonformat"/>
        <w:jc w:val="both"/>
      </w:pPr>
      <w:r>
        <w:t xml:space="preserve">                              (орган местного самоуправления)</w:t>
      </w:r>
    </w:p>
    <w:p w:rsidR="00715166" w:rsidRDefault="00715166">
      <w:pPr>
        <w:pStyle w:val="ConsPlusNonformat"/>
        <w:jc w:val="both"/>
      </w:pPr>
    </w:p>
    <w:p w:rsidR="00715166" w:rsidRDefault="00715166">
      <w:pPr>
        <w:pStyle w:val="ConsPlusNonformat"/>
        <w:jc w:val="both"/>
      </w:pPr>
      <w:r>
        <w:t xml:space="preserve">Департаментом  финансов,  экономики  и  имущественных  отношений </w:t>
      </w:r>
      <w:proofErr w:type="gramStart"/>
      <w:r>
        <w:t>Чукотского</w:t>
      </w:r>
      <w:proofErr w:type="gramEnd"/>
    </w:p>
    <w:p w:rsidR="00715166" w:rsidRDefault="00715166">
      <w:pPr>
        <w:pStyle w:val="ConsPlusNonformat"/>
        <w:jc w:val="both"/>
      </w:pPr>
      <w:r>
        <w:t xml:space="preserve">автономного   округа,  федеральными  органами  исполнительной  власти  </w:t>
      </w:r>
      <w:proofErr w:type="gramStart"/>
      <w:r>
        <w:t>моих</w:t>
      </w:r>
      <w:proofErr w:type="gramEnd"/>
    </w:p>
    <w:p w:rsidR="00715166" w:rsidRDefault="00715166">
      <w:pPr>
        <w:pStyle w:val="ConsPlusNonformat"/>
        <w:jc w:val="both"/>
      </w:pPr>
      <w:r>
        <w:t>персональных  данных,  а  также персональных данных моих несовершеннолетних</w:t>
      </w:r>
    </w:p>
    <w:p w:rsidR="00715166" w:rsidRDefault="00715166">
      <w:pPr>
        <w:pStyle w:val="ConsPlusNonformat"/>
        <w:jc w:val="both"/>
      </w:pPr>
      <w:r>
        <w:t xml:space="preserve">детей,   содержащихся   в  настоящем  заявлении  и  </w:t>
      </w:r>
      <w:proofErr w:type="gramStart"/>
      <w:r>
        <w:t>в</w:t>
      </w:r>
      <w:proofErr w:type="gramEnd"/>
      <w:r>
        <w:t xml:space="preserve">  прилагаемых  к  нему</w:t>
      </w:r>
    </w:p>
    <w:p w:rsidR="00715166" w:rsidRDefault="00715166">
      <w:pPr>
        <w:pStyle w:val="ConsPlusNonformat"/>
        <w:jc w:val="both"/>
      </w:pPr>
      <w:proofErr w:type="gramStart"/>
      <w:r>
        <w:t>документах</w:t>
      </w:r>
      <w:proofErr w:type="gramEnd"/>
      <w:r>
        <w:t>:</w:t>
      </w:r>
    </w:p>
    <w:p w:rsidR="00715166" w:rsidRDefault="00715166">
      <w:pPr>
        <w:pStyle w:val="ConsPlusNonformat"/>
        <w:jc w:val="both"/>
      </w:pPr>
      <w:r>
        <w:t xml:space="preserve">    1) ______________________________________ _______________ ____________;</w:t>
      </w:r>
    </w:p>
    <w:p w:rsidR="00715166" w:rsidRDefault="00715166">
      <w:pPr>
        <w:pStyle w:val="ConsPlusNonformat"/>
        <w:jc w:val="both"/>
      </w:pPr>
      <w:r>
        <w:t xml:space="preserve">       (Ф.И.О. совершеннолетнего члена семьи)     (подпись)      (дата)</w:t>
      </w:r>
    </w:p>
    <w:p w:rsidR="00715166" w:rsidRDefault="00715166">
      <w:pPr>
        <w:pStyle w:val="ConsPlusNonformat"/>
        <w:jc w:val="both"/>
      </w:pPr>
    </w:p>
    <w:p w:rsidR="00715166" w:rsidRDefault="00715166">
      <w:pPr>
        <w:pStyle w:val="ConsPlusNonformat"/>
        <w:jc w:val="both"/>
      </w:pPr>
      <w:r>
        <w:t xml:space="preserve">    2) ______________________________________ _______________ ____________;</w:t>
      </w:r>
    </w:p>
    <w:p w:rsidR="00715166" w:rsidRDefault="00715166">
      <w:pPr>
        <w:pStyle w:val="ConsPlusNonformat"/>
        <w:jc w:val="both"/>
      </w:pPr>
      <w:r>
        <w:t xml:space="preserve">       (Ф.И.О. совершеннолетнего члена семьи)     (подпись)      (дата)</w:t>
      </w:r>
    </w:p>
    <w:p w:rsidR="00715166" w:rsidRDefault="00715166">
      <w:pPr>
        <w:pStyle w:val="ConsPlusNonformat"/>
        <w:jc w:val="both"/>
      </w:pPr>
    </w:p>
    <w:p w:rsidR="00715166" w:rsidRDefault="00715166">
      <w:pPr>
        <w:pStyle w:val="ConsPlusNonformat"/>
        <w:jc w:val="both"/>
      </w:pPr>
      <w:r>
        <w:t xml:space="preserve">    3) ______________________________________ _______________ ____________;</w:t>
      </w:r>
    </w:p>
    <w:p w:rsidR="00715166" w:rsidRDefault="00715166">
      <w:pPr>
        <w:pStyle w:val="ConsPlusNonformat"/>
        <w:jc w:val="both"/>
      </w:pPr>
      <w:r>
        <w:t xml:space="preserve">       (Ф.И.О. совершеннолетнего члена семьи)     (подпись)      (дата)</w:t>
      </w:r>
    </w:p>
    <w:p w:rsidR="00715166" w:rsidRDefault="00715166">
      <w:pPr>
        <w:pStyle w:val="ConsPlusNonformat"/>
        <w:jc w:val="both"/>
      </w:pPr>
    </w:p>
    <w:p w:rsidR="00715166" w:rsidRDefault="00715166">
      <w:pPr>
        <w:pStyle w:val="ConsPlusNonformat"/>
        <w:jc w:val="both"/>
      </w:pPr>
      <w:r>
        <w:t xml:space="preserve">    4) ______________________________________ _______________ ____________.</w:t>
      </w:r>
    </w:p>
    <w:p w:rsidR="00715166" w:rsidRDefault="00715166">
      <w:pPr>
        <w:pStyle w:val="ConsPlusNonformat"/>
        <w:jc w:val="both"/>
      </w:pPr>
      <w:r>
        <w:t xml:space="preserve">       (Ф.И.О. совершеннолетнего члена семьи)     (подпись)      (дата)</w:t>
      </w:r>
    </w:p>
    <w:p w:rsidR="00715166" w:rsidRDefault="00715166">
      <w:pPr>
        <w:pStyle w:val="ConsPlusNonformat"/>
        <w:jc w:val="both"/>
      </w:pPr>
    </w:p>
    <w:p w:rsidR="00715166" w:rsidRDefault="00715166">
      <w:pPr>
        <w:pStyle w:val="ConsPlusNonformat"/>
        <w:jc w:val="both"/>
      </w:pPr>
      <w:r>
        <w:t xml:space="preserve">    К заявлению прилагаются следующие документы:</w:t>
      </w:r>
    </w:p>
    <w:p w:rsidR="00715166" w:rsidRDefault="00715166">
      <w:pPr>
        <w:pStyle w:val="ConsPlusNonformat"/>
        <w:jc w:val="both"/>
      </w:pPr>
      <w:r>
        <w:t xml:space="preserve">    1) ___________________________________________________________________;</w:t>
      </w:r>
    </w:p>
    <w:p w:rsidR="00715166" w:rsidRDefault="00715166">
      <w:pPr>
        <w:pStyle w:val="ConsPlusNonformat"/>
        <w:jc w:val="both"/>
      </w:pPr>
      <w:r>
        <w:t xml:space="preserve">            (наименование и номер документа, кем и когда выдан)</w:t>
      </w:r>
    </w:p>
    <w:p w:rsidR="00715166" w:rsidRDefault="00715166">
      <w:pPr>
        <w:pStyle w:val="ConsPlusNonformat"/>
        <w:jc w:val="both"/>
      </w:pPr>
    </w:p>
    <w:p w:rsidR="00715166" w:rsidRDefault="00715166">
      <w:pPr>
        <w:pStyle w:val="ConsPlusNonformat"/>
        <w:jc w:val="both"/>
      </w:pPr>
      <w:r>
        <w:t xml:space="preserve">    2) ___________________________________________________________________;</w:t>
      </w:r>
    </w:p>
    <w:p w:rsidR="00715166" w:rsidRDefault="00715166">
      <w:pPr>
        <w:pStyle w:val="ConsPlusNonformat"/>
        <w:jc w:val="both"/>
      </w:pPr>
      <w:r>
        <w:t xml:space="preserve">            (наименование и номер документа, кем и когда выдан)</w:t>
      </w:r>
    </w:p>
    <w:p w:rsidR="00715166" w:rsidRDefault="00715166">
      <w:pPr>
        <w:pStyle w:val="ConsPlusNonformat"/>
        <w:jc w:val="both"/>
      </w:pPr>
    </w:p>
    <w:p w:rsidR="00715166" w:rsidRDefault="00715166">
      <w:pPr>
        <w:pStyle w:val="ConsPlusNonformat"/>
        <w:jc w:val="both"/>
      </w:pPr>
      <w:r>
        <w:t xml:space="preserve">    3) ___________________________________________________________________;</w:t>
      </w:r>
    </w:p>
    <w:p w:rsidR="00715166" w:rsidRDefault="00715166">
      <w:pPr>
        <w:pStyle w:val="ConsPlusNonformat"/>
        <w:jc w:val="both"/>
      </w:pPr>
      <w:r>
        <w:t xml:space="preserve">            (наименование и номер документа, кем и когда выдан)</w:t>
      </w:r>
    </w:p>
    <w:p w:rsidR="00715166" w:rsidRDefault="00715166">
      <w:pPr>
        <w:pStyle w:val="ConsPlusNonformat"/>
        <w:jc w:val="both"/>
      </w:pPr>
    </w:p>
    <w:p w:rsidR="00715166" w:rsidRDefault="00715166">
      <w:pPr>
        <w:pStyle w:val="ConsPlusNonformat"/>
        <w:jc w:val="both"/>
      </w:pPr>
      <w:r>
        <w:t xml:space="preserve">    4) ___________________________________________________________________.</w:t>
      </w:r>
    </w:p>
    <w:p w:rsidR="00715166" w:rsidRDefault="00715166">
      <w:pPr>
        <w:pStyle w:val="ConsPlusNonformat"/>
        <w:jc w:val="both"/>
      </w:pPr>
      <w:r>
        <w:t xml:space="preserve">            (наименование и номер документа, кем и когда выдан)</w:t>
      </w:r>
    </w:p>
    <w:p w:rsidR="00715166" w:rsidRDefault="00715166">
      <w:pPr>
        <w:pStyle w:val="ConsPlusNonformat"/>
        <w:jc w:val="both"/>
      </w:pPr>
    </w:p>
    <w:p w:rsidR="00715166" w:rsidRDefault="00715166">
      <w:pPr>
        <w:pStyle w:val="ConsPlusNonformat"/>
        <w:jc w:val="both"/>
      </w:pPr>
      <w:r>
        <w:t xml:space="preserve">    Заявление  и  прилагаемые  к  нему  согласно  перечню документы приняты</w:t>
      </w:r>
    </w:p>
    <w:p w:rsidR="00715166" w:rsidRDefault="00715166">
      <w:pPr>
        <w:pStyle w:val="ConsPlusNonformat"/>
        <w:jc w:val="both"/>
      </w:pPr>
      <w:r>
        <w:t>"____"____________ 20___ г.</w:t>
      </w:r>
    </w:p>
    <w:p w:rsidR="00715166" w:rsidRDefault="00715166">
      <w:pPr>
        <w:pStyle w:val="ConsPlusNonformat"/>
        <w:jc w:val="both"/>
      </w:pPr>
    </w:p>
    <w:p w:rsidR="00715166" w:rsidRDefault="00715166">
      <w:pPr>
        <w:pStyle w:val="ConsPlusNonformat"/>
        <w:jc w:val="both"/>
      </w:pPr>
      <w:r>
        <w:t>____________________________</w:t>
      </w:r>
    </w:p>
    <w:p w:rsidR="00715166" w:rsidRDefault="00715166">
      <w:pPr>
        <w:pStyle w:val="ConsPlusNonformat"/>
        <w:jc w:val="both"/>
      </w:pPr>
      <w:r>
        <w:t>____________________________</w:t>
      </w:r>
    </w:p>
    <w:p w:rsidR="00715166" w:rsidRDefault="00715166">
      <w:pPr>
        <w:pStyle w:val="ConsPlusNonformat"/>
        <w:jc w:val="both"/>
      </w:pPr>
      <w:r>
        <w:t>______________________________________ ______________ _____________________</w:t>
      </w:r>
    </w:p>
    <w:p w:rsidR="00715166" w:rsidRDefault="00715166">
      <w:pPr>
        <w:pStyle w:val="ConsPlusNonformat"/>
        <w:jc w:val="both"/>
      </w:pPr>
      <w:r>
        <w:t>(должность лица, принявшего заявление)   (подпись)    (расшифровка подписи)</w:t>
      </w:r>
    </w:p>
    <w:p w:rsidR="00715166" w:rsidRDefault="00715166">
      <w:pPr>
        <w:pStyle w:val="ConsPlusNormal"/>
        <w:jc w:val="both"/>
      </w:pPr>
    </w:p>
    <w:p w:rsidR="00715166" w:rsidRDefault="00715166">
      <w:pPr>
        <w:pStyle w:val="ConsPlusNormal"/>
        <w:jc w:val="both"/>
      </w:pPr>
    </w:p>
    <w:p w:rsidR="00715166" w:rsidRDefault="00715166">
      <w:pPr>
        <w:pStyle w:val="ConsPlusNormal"/>
        <w:jc w:val="both"/>
      </w:pPr>
    </w:p>
    <w:p w:rsidR="00715166" w:rsidRDefault="00715166">
      <w:pPr>
        <w:pStyle w:val="ConsPlusNormal"/>
        <w:jc w:val="both"/>
      </w:pPr>
    </w:p>
    <w:p w:rsidR="00715166" w:rsidRDefault="00715166">
      <w:pPr>
        <w:pStyle w:val="ConsPlusNormal"/>
        <w:jc w:val="both"/>
      </w:pPr>
    </w:p>
    <w:p w:rsidR="00715166" w:rsidRDefault="00715166">
      <w:pPr>
        <w:sectPr w:rsidR="00715166" w:rsidSect="00A353E6">
          <w:pgSz w:w="11906" w:h="16838"/>
          <w:pgMar w:top="1134" w:right="850" w:bottom="1134" w:left="1701" w:header="708" w:footer="708" w:gutter="0"/>
          <w:cols w:space="708"/>
          <w:docGrid w:linePitch="360"/>
        </w:sectPr>
      </w:pPr>
    </w:p>
    <w:p w:rsidR="00715166" w:rsidRPr="00AD0400" w:rsidRDefault="00715166">
      <w:pPr>
        <w:pStyle w:val="ConsPlusNormal"/>
        <w:jc w:val="right"/>
        <w:outlineLvl w:val="1"/>
        <w:rPr>
          <w:rFonts w:ascii="Times New Roman" w:hAnsi="Times New Roman" w:cs="Times New Roman"/>
        </w:rPr>
      </w:pPr>
      <w:r w:rsidRPr="00AD0400">
        <w:rPr>
          <w:rFonts w:ascii="Times New Roman" w:hAnsi="Times New Roman" w:cs="Times New Roman"/>
        </w:rPr>
        <w:lastRenderedPageBreak/>
        <w:t>Приложение 2</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к Положению о порядке</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предоставления молодым семьям, проживающим</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 xml:space="preserve">в Чукотском автономном округе и </w:t>
      </w:r>
      <w:proofErr w:type="gramStart"/>
      <w:r w:rsidRPr="00AD0400">
        <w:rPr>
          <w:rFonts w:ascii="Times New Roman" w:hAnsi="Times New Roman" w:cs="Times New Roman"/>
        </w:rPr>
        <w:t>нуждающимся</w:t>
      </w:r>
      <w:proofErr w:type="gramEnd"/>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 xml:space="preserve">в жилых помещениях, социальных выплат </w:t>
      </w:r>
      <w:proofErr w:type="gramStart"/>
      <w:r w:rsidRPr="00AD0400">
        <w:rPr>
          <w:rFonts w:ascii="Times New Roman" w:hAnsi="Times New Roman" w:cs="Times New Roman"/>
        </w:rPr>
        <w:t>на</w:t>
      </w:r>
      <w:proofErr w:type="gramEnd"/>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приобретение (строительство) жилья и</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 xml:space="preserve">дополнительной социальной выплаты </w:t>
      </w:r>
      <w:proofErr w:type="gramStart"/>
      <w:r w:rsidRPr="00AD0400">
        <w:rPr>
          <w:rFonts w:ascii="Times New Roman" w:hAnsi="Times New Roman" w:cs="Times New Roman"/>
        </w:rPr>
        <w:t>при</w:t>
      </w:r>
      <w:proofErr w:type="gramEnd"/>
    </w:p>
    <w:p w:rsidR="00715166" w:rsidRPr="00AD0400" w:rsidRDefault="00715166">
      <w:pPr>
        <w:pStyle w:val="ConsPlusNormal"/>
        <w:jc w:val="right"/>
        <w:rPr>
          <w:rFonts w:ascii="Times New Roman" w:hAnsi="Times New Roman" w:cs="Times New Roman"/>
        </w:rPr>
      </w:pPr>
      <w:proofErr w:type="gramStart"/>
      <w:r w:rsidRPr="00AD0400">
        <w:rPr>
          <w:rFonts w:ascii="Times New Roman" w:hAnsi="Times New Roman" w:cs="Times New Roman"/>
        </w:rPr>
        <w:t>рождении</w:t>
      </w:r>
      <w:proofErr w:type="gramEnd"/>
      <w:r w:rsidRPr="00AD0400">
        <w:rPr>
          <w:rFonts w:ascii="Times New Roman" w:hAnsi="Times New Roman" w:cs="Times New Roman"/>
        </w:rPr>
        <w:t xml:space="preserve"> (усыновлении) ребенка</w:t>
      </w:r>
    </w:p>
    <w:p w:rsidR="00715166" w:rsidRPr="00AD0400" w:rsidRDefault="00715166">
      <w:pPr>
        <w:pStyle w:val="ConsPlusNormal"/>
        <w:jc w:val="right"/>
        <w:rPr>
          <w:rFonts w:ascii="Times New Roman" w:hAnsi="Times New Roman" w:cs="Times New Roman"/>
        </w:rPr>
      </w:pPr>
      <w:r w:rsidRPr="00AD0400">
        <w:rPr>
          <w:rFonts w:ascii="Times New Roman" w:hAnsi="Times New Roman" w:cs="Times New Roman"/>
        </w:rPr>
        <w:t>и их использования</w:t>
      </w:r>
    </w:p>
    <w:p w:rsidR="00715166" w:rsidRPr="00AD0400" w:rsidRDefault="00715166">
      <w:pPr>
        <w:pStyle w:val="ConsPlusNormal"/>
        <w:jc w:val="both"/>
        <w:rPr>
          <w:rFonts w:ascii="Times New Roman" w:hAnsi="Times New Roman" w:cs="Times New Roman"/>
        </w:rPr>
      </w:pPr>
    </w:p>
    <w:p w:rsidR="00715166" w:rsidRPr="00AD0400" w:rsidRDefault="00715166">
      <w:pPr>
        <w:pStyle w:val="ConsPlusNormal"/>
        <w:jc w:val="center"/>
        <w:rPr>
          <w:rFonts w:ascii="Times New Roman" w:hAnsi="Times New Roman" w:cs="Times New Roman"/>
        </w:rPr>
      </w:pPr>
      <w:bookmarkStart w:id="37" w:name="P412"/>
      <w:bookmarkEnd w:id="37"/>
      <w:r w:rsidRPr="00AD0400">
        <w:rPr>
          <w:rFonts w:ascii="Times New Roman" w:hAnsi="Times New Roman" w:cs="Times New Roman"/>
        </w:rPr>
        <w:t>СПИСОК</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МОЛОДЫХ СЕМЕЙ - УЧАСТНИКОВ ПОДПРОГРАММЫ "СОДЕЙСТВИЕ</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 xml:space="preserve">В ОБЕСПЕЧЕНИИ ЖИЛЬЕМ МОЛОДЫХ СЕМЕЙ" </w:t>
      </w:r>
      <w:proofErr w:type="gramStart"/>
      <w:r w:rsidRPr="00AD0400">
        <w:rPr>
          <w:rFonts w:ascii="Times New Roman" w:hAnsi="Times New Roman" w:cs="Times New Roman"/>
        </w:rPr>
        <w:t>ГОСУДАРСТВЕННОЙ</w:t>
      </w:r>
      <w:proofErr w:type="gramEnd"/>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ПРОГРАММЫ "РАЗВИТИЕ ОБРАЗОВАНИЯ, КУЛЬТУРЫ СПОРТА, ТУРИЗМА</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И МОЛОДЕЖНОЙ ПОЛИТИКИ ЧУКОТСКОГО АВТОНОМНОГО ОКРУГА</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 xml:space="preserve">НА 2016 - 2020 ГОДЫ", </w:t>
      </w:r>
      <w:proofErr w:type="gramStart"/>
      <w:r w:rsidRPr="00AD0400">
        <w:rPr>
          <w:rFonts w:ascii="Times New Roman" w:hAnsi="Times New Roman" w:cs="Times New Roman"/>
        </w:rPr>
        <w:t>ИЗЪЯВИВШИХ</w:t>
      </w:r>
      <w:proofErr w:type="gramEnd"/>
      <w:r w:rsidRPr="00AD0400">
        <w:rPr>
          <w:rFonts w:ascii="Times New Roman" w:hAnsi="Times New Roman" w:cs="Times New Roman"/>
        </w:rPr>
        <w:t xml:space="preserve"> ЖЕЛАНИЕ ПОЛУЧИТЬ</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СОЦИАЛЬНЫЕ ВЫПЛАТЫ В 20___ ГОДУ</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ПО __________________________________________________</w:t>
      </w:r>
    </w:p>
    <w:p w:rsidR="00715166" w:rsidRPr="00AD0400" w:rsidRDefault="00715166">
      <w:pPr>
        <w:pStyle w:val="ConsPlusNormal"/>
        <w:jc w:val="center"/>
        <w:rPr>
          <w:rFonts w:ascii="Times New Roman" w:hAnsi="Times New Roman" w:cs="Times New Roman"/>
        </w:rPr>
      </w:pPr>
      <w:r w:rsidRPr="00AD0400">
        <w:rPr>
          <w:rFonts w:ascii="Times New Roman" w:hAnsi="Times New Roman" w:cs="Times New Roman"/>
        </w:rPr>
        <w:t>(наименование муниципального образования)</w:t>
      </w:r>
    </w:p>
    <w:p w:rsidR="00715166" w:rsidRDefault="00715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152"/>
        <w:gridCol w:w="1701"/>
        <w:gridCol w:w="960"/>
        <w:gridCol w:w="1134"/>
        <w:gridCol w:w="996"/>
        <w:gridCol w:w="850"/>
        <w:gridCol w:w="1068"/>
        <w:gridCol w:w="1440"/>
        <w:gridCol w:w="1260"/>
        <w:gridCol w:w="1080"/>
        <w:gridCol w:w="1260"/>
        <w:gridCol w:w="1080"/>
      </w:tblGrid>
      <w:tr w:rsidR="00715166">
        <w:tc>
          <w:tcPr>
            <w:tcW w:w="960" w:type="dxa"/>
            <w:vMerge w:val="restart"/>
            <w:vAlign w:val="center"/>
          </w:tcPr>
          <w:p w:rsidR="00715166" w:rsidRDefault="00715166">
            <w:pPr>
              <w:pStyle w:val="ConsPlusNormal"/>
              <w:jc w:val="center"/>
            </w:pPr>
            <w:r>
              <w:t xml:space="preserve">N </w:t>
            </w:r>
            <w:proofErr w:type="gramStart"/>
            <w:r>
              <w:t>п</w:t>
            </w:r>
            <w:proofErr w:type="gramEnd"/>
            <w:r>
              <w:t>/п (молодые семьи)</w:t>
            </w:r>
          </w:p>
        </w:tc>
        <w:tc>
          <w:tcPr>
            <w:tcW w:w="7861" w:type="dxa"/>
            <w:gridSpan w:val="7"/>
            <w:vAlign w:val="center"/>
          </w:tcPr>
          <w:p w:rsidR="00715166" w:rsidRDefault="00715166">
            <w:pPr>
              <w:pStyle w:val="ConsPlusNormal"/>
              <w:jc w:val="center"/>
            </w:pPr>
            <w:r>
              <w:t>Данные о членах молодой семьи</w:t>
            </w:r>
          </w:p>
        </w:tc>
        <w:tc>
          <w:tcPr>
            <w:tcW w:w="1440" w:type="dxa"/>
            <w:vMerge w:val="restart"/>
            <w:vAlign w:val="center"/>
          </w:tcPr>
          <w:p w:rsidR="00715166" w:rsidRDefault="00715166">
            <w:pPr>
              <w:pStyle w:val="ConsPlusNormal"/>
              <w:jc w:val="center"/>
            </w:pPr>
            <w:r>
              <w:t>Дата признания молодой семьи нуждающейся в улучшении жилищных условий</w:t>
            </w:r>
          </w:p>
        </w:tc>
        <w:tc>
          <w:tcPr>
            <w:tcW w:w="1260" w:type="dxa"/>
            <w:vMerge w:val="restart"/>
            <w:vAlign w:val="center"/>
          </w:tcPr>
          <w:p w:rsidR="00715166" w:rsidRDefault="00715166">
            <w:pPr>
              <w:pStyle w:val="ConsPlusNormal"/>
              <w:jc w:val="center"/>
            </w:pPr>
            <w:r>
              <w:t xml:space="preserve">Дата включения молодой семьи в список участников </w:t>
            </w:r>
            <w:hyperlink r:id="rId112" w:history="1">
              <w:r>
                <w:rPr>
                  <w:color w:val="0000FF"/>
                </w:rPr>
                <w:t>Подпрограммы</w:t>
              </w:r>
            </w:hyperlink>
          </w:p>
        </w:tc>
        <w:tc>
          <w:tcPr>
            <w:tcW w:w="3420" w:type="dxa"/>
            <w:gridSpan w:val="3"/>
            <w:vAlign w:val="center"/>
          </w:tcPr>
          <w:p w:rsidR="00715166" w:rsidRDefault="00715166">
            <w:pPr>
              <w:pStyle w:val="ConsPlusNormal"/>
              <w:jc w:val="center"/>
            </w:pPr>
            <w:r>
              <w:t>Расчетная стоимость жилья</w:t>
            </w:r>
          </w:p>
        </w:tc>
      </w:tr>
      <w:tr w:rsidR="00715166">
        <w:tc>
          <w:tcPr>
            <w:tcW w:w="960" w:type="dxa"/>
            <w:vMerge/>
          </w:tcPr>
          <w:p w:rsidR="00715166" w:rsidRDefault="00715166"/>
        </w:tc>
        <w:tc>
          <w:tcPr>
            <w:tcW w:w="1152" w:type="dxa"/>
            <w:vMerge w:val="restart"/>
            <w:vAlign w:val="center"/>
          </w:tcPr>
          <w:p w:rsidR="00715166" w:rsidRDefault="00715166">
            <w:pPr>
              <w:pStyle w:val="ConsPlusNormal"/>
              <w:jc w:val="center"/>
            </w:pPr>
            <w:r>
              <w:t>Количество членов семьи (человек)</w:t>
            </w:r>
          </w:p>
        </w:tc>
        <w:tc>
          <w:tcPr>
            <w:tcW w:w="1701" w:type="dxa"/>
            <w:vMerge w:val="restart"/>
            <w:vAlign w:val="center"/>
          </w:tcPr>
          <w:p w:rsidR="00715166" w:rsidRDefault="00715166">
            <w:pPr>
              <w:pStyle w:val="ConsPlusNormal"/>
              <w:jc w:val="center"/>
            </w:pPr>
            <w:r>
              <w:t>Ф.И.О. членов семьи (родственные отношения)</w:t>
            </w:r>
          </w:p>
        </w:tc>
        <w:tc>
          <w:tcPr>
            <w:tcW w:w="2094" w:type="dxa"/>
            <w:gridSpan w:val="2"/>
            <w:vAlign w:val="center"/>
          </w:tcPr>
          <w:p w:rsidR="00715166" w:rsidRDefault="00715166">
            <w:pPr>
              <w:pStyle w:val="ConsPlusNormal"/>
              <w:jc w:val="center"/>
            </w:pPr>
            <w:r>
              <w:t>Паспорт гражданина РФ или свидетельство о рождении несовершеннолетнего, не достигшего 14 лет</w:t>
            </w:r>
          </w:p>
        </w:tc>
        <w:tc>
          <w:tcPr>
            <w:tcW w:w="996" w:type="dxa"/>
            <w:vMerge w:val="restart"/>
            <w:vAlign w:val="center"/>
          </w:tcPr>
          <w:p w:rsidR="00715166" w:rsidRDefault="00715166">
            <w:pPr>
              <w:pStyle w:val="ConsPlusNormal"/>
              <w:jc w:val="center"/>
            </w:pPr>
            <w:r>
              <w:t>Число, месяц, год рождения</w:t>
            </w:r>
          </w:p>
        </w:tc>
        <w:tc>
          <w:tcPr>
            <w:tcW w:w="1918" w:type="dxa"/>
            <w:gridSpan w:val="2"/>
            <w:vAlign w:val="center"/>
          </w:tcPr>
          <w:p w:rsidR="00715166" w:rsidRDefault="00715166">
            <w:pPr>
              <w:pStyle w:val="ConsPlusNormal"/>
              <w:jc w:val="center"/>
            </w:pPr>
            <w:r>
              <w:t>Свидетельство о браке</w:t>
            </w:r>
          </w:p>
        </w:tc>
        <w:tc>
          <w:tcPr>
            <w:tcW w:w="1440" w:type="dxa"/>
            <w:vMerge/>
          </w:tcPr>
          <w:p w:rsidR="00715166" w:rsidRDefault="00715166"/>
        </w:tc>
        <w:tc>
          <w:tcPr>
            <w:tcW w:w="1260" w:type="dxa"/>
            <w:vMerge/>
          </w:tcPr>
          <w:p w:rsidR="00715166" w:rsidRDefault="00715166"/>
        </w:tc>
        <w:tc>
          <w:tcPr>
            <w:tcW w:w="1080" w:type="dxa"/>
            <w:vMerge w:val="restart"/>
            <w:vAlign w:val="center"/>
          </w:tcPr>
          <w:p w:rsidR="00715166" w:rsidRDefault="00715166">
            <w:pPr>
              <w:pStyle w:val="ConsPlusNormal"/>
              <w:jc w:val="center"/>
            </w:pPr>
            <w:r>
              <w:t xml:space="preserve">стоимость 1 </w:t>
            </w:r>
            <w:proofErr w:type="spellStart"/>
            <w:r>
              <w:t>кв</w:t>
            </w:r>
            <w:proofErr w:type="gramStart"/>
            <w:r>
              <w:t>.м</w:t>
            </w:r>
            <w:proofErr w:type="spellEnd"/>
            <w:proofErr w:type="gramEnd"/>
            <w:r>
              <w:t>, тыс. рублей</w:t>
            </w:r>
          </w:p>
        </w:tc>
        <w:tc>
          <w:tcPr>
            <w:tcW w:w="1260" w:type="dxa"/>
            <w:vMerge w:val="restart"/>
            <w:vAlign w:val="center"/>
          </w:tcPr>
          <w:p w:rsidR="00715166" w:rsidRDefault="00715166">
            <w:pPr>
              <w:pStyle w:val="ConsPlusNormal"/>
              <w:jc w:val="center"/>
            </w:pPr>
            <w:r>
              <w:t xml:space="preserve">размер общей площади жилого помещения на семью, </w:t>
            </w:r>
            <w:proofErr w:type="spellStart"/>
            <w:r>
              <w:t>кв</w:t>
            </w:r>
            <w:proofErr w:type="gramStart"/>
            <w:r>
              <w:t>.м</w:t>
            </w:r>
            <w:proofErr w:type="spellEnd"/>
            <w:proofErr w:type="gramEnd"/>
          </w:p>
        </w:tc>
        <w:tc>
          <w:tcPr>
            <w:tcW w:w="1080" w:type="dxa"/>
            <w:vMerge w:val="restart"/>
            <w:vAlign w:val="center"/>
          </w:tcPr>
          <w:p w:rsidR="00715166" w:rsidRDefault="00715166">
            <w:pPr>
              <w:pStyle w:val="ConsPlusNormal"/>
              <w:jc w:val="center"/>
            </w:pPr>
            <w:r>
              <w:t>всего, тыс. рублей (</w:t>
            </w:r>
            <w:hyperlink w:anchor="P448" w:history="1">
              <w:r>
                <w:rPr>
                  <w:color w:val="0000FF"/>
                </w:rPr>
                <w:t>гр. 10</w:t>
              </w:r>
            </w:hyperlink>
            <w:r>
              <w:t xml:space="preserve"> x </w:t>
            </w:r>
            <w:hyperlink w:anchor="P449" w:history="1">
              <w:r>
                <w:rPr>
                  <w:color w:val="0000FF"/>
                </w:rPr>
                <w:t>гр. 11</w:t>
              </w:r>
            </w:hyperlink>
            <w:r>
              <w:t>)</w:t>
            </w:r>
          </w:p>
        </w:tc>
      </w:tr>
      <w:tr w:rsidR="00715166">
        <w:tc>
          <w:tcPr>
            <w:tcW w:w="960" w:type="dxa"/>
            <w:vMerge/>
          </w:tcPr>
          <w:p w:rsidR="00715166" w:rsidRDefault="00715166"/>
        </w:tc>
        <w:tc>
          <w:tcPr>
            <w:tcW w:w="1152" w:type="dxa"/>
            <w:vMerge/>
          </w:tcPr>
          <w:p w:rsidR="00715166" w:rsidRDefault="00715166"/>
        </w:tc>
        <w:tc>
          <w:tcPr>
            <w:tcW w:w="1701" w:type="dxa"/>
            <w:vMerge/>
          </w:tcPr>
          <w:p w:rsidR="00715166" w:rsidRDefault="00715166"/>
        </w:tc>
        <w:tc>
          <w:tcPr>
            <w:tcW w:w="960" w:type="dxa"/>
            <w:vAlign w:val="center"/>
          </w:tcPr>
          <w:p w:rsidR="00715166" w:rsidRDefault="00715166">
            <w:pPr>
              <w:pStyle w:val="ConsPlusNormal"/>
              <w:jc w:val="center"/>
            </w:pPr>
            <w:r>
              <w:t>серия, номер</w:t>
            </w:r>
          </w:p>
        </w:tc>
        <w:tc>
          <w:tcPr>
            <w:tcW w:w="1134" w:type="dxa"/>
            <w:vAlign w:val="center"/>
          </w:tcPr>
          <w:p w:rsidR="00715166" w:rsidRDefault="00715166">
            <w:pPr>
              <w:pStyle w:val="ConsPlusNormal"/>
              <w:jc w:val="center"/>
            </w:pPr>
            <w:r>
              <w:t xml:space="preserve">кем, когда </w:t>
            </w:r>
            <w:proofErr w:type="gramStart"/>
            <w:r>
              <w:t>выдан</w:t>
            </w:r>
            <w:proofErr w:type="gramEnd"/>
          </w:p>
        </w:tc>
        <w:tc>
          <w:tcPr>
            <w:tcW w:w="996" w:type="dxa"/>
            <w:vMerge/>
          </w:tcPr>
          <w:p w:rsidR="00715166" w:rsidRDefault="00715166"/>
        </w:tc>
        <w:tc>
          <w:tcPr>
            <w:tcW w:w="850" w:type="dxa"/>
            <w:vAlign w:val="center"/>
          </w:tcPr>
          <w:p w:rsidR="00715166" w:rsidRDefault="00715166">
            <w:pPr>
              <w:pStyle w:val="ConsPlusNormal"/>
              <w:jc w:val="center"/>
            </w:pPr>
            <w:r>
              <w:t>серия, номер</w:t>
            </w:r>
          </w:p>
        </w:tc>
        <w:tc>
          <w:tcPr>
            <w:tcW w:w="1068" w:type="dxa"/>
            <w:vAlign w:val="center"/>
          </w:tcPr>
          <w:p w:rsidR="00715166" w:rsidRDefault="00715166">
            <w:pPr>
              <w:pStyle w:val="ConsPlusNormal"/>
              <w:jc w:val="center"/>
            </w:pPr>
            <w:r>
              <w:t>кем, когда выдано</w:t>
            </w:r>
          </w:p>
        </w:tc>
        <w:tc>
          <w:tcPr>
            <w:tcW w:w="1440" w:type="dxa"/>
            <w:vMerge/>
          </w:tcPr>
          <w:p w:rsidR="00715166" w:rsidRDefault="00715166"/>
        </w:tc>
        <w:tc>
          <w:tcPr>
            <w:tcW w:w="1260" w:type="dxa"/>
            <w:vMerge/>
          </w:tcPr>
          <w:p w:rsidR="00715166" w:rsidRDefault="00715166"/>
        </w:tc>
        <w:tc>
          <w:tcPr>
            <w:tcW w:w="1080" w:type="dxa"/>
            <w:vMerge/>
          </w:tcPr>
          <w:p w:rsidR="00715166" w:rsidRDefault="00715166"/>
        </w:tc>
        <w:tc>
          <w:tcPr>
            <w:tcW w:w="1260" w:type="dxa"/>
            <w:vMerge/>
          </w:tcPr>
          <w:p w:rsidR="00715166" w:rsidRDefault="00715166"/>
        </w:tc>
        <w:tc>
          <w:tcPr>
            <w:tcW w:w="1080" w:type="dxa"/>
            <w:vMerge/>
          </w:tcPr>
          <w:p w:rsidR="00715166" w:rsidRDefault="00715166"/>
        </w:tc>
      </w:tr>
      <w:tr w:rsidR="00715166">
        <w:tc>
          <w:tcPr>
            <w:tcW w:w="960" w:type="dxa"/>
          </w:tcPr>
          <w:p w:rsidR="00715166" w:rsidRDefault="00715166">
            <w:pPr>
              <w:pStyle w:val="ConsPlusNormal"/>
              <w:jc w:val="center"/>
            </w:pPr>
            <w:r>
              <w:t>1</w:t>
            </w:r>
          </w:p>
        </w:tc>
        <w:tc>
          <w:tcPr>
            <w:tcW w:w="1152" w:type="dxa"/>
          </w:tcPr>
          <w:p w:rsidR="00715166" w:rsidRDefault="00715166">
            <w:pPr>
              <w:pStyle w:val="ConsPlusNormal"/>
              <w:jc w:val="center"/>
            </w:pPr>
            <w:r>
              <w:t>2</w:t>
            </w:r>
          </w:p>
        </w:tc>
        <w:tc>
          <w:tcPr>
            <w:tcW w:w="1701" w:type="dxa"/>
          </w:tcPr>
          <w:p w:rsidR="00715166" w:rsidRDefault="00715166">
            <w:pPr>
              <w:pStyle w:val="ConsPlusNormal"/>
              <w:jc w:val="center"/>
            </w:pPr>
            <w:r>
              <w:t>3</w:t>
            </w:r>
          </w:p>
        </w:tc>
        <w:tc>
          <w:tcPr>
            <w:tcW w:w="960" w:type="dxa"/>
          </w:tcPr>
          <w:p w:rsidR="00715166" w:rsidRDefault="00715166">
            <w:pPr>
              <w:pStyle w:val="ConsPlusNormal"/>
              <w:jc w:val="center"/>
            </w:pPr>
            <w:r>
              <w:t>4</w:t>
            </w:r>
          </w:p>
        </w:tc>
        <w:tc>
          <w:tcPr>
            <w:tcW w:w="1134" w:type="dxa"/>
          </w:tcPr>
          <w:p w:rsidR="00715166" w:rsidRDefault="00715166">
            <w:pPr>
              <w:pStyle w:val="ConsPlusNormal"/>
              <w:jc w:val="center"/>
            </w:pPr>
            <w:r>
              <w:t>5</w:t>
            </w:r>
          </w:p>
        </w:tc>
        <w:tc>
          <w:tcPr>
            <w:tcW w:w="996" w:type="dxa"/>
          </w:tcPr>
          <w:p w:rsidR="00715166" w:rsidRDefault="00715166">
            <w:pPr>
              <w:pStyle w:val="ConsPlusNormal"/>
              <w:jc w:val="center"/>
            </w:pPr>
            <w:r>
              <w:t>6</w:t>
            </w:r>
          </w:p>
        </w:tc>
        <w:tc>
          <w:tcPr>
            <w:tcW w:w="850" w:type="dxa"/>
          </w:tcPr>
          <w:p w:rsidR="00715166" w:rsidRDefault="00715166">
            <w:pPr>
              <w:pStyle w:val="ConsPlusNormal"/>
              <w:jc w:val="center"/>
            </w:pPr>
            <w:r>
              <w:t>7</w:t>
            </w:r>
          </w:p>
        </w:tc>
        <w:tc>
          <w:tcPr>
            <w:tcW w:w="1068" w:type="dxa"/>
          </w:tcPr>
          <w:p w:rsidR="00715166" w:rsidRDefault="00715166">
            <w:pPr>
              <w:pStyle w:val="ConsPlusNormal"/>
              <w:jc w:val="center"/>
            </w:pPr>
            <w:r>
              <w:t>8</w:t>
            </w:r>
          </w:p>
        </w:tc>
        <w:tc>
          <w:tcPr>
            <w:tcW w:w="1440" w:type="dxa"/>
          </w:tcPr>
          <w:p w:rsidR="00715166" w:rsidRDefault="00715166">
            <w:pPr>
              <w:pStyle w:val="ConsPlusNormal"/>
              <w:jc w:val="center"/>
            </w:pPr>
            <w:r>
              <w:t>9</w:t>
            </w:r>
          </w:p>
        </w:tc>
        <w:tc>
          <w:tcPr>
            <w:tcW w:w="1260" w:type="dxa"/>
          </w:tcPr>
          <w:p w:rsidR="00715166" w:rsidRDefault="00715166">
            <w:pPr>
              <w:pStyle w:val="ConsPlusNormal"/>
              <w:jc w:val="center"/>
            </w:pPr>
            <w:bookmarkStart w:id="38" w:name="P448"/>
            <w:bookmarkEnd w:id="38"/>
            <w:r>
              <w:t>10</w:t>
            </w:r>
          </w:p>
        </w:tc>
        <w:tc>
          <w:tcPr>
            <w:tcW w:w="1080" w:type="dxa"/>
          </w:tcPr>
          <w:p w:rsidR="00715166" w:rsidRDefault="00715166">
            <w:pPr>
              <w:pStyle w:val="ConsPlusNormal"/>
              <w:jc w:val="center"/>
            </w:pPr>
            <w:bookmarkStart w:id="39" w:name="P449"/>
            <w:bookmarkEnd w:id="39"/>
            <w:r>
              <w:t>11</w:t>
            </w:r>
          </w:p>
        </w:tc>
        <w:tc>
          <w:tcPr>
            <w:tcW w:w="1260" w:type="dxa"/>
          </w:tcPr>
          <w:p w:rsidR="00715166" w:rsidRDefault="00715166">
            <w:pPr>
              <w:pStyle w:val="ConsPlusNormal"/>
              <w:jc w:val="center"/>
            </w:pPr>
            <w:r>
              <w:t>12</w:t>
            </w:r>
          </w:p>
        </w:tc>
        <w:tc>
          <w:tcPr>
            <w:tcW w:w="1080" w:type="dxa"/>
          </w:tcPr>
          <w:p w:rsidR="00715166" w:rsidRDefault="00715166">
            <w:pPr>
              <w:pStyle w:val="ConsPlusNormal"/>
              <w:jc w:val="center"/>
            </w:pPr>
            <w:r>
              <w:t>13</w:t>
            </w:r>
          </w:p>
        </w:tc>
      </w:tr>
      <w:tr w:rsidR="00715166">
        <w:tc>
          <w:tcPr>
            <w:tcW w:w="960" w:type="dxa"/>
          </w:tcPr>
          <w:p w:rsidR="00715166" w:rsidRDefault="00715166">
            <w:pPr>
              <w:pStyle w:val="ConsPlusNormal"/>
            </w:pPr>
          </w:p>
        </w:tc>
        <w:tc>
          <w:tcPr>
            <w:tcW w:w="1152" w:type="dxa"/>
          </w:tcPr>
          <w:p w:rsidR="00715166" w:rsidRDefault="00715166">
            <w:pPr>
              <w:pStyle w:val="ConsPlusNormal"/>
            </w:pPr>
          </w:p>
        </w:tc>
        <w:tc>
          <w:tcPr>
            <w:tcW w:w="1701" w:type="dxa"/>
          </w:tcPr>
          <w:p w:rsidR="00715166" w:rsidRDefault="00715166">
            <w:pPr>
              <w:pStyle w:val="ConsPlusNormal"/>
            </w:pPr>
          </w:p>
        </w:tc>
        <w:tc>
          <w:tcPr>
            <w:tcW w:w="960" w:type="dxa"/>
          </w:tcPr>
          <w:p w:rsidR="00715166" w:rsidRDefault="00715166">
            <w:pPr>
              <w:pStyle w:val="ConsPlusNormal"/>
            </w:pPr>
          </w:p>
        </w:tc>
        <w:tc>
          <w:tcPr>
            <w:tcW w:w="1134" w:type="dxa"/>
          </w:tcPr>
          <w:p w:rsidR="00715166" w:rsidRDefault="00715166">
            <w:pPr>
              <w:pStyle w:val="ConsPlusNormal"/>
            </w:pPr>
          </w:p>
        </w:tc>
        <w:tc>
          <w:tcPr>
            <w:tcW w:w="996" w:type="dxa"/>
          </w:tcPr>
          <w:p w:rsidR="00715166" w:rsidRDefault="00715166">
            <w:pPr>
              <w:pStyle w:val="ConsPlusNormal"/>
            </w:pPr>
          </w:p>
        </w:tc>
        <w:tc>
          <w:tcPr>
            <w:tcW w:w="850" w:type="dxa"/>
          </w:tcPr>
          <w:p w:rsidR="00715166" w:rsidRDefault="00715166">
            <w:pPr>
              <w:pStyle w:val="ConsPlusNormal"/>
            </w:pPr>
          </w:p>
        </w:tc>
        <w:tc>
          <w:tcPr>
            <w:tcW w:w="1068" w:type="dxa"/>
          </w:tcPr>
          <w:p w:rsidR="00715166" w:rsidRDefault="00715166">
            <w:pPr>
              <w:pStyle w:val="ConsPlusNormal"/>
            </w:pPr>
          </w:p>
        </w:tc>
        <w:tc>
          <w:tcPr>
            <w:tcW w:w="1440" w:type="dxa"/>
          </w:tcPr>
          <w:p w:rsidR="00715166" w:rsidRDefault="00715166">
            <w:pPr>
              <w:pStyle w:val="ConsPlusNormal"/>
            </w:pPr>
          </w:p>
        </w:tc>
        <w:tc>
          <w:tcPr>
            <w:tcW w:w="1260" w:type="dxa"/>
          </w:tcPr>
          <w:p w:rsidR="00715166" w:rsidRDefault="00715166">
            <w:pPr>
              <w:pStyle w:val="ConsPlusNormal"/>
            </w:pPr>
          </w:p>
        </w:tc>
        <w:tc>
          <w:tcPr>
            <w:tcW w:w="1080" w:type="dxa"/>
          </w:tcPr>
          <w:p w:rsidR="00715166" w:rsidRDefault="00715166">
            <w:pPr>
              <w:pStyle w:val="ConsPlusNormal"/>
            </w:pPr>
          </w:p>
        </w:tc>
        <w:tc>
          <w:tcPr>
            <w:tcW w:w="1260" w:type="dxa"/>
          </w:tcPr>
          <w:p w:rsidR="00715166" w:rsidRDefault="00715166">
            <w:pPr>
              <w:pStyle w:val="ConsPlusNormal"/>
            </w:pPr>
          </w:p>
        </w:tc>
        <w:tc>
          <w:tcPr>
            <w:tcW w:w="1080" w:type="dxa"/>
          </w:tcPr>
          <w:p w:rsidR="00715166" w:rsidRDefault="00715166">
            <w:pPr>
              <w:pStyle w:val="ConsPlusNormal"/>
            </w:pPr>
          </w:p>
        </w:tc>
      </w:tr>
      <w:tr w:rsidR="00715166">
        <w:tc>
          <w:tcPr>
            <w:tcW w:w="960" w:type="dxa"/>
          </w:tcPr>
          <w:p w:rsidR="00715166" w:rsidRDefault="00715166">
            <w:pPr>
              <w:pStyle w:val="ConsPlusNormal"/>
            </w:pPr>
          </w:p>
        </w:tc>
        <w:tc>
          <w:tcPr>
            <w:tcW w:w="1152" w:type="dxa"/>
          </w:tcPr>
          <w:p w:rsidR="00715166" w:rsidRDefault="00715166">
            <w:pPr>
              <w:pStyle w:val="ConsPlusNormal"/>
            </w:pPr>
          </w:p>
        </w:tc>
        <w:tc>
          <w:tcPr>
            <w:tcW w:w="1701" w:type="dxa"/>
          </w:tcPr>
          <w:p w:rsidR="00715166" w:rsidRDefault="00715166">
            <w:pPr>
              <w:pStyle w:val="ConsPlusNormal"/>
            </w:pPr>
          </w:p>
        </w:tc>
        <w:tc>
          <w:tcPr>
            <w:tcW w:w="960" w:type="dxa"/>
          </w:tcPr>
          <w:p w:rsidR="00715166" w:rsidRDefault="00715166">
            <w:pPr>
              <w:pStyle w:val="ConsPlusNormal"/>
            </w:pPr>
          </w:p>
        </w:tc>
        <w:tc>
          <w:tcPr>
            <w:tcW w:w="1134" w:type="dxa"/>
          </w:tcPr>
          <w:p w:rsidR="00715166" w:rsidRDefault="00715166">
            <w:pPr>
              <w:pStyle w:val="ConsPlusNormal"/>
            </w:pPr>
          </w:p>
        </w:tc>
        <w:tc>
          <w:tcPr>
            <w:tcW w:w="996" w:type="dxa"/>
          </w:tcPr>
          <w:p w:rsidR="00715166" w:rsidRDefault="00715166">
            <w:pPr>
              <w:pStyle w:val="ConsPlusNormal"/>
            </w:pPr>
          </w:p>
        </w:tc>
        <w:tc>
          <w:tcPr>
            <w:tcW w:w="850" w:type="dxa"/>
          </w:tcPr>
          <w:p w:rsidR="00715166" w:rsidRDefault="00715166">
            <w:pPr>
              <w:pStyle w:val="ConsPlusNormal"/>
            </w:pPr>
          </w:p>
        </w:tc>
        <w:tc>
          <w:tcPr>
            <w:tcW w:w="1068" w:type="dxa"/>
          </w:tcPr>
          <w:p w:rsidR="00715166" w:rsidRDefault="00715166">
            <w:pPr>
              <w:pStyle w:val="ConsPlusNormal"/>
            </w:pPr>
          </w:p>
        </w:tc>
        <w:tc>
          <w:tcPr>
            <w:tcW w:w="1440" w:type="dxa"/>
          </w:tcPr>
          <w:p w:rsidR="00715166" w:rsidRDefault="00715166">
            <w:pPr>
              <w:pStyle w:val="ConsPlusNormal"/>
            </w:pPr>
          </w:p>
        </w:tc>
        <w:tc>
          <w:tcPr>
            <w:tcW w:w="1260" w:type="dxa"/>
          </w:tcPr>
          <w:p w:rsidR="00715166" w:rsidRDefault="00715166">
            <w:pPr>
              <w:pStyle w:val="ConsPlusNormal"/>
            </w:pPr>
          </w:p>
        </w:tc>
        <w:tc>
          <w:tcPr>
            <w:tcW w:w="1080" w:type="dxa"/>
          </w:tcPr>
          <w:p w:rsidR="00715166" w:rsidRDefault="00715166">
            <w:pPr>
              <w:pStyle w:val="ConsPlusNormal"/>
            </w:pPr>
          </w:p>
        </w:tc>
        <w:tc>
          <w:tcPr>
            <w:tcW w:w="1260" w:type="dxa"/>
          </w:tcPr>
          <w:p w:rsidR="00715166" w:rsidRDefault="00715166">
            <w:pPr>
              <w:pStyle w:val="ConsPlusNormal"/>
            </w:pPr>
          </w:p>
        </w:tc>
        <w:tc>
          <w:tcPr>
            <w:tcW w:w="1080" w:type="dxa"/>
          </w:tcPr>
          <w:p w:rsidR="00715166" w:rsidRDefault="00715166">
            <w:pPr>
              <w:pStyle w:val="ConsPlusNormal"/>
            </w:pPr>
          </w:p>
        </w:tc>
      </w:tr>
    </w:tbl>
    <w:p w:rsidR="00715166" w:rsidRDefault="00715166">
      <w:pPr>
        <w:pStyle w:val="ConsPlusNormal"/>
        <w:jc w:val="both"/>
      </w:pPr>
    </w:p>
    <w:p w:rsidR="00715166" w:rsidRDefault="00715166">
      <w:pPr>
        <w:pStyle w:val="ConsPlusNonformat"/>
        <w:jc w:val="both"/>
      </w:pPr>
      <w:r>
        <w:t xml:space="preserve"> ___________________________________ _________________ ____________________</w:t>
      </w:r>
    </w:p>
    <w:p w:rsidR="00715166" w:rsidRDefault="00715166">
      <w:pPr>
        <w:pStyle w:val="ConsPlusNonformat"/>
        <w:jc w:val="both"/>
      </w:pPr>
      <w:r>
        <w:t xml:space="preserve">          </w:t>
      </w:r>
      <w:proofErr w:type="gramStart"/>
      <w:r>
        <w:t>(должность лица,           (подпись, дата)  (расшифровка подписи)</w:t>
      </w:r>
      <w:proofErr w:type="gramEnd"/>
    </w:p>
    <w:p w:rsidR="00715166" w:rsidRDefault="00715166">
      <w:pPr>
        <w:pStyle w:val="ConsPlusNonformat"/>
        <w:jc w:val="both"/>
      </w:pPr>
      <w:r>
        <w:t xml:space="preserve">  </w:t>
      </w:r>
      <w:proofErr w:type="gramStart"/>
      <w:r>
        <w:t>сформировавшего</w:t>
      </w:r>
      <w:proofErr w:type="gramEnd"/>
      <w:r>
        <w:t xml:space="preserve"> сводный список)</w:t>
      </w:r>
    </w:p>
    <w:p w:rsidR="00715166" w:rsidRDefault="00715166">
      <w:pPr>
        <w:pStyle w:val="ConsPlusNonformat"/>
        <w:jc w:val="both"/>
      </w:pPr>
    </w:p>
    <w:p w:rsidR="00715166" w:rsidRDefault="00715166">
      <w:pPr>
        <w:pStyle w:val="ConsPlusNonformat"/>
        <w:jc w:val="both"/>
      </w:pPr>
      <w:r>
        <w:t>Руководитель органа</w:t>
      </w:r>
    </w:p>
    <w:p w:rsidR="00715166" w:rsidRDefault="00715166">
      <w:pPr>
        <w:pStyle w:val="ConsPlusNonformat"/>
        <w:jc w:val="both"/>
      </w:pPr>
      <w:r>
        <w:t>местного самоуправления             _________________ _____________________</w:t>
      </w:r>
    </w:p>
    <w:p w:rsidR="00715166" w:rsidRDefault="00715166">
      <w:pPr>
        <w:pStyle w:val="ConsPlusNonformat"/>
        <w:jc w:val="both"/>
      </w:pPr>
      <w:r>
        <w:t xml:space="preserve">                                     (подпись, дата)  (расшифровка подписи)</w:t>
      </w:r>
    </w:p>
    <w:p w:rsidR="00715166" w:rsidRDefault="00715166">
      <w:pPr>
        <w:pStyle w:val="ConsPlusNonformat"/>
        <w:jc w:val="both"/>
      </w:pPr>
    </w:p>
    <w:p w:rsidR="00715166" w:rsidRDefault="00715166">
      <w:pPr>
        <w:pStyle w:val="ConsPlusNonformat"/>
        <w:jc w:val="both"/>
      </w:pPr>
      <w:proofErr w:type="spellStart"/>
      <w:r>
        <w:t>М.П</w:t>
      </w:r>
      <w:proofErr w:type="spellEnd"/>
      <w:r>
        <w:t>.</w:t>
      </w:r>
    </w:p>
    <w:p w:rsidR="00715166" w:rsidRDefault="00715166">
      <w:pPr>
        <w:pStyle w:val="ConsPlusNormal"/>
        <w:jc w:val="both"/>
      </w:pPr>
    </w:p>
    <w:p w:rsidR="00715166" w:rsidRDefault="00715166">
      <w:pPr>
        <w:pStyle w:val="ConsPlusNormal"/>
        <w:jc w:val="both"/>
      </w:pPr>
    </w:p>
    <w:p w:rsidR="00715166" w:rsidRDefault="00715166">
      <w:pPr>
        <w:pStyle w:val="ConsPlusNormal"/>
        <w:pBdr>
          <w:top w:val="single" w:sz="6" w:space="0" w:color="auto"/>
        </w:pBdr>
        <w:spacing w:before="100" w:after="100"/>
        <w:jc w:val="both"/>
        <w:rPr>
          <w:sz w:val="2"/>
          <w:szCs w:val="2"/>
        </w:rPr>
      </w:pPr>
    </w:p>
    <w:p w:rsidR="00675052" w:rsidRDefault="00675052"/>
    <w:sectPr w:rsidR="00675052" w:rsidSect="00127DE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66"/>
    <w:rsid w:val="00354DDB"/>
    <w:rsid w:val="00675052"/>
    <w:rsid w:val="00715166"/>
    <w:rsid w:val="00AD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1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1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1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1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1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1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4B58AA28B5EB644789C8A4194F313CE7CEF67F7291293ADD54B299C3AE6A13EA16F70B50D64521A180C9EASDC" TargetMode="External"/><Relationship Id="rId21" Type="http://schemas.openxmlformats.org/officeDocument/2006/relationships/hyperlink" Target="consultantplus://offline/ref=2E4B58AA28B5EB644789C8A4194F313CE7CEF67F729D2E3FDF54B299C3AE6A13EA16F70B50D64521A180C9EASCC" TargetMode="External"/><Relationship Id="rId42" Type="http://schemas.openxmlformats.org/officeDocument/2006/relationships/hyperlink" Target="consultantplus://offline/ref=2E4B58AA28B5EB644789C8A4194F313CE7CEF67F7291293BDC54B299C3AE6A13EA16F70B50D64521A184CFEASBC" TargetMode="External"/><Relationship Id="rId47" Type="http://schemas.openxmlformats.org/officeDocument/2006/relationships/hyperlink" Target="consultantplus://offline/ref=2E4B58AA28B5EB644789C8A4194F313CE7CEF67F7291293BDC54B299C3AE6A13EA16F70B50D64521A184CFEASBC" TargetMode="External"/><Relationship Id="rId63" Type="http://schemas.openxmlformats.org/officeDocument/2006/relationships/hyperlink" Target="consultantplus://offline/ref=2E4B58AA28B5EB644789C8A4194F313CE7CEF67F7291293BDC54B299C3AE6A13EA16F70B50D64521A184CFEASBC" TargetMode="External"/><Relationship Id="rId68" Type="http://schemas.openxmlformats.org/officeDocument/2006/relationships/hyperlink" Target="consultantplus://offline/ref=2E4B58AA28B5EB644789C8A4194F313CE7CEF67F7291293BDC54B299C3AE6A13EA16F70B50D64521A184CFEASBC" TargetMode="External"/><Relationship Id="rId84" Type="http://schemas.openxmlformats.org/officeDocument/2006/relationships/hyperlink" Target="consultantplus://offline/ref=2E4B58AA28B5EB644789C8A4194F313CE7CEF67F729E2232DB54B299C3AE6A13EA16F70B50D64521A180C8EAS2C" TargetMode="External"/><Relationship Id="rId89" Type="http://schemas.openxmlformats.org/officeDocument/2006/relationships/hyperlink" Target="consultantplus://offline/ref=2E4B58AA28B5EB644789C8A4194F313CE7CEF67F7291293BDC54B299C3AE6A13EA16F70B50D64521A184CFEASBC" TargetMode="External"/><Relationship Id="rId112" Type="http://schemas.openxmlformats.org/officeDocument/2006/relationships/hyperlink" Target="consultantplus://offline/ref=2E4B58AA28B5EB644789C8A4194F313CE7CEF67F7291293BDC54B299C3AE6A13EA16F70B50D64521A184CFEASBC" TargetMode="External"/><Relationship Id="rId2" Type="http://schemas.microsoft.com/office/2007/relationships/stylesWithEffects" Target="stylesWithEffects.xml"/><Relationship Id="rId16" Type="http://schemas.openxmlformats.org/officeDocument/2006/relationships/hyperlink" Target="consultantplus://offline/ref=2E4B58AA28B5EB644789C8A4194F313CE7CEF67F729D2E3FDF54B299C3AE6A13EA16F70B50D64521A180C9EASDC" TargetMode="External"/><Relationship Id="rId29" Type="http://schemas.openxmlformats.org/officeDocument/2006/relationships/hyperlink" Target="consultantplus://offline/ref=2E4B58AA28B5EB644789C8A4194F313CE7CEF67F729F2F3ED054B299C3AE6A13EA16F70B50D64521A180C9EASCC" TargetMode="External"/><Relationship Id="rId107" Type="http://schemas.openxmlformats.org/officeDocument/2006/relationships/hyperlink" Target="consultantplus://offline/ref=2E4B58AA28B5EB644789C8A4194F313CE7CEF67F729C223DDE54B299C3AE6A13EA16F70B50D64520A581CFEASBC" TargetMode="External"/><Relationship Id="rId11" Type="http://schemas.openxmlformats.org/officeDocument/2006/relationships/hyperlink" Target="consultantplus://offline/ref=2E4B58AA28B5EB644789C8A4194F313CE7CEF67F729E2232DB54B299C3AE6A13EA16F70B50D64521A180C9EASEC" TargetMode="External"/><Relationship Id="rId24" Type="http://schemas.openxmlformats.org/officeDocument/2006/relationships/hyperlink" Target="consultantplus://offline/ref=2E4B58AA28B5EB644789C8A4194F313CE7CEF67F729F2F3ED054B299C3AE6A13EA16F70B50D64521A180C9EASDC" TargetMode="External"/><Relationship Id="rId32" Type="http://schemas.openxmlformats.org/officeDocument/2006/relationships/hyperlink" Target="consultantplus://offline/ref=2E4B58AA28B5EB644789C8A4194F313CE7CEF67F7291293BDC54B299C3AE6A13EA16F70B50D64521A184CFEASBC" TargetMode="External"/><Relationship Id="rId37" Type="http://schemas.openxmlformats.org/officeDocument/2006/relationships/hyperlink" Target="consultantplus://offline/ref=2E4B58AA28B5EB644789C8A4194F313CE7CEF67F7291293BDC54B299C3AE6A13EA16F70B50D64521A184CFEASBC" TargetMode="External"/><Relationship Id="rId40" Type="http://schemas.openxmlformats.org/officeDocument/2006/relationships/hyperlink" Target="consultantplus://offline/ref=2E4B58AA28B5EB644789D6A90F236B35E7CDAF707A9B216C840BE9C494A76044AD59AE4914DB4727EAS0C" TargetMode="External"/><Relationship Id="rId45" Type="http://schemas.openxmlformats.org/officeDocument/2006/relationships/hyperlink" Target="consultantplus://offline/ref=2E4B58AA28B5EB644789C8A4194F313CE7CEF67F7291293BDC54B299C3AE6A13EA16F70B50D64521A184CFEASBC" TargetMode="External"/><Relationship Id="rId53" Type="http://schemas.openxmlformats.org/officeDocument/2006/relationships/hyperlink" Target="consultantplus://offline/ref=2E4B58AA28B5EB644789C8A4194F313CE7CEF67F729E2232DB54B299C3AE6A13EA16F70B50D64521A180C8EASAC" TargetMode="External"/><Relationship Id="rId58" Type="http://schemas.openxmlformats.org/officeDocument/2006/relationships/hyperlink" Target="consultantplus://offline/ref=2E4B58AA28B5EB644789C8A4194F313CE7CEF67F729E2232DB54B299C3AE6A13EA16F70B50D64521A180C8EASFC" TargetMode="External"/><Relationship Id="rId66" Type="http://schemas.openxmlformats.org/officeDocument/2006/relationships/hyperlink" Target="consultantplus://offline/ref=2E4B58AA28B5EB644789C8A4194F313CE7CEF67F7291293BDC54B299C3AE6A13EA16F70B50D64521A184CFEASBC" TargetMode="External"/><Relationship Id="rId74" Type="http://schemas.openxmlformats.org/officeDocument/2006/relationships/hyperlink" Target="consultantplus://offline/ref=2E4B58AA28B5EB644789C8A4194F313CE7CEF67F7291293BDC54B299C3AE6A13EA16F70B50D64521A184CFEASBC" TargetMode="External"/><Relationship Id="rId79" Type="http://schemas.openxmlformats.org/officeDocument/2006/relationships/hyperlink" Target="consultantplus://offline/ref=2E4B58AA28B5EB644789C8A4194F313CE7CEF67F7291293BDC54B299C3AE6A13EA16F70B50D64521A184CFEASBC" TargetMode="External"/><Relationship Id="rId87" Type="http://schemas.openxmlformats.org/officeDocument/2006/relationships/hyperlink" Target="consultantplus://offline/ref=2E4B58AA28B5EB644789C8A4194F313CE7CEF67F729E2232DB54B299C3AE6A13EA16F70B50D64521A180CBEAS9C" TargetMode="External"/><Relationship Id="rId102" Type="http://schemas.openxmlformats.org/officeDocument/2006/relationships/hyperlink" Target="consultantplus://offline/ref=2E4B58AA28B5EB644789C8A4194F313CE7CEF67F729F2F3ED054B299C3AE6A13EA16F70B50D64521A180C8EASFC" TargetMode="External"/><Relationship Id="rId110" Type="http://schemas.openxmlformats.org/officeDocument/2006/relationships/hyperlink" Target="consultantplus://offline/ref=2E4B58AA28B5EB644789C8A4194F313CE7CEF67F7291293BDC54B299C3AE6A13EA16F70B50D64521A184CFEASB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E4B58AA28B5EB644789C8A4194F313CE7CEF67F7291293BDC54B299C3AE6A13EA16F70B50D64521A184CFEASBC" TargetMode="External"/><Relationship Id="rId82" Type="http://schemas.openxmlformats.org/officeDocument/2006/relationships/hyperlink" Target="consultantplus://offline/ref=2E4B58AA28B5EB644789C8A4194F313CE7CEF67F72902B32D954B299C3AE6A13EA16F70B50D64521A180C8EASAC" TargetMode="External"/><Relationship Id="rId90" Type="http://schemas.openxmlformats.org/officeDocument/2006/relationships/hyperlink" Target="consultantplus://offline/ref=2E4B58AA28B5EB644789C8A4194F313CE7CEF67F729E2D3CDA54B299C3AE6A13EA16F70B50D64521A180C8EASCC" TargetMode="External"/><Relationship Id="rId95" Type="http://schemas.openxmlformats.org/officeDocument/2006/relationships/hyperlink" Target="consultantplus://offline/ref=2E4B58AA28B5EB644789C8A4194F313CE7CEF67F7291293ADD54B299C3AE6A13EA16F70B50D64521A180C8EASDC" TargetMode="External"/><Relationship Id="rId19" Type="http://schemas.openxmlformats.org/officeDocument/2006/relationships/hyperlink" Target="consultantplus://offline/ref=2E4B58AA28B5EB644789C8A4194F313CE7CEF67F7A9D2B3ED309B8919AA268E1S4C" TargetMode="External"/><Relationship Id="rId14" Type="http://schemas.openxmlformats.org/officeDocument/2006/relationships/hyperlink" Target="consultantplus://offline/ref=2E4B58AA28B5EB644789C8A4194F313CE7CEF67F7291293ADD54B299C3AE6A13EA16F70B50D64521A180C9EASEC" TargetMode="External"/><Relationship Id="rId22" Type="http://schemas.openxmlformats.org/officeDocument/2006/relationships/hyperlink" Target="consultantplus://offline/ref=2E4B58AA28B5EB644789C8A4194F313CE7CEF67F729E2D3CDA54B299C3AE6A13EA16F70B50D64521A180C9EASDC" TargetMode="External"/><Relationship Id="rId27" Type="http://schemas.openxmlformats.org/officeDocument/2006/relationships/hyperlink" Target="consultantplus://offline/ref=2E4B58AA28B5EB644789C8A4194F313CE7CEF67F7291293BDC54B299C3AE6A13EA16F70B50D64521A184CFEASBC" TargetMode="External"/><Relationship Id="rId30" Type="http://schemas.openxmlformats.org/officeDocument/2006/relationships/hyperlink" Target="consultantplus://offline/ref=2E4B58AA28B5EB644789C8A4194F313CE7CEF67F729E2D3CDA54B299C3AE6A13EA16F70B50D64521A180C9EAS3C" TargetMode="External"/><Relationship Id="rId35" Type="http://schemas.openxmlformats.org/officeDocument/2006/relationships/hyperlink" Target="consultantplus://offline/ref=2E4B58AA28B5EB644789D6A90F236B35E7CDAF717591216C840BE9C494A76044AD59AE4912DEE4S3C" TargetMode="External"/><Relationship Id="rId43" Type="http://schemas.openxmlformats.org/officeDocument/2006/relationships/hyperlink" Target="consultantplus://offline/ref=2E4B58AA28B5EB644789C8A4194F313CE7CEF67F729E2D3CDA54B299C3AE6A13EA16F70B50D64521A180C8EASAC" TargetMode="External"/><Relationship Id="rId48" Type="http://schemas.openxmlformats.org/officeDocument/2006/relationships/hyperlink" Target="consultantplus://offline/ref=2E4B58AA28B5EB644789C8A4194F313CE7CEF67F7291293ADD54B299C3AE6A13EA16F70B50D64521A180C8EASBC" TargetMode="External"/><Relationship Id="rId56" Type="http://schemas.openxmlformats.org/officeDocument/2006/relationships/hyperlink" Target="consultantplus://offline/ref=2E4B58AA28B5EB644789C8A4194F313CE7CEF67F729E2D3CDA54B299C3AE6A13EA16F70B50D64521A180C8EASDC" TargetMode="External"/><Relationship Id="rId64" Type="http://schemas.openxmlformats.org/officeDocument/2006/relationships/hyperlink" Target="consultantplus://offline/ref=2E4B58AA28B5EB644789C8A4194F313CE7CEF67F7291293BDC54B299C3AE6A13EA16F70B50D64521A184CFEASBC" TargetMode="External"/><Relationship Id="rId69" Type="http://schemas.openxmlformats.org/officeDocument/2006/relationships/hyperlink" Target="consultantplus://offline/ref=2E4B58AA28B5EB644789D6A90F236B35E7CCA9747590216C840BE9C494A76044AD59AE4914DB4420EAS8C" TargetMode="External"/><Relationship Id="rId77" Type="http://schemas.openxmlformats.org/officeDocument/2006/relationships/hyperlink" Target="consultantplus://offline/ref=2E4B58AA28B5EB644789C8A4194F313CE7CEF67F7291293ADD54B299C3AE6A13EA16F70B50D64521A180C8EAS9C" TargetMode="External"/><Relationship Id="rId100" Type="http://schemas.openxmlformats.org/officeDocument/2006/relationships/hyperlink" Target="consultantplus://offline/ref=2E4B58AA28B5EB644789C8A4194F313CE7CEF67F729C223DDE54B299C3AE6A13EA16F70B50D64520A581CFEASBC" TargetMode="External"/><Relationship Id="rId105" Type="http://schemas.openxmlformats.org/officeDocument/2006/relationships/hyperlink" Target="consultantplus://offline/ref=2E4B58AA28B5EB644789C8A4194F313CE7CEF67F729E2232DB54B299C3AE6A13EA16F70B50D64521A180CBEASCC" TargetMode="External"/><Relationship Id="rId113" Type="http://schemas.openxmlformats.org/officeDocument/2006/relationships/fontTable" Target="fontTable.xml"/><Relationship Id="rId8" Type="http://schemas.openxmlformats.org/officeDocument/2006/relationships/hyperlink" Target="consultantplus://offline/ref=2E4B58AA28B5EB644789C8A4194F313CE7CEF67F729C2D3EDE54B299C3AE6A13EA16F70B50D64521A180C9EASEC" TargetMode="External"/><Relationship Id="rId51" Type="http://schemas.openxmlformats.org/officeDocument/2006/relationships/hyperlink" Target="consultantplus://offline/ref=2E4B58AA28B5EB644789C8A4194F313CE7CEF67F729E2232DB54B299C3AE6A13EA16F70B50D64521A180C9EAS2C" TargetMode="External"/><Relationship Id="rId72" Type="http://schemas.openxmlformats.org/officeDocument/2006/relationships/hyperlink" Target="consultantplus://offline/ref=2E4B58AA28B5EB644789D6A90F236B35E7CDAF707A9B216C840BE9C494A76044AD59AE4914DB4727EAS0C" TargetMode="External"/><Relationship Id="rId80" Type="http://schemas.openxmlformats.org/officeDocument/2006/relationships/hyperlink" Target="consultantplus://offline/ref=2E4B58AA28B5EB644789C8A4194F313CE7CEF67F7291293BDC54B299C3AE6A13EA16F70B50D64521A184CFEASBC" TargetMode="External"/><Relationship Id="rId85" Type="http://schemas.openxmlformats.org/officeDocument/2006/relationships/hyperlink" Target="consultantplus://offline/ref=2E4B58AA28B5EB644789C8A4194F313CE7CEF67F729E2232DB54B299C3AE6A13EA16F70B50D64521A180CBEASAC" TargetMode="External"/><Relationship Id="rId93" Type="http://schemas.openxmlformats.org/officeDocument/2006/relationships/hyperlink" Target="consultantplus://offline/ref=2E4B58AA28B5EB644789C8A4194F313CE7CEF67F7291293BDC54B299C3AE6A13EA16F70B50D64521A184CFEASBC" TargetMode="External"/><Relationship Id="rId98" Type="http://schemas.openxmlformats.org/officeDocument/2006/relationships/hyperlink" Target="consultantplus://offline/ref=2E4B58AA28B5EB644789C8A4194F313CE7CEF67F7291293ADD54B299C3AE6A13EA16F70B50D64521A180C8EAS3C" TargetMode="External"/><Relationship Id="rId3" Type="http://schemas.openxmlformats.org/officeDocument/2006/relationships/settings" Target="settings.xml"/><Relationship Id="rId12" Type="http://schemas.openxmlformats.org/officeDocument/2006/relationships/hyperlink" Target="consultantplus://offline/ref=2E4B58AA28B5EB644789C8A4194F313CE7CEF67F729F2F3ED054B299C3AE6A13EA16F70B50D64521A180C9EASEC" TargetMode="External"/><Relationship Id="rId17" Type="http://schemas.openxmlformats.org/officeDocument/2006/relationships/hyperlink" Target="consultantplus://offline/ref=2E4B58AA28B5EB644789C8A4194F313CE7CEF67F7A9E2A38D309B8919AA268E1S4C" TargetMode="External"/><Relationship Id="rId25" Type="http://schemas.openxmlformats.org/officeDocument/2006/relationships/hyperlink" Target="consultantplus://offline/ref=2E4B58AA28B5EB644789C8A4194F313CE7CEF67F72902B32D954B299C3AE6A13EA16F70B50D64521A180C9EASDC" TargetMode="External"/><Relationship Id="rId33" Type="http://schemas.openxmlformats.org/officeDocument/2006/relationships/hyperlink" Target="consultantplus://offline/ref=2E4B58AA28B5EB644789D6A90F236B35E7CDAF717591216C840BE9C494A76044AD59AE4912DEE4S3C" TargetMode="External"/><Relationship Id="rId38" Type="http://schemas.openxmlformats.org/officeDocument/2006/relationships/hyperlink" Target="consultantplus://offline/ref=2E4B58AA28B5EB644789C8A4194F313CE7CEF67F7291293BDC54B299C3AE6A13EA16F70B50D64521A184CFEASBC" TargetMode="External"/><Relationship Id="rId46" Type="http://schemas.openxmlformats.org/officeDocument/2006/relationships/hyperlink" Target="consultantplus://offline/ref=2E4B58AA28B5EB644789C8A4194F313CE7CEF67F729E2D3CDA54B299C3AE6A13EA16F70B50D64521A180C8EASEC" TargetMode="External"/><Relationship Id="rId59" Type="http://schemas.openxmlformats.org/officeDocument/2006/relationships/hyperlink" Target="consultantplus://offline/ref=2E4B58AA28B5EB644789D6A90F236B35E7CDAF70769A216C840BE9C494EAS7C" TargetMode="External"/><Relationship Id="rId67" Type="http://schemas.openxmlformats.org/officeDocument/2006/relationships/hyperlink" Target="consultantplus://offline/ref=2E4B58AA28B5EB644789C8A4194F313CE7CEF67F7291293BDC54B299C3AE6A13EA16F70B50D64521A184CFEASBC" TargetMode="External"/><Relationship Id="rId103" Type="http://schemas.openxmlformats.org/officeDocument/2006/relationships/hyperlink" Target="consultantplus://offline/ref=2E4B58AA28B5EB644789C8A4194F313CE7CEF67F729E2232DB54B299C3AE6A13EA16F70B50D64521A180CBEASEC" TargetMode="External"/><Relationship Id="rId108" Type="http://schemas.openxmlformats.org/officeDocument/2006/relationships/hyperlink" Target="consultantplus://offline/ref=2E4B58AA28B5EB644789C8A4194F313CE7CEF67F7291293ADD54B299C3AE6A13EA16F70B50D64521A180CBEASBC" TargetMode="External"/><Relationship Id="rId20" Type="http://schemas.openxmlformats.org/officeDocument/2006/relationships/hyperlink" Target="consultantplus://offline/ref=2E4B58AA28B5EB644789C8A4194F313CE7CEF67F729C2D3EDE54B299C3AE6A13EA16F70B50D64521A180C9EASDC" TargetMode="External"/><Relationship Id="rId41" Type="http://schemas.openxmlformats.org/officeDocument/2006/relationships/hyperlink" Target="consultantplus://offline/ref=2E4B58AA28B5EB644789C8A4194F313CE7CEF67F729E2D3CDA54B299C3AE6A13EA16F70B50D64521A180C9EAS2C" TargetMode="External"/><Relationship Id="rId54" Type="http://schemas.openxmlformats.org/officeDocument/2006/relationships/hyperlink" Target="consultantplus://offline/ref=2E4B58AA28B5EB644789C8A4194F313CE7CEF67F7291293BDC54B299C3AE6A13EA16F70B50D64521A184CFEASBC" TargetMode="External"/><Relationship Id="rId62" Type="http://schemas.openxmlformats.org/officeDocument/2006/relationships/hyperlink" Target="consultantplus://offline/ref=2E4B58AA28B5EB644789C8A4194F313CE7CEF67F7291293BDC54B299C3AE6A13EA16F70B50D64521A184CFEASBC" TargetMode="External"/><Relationship Id="rId70" Type="http://schemas.openxmlformats.org/officeDocument/2006/relationships/hyperlink" Target="consultantplus://offline/ref=2E4B58AA28B5EB644789C8A4194F313CE7CEF67F7291293ADD54B299C3AE6A13EA16F70B50D64521A180C8EASAC" TargetMode="External"/><Relationship Id="rId75" Type="http://schemas.openxmlformats.org/officeDocument/2006/relationships/hyperlink" Target="consultantplus://offline/ref=2E4B58AA28B5EB644789C8A4194F313CE7CEF67F7291293BDC54B299C3AE6A13EA16F70B50D64521A184CFEASBC" TargetMode="External"/><Relationship Id="rId83" Type="http://schemas.openxmlformats.org/officeDocument/2006/relationships/hyperlink" Target="consultantplus://offline/ref=2E4B58AA28B5EB644789C8A4194F313CE7CEF67F7291293BDC54B299C3AE6A13EA16F70B50D64521A184CFEASBC" TargetMode="External"/><Relationship Id="rId88" Type="http://schemas.openxmlformats.org/officeDocument/2006/relationships/hyperlink" Target="consultantplus://offline/ref=2E4B58AA28B5EB644789C8A4194F313CE7CEF67F7291293BDC54B299C3AE6A13EA16F70B50D64521A184CFEASBC" TargetMode="External"/><Relationship Id="rId91" Type="http://schemas.openxmlformats.org/officeDocument/2006/relationships/hyperlink" Target="consultantplus://offline/ref=2E4B58AA28B5EB644789C8A4194F313CE7CEF67F729F2F3ED054B299C3AE6A13EA16F70B50D64521A180C8EAS8C" TargetMode="External"/><Relationship Id="rId96" Type="http://schemas.openxmlformats.org/officeDocument/2006/relationships/hyperlink" Target="consultantplus://offline/ref=2E4B58AA28B5EB644789C8A4194F313CE7CEF67F7291293BDC54B299C3AE6A13EA16F70B50D64521A184CFEASBC" TargetMode="External"/><Relationship Id="rId111" Type="http://schemas.openxmlformats.org/officeDocument/2006/relationships/hyperlink" Target="consultantplus://offline/ref=2E4B58AA28B5EB644789D6A90F236B35E7C7A976779C216C840BE9C494A76044AD59AE4914DB4626EAS9C" TargetMode="External"/><Relationship Id="rId1" Type="http://schemas.openxmlformats.org/officeDocument/2006/relationships/styles" Target="styles.xml"/><Relationship Id="rId6" Type="http://schemas.openxmlformats.org/officeDocument/2006/relationships/hyperlink" Target="consultantplus://offline/ref=2E4B58AA28B5EB644789C8A4194F313CE7CEF67F72992D3BDC54B299C3AE6A13EA16F70B50D64521A180C9EASEC" TargetMode="External"/><Relationship Id="rId15" Type="http://schemas.openxmlformats.org/officeDocument/2006/relationships/hyperlink" Target="consultantplus://offline/ref=2E4B58AA28B5EB644789C8A4194F313CE7CEF67F7291293BDC54B299C3AE6A13EA16F70B50D64521A184CFEASBC" TargetMode="External"/><Relationship Id="rId23" Type="http://schemas.openxmlformats.org/officeDocument/2006/relationships/hyperlink" Target="consultantplus://offline/ref=2E4B58AA28B5EB644789C8A4194F313CE7CEF67F729E2232DB54B299C3AE6A13EA16F70B50D64521A180C9EASDC" TargetMode="External"/><Relationship Id="rId28" Type="http://schemas.openxmlformats.org/officeDocument/2006/relationships/hyperlink" Target="consultantplus://offline/ref=2E4B58AA28B5EB644789C8A4194F313CE7CEF67F72902B32D954B299C3AE6A13EA16F70B50D64521A180C9EAS3C" TargetMode="External"/><Relationship Id="rId36" Type="http://schemas.openxmlformats.org/officeDocument/2006/relationships/hyperlink" Target="consultantplus://offline/ref=2E4B58AA28B5EB644789C8A4194F313CE7CEF67F7291293BDC54B299C3AE6A13EA16F70B50D64521A184CFEASBC" TargetMode="External"/><Relationship Id="rId49" Type="http://schemas.openxmlformats.org/officeDocument/2006/relationships/hyperlink" Target="consultantplus://offline/ref=2E4B58AA28B5EB644789C8A4194F313CE7CEF67F7291293BDC54B299C3AE6A13EA16F70B50D64521A184CFEASBC" TargetMode="External"/><Relationship Id="rId57" Type="http://schemas.openxmlformats.org/officeDocument/2006/relationships/hyperlink" Target="consultantplus://offline/ref=2E4B58AA28B5EB644789C8A4194F313CE7CEF67F729F2F3ED054B299C3AE6A13EA16F70B50D64521A180C8EASAC" TargetMode="External"/><Relationship Id="rId106" Type="http://schemas.openxmlformats.org/officeDocument/2006/relationships/hyperlink" Target="consultantplus://offline/ref=2E4B58AA28B5EB644789C8A4194F313CE7CEF67F7291293BDC54B299C3AE6A13EA16F70B50D64521A184CFEASBC" TargetMode="External"/><Relationship Id="rId114" Type="http://schemas.openxmlformats.org/officeDocument/2006/relationships/theme" Target="theme/theme1.xml"/><Relationship Id="rId10" Type="http://schemas.openxmlformats.org/officeDocument/2006/relationships/hyperlink" Target="consultantplus://offline/ref=2E4B58AA28B5EB644789C8A4194F313CE7CEF67F729E2D3CDA54B299C3AE6A13EA16F70B50D64521A180C9EASEC" TargetMode="External"/><Relationship Id="rId31" Type="http://schemas.openxmlformats.org/officeDocument/2006/relationships/hyperlink" Target="consultantplus://offline/ref=2E4B58AA28B5EB644789C8A4194F313CE7CEF67F72902B32D954B299C3AE6A13EA16F70B50D64521A180C9EAS2C" TargetMode="External"/><Relationship Id="rId44" Type="http://schemas.openxmlformats.org/officeDocument/2006/relationships/hyperlink" Target="consultantplus://offline/ref=2E4B58AA28B5EB644789C8A4194F313CE7CEF67F729E2D3CDA54B299C3AE6A13EA16F70B50D64521A180C8EAS8C" TargetMode="External"/><Relationship Id="rId52" Type="http://schemas.openxmlformats.org/officeDocument/2006/relationships/hyperlink" Target="consultantplus://offline/ref=2E4B58AA28B5EB644789D6A90F236B35E7CDAF70769A216C840BE9C494EAS7C" TargetMode="External"/><Relationship Id="rId60" Type="http://schemas.openxmlformats.org/officeDocument/2006/relationships/hyperlink" Target="consultantplus://offline/ref=2E4B58AA28B5EB644789C8A4194F313CE7CEF67F729E2232DB54B299C3AE6A13EA16F70B50D64521A180C8EASDC" TargetMode="External"/><Relationship Id="rId65" Type="http://schemas.openxmlformats.org/officeDocument/2006/relationships/hyperlink" Target="consultantplus://offline/ref=2E4B58AA28B5EB644789C8A4194F313CE7CEF67F7291293BDC54B299C3AE6A13EA16F70B50D64521A184CFEASBC" TargetMode="External"/><Relationship Id="rId73" Type="http://schemas.openxmlformats.org/officeDocument/2006/relationships/hyperlink" Target="consultantplus://offline/ref=2E4B58AA28B5EB644789C8A4194F313CE7CEF67F7291293BDC54B299C3AE6A13EA16F70B50D64521A184CFEASBC" TargetMode="External"/><Relationship Id="rId78" Type="http://schemas.openxmlformats.org/officeDocument/2006/relationships/hyperlink" Target="consultantplus://offline/ref=2E4B58AA28B5EB644789C8A4194F313CE7CEF67F7291293ADD54B299C3AE6A13EA16F70B50D64521A180C8EASFC" TargetMode="External"/><Relationship Id="rId81" Type="http://schemas.openxmlformats.org/officeDocument/2006/relationships/hyperlink" Target="consultantplus://offline/ref=2E4B58AA28B5EB644789C8A4194F313CE7CEF67F7291293BDC54B299C3AE6A13EA16F70B50D64521A184CFEASBC" TargetMode="External"/><Relationship Id="rId86" Type="http://schemas.openxmlformats.org/officeDocument/2006/relationships/hyperlink" Target="consultantplus://offline/ref=2E4B58AA28B5EB644789D6A90F236B35E7CDAF70769A216C840BE9C494EAS7C" TargetMode="External"/><Relationship Id="rId94" Type="http://schemas.openxmlformats.org/officeDocument/2006/relationships/hyperlink" Target="consultantplus://offline/ref=2E4B58AA28B5EB644789D6A90F236B35E7CDAF717591216C840BE9C494A76044AD59AE4911D9E4SDC" TargetMode="External"/><Relationship Id="rId99" Type="http://schemas.openxmlformats.org/officeDocument/2006/relationships/hyperlink" Target="consultantplus://offline/ref=2E4B58AA28B5EB644789C8A4194F313CE7CEF67F7291293BDC54B299C3AE6A13EA16F70B50D64521A184CFEASBC" TargetMode="External"/><Relationship Id="rId101" Type="http://schemas.openxmlformats.org/officeDocument/2006/relationships/hyperlink" Target="consultantplus://offline/ref=2E4B58AA28B5EB644789C8A4194F313CE7CEF67F7291293ADD54B299C3AE6A13EA16F70B50D64521A180C8EAS2C" TargetMode="External"/><Relationship Id="rId4" Type="http://schemas.openxmlformats.org/officeDocument/2006/relationships/webSettings" Target="webSettings.xml"/><Relationship Id="rId9" Type="http://schemas.openxmlformats.org/officeDocument/2006/relationships/hyperlink" Target="consultantplus://offline/ref=2E4B58AA28B5EB644789C8A4194F313CE7CEF67F729D2E3FDF54B299C3AE6A13EA16F70B50D64521A180C9EASEC" TargetMode="External"/><Relationship Id="rId13" Type="http://schemas.openxmlformats.org/officeDocument/2006/relationships/hyperlink" Target="consultantplus://offline/ref=2E4B58AA28B5EB644789C8A4194F313CE7CEF67F72902B32D954B299C3AE6A13EA16F70B50D64521A180C9EASEC" TargetMode="External"/><Relationship Id="rId18" Type="http://schemas.openxmlformats.org/officeDocument/2006/relationships/hyperlink" Target="consultantplus://offline/ref=2E4B58AA28B5EB644789C8A4194F313CE7CEF67F7A992F33D309B8919AA268E1S4C" TargetMode="External"/><Relationship Id="rId39" Type="http://schemas.openxmlformats.org/officeDocument/2006/relationships/hyperlink" Target="consultantplus://offline/ref=2E4B58AA28B5EB644789C8A4194F313CE7CEF67F7291293BDC54B299C3AE6A13EA16F70B50D64521A184CFEASBC" TargetMode="External"/><Relationship Id="rId109" Type="http://schemas.openxmlformats.org/officeDocument/2006/relationships/hyperlink" Target="consultantplus://offline/ref=2E4B58AA28B5EB644789C8A4194F313CE7CEF67F7291293BDC54B299C3AE6A13EA16F70B50D64521A184CFEASBC" TargetMode="External"/><Relationship Id="rId34" Type="http://schemas.openxmlformats.org/officeDocument/2006/relationships/hyperlink" Target="consultantplus://offline/ref=2E4B58AA28B5EB644789C8A4194F313CE7CEF67F7291293ADD54B299C3AE6A13EA16F70B50D64521A180C9EASCC" TargetMode="External"/><Relationship Id="rId50" Type="http://schemas.openxmlformats.org/officeDocument/2006/relationships/hyperlink" Target="consultantplus://offline/ref=2E4B58AA28B5EB644789C8A4194F313CE7CEF67F7291293BDC54B299C3AE6A13EA16F70B50D64521A184CFEASBC" TargetMode="External"/><Relationship Id="rId55" Type="http://schemas.openxmlformats.org/officeDocument/2006/relationships/hyperlink" Target="consultantplus://offline/ref=2E4B58AA28B5EB644789C8A4194F313CE7CEF67F729F2F3ED054B299C3AE6A13EA16F70B50D64521A180C8EASBC" TargetMode="External"/><Relationship Id="rId76" Type="http://schemas.openxmlformats.org/officeDocument/2006/relationships/hyperlink" Target="consultantplus://offline/ref=2E4B58AA28B5EB644789D6A90F236B35E7CCA9747590216C840BE9C494A76044AD59AE4914DB4420EAS8C" TargetMode="External"/><Relationship Id="rId97" Type="http://schemas.openxmlformats.org/officeDocument/2006/relationships/hyperlink" Target="consultantplus://offline/ref=2E4B58AA28B5EB644789C8A4194F313CE7CEF67F729C223DDE54B299C3AE6A13EA16F70B50D64520A581CFEASBC" TargetMode="External"/><Relationship Id="rId104" Type="http://schemas.openxmlformats.org/officeDocument/2006/relationships/hyperlink" Target="consultantplus://offline/ref=2E4B58AA28B5EB644789D6A90F236B35E7CDAF70769A216C840BE9C494EAS7C" TargetMode="External"/><Relationship Id="rId7" Type="http://schemas.openxmlformats.org/officeDocument/2006/relationships/hyperlink" Target="consultantplus://offline/ref=2E4B58AA28B5EB644789C8A4194F313CE7CEF67F729A2C3EDD54B299C3AE6A13EA16F70B50D64521A180C9EASEC" TargetMode="External"/><Relationship Id="rId71" Type="http://schemas.openxmlformats.org/officeDocument/2006/relationships/hyperlink" Target="consultantplus://offline/ref=2E4B58AA28B5EB644789C8A4194F313CE7CEF67F7291293BDC54B299C3AE6A13EA16F70B50D64521A184CFEASBC" TargetMode="External"/><Relationship Id="rId92" Type="http://schemas.openxmlformats.org/officeDocument/2006/relationships/hyperlink" Target="consultantplus://offline/ref=2E4B58AA28B5EB644789C8A4194F313CE7CEF67F7291293BDC54B299C3AE6A13EA16F70B50D64521A184CFEAS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10683</Words>
  <Characters>60899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Ирина Юрьевна</dc:creator>
  <cp:lastModifiedBy>Белова Ирина Юрьевна</cp:lastModifiedBy>
  <cp:revision>3</cp:revision>
  <dcterms:created xsi:type="dcterms:W3CDTF">2018-04-10T02:18:00Z</dcterms:created>
  <dcterms:modified xsi:type="dcterms:W3CDTF">2018-04-10T06:50:00Z</dcterms:modified>
</cp:coreProperties>
</file>