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65" w:rsidRDefault="00C92C65" w:rsidP="00C92C65">
      <w:pPr>
        <w:pStyle w:val="ConsNormal"/>
        <w:widowControl/>
        <w:ind w:left="11199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</w:t>
      </w:r>
      <w:r w:rsidRPr="006006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2C65" w:rsidRPr="006006A7" w:rsidRDefault="00C92C65" w:rsidP="00C92C65">
      <w:pPr>
        <w:pStyle w:val="ConsNormal"/>
        <w:widowControl/>
        <w:ind w:left="1119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006A7">
        <w:rPr>
          <w:rFonts w:ascii="Times New Roman" w:hAnsi="Times New Roman" w:cs="Times New Roman"/>
          <w:sz w:val="22"/>
          <w:szCs w:val="22"/>
        </w:rPr>
        <w:t>приказ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6006A7">
        <w:rPr>
          <w:rFonts w:ascii="Times New Roman" w:hAnsi="Times New Roman" w:cs="Times New Roman"/>
          <w:sz w:val="22"/>
          <w:szCs w:val="22"/>
        </w:rPr>
        <w:t xml:space="preserve"> Комитета государственного регулирования цен и тарифов Чукотского автономного округа</w:t>
      </w:r>
    </w:p>
    <w:p w:rsidR="00C92C65" w:rsidRDefault="00C92C65" w:rsidP="00C92C65">
      <w:pPr>
        <w:autoSpaceDE w:val="0"/>
        <w:autoSpaceDN w:val="0"/>
        <w:adjustRightInd w:val="0"/>
        <w:ind w:left="11199"/>
        <w:jc w:val="center"/>
        <w:outlineLvl w:val="0"/>
        <w:rPr>
          <w:b/>
          <w:bCs/>
          <w:color w:val="26282F"/>
          <w:sz w:val="28"/>
          <w:szCs w:val="28"/>
        </w:rPr>
      </w:pPr>
      <w:r w:rsidRPr="006006A7">
        <w:rPr>
          <w:sz w:val="22"/>
          <w:szCs w:val="22"/>
        </w:rPr>
        <w:t>от 22 января 2018 г. № 3-од</w:t>
      </w:r>
    </w:p>
    <w:p w:rsidR="00C92C65" w:rsidRDefault="00C92C65" w:rsidP="00C92C6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C92C65" w:rsidRPr="004C006A" w:rsidRDefault="00C92C65" w:rsidP="00C92C6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4C006A">
        <w:rPr>
          <w:b/>
          <w:bCs/>
          <w:color w:val="26282F"/>
          <w:sz w:val="28"/>
          <w:szCs w:val="28"/>
        </w:rPr>
        <w:t xml:space="preserve">План </w:t>
      </w:r>
      <w:r w:rsidRPr="004C006A">
        <w:rPr>
          <w:b/>
          <w:bCs/>
          <w:color w:val="26282F"/>
          <w:sz w:val="28"/>
          <w:szCs w:val="28"/>
        </w:rPr>
        <w:br/>
        <w:t xml:space="preserve">профилактических мероприятий, </w:t>
      </w:r>
      <w:r w:rsidRPr="00280FF2">
        <w:rPr>
          <w:b/>
          <w:bCs/>
          <w:color w:val="26282F"/>
          <w:sz w:val="28"/>
          <w:szCs w:val="28"/>
        </w:rPr>
        <w:t>направленных на предупреждение нарушений обязательных требований, соблюдение которых оценивается Комитетом государственного регулирования цен и тарифов Чукотского автономного округа при проведении мероприятий по контролю в области регулируемых государством цен (тарифов)</w:t>
      </w:r>
      <w:r w:rsidRPr="004C006A">
        <w:rPr>
          <w:b/>
          <w:bCs/>
          <w:color w:val="26282F"/>
          <w:sz w:val="28"/>
          <w:szCs w:val="28"/>
        </w:rPr>
        <w:t>, на 201</w:t>
      </w:r>
      <w:r>
        <w:rPr>
          <w:b/>
          <w:bCs/>
          <w:color w:val="26282F"/>
          <w:sz w:val="28"/>
          <w:szCs w:val="28"/>
        </w:rPr>
        <w:t>8</w:t>
      </w:r>
      <w:r w:rsidRPr="004C006A">
        <w:rPr>
          <w:b/>
          <w:bCs/>
          <w:color w:val="26282F"/>
          <w:sz w:val="28"/>
          <w:szCs w:val="28"/>
        </w:rPr>
        <w:t> год</w:t>
      </w:r>
    </w:p>
    <w:p w:rsidR="00C92C65" w:rsidRPr="004C006A" w:rsidRDefault="00C92C65" w:rsidP="00C92C6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238"/>
        <w:gridCol w:w="2126"/>
        <w:gridCol w:w="1843"/>
        <w:gridCol w:w="4394"/>
      </w:tblGrid>
      <w:tr w:rsidR="00C92C65" w:rsidRPr="004C006A" w:rsidTr="00C92C65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531">
              <w:rPr>
                <w:sz w:val="24"/>
                <w:szCs w:val="24"/>
              </w:rPr>
              <w:t xml:space="preserve">№ </w:t>
            </w:r>
          </w:p>
          <w:p w:rsidR="00C92C65" w:rsidRPr="001D0531" w:rsidRDefault="00C92C65" w:rsidP="0099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D05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0531">
              <w:rPr>
                <w:sz w:val="24"/>
                <w:szCs w:val="24"/>
              </w:rPr>
              <w:t>/</w:t>
            </w:r>
            <w:proofErr w:type="spellStart"/>
            <w:r w:rsidRPr="001D05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53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53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53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C65" w:rsidRPr="001D0531" w:rsidRDefault="00C92C65" w:rsidP="009950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53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C92C65" w:rsidRPr="004C006A" w:rsidTr="00C92C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sub_2001"/>
            <w:r w:rsidRPr="001D0531">
              <w:rPr>
                <w:sz w:val="24"/>
                <w:szCs w:val="24"/>
              </w:rPr>
              <w:t>1.</w:t>
            </w:r>
            <w:bookmarkEnd w:id="0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0531">
              <w:rPr>
                <w:sz w:val="24"/>
                <w:szCs w:val="24"/>
              </w:rPr>
              <w:t>Актуализация</w:t>
            </w:r>
            <w:r>
              <w:rPr>
                <w:sz w:val="24"/>
                <w:szCs w:val="24"/>
              </w:rPr>
              <w:t xml:space="preserve"> П</w:t>
            </w:r>
            <w:r w:rsidRPr="001D0531">
              <w:rPr>
                <w:sz w:val="24"/>
                <w:szCs w:val="24"/>
              </w:rPr>
              <w:t>еречня актов, содержащих обязательные требования, соблюдение которых оценивается при проведении мероприятий по контролю в области регулируемых государством цен (тарифов),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DF14B8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14B8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председателя; ведущий-юрисконсульт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C65" w:rsidRPr="001D0531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0531">
              <w:rPr>
                <w:rFonts w:ascii="Times New Roman" w:hAnsi="Times New Roman" w:cs="Times New Roman"/>
              </w:rPr>
              <w:t>Повышение информированности подконтрольны</w:t>
            </w:r>
            <w:r>
              <w:rPr>
                <w:rFonts w:ascii="Times New Roman" w:hAnsi="Times New Roman" w:cs="Times New Roman"/>
              </w:rPr>
              <w:t>х</w:t>
            </w:r>
            <w:r w:rsidRPr="001D0531">
              <w:rPr>
                <w:rFonts w:ascii="Times New Roman" w:hAnsi="Times New Roman" w:cs="Times New Roman"/>
              </w:rPr>
              <w:t xml:space="preserve"> субъект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A5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531">
              <w:rPr>
                <w:rFonts w:ascii="Times New Roman" w:hAnsi="Times New Roman" w:cs="Times New Roman"/>
              </w:rPr>
              <w:t>и заинтересованных лиц</w:t>
            </w:r>
          </w:p>
        </w:tc>
      </w:tr>
      <w:tr w:rsidR="00C92C65" w:rsidRPr="004C006A" w:rsidTr="00C92C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sub_2002"/>
            <w:r w:rsidRPr="001D0531">
              <w:rPr>
                <w:sz w:val="24"/>
                <w:szCs w:val="24"/>
              </w:rPr>
              <w:t>2.</w:t>
            </w:r>
            <w:bookmarkEnd w:id="1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Default="00C92C65" w:rsidP="009950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F14B8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разъяснительной работы  (консультаций) </w:t>
            </w:r>
            <w:r w:rsidRPr="00DF14B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юридическими лицами и индивидуальными предпринимателями по вопросам соблюдения обязательных требований, предусмотренных законодательством в области регулируемых государством цен (тарифов)</w:t>
            </w:r>
          </w:p>
          <w:p w:rsidR="00C92C65" w:rsidRPr="00DF14B8" w:rsidRDefault="00C92C65" w:rsidP="009950D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DF14B8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председателя; начальники отделов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C65" w:rsidRPr="001D0531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0531">
              <w:rPr>
                <w:rFonts w:ascii="Times New Roman" w:hAnsi="Times New Roman" w:cs="Times New Roman"/>
              </w:rPr>
              <w:t>Повышение информированности подконтрольны</w:t>
            </w:r>
            <w:r>
              <w:rPr>
                <w:rFonts w:ascii="Times New Roman" w:hAnsi="Times New Roman" w:cs="Times New Roman"/>
              </w:rPr>
              <w:t>х</w:t>
            </w:r>
            <w:r w:rsidRPr="001D0531">
              <w:rPr>
                <w:rFonts w:ascii="Times New Roman" w:hAnsi="Times New Roman" w:cs="Times New Roman"/>
              </w:rPr>
              <w:t xml:space="preserve"> субъект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A5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531">
              <w:rPr>
                <w:rFonts w:ascii="Times New Roman" w:hAnsi="Times New Roman" w:cs="Times New Roman"/>
              </w:rPr>
              <w:t>и заинтересованных лиц</w:t>
            </w:r>
            <w:r>
              <w:rPr>
                <w:rFonts w:ascii="Times New Roman" w:hAnsi="Times New Roman" w:cs="Times New Roman"/>
              </w:rPr>
              <w:t>; п</w:t>
            </w:r>
            <w:r w:rsidRPr="00A7238F">
              <w:rPr>
                <w:rFonts w:ascii="Times New Roman" w:hAnsi="Times New Roman" w:cs="Times New Roman"/>
              </w:rPr>
              <w:t>овышение прозрачности государственного контроля</w:t>
            </w:r>
            <w:r>
              <w:rPr>
                <w:rFonts w:ascii="Times New Roman" w:hAnsi="Times New Roman" w:cs="Times New Roman"/>
              </w:rPr>
              <w:t>; с</w:t>
            </w:r>
            <w:r w:rsidRPr="001D0531">
              <w:rPr>
                <w:rFonts w:ascii="Times New Roman" w:hAnsi="Times New Roman" w:cs="Times New Roman"/>
              </w:rPr>
              <w:t>нижение количества нарушений обязательных требований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F14B8">
              <w:rPr>
                <w:rFonts w:ascii="Times New Roman" w:hAnsi="Times New Roman" w:cs="Times New Roman"/>
              </w:rPr>
              <w:t>вовлечение подконтрольных субъектов в регулярное взаимодействие с контрольно-надзорным органом</w:t>
            </w:r>
          </w:p>
        </w:tc>
      </w:tr>
      <w:tr w:rsidR="00C92C65" w:rsidRPr="004C006A" w:rsidTr="00C92C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DF14B8" w:rsidRDefault="00C92C65" w:rsidP="009950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юридических лиц и индивидуальных предпринимателей в случае изменения обязательных требований, определенных новыми нормативными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изменений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C65" w:rsidRPr="001D0531" w:rsidRDefault="007731EE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0531">
              <w:rPr>
                <w:rFonts w:ascii="Times New Roman" w:hAnsi="Times New Roman" w:cs="Times New Roman"/>
              </w:rPr>
              <w:t>Повышение информированности подконтрольны</w:t>
            </w:r>
            <w:r>
              <w:rPr>
                <w:rFonts w:ascii="Times New Roman" w:hAnsi="Times New Roman" w:cs="Times New Roman"/>
              </w:rPr>
              <w:t>х</w:t>
            </w:r>
            <w:r w:rsidRPr="001D0531">
              <w:rPr>
                <w:rFonts w:ascii="Times New Roman" w:hAnsi="Times New Roman" w:cs="Times New Roman"/>
              </w:rPr>
              <w:t xml:space="preserve"> субъект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A5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531">
              <w:rPr>
                <w:rFonts w:ascii="Times New Roman" w:hAnsi="Times New Roman" w:cs="Times New Roman"/>
              </w:rPr>
              <w:t>и заинтересованных лиц</w:t>
            </w:r>
          </w:p>
        </w:tc>
      </w:tr>
      <w:tr w:rsidR="00C92C65" w:rsidRPr="004C006A" w:rsidTr="00C92C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sub_2005"/>
            <w:r>
              <w:rPr>
                <w:sz w:val="24"/>
                <w:szCs w:val="24"/>
              </w:rPr>
              <w:lastRenderedPageBreak/>
              <w:t>4</w:t>
            </w:r>
            <w:r w:rsidRPr="001D0531">
              <w:rPr>
                <w:sz w:val="24"/>
                <w:szCs w:val="24"/>
              </w:rPr>
              <w:t>.</w:t>
            </w:r>
            <w:bookmarkEnd w:id="2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DF14B8" w:rsidRDefault="00C92C65" w:rsidP="009950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F14B8">
              <w:rPr>
                <w:rFonts w:ascii="Times New Roman" w:hAnsi="Times New Roman" w:cs="Times New Roman"/>
              </w:rPr>
              <w:t xml:space="preserve">Обобщение </w:t>
            </w:r>
            <w:r w:rsidRPr="00C61D3A">
              <w:rPr>
                <w:rFonts w:ascii="Times New Roman" w:hAnsi="Times New Roman" w:cs="Times New Roman"/>
              </w:rPr>
              <w:t>и размещение на</w:t>
            </w:r>
            <w:r>
              <w:rPr>
                <w:rFonts w:ascii="Times New Roman" w:hAnsi="Times New Roman" w:cs="Times New Roman"/>
              </w:rPr>
              <w:t xml:space="preserve"> странице Комитета на</w:t>
            </w:r>
            <w:r w:rsidRPr="00C61D3A">
              <w:rPr>
                <w:rFonts w:ascii="Times New Roman" w:hAnsi="Times New Roman" w:cs="Times New Roman"/>
              </w:rPr>
              <w:t xml:space="preserve"> официальном сайте </w:t>
            </w:r>
            <w:r w:rsidRPr="00975FF9">
              <w:rPr>
                <w:rFonts w:ascii="Times New Roman" w:hAnsi="Times New Roman" w:cs="Times New Roman"/>
              </w:rPr>
              <w:t>Правительства Чукотского автономного округа в информационно-телекоммуникационной сети «Интернет»</w:t>
            </w:r>
            <w:r w:rsidRPr="00C61D3A">
              <w:rPr>
                <w:rFonts w:ascii="Times New Roman" w:hAnsi="Times New Roman" w:cs="Times New Roman"/>
              </w:rPr>
              <w:t xml:space="preserve"> </w:t>
            </w:r>
            <w:r w:rsidRPr="00DF14B8">
              <w:rPr>
                <w:rFonts w:ascii="Times New Roman" w:hAnsi="Times New Roman" w:cs="Times New Roman"/>
              </w:rPr>
              <w:t xml:space="preserve">результатов </w:t>
            </w:r>
            <w:r>
              <w:rPr>
                <w:rFonts w:ascii="Times New Roman" w:hAnsi="Times New Roman" w:cs="Times New Roman"/>
              </w:rPr>
              <w:t>проверок и</w:t>
            </w:r>
            <w:r w:rsidRPr="004B58FF">
              <w:rPr>
                <w:rFonts w:ascii="Times New Roman" w:hAnsi="Times New Roman" w:cs="Times New Roman"/>
              </w:rPr>
              <w:t xml:space="preserve"> </w:t>
            </w:r>
            <w:r w:rsidRPr="004B58FF">
              <w:rPr>
                <w:rFonts w:ascii="Times New Roman" w:hAnsi="Times New Roman" w:cs="Times New Roman"/>
                <w:bCs/>
              </w:rPr>
              <w:t>профилактических мероприятий, направленных на предупреждение нарушений обязательных требований</w:t>
            </w:r>
            <w:r w:rsidRPr="004B5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DF14B8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Январь, апрель, июль, 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DF14B8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C65" w:rsidRPr="00DF14B8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14B8">
              <w:rPr>
                <w:rFonts w:ascii="Times New Roman" w:hAnsi="Times New Roman" w:cs="Times New Roman"/>
              </w:rPr>
              <w:t>Снижение количества нарушений обязательных требований</w:t>
            </w:r>
            <w:r>
              <w:rPr>
                <w:rFonts w:ascii="Times New Roman" w:hAnsi="Times New Roman" w:cs="Times New Roman"/>
              </w:rPr>
              <w:t>; п</w:t>
            </w:r>
            <w:r w:rsidRPr="00A7238F">
              <w:rPr>
                <w:rFonts w:ascii="Times New Roman" w:hAnsi="Times New Roman" w:cs="Times New Roman"/>
              </w:rPr>
              <w:t>овышение прозрачности государственного контроля</w:t>
            </w:r>
          </w:p>
        </w:tc>
      </w:tr>
      <w:tr w:rsidR="00C92C65" w:rsidRPr="004C006A" w:rsidTr="00C92C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sub_2006"/>
            <w:r>
              <w:rPr>
                <w:sz w:val="24"/>
                <w:szCs w:val="24"/>
              </w:rPr>
              <w:t>5</w:t>
            </w:r>
            <w:r w:rsidRPr="001D0531">
              <w:rPr>
                <w:sz w:val="24"/>
                <w:szCs w:val="24"/>
              </w:rPr>
              <w:t>.</w:t>
            </w:r>
            <w:bookmarkEnd w:id="3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практики осуществления государственного контроля и </w:t>
            </w:r>
            <w:r w:rsidRPr="002F61C5">
              <w:rPr>
                <w:sz w:val="24"/>
                <w:szCs w:val="24"/>
              </w:rPr>
              <w:t xml:space="preserve">размещение на </w:t>
            </w:r>
            <w:r>
              <w:rPr>
                <w:sz w:val="24"/>
                <w:szCs w:val="24"/>
              </w:rPr>
              <w:t xml:space="preserve">странице Комитета на </w:t>
            </w:r>
            <w:r w:rsidRPr="002F61C5">
              <w:rPr>
                <w:sz w:val="24"/>
                <w:szCs w:val="24"/>
              </w:rPr>
              <w:t>официальном сайте</w:t>
            </w:r>
            <w:r w:rsidRPr="00C61D3A">
              <w:t xml:space="preserve"> </w:t>
            </w:r>
            <w:r w:rsidRPr="00975FF9">
              <w:rPr>
                <w:sz w:val="24"/>
                <w:szCs w:val="24"/>
              </w:rPr>
              <w:t>Правительства Чукотского автономного округа в информационно-телекоммуникационной сети «Интернет»</w:t>
            </w:r>
            <w:r w:rsidRPr="00C61D3A">
              <w:t xml:space="preserve"> </w:t>
            </w:r>
            <w:r w:rsidRPr="001D0531">
              <w:rPr>
                <w:sz w:val="24"/>
                <w:szCs w:val="24"/>
              </w:rPr>
              <w:t xml:space="preserve">статистических данных </w:t>
            </w:r>
            <w:r>
              <w:rPr>
                <w:sz w:val="24"/>
                <w:szCs w:val="24"/>
              </w:rPr>
              <w:t xml:space="preserve">о </w:t>
            </w:r>
            <w:r w:rsidRPr="001D0531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не</w:t>
            </w:r>
            <w:r w:rsidRPr="001D0531">
              <w:rPr>
                <w:sz w:val="24"/>
                <w:szCs w:val="24"/>
              </w:rPr>
              <w:t xml:space="preserve"> наиболее часто встречающихся нарушений обязательных требований </w:t>
            </w:r>
            <w:r>
              <w:rPr>
                <w:sz w:val="24"/>
                <w:szCs w:val="24"/>
              </w:rPr>
              <w:t>с рекомендациями в отношении мер, которые должны приниматься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C92C65" w:rsidRPr="001D0531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05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D0531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C65" w:rsidRPr="001D0531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D0531">
              <w:rPr>
                <w:rFonts w:ascii="Times New Roman" w:hAnsi="Times New Roman" w:cs="Times New Roman"/>
              </w:rPr>
              <w:t>Повышение информированности подконтрольны</w:t>
            </w:r>
            <w:r>
              <w:rPr>
                <w:rFonts w:ascii="Times New Roman" w:hAnsi="Times New Roman" w:cs="Times New Roman"/>
              </w:rPr>
              <w:t>х</w:t>
            </w:r>
            <w:r w:rsidRPr="001D0531">
              <w:rPr>
                <w:rFonts w:ascii="Times New Roman" w:hAnsi="Times New Roman" w:cs="Times New Roman"/>
              </w:rPr>
              <w:t xml:space="preserve"> субъект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A5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531">
              <w:rPr>
                <w:rFonts w:ascii="Times New Roman" w:hAnsi="Times New Roman" w:cs="Times New Roman"/>
              </w:rPr>
              <w:t>и заинтересованных лиц</w:t>
            </w:r>
            <w:r>
              <w:rPr>
                <w:rFonts w:ascii="Times New Roman" w:hAnsi="Times New Roman" w:cs="Times New Roman"/>
              </w:rPr>
              <w:t>, с</w:t>
            </w:r>
            <w:r w:rsidRPr="001D0531">
              <w:rPr>
                <w:rFonts w:ascii="Times New Roman" w:hAnsi="Times New Roman" w:cs="Times New Roman"/>
              </w:rPr>
              <w:t>нижение количества нарушений обязательных требований</w:t>
            </w:r>
            <w:r>
              <w:rPr>
                <w:rFonts w:ascii="Times New Roman" w:hAnsi="Times New Roman" w:cs="Times New Roman"/>
              </w:rPr>
              <w:t>; п</w:t>
            </w:r>
            <w:r w:rsidRPr="00A7238F">
              <w:rPr>
                <w:rFonts w:ascii="Times New Roman" w:hAnsi="Times New Roman" w:cs="Times New Roman"/>
              </w:rPr>
              <w:t>овышение прозрачности государственного контроля</w:t>
            </w:r>
          </w:p>
        </w:tc>
      </w:tr>
      <w:tr w:rsidR="00C92C65" w:rsidRPr="004C006A" w:rsidTr="00C92C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случаях и в порядке,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Pr="001D0531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65" w:rsidRDefault="00C92C65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C65" w:rsidRPr="001D0531" w:rsidRDefault="007731EE" w:rsidP="009950D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14B8">
              <w:rPr>
                <w:rFonts w:ascii="Times New Roman" w:hAnsi="Times New Roman" w:cs="Times New Roman"/>
              </w:rPr>
              <w:t>Снижение количества нарушений обязательных требований</w:t>
            </w:r>
          </w:p>
        </w:tc>
      </w:tr>
    </w:tbl>
    <w:p w:rsidR="006F4083" w:rsidRDefault="006F4083"/>
    <w:sectPr w:rsidR="006F4083" w:rsidSect="00C92C65">
      <w:pgSz w:w="16840" w:h="11900" w:orient="landscape"/>
      <w:pgMar w:top="1701" w:right="567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2C65"/>
    <w:rsid w:val="002C19C5"/>
    <w:rsid w:val="00446699"/>
    <w:rsid w:val="006F4083"/>
    <w:rsid w:val="007731EE"/>
    <w:rsid w:val="00A63A4A"/>
    <w:rsid w:val="00BB7270"/>
    <w:rsid w:val="00C9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2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2C65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C92C6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kz_reg11604</dc:creator>
  <cp:keywords/>
  <dc:description/>
  <cp:lastModifiedBy>kz_reg11604</cp:lastModifiedBy>
  <cp:revision>3</cp:revision>
  <dcterms:created xsi:type="dcterms:W3CDTF">2018-02-06T23:06:00Z</dcterms:created>
  <dcterms:modified xsi:type="dcterms:W3CDTF">2018-02-06T23:35:00Z</dcterms:modified>
</cp:coreProperties>
</file>