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24" w:rsidRDefault="005B2324" w:rsidP="005B2324">
      <w:pPr>
        <w:spacing w:after="0" w:line="240" w:lineRule="atLeast"/>
        <w:ind w:left="-360" w:firstLine="360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34BE17C9" wp14:editId="7BA35A73">
            <wp:extent cx="678180" cy="876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24" w:rsidRDefault="005B2324" w:rsidP="005B2324">
      <w:pPr>
        <w:spacing w:after="0" w:line="240" w:lineRule="atLeast"/>
        <w:ind w:left="-360" w:firstLine="360"/>
        <w:jc w:val="center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sz w:val="16"/>
          <w:szCs w:val="20"/>
          <w:lang w:eastAsia="ru-RU"/>
        </w:rPr>
        <w:t xml:space="preserve">                    </w:t>
      </w:r>
    </w:p>
    <w:p w:rsidR="005B2324" w:rsidRDefault="005B2324" w:rsidP="005B2324">
      <w:pPr>
        <w:keepNext/>
        <w:spacing w:after="0" w:line="240" w:lineRule="auto"/>
        <w:ind w:left="-360" w:firstLine="360"/>
        <w:jc w:val="center"/>
        <w:outlineLvl w:val="0"/>
        <w:rPr>
          <w:rFonts w:ascii="Times New Roman" w:eastAsia="Times New Roman" w:hAnsi="Times New Roman"/>
          <w:b/>
          <w:spacing w:val="12"/>
          <w:lang w:eastAsia="ru-RU"/>
        </w:rPr>
      </w:pPr>
    </w:p>
    <w:p w:rsidR="005B2324" w:rsidRDefault="005B2324" w:rsidP="005B2324">
      <w:pPr>
        <w:keepNext/>
        <w:spacing w:after="0" w:line="240" w:lineRule="auto"/>
        <w:ind w:left="-360" w:firstLine="360"/>
        <w:jc w:val="center"/>
        <w:outlineLvl w:val="0"/>
        <w:rPr>
          <w:rFonts w:ascii="Times New Roman" w:eastAsia="Times New Roman" w:hAnsi="Times New Roman"/>
          <w:b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2"/>
          <w:sz w:val="24"/>
          <w:szCs w:val="24"/>
          <w:lang w:eastAsia="ru-RU"/>
        </w:rPr>
        <w:t>ДЕПАРТАМЕНТ ФИНАНСОВ, ЭКОНОМИКИ И ИМУЩЕСТВЕННЫХ ОТНОШЕНИЙ  ЧУКОТСКОГО  АВТОНОМНОГО  ОКРУГА</w:t>
      </w:r>
    </w:p>
    <w:p w:rsidR="005B2324" w:rsidRDefault="005B2324" w:rsidP="005B23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324" w:rsidRDefault="005B2324" w:rsidP="005B2324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2324" w:rsidRDefault="005B2324" w:rsidP="005B2324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А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Р Я Ж Е Н И Е</w:t>
      </w:r>
    </w:p>
    <w:p w:rsidR="005B2324" w:rsidRDefault="005B2324" w:rsidP="005B2324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2324" w:rsidRDefault="005B2324" w:rsidP="005B2324">
      <w:pPr>
        <w:spacing w:after="0" w:line="240" w:lineRule="atLeast"/>
        <w:rPr>
          <w:rFonts w:ascii="Arial" w:eastAsia="Times New Roman" w:hAnsi="Arial"/>
          <w:sz w:val="24"/>
          <w:szCs w:val="20"/>
          <w:lang w:eastAsia="ru-RU"/>
        </w:rPr>
      </w:pPr>
    </w:p>
    <w:tbl>
      <w:tblPr>
        <w:tblW w:w="9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1"/>
        <w:gridCol w:w="3269"/>
        <w:gridCol w:w="540"/>
        <w:gridCol w:w="1350"/>
        <w:gridCol w:w="4239"/>
      </w:tblGrid>
      <w:tr w:rsidR="005B2324" w:rsidTr="00F431FE">
        <w:tc>
          <w:tcPr>
            <w:tcW w:w="511" w:type="dxa"/>
            <w:hideMark/>
          </w:tcPr>
          <w:p w:rsidR="005B2324" w:rsidRDefault="005B232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324" w:rsidRDefault="00D87313" w:rsidP="00102FC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02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02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2018</w:t>
            </w:r>
            <w:r w:rsidR="005B2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0" w:type="dxa"/>
            <w:hideMark/>
          </w:tcPr>
          <w:p w:rsidR="005B2324" w:rsidRDefault="005B232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324" w:rsidRDefault="005B232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102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39" w:type="dxa"/>
            <w:hideMark/>
          </w:tcPr>
          <w:p w:rsidR="005B2324" w:rsidRDefault="005B2324">
            <w:pPr>
              <w:tabs>
                <w:tab w:val="left" w:pos="708"/>
                <w:tab w:val="center" w:pos="4286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г. Анадырь</w:t>
            </w:r>
          </w:p>
        </w:tc>
      </w:tr>
    </w:tbl>
    <w:p w:rsidR="005B2324" w:rsidRDefault="005B2324" w:rsidP="005B2324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5B2324" w:rsidTr="005B2324">
        <w:tc>
          <w:tcPr>
            <w:tcW w:w="5760" w:type="dxa"/>
            <w:hideMark/>
          </w:tcPr>
          <w:p w:rsidR="005B2324" w:rsidRPr="005B2324" w:rsidRDefault="005B2324" w:rsidP="00D873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3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условиях приватизации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находящихся в собственности Чукотского автономного округа акций Открытого акционерного общества «</w:t>
            </w:r>
            <w:r w:rsidR="00D87313">
              <w:rPr>
                <w:rFonts w:ascii="Times New Roman" w:hAnsi="Times New Roman"/>
                <w:sz w:val="28"/>
                <w:szCs w:val="28"/>
                <w:lang w:eastAsia="ru-RU"/>
              </w:rPr>
              <w:t>Чукотрыбпромхоз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B2324" w:rsidRDefault="005B2324" w:rsidP="005B23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324" w:rsidRDefault="005B2324" w:rsidP="005B232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 законом Российской Федерации от 21 декабря 2001 года № 178-ФЗ «О приватизации государственного и муниципального имущества», Постановлением Правительства Чукотского автономного округа от 26 ноября 2013 года № 463 «Об утверждении правил подготовки и принятия решений об условиях приватизации государственного имущества Чукотского автономного округа», Распоряжением Правительства Чукотского автономного округа от </w:t>
      </w:r>
      <w:r w:rsidR="00D87313">
        <w:rPr>
          <w:rFonts w:ascii="Times New Roman" w:eastAsia="Times New Roman" w:hAnsi="Times New Roman"/>
          <w:sz w:val="28"/>
          <w:szCs w:val="28"/>
          <w:lang w:eastAsia="ru-RU"/>
        </w:rPr>
        <w:t>8 декабря</w:t>
      </w:r>
      <w:r w:rsidR="00C06EF1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D87313">
        <w:rPr>
          <w:rFonts w:ascii="Times New Roman" w:eastAsia="Times New Roman" w:hAnsi="Times New Roman"/>
          <w:sz w:val="28"/>
          <w:szCs w:val="28"/>
          <w:lang w:eastAsia="ru-RU"/>
        </w:rPr>
        <w:t>503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-рп</w:t>
      </w:r>
      <w:r w:rsidR="00C06EF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приватизации находящихся в собственности Чукотского автономного округа акций Открытого акционерного общества «</w:t>
      </w:r>
      <w:r w:rsidR="00D87313">
        <w:rPr>
          <w:rFonts w:ascii="Times New Roman" w:eastAsia="Times New Roman" w:hAnsi="Times New Roman"/>
          <w:sz w:val="28"/>
          <w:szCs w:val="28"/>
          <w:lang w:eastAsia="ru-RU"/>
        </w:rPr>
        <w:t>Чукотрыбпромхоз</w:t>
      </w:r>
      <w:r w:rsidR="00C06EF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02FC1" w:rsidRPr="00102FC1" w:rsidRDefault="00C06EF1" w:rsidP="00102FC1">
      <w:pPr>
        <w:pStyle w:val="1"/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EF1">
        <w:rPr>
          <w:rFonts w:ascii="Times New Roman" w:hAnsi="Times New Roman"/>
          <w:sz w:val="28"/>
          <w:szCs w:val="28"/>
        </w:rPr>
        <w:t xml:space="preserve">Приватизировать </w:t>
      </w:r>
      <w:r w:rsidR="001F5E25">
        <w:rPr>
          <w:rFonts w:ascii="Times New Roman" w:hAnsi="Times New Roman"/>
          <w:sz w:val="28"/>
          <w:szCs w:val="28"/>
        </w:rPr>
        <w:t>находящий</w:t>
      </w:r>
      <w:r w:rsidRPr="00C06EF1">
        <w:rPr>
          <w:rFonts w:ascii="Times New Roman" w:hAnsi="Times New Roman"/>
          <w:sz w:val="28"/>
          <w:szCs w:val="28"/>
        </w:rPr>
        <w:t>ся в государственной собственности Чукотского автономного округа пакет акций в размере 100% уставного капитала Открытого акционерного общества «</w:t>
      </w:r>
      <w:r w:rsidR="00D87313">
        <w:rPr>
          <w:rFonts w:ascii="Times New Roman" w:hAnsi="Times New Roman"/>
          <w:sz w:val="28"/>
          <w:szCs w:val="28"/>
        </w:rPr>
        <w:t>Чукотрыбпромхоз</w:t>
      </w:r>
      <w:r w:rsidRPr="00C06EF1">
        <w:rPr>
          <w:rFonts w:ascii="Times New Roman" w:hAnsi="Times New Roman"/>
          <w:sz w:val="28"/>
          <w:szCs w:val="28"/>
        </w:rPr>
        <w:t xml:space="preserve">» в количестве </w:t>
      </w:r>
      <w:r w:rsidR="00D87313">
        <w:rPr>
          <w:rFonts w:ascii="Times New Roman" w:hAnsi="Times New Roman"/>
          <w:sz w:val="28"/>
          <w:szCs w:val="28"/>
        </w:rPr>
        <w:t>46 488</w:t>
      </w:r>
      <w:r w:rsidRPr="00C06EF1">
        <w:rPr>
          <w:rFonts w:ascii="Times New Roman" w:hAnsi="Times New Roman"/>
          <w:sz w:val="28"/>
          <w:szCs w:val="28"/>
        </w:rPr>
        <w:t xml:space="preserve"> штук обыкновенных именных акций номинальной стоимостью </w:t>
      </w:r>
      <w:r w:rsidR="00402505">
        <w:rPr>
          <w:rFonts w:ascii="Times New Roman" w:hAnsi="Times New Roman"/>
          <w:sz w:val="28"/>
          <w:szCs w:val="28"/>
        </w:rPr>
        <w:t>1000</w:t>
      </w:r>
      <w:r w:rsidRPr="00C06EF1">
        <w:rPr>
          <w:rFonts w:ascii="Times New Roman" w:hAnsi="Times New Roman"/>
          <w:sz w:val="28"/>
          <w:szCs w:val="28"/>
        </w:rPr>
        <w:t xml:space="preserve"> рублей каждая путем продажи </w:t>
      </w:r>
      <w:r w:rsidRPr="00102FC1">
        <w:rPr>
          <w:rFonts w:ascii="Times New Roman" w:hAnsi="Times New Roman"/>
          <w:sz w:val="28"/>
          <w:szCs w:val="28"/>
        </w:rPr>
        <w:t xml:space="preserve">на аукционе </w:t>
      </w:r>
      <w:r w:rsidR="00102FC1">
        <w:rPr>
          <w:rFonts w:ascii="Times New Roman" w:hAnsi="Times New Roman"/>
          <w:sz w:val="28"/>
          <w:szCs w:val="28"/>
        </w:rPr>
        <w:t>в электронной форме на электронной площадке, утвержденной распоряжением Правительства Российской Федерации от 4 декабря 2015 года № 2488-р.</w:t>
      </w:r>
      <w:proofErr w:type="gramEnd"/>
    </w:p>
    <w:p w:rsidR="00C06EF1" w:rsidRDefault="00C06EF1" w:rsidP="002131A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EF1">
        <w:rPr>
          <w:rFonts w:ascii="Times New Roman" w:eastAsia="Times New Roman" w:hAnsi="Times New Roman"/>
          <w:sz w:val="28"/>
          <w:szCs w:val="28"/>
          <w:lang w:eastAsia="ru-RU"/>
        </w:rPr>
        <w:t>Установить</w:t>
      </w:r>
      <w:r w:rsidR="00213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1AD">
        <w:rPr>
          <w:rFonts w:ascii="Times New Roman" w:eastAsia="Times New Roman" w:hAnsi="Times New Roman"/>
          <w:sz w:val="28"/>
          <w:szCs w:val="28"/>
          <w:lang w:eastAsia="ru-RU"/>
        </w:rPr>
        <w:t>начальную цену имущества, указанного в пункте 1 настоящего распоряжения</w:t>
      </w:r>
      <w:r w:rsidR="002131AD" w:rsidRPr="002131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31A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6A4FAF">
        <w:rPr>
          <w:rFonts w:ascii="Times New Roman" w:eastAsia="Times New Roman" w:hAnsi="Times New Roman"/>
          <w:sz w:val="28"/>
          <w:szCs w:val="28"/>
          <w:lang w:eastAsia="ru-RU"/>
        </w:rPr>
        <w:t>1 801</w:t>
      </w:r>
      <w:r w:rsidR="00D873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FAF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2131AD" w:rsidRPr="002131AD">
        <w:rPr>
          <w:rFonts w:ascii="Times New Roman" w:eastAsia="Times New Roman" w:hAnsi="Times New Roman"/>
          <w:sz w:val="28"/>
          <w:szCs w:val="28"/>
          <w:lang w:eastAsia="ru-RU"/>
        </w:rPr>
        <w:t> 000 (</w:t>
      </w:r>
      <w:r w:rsidR="006A4FAF">
        <w:rPr>
          <w:rFonts w:ascii="Times New Roman" w:eastAsia="Times New Roman" w:hAnsi="Times New Roman"/>
          <w:sz w:val="28"/>
          <w:szCs w:val="28"/>
          <w:lang w:eastAsia="ru-RU"/>
        </w:rPr>
        <w:t>один миллиард восемьсот один миллион</w:t>
      </w:r>
      <w:r w:rsidR="002131AD" w:rsidRPr="002131AD">
        <w:rPr>
          <w:rFonts w:ascii="Times New Roman" w:eastAsia="Times New Roman" w:hAnsi="Times New Roman"/>
          <w:sz w:val="28"/>
          <w:szCs w:val="28"/>
          <w:lang w:eastAsia="ru-RU"/>
        </w:rPr>
        <w:t>) рублей, определенную в соответствии с законодательством Российской Феде</w:t>
      </w:r>
      <w:r w:rsidR="002131AD">
        <w:rPr>
          <w:rFonts w:ascii="Times New Roman" w:eastAsia="Times New Roman" w:hAnsi="Times New Roman"/>
          <w:sz w:val="28"/>
          <w:szCs w:val="28"/>
          <w:lang w:eastAsia="ru-RU"/>
        </w:rPr>
        <w:t>рации об оценочной деятельности.</w:t>
      </w:r>
    </w:p>
    <w:p w:rsidR="002131AD" w:rsidRDefault="002131AD" w:rsidP="002131A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Установить, что средства, полученные от продажи имущества, указанного в пункте 1 настоящего распоряжения, подлежат перечислению в бюджет Чукотского автономного округа в полном объеме.</w:t>
      </w:r>
    </w:p>
    <w:p w:rsidR="002131AD" w:rsidRDefault="002131AD" w:rsidP="00A1174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Комитету имущественных отношений (Барсуков</w:t>
      </w:r>
      <w:r w:rsidR="001F5E25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1174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31AD" w:rsidRDefault="002131AD" w:rsidP="00A1174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размещение информации о приватизации имущества, указанного в пункте 1 настоящего распоряжения, на официальном сайте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 в сети «Интернет» для размещения информации о проведении торгов, определенном Прав</w:t>
      </w:r>
      <w:r w:rsidR="002F652C">
        <w:rPr>
          <w:rFonts w:ascii="Times New Roman" w:eastAsia="Times New Roman" w:hAnsi="Times New Roman"/>
          <w:sz w:val="28"/>
          <w:szCs w:val="28"/>
          <w:lang w:eastAsia="ru-RU"/>
        </w:rPr>
        <w:t>ительством Российской Федерации и</w:t>
      </w:r>
      <w:r w:rsidR="00A117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</w:t>
      </w:r>
      <w:r w:rsidR="002F652C">
        <w:rPr>
          <w:rFonts w:ascii="Times New Roman" w:eastAsia="Times New Roman" w:hAnsi="Times New Roman"/>
          <w:sz w:val="28"/>
          <w:szCs w:val="28"/>
          <w:lang w:eastAsia="ru-RU"/>
        </w:rPr>
        <w:t xml:space="preserve"> Чукотского автономного округа.</w:t>
      </w:r>
    </w:p>
    <w:p w:rsidR="005B2324" w:rsidRDefault="00A11748" w:rsidP="00A1174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аукциона по продаже имущества</w:t>
      </w:r>
      <w:r w:rsidRPr="00A117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в пункте 1 настоящего распоряжения, а также </w:t>
      </w:r>
      <w:r w:rsidR="001F5E2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иных функций продавца государственного имущества Чукотского автономного округа.</w:t>
      </w:r>
    </w:p>
    <w:p w:rsidR="00064356" w:rsidRDefault="00064356" w:rsidP="00A1174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505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402505">
        <w:t xml:space="preserve"> </w:t>
      </w:r>
      <w:r w:rsidR="007821EE" w:rsidRPr="00402505">
        <w:rPr>
          <w:rFonts w:ascii="Times New Roman" w:eastAsia="Times New Roman" w:hAnsi="Times New Roman"/>
          <w:sz w:val="28"/>
          <w:szCs w:val="28"/>
          <w:lang w:eastAsia="ru-RU"/>
        </w:rPr>
        <w:t>Утвердить аукционную комиссию (далее – Комиссия) из числа работников Департамента в</w:t>
      </w:r>
      <w:r w:rsidRPr="00402505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рассмотрения заявок от претендентов, признания претендентов участниками продажи имущества на аукционе либо отказе в допуске к участию в продаже имущества, а также для определения победителя продажи имущества на аукци</w:t>
      </w:r>
      <w:r w:rsidR="007821EE" w:rsidRPr="00402505">
        <w:rPr>
          <w:rFonts w:ascii="Times New Roman" w:eastAsia="Times New Roman" w:hAnsi="Times New Roman"/>
          <w:sz w:val="28"/>
          <w:szCs w:val="28"/>
          <w:lang w:eastAsia="ru-RU"/>
        </w:rPr>
        <w:t xml:space="preserve">оне с правом подписи протоколов, </w:t>
      </w:r>
      <w:r w:rsidRPr="00402505">
        <w:rPr>
          <w:rFonts w:ascii="Times New Roman" w:eastAsia="Times New Roman" w:hAnsi="Times New Roman"/>
          <w:sz w:val="28"/>
          <w:szCs w:val="28"/>
          <w:lang w:eastAsia="ru-RU"/>
        </w:rPr>
        <w:t>в составе:</w:t>
      </w:r>
    </w:p>
    <w:p w:rsidR="00064356" w:rsidRDefault="00064356" w:rsidP="00A1174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Комиссии: </w:t>
      </w:r>
    </w:p>
    <w:p w:rsidR="002A700F" w:rsidRDefault="002A700F" w:rsidP="00A1174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Калинова Алеся Андреевна</w:t>
      </w:r>
      <w:r w:rsidR="0006435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Департамента;</w:t>
      </w:r>
    </w:p>
    <w:p w:rsidR="00064356" w:rsidRDefault="00064356" w:rsidP="00A1174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B65D58" w:rsidRDefault="00064356" w:rsidP="00A1174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Турлак Анна Владимировна  - заместитель начальника Департамента, </w:t>
      </w:r>
      <w:r w:rsidR="00B65D58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государственных закупок;</w:t>
      </w:r>
    </w:p>
    <w:p w:rsidR="00B65D58" w:rsidRDefault="00B65D58" w:rsidP="00A1174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Маслова Анна Викторовна – начальник отдела правового обеспечения и гражданской службы;</w:t>
      </w:r>
    </w:p>
    <w:p w:rsidR="00970560" w:rsidRDefault="00B65D58" w:rsidP="00A1174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Дмитриева Евгения Юрьевна </w:t>
      </w:r>
      <w:r w:rsidR="0097056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560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Комитета имущественных отношений, начальник отдела приватизации арендных и земельных отношений;</w:t>
      </w:r>
    </w:p>
    <w:p w:rsidR="007821EE" w:rsidRDefault="007821EE" w:rsidP="00A1174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Комиссии:</w:t>
      </w:r>
    </w:p>
    <w:p w:rsidR="00064356" w:rsidRPr="00C06EF1" w:rsidRDefault="00970560" w:rsidP="00A1174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Пелюх Иван Иванович – главный консультант отдела корпоративного управления, регистрации прав и согласования сделок К</w:t>
      </w:r>
      <w:r w:rsidR="007821EE">
        <w:rPr>
          <w:rFonts w:ascii="Times New Roman" w:eastAsia="Times New Roman" w:hAnsi="Times New Roman"/>
          <w:sz w:val="28"/>
          <w:szCs w:val="28"/>
          <w:lang w:eastAsia="ru-RU"/>
        </w:rPr>
        <w:t>омитета имущественных отношений.</w:t>
      </w:r>
      <w:r w:rsidR="000643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2324" w:rsidRPr="00F431FE" w:rsidRDefault="007821EE" w:rsidP="005B23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B2324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распоряжение в газете «Крайний Север» и разместить на официальном сайте Чукотского автономного округа </w:t>
      </w:r>
      <w:hyperlink r:id="rId7" w:history="1">
        <w:r w:rsidR="005B2324" w:rsidRPr="00F431F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5B2324" w:rsidRPr="00F431F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5B2324" w:rsidRPr="00F431F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чукотка</w:t>
        </w:r>
        <w:proofErr w:type="gramStart"/>
      </w:hyperlink>
      <w:r w:rsidR="005B2324" w:rsidRPr="00F431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5B2324" w:rsidRPr="00F431FE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2324" w:rsidRDefault="007821EE" w:rsidP="005B2324">
      <w:pPr>
        <w:spacing w:after="12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B23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B2324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Контроль за</w:t>
      </w:r>
      <w:proofErr w:type="gramEnd"/>
      <w:r w:rsidR="005B23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исполнением настоящего распоряжения </w:t>
      </w:r>
      <w:r w:rsidR="002A700F">
        <w:rPr>
          <w:rFonts w:ascii="Times New Roman" w:eastAsia="Times New Roman" w:hAnsi="Times New Roman"/>
          <w:iCs/>
          <w:sz w:val="28"/>
          <w:szCs w:val="28"/>
          <w:lang w:eastAsia="ru-RU"/>
        </w:rPr>
        <w:t>оставляю за собой</w:t>
      </w:r>
      <w:bookmarkStart w:id="0" w:name="_GoBack"/>
      <w:bookmarkEnd w:id="0"/>
      <w:r w:rsidR="005B2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B2324" w:rsidRDefault="005B2324" w:rsidP="005B23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324" w:rsidRDefault="005B2324" w:rsidP="005B23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324" w:rsidRDefault="005B2324" w:rsidP="005B23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324" w:rsidRDefault="005B2324" w:rsidP="005B23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Департамента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А.А.Калинова</w:t>
      </w:r>
      <w:proofErr w:type="spellEnd"/>
    </w:p>
    <w:p w:rsidR="005B2324" w:rsidRDefault="005B2324" w:rsidP="005B232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B2324" w:rsidRDefault="005B2324" w:rsidP="005B2324"/>
    <w:p w:rsidR="003A4580" w:rsidRDefault="003A4580"/>
    <w:sectPr w:rsidR="003A4580" w:rsidSect="007821E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4FBC"/>
    <w:multiLevelType w:val="hybridMultilevel"/>
    <w:tmpl w:val="11A2CD54"/>
    <w:lvl w:ilvl="0" w:tplc="92BCA406">
      <w:start w:val="1"/>
      <w:numFmt w:val="decimal"/>
      <w:lvlText w:val="%1."/>
      <w:lvlJc w:val="left"/>
      <w:pPr>
        <w:ind w:left="1764" w:hanging="104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EC"/>
    <w:rsid w:val="00064356"/>
    <w:rsid w:val="000C10E1"/>
    <w:rsid w:val="00102FC1"/>
    <w:rsid w:val="001270C4"/>
    <w:rsid w:val="001F5E25"/>
    <w:rsid w:val="002131AD"/>
    <w:rsid w:val="002A700F"/>
    <w:rsid w:val="002F652C"/>
    <w:rsid w:val="003A4580"/>
    <w:rsid w:val="00402505"/>
    <w:rsid w:val="005B2324"/>
    <w:rsid w:val="006A4FAF"/>
    <w:rsid w:val="007821EE"/>
    <w:rsid w:val="00970560"/>
    <w:rsid w:val="00A11748"/>
    <w:rsid w:val="00B65D58"/>
    <w:rsid w:val="00C06EF1"/>
    <w:rsid w:val="00C619EC"/>
    <w:rsid w:val="00D87313"/>
    <w:rsid w:val="00F4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324"/>
    <w:rPr>
      <w:color w:val="0000FF" w:themeColor="hyperlink"/>
      <w:u w:val="single"/>
    </w:rPr>
  </w:style>
  <w:style w:type="table" w:styleId="a4">
    <w:name w:val="Table Grid"/>
    <w:basedOn w:val="a1"/>
    <w:rsid w:val="005B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2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C06EF1"/>
    <w:pPr>
      <w:ind w:left="720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06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324"/>
    <w:rPr>
      <w:color w:val="0000FF" w:themeColor="hyperlink"/>
      <w:u w:val="single"/>
    </w:rPr>
  </w:style>
  <w:style w:type="table" w:styleId="a4">
    <w:name w:val="Table Grid"/>
    <w:basedOn w:val="a1"/>
    <w:rsid w:val="005B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2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C06EF1"/>
    <w:pPr>
      <w:ind w:left="720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0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5;&#1091;&#1082;&#1086;&#1090;&#1082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Юрьевна</dc:creator>
  <cp:keywords/>
  <dc:description/>
  <cp:lastModifiedBy>Дмитриева Евгения Юрьевна</cp:lastModifiedBy>
  <cp:revision>16</cp:revision>
  <cp:lastPrinted>2018-01-31T23:10:00Z</cp:lastPrinted>
  <dcterms:created xsi:type="dcterms:W3CDTF">2017-08-06T06:48:00Z</dcterms:created>
  <dcterms:modified xsi:type="dcterms:W3CDTF">2018-01-31T23:17:00Z</dcterms:modified>
</cp:coreProperties>
</file>