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BE765A" w:rsidTr="00B236FB">
        <w:tc>
          <w:tcPr>
            <w:tcW w:w="4503" w:type="dxa"/>
          </w:tcPr>
          <w:p w:rsidR="00BE765A" w:rsidRDefault="00BE765A" w:rsidP="004138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:rsidR="00BE765A" w:rsidRDefault="00BE765A" w:rsidP="00BE765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Павлюкевич Е.М.</w:t>
            </w:r>
          </w:p>
          <w:p w:rsidR="00BE765A" w:rsidRDefault="00BE765A" w:rsidP="00B236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65A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по профилактике коррупционных и иных правонарушений</w:t>
            </w:r>
            <w:r w:rsidR="00B236FB">
              <w:rPr>
                <w:rFonts w:ascii="Times New Roman" w:hAnsi="Times New Roman" w:cs="Times New Roman"/>
                <w:sz w:val="26"/>
                <w:szCs w:val="26"/>
              </w:rPr>
              <w:t xml:space="preserve"> Аппарата Губернатора и </w:t>
            </w:r>
            <w:r w:rsidRPr="00995D1D">
              <w:rPr>
                <w:rFonts w:ascii="Times New Roman" w:hAnsi="Times New Roman" w:cs="Times New Roman"/>
                <w:sz w:val="26"/>
                <w:szCs w:val="26"/>
              </w:rPr>
              <w:t xml:space="preserve">Правительства Чукотского </w:t>
            </w:r>
            <w:r w:rsidR="00B236F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95D1D">
              <w:rPr>
                <w:rFonts w:ascii="Times New Roman" w:hAnsi="Times New Roman" w:cs="Times New Roman"/>
                <w:sz w:val="26"/>
                <w:szCs w:val="26"/>
              </w:rPr>
              <w:t>втономного округа</w:t>
            </w:r>
          </w:p>
        </w:tc>
      </w:tr>
    </w:tbl>
    <w:p w:rsidR="00BE765A" w:rsidRDefault="00BE765A" w:rsidP="00413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65A" w:rsidRDefault="00BE765A" w:rsidP="00413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853" w:rsidRDefault="004138B5" w:rsidP="00413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E7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C2853">
        <w:rPr>
          <w:rFonts w:ascii="Times New Roman" w:hAnsi="Times New Roman" w:cs="Times New Roman"/>
          <w:b/>
          <w:sz w:val="28"/>
          <w:szCs w:val="28"/>
        </w:rPr>
        <w:t xml:space="preserve">мерах принимаемых органами государственной власти </w:t>
      </w:r>
    </w:p>
    <w:p w:rsidR="00EC2853" w:rsidRDefault="00EC2853" w:rsidP="00413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Чукотского автономного округа по противодействию коррупции</w:t>
      </w:r>
    </w:p>
    <w:p w:rsidR="00EC2853" w:rsidRDefault="00EC2853" w:rsidP="00413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6FB" w:rsidRDefault="00B236FB" w:rsidP="00413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6FB" w:rsidRPr="00B236FB" w:rsidRDefault="00B236FB" w:rsidP="00413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36FB">
        <w:rPr>
          <w:rFonts w:ascii="Times New Roman" w:hAnsi="Times New Roman" w:cs="Times New Roman"/>
          <w:sz w:val="28"/>
          <w:szCs w:val="28"/>
        </w:rPr>
        <w:t>Уважаемый Роман Валентинович, участники совещания!</w:t>
      </w:r>
    </w:p>
    <w:p w:rsidR="00B236FB" w:rsidRDefault="00B236FB" w:rsidP="004138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9AC" w:rsidRPr="00DD5A22" w:rsidRDefault="009C59AC" w:rsidP="009C59AC">
      <w:pPr>
        <w:spacing w:after="0" w:line="240" w:lineRule="auto"/>
        <w:ind w:right="10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исполнительных органов государственной власти округа </w:t>
      </w:r>
      <w:r w:rsidRPr="00DD5A22">
        <w:rPr>
          <w:rFonts w:ascii="Times New Roman" w:hAnsi="Times New Roman" w:cs="Times New Roman"/>
          <w:sz w:val="28"/>
          <w:szCs w:val="28"/>
        </w:rPr>
        <w:t>по реализации государственной политики в области противодействия коррупции осуществляется в соответствии с федеральным и региональным законодательством, ведомственными Программами профилактики и противодействия коррупции в Чукотском автономном округе на 2017-2019 годы.</w:t>
      </w:r>
    </w:p>
    <w:p w:rsidR="009C59AC" w:rsidRPr="00910349" w:rsidRDefault="009C59AC" w:rsidP="007F737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0349">
        <w:rPr>
          <w:rFonts w:ascii="Times New Roman" w:hAnsi="Times New Roman" w:cs="Times New Roman"/>
          <w:sz w:val="28"/>
          <w:szCs w:val="28"/>
        </w:rPr>
        <w:t>Одним из главных направлений обеспечения государственной политики в сфере противодействия коррупции является совершенствование правового регулирования.</w:t>
      </w:r>
    </w:p>
    <w:p w:rsidR="00C936C0" w:rsidRPr="00DD5A22" w:rsidRDefault="00F80944" w:rsidP="00D7198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A22">
        <w:rPr>
          <w:rFonts w:ascii="Times New Roman" w:hAnsi="Times New Roman" w:cs="Times New Roman"/>
          <w:sz w:val="28"/>
          <w:szCs w:val="28"/>
        </w:rPr>
        <w:t>В целях приведения нормативной правовой базы Чукотского автономного округа</w:t>
      </w:r>
      <w:r w:rsidR="007F7372" w:rsidRPr="00DD5A22">
        <w:rPr>
          <w:rFonts w:ascii="Times New Roman" w:hAnsi="Times New Roman" w:cs="Times New Roman"/>
          <w:sz w:val="28"/>
          <w:szCs w:val="28"/>
        </w:rPr>
        <w:t xml:space="preserve"> </w:t>
      </w:r>
      <w:r w:rsidR="00BB59B0" w:rsidRPr="00DD5A22">
        <w:rPr>
          <w:rFonts w:ascii="Times New Roman" w:hAnsi="Times New Roman" w:cs="Times New Roman"/>
          <w:sz w:val="28"/>
          <w:szCs w:val="28"/>
        </w:rPr>
        <w:t>в соответствие с федеральным законодательством по вопросам профилактики и противодействия коррупции</w:t>
      </w:r>
      <w:r w:rsidR="007F7372" w:rsidRPr="00DD5A22">
        <w:rPr>
          <w:rFonts w:ascii="Times New Roman" w:hAnsi="Times New Roman" w:cs="Times New Roman"/>
          <w:sz w:val="28"/>
          <w:szCs w:val="28"/>
        </w:rPr>
        <w:t xml:space="preserve"> в</w:t>
      </w:r>
      <w:r w:rsidR="00BB59B0" w:rsidRPr="00DD5A22">
        <w:rPr>
          <w:rFonts w:ascii="Times New Roman" w:hAnsi="Times New Roman" w:cs="Times New Roman"/>
          <w:sz w:val="28"/>
          <w:szCs w:val="28"/>
        </w:rPr>
        <w:t xml:space="preserve"> </w:t>
      </w:r>
      <w:r w:rsidR="00FA0EBD" w:rsidRPr="00DD5A22">
        <w:rPr>
          <w:rFonts w:ascii="Times New Roman" w:hAnsi="Times New Roman" w:cs="Times New Roman"/>
          <w:sz w:val="28"/>
          <w:szCs w:val="28"/>
        </w:rPr>
        <w:t xml:space="preserve">5 законов Чукотского автономного округа </w:t>
      </w:r>
      <w:r w:rsidR="00BB59B0" w:rsidRPr="00DD5A22">
        <w:rPr>
          <w:rFonts w:ascii="Times New Roman" w:hAnsi="Times New Roman" w:cs="Times New Roman"/>
          <w:sz w:val="28"/>
          <w:szCs w:val="28"/>
        </w:rPr>
        <w:t>2017 году</w:t>
      </w:r>
      <w:r w:rsidR="007F7372" w:rsidRPr="00DD5A22">
        <w:rPr>
          <w:rFonts w:ascii="Times New Roman" w:hAnsi="Times New Roman" w:cs="Times New Roman"/>
          <w:sz w:val="28"/>
          <w:szCs w:val="28"/>
        </w:rPr>
        <w:t xml:space="preserve"> внесены изменения</w:t>
      </w:r>
      <w:r w:rsidR="00C936C0" w:rsidRPr="00DD5A22">
        <w:rPr>
          <w:rFonts w:ascii="Times New Roman" w:hAnsi="Times New Roman" w:cs="Times New Roman"/>
          <w:sz w:val="28"/>
          <w:szCs w:val="28"/>
        </w:rPr>
        <w:t>.</w:t>
      </w:r>
    </w:p>
    <w:p w:rsidR="00FA0EBD" w:rsidRDefault="00910B9E" w:rsidP="00163C61">
      <w:pPr>
        <w:pStyle w:val="ConsPlusNormal"/>
        <w:widowControl/>
        <w:ind w:firstLine="851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DD5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Губернатором и Правительством Чукотского автономного округа </w:t>
      </w:r>
      <w:r w:rsidR="00FA0EBD" w:rsidRPr="00910349">
        <w:rPr>
          <w:rFonts w:ascii="Times New Roman" w:eastAsiaTheme="minorHAnsi" w:hAnsi="Times New Roman" w:cs="Times New Roman"/>
          <w:sz w:val="28"/>
          <w:szCs w:val="28"/>
          <w:lang w:eastAsia="en-US"/>
        </w:rPr>
        <w:t>вновь</w:t>
      </w:r>
      <w:r w:rsidR="00FA0EBD" w:rsidRPr="00DD5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103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приняты, а также приведены в соответствие с действующим законодательством </w:t>
      </w:r>
      <w:r w:rsidR="00785260" w:rsidRPr="00DD5A22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Pr="009103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нормативных правовых акт</w:t>
      </w:r>
      <w:r w:rsidR="00785260" w:rsidRPr="00DD5A22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Pr="009103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антикоррупционной</w:t>
      </w:r>
      <w:r w:rsidRPr="00910349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направленности</w:t>
      </w:r>
      <w:r w:rsidRPr="00910B9E">
        <w:rPr>
          <w:rFonts w:ascii="Times New Roman" w:hAnsi="Times New Roman" w:cs="Times New Roman"/>
          <w:kern w:val="28"/>
          <w:sz w:val="28"/>
          <w:szCs w:val="28"/>
          <w:lang w:eastAsia="en-US"/>
        </w:rPr>
        <w:t>.</w:t>
      </w:r>
      <w:r w:rsidR="00A27403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</w:t>
      </w:r>
    </w:p>
    <w:p w:rsidR="00910B9E" w:rsidRPr="00910B9E" w:rsidRDefault="00FA0EBD" w:rsidP="00163C61">
      <w:pPr>
        <w:pStyle w:val="ConsPlusNormal"/>
        <w:widowControl/>
        <w:ind w:firstLine="851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В органах местного самоуправления течение 2017</w:t>
      </w:r>
      <w:r w:rsidR="00785260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года внесены изменения в 30 нормативных правовых актов и приняты 50 нормативных правовых актов в сфере противодействия коррупции. </w:t>
      </w:r>
    </w:p>
    <w:p w:rsidR="00910B9E" w:rsidRPr="00910B9E" w:rsidRDefault="00910B9E" w:rsidP="00910B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910B9E">
        <w:rPr>
          <w:rFonts w:ascii="Times New Roman" w:eastAsia="Times New Roman" w:hAnsi="Times New Roman" w:cs="Times New Roman"/>
          <w:kern w:val="28"/>
          <w:sz w:val="28"/>
          <w:szCs w:val="28"/>
        </w:rPr>
        <w:t>Для определения качества подготовки нормативных правовых актов</w:t>
      </w:r>
      <w:r w:rsidR="00027F6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и их проектов</w:t>
      </w:r>
      <w:r w:rsidRPr="00910B9E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 отчётном периоде</w:t>
      </w:r>
      <w:r w:rsidR="0098658A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027F69" w:rsidRPr="00910B9E">
        <w:rPr>
          <w:rFonts w:ascii="Times New Roman" w:eastAsia="Times New Roman" w:hAnsi="Times New Roman" w:cs="Times New Roman"/>
          <w:kern w:val="28"/>
          <w:sz w:val="28"/>
          <w:szCs w:val="28"/>
        </w:rPr>
        <w:t>проведена антикоррупционная экспертиза</w:t>
      </w:r>
      <w:r w:rsidR="00027F6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 отношении </w:t>
      </w:r>
      <w:r w:rsidR="00601A8B">
        <w:rPr>
          <w:rFonts w:ascii="Times New Roman" w:eastAsia="Times New Roman" w:hAnsi="Times New Roman" w:cs="Times New Roman"/>
          <w:kern w:val="28"/>
          <w:sz w:val="28"/>
          <w:szCs w:val="28"/>
        </w:rPr>
        <w:t>1282</w:t>
      </w:r>
      <w:r w:rsidR="00027F69" w:rsidRPr="00910B9E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027F6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и </w:t>
      </w:r>
      <w:r w:rsidR="00601A8B">
        <w:rPr>
          <w:rFonts w:ascii="Times New Roman" w:eastAsia="Times New Roman" w:hAnsi="Times New Roman" w:cs="Times New Roman"/>
          <w:kern w:val="28"/>
          <w:sz w:val="28"/>
          <w:szCs w:val="28"/>
        </w:rPr>
        <w:t>1994</w:t>
      </w:r>
      <w:r w:rsidR="00027F69" w:rsidRPr="00027F69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нормативных правовых актов </w:t>
      </w:r>
      <w:r w:rsidRPr="00910B9E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и их проектов исполнительных органов государственной власти и органов местного самоуправления Чукотского </w:t>
      </w:r>
      <w:r w:rsidR="000A3B63">
        <w:rPr>
          <w:rFonts w:ascii="Times New Roman" w:eastAsia="Times New Roman" w:hAnsi="Times New Roman" w:cs="Times New Roman"/>
          <w:kern w:val="28"/>
          <w:sz w:val="28"/>
          <w:szCs w:val="28"/>
        </w:rPr>
        <w:t>автономного округа</w:t>
      </w:r>
      <w:r w:rsidRPr="00910B9E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соответственно</w:t>
      </w:r>
      <w:r w:rsidR="000A3B63">
        <w:rPr>
          <w:rFonts w:ascii="Times New Roman" w:eastAsia="Times New Roman" w:hAnsi="Times New Roman" w:cs="Times New Roman"/>
          <w:kern w:val="28"/>
          <w:sz w:val="28"/>
          <w:szCs w:val="28"/>
        </w:rPr>
        <w:t>. В</w:t>
      </w:r>
      <w:r w:rsidRPr="00910B9E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027F69">
        <w:rPr>
          <w:rFonts w:ascii="Times New Roman" w:eastAsia="Times New Roman" w:hAnsi="Times New Roman" w:cs="Times New Roman"/>
          <w:kern w:val="28"/>
          <w:sz w:val="28"/>
          <w:szCs w:val="28"/>
        </w:rPr>
        <w:t>64</w:t>
      </w:r>
      <w:r w:rsidRPr="00910B9E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</w:t>
      </w:r>
      <w:r w:rsidR="000A3B63">
        <w:rPr>
          <w:rFonts w:ascii="Times New Roman" w:eastAsia="Times New Roman" w:hAnsi="Times New Roman" w:cs="Times New Roman"/>
          <w:kern w:val="28"/>
          <w:sz w:val="28"/>
          <w:szCs w:val="28"/>
        </w:rPr>
        <w:t>нормативных правовых актах</w:t>
      </w:r>
      <w:r w:rsidRPr="00910B9E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выявлены и исключены коррупциогенные факторы.</w:t>
      </w:r>
    </w:p>
    <w:p w:rsidR="00785260" w:rsidRDefault="00785260" w:rsidP="00A131BD">
      <w:pPr>
        <w:pStyle w:val="ConsPlusNormal"/>
        <w:widowControl/>
        <w:ind w:firstLine="851"/>
        <w:jc w:val="both"/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В целях </w:t>
      </w:r>
      <w:r w:rsidRPr="004F71A1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обеспечения доступа независимых экспертов и общественности к </w:t>
      </w: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проектам </w:t>
      </w:r>
      <w:r w:rsidRPr="004F71A1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нормативных правовых актов Чукотского </w:t>
      </w:r>
      <w:r w:rsidR="00813F25">
        <w:rPr>
          <w:rFonts w:ascii="Times New Roman" w:hAnsi="Times New Roman" w:cs="Times New Roman"/>
          <w:kern w:val="28"/>
          <w:sz w:val="28"/>
          <w:szCs w:val="28"/>
        </w:rPr>
        <w:t>автономном округе</w:t>
      </w:r>
      <w:r w:rsidR="00813F25" w:rsidRPr="004F71A1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</w:t>
      </w:r>
      <w:r w:rsidRPr="004F71A1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р</w:t>
      </w:r>
      <w:r w:rsidRPr="004F71A1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аспоряжением Губернатора Чукотского </w:t>
      </w:r>
      <w:r w:rsidR="000A3B63">
        <w:rPr>
          <w:rFonts w:ascii="Times New Roman" w:hAnsi="Times New Roman" w:cs="Times New Roman"/>
          <w:kern w:val="28"/>
          <w:sz w:val="28"/>
          <w:szCs w:val="28"/>
        </w:rPr>
        <w:t>автономном округе</w:t>
      </w:r>
      <w:r w:rsidR="000A3B63" w:rsidRPr="004F71A1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</w:t>
      </w:r>
      <w:r w:rsidRPr="004F71A1">
        <w:rPr>
          <w:rFonts w:ascii="Times New Roman" w:hAnsi="Times New Roman" w:cs="Times New Roman"/>
          <w:kern w:val="28"/>
          <w:sz w:val="28"/>
          <w:szCs w:val="28"/>
          <w:lang w:eastAsia="en-US"/>
        </w:rPr>
        <w:t>от 5 июля 2017 года № 192-рг создан специализированный портал антикоррупционной экспертизы Чукотского</w:t>
      </w:r>
      <w:r w:rsidR="000A3B63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</w:t>
      </w:r>
      <w:r w:rsidR="00C150BE">
        <w:rPr>
          <w:rFonts w:ascii="Times New Roman" w:hAnsi="Times New Roman" w:cs="Times New Roman"/>
          <w:kern w:val="28"/>
          <w:sz w:val="28"/>
          <w:szCs w:val="28"/>
          <w:lang w:eastAsia="en-US"/>
        </w:rPr>
        <w:t>автономного</w:t>
      </w: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</w:t>
      </w:r>
      <w:r w:rsidRPr="004F71A1">
        <w:rPr>
          <w:rFonts w:ascii="Times New Roman" w:hAnsi="Times New Roman" w:cs="Times New Roman"/>
          <w:kern w:val="28"/>
          <w:sz w:val="28"/>
          <w:szCs w:val="28"/>
          <w:lang w:eastAsia="en-US"/>
        </w:rPr>
        <w:t>округа</w:t>
      </w: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, </w:t>
      </w:r>
      <w:r w:rsidRPr="004F71A1">
        <w:rPr>
          <w:rFonts w:ascii="Times New Roman" w:hAnsi="Times New Roman" w:cs="Times New Roman"/>
          <w:kern w:val="28"/>
          <w:sz w:val="28"/>
          <w:szCs w:val="28"/>
          <w:lang w:eastAsia="en-US"/>
        </w:rPr>
        <w:lastRenderedPageBreak/>
        <w:t xml:space="preserve">разработанного </w:t>
      </w:r>
      <w:r w:rsidRPr="00DB124E">
        <w:rPr>
          <w:rFonts w:ascii="Times New Roman" w:eastAsiaTheme="minorHAnsi" w:hAnsi="Times New Roman" w:cs="Times New Roman"/>
          <w:kern w:val="28"/>
          <w:sz w:val="28"/>
          <w:szCs w:val="28"/>
          <w:lang w:eastAsia="en-US"/>
        </w:rPr>
        <w:t xml:space="preserve">Минэкономразвития России на основе Типового программного решения. </w:t>
      </w:r>
    </w:p>
    <w:p w:rsidR="001C264B" w:rsidRDefault="001C264B" w:rsidP="001C264B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131BD">
        <w:rPr>
          <w:rFonts w:ascii="Times New Roman" w:hAnsi="Times New Roman" w:cs="Times New Roman"/>
          <w:kern w:val="28"/>
          <w:sz w:val="28"/>
          <w:szCs w:val="28"/>
        </w:rPr>
        <w:t xml:space="preserve">Рассмотрение хода реализации мероприятий, направленных на  профилактику и противодействие коррупции в исполнительных органах государственной власти и органах местного самоуправления Чукотского </w:t>
      </w:r>
      <w:r w:rsidR="00813F25">
        <w:rPr>
          <w:rFonts w:ascii="Times New Roman" w:hAnsi="Times New Roman" w:cs="Times New Roman"/>
          <w:kern w:val="28"/>
          <w:sz w:val="28"/>
          <w:szCs w:val="28"/>
        </w:rPr>
        <w:t>автономном округе</w:t>
      </w:r>
      <w:r w:rsidRPr="00A131BD">
        <w:rPr>
          <w:rFonts w:ascii="Times New Roman" w:hAnsi="Times New Roman" w:cs="Times New Roman"/>
          <w:kern w:val="28"/>
          <w:sz w:val="28"/>
          <w:szCs w:val="28"/>
        </w:rPr>
        <w:t xml:space="preserve">, осуществляется на заседаниях Комиссии по координации работы по противодействию коррупции в Чукотском </w:t>
      </w:r>
      <w:r w:rsidR="00813F25">
        <w:rPr>
          <w:rFonts w:ascii="Times New Roman" w:hAnsi="Times New Roman" w:cs="Times New Roman"/>
          <w:kern w:val="28"/>
          <w:sz w:val="28"/>
          <w:szCs w:val="28"/>
        </w:rPr>
        <w:t>автономном округе.</w:t>
      </w:r>
      <w:r w:rsidR="00813F25" w:rsidRPr="00A131BD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A131BD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7B5D0A" w:rsidRPr="00910349" w:rsidRDefault="001C264B" w:rsidP="007B5D0A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 отчё</w:t>
      </w:r>
      <w:r w:rsidRPr="00910349">
        <w:rPr>
          <w:rFonts w:ascii="Times New Roman" w:hAnsi="Times New Roman" w:cs="Times New Roman"/>
          <w:kern w:val="28"/>
          <w:sz w:val="28"/>
          <w:szCs w:val="28"/>
        </w:rPr>
        <w:t xml:space="preserve">тном периоде проведено </w:t>
      </w:r>
      <w:r>
        <w:rPr>
          <w:rFonts w:ascii="Times New Roman" w:hAnsi="Times New Roman" w:cs="Times New Roman"/>
          <w:kern w:val="28"/>
          <w:sz w:val="28"/>
          <w:szCs w:val="28"/>
        </w:rPr>
        <w:t>3</w:t>
      </w:r>
      <w:r w:rsidRPr="00910349">
        <w:rPr>
          <w:rFonts w:ascii="Times New Roman" w:hAnsi="Times New Roman" w:cs="Times New Roman"/>
          <w:kern w:val="28"/>
          <w:sz w:val="28"/>
          <w:szCs w:val="28"/>
        </w:rPr>
        <w:t xml:space="preserve"> заседания </w:t>
      </w:r>
      <w:r w:rsidRPr="00A131BD">
        <w:rPr>
          <w:rFonts w:ascii="Times New Roman" w:hAnsi="Times New Roman" w:cs="Times New Roman"/>
          <w:kern w:val="28"/>
          <w:sz w:val="28"/>
          <w:szCs w:val="28"/>
        </w:rPr>
        <w:t>Комиссии по координации работы по противодействию коррупции в Чукотском</w:t>
      </w:r>
      <w:r w:rsidR="00445B20">
        <w:rPr>
          <w:rFonts w:ascii="Times New Roman" w:hAnsi="Times New Roman" w:cs="Times New Roman"/>
          <w:kern w:val="28"/>
          <w:sz w:val="28"/>
          <w:szCs w:val="28"/>
        </w:rPr>
        <w:t xml:space="preserve"> автономном округе</w:t>
      </w:r>
      <w:r w:rsidRPr="00910349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334506">
        <w:rPr>
          <w:rFonts w:ascii="Times New Roman" w:hAnsi="Times New Roman" w:cs="Times New Roman"/>
          <w:kern w:val="28"/>
          <w:sz w:val="28"/>
          <w:szCs w:val="28"/>
        </w:rPr>
        <w:t>в ходе</w:t>
      </w:r>
      <w:r w:rsidRPr="00910349">
        <w:rPr>
          <w:rFonts w:ascii="Times New Roman" w:hAnsi="Times New Roman" w:cs="Times New Roman"/>
          <w:kern w:val="28"/>
          <w:sz w:val="28"/>
          <w:szCs w:val="28"/>
        </w:rPr>
        <w:t xml:space="preserve"> которых рассмотрены наиболее актуальные вопросы противодействия коррупции в регионе</w:t>
      </w:r>
      <w:r w:rsidR="00C936C0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445B2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7B5D0A">
        <w:rPr>
          <w:rFonts w:ascii="Times New Roman" w:hAnsi="Times New Roman" w:cs="Times New Roman"/>
          <w:kern w:val="28"/>
          <w:sz w:val="28"/>
          <w:szCs w:val="28"/>
        </w:rPr>
        <w:t>Р</w:t>
      </w:r>
      <w:r w:rsidR="007B5D0A" w:rsidRPr="00910349">
        <w:rPr>
          <w:rFonts w:ascii="Times New Roman" w:hAnsi="Times New Roman" w:cs="Times New Roman"/>
          <w:kern w:val="28"/>
          <w:sz w:val="28"/>
          <w:szCs w:val="28"/>
        </w:rPr>
        <w:t>ешени</w:t>
      </w:r>
      <w:r w:rsidR="007B5D0A">
        <w:rPr>
          <w:rFonts w:ascii="Times New Roman" w:hAnsi="Times New Roman" w:cs="Times New Roman"/>
          <w:kern w:val="28"/>
          <w:sz w:val="28"/>
          <w:szCs w:val="28"/>
        </w:rPr>
        <w:t>я</w:t>
      </w:r>
      <w:r w:rsidR="007B5D0A" w:rsidRPr="00910349">
        <w:rPr>
          <w:rFonts w:ascii="Times New Roman" w:hAnsi="Times New Roman" w:cs="Times New Roman"/>
          <w:kern w:val="28"/>
          <w:sz w:val="28"/>
          <w:szCs w:val="28"/>
        </w:rPr>
        <w:t>, приняты</w:t>
      </w:r>
      <w:r w:rsidR="007B5D0A">
        <w:rPr>
          <w:rFonts w:ascii="Times New Roman" w:hAnsi="Times New Roman" w:cs="Times New Roman"/>
          <w:kern w:val="28"/>
          <w:sz w:val="28"/>
          <w:szCs w:val="28"/>
        </w:rPr>
        <w:t>е</w:t>
      </w:r>
      <w:r w:rsidR="007B5D0A" w:rsidRPr="00910349">
        <w:rPr>
          <w:rFonts w:ascii="Times New Roman" w:hAnsi="Times New Roman" w:cs="Times New Roman"/>
          <w:kern w:val="28"/>
          <w:sz w:val="28"/>
          <w:szCs w:val="28"/>
        </w:rPr>
        <w:t xml:space="preserve"> по итогам заседаний комиссии</w:t>
      </w:r>
      <w:r w:rsidR="007B5D0A">
        <w:rPr>
          <w:rFonts w:ascii="Times New Roman" w:hAnsi="Times New Roman" w:cs="Times New Roman"/>
          <w:kern w:val="28"/>
          <w:sz w:val="28"/>
          <w:szCs w:val="28"/>
        </w:rPr>
        <w:t xml:space="preserve"> в 2017 году –</w:t>
      </w:r>
      <w:r w:rsidR="007B5D0A" w:rsidRPr="00910349">
        <w:rPr>
          <w:rFonts w:ascii="Times New Roman" w:hAnsi="Times New Roman" w:cs="Times New Roman"/>
          <w:kern w:val="28"/>
          <w:sz w:val="28"/>
          <w:szCs w:val="28"/>
        </w:rPr>
        <w:t xml:space="preserve"> исполнены</w:t>
      </w:r>
      <w:r w:rsidR="007B5D0A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</w:p>
    <w:p w:rsidR="00334506" w:rsidRPr="00334506" w:rsidRDefault="00334506" w:rsidP="00334506">
      <w:pPr>
        <w:pStyle w:val="a6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334506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Для обеспечении соблюдения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государственными гражданскими и </w:t>
      </w:r>
      <w:r w:rsidRPr="00334506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муниципальными служащими ограничений и запретов, требований о предотвращении или урегулировании конфликта интересов, во всех органах местного самоуправления округа созданы и функционируют комиссии по соблюдению требований к служебному поведению муниципальных служащих и урегулированию конфликтов интересов. </w:t>
      </w:r>
    </w:p>
    <w:p w:rsidR="00DD5A22" w:rsidRDefault="00B871FE" w:rsidP="007B5D0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В отчётном периоде исполнительными органами государственной власти </w:t>
      </w:r>
      <w:r w:rsidR="00DD5A22">
        <w:rPr>
          <w:rFonts w:ascii="Times New Roman" w:hAnsi="Times New Roman" w:cs="Times New Roman"/>
          <w:kern w:val="28"/>
          <w:sz w:val="28"/>
          <w:szCs w:val="28"/>
        </w:rPr>
        <w:t xml:space="preserve">и органами местного самоуправления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проведено 27 </w:t>
      </w:r>
      <w:r w:rsidR="00DD5A22">
        <w:rPr>
          <w:rFonts w:ascii="Times New Roman" w:hAnsi="Times New Roman" w:cs="Times New Roman"/>
          <w:kern w:val="28"/>
          <w:sz w:val="28"/>
          <w:szCs w:val="28"/>
        </w:rPr>
        <w:t xml:space="preserve">и 36 </w:t>
      </w:r>
      <w:r w:rsidR="00334506" w:rsidRPr="00334506">
        <w:rPr>
          <w:rFonts w:ascii="Times New Roman" w:eastAsia="Calibri" w:hAnsi="Times New Roman" w:cs="Times New Roman"/>
          <w:kern w:val="28"/>
          <w:sz w:val="28"/>
          <w:szCs w:val="28"/>
        </w:rPr>
        <w:t>заседаний комиссии</w:t>
      </w:r>
      <w:r w:rsidR="00DD5A22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соответственно.</w:t>
      </w:r>
    </w:p>
    <w:p w:rsidR="007B5D0A" w:rsidRPr="00813F25" w:rsidRDefault="007B5D0A" w:rsidP="007B5D0A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B5D0A">
        <w:rPr>
          <w:rFonts w:ascii="Times New Roman" w:hAnsi="Times New Roman" w:cs="Times New Roman"/>
          <w:kern w:val="28"/>
          <w:sz w:val="28"/>
          <w:szCs w:val="28"/>
        </w:rPr>
        <w:t xml:space="preserve">По результатам заседаний комиссий </w:t>
      </w:r>
      <w:r w:rsidR="00B72D5C">
        <w:rPr>
          <w:rFonts w:ascii="Times New Roman" w:hAnsi="Times New Roman" w:cs="Times New Roman"/>
          <w:kern w:val="28"/>
          <w:sz w:val="28"/>
          <w:szCs w:val="28"/>
        </w:rPr>
        <w:t xml:space="preserve">в исполнительной органах государственной власти выявлено 22 нарушения, в органах местного самоуправления 25 </w:t>
      </w:r>
      <w:r w:rsidRPr="007B5D0A">
        <w:rPr>
          <w:rFonts w:ascii="Times New Roman" w:hAnsi="Times New Roman" w:cs="Times New Roman"/>
          <w:kern w:val="28"/>
          <w:sz w:val="28"/>
          <w:szCs w:val="28"/>
        </w:rPr>
        <w:t>нарушени</w:t>
      </w:r>
      <w:r w:rsidR="00B72D5C">
        <w:rPr>
          <w:rFonts w:ascii="Times New Roman" w:hAnsi="Times New Roman" w:cs="Times New Roman"/>
          <w:kern w:val="28"/>
          <w:sz w:val="28"/>
          <w:szCs w:val="28"/>
        </w:rPr>
        <w:t xml:space="preserve">й. К дисциплинарной ответственности по результатам комиссий привлечены 9 гражданских и </w:t>
      </w:r>
      <w:r w:rsidR="00813F25">
        <w:rPr>
          <w:rFonts w:ascii="Times New Roman" w:hAnsi="Times New Roman" w:cs="Times New Roman"/>
          <w:kern w:val="28"/>
          <w:sz w:val="28"/>
          <w:szCs w:val="28"/>
        </w:rPr>
        <w:t>7</w:t>
      </w:r>
      <w:r w:rsidR="00B72D5C"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муниципальных служащих.</w:t>
      </w:r>
      <w:r w:rsidR="00F1120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7B5D0A">
        <w:rPr>
          <w:rFonts w:ascii="Times New Roman" w:hAnsi="Times New Roman" w:cs="Times New Roman"/>
          <w:kern w:val="28"/>
          <w:sz w:val="28"/>
          <w:szCs w:val="28"/>
        </w:rPr>
        <w:t xml:space="preserve">В отношении остальных служащих представитель нанимателя согласился с решениями комиссии не привлекать служащих к ответственности в связи с отсутствием умысла и </w:t>
      </w:r>
      <w:r w:rsidRPr="00DA2F1B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малозначительности </w:t>
      </w:r>
      <w:r w:rsidRPr="00813F25">
        <w:rPr>
          <w:rFonts w:ascii="Times New Roman" w:hAnsi="Times New Roman" w:cs="Times New Roman"/>
          <w:kern w:val="28"/>
          <w:sz w:val="28"/>
          <w:szCs w:val="28"/>
        </w:rPr>
        <w:t>допущенных ими нарушений.</w:t>
      </w:r>
    </w:p>
    <w:p w:rsidR="00F11200" w:rsidRPr="00813F25" w:rsidRDefault="00F11200" w:rsidP="00F11200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813F25">
        <w:rPr>
          <w:rFonts w:ascii="Times New Roman" w:hAnsi="Times New Roman" w:cs="Times New Roman"/>
          <w:kern w:val="28"/>
          <w:sz w:val="28"/>
          <w:szCs w:val="28"/>
        </w:rPr>
        <w:t>В отчетном периоде комиссиями по соблюдению требований к служебному поведению и урегулированию конфликта интересов выявлены 5 нарушений, касающихся требований к урегулированию конфликта интересов. В результате 3 служащих привлечены к дисциплинарной ответственности, 1 – уволен в связи с утратой доверия.</w:t>
      </w:r>
    </w:p>
    <w:p w:rsidR="00F11200" w:rsidRPr="007B5D0A" w:rsidRDefault="00F11200" w:rsidP="00F11200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B5D0A">
        <w:rPr>
          <w:rFonts w:ascii="Times New Roman" w:hAnsi="Times New Roman" w:cs="Times New Roman"/>
          <w:kern w:val="28"/>
          <w:sz w:val="28"/>
          <w:szCs w:val="28"/>
        </w:rPr>
        <w:t xml:space="preserve">Результаты работы комиссий по соблюдению требований к служебному поведению и урегулированию конфликта интересов в органах исполнительной власти и местного самоуправления Чукотского </w:t>
      </w:r>
      <w:r w:rsidR="00813F25">
        <w:rPr>
          <w:rFonts w:ascii="Times New Roman" w:hAnsi="Times New Roman" w:cs="Times New Roman"/>
          <w:kern w:val="28"/>
          <w:sz w:val="28"/>
          <w:szCs w:val="28"/>
        </w:rPr>
        <w:t>автономном округе</w:t>
      </w:r>
      <w:r w:rsidR="00813F25" w:rsidRPr="007B5D0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7B5D0A">
        <w:rPr>
          <w:rFonts w:ascii="Times New Roman" w:hAnsi="Times New Roman" w:cs="Times New Roman"/>
          <w:kern w:val="28"/>
          <w:sz w:val="28"/>
          <w:szCs w:val="28"/>
        </w:rPr>
        <w:t xml:space="preserve"> рассм</w:t>
      </w:r>
      <w:r>
        <w:rPr>
          <w:rFonts w:ascii="Times New Roman" w:hAnsi="Times New Roman" w:cs="Times New Roman"/>
          <w:kern w:val="28"/>
          <w:sz w:val="28"/>
          <w:szCs w:val="28"/>
        </w:rPr>
        <w:t>а</w:t>
      </w:r>
      <w:r w:rsidRPr="007B5D0A">
        <w:rPr>
          <w:rFonts w:ascii="Times New Roman" w:hAnsi="Times New Roman" w:cs="Times New Roman"/>
          <w:kern w:val="28"/>
          <w:sz w:val="28"/>
          <w:szCs w:val="28"/>
        </w:rPr>
        <w:t>тр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иваются </w:t>
      </w:r>
      <w:r w:rsidRPr="007B5D0A">
        <w:rPr>
          <w:rFonts w:ascii="Times New Roman" w:hAnsi="Times New Roman" w:cs="Times New Roman"/>
          <w:kern w:val="28"/>
          <w:sz w:val="28"/>
          <w:szCs w:val="28"/>
        </w:rPr>
        <w:t>на заседани</w:t>
      </w:r>
      <w:r w:rsidR="000A3B63">
        <w:rPr>
          <w:rFonts w:ascii="Times New Roman" w:hAnsi="Times New Roman" w:cs="Times New Roman"/>
          <w:kern w:val="28"/>
          <w:sz w:val="28"/>
          <w:szCs w:val="28"/>
        </w:rPr>
        <w:t>ях</w:t>
      </w:r>
      <w:r w:rsidRPr="007B5D0A">
        <w:rPr>
          <w:rFonts w:ascii="Times New Roman" w:hAnsi="Times New Roman" w:cs="Times New Roman"/>
          <w:kern w:val="28"/>
          <w:sz w:val="28"/>
          <w:szCs w:val="28"/>
        </w:rPr>
        <w:t xml:space="preserve"> Комиссии по координации работы по противодействию коррупции в Чукотском </w:t>
      </w:r>
      <w:r w:rsidR="00813F25">
        <w:rPr>
          <w:rFonts w:ascii="Times New Roman" w:hAnsi="Times New Roman" w:cs="Times New Roman"/>
          <w:kern w:val="28"/>
          <w:sz w:val="28"/>
          <w:szCs w:val="28"/>
        </w:rPr>
        <w:t>автономном округе</w:t>
      </w:r>
      <w:r w:rsidR="000A3B63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7B5D0A" w:rsidRPr="007B5D0A" w:rsidRDefault="007B5D0A" w:rsidP="007B5D0A">
      <w:pPr>
        <w:pStyle w:val="a6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7B5D0A">
        <w:rPr>
          <w:rFonts w:ascii="Times New Roman" w:hAnsi="Times New Roman" w:cs="Times New Roman"/>
          <w:kern w:val="28"/>
          <w:sz w:val="28"/>
          <w:szCs w:val="28"/>
        </w:rPr>
        <w:t xml:space="preserve">В рамках совершенствования кадровой работы в системе мер по профилактике и противодействию коррупции в органах исполнительной власти </w:t>
      </w:r>
      <w:r w:rsidR="006A14B9">
        <w:rPr>
          <w:rFonts w:ascii="Times New Roman" w:hAnsi="Times New Roman" w:cs="Times New Roman"/>
          <w:kern w:val="28"/>
          <w:sz w:val="28"/>
          <w:szCs w:val="28"/>
        </w:rPr>
        <w:t xml:space="preserve">и местного самоуправления </w:t>
      </w:r>
      <w:r w:rsidRPr="007B5D0A">
        <w:rPr>
          <w:rFonts w:ascii="Times New Roman" w:hAnsi="Times New Roman" w:cs="Times New Roman"/>
          <w:kern w:val="28"/>
          <w:sz w:val="28"/>
          <w:szCs w:val="28"/>
        </w:rPr>
        <w:t xml:space="preserve">Чукотского АО </w:t>
      </w:r>
      <w:r w:rsidR="000A3B63">
        <w:rPr>
          <w:rFonts w:ascii="Times New Roman" w:hAnsi="Times New Roman" w:cs="Times New Roman"/>
          <w:kern w:val="28"/>
          <w:sz w:val="28"/>
          <w:szCs w:val="28"/>
        </w:rPr>
        <w:t xml:space="preserve">ежегодно </w:t>
      </w:r>
      <w:r w:rsidRPr="007B5D0A">
        <w:rPr>
          <w:rFonts w:ascii="Times New Roman" w:hAnsi="Times New Roman" w:cs="Times New Roman"/>
          <w:kern w:val="28"/>
          <w:sz w:val="28"/>
          <w:szCs w:val="28"/>
        </w:rPr>
        <w:t xml:space="preserve">проводится анализ сведений </w:t>
      </w:r>
      <w:r w:rsidR="006A14B9">
        <w:rPr>
          <w:rFonts w:ascii="Times New Roman" w:hAnsi="Times New Roman" w:cs="Times New Roman"/>
          <w:kern w:val="28"/>
          <w:sz w:val="28"/>
          <w:szCs w:val="28"/>
        </w:rPr>
        <w:t xml:space="preserve">о доходах, расходах, об имуществе и обязательствах имущественного характера, а также </w:t>
      </w:r>
      <w:r w:rsidRPr="007B5D0A">
        <w:rPr>
          <w:rFonts w:ascii="Times New Roman" w:hAnsi="Times New Roman" w:cs="Times New Roman"/>
          <w:kern w:val="28"/>
          <w:sz w:val="28"/>
          <w:szCs w:val="28"/>
        </w:rPr>
        <w:t xml:space="preserve">соблюдения служащими запретов, ограничений и требований, установленных в целях противодействия </w:t>
      </w:r>
      <w:r w:rsidRPr="007B5D0A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 </w:t>
      </w:r>
    </w:p>
    <w:p w:rsidR="006A14B9" w:rsidRDefault="003077ED" w:rsidP="00A3609D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A14B9">
        <w:rPr>
          <w:rFonts w:ascii="Times New Roman" w:hAnsi="Times New Roman" w:cs="Times New Roman"/>
          <w:kern w:val="28"/>
          <w:sz w:val="28"/>
          <w:szCs w:val="28"/>
        </w:rPr>
        <w:t xml:space="preserve">В 2017 году кадровыми подразделениями исполнительных органов государственной власти и органов местного самоуправления Чукотского </w:t>
      </w:r>
      <w:r w:rsidR="00813F25">
        <w:rPr>
          <w:rFonts w:ascii="Times New Roman" w:hAnsi="Times New Roman" w:cs="Times New Roman"/>
          <w:kern w:val="28"/>
          <w:sz w:val="28"/>
          <w:szCs w:val="28"/>
        </w:rPr>
        <w:t>автономном округе</w:t>
      </w:r>
      <w:r w:rsidR="00813F25" w:rsidRPr="006A14B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6A14B9">
        <w:rPr>
          <w:rFonts w:ascii="Times New Roman" w:hAnsi="Times New Roman" w:cs="Times New Roman"/>
          <w:kern w:val="28"/>
          <w:sz w:val="28"/>
          <w:szCs w:val="28"/>
        </w:rPr>
        <w:t xml:space="preserve">проанализированы сведения </w:t>
      </w:r>
      <w:r w:rsidR="006A14B9">
        <w:rPr>
          <w:rFonts w:ascii="Times New Roman" w:hAnsi="Times New Roman" w:cs="Times New Roman"/>
          <w:kern w:val="28"/>
          <w:sz w:val="28"/>
          <w:szCs w:val="28"/>
        </w:rPr>
        <w:t xml:space="preserve">о доходах, в отношении 363 государственных гражданских служащих </w:t>
      </w:r>
      <w:r w:rsidR="006A14B9" w:rsidRPr="00F11200">
        <w:rPr>
          <w:rFonts w:ascii="Times New Roman" w:hAnsi="Times New Roman" w:cs="Times New Roman"/>
          <w:kern w:val="28"/>
          <w:sz w:val="28"/>
          <w:szCs w:val="28"/>
        </w:rPr>
        <w:t>и 346</w:t>
      </w:r>
      <w:r w:rsidR="006A14B9"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муниципальных служащих.</w:t>
      </w:r>
      <w:r w:rsidR="006A14B9" w:rsidRPr="006A14B9">
        <w:rPr>
          <w:rFonts w:ascii="Times New Roman" w:hAnsi="Times New Roman" w:cs="Times New Roman"/>
          <w:kern w:val="28"/>
          <w:sz w:val="28"/>
          <w:szCs w:val="28"/>
        </w:rPr>
        <w:t xml:space="preserve"> По результатам анализа назначены </w:t>
      </w:r>
      <w:r w:rsidR="006A14B9">
        <w:rPr>
          <w:rFonts w:ascii="Times New Roman" w:hAnsi="Times New Roman" w:cs="Times New Roman"/>
          <w:kern w:val="28"/>
          <w:sz w:val="28"/>
          <w:szCs w:val="28"/>
        </w:rPr>
        <w:t>25</w:t>
      </w:r>
      <w:r w:rsidR="006A14B9" w:rsidRPr="006A14B9">
        <w:rPr>
          <w:rFonts w:ascii="Times New Roman" w:hAnsi="Times New Roman" w:cs="Times New Roman"/>
          <w:kern w:val="28"/>
          <w:sz w:val="28"/>
          <w:szCs w:val="28"/>
        </w:rPr>
        <w:t xml:space="preserve"> проверок сведений о доходах, представленных гражданскими служащими и </w:t>
      </w:r>
      <w:r w:rsidR="00EC3291">
        <w:rPr>
          <w:rFonts w:ascii="Times New Roman" w:hAnsi="Times New Roman" w:cs="Times New Roman"/>
          <w:kern w:val="28"/>
          <w:sz w:val="28"/>
          <w:szCs w:val="28"/>
        </w:rPr>
        <w:t>9</w:t>
      </w:r>
      <w:r w:rsidR="006A14B9" w:rsidRPr="006A14B9">
        <w:rPr>
          <w:rFonts w:ascii="Times New Roman" w:hAnsi="Times New Roman" w:cs="Times New Roman"/>
          <w:kern w:val="28"/>
          <w:sz w:val="28"/>
          <w:szCs w:val="28"/>
        </w:rPr>
        <w:t xml:space="preserve"> провер</w:t>
      </w:r>
      <w:r w:rsidR="00EC3291">
        <w:rPr>
          <w:rFonts w:ascii="Times New Roman" w:hAnsi="Times New Roman" w:cs="Times New Roman"/>
          <w:kern w:val="28"/>
          <w:sz w:val="28"/>
          <w:szCs w:val="28"/>
        </w:rPr>
        <w:t>о</w:t>
      </w:r>
      <w:r w:rsidR="006A14B9" w:rsidRPr="006A14B9">
        <w:rPr>
          <w:rFonts w:ascii="Times New Roman" w:hAnsi="Times New Roman" w:cs="Times New Roman"/>
          <w:kern w:val="28"/>
          <w:sz w:val="28"/>
          <w:szCs w:val="28"/>
        </w:rPr>
        <w:t>к сведений о доходах муниципальных служащих.</w:t>
      </w:r>
      <w:r w:rsidR="00EC3291">
        <w:rPr>
          <w:rFonts w:ascii="Times New Roman" w:hAnsi="Times New Roman" w:cs="Times New Roman"/>
          <w:kern w:val="28"/>
          <w:sz w:val="28"/>
          <w:szCs w:val="28"/>
        </w:rPr>
        <w:t xml:space="preserve"> По результатам указанных проверок к дисциплинарной ответственности привлечены </w:t>
      </w:r>
      <w:r w:rsidR="00813F25">
        <w:rPr>
          <w:rFonts w:ascii="Times New Roman" w:hAnsi="Times New Roman" w:cs="Times New Roman"/>
          <w:kern w:val="28"/>
          <w:sz w:val="28"/>
          <w:szCs w:val="28"/>
        </w:rPr>
        <w:t>8</w:t>
      </w:r>
      <w:r w:rsidR="00EC3291">
        <w:rPr>
          <w:rFonts w:ascii="Times New Roman" w:hAnsi="Times New Roman" w:cs="Times New Roman"/>
          <w:kern w:val="28"/>
          <w:sz w:val="28"/>
          <w:szCs w:val="28"/>
        </w:rPr>
        <w:t xml:space="preserve"> гражданских служащих и 7 муниципальных служащих.</w:t>
      </w:r>
    </w:p>
    <w:p w:rsidR="003077ED" w:rsidRPr="00813F25" w:rsidRDefault="00A3609D" w:rsidP="00A3609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3F25">
        <w:rPr>
          <w:rFonts w:ascii="Times New Roman" w:hAnsi="Times New Roman"/>
          <w:sz w:val="28"/>
          <w:szCs w:val="28"/>
        </w:rPr>
        <w:t>Сведения о</w:t>
      </w:r>
      <w:r w:rsidR="003077ED" w:rsidRPr="00813F25">
        <w:rPr>
          <w:rFonts w:ascii="Times New Roman" w:hAnsi="Times New Roman"/>
          <w:sz w:val="28"/>
          <w:szCs w:val="28"/>
        </w:rPr>
        <w:t xml:space="preserve"> соблюдении запретов, ограничений и требований </w:t>
      </w:r>
      <w:r w:rsidR="00EC3291" w:rsidRPr="00813F25">
        <w:rPr>
          <w:rFonts w:ascii="Times New Roman" w:hAnsi="Times New Roman"/>
          <w:sz w:val="28"/>
          <w:szCs w:val="28"/>
        </w:rPr>
        <w:t xml:space="preserve">проанализированы в отношении </w:t>
      </w:r>
      <w:r w:rsidR="003077ED" w:rsidRPr="00813F25">
        <w:rPr>
          <w:rFonts w:ascii="Times New Roman" w:hAnsi="Times New Roman"/>
          <w:sz w:val="28"/>
          <w:szCs w:val="28"/>
        </w:rPr>
        <w:t xml:space="preserve">312 государственных гражданских служащих и 343 муниципальных служащих. По результатам проведённого анализа в отношении </w:t>
      </w:r>
      <w:r w:rsidR="00DA2F1B" w:rsidRPr="00813F25">
        <w:rPr>
          <w:rFonts w:ascii="Times New Roman" w:hAnsi="Times New Roman"/>
          <w:sz w:val="28"/>
          <w:szCs w:val="28"/>
        </w:rPr>
        <w:t>3</w:t>
      </w:r>
      <w:r w:rsidR="003077ED" w:rsidRPr="00813F25">
        <w:rPr>
          <w:rFonts w:ascii="Times New Roman" w:hAnsi="Times New Roman"/>
          <w:sz w:val="28"/>
          <w:szCs w:val="28"/>
        </w:rPr>
        <w:t xml:space="preserve"> государственн</w:t>
      </w:r>
      <w:r w:rsidR="00DA2F1B" w:rsidRPr="00813F25">
        <w:rPr>
          <w:rFonts w:ascii="Times New Roman" w:hAnsi="Times New Roman"/>
          <w:sz w:val="28"/>
          <w:szCs w:val="28"/>
        </w:rPr>
        <w:t>ых</w:t>
      </w:r>
      <w:r w:rsidR="003077ED" w:rsidRPr="00813F25">
        <w:rPr>
          <w:rFonts w:ascii="Times New Roman" w:hAnsi="Times New Roman"/>
          <w:sz w:val="28"/>
          <w:szCs w:val="28"/>
        </w:rPr>
        <w:t xml:space="preserve"> </w:t>
      </w:r>
      <w:r w:rsidR="00DA2F1B" w:rsidRPr="00813F25">
        <w:rPr>
          <w:rFonts w:ascii="Times New Roman" w:hAnsi="Times New Roman"/>
          <w:sz w:val="28"/>
          <w:szCs w:val="28"/>
        </w:rPr>
        <w:t xml:space="preserve">и 2 муниципальных </w:t>
      </w:r>
      <w:r w:rsidR="003077ED" w:rsidRPr="00813F25">
        <w:rPr>
          <w:rFonts w:ascii="Times New Roman" w:hAnsi="Times New Roman"/>
          <w:sz w:val="28"/>
          <w:szCs w:val="28"/>
        </w:rPr>
        <w:t>служащ</w:t>
      </w:r>
      <w:r w:rsidR="00DA2F1B" w:rsidRPr="00813F25">
        <w:rPr>
          <w:rFonts w:ascii="Times New Roman" w:hAnsi="Times New Roman"/>
          <w:sz w:val="28"/>
          <w:szCs w:val="28"/>
        </w:rPr>
        <w:t>их</w:t>
      </w:r>
      <w:r w:rsidR="003077ED" w:rsidRPr="00813F25">
        <w:rPr>
          <w:rFonts w:ascii="Times New Roman" w:hAnsi="Times New Roman"/>
          <w:sz w:val="28"/>
          <w:szCs w:val="28"/>
        </w:rPr>
        <w:t xml:space="preserve"> назначен</w:t>
      </w:r>
      <w:r w:rsidR="00DA2F1B" w:rsidRPr="00813F25">
        <w:rPr>
          <w:rFonts w:ascii="Times New Roman" w:hAnsi="Times New Roman"/>
          <w:sz w:val="28"/>
          <w:szCs w:val="28"/>
        </w:rPr>
        <w:t>ы</w:t>
      </w:r>
      <w:r w:rsidR="003077ED" w:rsidRPr="00813F25">
        <w:rPr>
          <w:rFonts w:ascii="Times New Roman" w:hAnsi="Times New Roman"/>
          <w:sz w:val="28"/>
          <w:szCs w:val="28"/>
        </w:rPr>
        <w:t xml:space="preserve"> проверк</w:t>
      </w:r>
      <w:r w:rsidR="00DA2F1B" w:rsidRPr="00813F25">
        <w:rPr>
          <w:rFonts w:ascii="Times New Roman" w:hAnsi="Times New Roman"/>
          <w:sz w:val="28"/>
          <w:szCs w:val="28"/>
        </w:rPr>
        <w:t>и</w:t>
      </w:r>
      <w:r w:rsidR="003077ED" w:rsidRPr="00813F25">
        <w:rPr>
          <w:rFonts w:ascii="Times New Roman" w:hAnsi="Times New Roman"/>
          <w:sz w:val="28"/>
          <w:szCs w:val="28"/>
        </w:rPr>
        <w:t xml:space="preserve"> соблюдения ограничений и запретов, связанных с прохождением государственной службы</w:t>
      </w:r>
      <w:r w:rsidR="000A3B63">
        <w:rPr>
          <w:rFonts w:ascii="Times New Roman" w:hAnsi="Times New Roman"/>
          <w:sz w:val="28"/>
          <w:szCs w:val="28"/>
        </w:rPr>
        <w:t>. К</w:t>
      </w:r>
      <w:r w:rsidR="003077ED" w:rsidRPr="00813F25">
        <w:rPr>
          <w:rFonts w:ascii="Times New Roman" w:hAnsi="Times New Roman"/>
          <w:sz w:val="28"/>
          <w:szCs w:val="28"/>
        </w:rPr>
        <w:t xml:space="preserve"> дисциплинарной ответственности привлечен 1 государствен</w:t>
      </w:r>
      <w:r w:rsidR="00F11200" w:rsidRPr="00813F25">
        <w:rPr>
          <w:rFonts w:ascii="Times New Roman" w:hAnsi="Times New Roman"/>
          <w:sz w:val="28"/>
          <w:szCs w:val="28"/>
        </w:rPr>
        <w:t>ный гражданский служащий.</w:t>
      </w:r>
    </w:p>
    <w:p w:rsidR="00C936C0" w:rsidRDefault="00C936C0" w:rsidP="00C936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В </w:t>
      </w:r>
      <w:r w:rsidR="000A3B63">
        <w:rPr>
          <w:rFonts w:ascii="Times New Roman" w:eastAsia="Calibri" w:hAnsi="Times New Roman" w:cs="Times New Roman"/>
          <w:kern w:val="28"/>
          <w:sz w:val="28"/>
          <w:szCs w:val="28"/>
        </w:rPr>
        <w:t>2017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году в</w:t>
      </w:r>
      <w:r w:rsidR="00DA2F1B" w:rsidRPr="00C936C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соответствии с планом проведения контрольных проверок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сотрудниками </w:t>
      </w:r>
      <w:r w:rsidR="00813F25" w:rsidRPr="00C936C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Управления по профилактике коррупционных и иных правонарушений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проведено 7 </w:t>
      </w:r>
      <w:r w:rsidR="00DA2F1B" w:rsidRPr="00C936C0">
        <w:rPr>
          <w:rFonts w:ascii="Times New Roman" w:eastAsia="Calibri" w:hAnsi="Times New Roman" w:cs="Times New Roman"/>
          <w:kern w:val="28"/>
          <w:sz w:val="28"/>
          <w:szCs w:val="28"/>
        </w:rPr>
        <w:t>контрольны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х</w:t>
      </w:r>
      <w:r w:rsidR="00DA2F1B" w:rsidRPr="00C936C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мероприяти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й</w:t>
      </w:r>
      <w:r w:rsidR="00DA2F1B" w:rsidRPr="00C936C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</w:t>
      </w:r>
      <w:r w:rsidR="00813F25" w:rsidRPr="00C936C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по анализу сведений о доходах, представленных лицами, замещающие государственные должности Чукотского АО </w:t>
      </w:r>
      <w:r w:rsidR="00DA2F1B" w:rsidRPr="00C936C0">
        <w:rPr>
          <w:rFonts w:ascii="Times New Roman" w:eastAsia="Calibri" w:hAnsi="Times New Roman" w:cs="Times New Roman"/>
          <w:kern w:val="28"/>
          <w:sz w:val="28"/>
          <w:szCs w:val="28"/>
        </w:rPr>
        <w:t>в органах исполнительной власти, должности гражданской службы категории «руководители» и руководителями подведомственных государственных учреждений.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</w:t>
      </w:r>
    </w:p>
    <w:p w:rsidR="00DA2F1B" w:rsidRPr="00C936C0" w:rsidRDefault="00DA2F1B" w:rsidP="00C936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936C0">
        <w:rPr>
          <w:rFonts w:ascii="Times New Roman" w:eastAsia="Calibri" w:hAnsi="Times New Roman" w:cs="Times New Roman"/>
          <w:kern w:val="28"/>
          <w:sz w:val="28"/>
          <w:szCs w:val="28"/>
        </w:rPr>
        <w:t>В ходе анализа сведений о доходах выявлен</w:t>
      </w:r>
      <w:r w:rsidR="00C936C0">
        <w:rPr>
          <w:rFonts w:ascii="Times New Roman" w:eastAsia="Calibri" w:hAnsi="Times New Roman" w:cs="Times New Roman"/>
          <w:kern w:val="28"/>
          <w:sz w:val="28"/>
          <w:szCs w:val="28"/>
        </w:rPr>
        <w:t>ы</w:t>
      </w:r>
      <w:r w:rsidRPr="00C936C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33 факта, содержащих признаки нарушений, связанных с предоставлением гражданскими служащими и руководителями государственных учреждений в справках за 2016 год сведений о доходах; недвижимом имуществе, находящемся в собственности и пользовании; наличии счетов в банках, которые в справках за предыдущие отчётные периоды 2014 и 2015 года не отражались.</w:t>
      </w:r>
    </w:p>
    <w:p w:rsidR="00DA2F1B" w:rsidRPr="00C936C0" w:rsidRDefault="00DA2F1B" w:rsidP="00C936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936C0">
        <w:rPr>
          <w:rFonts w:ascii="Times New Roman" w:eastAsia="Calibri" w:hAnsi="Times New Roman" w:cs="Times New Roman"/>
          <w:kern w:val="28"/>
          <w:sz w:val="28"/>
          <w:szCs w:val="28"/>
        </w:rPr>
        <w:t>Также в ходе проведения контрольных мероприятий Управлением установлен факт несоблюдения гражданским служащим требования, установленного ч. 2 ст. 14 Федерального Закона «О государственной гражданской службе», в части предварительного уведомления представителя нанимателя о намерении выполнять иную оплачиваемую работу.</w:t>
      </w:r>
    </w:p>
    <w:p w:rsidR="00DA2F1B" w:rsidRPr="00C936C0" w:rsidRDefault="00DA2F1B" w:rsidP="00C936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936C0">
        <w:rPr>
          <w:rFonts w:ascii="Times New Roman" w:eastAsia="Calibri" w:hAnsi="Times New Roman" w:cs="Times New Roman"/>
          <w:kern w:val="28"/>
          <w:sz w:val="28"/>
          <w:szCs w:val="28"/>
        </w:rPr>
        <w:t>Во всех органах исполнительной власти по выявленным фактам проведены проверки, итоги которых рассмотрены на заседаниях комиссий по соблюдению требований к служебному поведению и урегулированию конфликта интересов. В результате к 5 гражданским служащим и 3 руководителям государственных учреждений применены меры юридической ответственности в виде «замечания».</w:t>
      </w:r>
    </w:p>
    <w:p w:rsidR="00813F25" w:rsidRDefault="00813F25" w:rsidP="00813F25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6D4B">
        <w:rPr>
          <w:rFonts w:ascii="Times New Roman" w:hAnsi="Times New Roman"/>
          <w:sz w:val="28"/>
          <w:szCs w:val="28"/>
        </w:rPr>
        <w:lastRenderedPageBreak/>
        <w:t xml:space="preserve">На основании материалов поступивших из </w:t>
      </w:r>
      <w:r>
        <w:rPr>
          <w:rFonts w:ascii="Times New Roman" w:hAnsi="Times New Roman"/>
          <w:sz w:val="28"/>
          <w:szCs w:val="28"/>
        </w:rPr>
        <w:t>Департамента социальной политики в отчё</w:t>
      </w:r>
      <w:r w:rsidRPr="006F6D4B">
        <w:rPr>
          <w:rFonts w:ascii="Times New Roman" w:hAnsi="Times New Roman"/>
          <w:sz w:val="28"/>
          <w:szCs w:val="28"/>
        </w:rPr>
        <w:t>тно</w:t>
      </w:r>
      <w:r>
        <w:rPr>
          <w:rFonts w:ascii="Times New Roman" w:hAnsi="Times New Roman"/>
          <w:sz w:val="28"/>
          <w:szCs w:val="28"/>
        </w:rPr>
        <w:t>м периоде Управлением осуществлё</w:t>
      </w:r>
      <w:r w:rsidRPr="006F6D4B">
        <w:rPr>
          <w:rFonts w:ascii="Times New Roman" w:hAnsi="Times New Roman"/>
          <w:sz w:val="28"/>
          <w:szCs w:val="28"/>
        </w:rPr>
        <w:t xml:space="preserve">н контроль за расходами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6F6D4B">
        <w:rPr>
          <w:rFonts w:ascii="Times New Roman" w:hAnsi="Times New Roman"/>
          <w:sz w:val="28"/>
          <w:szCs w:val="28"/>
        </w:rPr>
        <w:t xml:space="preserve">гражданского служащего в соответствии с 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6F6D4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.12.</w:t>
      </w:r>
      <w:r w:rsidRPr="006F6D4B">
        <w:rPr>
          <w:rFonts w:ascii="Times New Roman" w:hAnsi="Times New Roman"/>
          <w:sz w:val="28"/>
          <w:szCs w:val="28"/>
        </w:rPr>
        <w:t>2012 № 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6D4B">
        <w:rPr>
          <w:rFonts w:ascii="Times New Roman" w:hAnsi="Times New Roman"/>
          <w:sz w:val="28"/>
          <w:szCs w:val="28"/>
        </w:rPr>
        <w:t xml:space="preserve">«О контроле за соответствием расходов лиц, замещающих государственные должности, и иных лиц их доходам». </w:t>
      </w:r>
    </w:p>
    <w:p w:rsidR="00DA2F1B" w:rsidRPr="00C936C0" w:rsidRDefault="00C936C0" w:rsidP="00C936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Во исполнени</w:t>
      </w:r>
      <w:r w:rsidR="00813F25">
        <w:rPr>
          <w:rFonts w:ascii="Times New Roman" w:eastAsia="Calibri" w:hAnsi="Times New Roman" w:cs="Times New Roman"/>
          <w:kern w:val="28"/>
          <w:sz w:val="28"/>
          <w:szCs w:val="28"/>
        </w:rPr>
        <w:t>е</w:t>
      </w:r>
      <w:r w:rsidR="00DA2F1B" w:rsidRPr="00C936C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распоряжени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я</w:t>
      </w:r>
      <w:r w:rsidR="00DA2F1B" w:rsidRPr="00C936C0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Губернатора Чукотского АО Управлением проведена проверка в отношении Главы сельского поселения Усть-Белая Анадырского муниципальной района по факту несоблюдения запрета для лиц, замещающих муниципальные должности, установленного части 3 статьи 12.1 Федерального Закона «О противодействии коррупции», а именно заниматься другой оплачиваемой деятельностью, кроме преподавательской, научной и иной творческой деятельности.</w:t>
      </w:r>
    </w:p>
    <w:p w:rsidR="00DA2F1B" w:rsidRDefault="00DA2F1B" w:rsidP="00C936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C936C0">
        <w:rPr>
          <w:rFonts w:ascii="Times New Roman" w:eastAsia="Calibri" w:hAnsi="Times New Roman" w:cs="Times New Roman"/>
          <w:kern w:val="28"/>
          <w:sz w:val="28"/>
          <w:szCs w:val="28"/>
        </w:rPr>
        <w:t>За совершенное коррупционное правонарушение решением Совета депутатов сельского поселения Усть-Белая полномочия главы сельского поселения были досрочно прекращены.</w:t>
      </w:r>
    </w:p>
    <w:p w:rsidR="00813F25" w:rsidRDefault="00813F25" w:rsidP="00C936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</w:p>
    <w:p w:rsidR="00B236FB" w:rsidRDefault="00B236FB" w:rsidP="006A14B9">
      <w:pPr>
        <w:spacing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C936C0" w:rsidRDefault="00B236FB" w:rsidP="006A14B9">
      <w:pPr>
        <w:spacing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kern w:val="28"/>
          <w:sz w:val="28"/>
          <w:szCs w:val="28"/>
        </w:rPr>
        <w:t>Благодарю за внимание!</w:t>
      </w:r>
    </w:p>
    <w:p w:rsidR="00C936C0" w:rsidRDefault="00C936C0" w:rsidP="006A14B9">
      <w:pPr>
        <w:spacing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C936C0" w:rsidRDefault="00C936C0" w:rsidP="006A14B9">
      <w:pPr>
        <w:spacing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C936C0" w:rsidRDefault="00C936C0" w:rsidP="006A14B9">
      <w:pPr>
        <w:spacing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C936C0" w:rsidRDefault="00C936C0" w:rsidP="006A14B9">
      <w:pPr>
        <w:spacing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C936C0" w:rsidRDefault="00C936C0" w:rsidP="006A14B9">
      <w:pPr>
        <w:spacing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C936C0" w:rsidRDefault="00C936C0" w:rsidP="006A14B9">
      <w:pPr>
        <w:spacing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C936C0" w:rsidRDefault="00C936C0" w:rsidP="006A14B9">
      <w:pPr>
        <w:spacing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C936C0" w:rsidRDefault="00C936C0" w:rsidP="006A14B9">
      <w:pPr>
        <w:spacing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C936C0" w:rsidRDefault="00C936C0" w:rsidP="006A14B9">
      <w:pPr>
        <w:spacing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C936C0" w:rsidRDefault="00C936C0" w:rsidP="006A14B9">
      <w:pPr>
        <w:spacing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C936C0" w:rsidRDefault="00C936C0" w:rsidP="006A14B9">
      <w:pPr>
        <w:spacing w:line="24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sectPr w:rsidR="00C936C0" w:rsidSect="000C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9BA4542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DejaVu San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F664FC"/>
    <w:multiLevelType w:val="hybridMultilevel"/>
    <w:tmpl w:val="A0882AD4"/>
    <w:lvl w:ilvl="0" w:tplc="3D22ACFA">
      <w:start w:val="1"/>
      <w:numFmt w:val="decimal"/>
      <w:lvlText w:val="%1."/>
      <w:lvlJc w:val="left"/>
      <w:pPr>
        <w:ind w:left="1494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C56B86"/>
    <w:multiLevelType w:val="hybridMultilevel"/>
    <w:tmpl w:val="49E4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865F4"/>
    <w:multiLevelType w:val="hybridMultilevel"/>
    <w:tmpl w:val="FD3A606C"/>
    <w:lvl w:ilvl="0" w:tplc="7772F662">
      <w:start w:val="1"/>
      <w:numFmt w:val="decimal"/>
      <w:pStyle w:val="a"/>
      <w:lvlText w:val="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FC71E0C"/>
    <w:multiLevelType w:val="hybridMultilevel"/>
    <w:tmpl w:val="49E4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B74BA"/>
    <w:multiLevelType w:val="hybridMultilevel"/>
    <w:tmpl w:val="49E4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44E65"/>
    <w:multiLevelType w:val="hybridMultilevel"/>
    <w:tmpl w:val="17B028C4"/>
    <w:lvl w:ilvl="0" w:tplc="733077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C2E5D5D"/>
    <w:multiLevelType w:val="hybridMultilevel"/>
    <w:tmpl w:val="49E4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138B5"/>
    <w:rsid w:val="00027F69"/>
    <w:rsid w:val="00073EA0"/>
    <w:rsid w:val="000A3B63"/>
    <w:rsid w:val="000C1DE3"/>
    <w:rsid w:val="00163C61"/>
    <w:rsid w:val="0019496B"/>
    <w:rsid w:val="001C264B"/>
    <w:rsid w:val="001F3CCF"/>
    <w:rsid w:val="00213057"/>
    <w:rsid w:val="00277577"/>
    <w:rsid w:val="003077ED"/>
    <w:rsid w:val="003147D0"/>
    <w:rsid w:val="00334506"/>
    <w:rsid w:val="003902CD"/>
    <w:rsid w:val="003D1FEF"/>
    <w:rsid w:val="004138B5"/>
    <w:rsid w:val="00445B20"/>
    <w:rsid w:val="004F71A1"/>
    <w:rsid w:val="005F29B5"/>
    <w:rsid w:val="00601A8B"/>
    <w:rsid w:val="0060786F"/>
    <w:rsid w:val="006254EF"/>
    <w:rsid w:val="006A14B9"/>
    <w:rsid w:val="006C3BD1"/>
    <w:rsid w:val="006C57C8"/>
    <w:rsid w:val="00766B94"/>
    <w:rsid w:val="00785260"/>
    <w:rsid w:val="007B5D0A"/>
    <w:rsid w:val="007F7372"/>
    <w:rsid w:val="007F7D97"/>
    <w:rsid w:val="00813F25"/>
    <w:rsid w:val="008C5F36"/>
    <w:rsid w:val="008C7C09"/>
    <w:rsid w:val="008F6000"/>
    <w:rsid w:val="00910B9E"/>
    <w:rsid w:val="0098658A"/>
    <w:rsid w:val="00991716"/>
    <w:rsid w:val="009C4BF8"/>
    <w:rsid w:val="009C59AC"/>
    <w:rsid w:val="00A131BD"/>
    <w:rsid w:val="00A27403"/>
    <w:rsid w:val="00A3609D"/>
    <w:rsid w:val="00A47225"/>
    <w:rsid w:val="00A77B78"/>
    <w:rsid w:val="00AF15A2"/>
    <w:rsid w:val="00B236FB"/>
    <w:rsid w:val="00B72D5C"/>
    <w:rsid w:val="00B871FE"/>
    <w:rsid w:val="00BB59B0"/>
    <w:rsid w:val="00BD2CFE"/>
    <w:rsid w:val="00BE765A"/>
    <w:rsid w:val="00C150BE"/>
    <w:rsid w:val="00C936C0"/>
    <w:rsid w:val="00D71989"/>
    <w:rsid w:val="00D9189C"/>
    <w:rsid w:val="00D95B46"/>
    <w:rsid w:val="00DA2F1B"/>
    <w:rsid w:val="00DB124E"/>
    <w:rsid w:val="00DD5A22"/>
    <w:rsid w:val="00E45D63"/>
    <w:rsid w:val="00EC2853"/>
    <w:rsid w:val="00EC3291"/>
    <w:rsid w:val="00EC5B00"/>
    <w:rsid w:val="00EE14F6"/>
    <w:rsid w:val="00F11200"/>
    <w:rsid w:val="00F80944"/>
    <w:rsid w:val="00FA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38B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6">
    <w:name w:val="Style6"/>
    <w:basedOn w:val="a0"/>
    <w:rsid w:val="00991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0"/>
    <w:link w:val="a5"/>
    <w:uiPriority w:val="99"/>
    <w:rsid w:val="00073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73EA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5">
    <w:name w:val="Обычный (веб) Знак"/>
    <w:link w:val="a4"/>
    <w:uiPriority w:val="99"/>
    <w:rsid w:val="00073EA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F29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0"/>
    <w:uiPriority w:val="99"/>
    <w:qFormat/>
    <w:rsid w:val="006C57C8"/>
    <w:pPr>
      <w:ind w:left="720"/>
      <w:contextualSpacing/>
    </w:pPr>
  </w:style>
  <w:style w:type="paragraph" w:customStyle="1" w:styleId="a7">
    <w:name w:val="Знак"/>
    <w:basedOn w:val="a0"/>
    <w:rsid w:val="006C57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">
    <w:name w:val="_Пункт"/>
    <w:basedOn w:val="a0"/>
    <w:uiPriority w:val="99"/>
    <w:rsid w:val="00EC5B00"/>
    <w:pPr>
      <w:numPr>
        <w:numId w:val="6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28"/>
      <w:sz w:val="28"/>
      <w:szCs w:val="28"/>
    </w:rPr>
  </w:style>
  <w:style w:type="character" w:styleId="a8">
    <w:name w:val="Hyperlink"/>
    <w:rsid w:val="009C59AC"/>
    <w:rPr>
      <w:color w:val="0000FF"/>
      <w:u w:val="single"/>
    </w:rPr>
  </w:style>
  <w:style w:type="character" w:customStyle="1" w:styleId="a9">
    <w:name w:val="Гипертекстовая ссылка"/>
    <w:rsid w:val="009C59AC"/>
    <w:rPr>
      <w:color w:val="106BBE"/>
    </w:rPr>
  </w:style>
  <w:style w:type="paragraph" w:styleId="aa">
    <w:name w:val="No Spacing"/>
    <w:uiPriority w:val="1"/>
    <w:qFormat/>
    <w:rsid w:val="009C5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Документ в списке"/>
    <w:basedOn w:val="a0"/>
    <w:next w:val="a0"/>
    <w:uiPriority w:val="99"/>
    <w:rsid w:val="009C59AC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rvts706641">
    <w:name w:val="rvts706641"/>
    <w:rsid w:val="00BB59B0"/>
  </w:style>
  <w:style w:type="table" w:styleId="ac">
    <w:name w:val="Table Grid"/>
    <w:basedOn w:val="a2"/>
    <w:uiPriority w:val="59"/>
    <w:rsid w:val="00BE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4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Павлюкевич</dc:creator>
  <cp:keywords/>
  <dc:description/>
  <cp:lastModifiedBy>Павлюкевич Елена Михайловна</cp:lastModifiedBy>
  <cp:revision>15</cp:revision>
  <dcterms:created xsi:type="dcterms:W3CDTF">2018-01-24T21:45:00Z</dcterms:created>
  <dcterms:modified xsi:type="dcterms:W3CDTF">2018-03-12T00:50:00Z</dcterms:modified>
</cp:coreProperties>
</file>