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A3" w:rsidRDefault="00650DA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50DA3" w:rsidRDefault="00650DA3">
      <w:pPr>
        <w:pStyle w:val="ConsPlusNormal"/>
        <w:jc w:val="both"/>
        <w:outlineLvl w:val="0"/>
      </w:pPr>
    </w:p>
    <w:p w:rsidR="00650DA3" w:rsidRDefault="00650DA3">
      <w:pPr>
        <w:pStyle w:val="ConsPlusTitle"/>
        <w:jc w:val="center"/>
        <w:outlineLvl w:val="0"/>
      </w:pPr>
      <w:r>
        <w:t>ПРАВИТЕЛЬСТВО ЧУКОТСКОГО АВТОНОМНОГО ОКРУГА</w:t>
      </w:r>
    </w:p>
    <w:p w:rsidR="00650DA3" w:rsidRDefault="00650DA3">
      <w:pPr>
        <w:pStyle w:val="ConsPlusTitle"/>
        <w:jc w:val="both"/>
      </w:pPr>
    </w:p>
    <w:p w:rsidR="00650DA3" w:rsidRDefault="00650DA3">
      <w:pPr>
        <w:pStyle w:val="ConsPlusTitle"/>
        <w:jc w:val="center"/>
      </w:pPr>
      <w:r>
        <w:t>ПОСТАНОВЛЕНИЕ</w:t>
      </w:r>
    </w:p>
    <w:p w:rsidR="00650DA3" w:rsidRDefault="00650DA3">
      <w:pPr>
        <w:pStyle w:val="ConsPlusTitle"/>
        <w:jc w:val="center"/>
      </w:pPr>
      <w:r>
        <w:t>от 11 ноября 2019 г. N 501</w:t>
      </w:r>
    </w:p>
    <w:p w:rsidR="00650DA3" w:rsidRDefault="00650DA3">
      <w:pPr>
        <w:pStyle w:val="ConsPlusTitle"/>
        <w:jc w:val="both"/>
      </w:pPr>
    </w:p>
    <w:p w:rsidR="00650DA3" w:rsidRDefault="00650DA3">
      <w:pPr>
        <w:pStyle w:val="ConsPlusTitle"/>
        <w:jc w:val="center"/>
      </w:pPr>
      <w:r>
        <w:t>ОБ УТВЕРЖДЕНИИ ПОРЯДКА ПРЕДОСТАВЛЕНИЯ СУБСИДИИ СУБЪЕКТАМ</w:t>
      </w:r>
    </w:p>
    <w:p w:rsidR="00650DA3" w:rsidRDefault="00650DA3">
      <w:pPr>
        <w:pStyle w:val="ConsPlusTitle"/>
        <w:jc w:val="center"/>
      </w:pPr>
      <w:r>
        <w:t>МАЛОГО И СРЕДНЕГО ПРЕДПРИНИМАТЕЛЬСТВА НА ВОЗМЕЩЕНИЕ ЗАТРАТ,</w:t>
      </w:r>
    </w:p>
    <w:p w:rsidR="00650DA3" w:rsidRDefault="00650DA3">
      <w:pPr>
        <w:pStyle w:val="ConsPlusTitle"/>
        <w:jc w:val="center"/>
      </w:pPr>
      <w:r>
        <w:t>СВЯЗАННЫХ С УПЛАТОЙ ПЕРВОГО ВЗНОСА (АВАНСА) ПРИ ЗАКЛЮЧЕНИИ</w:t>
      </w:r>
    </w:p>
    <w:p w:rsidR="00650DA3" w:rsidRDefault="00650DA3">
      <w:pPr>
        <w:pStyle w:val="ConsPlusTitle"/>
        <w:jc w:val="center"/>
      </w:pPr>
      <w:r>
        <w:t>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(в ред. Постановлений Правительства Чукотского автономного округа</w:t>
            </w:r>
          </w:p>
          <w:p w:rsidR="00650DA3" w:rsidRDefault="00650DA3">
            <w:pPr>
              <w:pStyle w:val="ConsPlusNormal"/>
              <w:jc w:val="center"/>
            </w:pPr>
            <w:r>
              <w:rPr>
                <w:color w:val="392C69"/>
              </w:rPr>
              <w:t xml:space="preserve">от 09.12.2019 </w:t>
            </w:r>
            <w:hyperlink r:id="rId6">
              <w:r>
                <w:rPr>
                  <w:color w:val="0000FF"/>
                </w:rPr>
                <w:t>N 555</w:t>
              </w:r>
            </w:hyperlink>
            <w:r>
              <w:rPr>
                <w:color w:val="392C69"/>
              </w:rPr>
              <w:t xml:space="preserve">, от 30.12.2019 </w:t>
            </w:r>
            <w:hyperlink r:id="rId7">
              <w:r>
                <w:rPr>
                  <w:color w:val="0000FF"/>
                </w:rPr>
                <w:t>N 630</w:t>
              </w:r>
            </w:hyperlink>
            <w:r>
              <w:rPr>
                <w:color w:val="392C69"/>
              </w:rPr>
              <w:t xml:space="preserve">, от 07.05.2020 </w:t>
            </w:r>
            <w:hyperlink r:id="rId8">
              <w:r>
                <w:rPr>
                  <w:color w:val="0000FF"/>
                </w:rPr>
                <w:t>N 211</w:t>
              </w:r>
            </w:hyperlink>
            <w:r>
              <w:rPr>
                <w:color w:val="392C69"/>
              </w:rPr>
              <w:t>,</w:t>
            </w:r>
          </w:p>
          <w:p w:rsidR="00650DA3" w:rsidRDefault="00650DA3">
            <w:pPr>
              <w:pStyle w:val="ConsPlusNormal"/>
              <w:jc w:val="center"/>
            </w:pPr>
            <w:r>
              <w:rPr>
                <w:color w:val="392C69"/>
              </w:rPr>
              <w:t xml:space="preserve">от 24.09.2020 </w:t>
            </w:r>
            <w:hyperlink r:id="rId9">
              <w:r>
                <w:rPr>
                  <w:color w:val="0000FF"/>
                </w:rPr>
                <w:t>N 455</w:t>
              </w:r>
            </w:hyperlink>
            <w:r>
              <w:rPr>
                <w:color w:val="392C69"/>
              </w:rPr>
              <w:t xml:space="preserve">, от 26.04.2021 </w:t>
            </w:r>
            <w:hyperlink r:id="rId10">
              <w:r>
                <w:rPr>
                  <w:color w:val="0000FF"/>
                </w:rPr>
                <w:t>N 126</w:t>
              </w:r>
            </w:hyperlink>
            <w:r>
              <w:rPr>
                <w:color w:val="392C69"/>
              </w:rPr>
              <w:t xml:space="preserve">, от 01.06.2021 </w:t>
            </w:r>
            <w:hyperlink r:id="rId11">
              <w:r>
                <w:rPr>
                  <w:color w:val="0000FF"/>
                </w:rPr>
                <w:t>N 202</w:t>
              </w:r>
            </w:hyperlink>
            <w:r>
              <w:rPr>
                <w:color w:val="392C69"/>
              </w:rPr>
              <w:t>,</w:t>
            </w:r>
          </w:p>
          <w:p w:rsidR="00650DA3" w:rsidRDefault="00650DA3">
            <w:pPr>
              <w:pStyle w:val="ConsPlusNormal"/>
              <w:jc w:val="center"/>
            </w:pPr>
            <w:r>
              <w:rPr>
                <w:color w:val="392C69"/>
              </w:rPr>
              <w:t xml:space="preserve">от 25.05.2022 </w:t>
            </w:r>
            <w:hyperlink r:id="rId12">
              <w:r>
                <w:rPr>
                  <w:color w:val="0000FF"/>
                </w:rPr>
                <w:t>N 259</w:t>
              </w:r>
            </w:hyperlink>
            <w:r>
              <w:rPr>
                <w:color w:val="392C69"/>
              </w:rPr>
              <w:t xml:space="preserve">, от 19.10.2022 </w:t>
            </w:r>
            <w:hyperlink r:id="rId13">
              <w:r>
                <w:rPr>
                  <w:color w:val="0000FF"/>
                </w:rPr>
                <w:t>N 522</w:t>
              </w:r>
            </w:hyperlink>
            <w:r>
              <w:rPr>
                <w:color w:val="392C69"/>
              </w:rPr>
              <w:t xml:space="preserve">, от 01.12.2022 </w:t>
            </w:r>
            <w:hyperlink r:id="rId14">
              <w:r>
                <w:rPr>
                  <w:color w:val="0000FF"/>
                </w:rPr>
                <w:t>N 592</w:t>
              </w:r>
            </w:hyperlink>
            <w:r>
              <w:rPr>
                <w:color w:val="392C69"/>
              </w:rPr>
              <w:t>,</w:t>
            </w:r>
          </w:p>
          <w:p w:rsidR="00650DA3" w:rsidRDefault="00650DA3" w:rsidP="00650DA3">
            <w:pPr>
              <w:pStyle w:val="ConsPlusNormal"/>
              <w:jc w:val="center"/>
            </w:pPr>
            <w:r>
              <w:rPr>
                <w:color w:val="392C69"/>
              </w:rPr>
              <w:t xml:space="preserve">от 17.05.2023 </w:t>
            </w:r>
            <w:hyperlink r:id="rId15">
              <w:r>
                <w:rPr>
                  <w:color w:val="0000FF"/>
                </w:rPr>
                <w:t>N 212</w:t>
              </w:r>
            </w:hyperlink>
            <w:r>
              <w:rPr>
                <w:color w:val="392C69"/>
              </w:rPr>
              <w:t xml:space="preserve">, от 26.06.2023 </w:t>
            </w:r>
            <w:hyperlink r:id="rId16">
              <w:r>
                <w:rPr>
                  <w:color w:val="0000FF"/>
                </w:rPr>
                <w:t>N 277</w:t>
              </w:r>
            </w:hyperlink>
            <w:r>
              <w:rPr>
                <w:color w:val="0000FF"/>
              </w:rPr>
              <w:t xml:space="preserve">, </w:t>
            </w:r>
            <w:r w:rsidRPr="00650DA3">
              <w:t>от 30.10.2023</w:t>
            </w:r>
            <w:r>
              <w:rPr>
                <w:color w:val="0000FF"/>
              </w:rPr>
              <w:t xml:space="preserve"> </w:t>
            </w:r>
            <w:r>
              <w:rPr>
                <w:color w:val="0000FF"/>
                <w:lang w:val="en-US"/>
              </w:rPr>
              <w:t>N</w:t>
            </w:r>
            <w:r>
              <w:rPr>
                <w:color w:val="0000FF"/>
              </w:rPr>
              <w:t xml:space="preserve"> 407</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Normal"/>
        <w:ind w:firstLine="540"/>
        <w:jc w:val="both"/>
      </w:pPr>
      <w:r>
        <w:t xml:space="preserve">В целях реализации </w:t>
      </w:r>
      <w:hyperlink r:id="rId17">
        <w:r>
          <w:rPr>
            <w:color w:val="0000FF"/>
          </w:rPr>
          <w:t>Подпрограммы</w:t>
        </w:r>
      </w:hyperlink>
      <w:r>
        <w:t xml:space="preserve">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года N 410, Правительство Чукотского автономного округа постановляет:</w:t>
      </w:r>
    </w:p>
    <w:p w:rsidR="00650DA3" w:rsidRDefault="00650DA3">
      <w:pPr>
        <w:pStyle w:val="ConsPlusNormal"/>
        <w:jc w:val="both"/>
      </w:pPr>
    </w:p>
    <w:p w:rsidR="00650DA3" w:rsidRDefault="00650DA3">
      <w:pPr>
        <w:pStyle w:val="ConsPlusNormal"/>
        <w:ind w:firstLine="540"/>
        <w:jc w:val="both"/>
      </w:pPr>
      <w:r>
        <w:t xml:space="preserve">1. Утвердить </w:t>
      </w:r>
      <w:hyperlink w:anchor="P43">
        <w:r>
          <w:rPr>
            <w:color w:val="0000FF"/>
          </w:rPr>
          <w:t>Порядок</w:t>
        </w:r>
      </w:hyperlink>
      <w:r>
        <w:t xml:space="preserve"> предоставления 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согласно приложению к настоящему постановлению.</w:t>
      </w:r>
    </w:p>
    <w:p w:rsidR="00650DA3" w:rsidRDefault="00650DA3">
      <w:pPr>
        <w:pStyle w:val="ConsPlusNormal"/>
        <w:spacing w:before="220"/>
        <w:ind w:firstLine="540"/>
        <w:jc w:val="both"/>
      </w:pPr>
      <w:r>
        <w:t>2. Признать утратившими силу:</w:t>
      </w:r>
    </w:p>
    <w:p w:rsidR="00650DA3" w:rsidRDefault="00650DA3">
      <w:pPr>
        <w:pStyle w:val="ConsPlusNormal"/>
        <w:spacing w:before="220"/>
        <w:ind w:firstLine="540"/>
        <w:jc w:val="both"/>
      </w:pPr>
      <w:r>
        <w:t xml:space="preserve">1) </w:t>
      </w:r>
      <w:hyperlink r:id="rId18">
        <w:r>
          <w:rPr>
            <w:color w:val="0000FF"/>
          </w:rPr>
          <w:t>Постановление</w:t>
        </w:r>
      </w:hyperlink>
      <w:r>
        <w:t xml:space="preserve"> Правительства Чукотского автономного округа от 4 сентября 2015 года N 462 "Об утверждении Порядка субсидирования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w:t>
      </w:r>
    </w:p>
    <w:p w:rsidR="00650DA3" w:rsidRDefault="00650DA3">
      <w:pPr>
        <w:pStyle w:val="ConsPlusNormal"/>
        <w:spacing w:before="220"/>
        <w:ind w:firstLine="540"/>
        <w:jc w:val="both"/>
      </w:pPr>
      <w:r>
        <w:t xml:space="preserve">2) </w:t>
      </w:r>
      <w:hyperlink r:id="rId19">
        <w:r>
          <w:rPr>
            <w:color w:val="0000FF"/>
          </w:rPr>
          <w:t>Постановление</w:t>
        </w:r>
      </w:hyperlink>
      <w:r>
        <w:t xml:space="preserve"> Правительства Чукотского автономного округа от 29 октября 2015 года N 524 "О внесении изменения в Приложение к Постановлению Правительства Чукотского автономного округа от 4 сентября 2015 года N 462";</w:t>
      </w:r>
    </w:p>
    <w:p w:rsidR="00650DA3" w:rsidRDefault="00650DA3">
      <w:pPr>
        <w:pStyle w:val="ConsPlusNormal"/>
        <w:spacing w:before="220"/>
        <w:ind w:firstLine="540"/>
        <w:jc w:val="both"/>
      </w:pPr>
      <w:r>
        <w:t xml:space="preserve">3) </w:t>
      </w:r>
      <w:hyperlink r:id="rId20">
        <w:r>
          <w:rPr>
            <w:color w:val="0000FF"/>
          </w:rPr>
          <w:t>Постановление</w:t>
        </w:r>
      </w:hyperlink>
      <w:r>
        <w:t xml:space="preserve"> Правительства Чукотского автономного округа от 9 августа 2016 года N 437 "О внесении изменений в Приложение к Постановлению Правительства Чукотского автономного округа от 4 сентября 2015 года N 462";</w:t>
      </w:r>
    </w:p>
    <w:p w:rsidR="00650DA3" w:rsidRDefault="00650DA3">
      <w:pPr>
        <w:pStyle w:val="ConsPlusNormal"/>
        <w:spacing w:before="220"/>
        <w:ind w:firstLine="540"/>
        <w:jc w:val="both"/>
      </w:pPr>
      <w:r>
        <w:t xml:space="preserve">4) </w:t>
      </w:r>
      <w:hyperlink r:id="rId21">
        <w:r>
          <w:rPr>
            <w:color w:val="0000FF"/>
          </w:rPr>
          <w:t>пункт 3</w:t>
        </w:r>
      </w:hyperlink>
      <w:r>
        <w:t xml:space="preserve"> Постановления Правительства Чукотского автономного округа от 11 октября 2016 года N 509 "О внесении изменений в некоторые постановления Правительства Чукотского автономного округа";</w:t>
      </w:r>
    </w:p>
    <w:p w:rsidR="00650DA3" w:rsidRDefault="00650DA3">
      <w:pPr>
        <w:pStyle w:val="ConsPlusNormal"/>
        <w:spacing w:before="220"/>
        <w:ind w:firstLine="540"/>
        <w:jc w:val="both"/>
      </w:pPr>
      <w:r>
        <w:t xml:space="preserve">5) </w:t>
      </w:r>
      <w:hyperlink r:id="rId22">
        <w:r>
          <w:rPr>
            <w:color w:val="0000FF"/>
          </w:rPr>
          <w:t>Постановление</w:t>
        </w:r>
      </w:hyperlink>
      <w:r>
        <w:t xml:space="preserve"> Правительства Чукотского автономного округа от 2 августа 2017 года N 302 "О внесении изменений в Постановление Правительства Чукотского автономного округа от 4 сентября 2015 года N 462";</w:t>
      </w:r>
    </w:p>
    <w:p w:rsidR="00650DA3" w:rsidRDefault="00650DA3">
      <w:pPr>
        <w:pStyle w:val="ConsPlusNormal"/>
        <w:spacing w:before="220"/>
        <w:ind w:firstLine="540"/>
        <w:jc w:val="both"/>
      </w:pPr>
      <w:r>
        <w:lastRenderedPageBreak/>
        <w:t xml:space="preserve">6) </w:t>
      </w:r>
      <w:hyperlink r:id="rId23">
        <w:r>
          <w:rPr>
            <w:color w:val="0000FF"/>
          </w:rPr>
          <w:t>Постановление</w:t>
        </w:r>
      </w:hyperlink>
      <w:r>
        <w:t xml:space="preserve"> Правительства Чукотского автономного округа от 16 октября 2017 года N 366 "О внесении изменений в Приложение к Постановлению Правительства Чукотского автономного округа от 4 сентября 2015 года N 462";</w:t>
      </w:r>
    </w:p>
    <w:p w:rsidR="00650DA3" w:rsidRDefault="00650DA3">
      <w:pPr>
        <w:pStyle w:val="ConsPlusNormal"/>
        <w:spacing w:before="220"/>
        <w:ind w:firstLine="540"/>
        <w:jc w:val="both"/>
      </w:pPr>
      <w:r>
        <w:t xml:space="preserve">7) </w:t>
      </w:r>
      <w:hyperlink r:id="rId24">
        <w:r>
          <w:rPr>
            <w:color w:val="0000FF"/>
          </w:rPr>
          <w:t>Постановление</w:t>
        </w:r>
      </w:hyperlink>
      <w:r>
        <w:t xml:space="preserve"> Правительства Чукотского автономного округа от 26 декабря 2017 года N 477 "О внесении изменений в Приложение к Постановлению Правительства Чукотского автономного округа от 4 сентября 2015 года N 462";</w:t>
      </w:r>
    </w:p>
    <w:p w:rsidR="00650DA3" w:rsidRDefault="00650DA3">
      <w:pPr>
        <w:pStyle w:val="ConsPlusNormal"/>
        <w:spacing w:before="220"/>
        <w:ind w:firstLine="540"/>
        <w:jc w:val="both"/>
      </w:pPr>
      <w:r>
        <w:t xml:space="preserve">8) </w:t>
      </w:r>
      <w:hyperlink r:id="rId25">
        <w:r>
          <w:rPr>
            <w:color w:val="0000FF"/>
          </w:rPr>
          <w:t>Постановление</w:t>
        </w:r>
      </w:hyperlink>
      <w:r>
        <w:t xml:space="preserve"> Правительства Чукотского автономного округа от 13 сентября 2018 года N 290 "О внесении изменений в Постановление Правительства Чукотского автономного округа от 4 сентября 2015 года N 462".</w:t>
      </w:r>
    </w:p>
    <w:p w:rsidR="00650DA3" w:rsidRDefault="00650DA3">
      <w:pPr>
        <w:pStyle w:val="ConsPlusNormal"/>
        <w:spacing w:before="220"/>
        <w:ind w:firstLine="540"/>
        <w:jc w:val="both"/>
      </w:pPr>
      <w:r>
        <w:t>3.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650DA3" w:rsidRDefault="00650DA3">
      <w:pPr>
        <w:pStyle w:val="ConsPlusNormal"/>
        <w:jc w:val="both"/>
      </w:pPr>
    </w:p>
    <w:p w:rsidR="00650DA3" w:rsidRDefault="00650DA3">
      <w:pPr>
        <w:pStyle w:val="ConsPlusNormal"/>
        <w:jc w:val="right"/>
      </w:pPr>
      <w:r>
        <w:t>Председатель Правительства</w:t>
      </w:r>
    </w:p>
    <w:p w:rsidR="00650DA3" w:rsidRDefault="00650DA3">
      <w:pPr>
        <w:pStyle w:val="ConsPlusNormal"/>
        <w:jc w:val="right"/>
      </w:pPr>
      <w:r>
        <w:t>Р.В.КОПИН</w:t>
      </w: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0"/>
      </w:pPr>
      <w:r>
        <w:t>Приложение</w:t>
      </w:r>
    </w:p>
    <w:p w:rsidR="00650DA3" w:rsidRDefault="00650DA3">
      <w:pPr>
        <w:pStyle w:val="ConsPlusNormal"/>
        <w:jc w:val="right"/>
      </w:pPr>
      <w:r>
        <w:t>к Постановлению Правительства</w:t>
      </w:r>
    </w:p>
    <w:p w:rsidR="00650DA3" w:rsidRDefault="00650DA3">
      <w:pPr>
        <w:pStyle w:val="ConsPlusNormal"/>
        <w:jc w:val="right"/>
      </w:pPr>
      <w:r>
        <w:t>Чукотского автономного округа</w:t>
      </w:r>
    </w:p>
    <w:p w:rsidR="00650DA3" w:rsidRDefault="00650DA3">
      <w:pPr>
        <w:pStyle w:val="ConsPlusNormal"/>
        <w:jc w:val="right"/>
      </w:pPr>
      <w:r>
        <w:t>от 11 ноября 2019 г. N 501</w:t>
      </w:r>
    </w:p>
    <w:p w:rsidR="00650DA3" w:rsidRDefault="00650DA3">
      <w:pPr>
        <w:pStyle w:val="ConsPlusNormal"/>
        <w:jc w:val="both"/>
      </w:pPr>
    </w:p>
    <w:p w:rsidR="00650DA3" w:rsidRDefault="00650DA3">
      <w:pPr>
        <w:pStyle w:val="ConsPlusTitle"/>
        <w:jc w:val="center"/>
      </w:pPr>
      <w:bookmarkStart w:id="0" w:name="P43"/>
      <w:bookmarkEnd w:id="0"/>
      <w:r>
        <w:t>ПОРЯДОК</w:t>
      </w:r>
    </w:p>
    <w:p w:rsidR="00650DA3" w:rsidRDefault="00650DA3">
      <w:pPr>
        <w:pStyle w:val="ConsPlusTitle"/>
        <w:jc w:val="center"/>
      </w:pPr>
      <w:r>
        <w:t>ПРЕДОСТАВЛЕНИЯ СУБСИДИИ СУБЪЕКТАМ МАЛОГО И СРЕДНЕГО</w:t>
      </w:r>
    </w:p>
    <w:p w:rsidR="00650DA3" w:rsidRDefault="00650DA3">
      <w:pPr>
        <w:pStyle w:val="ConsPlusTitle"/>
        <w:jc w:val="center"/>
      </w:pPr>
      <w:r>
        <w:t>ПРЕДПРИНИМАТЕЛЬСТВА НА ВОЗМЕЩЕНИЕ ЗАТРАТ, СВЯЗАННЫХ</w:t>
      </w:r>
    </w:p>
    <w:p w:rsidR="00650DA3" w:rsidRDefault="00650DA3">
      <w:pPr>
        <w:pStyle w:val="ConsPlusTitle"/>
        <w:jc w:val="center"/>
      </w:pPr>
      <w:r>
        <w:t>С УПЛАТОЙ ПЕРВОГО ВЗНОСА (АВАНСА) ПРИ ЗАКЛЮЧЕНИИ ДОГОВОРОВ</w:t>
      </w:r>
    </w:p>
    <w:p w:rsidR="00650DA3" w:rsidRDefault="00650DA3">
      <w:pPr>
        <w:pStyle w:val="ConsPlusTitle"/>
        <w:jc w:val="center"/>
      </w:pPr>
      <w:r>
        <w:t>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(в ред. Постановлений Правительства Чукотского автономного округа</w:t>
            </w:r>
          </w:p>
          <w:p w:rsidR="00650DA3" w:rsidRDefault="00650DA3">
            <w:pPr>
              <w:pStyle w:val="ConsPlusNormal"/>
              <w:jc w:val="center"/>
            </w:pPr>
            <w:r>
              <w:rPr>
                <w:color w:val="392C69"/>
              </w:rPr>
              <w:t xml:space="preserve">от 01.06.2021 </w:t>
            </w:r>
            <w:hyperlink r:id="rId26">
              <w:r>
                <w:rPr>
                  <w:color w:val="0000FF"/>
                </w:rPr>
                <w:t>N 202</w:t>
              </w:r>
            </w:hyperlink>
            <w:r>
              <w:rPr>
                <w:color w:val="392C69"/>
              </w:rPr>
              <w:t xml:space="preserve">, от 25.05.2022 </w:t>
            </w:r>
            <w:hyperlink r:id="rId27">
              <w:r>
                <w:rPr>
                  <w:color w:val="0000FF"/>
                </w:rPr>
                <w:t>N 259</w:t>
              </w:r>
            </w:hyperlink>
            <w:r>
              <w:rPr>
                <w:color w:val="392C69"/>
              </w:rPr>
              <w:t xml:space="preserve">, от 19.10.2022 </w:t>
            </w:r>
            <w:hyperlink r:id="rId28">
              <w:r>
                <w:rPr>
                  <w:color w:val="0000FF"/>
                </w:rPr>
                <w:t>N 522</w:t>
              </w:r>
            </w:hyperlink>
            <w:r>
              <w:rPr>
                <w:color w:val="392C69"/>
              </w:rPr>
              <w:t>,</w:t>
            </w:r>
          </w:p>
          <w:p w:rsidR="00650DA3" w:rsidRDefault="00650DA3">
            <w:pPr>
              <w:pStyle w:val="ConsPlusNormal"/>
              <w:jc w:val="center"/>
            </w:pPr>
            <w:r>
              <w:rPr>
                <w:color w:val="392C69"/>
              </w:rPr>
              <w:t xml:space="preserve">от 01.12.2022 </w:t>
            </w:r>
            <w:hyperlink r:id="rId29">
              <w:r>
                <w:rPr>
                  <w:color w:val="0000FF"/>
                </w:rPr>
                <w:t>N 592</w:t>
              </w:r>
            </w:hyperlink>
            <w:r>
              <w:rPr>
                <w:color w:val="392C69"/>
              </w:rPr>
              <w:t xml:space="preserve">, от 17.05.2023 </w:t>
            </w:r>
            <w:hyperlink r:id="rId30">
              <w:r>
                <w:rPr>
                  <w:color w:val="0000FF"/>
                </w:rPr>
                <w:t>N 212</w:t>
              </w:r>
            </w:hyperlink>
            <w:r>
              <w:rPr>
                <w:color w:val="392C69"/>
              </w:rPr>
              <w:t xml:space="preserve">, от 26.06.2023 </w:t>
            </w:r>
            <w:hyperlink r:id="rId31">
              <w:r>
                <w:rPr>
                  <w:color w:val="0000FF"/>
                </w:rPr>
                <w:t>N 277</w:t>
              </w:r>
            </w:hyperlink>
            <w:r>
              <w:rPr>
                <w:color w:val="0000FF"/>
              </w:rPr>
              <w:t xml:space="preserve">, </w:t>
            </w:r>
            <w:r w:rsidRPr="00650DA3">
              <w:t>от 30.10.2023</w:t>
            </w:r>
            <w:r>
              <w:rPr>
                <w:color w:val="0000FF"/>
              </w:rPr>
              <w:t xml:space="preserve"> </w:t>
            </w:r>
            <w:r>
              <w:rPr>
                <w:color w:val="0000FF"/>
                <w:lang w:val="en-US"/>
              </w:rPr>
              <w:t>N</w:t>
            </w:r>
            <w:r>
              <w:rPr>
                <w:color w:val="0000FF"/>
              </w:rPr>
              <w:t xml:space="preserve"> 407</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Title"/>
        <w:jc w:val="center"/>
        <w:outlineLvl w:val="1"/>
      </w:pPr>
      <w:r>
        <w:t>1. ОБЩИЕ ПОЛОЖЕНИЯ</w:t>
      </w:r>
      <w:bookmarkStart w:id="1" w:name="_GoBack"/>
      <w:bookmarkEnd w:id="1"/>
    </w:p>
    <w:p w:rsidR="00650DA3" w:rsidRDefault="00650DA3">
      <w:pPr>
        <w:pStyle w:val="ConsPlusNormal"/>
        <w:jc w:val="both"/>
      </w:pPr>
    </w:p>
    <w:p w:rsidR="00650DA3" w:rsidRDefault="00650DA3">
      <w:pPr>
        <w:pStyle w:val="ConsPlusNormal"/>
        <w:ind w:firstLine="540"/>
        <w:jc w:val="both"/>
      </w:pPr>
      <w:r>
        <w:t>1.1. Настоящий Порядок устанавливает требования, критерии и условия предоставления 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(далее - субсидия), и порядок возврата субсидии в случае нарушения условий ее предоставления.</w:t>
      </w:r>
    </w:p>
    <w:p w:rsidR="00650DA3" w:rsidRDefault="00650DA3">
      <w:pPr>
        <w:pStyle w:val="ConsPlusNormal"/>
        <w:spacing w:before="220"/>
        <w:ind w:firstLine="540"/>
        <w:jc w:val="both"/>
      </w:pPr>
      <w:bookmarkStart w:id="2" w:name="P56"/>
      <w:bookmarkEnd w:id="2"/>
      <w:r>
        <w:t xml:space="preserve">1.2. Субсидия имеет заявительный характер и предоставляется из окружного бюджета субъектам малого и среднего предпринимательства (далее соответственно - субъекты малого и среднего предпринимательства, претенденты, получатели субсидии) для сохранения (увеличения) среднесписочной численности работников у субъектов малого и среднего предпринимательства и обновления материально-технической базы субъекта малого и среднего предпринимательства на безвозмездной и безвозвратной основе в целях возмещения части затрат по уплате первого взноса (аванса) по заключенному договору лизинга оборудования, указанных в </w:t>
      </w:r>
      <w:hyperlink w:anchor="P244">
        <w:r>
          <w:rPr>
            <w:color w:val="0000FF"/>
          </w:rPr>
          <w:t>пункте 3.10 раздела 3</w:t>
        </w:r>
      </w:hyperlink>
      <w:r>
        <w:t xml:space="preserve"> настоящего Порядка.</w:t>
      </w:r>
    </w:p>
    <w:p w:rsidR="00650DA3" w:rsidRDefault="00650DA3">
      <w:pPr>
        <w:pStyle w:val="ConsPlusNormal"/>
        <w:spacing w:before="220"/>
        <w:ind w:firstLine="540"/>
        <w:jc w:val="both"/>
      </w:pPr>
      <w:r>
        <w:lastRenderedPageBreak/>
        <w:t>1.3. Главным распорядителем средств окружного бюджета, осуществляющим предоставление субсидии,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Департамент финансов, экономики и имущественных отношений Чукотского автономного округа (далее - Департамент).</w:t>
      </w:r>
    </w:p>
    <w:p w:rsidR="00650DA3" w:rsidRDefault="00650DA3">
      <w:pPr>
        <w:pStyle w:val="ConsPlusNormal"/>
        <w:spacing w:before="220"/>
        <w:ind w:firstLine="540"/>
        <w:jc w:val="both"/>
      </w:pPr>
      <w:bookmarkStart w:id="3" w:name="P58"/>
      <w:bookmarkEnd w:id="3"/>
      <w:r>
        <w:t xml:space="preserve">1.4. Департамент производит перечисление субсидии на основании соглашения о предоставлении субсидии (далее - Соглашение) в пределах лимитов бюджетных обязательств, предусмотренных на реализацию мероприятия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w:t>
      </w:r>
      <w:hyperlink r:id="rId32">
        <w:r>
          <w:rPr>
            <w:color w:val="0000FF"/>
          </w:rPr>
          <w:t>Подпрограммы</w:t>
        </w:r>
      </w:hyperlink>
      <w:r>
        <w:t xml:space="preserve">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года N 410, в соответствующем финансовом году.</w:t>
      </w:r>
    </w:p>
    <w:p w:rsidR="00650DA3" w:rsidRDefault="00650DA3">
      <w:pPr>
        <w:pStyle w:val="ConsPlusNormal"/>
        <w:spacing w:before="220"/>
        <w:ind w:firstLine="540"/>
        <w:jc w:val="both"/>
      </w:pPr>
      <w:bookmarkStart w:id="4" w:name="P59"/>
      <w:bookmarkEnd w:id="4"/>
      <w:r>
        <w:t>1.5. К категории субъектов малого и среднего предпринимательства, имеющих право на получение субсидии, относятся субъекты малого и среднего предпринимательства, соответствующие одновременно следующим условиям:</w:t>
      </w:r>
    </w:p>
    <w:p w:rsidR="00650DA3" w:rsidRDefault="00650DA3">
      <w:pPr>
        <w:pStyle w:val="ConsPlusNormal"/>
        <w:spacing w:before="220"/>
        <w:ind w:firstLine="540"/>
        <w:jc w:val="both"/>
      </w:pPr>
      <w:bookmarkStart w:id="5" w:name="P60"/>
      <w:bookmarkEnd w:id="5"/>
      <w:r>
        <w:t xml:space="preserve">1) внесенные в Единый реестр субъектов малого и среднего предпринимательства в соответствии со </w:t>
      </w:r>
      <w:hyperlink r:id="rId33">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650DA3" w:rsidRDefault="00650DA3">
      <w:pPr>
        <w:pStyle w:val="ConsPlusNormal"/>
        <w:spacing w:before="220"/>
        <w:ind w:firstLine="540"/>
        <w:jc w:val="both"/>
      </w:pPr>
      <w:bookmarkStart w:id="6" w:name="P61"/>
      <w:bookmarkEnd w:id="6"/>
      <w:r>
        <w:t>2) зарегистрированные на территории Чукотского автономного округа и заключившие договор лизинга в целях осуществления предпринимательской деятельности на территории Чукотского автономного округа;</w:t>
      </w:r>
    </w:p>
    <w:p w:rsidR="00650DA3" w:rsidRDefault="00650DA3">
      <w:pPr>
        <w:pStyle w:val="ConsPlusNormal"/>
        <w:jc w:val="both"/>
      </w:pPr>
      <w:r>
        <w:t>(</w:t>
      </w:r>
      <w:proofErr w:type="spellStart"/>
      <w:r>
        <w:t>пп</w:t>
      </w:r>
      <w:proofErr w:type="spellEnd"/>
      <w:r>
        <w:t xml:space="preserve">. 2 в ред. </w:t>
      </w:r>
      <w:hyperlink r:id="rId34">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bookmarkStart w:id="7" w:name="P63"/>
      <w:bookmarkEnd w:id="7"/>
      <w:r>
        <w:t>3) состоящие на налоговом учете в налоговых органах Чукотского автономного округа.</w:t>
      </w:r>
    </w:p>
    <w:p w:rsidR="00650DA3" w:rsidRDefault="00650DA3">
      <w:pPr>
        <w:pStyle w:val="ConsPlusNormal"/>
        <w:jc w:val="both"/>
      </w:pPr>
      <w:r>
        <w:t xml:space="preserve">(п. 1.5 в ред. </w:t>
      </w:r>
      <w:hyperlink r:id="rId35">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8" w:name="P65"/>
      <w:bookmarkEnd w:id="8"/>
      <w:r>
        <w:t xml:space="preserve">1.6.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деятельности требованиям, установленным </w:t>
      </w:r>
      <w:hyperlink w:anchor="P93">
        <w:r>
          <w:rPr>
            <w:color w:val="0000FF"/>
          </w:rPr>
          <w:t>пунктами 2.2</w:t>
        </w:r>
      </w:hyperlink>
      <w:r>
        <w:t xml:space="preserve">, </w:t>
      </w:r>
      <w:hyperlink w:anchor="P99">
        <w:r>
          <w:rPr>
            <w:color w:val="0000FF"/>
          </w:rPr>
          <w:t>2.3 раздела 2</w:t>
        </w:r>
      </w:hyperlink>
      <w:r>
        <w:t xml:space="preserve"> настоящего Порядка.</w:t>
      </w:r>
    </w:p>
    <w:p w:rsidR="00650DA3" w:rsidRDefault="00650DA3">
      <w:pPr>
        <w:pStyle w:val="ConsPlusNormal"/>
        <w:spacing w:before="220"/>
        <w:ind w:firstLine="540"/>
        <w:jc w:val="both"/>
      </w:pPr>
      <w:r>
        <w:t xml:space="preserve">1.7. Субсидия предоставляется по результатам проведения отбора получателей субсидий для предоставления субсидии (далее - отбор), которые определяются Департаментом по результатам отбора, проводимого в соответствии с </w:t>
      </w:r>
      <w:hyperlink w:anchor="P70">
        <w:r>
          <w:rPr>
            <w:color w:val="0000FF"/>
          </w:rPr>
          <w:t>разделом 2</w:t>
        </w:r>
      </w:hyperlink>
      <w:r>
        <w:t xml:space="preserve"> настоящего Порядка, путем запроса предложений, исходя из соответствия субъектов малого и среднего предпринимательства категории и критериям отбора, установленным </w:t>
      </w:r>
      <w:hyperlink w:anchor="P59">
        <w:r>
          <w:rPr>
            <w:color w:val="0000FF"/>
          </w:rPr>
          <w:t>пунктами 1.5</w:t>
        </w:r>
      </w:hyperlink>
      <w:r>
        <w:t xml:space="preserve">, </w:t>
      </w:r>
      <w:hyperlink w:anchor="P65">
        <w:r>
          <w:rPr>
            <w:color w:val="0000FF"/>
          </w:rPr>
          <w:t>1.6</w:t>
        </w:r>
      </w:hyperlink>
      <w:r>
        <w:t xml:space="preserve"> настоящего раздела и очередности поступления заявок субъектов малого и среднего предпринимательства.</w:t>
      </w:r>
    </w:p>
    <w:p w:rsidR="00650DA3" w:rsidRDefault="00650DA3">
      <w:pPr>
        <w:pStyle w:val="ConsPlusNormal"/>
        <w:spacing w:before="220"/>
        <w:ind w:firstLine="540"/>
        <w:jc w:val="both"/>
      </w:pPr>
      <w:r>
        <w:t>1.8. Сведения о субсидии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Единого портала не позднее 15-го рабочего дня, следующего за днем принятия закона Чукотского автономного округа о бюджете, закона Чукотского автономного округа о внесении изменений в закон Чукотского автономного округа о бюджете.</w:t>
      </w:r>
    </w:p>
    <w:p w:rsidR="00650DA3" w:rsidRDefault="00650DA3">
      <w:pPr>
        <w:pStyle w:val="ConsPlusNormal"/>
        <w:jc w:val="both"/>
      </w:pPr>
      <w:r>
        <w:t xml:space="preserve">(п. 1.8 в ред. </w:t>
      </w:r>
      <w:hyperlink r:id="rId36">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jc w:val="both"/>
      </w:pPr>
    </w:p>
    <w:p w:rsidR="00650DA3" w:rsidRDefault="00650DA3">
      <w:pPr>
        <w:pStyle w:val="ConsPlusTitle"/>
        <w:jc w:val="center"/>
        <w:outlineLvl w:val="1"/>
      </w:pPr>
      <w:bookmarkStart w:id="9" w:name="P70"/>
      <w:bookmarkEnd w:id="9"/>
      <w:r>
        <w:t>2. ПОРЯДОК ПРОВЕДЕНИЯ ОТБОРА</w:t>
      </w:r>
    </w:p>
    <w:p w:rsidR="00650DA3" w:rsidRDefault="00650DA3">
      <w:pPr>
        <w:pStyle w:val="ConsPlusNormal"/>
        <w:jc w:val="both"/>
      </w:pPr>
    </w:p>
    <w:p w:rsidR="00650DA3" w:rsidRDefault="00650DA3">
      <w:pPr>
        <w:pStyle w:val="ConsPlusNormal"/>
        <w:ind w:firstLine="540"/>
        <w:jc w:val="both"/>
      </w:pPr>
      <w:bookmarkStart w:id="10" w:name="P72"/>
      <w:bookmarkEnd w:id="10"/>
      <w:r>
        <w:t xml:space="preserve">2.1. Департамент не позднее чем за 1 день до даты начала приема заявок размещает </w:t>
      </w:r>
      <w:r>
        <w:lastRenderedPageBreak/>
        <w:t>объявление о проведении отбора (далее - объявление об отборе) на Едином портале и на официальном сайте Департамента (https://чукотка.рф/depfin) в информационно-телекоммуникационной сети "Интернет", которое должно содержать:</w:t>
      </w:r>
    </w:p>
    <w:p w:rsidR="00650DA3" w:rsidRDefault="00650DA3">
      <w:pPr>
        <w:pStyle w:val="ConsPlusNormal"/>
        <w:jc w:val="both"/>
      </w:pPr>
      <w:r>
        <w:t xml:space="preserve">(в ред. </w:t>
      </w:r>
      <w:hyperlink r:id="rId37">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11" w:name="P74"/>
      <w:bookmarkEnd w:id="11"/>
      <w:r>
        <w:t>1) сроки проведения отбора с указанием даты начала подачи или окончания приема заявок субъектов малого и среднего предпринимательства, которая не может быть ранее 10-го календарного дня, следующего за днем размещения объявления об отборе.</w:t>
      </w:r>
    </w:p>
    <w:p w:rsidR="00650DA3" w:rsidRDefault="00650DA3">
      <w:pPr>
        <w:pStyle w:val="ConsPlusNormal"/>
        <w:jc w:val="both"/>
      </w:pPr>
      <w:r>
        <w:t>(</w:t>
      </w:r>
      <w:proofErr w:type="spellStart"/>
      <w:r>
        <w:t>пп</w:t>
      </w:r>
      <w:proofErr w:type="spellEnd"/>
      <w:r>
        <w:t xml:space="preserve">. 1 в ред. </w:t>
      </w:r>
      <w:hyperlink r:id="rId38">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2) наименование, место нахождения, почтовый адрес Департамента, а также контакты лица, ответственного за прием заявок (фамилия, имя, отчество ответственного лица, телефон, электронный и почтовый адрес);</w:t>
      </w:r>
    </w:p>
    <w:p w:rsidR="00650DA3" w:rsidRDefault="00650DA3">
      <w:pPr>
        <w:pStyle w:val="ConsPlusNormal"/>
        <w:spacing w:before="220"/>
        <w:ind w:firstLine="540"/>
        <w:jc w:val="both"/>
      </w:pPr>
      <w:r>
        <w:t xml:space="preserve">3) результат предоставления субсидии в соответствии </w:t>
      </w:r>
      <w:hyperlink w:anchor="P233">
        <w:r>
          <w:rPr>
            <w:color w:val="0000FF"/>
          </w:rPr>
          <w:t>пунктом 3.7 раздела 3</w:t>
        </w:r>
      </w:hyperlink>
      <w:r>
        <w:t xml:space="preserve"> настоящего Порядка;</w:t>
      </w:r>
    </w:p>
    <w:p w:rsidR="00650DA3" w:rsidRDefault="00650DA3">
      <w:pPr>
        <w:pStyle w:val="ConsPlusNormal"/>
        <w:jc w:val="both"/>
      </w:pPr>
      <w:r>
        <w:t xml:space="preserve">(в ред. </w:t>
      </w:r>
      <w:hyperlink r:id="rId39">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4) доменное имя и (или) сетевой адрес, и (или) указатели страниц сайта в сети "Интернет", на котором обеспечивается проведение отбора;</w:t>
      </w:r>
    </w:p>
    <w:p w:rsidR="00650DA3" w:rsidRDefault="00650DA3">
      <w:pPr>
        <w:pStyle w:val="ConsPlusNormal"/>
        <w:spacing w:before="220"/>
        <w:ind w:firstLine="540"/>
        <w:jc w:val="both"/>
      </w:pPr>
      <w:r>
        <w:t xml:space="preserve">5) требования к субъектам малого и среднего предпринимательства в соответствии с </w:t>
      </w:r>
      <w:hyperlink w:anchor="P59">
        <w:r>
          <w:rPr>
            <w:color w:val="0000FF"/>
          </w:rPr>
          <w:t>пунктами 1.5</w:t>
        </w:r>
      </w:hyperlink>
      <w:r>
        <w:t xml:space="preserve">, </w:t>
      </w:r>
      <w:hyperlink w:anchor="P65">
        <w:r>
          <w:rPr>
            <w:color w:val="0000FF"/>
          </w:rPr>
          <w:t>1.6 раздела 1</w:t>
        </w:r>
      </w:hyperlink>
      <w:r>
        <w:t xml:space="preserve"> настоящего Порядка и </w:t>
      </w:r>
      <w:hyperlink w:anchor="P93">
        <w:r>
          <w:rPr>
            <w:color w:val="0000FF"/>
          </w:rPr>
          <w:t>пунктами 2.2</w:t>
        </w:r>
      </w:hyperlink>
      <w:r>
        <w:t xml:space="preserve">, </w:t>
      </w:r>
      <w:hyperlink w:anchor="P99">
        <w:r>
          <w:rPr>
            <w:color w:val="0000FF"/>
          </w:rPr>
          <w:t>2.3</w:t>
        </w:r>
      </w:hyperlink>
      <w:r>
        <w:t xml:space="preserve"> настоящего раздела, а также перечень документов, представляемых субъектом малого и среднего предпринимательства, для подтверждения его соответствия указанным требованиям, в соответствии с </w:t>
      </w:r>
      <w:hyperlink w:anchor="P115">
        <w:r>
          <w:rPr>
            <w:color w:val="0000FF"/>
          </w:rPr>
          <w:t>пунктом 2.4</w:t>
        </w:r>
      </w:hyperlink>
      <w:r>
        <w:t xml:space="preserve"> настоящего раздела;</w:t>
      </w:r>
    </w:p>
    <w:p w:rsidR="00650DA3" w:rsidRDefault="00650DA3">
      <w:pPr>
        <w:pStyle w:val="ConsPlusNormal"/>
        <w:spacing w:before="220"/>
        <w:ind w:firstLine="540"/>
        <w:jc w:val="both"/>
      </w:pPr>
      <w:r>
        <w:t xml:space="preserve">6) порядок подачи заявок субъектами малого и среднего предпринимательства и требований, предъявляемых к форме и содержанию заявок, в соответствии с </w:t>
      </w:r>
      <w:hyperlink w:anchor="P131">
        <w:r>
          <w:rPr>
            <w:color w:val="0000FF"/>
          </w:rPr>
          <w:t>пунктом 2.5</w:t>
        </w:r>
      </w:hyperlink>
      <w:r>
        <w:t xml:space="preserve"> настоящего раздела;</w:t>
      </w:r>
    </w:p>
    <w:p w:rsidR="00650DA3" w:rsidRDefault="00650DA3">
      <w:pPr>
        <w:pStyle w:val="ConsPlusNormal"/>
        <w:spacing w:before="220"/>
        <w:ind w:firstLine="540"/>
        <w:jc w:val="both"/>
      </w:pPr>
      <w:r>
        <w:t xml:space="preserve">7) порядок отзыва заявки субъектом малого и среднего предпринимательства в соответствии с </w:t>
      </w:r>
      <w:hyperlink w:anchor="P156">
        <w:r>
          <w:rPr>
            <w:color w:val="0000FF"/>
          </w:rPr>
          <w:t>пунктом 2.10</w:t>
        </w:r>
      </w:hyperlink>
      <w:r>
        <w:t xml:space="preserve"> настоящего раздела;</w:t>
      </w:r>
    </w:p>
    <w:p w:rsidR="00650DA3" w:rsidRDefault="00650DA3">
      <w:pPr>
        <w:pStyle w:val="ConsPlusNormal"/>
        <w:spacing w:before="220"/>
        <w:ind w:firstLine="540"/>
        <w:jc w:val="both"/>
      </w:pPr>
      <w:r>
        <w:t xml:space="preserve">8) порядок и основания возврата заявок субъектов малого и среднего предпринимательства в соответствии с </w:t>
      </w:r>
      <w:hyperlink w:anchor="P156">
        <w:r>
          <w:rPr>
            <w:color w:val="0000FF"/>
          </w:rPr>
          <w:t>пунктом 2.10</w:t>
        </w:r>
      </w:hyperlink>
      <w:r>
        <w:t xml:space="preserve"> настоящего раздела;</w:t>
      </w:r>
    </w:p>
    <w:p w:rsidR="00650DA3" w:rsidRDefault="00650DA3">
      <w:pPr>
        <w:pStyle w:val="ConsPlusNormal"/>
        <w:spacing w:before="220"/>
        <w:ind w:firstLine="540"/>
        <w:jc w:val="both"/>
      </w:pPr>
      <w:r>
        <w:t xml:space="preserve">9) порядок внесения изменений в заявки субъектами малого и среднего предпринимательства в соответствии с </w:t>
      </w:r>
      <w:hyperlink w:anchor="P136">
        <w:r>
          <w:rPr>
            <w:color w:val="0000FF"/>
          </w:rPr>
          <w:t>пунктом 2.7</w:t>
        </w:r>
      </w:hyperlink>
      <w:r>
        <w:t xml:space="preserve"> настоящего раздела;</w:t>
      </w:r>
    </w:p>
    <w:p w:rsidR="00650DA3" w:rsidRDefault="00650DA3">
      <w:pPr>
        <w:pStyle w:val="ConsPlusNormal"/>
        <w:jc w:val="both"/>
      </w:pPr>
      <w:r>
        <w:t xml:space="preserve">(в ред. </w:t>
      </w:r>
      <w:hyperlink r:id="rId40">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10) правила рассмотрения заявок субъектов малого и среднего предпринимательства в соответствии с </w:t>
      </w:r>
      <w:hyperlink w:anchor="P138">
        <w:r>
          <w:rPr>
            <w:color w:val="0000FF"/>
          </w:rPr>
          <w:t>пунктами 2.8</w:t>
        </w:r>
      </w:hyperlink>
      <w:r>
        <w:t xml:space="preserve">, </w:t>
      </w:r>
      <w:hyperlink w:anchor="P140">
        <w:r>
          <w:rPr>
            <w:color w:val="0000FF"/>
          </w:rPr>
          <w:t>2.9</w:t>
        </w:r>
      </w:hyperlink>
      <w:r>
        <w:t xml:space="preserve">, </w:t>
      </w:r>
      <w:hyperlink w:anchor="P164">
        <w:r>
          <w:rPr>
            <w:color w:val="0000FF"/>
          </w:rPr>
          <w:t>2.13</w:t>
        </w:r>
      </w:hyperlink>
      <w:r>
        <w:t xml:space="preserve"> - </w:t>
      </w:r>
      <w:hyperlink w:anchor="P195">
        <w:r>
          <w:rPr>
            <w:color w:val="0000FF"/>
          </w:rPr>
          <w:t>2.16</w:t>
        </w:r>
      </w:hyperlink>
      <w:r>
        <w:t xml:space="preserve"> настоящего раздела;</w:t>
      </w:r>
    </w:p>
    <w:p w:rsidR="00650DA3" w:rsidRDefault="00650DA3">
      <w:pPr>
        <w:pStyle w:val="ConsPlusNormal"/>
        <w:jc w:val="both"/>
      </w:pPr>
      <w:r>
        <w:t xml:space="preserve">(в ред. </w:t>
      </w:r>
      <w:hyperlink r:id="rId41">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11) порядок предоставления разъяснений положений объявления об отборе, даты начала и окончания срока такого предоставления, в соответствии с </w:t>
      </w:r>
      <w:hyperlink w:anchor="P160">
        <w:r>
          <w:rPr>
            <w:color w:val="0000FF"/>
          </w:rPr>
          <w:t>пунктом 2.12</w:t>
        </w:r>
      </w:hyperlink>
      <w:r>
        <w:t xml:space="preserve"> настоящего раздела;</w:t>
      </w:r>
    </w:p>
    <w:p w:rsidR="00650DA3" w:rsidRDefault="00650DA3">
      <w:pPr>
        <w:pStyle w:val="ConsPlusNormal"/>
        <w:spacing w:before="220"/>
        <w:ind w:firstLine="540"/>
        <w:jc w:val="both"/>
      </w:pPr>
      <w:r>
        <w:t xml:space="preserve">12) срок, в течение которого субъект малого и среднего предпринимательства,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должен подписать Соглашение, в соответствии с </w:t>
      </w:r>
      <w:hyperlink w:anchor="P229">
        <w:r>
          <w:rPr>
            <w:color w:val="0000FF"/>
          </w:rPr>
          <w:t>пунктом 3.3 раздела 3</w:t>
        </w:r>
      </w:hyperlink>
      <w:r>
        <w:t xml:space="preserve"> настоящего Порядка;</w:t>
      </w:r>
    </w:p>
    <w:p w:rsidR="00650DA3" w:rsidRDefault="00650DA3">
      <w:pPr>
        <w:pStyle w:val="ConsPlusNormal"/>
        <w:spacing w:before="220"/>
        <w:ind w:firstLine="540"/>
        <w:jc w:val="both"/>
      </w:pPr>
      <w:r>
        <w:t xml:space="preserve">13) условия признания субъекта малого и среднего предпринимательства,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уклонившимся от </w:t>
      </w:r>
      <w:r>
        <w:lastRenderedPageBreak/>
        <w:t xml:space="preserve">заключения Соглашения в соответствии с </w:t>
      </w:r>
      <w:hyperlink w:anchor="P231">
        <w:r>
          <w:rPr>
            <w:color w:val="0000FF"/>
          </w:rPr>
          <w:t>пунктом 3.5 раздела 3</w:t>
        </w:r>
      </w:hyperlink>
      <w:r>
        <w:t xml:space="preserve"> настоящего Порядка;</w:t>
      </w:r>
    </w:p>
    <w:p w:rsidR="00650DA3" w:rsidRDefault="00650DA3">
      <w:pPr>
        <w:pStyle w:val="ConsPlusNormal"/>
        <w:spacing w:before="220"/>
        <w:ind w:firstLine="540"/>
        <w:jc w:val="both"/>
      </w:pPr>
      <w:r>
        <w:t>14) даты размещения результатов отбора на Едином портале и на официальном сайте Департамента (https://чукотка.рф/depfin) в сети "Интернет", которая не может быть позднее 14-го календарного дня, следующего за днем определения победителей отбора.</w:t>
      </w:r>
    </w:p>
    <w:p w:rsidR="00650DA3" w:rsidRDefault="00650DA3">
      <w:pPr>
        <w:pStyle w:val="ConsPlusNormal"/>
        <w:jc w:val="both"/>
      </w:pPr>
      <w:r>
        <w:t xml:space="preserve">(в ред. </w:t>
      </w:r>
      <w:hyperlink r:id="rId42">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12" w:name="P93"/>
      <w:bookmarkEnd w:id="12"/>
      <w:r>
        <w:t xml:space="preserve">2.2. Субъект малого и среднего предпринимательства, соответствующий категории участников отбора, установленной </w:t>
      </w:r>
      <w:hyperlink w:anchor="P59">
        <w:r>
          <w:rPr>
            <w:color w:val="0000FF"/>
          </w:rPr>
          <w:t>пунктом 1.5 раздела 1</w:t>
        </w:r>
      </w:hyperlink>
      <w:r>
        <w:t xml:space="preserve"> настоящего Порядка, на дату подписания заявки должен соответствовать следующим требованиям:</w:t>
      </w:r>
    </w:p>
    <w:p w:rsidR="00650DA3" w:rsidRDefault="00650DA3">
      <w:pPr>
        <w:pStyle w:val="ConsPlusNormal"/>
        <w:spacing w:before="220"/>
        <w:ind w:firstLine="540"/>
        <w:jc w:val="both"/>
      </w:pPr>
      <w:bookmarkStart w:id="13" w:name="P94"/>
      <w:bookmarkEnd w:id="13"/>
      <w:r>
        <w:t>1) субъект малого и среднего предпринимательства,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субъекта малого и среднего предпринимательства не должна быть введена процедура банкротства, деятельность субъекта малого и среднего предпринимательства не должна быть приостановлена в порядке, предусмотренном законодательством Российской Федерации, а субъект малого и среднего предпринимательства, являющийся индивидуальным предпринимателем не должен прекратить деятельность в качестве индивидуального предпринимателя;</w:t>
      </w:r>
    </w:p>
    <w:p w:rsidR="00650DA3" w:rsidRDefault="00650DA3">
      <w:pPr>
        <w:pStyle w:val="ConsPlusNormal"/>
        <w:spacing w:before="220"/>
        <w:ind w:firstLine="540"/>
        <w:jc w:val="both"/>
      </w:pPr>
      <w:bookmarkStart w:id="14" w:name="P95"/>
      <w:bookmarkEnd w:id="14"/>
      <w:r>
        <w:t>2) субъект малого и среднего предпринимательства, являющийся юридическим лицом,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50DA3" w:rsidRDefault="00650DA3">
      <w:pPr>
        <w:pStyle w:val="ConsPlusNormal"/>
        <w:jc w:val="both"/>
      </w:pPr>
      <w:r>
        <w:t>(</w:t>
      </w:r>
      <w:proofErr w:type="spellStart"/>
      <w:r>
        <w:t>пп</w:t>
      </w:r>
      <w:proofErr w:type="spellEnd"/>
      <w:r>
        <w:t xml:space="preserve">. 2 в ред. </w:t>
      </w:r>
      <w:hyperlink r:id="rId43">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15" w:name="P97"/>
      <w:bookmarkEnd w:id="15"/>
      <w:r>
        <w:t xml:space="preserve">3) субъект малого и среднего предпринимательства не должен получать средства из окружного бюджета на основании иных нормативных правовых актов на цели, указанные в </w:t>
      </w:r>
      <w:hyperlink w:anchor="P56">
        <w:r>
          <w:rPr>
            <w:color w:val="0000FF"/>
          </w:rPr>
          <w:t>пункте 1.2 раздела 1</w:t>
        </w:r>
      </w:hyperlink>
      <w:r>
        <w:t xml:space="preserve"> настоящего Порядка;</w:t>
      </w:r>
    </w:p>
    <w:p w:rsidR="00650DA3" w:rsidRDefault="00650DA3">
      <w:pPr>
        <w:pStyle w:val="ConsPlusNormal"/>
        <w:spacing w:before="220"/>
        <w:ind w:firstLine="540"/>
        <w:jc w:val="both"/>
      </w:pPr>
      <w:r>
        <w:t xml:space="preserve">4) утратил силу. - </w:t>
      </w:r>
      <w:hyperlink r:id="rId44">
        <w:r>
          <w:rPr>
            <w:color w:val="0000FF"/>
          </w:rPr>
          <w:t>Постановление</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16" w:name="P99"/>
      <w:bookmarkEnd w:id="16"/>
      <w:r>
        <w:t xml:space="preserve">2.3. Иные требования к субъекту малого и среднего предпринимательства, соответствующему категории участников отбора, установленной </w:t>
      </w:r>
      <w:hyperlink w:anchor="P59">
        <w:r>
          <w:rPr>
            <w:color w:val="0000FF"/>
          </w:rPr>
          <w:t>пунктом 1.5 раздела 1</w:t>
        </w:r>
      </w:hyperlink>
      <w:r>
        <w:t xml:space="preserve"> настоящего Порядка, которым он должен соответствовать на дату подписания заявки:</w:t>
      </w:r>
    </w:p>
    <w:p w:rsidR="00650DA3" w:rsidRDefault="00650DA3">
      <w:pPr>
        <w:pStyle w:val="ConsPlusNormal"/>
        <w:spacing w:before="220"/>
        <w:ind w:firstLine="540"/>
        <w:jc w:val="both"/>
      </w:pPr>
      <w:r>
        <w:t xml:space="preserve">1) утратил силу. - </w:t>
      </w:r>
      <w:hyperlink r:id="rId45">
        <w:r>
          <w:rPr>
            <w:color w:val="0000FF"/>
          </w:rPr>
          <w:t>Постановление</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17" w:name="P101"/>
      <w:bookmarkEnd w:id="17"/>
      <w:r>
        <w:t xml:space="preserve">1.1) субъект малого и среднего предпринимательства не должен иметь по состоянию на любую дату в течение периода, равного 20 календарным дням, предшествующего дате подачи заявки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 превышающей 10 тыс. рублей;</w:t>
      </w:r>
    </w:p>
    <w:p w:rsidR="00650DA3" w:rsidRDefault="00650DA3">
      <w:pPr>
        <w:pStyle w:val="ConsPlusNormal"/>
        <w:jc w:val="both"/>
      </w:pPr>
      <w:r>
        <w:t>(</w:t>
      </w:r>
      <w:proofErr w:type="spellStart"/>
      <w:r>
        <w:t>пп</w:t>
      </w:r>
      <w:proofErr w:type="spellEnd"/>
      <w:r>
        <w:t xml:space="preserve">. 1.1 введен </w:t>
      </w:r>
      <w:hyperlink r:id="rId46">
        <w:r>
          <w:rPr>
            <w:color w:val="0000FF"/>
          </w:rPr>
          <w:t>Постановлением</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18" w:name="P103"/>
      <w:bookmarkEnd w:id="18"/>
      <w:r>
        <w:t>2) в отношении субъекта малого и среднего предпринимательства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650DA3" w:rsidRDefault="00650DA3">
      <w:pPr>
        <w:pStyle w:val="ConsPlusNormal"/>
        <w:spacing w:before="220"/>
        <w:ind w:firstLine="540"/>
        <w:jc w:val="both"/>
      </w:pPr>
      <w:bookmarkStart w:id="19" w:name="P104"/>
      <w:bookmarkEnd w:id="19"/>
      <w:r>
        <w:t>3)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три года и более;</w:t>
      </w:r>
    </w:p>
    <w:p w:rsidR="00650DA3" w:rsidRDefault="00650DA3">
      <w:pPr>
        <w:pStyle w:val="ConsPlusNormal"/>
        <w:jc w:val="both"/>
      </w:pPr>
      <w:r>
        <w:t>(</w:t>
      </w:r>
      <w:proofErr w:type="spellStart"/>
      <w:r>
        <w:t>пп</w:t>
      </w:r>
      <w:proofErr w:type="spellEnd"/>
      <w:r>
        <w:t xml:space="preserve">. 3 в ред. </w:t>
      </w:r>
      <w:hyperlink r:id="rId47">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20" w:name="P106"/>
      <w:bookmarkEnd w:id="20"/>
      <w:r>
        <w:t>4) субъект малого и среднего предпринимательства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50DA3" w:rsidRDefault="00650DA3">
      <w:pPr>
        <w:pStyle w:val="ConsPlusNormal"/>
        <w:spacing w:before="220"/>
        <w:ind w:firstLine="540"/>
        <w:jc w:val="both"/>
      </w:pPr>
      <w:bookmarkStart w:id="21" w:name="P107"/>
      <w:bookmarkEnd w:id="21"/>
      <w:r>
        <w:t>5) субъект малого и среднего предпринимательства не является участником соглашений о разделе продукции;</w:t>
      </w:r>
    </w:p>
    <w:p w:rsidR="00650DA3" w:rsidRDefault="00650DA3">
      <w:pPr>
        <w:pStyle w:val="ConsPlusNormal"/>
        <w:spacing w:before="220"/>
        <w:ind w:firstLine="540"/>
        <w:jc w:val="both"/>
      </w:pPr>
      <w:bookmarkStart w:id="22" w:name="P108"/>
      <w:bookmarkEnd w:id="22"/>
      <w:r>
        <w:t>6) субъект малого и среднего предпринимательства не осуществляет предпринимательскую деятельность в сфере игорного бизнеса;</w:t>
      </w:r>
    </w:p>
    <w:p w:rsidR="00650DA3" w:rsidRDefault="00650DA3">
      <w:pPr>
        <w:pStyle w:val="ConsPlusNormal"/>
        <w:spacing w:before="220"/>
        <w:ind w:firstLine="540"/>
        <w:jc w:val="both"/>
      </w:pPr>
      <w:bookmarkStart w:id="23" w:name="P109"/>
      <w:bookmarkEnd w:id="23"/>
      <w:r>
        <w:t>7) субъект малого и среднего предпринимательства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50DA3" w:rsidRDefault="00650DA3">
      <w:pPr>
        <w:pStyle w:val="ConsPlusNormal"/>
        <w:spacing w:before="220"/>
        <w:ind w:firstLine="540"/>
        <w:jc w:val="both"/>
      </w:pPr>
      <w:bookmarkStart w:id="24" w:name="P110"/>
      <w:bookmarkEnd w:id="24"/>
      <w:r>
        <w:t>8) субъект малого и среднего предпринимательства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650DA3" w:rsidRDefault="00650DA3">
      <w:pPr>
        <w:pStyle w:val="ConsPlusNormal"/>
        <w:jc w:val="both"/>
      </w:pPr>
      <w:r>
        <w:t>(</w:t>
      </w:r>
      <w:proofErr w:type="spellStart"/>
      <w:r>
        <w:t>пп</w:t>
      </w:r>
      <w:proofErr w:type="spellEnd"/>
      <w:r>
        <w:t xml:space="preserve">. 8 в ред. </w:t>
      </w:r>
      <w:hyperlink r:id="rId48">
        <w:r>
          <w:rPr>
            <w:color w:val="0000FF"/>
          </w:rPr>
          <w:t>Постановления</w:t>
        </w:r>
      </w:hyperlink>
      <w:r>
        <w:t xml:space="preserve"> Правительства Чукотского автономного округа от 26.06.2023 N 277)</w:t>
      </w:r>
    </w:p>
    <w:p w:rsidR="00650DA3" w:rsidRDefault="00650DA3">
      <w:pPr>
        <w:pStyle w:val="ConsPlusNormal"/>
        <w:spacing w:before="220"/>
        <w:ind w:firstLine="540"/>
        <w:jc w:val="both"/>
      </w:pPr>
      <w:bookmarkStart w:id="25" w:name="P112"/>
      <w:bookmarkEnd w:id="25"/>
      <w:r>
        <w:t xml:space="preserve">9) наличие у субъекта малого и среднего предпринимательства затрат, соответствующих направлениям затрат, на возмещение которых предоставляется субсидия, указанным в </w:t>
      </w:r>
      <w:hyperlink w:anchor="P244">
        <w:r>
          <w:rPr>
            <w:color w:val="0000FF"/>
          </w:rPr>
          <w:t>пункте 3.10 раздела 3</w:t>
        </w:r>
      </w:hyperlink>
      <w:r>
        <w:t xml:space="preserve"> настоящего Порядка;</w:t>
      </w:r>
    </w:p>
    <w:p w:rsidR="00650DA3" w:rsidRDefault="00650DA3">
      <w:pPr>
        <w:pStyle w:val="ConsPlusNormal"/>
        <w:spacing w:before="220"/>
        <w:ind w:firstLine="540"/>
        <w:jc w:val="both"/>
      </w:pPr>
      <w:bookmarkStart w:id="26" w:name="P113"/>
      <w:bookmarkEnd w:id="26"/>
      <w:r>
        <w:t>10) отсутствие сведений о субъекте малого и среднего предпринимательства в реестре недобросовестных поставщиков, в реестре недобросовестных поставщиков (подрядчиков, исполнителей), в реестре недобросовестных подрядных организаций.</w:t>
      </w:r>
    </w:p>
    <w:p w:rsidR="00650DA3" w:rsidRDefault="00650DA3">
      <w:pPr>
        <w:pStyle w:val="ConsPlusNormal"/>
        <w:jc w:val="both"/>
      </w:pPr>
      <w:r>
        <w:t>(</w:t>
      </w:r>
      <w:proofErr w:type="spellStart"/>
      <w:r>
        <w:t>пп</w:t>
      </w:r>
      <w:proofErr w:type="spellEnd"/>
      <w:r>
        <w:t xml:space="preserve">. 10 введен </w:t>
      </w:r>
      <w:hyperlink r:id="rId49">
        <w:r>
          <w:rPr>
            <w:color w:val="0000FF"/>
          </w:rPr>
          <w:t>Постановлением</w:t>
        </w:r>
      </w:hyperlink>
      <w:r>
        <w:t xml:space="preserve"> Правительства Чукотского автономного округа от 01.12.2022 N 592)</w:t>
      </w:r>
    </w:p>
    <w:p w:rsidR="00650DA3" w:rsidRDefault="00650DA3">
      <w:pPr>
        <w:pStyle w:val="ConsPlusNormal"/>
        <w:spacing w:before="220"/>
        <w:ind w:firstLine="540"/>
        <w:jc w:val="both"/>
      </w:pPr>
      <w:bookmarkStart w:id="27" w:name="P115"/>
      <w:bookmarkEnd w:id="27"/>
      <w:r>
        <w:t xml:space="preserve">2.4. Для участия в отборе субъект малого и среднего предпринимательства в срок, установленный </w:t>
      </w:r>
      <w:hyperlink w:anchor="P74">
        <w:r>
          <w:rPr>
            <w:color w:val="0000FF"/>
          </w:rPr>
          <w:t>подпунктом 1 пункта 2.1</w:t>
        </w:r>
      </w:hyperlink>
      <w:r>
        <w:t xml:space="preserve"> настоящего раздела, представляет в Департамент одну заявку на предоставление субсидии по форме, установленной в </w:t>
      </w:r>
      <w:hyperlink w:anchor="P357">
        <w:r>
          <w:rPr>
            <w:color w:val="0000FF"/>
          </w:rPr>
          <w:t>приложении 1</w:t>
        </w:r>
      </w:hyperlink>
      <w:r>
        <w:t xml:space="preserve"> (для претендента - юридического лица) или </w:t>
      </w:r>
      <w:hyperlink w:anchor="P453">
        <w:r>
          <w:rPr>
            <w:color w:val="0000FF"/>
          </w:rPr>
          <w:t>приложении 2</w:t>
        </w:r>
      </w:hyperlink>
      <w:r>
        <w:t xml:space="preserve"> (для претендента - индивидуального предпринимателя) к настоящему Порядку (далее - заявка) с приложением следующих документов:</w:t>
      </w:r>
    </w:p>
    <w:p w:rsidR="00650DA3" w:rsidRDefault="00650DA3">
      <w:pPr>
        <w:pStyle w:val="ConsPlusNormal"/>
        <w:jc w:val="both"/>
      </w:pPr>
      <w:r>
        <w:lastRenderedPageBreak/>
        <w:t xml:space="preserve">(в ред. </w:t>
      </w:r>
      <w:hyperlink r:id="rId50">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1) </w:t>
      </w:r>
      <w:hyperlink w:anchor="P557">
        <w:r>
          <w:rPr>
            <w:color w:val="0000FF"/>
          </w:rPr>
          <w:t>обязательства</w:t>
        </w:r>
      </w:hyperlink>
      <w:r>
        <w:t xml:space="preserve"> о </w:t>
      </w:r>
      <w:proofErr w:type="spellStart"/>
      <w:r>
        <w:t>неотчуждении</w:t>
      </w:r>
      <w:proofErr w:type="spellEnd"/>
      <w:r>
        <w:t xml:space="preserve"> оборудования, представленного в составе заявке, в течение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предусматривающим переход права собственности на оборудование (за исключением случаев реорганизации получателей субсидий) по форме, установленной в приложении 3 к настоящему Порядку;</w:t>
      </w:r>
    </w:p>
    <w:p w:rsidR="00650DA3" w:rsidRDefault="00650DA3">
      <w:pPr>
        <w:pStyle w:val="ConsPlusNormal"/>
        <w:spacing w:before="220"/>
        <w:ind w:firstLine="540"/>
        <w:jc w:val="both"/>
      </w:pPr>
      <w:bookmarkStart w:id="28" w:name="P118"/>
      <w:bookmarkEnd w:id="28"/>
      <w:r>
        <w:t xml:space="preserve">2) предварительного </w:t>
      </w:r>
      <w:hyperlink w:anchor="P605">
        <w:r>
          <w:rPr>
            <w:color w:val="0000FF"/>
          </w:rPr>
          <w:t>расчета</w:t>
        </w:r>
      </w:hyperlink>
      <w:r>
        <w:t xml:space="preserve"> размера запрашиваемой субсидии по форме, установленной в приложении 4 к настоящему Порядку;</w:t>
      </w:r>
    </w:p>
    <w:p w:rsidR="00650DA3" w:rsidRDefault="00650DA3">
      <w:pPr>
        <w:pStyle w:val="ConsPlusNormal"/>
        <w:spacing w:before="220"/>
        <w:ind w:firstLine="540"/>
        <w:jc w:val="both"/>
      </w:pPr>
      <w:bookmarkStart w:id="29" w:name="P119"/>
      <w:bookmarkEnd w:id="29"/>
      <w:r>
        <w:t>3) технико-экономического обоснования проекта по созданию, и (или) развитию, и (или) модернизации производства товаров (работ, услуг), содержащего:</w:t>
      </w:r>
    </w:p>
    <w:p w:rsidR="00650DA3" w:rsidRDefault="00650DA3">
      <w:pPr>
        <w:pStyle w:val="ConsPlusNormal"/>
        <w:spacing w:before="220"/>
        <w:ind w:firstLine="540"/>
        <w:jc w:val="both"/>
      </w:pPr>
      <w: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rsidR="00650DA3" w:rsidRDefault="00650DA3">
      <w:pPr>
        <w:pStyle w:val="ConsPlusNormal"/>
        <w:spacing w:before="220"/>
        <w:ind w:firstLine="540"/>
        <w:jc w:val="both"/>
      </w:pPr>
      <w:r>
        <w:t>общее описание проекта (цель, задачи, суть, описание направления деятельности, текущее состояние, социальная направленность, значение для Чукотского автономного округа);</w:t>
      </w:r>
    </w:p>
    <w:p w:rsidR="00650DA3" w:rsidRDefault="00650DA3">
      <w:pPr>
        <w:pStyle w:val="ConsPlusNormal"/>
        <w:spacing w:before="220"/>
        <w:ind w:firstLine="540"/>
        <w:jc w:val="both"/>
      </w:pPr>
      <w:r>
        <w:t>производственный план (краткое описание технологической цепочки производства товаров (работ, услуг), обеспеченность помещением, оборудованием и персоналом для реализации проекта);</w:t>
      </w:r>
    </w:p>
    <w:p w:rsidR="00650DA3" w:rsidRDefault="00650DA3">
      <w:pPr>
        <w:pStyle w:val="ConsPlusNormal"/>
        <w:spacing w:before="220"/>
        <w:ind w:firstLine="540"/>
        <w:jc w:val="both"/>
      </w:pPr>
      <w:r>
        <w:t>финансовый план (общая стоимость проекта, источники финансирования, объем вложения собственных средств, объем и значение запрашиваемой поддержки, расчет и анализ доходов и расходов до и после приобретения оборудования, показатели экономической эффективности проекта: прибыль, рентабельность, срок окупаемости);</w:t>
      </w:r>
    </w:p>
    <w:p w:rsidR="00650DA3" w:rsidRDefault="00650DA3">
      <w:pPr>
        <w:pStyle w:val="ConsPlusNormal"/>
        <w:spacing w:before="220"/>
        <w:ind w:firstLine="540"/>
        <w:jc w:val="both"/>
      </w:pPr>
      <w:r>
        <w:t>планируемые результаты реализации проекта (социальный и экономический эффект, количество вновь создаваемых рабочих мест, расчет планируемого роста выручки, налоговых платежей, планируемые изменения качественных характеристик и (или) снижения себестоимости выпускаемых товаров (работ, услуг));</w:t>
      </w:r>
    </w:p>
    <w:p w:rsidR="00650DA3" w:rsidRDefault="00650DA3">
      <w:pPr>
        <w:pStyle w:val="ConsPlusNormal"/>
        <w:spacing w:before="220"/>
        <w:ind w:firstLine="540"/>
        <w:jc w:val="both"/>
      </w:pPr>
      <w:r>
        <w:t xml:space="preserve">4) документов согласно </w:t>
      </w:r>
      <w:hyperlink w:anchor="P677">
        <w:r>
          <w:rPr>
            <w:color w:val="0000FF"/>
          </w:rPr>
          <w:t>перечню</w:t>
        </w:r>
      </w:hyperlink>
      <w:r>
        <w:t xml:space="preserve"> документов, представляемых для предоставления субсидии, установленному в приложении 5 к настоящему Порядку;</w:t>
      </w:r>
    </w:p>
    <w:p w:rsidR="00650DA3" w:rsidRDefault="00650DA3">
      <w:pPr>
        <w:pStyle w:val="ConsPlusNormal"/>
        <w:spacing w:before="220"/>
        <w:ind w:firstLine="540"/>
        <w:jc w:val="both"/>
      </w:pPr>
      <w:r>
        <w:t xml:space="preserve">5) утратил силу. - </w:t>
      </w:r>
      <w:hyperlink r:id="rId51">
        <w:r>
          <w:rPr>
            <w:color w:val="0000FF"/>
          </w:rPr>
          <w:t>Постановление</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30" w:name="P127"/>
      <w:bookmarkEnd w:id="30"/>
      <w:r>
        <w:t>5.1) справки Управления Федеральной налоговой службы, подтверждающей отсутствие у субъекта малого и среднего предпринимательства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650DA3" w:rsidRDefault="00650DA3">
      <w:pPr>
        <w:pStyle w:val="ConsPlusNormal"/>
        <w:jc w:val="both"/>
      </w:pPr>
      <w:r>
        <w:t>(</w:t>
      </w:r>
      <w:proofErr w:type="spellStart"/>
      <w:r>
        <w:t>пп</w:t>
      </w:r>
      <w:proofErr w:type="spellEnd"/>
      <w:r>
        <w:t xml:space="preserve">. 5.1. введен </w:t>
      </w:r>
      <w:hyperlink r:id="rId52">
        <w:r>
          <w:rPr>
            <w:color w:val="0000FF"/>
          </w:rPr>
          <w:t>Постановлением</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 xml:space="preserve">6) </w:t>
      </w:r>
      <w:hyperlink r:id="rId53">
        <w:r>
          <w:rPr>
            <w:color w:val="0000FF"/>
          </w:rPr>
          <w:t>заявления</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w:t>
      </w:r>
      <w:r>
        <w:lastRenderedPageBreak/>
        <w:t xml:space="preserve">Приказом Министерства экономического развития Российской Федерации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 (представляют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4">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650DA3" w:rsidRDefault="00650DA3">
      <w:pPr>
        <w:pStyle w:val="ConsPlusNormal"/>
        <w:spacing w:before="220"/>
        <w:ind w:firstLine="540"/>
        <w:jc w:val="both"/>
      </w:pPr>
      <w:r>
        <w:t xml:space="preserve">7) </w:t>
      </w:r>
      <w:hyperlink w:anchor="P761">
        <w:r>
          <w:rPr>
            <w:color w:val="0000FF"/>
          </w:rPr>
          <w:t>согласия</w:t>
        </w:r>
      </w:hyperlink>
      <w:r>
        <w:t xml:space="preserve"> на публикацию (размещение) в сети "Интернет" информации о субъекте малого и среднего предпринимательства, о подаваемой субъектом малого и среднего предпринимательства заявке, иной информации о субъекте малого и среднего предпринимательства, связанной с отбором на предоставление субсидии, по форме, установленной приложением 6 к настоящему Порядку.</w:t>
      </w:r>
    </w:p>
    <w:p w:rsidR="00650DA3" w:rsidRPr="00650DA3" w:rsidRDefault="00650DA3" w:rsidP="00650DA3">
      <w:pPr>
        <w:pStyle w:val="ConsPlusNormal"/>
        <w:spacing w:before="220"/>
        <w:ind w:firstLine="540"/>
        <w:jc w:val="both"/>
      </w:pPr>
      <w:bookmarkStart w:id="31" w:name="P131"/>
      <w:bookmarkEnd w:id="31"/>
      <w:r w:rsidRPr="00650DA3">
        <w:t>2.5. Заявка и документы, установленные пунктом 2.4 настоящего раздела:</w:t>
      </w:r>
    </w:p>
    <w:p w:rsidR="00650DA3" w:rsidRPr="00650DA3" w:rsidRDefault="00650DA3" w:rsidP="00650DA3">
      <w:pPr>
        <w:pStyle w:val="ConsPlusNormal"/>
        <w:spacing w:before="220"/>
        <w:ind w:firstLine="540"/>
        <w:jc w:val="both"/>
      </w:pPr>
      <w:r w:rsidRPr="00650DA3">
        <w:t>1) представляются субъектом малого и среднего предпринимательства одним из следующих способов (по выбору субъекта малого и среднего предпринимательства):</w:t>
      </w:r>
    </w:p>
    <w:p w:rsidR="00650DA3" w:rsidRPr="00650DA3" w:rsidRDefault="00650DA3" w:rsidP="00650DA3">
      <w:pPr>
        <w:pStyle w:val="ConsPlusNormal"/>
        <w:spacing w:before="220"/>
        <w:ind w:firstLine="540"/>
        <w:jc w:val="both"/>
      </w:pPr>
      <w:r w:rsidRPr="00650DA3">
        <w:t>на бумажном носителе непосредственно в Департамент;</w:t>
      </w:r>
    </w:p>
    <w:p w:rsidR="00650DA3" w:rsidRPr="00650DA3" w:rsidRDefault="00650DA3" w:rsidP="00650DA3">
      <w:pPr>
        <w:pStyle w:val="ConsPlusNormal"/>
        <w:spacing w:before="220"/>
        <w:ind w:firstLine="540"/>
        <w:jc w:val="both"/>
      </w:pPr>
      <w:r w:rsidRPr="00650DA3">
        <w:t>на бумажном носителе почтовым отправлением в адрес Департамента  с одновременным направлением в виде сканированных копий на адрес электронной почты лица, ответственного за прием заявок, указанный в объявлении об отборе;</w:t>
      </w:r>
    </w:p>
    <w:p w:rsidR="00650DA3" w:rsidRPr="00650DA3" w:rsidRDefault="00650DA3" w:rsidP="00650DA3">
      <w:pPr>
        <w:pStyle w:val="ConsPlusNormal"/>
        <w:spacing w:before="220"/>
        <w:ind w:firstLine="540"/>
        <w:jc w:val="both"/>
      </w:pPr>
      <w:r w:rsidRPr="00650DA3">
        <w:t>в электронном виде с использованием системы «</w:t>
      </w:r>
      <w:proofErr w:type="spellStart"/>
      <w:r w:rsidRPr="00650DA3">
        <w:t>СберБизнес</w:t>
      </w:r>
      <w:proofErr w:type="spellEnd"/>
      <w:r w:rsidRPr="00650DA3">
        <w:t>»;</w:t>
      </w:r>
    </w:p>
    <w:p w:rsidR="00650DA3" w:rsidRPr="00650DA3" w:rsidRDefault="00650DA3" w:rsidP="00650DA3">
      <w:pPr>
        <w:pStyle w:val="ConsPlusNormal"/>
        <w:spacing w:before="220"/>
        <w:ind w:firstLine="540"/>
        <w:jc w:val="both"/>
      </w:pPr>
      <w:r w:rsidRPr="00650DA3">
        <w:t>2) должны быть подписаны:</w:t>
      </w:r>
    </w:p>
    <w:p w:rsidR="00650DA3" w:rsidRPr="00650DA3" w:rsidRDefault="00650DA3" w:rsidP="00650DA3">
      <w:pPr>
        <w:pStyle w:val="ConsPlusNormal"/>
        <w:spacing w:before="220"/>
        <w:ind w:firstLine="540"/>
        <w:jc w:val="both"/>
      </w:pPr>
      <w:r w:rsidRPr="00650DA3">
        <w:t>субъектом малого и среднего предпринимательства (для индивидуальных предпринимателей), руководителем субъекта малого и среднего предпринимательства (для юридических лиц) и иметь оттиск печати</w:t>
      </w:r>
    </w:p>
    <w:p w:rsidR="00650DA3" w:rsidRPr="00650DA3" w:rsidRDefault="00650DA3" w:rsidP="00650DA3">
      <w:pPr>
        <w:pStyle w:val="ConsPlusNormal"/>
        <w:spacing w:before="220"/>
        <w:ind w:firstLine="540"/>
        <w:jc w:val="both"/>
      </w:pPr>
      <w:r w:rsidRPr="00650DA3">
        <w:t>при наличии печати) или представителем субъекта малого и среднего предпринимательства, действующим от имени и в интересах субъекта малого и среднего предпринимательства (в случае направления на бумажном носителе);</w:t>
      </w:r>
    </w:p>
    <w:p w:rsidR="00650DA3" w:rsidRPr="00650DA3" w:rsidRDefault="00650DA3" w:rsidP="00650DA3">
      <w:pPr>
        <w:pStyle w:val="ConsPlusNormal"/>
        <w:spacing w:before="220"/>
        <w:ind w:firstLine="540"/>
        <w:jc w:val="both"/>
      </w:pPr>
      <w:r w:rsidRPr="00650DA3">
        <w:t>усиленной квалифицированной электронной подписью субъекта малого и среднего предпринимательства (для индивидуальных предпринимателей), руководителем субъекта малого и среднего предпринимательства (для юридических лиц) или представителя субъекта малого и среднего предпринимательства, действующего от имени и в интересах субъекта малого и среднего предпринимательства (в случае направления с использованием системы «</w:t>
      </w:r>
      <w:proofErr w:type="spellStart"/>
      <w:r w:rsidRPr="00650DA3">
        <w:t>СберБизнес</w:t>
      </w:r>
      <w:proofErr w:type="spellEnd"/>
      <w:r w:rsidRPr="00650DA3">
        <w:t>»).</w:t>
      </w:r>
    </w:p>
    <w:p w:rsidR="00650DA3" w:rsidRPr="00650DA3" w:rsidRDefault="00650DA3" w:rsidP="00650DA3">
      <w:pPr>
        <w:pStyle w:val="ConsPlusNormal"/>
        <w:spacing w:before="220"/>
        <w:ind w:firstLine="540"/>
        <w:jc w:val="both"/>
      </w:pPr>
      <w:r w:rsidRPr="00650DA3">
        <w:t>В случае подписания документов представителем субъекта малого и среднего предпринимательства, действующим от имени и в интересах субъекта малого и среднего предпринимательства, к документам должны быть приложены копия документа, удостоверяющего личность представителя субъекта малого и среднего предпринимательства, и доверенность или иной документ, выданные в соответствии с законодательством Российской Федерации, подтверждающие полномочия представителя субъекта малого и среднего предпринимательства на совершение соответствующих действий, или нотариально заверенная копия такой доверенности;</w:t>
      </w:r>
    </w:p>
    <w:p w:rsidR="00650DA3" w:rsidRPr="00650DA3" w:rsidRDefault="00650DA3" w:rsidP="00650DA3">
      <w:pPr>
        <w:pStyle w:val="ConsPlusNormal"/>
        <w:spacing w:before="220"/>
        <w:ind w:firstLine="540"/>
        <w:jc w:val="both"/>
      </w:pPr>
      <w:r w:rsidRPr="00650DA3">
        <w:t>3)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r w:rsidRPr="00650DA3">
        <w:t xml:space="preserve"> </w:t>
      </w:r>
    </w:p>
    <w:p w:rsidR="00650DA3" w:rsidRDefault="00650DA3" w:rsidP="00650DA3">
      <w:pPr>
        <w:pStyle w:val="ConsPlusNormal"/>
        <w:jc w:val="both"/>
      </w:pPr>
      <w:r>
        <w:lastRenderedPageBreak/>
        <w:t>(п. 2.</w:t>
      </w:r>
      <w:r>
        <w:t>5</w:t>
      </w:r>
      <w:r>
        <w:t xml:space="preserve"> в ред. </w:t>
      </w:r>
      <w:r>
        <w:rPr>
          <w:color w:val="0000FF"/>
        </w:rPr>
        <w:t>Постановления</w:t>
      </w:r>
      <w:r>
        <w:t xml:space="preserve"> Правительства Чукотского автономного округа от </w:t>
      </w:r>
      <w:r>
        <w:t>30</w:t>
      </w:r>
      <w:r>
        <w:t>.</w:t>
      </w:r>
      <w:r>
        <w:t>10</w:t>
      </w:r>
      <w:r>
        <w:t>.202</w:t>
      </w:r>
      <w:r>
        <w:t>3</w:t>
      </w:r>
      <w:r>
        <w:t xml:space="preserve"> N </w:t>
      </w:r>
      <w:r>
        <w:t>407</w:t>
      </w:r>
      <w:r>
        <w:t>)</w:t>
      </w:r>
    </w:p>
    <w:p w:rsidR="00650DA3" w:rsidRDefault="00650DA3">
      <w:pPr>
        <w:pStyle w:val="ConsPlusNormal"/>
        <w:spacing w:before="220"/>
        <w:ind w:firstLine="540"/>
        <w:jc w:val="both"/>
      </w:pPr>
      <w:r>
        <w:t>2.6. Департамент регистрирует заявки и документы по мере их поступления.</w:t>
      </w:r>
    </w:p>
    <w:p w:rsidR="00650DA3" w:rsidRDefault="00650DA3">
      <w:pPr>
        <w:pStyle w:val="ConsPlusNormal"/>
        <w:spacing w:before="220"/>
        <w:ind w:firstLine="540"/>
        <w:jc w:val="both"/>
      </w:pPr>
      <w:bookmarkStart w:id="32" w:name="P136"/>
      <w:bookmarkEnd w:id="32"/>
      <w:r>
        <w:t xml:space="preserve">2.7. Изменения в поданную заявку и документы для участия в отборе допускаются не позднее даты и времени окончания приема заявок, установленных указанным в </w:t>
      </w:r>
      <w:hyperlink w:anchor="P72">
        <w:r>
          <w:rPr>
            <w:color w:val="0000FF"/>
          </w:rPr>
          <w:t>пункте 2.1</w:t>
        </w:r>
      </w:hyperlink>
      <w:r>
        <w:t xml:space="preserve"> настоящего раздела объявлением об отборе, путем отзыва ранее поданной заявки с документами и подачи новой заявки и документов для участия в отборе.</w:t>
      </w:r>
    </w:p>
    <w:p w:rsidR="00650DA3" w:rsidRDefault="00650DA3">
      <w:pPr>
        <w:pStyle w:val="ConsPlusNormal"/>
        <w:jc w:val="both"/>
      </w:pPr>
      <w:r>
        <w:t xml:space="preserve">(п. 2.7 в ред. </w:t>
      </w:r>
      <w:hyperlink r:id="rId55">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33" w:name="P138"/>
      <w:bookmarkEnd w:id="33"/>
      <w:r>
        <w:t xml:space="preserve">2.8. Департамент проводит проверку заявок и документов, поступивших от субъектов малого и среднего предпринимательства в соответствии с </w:t>
      </w:r>
      <w:hyperlink w:anchor="P115">
        <w:r>
          <w:rPr>
            <w:color w:val="0000FF"/>
          </w:rPr>
          <w:t>пунктами 2.4</w:t>
        </w:r>
      </w:hyperlink>
      <w:r>
        <w:t xml:space="preserve">, </w:t>
      </w:r>
      <w:hyperlink w:anchor="P136">
        <w:r>
          <w:rPr>
            <w:color w:val="0000FF"/>
          </w:rPr>
          <w:t>2.7</w:t>
        </w:r>
      </w:hyperlink>
      <w:r>
        <w:t xml:space="preserve"> настоящего раздела, в порядке, установленном </w:t>
      </w:r>
      <w:hyperlink w:anchor="P140">
        <w:r>
          <w:rPr>
            <w:color w:val="0000FF"/>
          </w:rPr>
          <w:t>пунктом 2.9</w:t>
        </w:r>
      </w:hyperlink>
      <w:r>
        <w:t xml:space="preserve"> настоящего раздела.</w:t>
      </w:r>
    </w:p>
    <w:p w:rsidR="00650DA3" w:rsidRDefault="00650DA3">
      <w:pPr>
        <w:pStyle w:val="ConsPlusNormal"/>
        <w:jc w:val="both"/>
      </w:pPr>
      <w:r>
        <w:t xml:space="preserve">(п. 2.8 в ред. </w:t>
      </w:r>
      <w:hyperlink r:id="rId56">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34" w:name="P140"/>
      <w:bookmarkEnd w:id="34"/>
      <w:r>
        <w:t>2.9. Департамент в течение семи рабочих дней, следующих за датой окончания приема заявок и документов от субъектов малого и среднего предпринимательства:</w:t>
      </w:r>
    </w:p>
    <w:p w:rsidR="00650DA3" w:rsidRDefault="00650DA3">
      <w:pPr>
        <w:pStyle w:val="ConsPlusNormal"/>
        <w:spacing w:before="220"/>
        <w:ind w:firstLine="540"/>
        <w:jc w:val="both"/>
      </w:pPr>
      <w:r>
        <w:t>1) направляет запросы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о предоставлении в отношении субъектов малого и среднего предпринимательства:</w:t>
      </w:r>
    </w:p>
    <w:p w:rsidR="00650DA3" w:rsidRDefault="00650DA3">
      <w:pPr>
        <w:pStyle w:val="ConsPlusNormal"/>
        <w:spacing w:before="220"/>
        <w:ind w:firstLine="540"/>
        <w:jc w:val="both"/>
      </w:pPr>
      <w:bookmarkStart w:id="35" w:name="P142"/>
      <w:bookmarkEnd w:id="35"/>
      <w:r>
        <w:t>сведений, содержащихся в Едином государственном реестре юридических лиц или Едином государственном реестре индивидуальных предпринимателей, - в Федеральную налоговую службу Российской Федерации (далее - ФНС России);</w:t>
      </w:r>
    </w:p>
    <w:p w:rsidR="00650DA3" w:rsidRDefault="00650DA3">
      <w:pPr>
        <w:pStyle w:val="ConsPlusNormal"/>
        <w:spacing w:before="220"/>
        <w:ind w:firstLine="540"/>
        <w:jc w:val="both"/>
      </w:pPr>
      <w:bookmarkStart w:id="36" w:name="P143"/>
      <w:bookmarkEnd w:id="36"/>
      <w:r>
        <w:t>сведений, содержащихся в Едином реестре субъектов малого и среднего предпринимательства, - в ФНС России;</w:t>
      </w:r>
    </w:p>
    <w:p w:rsidR="00650DA3" w:rsidRDefault="00650DA3">
      <w:pPr>
        <w:pStyle w:val="ConsPlusNormal"/>
        <w:spacing w:before="220"/>
        <w:ind w:firstLine="540"/>
        <w:jc w:val="both"/>
      </w:pPr>
      <w:bookmarkStart w:id="37" w:name="P144"/>
      <w:bookmarkEnd w:id="37"/>
      <w:r>
        <w:t>сведений о наличии (отсутствии) статуса участника соглашений о разделе продукции - в ФНС России;</w:t>
      </w:r>
    </w:p>
    <w:p w:rsidR="00650DA3" w:rsidRDefault="00650DA3">
      <w:pPr>
        <w:pStyle w:val="ConsPlusNormal"/>
        <w:spacing w:before="220"/>
        <w:ind w:firstLine="540"/>
        <w:jc w:val="both"/>
      </w:pPr>
      <w:bookmarkStart w:id="38" w:name="P145"/>
      <w:bookmarkEnd w:id="38"/>
      <w:r>
        <w:t>сведений об осуществлении (неосуществлении) производства и (или) реализации подакцизных товаров - в ФНС России;</w:t>
      </w:r>
    </w:p>
    <w:p w:rsidR="00650DA3" w:rsidRDefault="00650DA3">
      <w:pPr>
        <w:pStyle w:val="ConsPlusNormal"/>
        <w:spacing w:before="220"/>
        <w:ind w:firstLine="540"/>
        <w:jc w:val="both"/>
      </w:pPr>
      <w:r>
        <w:t>сведений о среднесписочной численности работников по состоянию на 1 января текущего финансового года, в случае создания юридического лица или регистрации индивидуального предпринимателя до года подачи заявки, - в ФНС России;</w:t>
      </w:r>
    </w:p>
    <w:p w:rsidR="00650DA3" w:rsidRDefault="00650DA3">
      <w:pPr>
        <w:pStyle w:val="ConsPlusNormal"/>
        <w:spacing w:before="220"/>
        <w:ind w:firstLine="540"/>
        <w:jc w:val="both"/>
      </w:pPr>
      <w:bookmarkStart w:id="39" w:name="P147"/>
      <w:bookmarkEnd w:id="39"/>
      <w:r>
        <w:t>сведений о ранее выплаченных субсидиях из окружного бюджета или бюджетов муниципальных образований Чукотского автономного округа,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650DA3" w:rsidRDefault="00650DA3">
      <w:pPr>
        <w:pStyle w:val="ConsPlusNormal"/>
        <w:spacing w:before="220"/>
        <w:ind w:firstLine="540"/>
        <w:jc w:val="both"/>
      </w:pPr>
      <w:bookmarkStart w:id="40" w:name="P148"/>
      <w:bookmarkEnd w:id="40"/>
      <w:r>
        <w:t xml:space="preserve">сведений о наличии (отсутствии) нарушений порядка и условий оказания поддержки, выплаченной из окружного бюджета или бюджетов муниципальных образований Чукотского автономного округа, указанных в </w:t>
      </w:r>
      <w:hyperlink w:anchor="P104">
        <w:r>
          <w:rPr>
            <w:color w:val="0000FF"/>
          </w:rPr>
          <w:t>подпункте 3 пункта 2.3</w:t>
        </w:r>
      </w:hyperlink>
      <w:r>
        <w:t xml:space="preserve"> настоящего раздела,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650DA3" w:rsidRDefault="00650DA3">
      <w:pPr>
        <w:pStyle w:val="ConsPlusNormal"/>
        <w:jc w:val="both"/>
      </w:pPr>
      <w:r>
        <w:t xml:space="preserve">(в ред. </w:t>
      </w:r>
      <w:hyperlink r:id="rId57">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2) проверяет в отношении субъекта малого и среднего предпринимательства:</w:t>
      </w:r>
    </w:p>
    <w:p w:rsidR="00650DA3" w:rsidRDefault="00650DA3">
      <w:pPr>
        <w:pStyle w:val="ConsPlusNormal"/>
        <w:spacing w:before="220"/>
        <w:ind w:firstLine="540"/>
        <w:jc w:val="both"/>
      </w:pPr>
      <w:bookmarkStart w:id="41" w:name="P151"/>
      <w:bookmarkEnd w:id="41"/>
      <w:r>
        <w:t>наличие (отсутствие) сведений о процедурах банкротства в Едином федеральном реестре сведений о банкротстве на сайте в сети "Интернет";</w:t>
      </w:r>
    </w:p>
    <w:p w:rsidR="00650DA3" w:rsidRDefault="00650DA3">
      <w:pPr>
        <w:pStyle w:val="ConsPlusNormal"/>
        <w:spacing w:before="220"/>
        <w:ind w:firstLine="540"/>
        <w:jc w:val="both"/>
      </w:pPr>
      <w:bookmarkStart w:id="42" w:name="P152"/>
      <w:bookmarkEnd w:id="42"/>
      <w:r>
        <w:lastRenderedPageBreak/>
        <w:t>наличие (отсутствие) сведений в государственном реестре ломбардов на официальном сайте Банка России в сети "Интернет" (только в отношении субъекта малого и среднего предпринимательства, являющегося юридическим лицом);</w:t>
      </w:r>
    </w:p>
    <w:p w:rsidR="00650DA3" w:rsidRDefault="00650DA3">
      <w:pPr>
        <w:pStyle w:val="ConsPlusNormal"/>
        <w:spacing w:before="220"/>
        <w:ind w:firstLine="540"/>
        <w:jc w:val="both"/>
      </w:pPr>
      <w:bookmarkStart w:id="43" w:name="P153"/>
      <w:bookmarkEnd w:id="43"/>
      <w:r>
        <w:t>наличие (отсутствие) сведений, содержащихся в реестре недобросовестных поставщиков, в реестре недобросовестных поставщиков (подрядчиков, исполнителей), в реестре недобросовестных подрядных организаций, размещенных в единой информационной системе в сфере закупок, на сайте в сети "Интернет".</w:t>
      </w:r>
    </w:p>
    <w:p w:rsidR="00650DA3" w:rsidRDefault="00650DA3">
      <w:pPr>
        <w:pStyle w:val="ConsPlusNormal"/>
        <w:jc w:val="both"/>
      </w:pPr>
      <w:r>
        <w:t xml:space="preserve">(в ред. </w:t>
      </w:r>
      <w:hyperlink r:id="rId58">
        <w:r>
          <w:rPr>
            <w:color w:val="0000FF"/>
          </w:rPr>
          <w:t>Постановления</w:t>
        </w:r>
      </w:hyperlink>
      <w:r>
        <w:t xml:space="preserve"> Правительства Чукотского автономного округа от 01.12.2022 N 592)</w:t>
      </w:r>
    </w:p>
    <w:p w:rsidR="00650DA3" w:rsidRDefault="00650DA3">
      <w:pPr>
        <w:pStyle w:val="ConsPlusNormal"/>
        <w:jc w:val="both"/>
      </w:pPr>
      <w:r>
        <w:t xml:space="preserve">(п. 2.9 в ред. </w:t>
      </w:r>
      <w:hyperlink r:id="rId59">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44" w:name="P156"/>
      <w:bookmarkEnd w:id="44"/>
      <w:r>
        <w:t xml:space="preserve">2.10. Поданная в соответствии с </w:t>
      </w:r>
      <w:hyperlink w:anchor="P115">
        <w:r>
          <w:rPr>
            <w:color w:val="0000FF"/>
          </w:rPr>
          <w:t>пунктами 2.4</w:t>
        </w:r>
      </w:hyperlink>
      <w:r>
        <w:t xml:space="preserve">, </w:t>
      </w:r>
      <w:hyperlink w:anchor="P136">
        <w:r>
          <w:rPr>
            <w:color w:val="0000FF"/>
          </w:rPr>
          <w:t>2.7</w:t>
        </w:r>
      </w:hyperlink>
      <w:r>
        <w:t xml:space="preserve"> настоящего раздела заявка с документами может быть отозвана субъектом малого и среднего предпринимательства не позднее даты и времени окончания приема заявок, установленных указанным в </w:t>
      </w:r>
      <w:hyperlink w:anchor="P72">
        <w:r>
          <w:rPr>
            <w:color w:val="0000FF"/>
          </w:rPr>
          <w:t>пункте 2.1</w:t>
        </w:r>
      </w:hyperlink>
      <w:r>
        <w:t xml:space="preserve"> настоящего раздела объявлением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650DA3" w:rsidRDefault="00650DA3">
      <w:pPr>
        <w:pStyle w:val="ConsPlusNormal"/>
        <w:spacing w:before="220"/>
        <w:ind w:firstLine="540"/>
        <w:jc w:val="both"/>
      </w:pPr>
      <w:r>
        <w:t>В случае отзыва субъектом малого и среднего предпринимательства заявки и документов в соответствии с абзацем первым настоящего пункта, Департамент осуществляет возврат субъекту малого и среднего предпринимательства заявки и документов в течение трех рабочих дней, следующих за днем регистрации в Департаменте обращения субъекта малого и среднего предпринимательства.</w:t>
      </w:r>
    </w:p>
    <w:p w:rsidR="00650DA3" w:rsidRDefault="00650DA3">
      <w:pPr>
        <w:pStyle w:val="ConsPlusNormal"/>
        <w:jc w:val="both"/>
      </w:pPr>
      <w:r>
        <w:t xml:space="preserve">(п. 2.10 в ред. </w:t>
      </w:r>
      <w:hyperlink r:id="rId60">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2.11. Утратил силу. - </w:t>
      </w:r>
      <w:hyperlink r:id="rId61">
        <w:r>
          <w:rPr>
            <w:color w:val="0000FF"/>
          </w:rPr>
          <w:t>Постановление</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45" w:name="P160"/>
      <w:bookmarkEnd w:id="45"/>
      <w:r>
        <w:t xml:space="preserve">2.12. 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лица, ответственного за прием заявок, указанный в объявлении об отборе, в срок не позднее чем за пять дней до даты окончания приема заявок, установленной указанным в </w:t>
      </w:r>
      <w:hyperlink w:anchor="P72">
        <w:r>
          <w:rPr>
            <w:color w:val="0000FF"/>
          </w:rPr>
          <w:t>пункте 2.1</w:t>
        </w:r>
      </w:hyperlink>
      <w:r>
        <w:t xml:space="preserve"> настоящего Порядка объявлением об отборе, и должен содержать адрес электронной почты для направления ответа.</w:t>
      </w:r>
    </w:p>
    <w:p w:rsidR="00650DA3" w:rsidRDefault="00650DA3">
      <w:pPr>
        <w:pStyle w:val="ConsPlusNormal"/>
        <w:jc w:val="both"/>
      </w:pPr>
      <w:r>
        <w:t xml:space="preserve">(в ред. </w:t>
      </w:r>
      <w:hyperlink r:id="rId62">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В случае поступления запроса не позднее срока, указанного в </w:t>
      </w:r>
      <w:hyperlink w:anchor="P160">
        <w:r>
          <w:rPr>
            <w:color w:val="0000FF"/>
          </w:rPr>
          <w:t>абзаце первом</w:t>
        </w:r>
      </w:hyperlink>
      <w:r>
        <w:t xml:space="preserve"> настоящего пункта, Департамент в течение двух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650DA3" w:rsidRDefault="00650DA3">
      <w:pPr>
        <w:pStyle w:val="ConsPlusNormal"/>
        <w:spacing w:before="220"/>
        <w:ind w:firstLine="540"/>
        <w:jc w:val="both"/>
      </w:pPr>
      <w:r>
        <w:t xml:space="preserve">В случае направления запроса позже срока, указанного в </w:t>
      </w:r>
      <w:hyperlink w:anchor="P160">
        <w:r>
          <w:rPr>
            <w:color w:val="0000FF"/>
          </w:rPr>
          <w:t>абзаце первом</w:t>
        </w:r>
      </w:hyperlink>
      <w:r>
        <w:t xml:space="preserve"> настоящего пункта, запрос Департаментом не рассматривается и разъяснения по такому запросу не предоставляются.</w:t>
      </w:r>
    </w:p>
    <w:p w:rsidR="00650DA3" w:rsidRDefault="00650DA3">
      <w:pPr>
        <w:pStyle w:val="ConsPlusNormal"/>
        <w:spacing w:before="220"/>
        <w:ind w:firstLine="540"/>
        <w:jc w:val="both"/>
      </w:pPr>
      <w:bookmarkStart w:id="46" w:name="P164"/>
      <w:bookmarkEnd w:id="46"/>
      <w:r>
        <w:t xml:space="preserve">2.13. В течение 20 рабочих дней с даты окончания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 созданной в соответствии с </w:t>
      </w:r>
      <w:hyperlink r:id="rId63">
        <w:r>
          <w:rPr>
            <w:color w:val="0000FF"/>
          </w:rPr>
          <w:t>Постановлением</w:t>
        </w:r>
      </w:hyperlink>
      <w:r>
        <w:t xml:space="preserve"> Правительства Чукотского автономного округа от 10 марта 2010 года N 67 "О Комиссии Чукотского автономного округа по вопросам предоставления финансовой поддержки субъектам малого и среднего предпринимательства" (далее - Комиссия), в состав которой в том числе входит один </w:t>
      </w:r>
      <w:r>
        <w:lastRenderedPageBreak/>
        <w:t>представитель общественного совета, созданного при Департаменте.</w:t>
      </w:r>
    </w:p>
    <w:p w:rsidR="00650DA3" w:rsidRDefault="00650DA3">
      <w:pPr>
        <w:pStyle w:val="ConsPlusNormal"/>
        <w:jc w:val="both"/>
      </w:pPr>
      <w:r>
        <w:t xml:space="preserve">(в ред. </w:t>
      </w:r>
      <w:hyperlink r:id="rId64">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2.14. Комиссия в срок не более 30 рабочих дней с даты окончания приема заявок и документов:</w:t>
      </w:r>
    </w:p>
    <w:p w:rsidR="00650DA3" w:rsidRDefault="00650DA3">
      <w:pPr>
        <w:pStyle w:val="ConsPlusNormal"/>
        <w:spacing w:before="220"/>
        <w:ind w:firstLine="540"/>
        <w:jc w:val="both"/>
      </w:pPr>
      <w:r>
        <w:t>1) рассматривает заявки и документы субъектов малого и среднего предпринимательства, поступившие для участия в отборе, на предмет соответствия требованиям и условиям предоставления субсидии, установленным:</w:t>
      </w:r>
    </w:p>
    <w:p w:rsidR="00650DA3" w:rsidRDefault="00650DA3">
      <w:pPr>
        <w:pStyle w:val="ConsPlusNormal"/>
        <w:spacing w:before="220"/>
        <w:ind w:firstLine="540"/>
        <w:jc w:val="both"/>
      </w:pPr>
      <w:r>
        <w:t xml:space="preserve">в </w:t>
      </w:r>
      <w:hyperlink w:anchor="P60">
        <w:r>
          <w:rPr>
            <w:color w:val="0000FF"/>
          </w:rPr>
          <w:t>подпункте 1 пункта 1.5 раздела 1</w:t>
        </w:r>
      </w:hyperlink>
      <w:r>
        <w:t xml:space="preserve"> настоящего Порядка, на основании сведений, указанных в </w:t>
      </w:r>
      <w:hyperlink w:anchor="P143">
        <w:r>
          <w:rPr>
            <w:color w:val="0000FF"/>
          </w:rPr>
          <w:t>абзаце третьем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61">
        <w:r>
          <w:rPr>
            <w:color w:val="0000FF"/>
          </w:rPr>
          <w:t>подпунктах 2</w:t>
        </w:r>
      </w:hyperlink>
      <w:r>
        <w:t xml:space="preserve">, </w:t>
      </w:r>
      <w:hyperlink w:anchor="P63">
        <w:r>
          <w:rPr>
            <w:color w:val="0000FF"/>
          </w:rPr>
          <w:t>3 пункта 1.5 раздела 1</w:t>
        </w:r>
      </w:hyperlink>
      <w:r>
        <w:t xml:space="preserve"> настоящего Порядка, на основании сведений, указанных в </w:t>
      </w:r>
      <w:hyperlink w:anchor="P142">
        <w:r>
          <w:rPr>
            <w:color w:val="0000FF"/>
          </w:rPr>
          <w:t>абзаце втором подпункта 1 пункта 2.9</w:t>
        </w:r>
      </w:hyperlink>
      <w:r>
        <w:t xml:space="preserve"> настоящего раздела, и на основании документа, указанного в </w:t>
      </w:r>
      <w:hyperlink w:anchor="P119">
        <w:r>
          <w:rPr>
            <w:color w:val="0000FF"/>
          </w:rPr>
          <w:t>подпункте 3 пункта 2.4</w:t>
        </w:r>
      </w:hyperlink>
      <w:r>
        <w:t xml:space="preserve"> настоящего раздела;</w:t>
      </w:r>
    </w:p>
    <w:p w:rsidR="00650DA3" w:rsidRDefault="00650DA3">
      <w:pPr>
        <w:pStyle w:val="ConsPlusNormal"/>
        <w:jc w:val="both"/>
      </w:pPr>
      <w:r>
        <w:t xml:space="preserve">(в ред. </w:t>
      </w:r>
      <w:hyperlink r:id="rId65">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в </w:t>
      </w:r>
      <w:hyperlink w:anchor="P94">
        <w:r>
          <w:rPr>
            <w:color w:val="0000FF"/>
          </w:rPr>
          <w:t>подпункте 1 пункта 2.2</w:t>
        </w:r>
      </w:hyperlink>
      <w:r>
        <w:t xml:space="preserve"> настоящего раздела, на основании сведений, указанных в </w:t>
      </w:r>
      <w:hyperlink w:anchor="P142">
        <w:r>
          <w:rPr>
            <w:color w:val="0000FF"/>
          </w:rPr>
          <w:t>абзаце втором подпункта 1</w:t>
        </w:r>
      </w:hyperlink>
      <w:r>
        <w:t xml:space="preserve">, в </w:t>
      </w:r>
      <w:hyperlink w:anchor="P151">
        <w:r>
          <w:rPr>
            <w:color w:val="0000FF"/>
          </w:rPr>
          <w:t>абзаце втором подпункта 2 пункта 2.9</w:t>
        </w:r>
      </w:hyperlink>
      <w:r>
        <w:t xml:space="preserve"> настоящего раздела;</w:t>
      </w:r>
    </w:p>
    <w:p w:rsidR="00650DA3" w:rsidRDefault="00650DA3">
      <w:pPr>
        <w:pStyle w:val="ConsPlusNormal"/>
        <w:spacing w:before="220"/>
        <w:ind w:firstLine="540"/>
        <w:jc w:val="both"/>
      </w:pPr>
      <w:r>
        <w:t xml:space="preserve">в </w:t>
      </w:r>
      <w:hyperlink w:anchor="P95">
        <w:r>
          <w:rPr>
            <w:color w:val="0000FF"/>
          </w:rPr>
          <w:t>подпункте 2 пункта 2.2</w:t>
        </w:r>
      </w:hyperlink>
      <w:r>
        <w:t xml:space="preserve"> настоящего раздела, на основании сведений, указанных в </w:t>
      </w:r>
      <w:hyperlink w:anchor="P142">
        <w:r>
          <w:rPr>
            <w:color w:val="0000FF"/>
          </w:rPr>
          <w:t>абзаце втором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97">
        <w:r>
          <w:rPr>
            <w:color w:val="0000FF"/>
          </w:rPr>
          <w:t>подпункте 3 пункта 2.2</w:t>
        </w:r>
      </w:hyperlink>
      <w:r>
        <w:t xml:space="preserve"> настоящего раздела на основании сведений, указанных в </w:t>
      </w:r>
      <w:hyperlink w:anchor="P147">
        <w:r>
          <w:rPr>
            <w:color w:val="0000FF"/>
          </w:rPr>
          <w:t>абзаце седьмом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1">
        <w:r>
          <w:rPr>
            <w:color w:val="0000FF"/>
          </w:rPr>
          <w:t>подпункте 1.1 пункта 2.3</w:t>
        </w:r>
      </w:hyperlink>
      <w:r>
        <w:t xml:space="preserve"> настоящего раздела, на основании документа, указанного в </w:t>
      </w:r>
      <w:hyperlink w:anchor="P127">
        <w:r>
          <w:rPr>
            <w:color w:val="0000FF"/>
          </w:rPr>
          <w:t>подпункте 5.1 пункта 2.4</w:t>
        </w:r>
      </w:hyperlink>
      <w:r>
        <w:t xml:space="preserve"> настоящего раздела;</w:t>
      </w:r>
    </w:p>
    <w:p w:rsidR="00650DA3" w:rsidRDefault="00650DA3">
      <w:pPr>
        <w:pStyle w:val="ConsPlusNormal"/>
        <w:jc w:val="both"/>
      </w:pPr>
      <w:r>
        <w:t xml:space="preserve">(в ред. </w:t>
      </w:r>
      <w:hyperlink r:id="rId66">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 xml:space="preserve">в </w:t>
      </w:r>
      <w:hyperlink w:anchor="P103">
        <w:r>
          <w:rPr>
            <w:color w:val="0000FF"/>
          </w:rPr>
          <w:t>подпункте 2 пункта 2.3</w:t>
        </w:r>
      </w:hyperlink>
      <w:r>
        <w:t xml:space="preserve"> настоящего раздела, на основании сведений, указанных в </w:t>
      </w:r>
      <w:hyperlink w:anchor="P147">
        <w:r>
          <w:rPr>
            <w:color w:val="0000FF"/>
          </w:rPr>
          <w:t>абзаце седьмом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4">
        <w:r>
          <w:rPr>
            <w:color w:val="0000FF"/>
          </w:rPr>
          <w:t>подпункте 3 пункта 2.3</w:t>
        </w:r>
      </w:hyperlink>
      <w:r>
        <w:t xml:space="preserve"> настоящего раздела, на основании сведений, указанных в </w:t>
      </w:r>
      <w:hyperlink w:anchor="P148">
        <w:r>
          <w:rPr>
            <w:color w:val="0000FF"/>
          </w:rPr>
          <w:t>абзаце восьмом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6">
        <w:r>
          <w:rPr>
            <w:color w:val="0000FF"/>
          </w:rPr>
          <w:t>подпункте 4 пункта 2.3</w:t>
        </w:r>
      </w:hyperlink>
      <w:r>
        <w:t xml:space="preserve"> настоящего раздела, на основании сведений, указанных в </w:t>
      </w:r>
      <w:hyperlink w:anchor="P142">
        <w:r>
          <w:rPr>
            <w:color w:val="0000FF"/>
          </w:rPr>
          <w:t>абзаце втором подпункта 1</w:t>
        </w:r>
      </w:hyperlink>
      <w:r>
        <w:t xml:space="preserve">, в </w:t>
      </w:r>
      <w:hyperlink w:anchor="P152">
        <w:r>
          <w:rPr>
            <w:color w:val="0000FF"/>
          </w:rPr>
          <w:t>абзаце третьем подпункта 2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7">
        <w:r>
          <w:rPr>
            <w:color w:val="0000FF"/>
          </w:rPr>
          <w:t>подпункте 5 пункта 2.3</w:t>
        </w:r>
      </w:hyperlink>
      <w:r>
        <w:t xml:space="preserve"> настоящего раздела, на основании сведений, указанных в </w:t>
      </w:r>
      <w:hyperlink w:anchor="P144">
        <w:r>
          <w:rPr>
            <w:color w:val="0000FF"/>
          </w:rPr>
          <w:t>абзаце четвертом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8">
        <w:r>
          <w:rPr>
            <w:color w:val="0000FF"/>
          </w:rPr>
          <w:t>подпункте 6 пункта 2.3</w:t>
        </w:r>
      </w:hyperlink>
      <w:r>
        <w:t xml:space="preserve"> настоящего раздела, на основании сведений, указанных в </w:t>
      </w:r>
      <w:hyperlink w:anchor="P142">
        <w:r>
          <w:rPr>
            <w:color w:val="0000FF"/>
          </w:rPr>
          <w:t>абзаце втором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09">
        <w:r>
          <w:rPr>
            <w:color w:val="0000FF"/>
          </w:rPr>
          <w:t>подпункте 7 пункта 2.3</w:t>
        </w:r>
      </w:hyperlink>
      <w:r>
        <w:t xml:space="preserve"> настоящего раздела, на основании сведений, указанных в </w:t>
      </w:r>
      <w:hyperlink w:anchor="P142">
        <w:r>
          <w:rPr>
            <w:color w:val="0000FF"/>
          </w:rPr>
          <w:t>абзаце втором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10">
        <w:r>
          <w:rPr>
            <w:color w:val="0000FF"/>
          </w:rPr>
          <w:t>подпункте 8 пункта 2.3</w:t>
        </w:r>
      </w:hyperlink>
      <w:r>
        <w:t xml:space="preserve"> настоящего раздела, на основании сведений, указанных в </w:t>
      </w:r>
      <w:hyperlink w:anchor="P142">
        <w:r>
          <w:rPr>
            <w:color w:val="0000FF"/>
          </w:rPr>
          <w:t>абзацах втором</w:t>
        </w:r>
      </w:hyperlink>
      <w:r>
        <w:t xml:space="preserve"> и </w:t>
      </w:r>
      <w:hyperlink w:anchor="P145">
        <w:r>
          <w:rPr>
            <w:color w:val="0000FF"/>
          </w:rPr>
          <w:t>пятом подпункта 1 пункта 2.9</w:t>
        </w:r>
      </w:hyperlink>
      <w:r>
        <w:t xml:space="preserve"> настоящего раздела;</w:t>
      </w:r>
    </w:p>
    <w:p w:rsidR="00650DA3" w:rsidRDefault="00650DA3">
      <w:pPr>
        <w:pStyle w:val="ConsPlusNormal"/>
        <w:spacing w:before="220"/>
        <w:ind w:firstLine="540"/>
        <w:jc w:val="both"/>
      </w:pPr>
      <w:r>
        <w:t xml:space="preserve">в </w:t>
      </w:r>
      <w:hyperlink w:anchor="P112">
        <w:r>
          <w:rPr>
            <w:color w:val="0000FF"/>
          </w:rPr>
          <w:t>подпункте 9 пункта 2.3</w:t>
        </w:r>
      </w:hyperlink>
      <w:r>
        <w:t xml:space="preserve"> настоящего раздела, на основании документов, указанных в </w:t>
      </w:r>
      <w:hyperlink w:anchor="P115">
        <w:r>
          <w:rPr>
            <w:color w:val="0000FF"/>
          </w:rPr>
          <w:t>абзаце первом пункта 2.4</w:t>
        </w:r>
      </w:hyperlink>
      <w:r>
        <w:t xml:space="preserve"> настоящего раздела, в </w:t>
      </w:r>
      <w:hyperlink w:anchor="P697">
        <w:r>
          <w:rPr>
            <w:color w:val="0000FF"/>
          </w:rPr>
          <w:t>пунктах 1.4</w:t>
        </w:r>
      </w:hyperlink>
      <w:r>
        <w:t xml:space="preserve">, </w:t>
      </w:r>
      <w:hyperlink w:anchor="P703">
        <w:r>
          <w:rPr>
            <w:color w:val="0000FF"/>
          </w:rPr>
          <w:t>1.7</w:t>
        </w:r>
      </w:hyperlink>
      <w:r>
        <w:t xml:space="preserve">, </w:t>
      </w:r>
      <w:hyperlink w:anchor="P715">
        <w:r>
          <w:rPr>
            <w:color w:val="0000FF"/>
          </w:rPr>
          <w:t>1.12</w:t>
        </w:r>
      </w:hyperlink>
      <w:r>
        <w:t xml:space="preserve">, </w:t>
      </w:r>
      <w:hyperlink w:anchor="P723">
        <w:r>
          <w:rPr>
            <w:color w:val="0000FF"/>
          </w:rPr>
          <w:t>2.3</w:t>
        </w:r>
      </w:hyperlink>
      <w:r>
        <w:t xml:space="preserve">, </w:t>
      </w:r>
      <w:hyperlink w:anchor="P729">
        <w:r>
          <w:rPr>
            <w:color w:val="0000FF"/>
          </w:rPr>
          <w:t>2.6</w:t>
        </w:r>
      </w:hyperlink>
      <w:r>
        <w:t xml:space="preserve">, </w:t>
      </w:r>
      <w:hyperlink w:anchor="P741">
        <w:r>
          <w:rPr>
            <w:color w:val="0000FF"/>
          </w:rPr>
          <w:t>2.11 таблицы приложения 5</w:t>
        </w:r>
      </w:hyperlink>
      <w:r>
        <w:t xml:space="preserve"> к настоящему Порядку;</w:t>
      </w:r>
    </w:p>
    <w:p w:rsidR="00650DA3" w:rsidRDefault="00650DA3">
      <w:pPr>
        <w:pStyle w:val="ConsPlusNormal"/>
        <w:spacing w:before="220"/>
        <w:ind w:firstLine="540"/>
        <w:jc w:val="both"/>
      </w:pPr>
      <w:r>
        <w:t xml:space="preserve">в </w:t>
      </w:r>
      <w:hyperlink w:anchor="P115">
        <w:r>
          <w:rPr>
            <w:color w:val="0000FF"/>
          </w:rPr>
          <w:t>пунктах 2.4</w:t>
        </w:r>
      </w:hyperlink>
      <w:r>
        <w:t xml:space="preserve">, </w:t>
      </w:r>
      <w:hyperlink w:anchor="P131">
        <w:r>
          <w:rPr>
            <w:color w:val="0000FF"/>
          </w:rPr>
          <w:t>2.5</w:t>
        </w:r>
      </w:hyperlink>
      <w:r>
        <w:t xml:space="preserve"> настоящего раздела;</w:t>
      </w:r>
    </w:p>
    <w:p w:rsidR="00650DA3" w:rsidRDefault="00650DA3">
      <w:pPr>
        <w:pStyle w:val="ConsPlusNormal"/>
        <w:spacing w:before="220"/>
        <w:ind w:firstLine="540"/>
        <w:jc w:val="both"/>
      </w:pPr>
      <w:r>
        <w:lastRenderedPageBreak/>
        <w:t xml:space="preserve">в </w:t>
      </w:r>
      <w:hyperlink w:anchor="P113">
        <w:r>
          <w:rPr>
            <w:color w:val="0000FF"/>
          </w:rPr>
          <w:t>подпункте 10 пункта 2.3</w:t>
        </w:r>
      </w:hyperlink>
      <w:r>
        <w:t xml:space="preserve"> настоящего раздела, на основании сведений, указанных в </w:t>
      </w:r>
      <w:hyperlink w:anchor="P153">
        <w:r>
          <w:rPr>
            <w:color w:val="0000FF"/>
          </w:rPr>
          <w:t>абзаце четвертом подпункта 2 пункта 2.9</w:t>
        </w:r>
      </w:hyperlink>
      <w:r>
        <w:t xml:space="preserve"> настоящего раздела;</w:t>
      </w:r>
    </w:p>
    <w:p w:rsidR="00650DA3" w:rsidRDefault="00650DA3">
      <w:pPr>
        <w:pStyle w:val="ConsPlusNormal"/>
        <w:jc w:val="both"/>
      </w:pPr>
      <w:r>
        <w:t xml:space="preserve">(абзац введен </w:t>
      </w:r>
      <w:hyperlink r:id="rId67">
        <w:r>
          <w:rPr>
            <w:color w:val="0000FF"/>
          </w:rPr>
          <w:t>Постановлением</w:t>
        </w:r>
      </w:hyperlink>
      <w:r>
        <w:t xml:space="preserve"> Правительства Чукотского автономного округа от 01.12.2022 N 592)</w:t>
      </w:r>
    </w:p>
    <w:p w:rsidR="00650DA3" w:rsidRDefault="00650DA3">
      <w:pPr>
        <w:pStyle w:val="ConsPlusNormal"/>
        <w:spacing w:before="220"/>
        <w:ind w:firstLine="540"/>
        <w:jc w:val="both"/>
      </w:pPr>
      <w:r>
        <w:t xml:space="preserve">2) выносит решение о признании претендента соответствующим либо не соответствующим требованиям и условиям предоставления субсидии, установленным </w:t>
      </w:r>
      <w:hyperlink w:anchor="P59">
        <w:r>
          <w:rPr>
            <w:color w:val="0000FF"/>
          </w:rPr>
          <w:t>пунктом 1.5 раздела 1</w:t>
        </w:r>
      </w:hyperlink>
      <w:r>
        <w:t xml:space="preserve"> настоящего Порядка, </w:t>
      </w:r>
      <w:hyperlink w:anchor="P93">
        <w:r>
          <w:rPr>
            <w:color w:val="0000FF"/>
          </w:rPr>
          <w:t>пунктами 2.2</w:t>
        </w:r>
      </w:hyperlink>
      <w:r>
        <w:t xml:space="preserve"> - </w:t>
      </w:r>
      <w:hyperlink w:anchor="P131">
        <w:r>
          <w:rPr>
            <w:color w:val="0000FF"/>
          </w:rPr>
          <w:t>2.5</w:t>
        </w:r>
      </w:hyperlink>
      <w:r>
        <w:t xml:space="preserve"> настоящего раздела.</w:t>
      </w:r>
    </w:p>
    <w:p w:rsidR="00650DA3" w:rsidRDefault="00650DA3">
      <w:pPr>
        <w:pStyle w:val="ConsPlusNormal"/>
        <w:spacing w:before="220"/>
        <w:ind w:firstLine="540"/>
        <w:jc w:val="both"/>
      </w:pPr>
      <w:r>
        <w:t>Решение Комиссии оформляется в форме протокола, который подписывается председателем, секретарем, присутствующими членами Комиссии.</w:t>
      </w:r>
    </w:p>
    <w:p w:rsidR="00650DA3" w:rsidRDefault="00650DA3">
      <w:pPr>
        <w:pStyle w:val="ConsPlusNormal"/>
        <w:spacing w:before="220"/>
        <w:ind w:firstLine="540"/>
        <w:jc w:val="both"/>
      </w:pPr>
      <w:r>
        <w:t>Протокол Комиссии в течение трех рабочих дней со дня заседания Комиссии представляется в Департамент.</w:t>
      </w:r>
    </w:p>
    <w:p w:rsidR="00650DA3" w:rsidRDefault="00650DA3">
      <w:pPr>
        <w:pStyle w:val="ConsPlusNormal"/>
        <w:jc w:val="both"/>
      </w:pPr>
      <w:r>
        <w:t xml:space="preserve">(п. 2.14 в ред. </w:t>
      </w:r>
      <w:hyperlink r:id="rId68">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47" w:name="P191"/>
      <w:bookmarkEnd w:id="47"/>
      <w:r>
        <w:t>2.15. На основании протокола Комиссии Департамент в течение пяти рабочих дней с даты проведения заседания Комиссии принимает одно из следующих решений, оформленное приказом Департамента:</w:t>
      </w:r>
    </w:p>
    <w:p w:rsidR="00650DA3" w:rsidRDefault="00650DA3">
      <w:pPr>
        <w:pStyle w:val="ConsPlusNormal"/>
        <w:spacing w:before="220"/>
        <w:ind w:firstLine="540"/>
        <w:jc w:val="both"/>
      </w:pPr>
      <w:bookmarkStart w:id="48" w:name="P192"/>
      <w:bookmarkEnd w:id="48"/>
      <w:r>
        <w:t xml:space="preserve">1) о принятии заявки и документов субъекта малого и среднего предпринимательства к участию в отборе и предоставлении субсидии, с указанием ее размера, определяемого в соответствии с </w:t>
      </w:r>
      <w:hyperlink w:anchor="P214">
        <w:r>
          <w:rPr>
            <w:color w:val="0000FF"/>
          </w:rPr>
          <w:t>пунктом 3.1 раздела 3</w:t>
        </w:r>
      </w:hyperlink>
      <w:r>
        <w:t xml:space="preserve"> настоящего Порядка, в случае отсутствия оснований для отклонения заявки и документов субъекта малого и среднего предпринимательства, установленных </w:t>
      </w:r>
      <w:hyperlink w:anchor="P195">
        <w:r>
          <w:rPr>
            <w:color w:val="0000FF"/>
          </w:rPr>
          <w:t>пунктом 2.16</w:t>
        </w:r>
      </w:hyperlink>
      <w:r>
        <w:t xml:space="preserve"> настоящего раздела;</w:t>
      </w:r>
    </w:p>
    <w:p w:rsidR="00650DA3" w:rsidRDefault="00650DA3">
      <w:pPr>
        <w:pStyle w:val="ConsPlusNormal"/>
        <w:spacing w:before="220"/>
        <w:ind w:firstLine="540"/>
        <w:jc w:val="both"/>
      </w:pPr>
      <w:r>
        <w:t xml:space="preserve">2)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 в случае наличия оснований для отклонения заявки и документов субъекта малого и среднего предпринимательства, установленных </w:t>
      </w:r>
      <w:hyperlink w:anchor="P195">
        <w:r>
          <w:rPr>
            <w:color w:val="0000FF"/>
          </w:rPr>
          <w:t>пунктом 2.16</w:t>
        </w:r>
      </w:hyperlink>
      <w:r>
        <w:t xml:space="preserve"> настоящего раздела.</w:t>
      </w:r>
    </w:p>
    <w:p w:rsidR="00650DA3" w:rsidRDefault="00650DA3">
      <w:pPr>
        <w:pStyle w:val="ConsPlusNormal"/>
        <w:spacing w:before="220"/>
        <w:ind w:firstLine="540"/>
        <w:jc w:val="both"/>
      </w:pPr>
      <w:r>
        <w:t>Решение Департамента, указанное в настоящем пункте,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 указанный в заявке субъекта малого и среднего предпринимательства,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w:t>
      </w:r>
    </w:p>
    <w:p w:rsidR="00650DA3" w:rsidRDefault="00650DA3">
      <w:pPr>
        <w:pStyle w:val="ConsPlusNormal"/>
        <w:spacing w:before="220"/>
        <w:ind w:firstLine="540"/>
        <w:jc w:val="both"/>
      </w:pPr>
      <w:bookmarkStart w:id="49" w:name="P195"/>
      <w:bookmarkEnd w:id="49"/>
      <w:r>
        <w:t>2.16.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w:t>
      </w:r>
    </w:p>
    <w:p w:rsidR="00650DA3" w:rsidRDefault="00650DA3">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в </w:t>
      </w:r>
      <w:hyperlink w:anchor="P93">
        <w:r>
          <w:rPr>
            <w:color w:val="0000FF"/>
          </w:rPr>
          <w:t>пунктах 2.2</w:t>
        </w:r>
      </w:hyperlink>
      <w:r>
        <w:t xml:space="preserve">, </w:t>
      </w:r>
      <w:hyperlink w:anchor="P99">
        <w:r>
          <w:rPr>
            <w:color w:val="0000FF"/>
          </w:rPr>
          <w:t>2.3</w:t>
        </w:r>
      </w:hyperlink>
      <w:r>
        <w:t xml:space="preserve"> настоящего раздела;</w:t>
      </w:r>
    </w:p>
    <w:p w:rsidR="00650DA3" w:rsidRDefault="00650DA3">
      <w:pPr>
        <w:pStyle w:val="ConsPlusNormal"/>
        <w:spacing w:before="220"/>
        <w:ind w:firstLine="540"/>
        <w:jc w:val="both"/>
      </w:pPr>
      <w:r>
        <w:t xml:space="preserve">2) несоответствие субъекта малого и среднего предпринимательства категории участников отбора, установленной </w:t>
      </w:r>
      <w:hyperlink w:anchor="P59">
        <w:r>
          <w:rPr>
            <w:color w:val="0000FF"/>
          </w:rPr>
          <w:t>пунктом 1.5 раздела 1</w:t>
        </w:r>
      </w:hyperlink>
      <w:r>
        <w:t xml:space="preserve"> настоящего Порядка;</w:t>
      </w:r>
    </w:p>
    <w:p w:rsidR="00650DA3" w:rsidRDefault="00650DA3">
      <w:pPr>
        <w:pStyle w:val="ConsPlusNormal"/>
        <w:spacing w:before="220"/>
        <w:ind w:firstLine="540"/>
        <w:jc w:val="both"/>
      </w:pPr>
      <w:r>
        <w:t xml:space="preserve">3) непредставление (представление в неполном объеме) субъектом малого и среднего предпринимательства документов, установленных </w:t>
      </w:r>
      <w:hyperlink w:anchor="P115">
        <w:r>
          <w:rPr>
            <w:color w:val="0000FF"/>
          </w:rPr>
          <w:t>пунктом 2.4</w:t>
        </w:r>
      </w:hyperlink>
      <w:r>
        <w:t xml:space="preserve"> настоящего раздела;</w:t>
      </w:r>
    </w:p>
    <w:p w:rsidR="00650DA3" w:rsidRDefault="00650DA3">
      <w:pPr>
        <w:pStyle w:val="ConsPlusNormal"/>
        <w:spacing w:before="220"/>
        <w:ind w:firstLine="540"/>
        <w:jc w:val="both"/>
      </w:pPr>
      <w:r>
        <w:t xml:space="preserve">4) несоответствие представленных субъектом малого и среднего предпринимательства заявок и документов требованиям, установленным в объявлении об отборе в соответствии с </w:t>
      </w:r>
      <w:hyperlink w:anchor="P115">
        <w:r>
          <w:rPr>
            <w:color w:val="0000FF"/>
          </w:rPr>
          <w:t>пунктами 2.4</w:t>
        </w:r>
      </w:hyperlink>
      <w:r>
        <w:t xml:space="preserve">, </w:t>
      </w:r>
      <w:hyperlink w:anchor="P131">
        <w:r>
          <w:rPr>
            <w:color w:val="0000FF"/>
          </w:rPr>
          <w:t>2.5</w:t>
        </w:r>
      </w:hyperlink>
      <w:r>
        <w:t xml:space="preserve"> настоящего раздела;</w:t>
      </w:r>
    </w:p>
    <w:p w:rsidR="00650DA3" w:rsidRDefault="00650DA3">
      <w:pPr>
        <w:pStyle w:val="ConsPlusNormal"/>
        <w:spacing w:before="220"/>
        <w:ind w:firstLine="540"/>
        <w:jc w:val="both"/>
      </w:pPr>
      <w:r>
        <w:lastRenderedPageBreak/>
        <w:t>5) недостоверность представленной субъектом малого и среднего предпринимательства информации, в том числе информации о месте нахождения и адресе юридического лица;</w:t>
      </w:r>
    </w:p>
    <w:p w:rsidR="00650DA3" w:rsidRDefault="00650DA3">
      <w:pPr>
        <w:pStyle w:val="ConsPlusNormal"/>
        <w:spacing w:before="220"/>
        <w:ind w:firstLine="540"/>
        <w:jc w:val="both"/>
      </w:pPr>
      <w:r>
        <w:t>6) подача субъектом малого и среднего предпринимательства заявки после даты и (или) времени, определенных для подачи заявок;</w:t>
      </w:r>
    </w:p>
    <w:p w:rsidR="00650DA3" w:rsidRDefault="00650DA3">
      <w:pPr>
        <w:pStyle w:val="ConsPlusNormal"/>
        <w:jc w:val="both"/>
      </w:pPr>
      <w:r>
        <w:t>(</w:t>
      </w:r>
      <w:proofErr w:type="spellStart"/>
      <w:r>
        <w:t>пп</w:t>
      </w:r>
      <w:proofErr w:type="spellEnd"/>
      <w:r>
        <w:t xml:space="preserve">. 6 в ред. </w:t>
      </w:r>
      <w:hyperlink r:id="rId69">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7) наличие в представленных субъектом малого и среднего предпринимательства документах, указанных в пункте 2.4 настоящего раздела, противоречащих сведений.</w:t>
      </w:r>
    </w:p>
    <w:p w:rsidR="00650DA3" w:rsidRDefault="00650DA3">
      <w:pPr>
        <w:pStyle w:val="ConsPlusNormal"/>
        <w:jc w:val="both"/>
      </w:pPr>
      <w:r>
        <w:t>(</w:t>
      </w:r>
      <w:proofErr w:type="spellStart"/>
      <w:r>
        <w:t>пп</w:t>
      </w:r>
      <w:proofErr w:type="spellEnd"/>
      <w:r>
        <w:t xml:space="preserve">. 7 введен </w:t>
      </w:r>
      <w:hyperlink r:id="rId70">
        <w:r>
          <w:rPr>
            <w:color w:val="0000FF"/>
          </w:rPr>
          <w:t>Постановлением</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2.17. Информация о результатах рассмотрения заявок и документов размещается Департаментом на Едином портале и на официальном сайте Департамента (https://чукотка.рф/depfin) в сети "Интернет" не позднее 14-го календарного дня, следующего за днем принятия решения, указанного в </w:t>
      </w:r>
      <w:hyperlink w:anchor="P191">
        <w:r>
          <w:rPr>
            <w:color w:val="0000FF"/>
          </w:rPr>
          <w:t>пункте 2.15</w:t>
        </w:r>
      </w:hyperlink>
      <w:r>
        <w:t xml:space="preserve"> настоящего раздела, с включением следующих сведений:</w:t>
      </w:r>
    </w:p>
    <w:p w:rsidR="00650DA3" w:rsidRDefault="00650DA3">
      <w:pPr>
        <w:pStyle w:val="ConsPlusNormal"/>
        <w:jc w:val="both"/>
      </w:pPr>
      <w:r>
        <w:t xml:space="preserve">(в ред. </w:t>
      </w:r>
      <w:hyperlink r:id="rId71">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1) дата, время и место проведения рассмотрения заявок;</w:t>
      </w:r>
    </w:p>
    <w:p w:rsidR="00650DA3" w:rsidRDefault="00650DA3">
      <w:pPr>
        <w:pStyle w:val="ConsPlusNormal"/>
        <w:spacing w:before="220"/>
        <w:ind w:firstLine="540"/>
        <w:jc w:val="both"/>
      </w:pPr>
      <w:r>
        <w:t>2) информация о субъектах малого и среднего предпринимательства, заявки которых были рассмотрены;</w:t>
      </w:r>
    </w:p>
    <w:p w:rsidR="00650DA3" w:rsidRDefault="00650DA3">
      <w:pPr>
        <w:pStyle w:val="ConsPlusNormal"/>
        <w:spacing w:before="220"/>
        <w:ind w:firstLine="540"/>
        <w:jc w:val="both"/>
      </w:pPr>
      <w:r>
        <w:t>3) информация о субъектах малого и среднего предпринимательства, заявки которых были отклонены, с указанием причин их отклонения, в том числе положений объявления об отборе, которым не соответствуют такие заявки;</w:t>
      </w:r>
    </w:p>
    <w:p w:rsidR="00650DA3" w:rsidRDefault="00650DA3">
      <w:pPr>
        <w:pStyle w:val="ConsPlusNormal"/>
        <w:spacing w:before="220"/>
        <w:ind w:firstLine="540"/>
        <w:jc w:val="both"/>
      </w:pPr>
      <w:r>
        <w:t>4) наименование субъектов малого и среднего предпринимательства, с которыми заключаются Соглашения, и размер предоставляемой им субсидии.</w:t>
      </w:r>
    </w:p>
    <w:p w:rsidR="00650DA3" w:rsidRDefault="00650DA3">
      <w:pPr>
        <w:pStyle w:val="ConsPlusNormal"/>
        <w:jc w:val="both"/>
      </w:pPr>
    </w:p>
    <w:p w:rsidR="00650DA3" w:rsidRDefault="00650DA3">
      <w:pPr>
        <w:pStyle w:val="ConsPlusTitle"/>
        <w:jc w:val="center"/>
        <w:outlineLvl w:val="1"/>
      </w:pPr>
      <w:r>
        <w:t>3. УСЛОВИЯ И ПОРЯДОК ПРЕДОСТАВЛЕНИЯ СУБСИДИИ</w:t>
      </w:r>
    </w:p>
    <w:p w:rsidR="00650DA3" w:rsidRDefault="00650DA3">
      <w:pPr>
        <w:pStyle w:val="ConsPlusNormal"/>
        <w:jc w:val="both"/>
      </w:pPr>
    </w:p>
    <w:p w:rsidR="00650DA3" w:rsidRDefault="00650DA3">
      <w:pPr>
        <w:pStyle w:val="ConsPlusNormal"/>
        <w:ind w:firstLine="540"/>
        <w:jc w:val="both"/>
      </w:pPr>
      <w:bookmarkStart w:id="50" w:name="P214"/>
      <w:bookmarkEnd w:id="50"/>
      <w:r>
        <w:t>3.1. Субсидия субъекту малого и среднего предпринимательства предоставляется в виде разового платежа на возмещение не более 90 процентов фактически произведенных по уплате первого взноса (аванса) без учета налога на добавленную стоимость, включая затраты на монтаж оборудования, по заключенным договорам лизинга.</w:t>
      </w:r>
    </w:p>
    <w:p w:rsidR="00650DA3" w:rsidRDefault="00650DA3">
      <w:pPr>
        <w:pStyle w:val="ConsPlusNormal"/>
        <w:spacing w:before="220"/>
        <w:ind w:firstLine="540"/>
        <w:jc w:val="both"/>
      </w:pPr>
      <w:bookmarkStart w:id="51" w:name="P215"/>
      <w:bookmarkEnd w:id="51"/>
      <w:r>
        <w:t>Максимальный размер субсидии, предоставляемой одному субъекту малого и среднего предпринимательства, составляет 5,0 млн. рублей вне зависимости от количества договоров лизинга, представленных в составе заявки.</w:t>
      </w:r>
    </w:p>
    <w:p w:rsidR="00650DA3" w:rsidRDefault="00650DA3">
      <w:pPr>
        <w:pStyle w:val="ConsPlusNormal"/>
        <w:spacing w:before="220"/>
        <w:ind w:firstLine="540"/>
        <w:jc w:val="both"/>
      </w:pPr>
      <w:r>
        <w:t>Размер субсидии субъекту малого и среднего предпринимательства (</w:t>
      </w:r>
      <w:proofErr w:type="spellStart"/>
      <w:r>
        <w:t>Si</w:t>
      </w:r>
      <w:proofErr w:type="spellEnd"/>
      <w:r>
        <w:t xml:space="preserve">) в соответствии с </w:t>
      </w:r>
      <w:hyperlink w:anchor="P192">
        <w:r>
          <w:rPr>
            <w:color w:val="0000FF"/>
          </w:rPr>
          <w:t>подпунктом 1 пункта 2.15 раздела 2</w:t>
        </w:r>
      </w:hyperlink>
      <w:r>
        <w:t xml:space="preserve"> настоящего Порядка определяется по формуле:</w:t>
      </w:r>
    </w:p>
    <w:p w:rsidR="00650DA3" w:rsidRDefault="00650DA3">
      <w:pPr>
        <w:pStyle w:val="ConsPlusNormal"/>
        <w:jc w:val="both"/>
      </w:pPr>
    </w:p>
    <w:p w:rsidR="00650DA3" w:rsidRDefault="00650DA3">
      <w:pPr>
        <w:pStyle w:val="ConsPlusNormal"/>
        <w:jc w:val="center"/>
      </w:pPr>
      <w:r>
        <w:rPr>
          <w:noProof/>
          <w:position w:val="-11"/>
        </w:rPr>
        <w:drawing>
          <wp:inline distT="0" distB="0" distL="0" distR="0">
            <wp:extent cx="139382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93825" cy="283210"/>
                    </a:xfrm>
                    <a:prstGeom prst="rect">
                      <a:avLst/>
                    </a:prstGeom>
                    <a:noFill/>
                    <a:ln>
                      <a:noFill/>
                    </a:ln>
                  </pic:spPr>
                </pic:pic>
              </a:graphicData>
            </a:graphic>
          </wp:inline>
        </w:drawing>
      </w:r>
    </w:p>
    <w:p w:rsidR="00650DA3" w:rsidRDefault="00650DA3">
      <w:pPr>
        <w:pStyle w:val="ConsPlusNormal"/>
        <w:jc w:val="both"/>
      </w:pPr>
    </w:p>
    <w:p w:rsidR="00650DA3" w:rsidRDefault="00650DA3">
      <w:pPr>
        <w:pStyle w:val="ConsPlusNormal"/>
        <w:ind w:firstLine="540"/>
        <w:jc w:val="both"/>
      </w:pPr>
      <w:r>
        <w:t>где:</w:t>
      </w:r>
    </w:p>
    <w:p w:rsidR="00650DA3" w:rsidRDefault="00650DA3">
      <w:pPr>
        <w:pStyle w:val="ConsPlusNormal"/>
        <w:spacing w:before="220"/>
        <w:ind w:firstLine="540"/>
        <w:jc w:val="both"/>
      </w:pPr>
      <w:r>
        <w:t xml:space="preserve">С - размер бюджетных ассигнований, предусмотренных на предоставление субсидии в текущем финансовом году (но не более суммы субсидий, запрашиваемых всеми субъектами малого и среднего предпринимательства, определяемой в соответствии с </w:t>
      </w:r>
      <w:hyperlink w:anchor="P118">
        <w:r>
          <w:rPr>
            <w:color w:val="0000FF"/>
          </w:rPr>
          <w:t>подпунктом 2 пункта 2.4 раздела 2</w:t>
        </w:r>
      </w:hyperlink>
      <w:r>
        <w:t xml:space="preserve"> настоящего Порядка, заявки и документы которых приняты Департаментом к участию в отборе в соответствии с </w:t>
      </w:r>
      <w:hyperlink w:anchor="P192">
        <w:r>
          <w:rPr>
            <w:color w:val="0000FF"/>
          </w:rPr>
          <w:t>подпунктом 1 пункта 2.15 раздела 2</w:t>
        </w:r>
      </w:hyperlink>
      <w:r>
        <w:t xml:space="preserve"> настоящего Порядка), рублей;</w:t>
      </w:r>
    </w:p>
    <w:p w:rsidR="00650DA3" w:rsidRDefault="00650DA3">
      <w:pPr>
        <w:pStyle w:val="ConsPlusNormal"/>
        <w:spacing w:before="220"/>
        <w:ind w:firstLine="540"/>
        <w:jc w:val="both"/>
      </w:pPr>
      <w:proofErr w:type="spellStart"/>
      <w:r>
        <w:t>Зi</w:t>
      </w:r>
      <w:proofErr w:type="spellEnd"/>
      <w:r>
        <w:t xml:space="preserve"> - предварительный размер субсидии, запрашиваемый субъектом малого и среднего </w:t>
      </w:r>
      <w:r>
        <w:lastRenderedPageBreak/>
        <w:t xml:space="preserve">предпринимательства, определяемый в соответствии с </w:t>
      </w:r>
      <w:hyperlink w:anchor="P118">
        <w:r>
          <w:rPr>
            <w:color w:val="0000FF"/>
          </w:rPr>
          <w:t>подпунктом 2 пункта 2.4</w:t>
        </w:r>
      </w:hyperlink>
      <w:r>
        <w:t xml:space="preserve"> настоящего Порядка, заявка и документы которого принята Департаментом к участию в отборе в соответствии с </w:t>
      </w:r>
      <w:hyperlink w:anchor="P192">
        <w:r>
          <w:rPr>
            <w:color w:val="0000FF"/>
          </w:rPr>
          <w:t>подпунктом 1 пункта 2.15 раздела 2</w:t>
        </w:r>
      </w:hyperlink>
      <w:r>
        <w:t xml:space="preserve"> настоящего Порядка, рублей;</w:t>
      </w:r>
    </w:p>
    <w:p w:rsidR="00650DA3" w:rsidRDefault="00650DA3">
      <w:pPr>
        <w:pStyle w:val="ConsPlusNormal"/>
        <w:spacing w:before="220"/>
        <w:ind w:firstLine="540"/>
        <w:jc w:val="both"/>
      </w:pPr>
      <w:r>
        <w:rPr>
          <w:noProof/>
          <w:position w:val="-11"/>
        </w:rPr>
        <w:drawing>
          <wp:inline distT="0" distB="0" distL="0" distR="0">
            <wp:extent cx="46101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суммарный объем предварительных размеров субсидии, запрашиваемых субъектами малого и среднего предпринимательства, определяемых в соответствии с </w:t>
      </w:r>
      <w:hyperlink w:anchor="P118">
        <w:r>
          <w:rPr>
            <w:color w:val="0000FF"/>
          </w:rPr>
          <w:t>подпунктом 2 пункта 2.4</w:t>
        </w:r>
      </w:hyperlink>
      <w:r>
        <w:t xml:space="preserve"> настоящего Порядка, заявки и документы которых приняты Департаментом к участию в отборе в соответствии с </w:t>
      </w:r>
      <w:hyperlink w:anchor="P192">
        <w:r>
          <w:rPr>
            <w:color w:val="0000FF"/>
          </w:rPr>
          <w:t>подпунктом 1 пункта 2.15 раздела 2</w:t>
        </w:r>
      </w:hyperlink>
      <w:r>
        <w:t xml:space="preserve"> настоящего Порядка, рублей.</w:t>
      </w:r>
    </w:p>
    <w:p w:rsidR="00650DA3" w:rsidRDefault="00650DA3">
      <w:pPr>
        <w:pStyle w:val="ConsPlusNormal"/>
        <w:spacing w:before="220"/>
        <w:ind w:firstLine="540"/>
        <w:jc w:val="both"/>
      </w:pPr>
      <w:r>
        <w:t>Рассчитанный размер субсидии подлежит округлению по математическим правилам до целого рубля.</w:t>
      </w:r>
    </w:p>
    <w:p w:rsidR="00650DA3" w:rsidRDefault="00650DA3">
      <w:pPr>
        <w:pStyle w:val="ConsPlusNormal"/>
        <w:spacing w:before="220"/>
        <w:ind w:firstLine="540"/>
        <w:jc w:val="both"/>
      </w:pPr>
      <w:r>
        <w:t xml:space="preserve">3.2. Департамент в течение трех рабочих дней, следующих за датой принятия решения, указанного в </w:t>
      </w:r>
      <w:hyperlink w:anchor="P192">
        <w:r>
          <w:rPr>
            <w:color w:val="0000FF"/>
          </w:rPr>
          <w:t>подпункте 1 пункта 2.15 раздела 2</w:t>
        </w:r>
      </w:hyperlink>
      <w:r>
        <w:t xml:space="preserve"> настоящего Порядка:</w:t>
      </w:r>
    </w:p>
    <w:p w:rsidR="00650DA3" w:rsidRDefault="00650DA3">
      <w:pPr>
        <w:pStyle w:val="ConsPlusNormal"/>
        <w:spacing w:before="220"/>
        <w:ind w:firstLine="540"/>
        <w:jc w:val="both"/>
      </w:pPr>
      <w:r>
        <w:t>1) формирует проект Соглашения в соответствии с типовой формой соглашения, установленной Департаментом;</w:t>
      </w:r>
    </w:p>
    <w:p w:rsidR="00650DA3" w:rsidRDefault="00650DA3">
      <w:pPr>
        <w:pStyle w:val="ConsPlusNormal"/>
        <w:spacing w:before="220"/>
        <w:ind w:firstLine="540"/>
        <w:jc w:val="both"/>
      </w:pPr>
      <w:r>
        <w:t>2) направляет с сопроводительным письмом субъекту малого и среднего предпринимательства проект Соглашения в двух экземплярах для подписания.</w:t>
      </w:r>
    </w:p>
    <w:p w:rsidR="00650DA3" w:rsidRDefault="00650DA3">
      <w:pPr>
        <w:pStyle w:val="ConsPlusNormal"/>
        <w:spacing w:before="220"/>
        <w:ind w:firstLine="540"/>
        <w:jc w:val="both"/>
      </w:pPr>
      <w:r>
        <w:t>Документы, указанные в настоящем пункте, направляются Департаментом субъекту малого и среднего предпринимательства электронной почтой в виде сканированной копии по адресу электронной почты, указанному в заявке субъекта малого и среднего предпринимательства, или на бумажном носителе.</w:t>
      </w:r>
    </w:p>
    <w:p w:rsidR="00650DA3" w:rsidRDefault="00650DA3">
      <w:pPr>
        <w:pStyle w:val="ConsPlusNormal"/>
        <w:spacing w:before="220"/>
        <w:ind w:firstLine="540"/>
        <w:jc w:val="both"/>
      </w:pPr>
      <w:bookmarkStart w:id="52" w:name="P229"/>
      <w:bookmarkEnd w:id="52"/>
      <w:r>
        <w:t>3.3. 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(при наличии печати)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 указанный в сопроводительном письме, с последующей досылкой оригиналов почтовым отправлением.</w:t>
      </w:r>
    </w:p>
    <w:p w:rsidR="00650DA3" w:rsidRDefault="00650DA3">
      <w:pPr>
        <w:pStyle w:val="ConsPlusNormal"/>
        <w:spacing w:before="220"/>
        <w:ind w:firstLine="540"/>
        <w:jc w:val="both"/>
      </w:pPr>
      <w:r>
        <w:t xml:space="preserve">3.4. В случае поступления от субъекта малого и среднего предпринимательства в Департамент в срок, установленный </w:t>
      </w:r>
      <w:hyperlink w:anchor="P229">
        <w:r>
          <w:rPr>
            <w:color w:val="0000FF"/>
          </w:rPr>
          <w:t>пунктом 3.3</w:t>
        </w:r>
      </w:hyperlink>
      <w:r>
        <w:t xml:space="preserve"> настоящего раздела, проекта Соглашения, подписанного и скрепленного печатью (при наличии печати) субъектом малого и среднего предпринимательства,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сканированной копии по адресу электронной почты, указанному в заявке субъекта малого и среднего предпринимательства, с последующей досылкой оригинала почтовым отправлением или на бумажном носителе.</w:t>
      </w:r>
    </w:p>
    <w:p w:rsidR="00650DA3" w:rsidRDefault="00650DA3">
      <w:pPr>
        <w:pStyle w:val="ConsPlusNormal"/>
        <w:spacing w:before="220"/>
        <w:ind w:firstLine="540"/>
        <w:jc w:val="both"/>
      </w:pPr>
      <w:bookmarkStart w:id="53" w:name="P231"/>
      <w:bookmarkEnd w:id="53"/>
      <w:r>
        <w:t xml:space="preserve">3.5. В случае </w:t>
      </w:r>
      <w:proofErr w:type="spellStart"/>
      <w:r>
        <w:t>непоступления</w:t>
      </w:r>
      <w:proofErr w:type="spellEnd"/>
      <w:r>
        <w:t xml:space="preserve"> от субъекта малого и среднего предпринимательства в Департамент в срок, установленный </w:t>
      </w:r>
      <w:hyperlink w:anchor="P229">
        <w:r>
          <w:rPr>
            <w:color w:val="0000FF"/>
          </w:rPr>
          <w:t>пунктом 3.3</w:t>
        </w:r>
      </w:hyperlink>
      <w:r>
        <w:t xml:space="preserve"> настоящего раздела, проекта Соглашения на бумажном носителе или его сканированной копии, подписанного и скрепленного печатью (при наличии печати) субъектом малого и среднего предпринимательства, субъект малого и среднего предпринимательства признается уклонившимся от подписания Соглашения.</w:t>
      </w:r>
    </w:p>
    <w:p w:rsidR="00650DA3" w:rsidRDefault="00650DA3">
      <w:pPr>
        <w:pStyle w:val="ConsPlusNormal"/>
        <w:spacing w:before="220"/>
        <w:ind w:firstLine="540"/>
        <w:jc w:val="both"/>
      </w:pPr>
      <w:r>
        <w:t xml:space="preserve">3.6.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Департаментом, в которой в том числе содержится условие о согласовании новых условий Соглашения, в случае уменьшения Департаменту ранее доведенных лимитов бюджетных обязательств, указанных в </w:t>
      </w:r>
      <w:hyperlink w:anchor="P58">
        <w:r>
          <w:rPr>
            <w:color w:val="0000FF"/>
          </w:rPr>
          <w:t>пункте 1.4 раздела 1</w:t>
        </w:r>
      </w:hyperlink>
      <w:r>
        <w:t xml:space="preserve"> настоящего Порядка, приводящего к невозможности предоставления субсидии в размере, определенном в </w:t>
      </w:r>
      <w:r>
        <w:lastRenderedPageBreak/>
        <w:t xml:space="preserve">Соглашении, или о расторжении Соглашения при </w:t>
      </w:r>
      <w:proofErr w:type="spellStart"/>
      <w:r>
        <w:t>недостижении</w:t>
      </w:r>
      <w:proofErr w:type="spellEnd"/>
      <w:r>
        <w:t xml:space="preserve"> согласия по новым условиям.</w:t>
      </w:r>
    </w:p>
    <w:p w:rsidR="00650DA3" w:rsidRDefault="00650DA3">
      <w:pPr>
        <w:pStyle w:val="ConsPlusNormal"/>
        <w:spacing w:before="220"/>
        <w:ind w:firstLine="540"/>
        <w:jc w:val="both"/>
      </w:pPr>
      <w:bookmarkStart w:id="54" w:name="P233"/>
      <w:bookmarkEnd w:id="54"/>
      <w:r>
        <w:t xml:space="preserve">3.7. Результатом предоставления субсидии (тип результата предоставления субсидии в соответствии с </w:t>
      </w:r>
      <w:hyperlink r:id="rId74">
        <w:r>
          <w:rPr>
            <w:color w:val="0000FF"/>
          </w:rPr>
          <w:t>Порядком</w:t>
        </w:r>
      </w:hyperlink>
      <w: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Минфина России от 29 сентября 2021 года N 138н - приобретение товаров, работ, услуг), соответствующим результату Государственной </w:t>
      </w:r>
      <w:hyperlink r:id="rId75">
        <w:r>
          <w:rPr>
            <w:color w:val="0000FF"/>
          </w:rPr>
          <w:t>программы</w:t>
        </w:r>
      </w:hyperlink>
      <w:r>
        <w:t xml:space="preserve">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года N 410, является сохранение (увеличение) у получателя субсидии среднесписочной численности работников по состоянию на 1 января второго года, следующего за годом предоставления субсидии.</w:t>
      </w:r>
    </w:p>
    <w:p w:rsidR="00650DA3" w:rsidRDefault="00650DA3">
      <w:pPr>
        <w:pStyle w:val="ConsPlusNormal"/>
        <w:jc w:val="both"/>
      </w:pPr>
      <w:r>
        <w:t xml:space="preserve">(в ред. </w:t>
      </w:r>
      <w:hyperlink r:id="rId76">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 полученных из ФНС России в порядке межведомственного взаимодействия, для получателя субсидии в размере, равном:</w:t>
      </w:r>
    </w:p>
    <w:p w:rsidR="00650DA3" w:rsidRDefault="00650DA3">
      <w:pPr>
        <w:pStyle w:val="ConsPlusNormal"/>
        <w:spacing w:before="220"/>
        <w:ind w:firstLine="540"/>
        <w:jc w:val="both"/>
      </w:pPr>
      <w:r>
        <w:t>среднесписочной численности работников на 1 января текущего финансового года у юридического лица или индивидуального предпринимателя в случае, если среднесписочная численность работников на 1 января текущего финансового года у данных лиц составляет значение больше 0 - для юридического лица или индивидуального предпринимателя, зарегистрированных до года предоставления субсидии;</w:t>
      </w:r>
    </w:p>
    <w:p w:rsidR="00650DA3" w:rsidRDefault="00650DA3">
      <w:pPr>
        <w:pStyle w:val="ConsPlusNormal"/>
        <w:spacing w:before="220"/>
        <w:ind w:firstLine="540"/>
        <w:jc w:val="both"/>
      </w:pPr>
      <w:r>
        <w:t>1 - для юридического лица или индивидуального предпринимателя, зарегистрированных в году предоставления субсидии, а также для юридического лица или индивидуального предпринимателя, зарегистрированных до года предоставления субсидии в случае,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(не представлены) в ФНС России.</w:t>
      </w:r>
    </w:p>
    <w:p w:rsidR="00650DA3" w:rsidRDefault="00650DA3">
      <w:pPr>
        <w:pStyle w:val="ConsPlusNormal"/>
        <w:spacing w:before="220"/>
        <w:ind w:firstLine="540"/>
        <w:jc w:val="both"/>
      </w:pPr>
      <w:r>
        <w:t>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650DA3" w:rsidRDefault="00650DA3">
      <w:pPr>
        <w:pStyle w:val="ConsPlusNormal"/>
        <w:jc w:val="both"/>
      </w:pPr>
      <w:r>
        <w:t xml:space="preserve">(п. 3.7 в ред. </w:t>
      </w:r>
      <w:hyperlink r:id="rId77">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3.8. Утратил силу. - </w:t>
      </w:r>
      <w:hyperlink r:id="rId78">
        <w:r>
          <w:rPr>
            <w:color w:val="0000FF"/>
          </w:rPr>
          <w:t>Постановление</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3.9. Департамент перечисляет субсидию с лицевого счета Департамента на расчетный счет получателя субсидии, открытый в кредитной организации.</w:t>
      </w:r>
    </w:p>
    <w:p w:rsidR="00650DA3" w:rsidRDefault="00650DA3">
      <w:pPr>
        <w:pStyle w:val="ConsPlusNormal"/>
        <w:jc w:val="both"/>
      </w:pPr>
      <w:r>
        <w:t xml:space="preserve">(в ред. </w:t>
      </w:r>
      <w:hyperlink r:id="rId79">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Субсидия перечисляется не позднее 10 рабочего дня, следующего за днем принятия Департаментом решения о предоставлении субсидии, указанного в </w:t>
      </w:r>
      <w:hyperlink w:anchor="P192">
        <w:r>
          <w:rPr>
            <w:color w:val="0000FF"/>
          </w:rPr>
          <w:t>подпункте 1 пункта 2.15 раздела 2</w:t>
        </w:r>
      </w:hyperlink>
      <w:r>
        <w:t xml:space="preserve"> настоящего Порядка.</w:t>
      </w:r>
    </w:p>
    <w:p w:rsidR="00650DA3" w:rsidRDefault="00650DA3">
      <w:pPr>
        <w:pStyle w:val="ConsPlusNormal"/>
        <w:spacing w:before="220"/>
        <w:ind w:firstLine="540"/>
        <w:jc w:val="both"/>
      </w:pPr>
      <w:bookmarkStart w:id="55" w:name="P244"/>
      <w:bookmarkEnd w:id="55"/>
      <w:r>
        <w:t xml:space="preserve">3.10. Направлениями затрат, на возмещение которых предоставляется субсидия, являются произведенные субъектом малого и среднего предпринимательства затраты на уплату первого взноса (аванса) по заключенному договору лизинга оборудования (100 процентов фактически понесенных и документально подтвержденных затрат по уплате первого взноса (аванса)), приобретенного для осуществления деятельности в сфере производства товаров (работ, услуг), за исключением видов деятельности, включенных в </w:t>
      </w:r>
      <w:hyperlink r:id="rId80">
        <w:r>
          <w:rPr>
            <w:color w:val="0000FF"/>
          </w:rPr>
          <w:t>разделы G</w:t>
        </w:r>
      </w:hyperlink>
      <w:r>
        <w:t xml:space="preserve"> (кроме </w:t>
      </w:r>
      <w:hyperlink r:id="rId81">
        <w:r>
          <w:rPr>
            <w:color w:val="0000FF"/>
          </w:rPr>
          <w:t>кода 45.2</w:t>
        </w:r>
      </w:hyperlink>
      <w:r>
        <w:t xml:space="preserve">), </w:t>
      </w:r>
      <w:hyperlink r:id="rId82">
        <w:r>
          <w:rPr>
            <w:color w:val="0000FF"/>
          </w:rPr>
          <w:t>K</w:t>
        </w:r>
      </w:hyperlink>
      <w:r>
        <w:t xml:space="preserve">, </w:t>
      </w:r>
      <w:hyperlink r:id="rId83">
        <w:r>
          <w:rPr>
            <w:color w:val="0000FF"/>
          </w:rPr>
          <w:t>L</w:t>
        </w:r>
      </w:hyperlink>
      <w:r>
        <w:t xml:space="preserve">, </w:t>
      </w:r>
      <w:hyperlink r:id="rId84">
        <w:r>
          <w:rPr>
            <w:color w:val="0000FF"/>
          </w:rPr>
          <w:t>M</w:t>
        </w:r>
      </w:hyperlink>
      <w:r>
        <w:t xml:space="preserve"> (кроме </w:t>
      </w:r>
      <w:hyperlink r:id="rId85">
        <w:r>
          <w:rPr>
            <w:color w:val="0000FF"/>
          </w:rPr>
          <w:t>кодов 71</w:t>
        </w:r>
      </w:hyperlink>
      <w:r>
        <w:t xml:space="preserve"> и </w:t>
      </w:r>
      <w:hyperlink r:id="rId86">
        <w:r>
          <w:rPr>
            <w:color w:val="0000FF"/>
          </w:rPr>
          <w:t>75</w:t>
        </w:r>
      </w:hyperlink>
      <w:r>
        <w:t xml:space="preserve">), </w:t>
      </w:r>
      <w:hyperlink r:id="rId87">
        <w:r>
          <w:rPr>
            <w:color w:val="0000FF"/>
          </w:rPr>
          <w:t>N</w:t>
        </w:r>
      </w:hyperlink>
      <w:r>
        <w:t xml:space="preserve"> (кроме </w:t>
      </w:r>
      <w:hyperlink r:id="rId88">
        <w:r>
          <w:rPr>
            <w:color w:val="0000FF"/>
          </w:rPr>
          <w:t>кодов 79</w:t>
        </w:r>
      </w:hyperlink>
      <w:r>
        <w:t xml:space="preserve">, </w:t>
      </w:r>
      <w:hyperlink r:id="rId89">
        <w:r>
          <w:rPr>
            <w:color w:val="0000FF"/>
          </w:rPr>
          <w:t>81.29</w:t>
        </w:r>
      </w:hyperlink>
      <w:r>
        <w:t xml:space="preserve"> и </w:t>
      </w:r>
      <w:hyperlink r:id="rId90">
        <w:r>
          <w:rPr>
            <w:color w:val="0000FF"/>
          </w:rPr>
          <w:t>81.3</w:t>
        </w:r>
      </w:hyperlink>
      <w:r>
        <w:t xml:space="preserve">), </w:t>
      </w:r>
      <w:hyperlink r:id="rId91">
        <w:r>
          <w:rPr>
            <w:color w:val="0000FF"/>
          </w:rPr>
          <w:t>O</w:t>
        </w:r>
      </w:hyperlink>
      <w:r>
        <w:t xml:space="preserve">, </w:t>
      </w:r>
      <w:hyperlink r:id="rId92">
        <w:r>
          <w:rPr>
            <w:color w:val="0000FF"/>
          </w:rPr>
          <w:t>S</w:t>
        </w:r>
      </w:hyperlink>
      <w:r>
        <w:t xml:space="preserve"> (кроме </w:t>
      </w:r>
      <w:hyperlink r:id="rId93">
        <w:r>
          <w:rPr>
            <w:color w:val="0000FF"/>
          </w:rPr>
          <w:t>кодов 95</w:t>
        </w:r>
      </w:hyperlink>
      <w:r>
        <w:t xml:space="preserve">, </w:t>
      </w:r>
      <w:hyperlink r:id="rId94">
        <w:r>
          <w:rPr>
            <w:color w:val="0000FF"/>
          </w:rPr>
          <w:t>96.01</w:t>
        </w:r>
      </w:hyperlink>
      <w:r>
        <w:t xml:space="preserve">, </w:t>
      </w:r>
      <w:hyperlink r:id="rId95">
        <w:r>
          <w:rPr>
            <w:color w:val="0000FF"/>
          </w:rPr>
          <w:t>96.03</w:t>
        </w:r>
      </w:hyperlink>
      <w:r>
        <w:t xml:space="preserve">, </w:t>
      </w:r>
      <w:hyperlink r:id="rId96">
        <w:r>
          <w:rPr>
            <w:color w:val="0000FF"/>
          </w:rPr>
          <w:t>96.04</w:t>
        </w:r>
      </w:hyperlink>
      <w:r>
        <w:t xml:space="preserve">), </w:t>
      </w:r>
      <w:hyperlink r:id="rId97">
        <w:r>
          <w:rPr>
            <w:color w:val="0000FF"/>
          </w:rPr>
          <w:t>T</w:t>
        </w:r>
      </w:hyperlink>
      <w:r>
        <w:t xml:space="preserve">, </w:t>
      </w:r>
      <w:hyperlink r:id="rId98">
        <w:r>
          <w:rPr>
            <w:color w:val="0000FF"/>
          </w:rPr>
          <w:t>U</w:t>
        </w:r>
      </w:hyperlink>
      <w:r>
        <w:t xml:space="preserve"> </w:t>
      </w:r>
      <w:r>
        <w:lastRenderedPageBreak/>
        <w:t>Общероссийского классификатора видов экономической деятельности (ОК 029-2014 (КДЕС ред. 2)), соответствующего одновременно следующим условиям:</w:t>
      </w:r>
    </w:p>
    <w:p w:rsidR="00650DA3" w:rsidRDefault="00650DA3">
      <w:pPr>
        <w:pStyle w:val="ConsPlusNormal"/>
        <w:spacing w:before="220"/>
        <w:ind w:firstLine="540"/>
        <w:jc w:val="both"/>
      </w:pPr>
      <w:r>
        <w:t>1) заключение договора лизинга с российскими лизинговыми компаниями в текущем финансовом году и (или) в течение двух лет, предшествующих текущему финансовому году;</w:t>
      </w:r>
    </w:p>
    <w:p w:rsidR="00650DA3" w:rsidRDefault="00650DA3">
      <w:pPr>
        <w:pStyle w:val="ConsPlusNormal"/>
        <w:jc w:val="both"/>
      </w:pPr>
      <w:r>
        <w:t>(</w:t>
      </w:r>
      <w:proofErr w:type="spellStart"/>
      <w:r>
        <w:t>пп</w:t>
      </w:r>
      <w:proofErr w:type="spellEnd"/>
      <w:r>
        <w:t xml:space="preserve">. 1 в ред. </w:t>
      </w:r>
      <w:hyperlink r:id="rId99">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2) предметом договора лизинга является следующее оборудование:</w:t>
      </w:r>
    </w:p>
    <w:p w:rsidR="00650DA3" w:rsidRDefault="00650DA3">
      <w:pPr>
        <w:pStyle w:val="ConsPlusNormal"/>
        <w:spacing w:before="220"/>
        <w:ind w:firstLine="540"/>
        <w:jc w:val="both"/>
      </w:pPr>
      <w:r>
        <w:t>оборудование, устройства, механизмы, станки, приборы, аппараты, агрегаты, установки, машины, в том числе произведенные заводом-изготовителем в модульном (</w:t>
      </w:r>
      <w:proofErr w:type="spellStart"/>
      <w:r>
        <w:t>блочно</w:t>
      </w:r>
      <w:proofErr w:type="spellEnd"/>
      <w:r>
        <w:t>-модульном) исполнении (конструкциях), стоимостью не менее 40 000 рублей за единицу (с учетом НДС), за исключением оборудования, предназначенного для осуществления оптовой и розничной торговой деятельности и компьютерной техники (кроме компьютерной техники, являющейся неотъемлемой частью специализированного оборудования);</w:t>
      </w:r>
    </w:p>
    <w:p w:rsidR="00650DA3" w:rsidRDefault="00650DA3">
      <w:pPr>
        <w:pStyle w:val="ConsPlusNormal"/>
        <w:spacing w:before="220"/>
        <w:ind w:firstLine="540"/>
        <w:jc w:val="both"/>
      </w:pPr>
      <w:r>
        <w:t xml:space="preserve">транспортные средства, за исключением легковых автомобилей, не являющихся специализированным, специальным автотранспортом, вездеходными самоходными машинами, и мотоциклов, мопедов, </w:t>
      </w:r>
      <w:proofErr w:type="spellStart"/>
      <w:r>
        <w:t>трициклов</w:t>
      </w:r>
      <w:proofErr w:type="spellEnd"/>
      <w:r>
        <w:t xml:space="preserve">, легких </w:t>
      </w:r>
      <w:proofErr w:type="spellStart"/>
      <w:r>
        <w:t>квадрициклов</w:t>
      </w:r>
      <w:proofErr w:type="spellEnd"/>
      <w:r>
        <w:t>, мотороллеров (стоимость приобретения автотранспортных средств, разрешенная (технически допустимая) максимальная масса которых не превышает 3 500 кг в соответствии с паспортом (свидетельством о регистрации) транспортного средства, принимаемых к субсидированию, должна составлять не более трех млн. рублей (с НДС) (ограничение не распространяется на специализированные, специальные автотранспортные средства, прицепы и полуприцепы));</w:t>
      </w:r>
    </w:p>
    <w:p w:rsidR="00650DA3" w:rsidRDefault="00650DA3">
      <w:pPr>
        <w:pStyle w:val="ConsPlusNormal"/>
        <w:jc w:val="both"/>
      </w:pPr>
      <w:r>
        <w:t xml:space="preserve">(в ред. </w:t>
      </w:r>
      <w:hyperlink r:id="rId100">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 xml:space="preserve">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650DA3" w:rsidRDefault="00650DA3">
      <w:pPr>
        <w:pStyle w:val="ConsPlusNormal"/>
        <w:spacing w:before="220"/>
        <w:ind w:firstLine="5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50DA3" w:rsidRDefault="00650DA3">
      <w:pPr>
        <w:pStyle w:val="ConsPlusNormal"/>
        <w:spacing w:before="220"/>
        <w:ind w:firstLine="540"/>
        <w:jc w:val="both"/>
      </w:pPr>
      <w:r>
        <w:t>3) продавец предмета лизинга и/или лизингодатель не выступает в качестве лизингополучателя.</w:t>
      </w:r>
    </w:p>
    <w:p w:rsidR="00650DA3" w:rsidRDefault="00650DA3">
      <w:pPr>
        <w:pStyle w:val="ConsPlusNormal"/>
        <w:spacing w:before="220"/>
        <w:ind w:firstLine="540"/>
        <w:jc w:val="both"/>
      </w:pPr>
      <w:bookmarkStart w:id="56" w:name="P254"/>
      <w:bookmarkEnd w:id="56"/>
      <w:r>
        <w:t>3.10.1. Получатель субсидии обязуется не отчуждать (путем продажи, дарения, обмена или отчуждения иным образом в соответствии с законодательством Российской Федерации, предусматривающим переход права собственности на оборудование (за исключением случаев реорганизации)), в течение трех лет со дня получения субсидии оборудование, по которому осуществлено возмещение части затрат за счет субсидии.</w:t>
      </w:r>
    </w:p>
    <w:p w:rsidR="00650DA3" w:rsidRDefault="00650DA3">
      <w:pPr>
        <w:pStyle w:val="ConsPlusNormal"/>
        <w:spacing w:before="220"/>
        <w:ind w:firstLine="540"/>
        <w:jc w:val="both"/>
      </w:pPr>
      <w:r>
        <w:t xml:space="preserve">В случае отчуждения оборудования до истечения срока, указанного в </w:t>
      </w:r>
      <w:hyperlink w:anchor="P254">
        <w:r>
          <w:rPr>
            <w:color w:val="0000FF"/>
          </w:rPr>
          <w:t>абзаце первом</w:t>
        </w:r>
      </w:hyperlink>
      <w:r>
        <w:t xml:space="preserve"> настоящего пункта, получатель субсидии обязан в течение 60 рабочих дней со дня отчуждения оборудования возвратить в окружной бюджет полученную субсидию в части отчужденного оборудования.</w:t>
      </w:r>
    </w:p>
    <w:p w:rsidR="00650DA3" w:rsidRDefault="00650DA3">
      <w:pPr>
        <w:pStyle w:val="ConsPlusNormal"/>
        <w:jc w:val="both"/>
      </w:pPr>
      <w:r>
        <w:t xml:space="preserve">(в ред. </w:t>
      </w:r>
      <w:hyperlink r:id="rId101">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 xml:space="preserve">Расчет суммы субсидии, подлежащей возврату в окружной бюджет, в случае отчуждения получателем субсидии части оборудования осуществляется Департаментом вне зависимости от суммы предоставленной субсидии (в максимальном размере или менее максимального размера, указанного в </w:t>
      </w:r>
      <w:hyperlink w:anchor="P215">
        <w:r>
          <w:rPr>
            <w:color w:val="0000FF"/>
          </w:rPr>
          <w:t>абзаце втором пункта 3.1</w:t>
        </w:r>
      </w:hyperlink>
      <w:r>
        <w:t xml:space="preserve"> настоящего раздела) и определяется:</w:t>
      </w:r>
    </w:p>
    <w:p w:rsidR="00650DA3" w:rsidRDefault="00650DA3">
      <w:pPr>
        <w:pStyle w:val="ConsPlusNormal"/>
        <w:spacing w:before="220"/>
        <w:ind w:firstLine="540"/>
        <w:jc w:val="both"/>
      </w:pPr>
      <w:bookmarkStart w:id="57" w:name="P258"/>
      <w:bookmarkEnd w:id="57"/>
      <w:r>
        <w:lastRenderedPageBreak/>
        <w:t xml:space="preserve">при отчуждении одной единицы оборудования - произведением авансового платежа (без НДС), уплаченного по отчужденному оборудованию в соответствии с договором лизинга, и размера возмещения, установленного </w:t>
      </w:r>
      <w:hyperlink w:anchor="P214">
        <w:r>
          <w:rPr>
            <w:color w:val="0000FF"/>
          </w:rPr>
          <w:t>абзацем первым пункта 3.1</w:t>
        </w:r>
      </w:hyperlink>
      <w:r>
        <w:t xml:space="preserve"> настоящего раздела (при отчуждении);</w:t>
      </w:r>
    </w:p>
    <w:p w:rsidR="00650DA3" w:rsidRDefault="00650DA3">
      <w:pPr>
        <w:pStyle w:val="ConsPlusNormal"/>
        <w:spacing w:before="220"/>
        <w:ind w:firstLine="540"/>
        <w:jc w:val="both"/>
      </w:pPr>
      <w:r>
        <w:t xml:space="preserve">при отчуждении одной или более единиц оборудования - суммой произведений, указанных в </w:t>
      </w:r>
      <w:hyperlink w:anchor="P258">
        <w:r>
          <w:rPr>
            <w:color w:val="0000FF"/>
          </w:rPr>
          <w:t>абзаце четвертом</w:t>
        </w:r>
      </w:hyperlink>
      <w:r>
        <w:t xml:space="preserve"> настоящего пункта.</w:t>
      </w:r>
    </w:p>
    <w:p w:rsidR="00650DA3" w:rsidRDefault="00650DA3">
      <w:pPr>
        <w:pStyle w:val="ConsPlusNormal"/>
        <w:jc w:val="both"/>
      </w:pPr>
      <w:r>
        <w:t xml:space="preserve">(п. 3.10.1 введен </w:t>
      </w:r>
      <w:hyperlink r:id="rId102">
        <w:r>
          <w:rPr>
            <w:color w:val="0000FF"/>
          </w:rPr>
          <w:t>Постановлением</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3.11. В случае нарушения получателем субсидии условий, установленных при предоставлении субсидии, выявленных в том числе по фактам проверок, проведенных Департаментом и (или) органом государственного финансового контроля, а также в случае </w:t>
      </w:r>
      <w:proofErr w:type="spellStart"/>
      <w:r>
        <w:t>недостижения</w:t>
      </w:r>
      <w:proofErr w:type="spellEnd"/>
      <w:r>
        <w:t xml:space="preserve"> результата предоставления субсидии, указанного в </w:t>
      </w:r>
      <w:hyperlink w:anchor="P233">
        <w:r>
          <w:rPr>
            <w:color w:val="0000FF"/>
          </w:rPr>
          <w:t>пункте 3.7</w:t>
        </w:r>
      </w:hyperlink>
      <w:r>
        <w:t xml:space="preserve"> настоящего раздела, настоящего раздела получатель субсидии осуществляет возврат средств субсидии в окружной бюджет в порядке и в сроки, предусмотренные </w:t>
      </w:r>
      <w:hyperlink w:anchor="P276">
        <w:r>
          <w:rPr>
            <w:color w:val="0000FF"/>
          </w:rPr>
          <w:t>разделом 5</w:t>
        </w:r>
      </w:hyperlink>
      <w:r>
        <w:t xml:space="preserve"> настоящего Порядка.</w:t>
      </w:r>
    </w:p>
    <w:p w:rsidR="00650DA3" w:rsidRDefault="00650DA3">
      <w:pPr>
        <w:pStyle w:val="ConsPlusNormal"/>
        <w:jc w:val="both"/>
      </w:pPr>
      <w:r>
        <w:t xml:space="preserve">(в ред. </w:t>
      </w:r>
      <w:hyperlink r:id="rId103">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jc w:val="both"/>
      </w:pPr>
    </w:p>
    <w:p w:rsidR="00650DA3" w:rsidRDefault="00650DA3">
      <w:pPr>
        <w:pStyle w:val="ConsPlusTitle"/>
        <w:jc w:val="center"/>
        <w:outlineLvl w:val="1"/>
      </w:pPr>
      <w:r>
        <w:t>4. ТРЕБОВАНИЯ К ОТЧЕТНОСТИ</w:t>
      </w:r>
    </w:p>
    <w:p w:rsidR="00650DA3" w:rsidRDefault="00650DA3">
      <w:pPr>
        <w:pStyle w:val="ConsPlusNormal"/>
        <w:jc w:val="both"/>
      </w:pPr>
    </w:p>
    <w:p w:rsidR="00650DA3" w:rsidRDefault="00650DA3">
      <w:pPr>
        <w:pStyle w:val="ConsPlusNormal"/>
        <w:ind w:firstLine="540"/>
        <w:jc w:val="both"/>
      </w:pPr>
      <w:bookmarkStart w:id="58" w:name="P266"/>
      <w:bookmarkEnd w:id="58"/>
      <w:r>
        <w:t xml:space="preserve">4.1. Получатель субсидии в срок до 1 марта второго года, следующего за годом предоставления субсидии, представляет в Департамент отчет о достижении значений результатов предоставления субсидии по форме, определенной типовой формой Соглашения, установленной Департаментом, с приложением копии титульного листа отчета за год, следующий за годом предоставления субсидии, направленного в ФНС России по </w:t>
      </w:r>
      <w:hyperlink r:id="rId104">
        <w:r>
          <w:rPr>
            <w:color w:val="0000FF"/>
          </w:rPr>
          <w:t>форме</w:t>
        </w:r>
      </w:hyperlink>
      <w:r>
        <w:t xml:space="preserve"> "Расчет по страховым взносам", утвержденной </w:t>
      </w:r>
      <w:hyperlink r:id="rId105">
        <w:r>
          <w:rPr>
            <w:color w:val="0000FF"/>
          </w:rPr>
          <w:t>Приказом</w:t>
        </w:r>
      </w:hyperlink>
      <w:r>
        <w:t xml:space="preserve"> Федеральной налоговой службы от 29 сентября 2022 года N ЕД-7-11/878@ "Об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 (далее - отчет по форме "Расчет по страховым взносам"),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w:t>
      </w:r>
    </w:p>
    <w:p w:rsidR="00650DA3" w:rsidRDefault="00650DA3">
      <w:pPr>
        <w:pStyle w:val="ConsPlusNormal"/>
        <w:jc w:val="both"/>
      </w:pPr>
      <w:r>
        <w:t xml:space="preserve">(в ред. Постановлений Правительства Чукотского автономного округа от 25.05.2022 </w:t>
      </w:r>
      <w:hyperlink r:id="rId106">
        <w:r>
          <w:rPr>
            <w:color w:val="0000FF"/>
          </w:rPr>
          <w:t>N 259</w:t>
        </w:r>
      </w:hyperlink>
      <w:r>
        <w:t xml:space="preserve">, от 01.12.2022 </w:t>
      </w:r>
      <w:hyperlink r:id="rId107">
        <w:r>
          <w:rPr>
            <w:color w:val="0000FF"/>
          </w:rPr>
          <w:t>N 592</w:t>
        </w:r>
      </w:hyperlink>
      <w:r>
        <w:t>)</w:t>
      </w:r>
    </w:p>
    <w:p w:rsidR="00650DA3" w:rsidRDefault="00650DA3">
      <w:pPr>
        <w:pStyle w:val="ConsPlusNormal"/>
        <w:spacing w:before="220"/>
        <w:ind w:firstLine="540"/>
        <w:jc w:val="both"/>
      </w:pPr>
      <w:r>
        <w:t>4.2. Отчет о достижении значений результатов предоставления субсидии заполняется получателем субсидии на основании отчета по форме "Расчет по страховым взносам", направленного в ФНС России.</w:t>
      </w:r>
    </w:p>
    <w:p w:rsidR="00650DA3" w:rsidRDefault="00650DA3">
      <w:pPr>
        <w:pStyle w:val="ConsPlusNormal"/>
        <w:jc w:val="both"/>
      </w:pPr>
      <w:r>
        <w:t xml:space="preserve">(п. 4.2 в ред. </w:t>
      </w:r>
      <w:hyperlink r:id="rId108">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 xml:space="preserve">4.3 - 4.4. Утратили силу. - </w:t>
      </w:r>
      <w:hyperlink r:id="rId109">
        <w:r>
          <w:rPr>
            <w:color w:val="0000FF"/>
          </w:rPr>
          <w:t>Постановление</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4.5. Департамент вправе устанавливать в Соглашении сроки и формы представления получателем субсидии дополнительной отчетности.</w:t>
      </w:r>
    </w:p>
    <w:p w:rsidR="00650DA3" w:rsidRDefault="00650DA3">
      <w:pPr>
        <w:pStyle w:val="ConsPlusNormal"/>
        <w:jc w:val="both"/>
      </w:pPr>
      <w:r>
        <w:t xml:space="preserve">(в ред. </w:t>
      </w:r>
      <w:hyperlink r:id="rId110">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r>
        <w:t>4.6. Получатель субсидии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 указанный в Соглашении.</w:t>
      </w:r>
    </w:p>
    <w:p w:rsidR="00650DA3" w:rsidRDefault="00650DA3">
      <w:pPr>
        <w:pStyle w:val="ConsPlusNormal"/>
        <w:jc w:val="both"/>
      </w:pPr>
      <w:r>
        <w:t xml:space="preserve">(в ред. </w:t>
      </w:r>
      <w:hyperlink r:id="rId111">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jc w:val="both"/>
      </w:pPr>
    </w:p>
    <w:p w:rsidR="00650DA3" w:rsidRDefault="00650DA3">
      <w:pPr>
        <w:pStyle w:val="ConsPlusTitle"/>
        <w:jc w:val="center"/>
        <w:outlineLvl w:val="1"/>
      </w:pPr>
      <w:bookmarkStart w:id="59" w:name="P276"/>
      <w:bookmarkEnd w:id="59"/>
      <w:r>
        <w:t>5. ТРЕБОВАНИЯ ОБ ОСУЩЕСТВЛЕНИИ КОНТРОЛЯ (МОНИТОРИНГА)</w:t>
      </w:r>
    </w:p>
    <w:p w:rsidR="00650DA3" w:rsidRDefault="00650DA3">
      <w:pPr>
        <w:pStyle w:val="ConsPlusTitle"/>
        <w:jc w:val="center"/>
      </w:pPr>
      <w:r>
        <w:t>ЗА СОБЛЮДЕНИЕМ УСЛОВИЙ И ПОРЯДКА ПРЕДОСТАВЛЕНИЯ СУБСИДИИ</w:t>
      </w:r>
    </w:p>
    <w:p w:rsidR="00650DA3" w:rsidRDefault="00650DA3">
      <w:pPr>
        <w:pStyle w:val="ConsPlusTitle"/>
        <w:jc w:val="center"/>
      </w:pPr>
      <w:r>
        <w:t>И ОТВЕТСТВЕННОСТЬ ЗА ИХ НАРУШЕНИЕ</w:t>
      </w:r>
    </w:p>
    <w:p w:rsidR="00650DA3" w:rsidRDefault="00650DA3">
      <w:pPr>
        <w:pStyle w:val="ConsPlusNormal"/>
        <w:jc w:val="center"/>
      </w:pPr>
      <w:r>
        <w:lastRenderedPageBreak/>
        <w:t xml:space="preserve">(в ред. </w:t>
      </w:r>
      <w:hyperlink r:id="rId112">
        <w:r>
          <w:rPr>
            <w:color w:val="0000FF"/>
          </w:rPr>
          <w:t>Постановления</w:t>
        </w:r>
      </w:hyperlink>
      <w:r>
        <w:t xml:space="preserve"> Правительства Чукотского автономного</w:t>
      </w:r>
    </w:p>
    <w:p w:rsidR="00650DA3" w:rsidRDefault="00650DA3">
      <w:pPr>
        <w:pStyle w:val="ConsPlusNormal"/>
        <w:jc w:val="center"/>
      </w:pPr>
      <w:r>
        <w:t>округа от 25.05.2022 N 259)</w:t>
      </w:r>
    </w:p>
    <w:p w:rsidR="00650DA3" w:rsidRDefault="00650DA3">
      <w:pPr>
        <w:pStyle w:val="ConsPlusNormal"/>
        <w:jc w:val="both"/>
      </w:pPr>
    </w:p>
    <w:p w:rsidR="00650DA3" w:rsidRDefault="00650DA3">
      <w:pPr>
        <w:pStyle w:val="ConsPlusNormal"/>
        <w:ind w:firstLine="540"/>
        <w:jc w:val="both"/>
      </w:pPr>
      <w:r>
        <w:t>5.1.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проводится Департаментом.</w:t>
      </w:r>
    </w:p>
    <w:p w:rsidR="00650DA3" w:rsidRDefault="00650DA3">
      <w:pPr>
        <w:pStyle w:val="ConsPlusNormal"/>
        <w:spacing w:before="220"/>
        <w:ind w:firstLine="540"/>
        <w:jc w:val="both"/>
      </w:pPr>
      <w:r>
        <w:t xml:space="preserve">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w:t>
      </w:r>
      <w:hyperlink r:id="rId113">
        <w:r>
          <w:rPr>
            <w:color w:val="0000FF"/>
          </w:rPr>
          <w:t>статьями 268.1</w:t>
        </w:r>
      </w:hyperlink>
      <w:r>
        <w:t xml:space="preserve"> и </w:t>
      </w:r>
      <w:hyperlink r:id="rId114">
        <w:r>
          <w:rPr>
            <w:color w:val="0000FF"/>
          </w:rPr>
          <w:t>269.2</w:t>
        </w:r>
      </w:hyperlink>
      <w:r>
        <w:t xml:space="preserve"> Бюджетного кодекса Российской Федерации.</w:t>
      </w:r>
    </w:p>
    <w:p w:rsidR="00650DA3" w:rsidRDefault="00650DA3">
      <w:pPr>
        <w:pStyle w:val="ConsPlusNormal"/>
        <w:jc w:val="both"/>
      </w:pPr>
      <w:r>
        <w:t xml:space="preserve">(п. 5.1 в ред. </w:t>
      </w:r>
      <w:hyperlink r:id="rId115">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60" w:name="P285"/>
      <w:bookmarkEnd w:id="60"/>
      <w:r>
        <w:t>5.2. Субсидия подлежит возврату в окружной бюджет в полном объеме в случае нарушения получателем субсидии условий и порядка предоставления субсидии.</w:t>
      </w:r>
    </w:p>
    <w:p w:rsidR="00650DA3" w:rsidRDefault="00650DA3">
      <w:pPr>
        <w:pStyle w:val="ConsPlusNormal"/>
        <w:jc w:val="both"/>
      </w:pPr>
      <w:r>
        <w:t xml:space="preserve">(в ред. </w:t>
      </w:r>
      <w:hyperlink r:id="rId116">
        <w:r>
          <w:rPr>
            <w:color w:val="0000FF"/>
          </w:rPr>
          <w:t>Постановления</w:t>
        </w:r>
      </w:hyperlink>
      <w:r>
        <w:t xml:space="preserve"> Правительства Чукотского автономного округа от 25.05.2022 N 259)</w:t>
      </w:r>
    </w:p>
    <w:p w:rsidR="00650DA3" w:rsidRDefault="00650DA3">
      <w:pPr>
        <w:pStyle w:val="ConsPlusNormal"/>
        <w:spacing w:before="220"/>
        <w:ind w:firstLine="540"/>
        <w:jc w:val="both"/>
      </w:pPr>
      <w:bookmarkStart w:id="61" w:name="P287"/>
      <w:bookmarkEnd w:id="61"/>
      <w:r>
        <w:t>5.3. Департамент в срок до 1 мая второго года, следующего за годом предоставления субсидии, осуществляет оценку достижения получателем субсидии результата предоставления субсидии на основании сведений о среднесписочной численности работников получателя субсидии по состоянию на 1 января второго года, следующего за годом предоставления субсидии, полученных Департаментом из ФНС России в порядке межведомственного взаимодействия.</w:t>
      </w:r>
    </w:p>
    <w:p w:rsidR="00650DA3" w:rsidRDefault="00650DA3">
      <w:pPr>
        <w:pStyle w:val="ConsPlusNormal"/>
        <w:spacing w:before="220"/>
        <w:ind w:firstLine="540"/>
        <w:jc w:val="both"/>
      </w:pPr>
      <w:r>
        <w:t xml:space="preserve">По итогам проведения оценки достижения получателем субсидии результата предоставления субсидии Департамент в срок, указанный в </w:t>
      </w:r>
      <w:hyperlink w:anchor="P287">
        <w:r>
          <w:rPr>
            <w:color w:val="0000FF"/>
          </w:rPr>
          <w:t>абзаце первом</w:t>
        </w:r>
      </w:hyperlink>
      <w:r>
        <w:t xml:space="preserve"> настоящего пункта, принимает одно из следующих решений, оформленное приказом Департамента:</w:t>
      </w:r>
    </w:p>
    <w:p w:rsidR="00650DA3" w:rsidRDefault="00650DA3">
      <w:pPr>
        <w:pStyle w:val="ConsPlusNormal"/>
        <w:spacing w:before="220"/>
        <w:ind w:firstLine="540"/>
        <w:jc w:val="both"/>
      </w:pPr>
      <w:r>
        <w:t>о достижении получателем субсидии результата предоставления субсидии;</w:t>
      </w:r>
    </w:p>
    <w:p w:rsidR="00650DA3" w:rsidRDefault="00650DA3">
      <w:pPr>
        <w:pStyle w:val="ConsPlusNormal"/>
        <w:spacing w:before="220"/>
        <w:ind w:firstLine="540"/>
        <w:jc w:val="both"/>
      </w:pPr>
      <w:r>
        <w:t xml:space="preserve">о </w:t>
      </w:r>
      <w:proofErr w:type="spellStart"/>
      <w:r>
        <w:t>недостижении</w:t>
      </w:r>
      <w:proofErr w:type="spellEnd"/>
      <w:r>
        <w:t xml:space="preserve"> получателем субсидии результата предоставления субсидии и размере средств, подлежащих возврату в окружной бюджет, рассчитанном в порядке, установленном </w:t>
      </w:r>
      <w:hyperlink w:anchor="P292">
        <w:r>
          <w:rPr>
            <w:color w:val="0000FF"/>
          </w:rPr>
          <w:t>пунктом 5.4</w:t>
        </w:r>
      </w:hyperlink>
      <w:r>
        <w:t xml:space="preserve"> настоящего раздела.</w:t>
      </w:r>
    </w:p>
    <w:p w:rsidR="00650DA3" w:rsidRDefault="00650DA3">
      <w:pPr>
        <w:pStyle w:val="ConsPlusNormal"/>
        <w:jc w:val="both"/>
      </w:pPr>
      <w:r>
        <w:t xml:space="preserve">(п. 5.3 в ред. </w:t>
      </w:r>
      <w:hyperlink r:id="rId117">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bookmarkStart w:id="62" w:name="P292"/>
      <w:bookmarkEnd w:id="62"/>
      <w:r>
        <w:t>5.4. В случае, если получателем субсидии не достигнут результат предоставления субсидии, получатель субсидии осуществляет возврат субсидии в окружной бюджет (</w:t>
      </w:r>
      <w:proofErr w:type="spellStart"/>
      <w:r>
        <w:t>Vвозврата</w:t>
      </w:r>
      <w:proofErr w:type="spellEnd"/>
      <w:r>
        <w:t>) в размере, определяемом по формуле:</w:t>
      </w:r>
    </w:p>
    <w:p w:rsidR="00650DA3" w:rsidRDefault="00650DA3">
      <w:pPr>
        <w:pStyle w:val="ConsPlusNormal"/>
        <w:jc w:val="both"/>
      </w:pPr>
    </w:p>
    <w:p w:rsidR="00650DA3" w:rsidRDefault="00650DA3">
      <w:pPr>
        <w:pStyle w:val="ConsPlusNormal"/>
        <w:jc w:val="center"/>
      </w:pPr>
      <w:proofErr w:type="spellStart"/>
      <w:r>
        <w:t>Vвозврата</w:t>
      </w:r>
      <w:proofErr w:type="spellEnd"/>
      <w:r>
        <w:t xml:space="preserve"> = ((1 - </w:t>
      </w:r>
      <w:proofErr w:type="spellStart"/>
      <w:r>
        <w:t>Резфакт</w:t>
      </w:r>
      <w:proofErr w:type="spellEnd"/>
      <w:r>
        <w:t xml:space="preserve"> / </w:t>
      </w:r>
      <w:proofErr w:type="spellStart"/>
      <w:r>
        <w:t>Резсогл</w:t>
      </w:r>
      <w:proofErr w:type="spellEnd"/>
      <w:r>
        <w:t>) x V,</w:t>
      </w:r>
    </w:p>
    <w:p w:rsidR="00650DA3" w:rsidRDefault="00650DA3">
      <w:pPr>
        <w:pStyle w:val="ConsPlusNormal"/>
        <w:jc w:val="both"/>
      </w:pPr>
    </w:p>
    <w:p w:rsidR="00650DA3" w:rsidRDefault="00650DA3">
      <w:pPr>
        <w:pStyle w:val="ConsPlusNormal"/>
        <w:ind w:firstLine="540"/>
        <w:jc w:val="both"/>
      </w:pPr>
      <w:r>
        <w:t>где:</w:t>
      </w:r>
    </w:p>
    <w:p w:rsidR="00650DA3" w:rsidRDefault="00650DA3">
      <w:pPr>
        <w:pStyle w:val="ConsPlusNormal"/>
        <w:spacing w:before="220"/>
        <w:ind w:firstLine="540"/>
        <w:jc w:val="both"/>
      </w:pPr>
      <w:proofErr w:type="spellStart"/>
      <w:r>
        <w:t>Резфакт</w:t>
      </w:r>
      <w:proofErr w:type="spellEnd"/>
      <w:r>
        <w:t xml:space="preserve"> - достигнутое значение результата предоставления субсидии, человек;</w:t>
      </w:r>
    </w:p>
    <w:p w:rsidR="00650DA3" w:rsidRDefault="00650DA3">
      <w:pPr>
        <w:pStyle w:val="ConsPlusNormal"/>
        <w:spacing w:before="220"/>
        <w:ind w:firstLine="540"/>
        <w:jc w:val="both"/>
      </w:pPr>
      <w:proofErr w:type="spellStart"/>
      <w:r>
        <w:t>Резсогл</w:t>
      </w:r>
      <w:proofErr w:type="spellEnd"/>
      <w:r>
        <w:t xml:space="preserve"> - плановое значение результата предоставления субсидии, установленное в Соглашении, человек;</w:t>
      </w:r>
    </w:p>
    <w:p w:rsidR="00650DA3" w:rsidRDefault="00650DA3">
      <w:pPr>
        <w:pStyle w:val="ConsPlusNormal"/>
        <w:spacing w:before="220"/>
        <w:ind w:firstLine="540"/>
        <w:jc w:val="both"/>
      </w:pPr>
      <w:r>
        <w:t>V - объем субсидии, предоставленной получателю субсидии, рублей.</w:t>
      </w:r>
    </w:p>
    <w:p w:rsidR="00650DA3" w:rsidRDefault="00650DA3">
      <w:pPr>
        <w:pStyle w:val="ConsPlusNormal"/>
        <w:spacing w:before="220"/>
        <w:ind w:firstLine="540"/>
        <w:jc w:val="both"/>
      </w:pPr>
      <w:r>
        <w:t>Значение коэффициента от деления "</w:t>
      </w:r>
      <w:proofErr w:type="spellStart"/>
      <w:r>
        <w:t>Резфакт</w:t>
      </w:r>
      <w:proofErr w:type="spellEnd"/>
      <w:r>
        <w:t xml:space="preserve"> / </w:t>
      </w:r>
      <w:proofErr w:type="spellStart"/>
      <w:r>
        <w:t>Резсогл</w:t>
      </w:r>
      <w:proofErr w:type="spellEnd"/>
      <w:r>
        <w:t>" округляется до трех знаков после запятой.</w:t>
      </w:r>
    </w:p>
    <w:p w:rsidR="00650DA3" w:rsidRDefault="00650DA3">
      <w:pPr>
        <w:pStyle w:val="ConsPlusNormal"/>
        <w:spacing w:before="220"/>
        <w:ind w:firstLine="540"/>
        <w:jc w:val="both"/>
      </w:pPr>
      <w:r>
        <w:t>Если значение коэффициента от деления "</w:t>
      </w:r>
      <w:proofErr w:type="spellStart"/>
      <w:r>
        <w:t>Резфакт</w:t>
      </w:r>
      <w:proofErr w:type="spellEnd"/>
      <w:r>
        <w:t xml:space="preserve"> / </w:t>
      </w:r>
      <w:proofErr w:type="spellStart"/>
      <w:r>
        <w:t>Резсогл</w:t>
      </w:r>
      <w:proofErr w:type="spellEnd"/>
      <w:r>
        <w:t>" имеет значение больше единицы, то для расчета размера возврата субсидии значение коэффициента принимается равным единице.</w:t>
      </w:r>
    </w:p>
    <w:p w:rsidR="00650DA3" w:rsidRDefault="00650DA3">
      <w:pPr>
        <w:pStyle w:val="ConsPlusNormal"/>
        <w:spacing w:before="220"/>
        <w:ind w:firstLine="540"/>
        <w:jc w:val="both"/>
      </w:pPr>
      <w:r>
        <w:t xml:space="preserve">Рассчитанный размер возврата субсидии подлежит округлению по математическим </w:t>
      </w:r>
      <w:r>
        <w:lastRenderedPageBreak/>
        <w:t>правилам до целого рубля.</w:t>
      </w:r>
    </w:p>
    <w:p w:rsidR="00650DA3" w:rsidRDefault="00650DA3">
      <w:pPr>
        <w:pStyle w:val="ConsPlusNormal"/>
        <w:jc w:val="both"/>
      </w:pPr>
      <w:r>
        <w:t xml:space="preserve">(п. 5.4 в ред. </w:t>
      </w:r>
      <w:hyperlink r:id="rId118">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bookmarkStart w:id="63" w:name="P304"/>
      <w:bookmarkEnd w:id="63"/>
      <w:r>
        <w:t>5.5. Возврат субсидии получателем субсидии осуществляется в следующем порядке:</w:t>
      </w:r>
    </w:p>
    <w:p w:rsidR="00650DA3" w:rsidRDefault="00650DA3">
      <w:pPr>
        <w:pStyle w:val="ConsPlusNormal"/>
        <w:spacing w:before="220"/>
        <w:ind w:firstLine="540"/>
        <w:jc w:val="both"/>
      </w:pPr>
      <w:r>
        <w:t xml:space="preserve">1) Департамент в течение 10 рабочих дней со дня выявления случая, определенного </w:t>
      </w:r>
      <w:hyperlink w:anchor="P285">
        <w:r>
          <w:rPr>
            <w:color w:val="0000FF"/>
          </w:rPr>
          <w:t>пунктом 5.2</w:t>
        </w:r>
      </w:hyperlink>
      <w:r>
        <w:t xml:space="preserve"> настоящего раздела, направляет получателю субсидии уведомление об обнаруженном факте нарушения на бумажном носителе, а также в виде сканированной копии на адрес электронной почты, указанный в заявке субъекта малого и среднего предпринимательства;</w:t>
      </w:r>
    </w:p>
    <w:p w:rsidR="00650DA3" w:rsidRDefault="00650DA3">
      <w:pPr>
        <w:pStyle w:val="ConsPlusNormal"/>
        <w:spacing w:before="220"/>
        <w:ind w:firstLine="540"/>
        <w:jc w:val="both"/>
      </w:pPr>
      <w:r>
        <w:t>2) Департамент в течение 10 рабочих дней, следующих за днем принятия решения Департамента, указанного в подпункте 2 пункта 5.3 настоящего раздела, направляет получателю субсидии уведомление о принятом решении на бумажном носителе, а также в виде сканированной копии на адрес электронной почты, указанный в заявке субъекта малого и среднего предпринимательства;</w:t>
      </w:r>
    </w:p>
    <w:p w:rsidR="00650DA3" w:rsidRDefault="00650DA3">
      <w:pPr>
        <w:pStyle w:val="ConsPlusNormal"/>
        <w:spacing w:before="220"/>
        <w:ind w:firstLine="540"/>
        <w:jc w:val="both"/>
      </w:pPr>
      <w:bookmarkStart w:id="64" w:name="P307"/>
      <w:bookmarkEnd w:id="64"/>
      <w:r>
        <w:t>3) получатель субсидии в течение 30 рабочих дней со дня получения письменного уведомления перечисляет в окружной бюджет денежные средства.</w:t>
      </w:r>
    </w:p>
    <w:p w:rsidR="00650DA3" w:rsidRDefault="00650DA3">
      <w:pPr>
        <w:pStyle w:val="ConsPlusNormal"/>
        <w:spacing w:before="220"/>
        <w:ind w:firstLine="540"/>
        <w:jc w:val="both"/>
      </w:pPr>
      <w:r>
        <w:t xml:space="preserve">В случае, если получатель субсидии не исполнил установленные </w:t>
      </w:r>
      <w:hyperlink w:anchor="P307">
        <w:r>
          <w:rPr>
            <w:color w:val="0000FF"/>
          </w:rPr>
          <w:t>подпунктом 3</w:t>
        </w:r>
      </w:hyperlink>
      <w:r>
        <w:t xml:space="preserve"> настоящего пункта требования,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650DA3" w:rsidRDefault="00650DA3">
      <w:pPr>
        <w:pStyle w:val="ConsPlusNormal"/>
        <w:jc w:val="both"/>
      </w:pPr>
      <w:r>
        <w:t xml:space="preserve">(п. 5.5 в ред. </w:t>
      </w:r>
      <w:hyperlink r:id="rId119">
        <w:r>
          <w:rPr>
            <w:color w:val="0000FF"/>
          </w:rPr>
          <w:t>Постановления</w:t>
        </w:r>
      </w:hyperlink>
      <w:r>
        <w:t xml:space="preserve"> Правительства Чукотского автономного округа от 17.05.2023 N 212)</w:t>
      </w:r>
    </w:p>
    <w:p w:rsidR="00650DA3" w:rsidRDefault="00650DA3">
      <w:pPr>
        <w:pStyle w:val="ConsPlusNormal"/>
        <w:spacing w:before="220"/>
        <w:ind w:firstLine="540"/>
        <w:jc w:val="both"/>
      </w:pPr>
      <w:r>
        <w:t xml:space="preserve">5.6. Возврат субсидии в окружной бюджет получателем субсидии при </w:t>
      </w:r>
      <w:proofErr w:type="spellStart"/>
      <w:r>
        <w:t>недостижении</w:t>
      </w:r>
      <w:proofErr w:type="spellEnd"/>
      <w:r>
        <w:t xml:space="preserve"> значения результата предоставления субсидии не осуществляется в следующих случаях:</w:t>
      </w:r>
    </w:p>
    <w:p w:rsidR="00650DA3" w:rsidRDefault="00650DA3">
      <w:pPr>
        <w:pStyle w:val="ConsPlusNormal"/>
        <w:jc w:val="both"/>
      </w:pPr>
      <w:r>
        <w:t xml:space="preserve">(в ред. </w:t>
      </w:r>
      <w:hyperlink r:id="rId120">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bookmarkStart w:id="65" w:name="P312"/>
      <w:bookmarkEnd w:id="65"/>
      <w: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121">
        <w:r>
          <w:rPr>
            <w:color w:val="0000FF"/>
          </w:rPr>
          <w:t>статьей 401</w:t>
        </w:r>
      </w:hyperlink>
      <w:r>
        <w:t xml:space="preserve"> Гражданского кодекса Российской Федерации);</w:t>
      </w:r>
    </w:p>
    <w:p w:rsidR="00650DA3" w:rsidRDefault="00650DA3">
      <w:pPr>
        <w:pStyle w:val="ConsPlusNormal"/>
        <w:spacing w:before="220"/>
        <w:ind w:firstLine="540"/>
        <w:jc w:val="both"/>
      </w:pPr>
      <w:bookmarkStart w:id="66" w:name="P313"/>
      <w:bookmarkEnd w:id="66"/>
      <w:r>
        <w:t>2) в случае смерти получателя субсидии - индивидуального предпринимателя.</w:t>
      </w:r>
    </w:p>
    <w:p w:rsidR="00650DA3" w:rsidRDefault="00650DA3">
      <w:pPr>
        <w:pStyle w:val="ConsPlusNormal"/>
        <w:spacing w:before="220"/>
        <w:ind w:firstLine="540"/>
        <w:jc w:val="both"/>
      </w:pPr>
      <w:bookmarkStart w:id="67" w:name="P314"/>
      <w:bookmarkEnd w:id="67"/>
      <w:r>
        <w:t xml:space="preserve">5.7. При наличии обстоятельств, указанных в </w:t>
      </w:r>
      <w:hyperlink w:anchor="P312">
        <w:r>
          <w:rPr>
            <w:color w:val="0000FF"/>
          </w:rPr>
          <w:t>подпункте 1 пункта 5.6</w:t>
        </w:r>
      </w:hyperlink>
      <w:r>
        <w:t xml:space="preserve"> настоящего раздела, получатель субсидии направляет в Департамент одновременно с отчетом о достижении результата предоставления субсидии, указанным в </w:t>
      </w:r>
      <w:hyperlink w:anchor="P266">
        <w:r>
          <w:rPr>
            <w:color w:val="0000FF"/>
          </w:rPr>
          <w:t>пункте 4.1 раздела 4</w:t>
        </w:r>
      </w:hyperlink>
      <w:r>
        <w:t xml:space="preserve"> настоящего Порядка:</w:t>
      </w:r>
    </w:p>
    <w:p w:rsidR="00650DA3" w:rsidRDefault="00650DA3">
      <w:pPr>
        <w:pStyle w:val="ConsPlusNormal"/>
        <w:jc w:val="both"/>
      </w:pPr>
      <w:r>
        <w:t xml:space="preserve">(в ред. </w:t>
      </w:r>
      <w:hyperlink r:id="rId122">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bookmarkStart w:id="68" w:name="P316"/>
      <w:bookmarkEnd w:id="68"/>
      <w:r>
        <w:t xml:space="preserve">1) обращение в произвольной форме (содержащее в том числе адрес электронной почты для направления корреспонденции) с указанием обстоятельств, предусмотренных </w:t>
      </w:r>
      <w:hyperlink w:anchor="P312">
        <w:r>
          <w:rPr>
            <w:color w:val="0000FF"/>
          </w:rPr>
          <w:t>подпунктом 1 пункта 5.6</w:t>
        </w:r>
      </w:hyperlink>
      <w:r>
        <w:t xml:space="preserve"> настоящего раздела, повлиявших на </w:t>
      </w:r>
      <w:proofErr w:type="spellStart"/>
      <w:r>
        <w:t>недостижение</w:t>
      </w:r>
      <w:proofErr w:type="spellEnd"/>
      <w:r>
        <w:t xml:space="preserve"> значения результата предоставления субсидии, заверенное получателем субсидии и печатью (при наличии печати);</w:t>
      </w:r>
    </w:p>
    <w:p w:rsidR="00650DA3" w:rsidRDefault="00650DA3">
      <w:pPr>
        <w:pStyle w:val="ConsPlusNormal"/>
        <w:jc w:val="both"/>
      </w:pPr>
      <w:r>
        <w:t xml:space="preserve">(в ред. </w:t>
      </w:r>
      <w:hyperlink r:id="rId123">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2) документы, подтверждающие наступление обстоятельств, предусмотренных </w:t>
      </w:r>
      <w:hyperlink w:anchor="P312">
        <w:r>
          <w:rPr>
            <w:color w:val="0000FF"/>
          </w:rPr>
          <w:t>подпунктом 1 пункта 5.6</w:t>
        </w:r>
      </w:hyperlink>
      <w:r>
        <w:t xml:space="preserve"> настоящего раздела, заверенные получателем субсидии и печатью (при наличии печати).</w:t>
      </w:r>
    </w:p>
    <w:p w:rsidR="00650DA3" w:rsidRDefault="00650DA3">
      <w:pPr>
        <w:pStyle w:val="ConsPlusNormal"/>
        <w:spacing w:before="220"/>
        <w:ind w:firstLine="540"/>
        <w:jc w:val="both"/>
      </w:pPr>
      <w:r>
        <w:t>Документы, указанные в настоящем пункте представляются в Департамент на бумажном носителе или направляются в адрес Департамента почтовым отправлением с одновременным направлением в виде сканированных копий на адрес электронной почты Департамента, указанный в Соглашении.</w:t>
      </w:r>
    </w:p>
    <w:p w:rsidR="00650DA3" w:rsidRDefault="00650DA3">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650DA3" w:rsidRDefault="00650DA3">
      <w:pPr>
        <w:pStyle w:val="ConsPlusNormal"/>
        <w:spacing w:before="220"/>
        <w:ind w:firstLine="540"/>
        <w:jc w:val="both"/>
      </w:pPr>
      <w:r>
        <w:lastRenderedPageBreak/>
        <w:t xml:space="preserve">5.8. Департамент направляет на рассмотрение Комиссии, представленные в соответствии с </w:t>
      </w:r>
      <w:hyperlink w:anchor="P314">
        <w:r>
          <w:rPr>
            <w:color w:val="0000FF"/>
          </w:rPr>
          <w:t>пунктом 5.7</w:t>
        </w:r>
      </w:hyperlink>
      <w:r>
        <w:t xml:space="preserve"> настоящего раздела Получателем субсидии обращение и документы.</w:t>
      </w:r>
    </w:p>
    <w:p w:rsidR="00650DA3" w:rsidRDefault="00650DA3">
      <w:pPr>
        <w:pStyle w:val="ConsPlusNormal"/>
        <w:spacing w:before="220"/>
        <w:ind w:firstLine="540"/>
        <w:jc w:val="both"/>
      </w:pPr>
      <w:r>
        <w:t xml:space="preserve">Заседание Комиссии проводится в течение 30 рабочих дней со дня окончания срока приема документов, указанного в </w:t>
      </w:r>
      <w:hyperlink w:anchor="P314">
        <w:r>
          <w:rPr>
            <w:color w:val="0000FF"/>
          </w:rPr>
          <w:t>абзаце первом пункта 5.7</w:t>
        </w:r>
      </w:hyperlink>
      <w:r>
        <w:t xml:space="preserve"> настоящего раздела.</w:t>
      </w:r>
    </w:p>
    <w:p w:rsidR="00650DA3" w:rsidRDefault="00650DA3">
      <w:pPr>
        <w:pStyle w:val="ConsPlusNormal"/>
        <w:spacing w:before="220"/>
        <w:ind w:firstLine="540"/>
        <w:jc w:val="both"/>
      </w:pPr>
      <w:bookmarkStart w:id="69" w:name="P323"/>
      <w:bookmarkEnd w:id="69"/>
      <w:r>
        <w:t xml:space="preserve">5.9. Комиссия рассматривает обращение и документы, представленные получателем субсидии в соответствии с </w:t>
      </w:r>
      <w:hyperlink w:anchor="P314">
        <w:r>
          <w:rPr>
            <w:color w:val="0000FF"/>
          </w:rPr>
          <w:t>пунктом 5.7</w:t>
        </w:r>
      </w:hyperlink>
      <w:r>
        <w:t xml:space="preserve"> настоящего раздела, и выносит одно из следующих решений:</w:t>
      </w:r>
    </w:p>
    <w:p w:rsidR="00650DA3" w:rsidRDefault="00650DA3">
      <w:pPr>
        <w:pStyle w:val="ConsPlusNormal"/>
        <w:spacing w:before="220"/>
        <w:ind w:firstLine="540"/>
        <w:jc w:val="both"/>
      </w:pPr>
      <w:r>
        <w:t xml:space="preserve">1) о признании обстоятельств непреодолимой силы, препятствующими достижению значения результата предоставления субсидии, и об освобождении получателя субсидии от возврата средств субсидии в окружной бюджет в соответствии с </w:t>
      </w:r>
      <w:hyperlink w:anchor="P292">
        <w:r>
          <w:rPr>
            <w:color w:val="0000FF"/>
          </w:rPr>
          <w:t>пунктами 5.4</w:t>
        </w:r>
      </w:hyperlink>
      <w:r>
        <w:t xml:space="preserve">, </w:t>
      </w:r>
      <w:hyperlink w:anchor="P304">
        <w:r>
          <w:rPr>
            <w:color w:val="0000FF"/>
          </w:rPr>
          <w:t>5.5</w:t>
        </w:r>
      </w:hyperlink>
      <w:r>
        <w:t xml:space="preserve"> настоящего раздела;</w:t>
      </w:r>
    </w:p>
    <w:p w:rsidR="00650DA3" w:rsidRDefault="00650DA3">
      <w:pPr>
        <w:pStyle w:val="ConsPlusNormal"/>
        <w:jc w:val="both"/>
      </w:pPr>
      <w:r>
        <w:t xml:space="preserve">(в ред. </w:t>
      </w:r>
      <w:hyperlink r:id="rId124">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2) о непризнании обстоятельств непреодолимой силы, препятствующими достижению значения результата предоставления субсидии, и об отказе в освобождении получателя субсидии от возврата средств субсидии в окружной бюджет в соответствии с </w:t>
      </w:r>
      <w:hyperlink w:anchor="P292">
        <w:r>
          <w:rPr>
            <w:color w:val="0000FF"/>
          </w:rPr>
          <w:t>пунктами 5.4</w:t>
        </w:r>
      </w:hyperlink>
      <w:r>
        <w:t xml:space="preserve">, </w:t>
      </w:r>
      <w:hyperlink w:anchor="P304">
        <w:r>
          <w:rPr>
            <w:color w:val="0000FF"/>
          </w:rPr>
          <w:t>5.5</w:t>
        </w:r>
      </w:hyperlink>
      <w:r>
        <w:t xml:space="preserve"> настоящего раздела.</w:t>
      </w:r>
    </w:p>
    <w:p w:rsidR="00650DA3" w:rsidRDefault="00650DA3">
      <w:pPr>
        <w:pStyle w:val="ConsPlusNormal"/>
        <w:jc w:val="both"/>
      </w:pPr>
      <w:r>
        <w:t xml:space="preserve">(в ред. </w:t>
      </w:r>
      <w:hyperlink r:id="rId125">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Решение Комиссии оформляется в форме протокола, который подписывается председателем, секретарем, присутствующими членами Комиссии.</w:t>
      </w:r>
    </w:p>
    <w:p w:rsidR="00650DA3" w:rsidRDefault="00650DA3">
      <w:pPr>
        <w:pStyle w:val="ConsPlusNormal"/>
        <w:spacing w:before="220"/>
        <w:ind w:firstLine="540"/>
        <w:jc w:val="both"/>
      </w:pPr>
      <w:r>
        <w:t>Протокол Комиссии в течение двух рабочих дней со дня заседания Комиссии предоставляется в Департамент.</w:t>
      </w:r>
    </w:p>
    <w:p w:rsidR="00650DA3" w:rsidRDefault="00650DA3">
      <w:pPr>
        <w:pStyle w:val="ConsPlusNormal"/>
        <w:spacing w:before="220"/>
        <w:ind w:firstLine="540"/>
        <w:jc w:val="both"/>
      </w:pPr>
      <w:r>
        <w:t xml:space="preserve">5.10. Департамент на основании протокола Комиссии, указанного в </w:t>
      </w:r>
      <w:hyperlink w:anchor="P323">
        <w:r>
          <w:rPr>
            <w:color w:val="0000FF"/>
          </w:rPr>
          <w:t>пункте 5.9</w:t>
        </w:r>
      </w:hyperlink>
      <w:r>
        <w:t xml:space="preserve"> настоящего раздела, в течение 40 рабочих дней со дня окончания срока приема документов, указанного в </w:t>
      </w:r>
      <w:hyperlink w:anchor="P314">
        <w:r>
          <w:rPr>
            <w:color w:val="0000FF"/>
          </w:rPr>
          <w:t>абзаце первом пункта 5.7</w:t>
        </w:r>
      </w:hyperlink>
      <w:r>
        <w:t xml:space="preserve"> настоящего раздела, принимает одно из следующих решений, оформленное приказом Департамента:</w:t>
      </w:r>
    </w:p>
    <w:p w:rsidR="00650DA3" w:rsidRDefault="00650DA3">
      <w:pPr>
        <w:pStyle w:val="ConsPlusNormal"/>
        <w:spacing w:before="220"/>
        <w:ind w:firstLine="540"/>
        <w:jc w:val="both"/>
      </w:pPr>
      <w:r>
        <w:t xml:space="preserve">1) о признании обстоятельств непреодолимой силы, препятствующими достижению значения результата предоставления субсидии, и об освобождении получателя субсидии от возврата средств субсидии в окружной бюджет в соответствии с </w:t>
      </w:r>
      <w:hyperlink w:anchor="P292">
        <w:r>
          <w:rPr>
            <w:color w:val="0000FF"/>
          </w:rPr>
          <w:t>пунктами 5.4</w:t>
        </w:r>
      </w:hyperlink>
      <w:r>
        <w:t xml:space="preserve">, </w:t>
      </w:r>
      <w:hyperlink w:anchor="P304">
        <w:r>
          <w:rPr>
            <w:color w:val="0000FF"/>
          </w:rPr>
          <w:t>5.5</w:t>
        </w:r>
      </w:hyperlink>
      <w:r>
        <w:t xml:space="preserve"> настоящего раздела;</w:t>
      </w:r>
    </w:p>
    <w:p w:rsidR="00650DA3" w:rsidRDefault="00650DA3">
      <w:pPr>
        <w:pStyle w:val="ConsPlusNormal"/>
        <w:jc w:val="both"/>
      </w:pPr>
      <w:r>
        <w:t xml:space="preserve">(в ред. </w:t>
      </w:r>
      <w:hyperlink r:id="rId126">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2) о непризнании обстоятельств непреодолимой силы, препятствующими достижению значения результата предоставления субсидии, и об отказе в освобождении получателя субсидии от возврата средств субсидии в окружной бюджет в соответствии с </w:t>
      </w:r>
      <w:hyperlink w:anchor="P292">
        <w:r>
          <w:rPr>
            <w:color w:val="0000FF"/>
          </w:rPr>
          <w:t>пунктами 5.4</w:t>
        </w:r>
      </w:hyperlink>
      <w:r>
        <w:t xml:space="preserve">, </w:t>
      </w:r>
      <w:hyperlink w:anchor="P304">
        <w:r>
          <w:rPr>
            <w:color w:val="0000FF"/>
          </w:rPr>
          <w:t>5.5</w:t>
        </w:r>
      </w:hyperlink>
      <w:r>
        <w:t xml:space="preserve"> настоящего раздела.</w:t>
      </w:r>
    </w:p>
    <w:p w:rsidR="00650DA3" w:rsidRDefault="00650DA3">
      <w:pPr>
        <w:pStyle w:val="ConsPlusNormal"/>
        <w:jc w:val="both"/>
      </w:pPr>
      <w:r>
        <w:t xml:space="preserve">(в ред. </w:t>
      </w:r>
      <w:hyperlink r:id="rId127">
        <w:r>
          <w:rPr>
            <w:color w:val="0000FF"/>
          </w:rPr>
          <w:t>Постановления</w:t>
        </w:r>
      </w:hyperlink>
      <w:r>
        <w:t xml:space="preserve"> Правительства Чукотского автономного округа от 19.10.2022 N 522)</w:t>
      </w:r>
    </w:p>
    <w:p w:rsidR="00650DA3" w:rsidRDefault="00650DA3">
      <w:pPr>
        <w:pStyle w:val="ConsPlusNormal"/>
        <w:spacing w:before="220"/>
        <w:ind w:firstLine="540"/>
        <w:jc w:val="both"/>
      </w:pPr>
      <w:r>
        <w:t xml:space="preserve">Информация о принятом Департаментом решении направляется получателю субсидии в форме уведомления на бумажном носителе, а также в виде сканированной копии на адрес электронной почты, указанный в представленном получателем субсидии обращении в соответствии с </w:t>
      </w:r>
      <w:hyperlink w:anchor="P316">
        <w:r>
          <w:rPr>
            <w:color w:val="0000FF"/>
          </w:rPr>
          <w:t>подпунктом 1 пункта 5.7</w:t>
        </w:r>
      </w:hyperlink>
      <w:r>
        <w:t xml:space="preserve"> настоящего раздела, в срок не позднее пяти рабочих дней, следующих за днем принятия решения Департаментом.</w:t>
      </w:r>
    </w:p>
    <w:p w:rsidR="00650DA3" w:rsidRDefault="00650DA3">
      <w:pPr>
        <w:pStyle w:val="ConsPlusNormal"/>
        <w:spacing w:before="220"/>
        <w:ind w:firstLine="540"/>
        <w:jc w:val="both"/>
      </w:pPr>
      <w:bookmarkStart w:id="70" w:name="P336"/>
      <w:bookmarkEnd w:id="70"/>
      <w:r>
        <w:t xml:space="preserve">5.11. При наличии обстоятельств, указанных в </w:t>
      </w:r>
      <w:hyperlink w:anchor="P313">
        <w:r>
          <w:rPr>
            <w:color w:val="0000FF"/>
          </w:rPr>
          <w:t>подпункте 2 пункта 5.6</w:t>
        </w:r>
      </w:hyperlink>
      <w:r>
        <w:t xml:space="preserve"> настоящего раздела, решение об освобождении получателя субсидии от возврата средств субсидии в окружной бюджет в соответствии с </w:t>
      </w:r>
      <w:hyperlink w:anchor="P292">
        <w:r>
          <w:rPr>
            <w:color w:val="0000FF"/>
          </w:rPr>
          <w:t>пунктами 5.4</w:t>
        </w:r>
      </w:hyperlink>
      <w:r>
        <w:t xml:space="preserve">, </w:t>
      </w:r>
      <w:hyperlink w:anchor="P304">
        <w:r>
          <w:rPr>
            <w:color w:val="0000FF"/>
          </w:rPr>
          <w:t>5.5</w:t>
        </w:r>
      </w:hyperlink>
      <w:r>
        <w:t xml:space="preserve"> настоящего раздела принимается Департаментом на основании выписки из Единого государственного реестра индивидуальных предпринимателей, полученной Департаментом из ФНС России в порядке межведомственного взаимодействия.</w:t>
      </w:r>
    </w:p>
    <w:p w:rsidR="00650DA3" w:rsidRDefault="00650DA3">
      <w:pPr>
        <w:pStyle w:val="ConsPlusNormal"/>
        <w:jc w:val="both"/>
      </w:pPr>
      <w:r>
        <w:lastRenderedPageBreak/>
        <w:t xml:space="preserve">(в ред. Постановлений Правительства Чукотского автономного округа от 25.05.2022 </w:t>
      </w:r>
      <w:hyperlink r:id="rId128">
        <w:r>
          <w:rPr>
            <w:color w:val="0000FF"/>
          </w:rPr>
          <w:t>N 259</w:t>
        </w:r>
      </w:hyperlink>
      <w:r>
        <w:t xml:space="preserve">, от 19.10.2022 </w:t>
      </w:r>
      <w:hyperlink r:id="rId129">
        <w:r>
          <w:rPr>
            <w:color w:val="0000FF"/>
          </w:rPr>
          <w:t>N 522</w:t>
        </w:r>
      </w:hyperlink>
      <w:r>
        <w:t>)</w:t>
      </w:r>
    </w:p>
    <w:p w:rsidR="00650DA3" w:rsidRDefault="00650DA3">
      <w:pPr>
        <w:pStyle w:val="ConsPlusNormal"/>
        <w:spacing w:before="220"/>
        <w:ind w:firstLine="540"/>
        <w:jc w:val="both"/>
      </w:pPr>
      <w:r>
        <w:t xml:space="preserve">Решение, указанное в </w:t>
      </w:r>
      <w:hyperlink w:anchor="P336">
        <w:r>
          <w:rPr>
            <w:color w:val="0000FF"/>
          </w:rPr>
          <w:t>абзаце первом</w:t>
        </w:r>
      </w:hyperlink>
      <w:r>
        <w:t xml:space="preserve"> настоящего пункта, оформляется приказом Департамента в течение 40 рабочих дней с даты, указанной в </w:t>
      </w:r>
      <w:hyperlink w:anchor="P266">
        <w:r>
          <w:rPr>
            <w:color w:val="0000FF"/>
          </w:rPr>
          <w:t>пункте 4.1 раздела 4</w:t>
        </w:r>
      </w:hyperlink>
      <w:r>
        <w:t xml:space="preserve"> настоящего Порядка.</w:t>
      </w: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1</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Чукотского автономного округа</w:t>
            </w:r>
          </w:p>
          <w:p w:rsidR="00650DA3" w:rsidRDefault="00650DA3">
            <w:pPr>
              <w:pStyle w:val="ConsPlusNormal"/>
              <w:jc w:val="center"/>
            </w:pPr>
            <w:r>
              <w:rPr>
                <w:color w:val="392C69"/>
              </w:rPr>
              <w:t>от 19.10.2022 N 522)</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В Департамент финансов, экономики</w:t>
      </w:r>
    </w:p>
    <w:p w:rsidR="00650DA3" w:rsidRDefault="00650DA3">
      <w:pPr>
        <w:pStyle w:val="ConsPlusNonformat"/>
        <w:jc w:val="both"/>
      </w:pPr>
      <w:r>
        <w:t xml:space="preserve">                                               и имущественных отношений</w:t>
      </w:r>
    </w:p>
    <w:p w:rsidR="00650DA3" w:rsidRDefault="00650DA3">
      <w:pPr>
        <w:pStyle w:val="ConsPlusNonformat"/>
        <w:jc w:val="both"/>
      </w:pPr>
      <w:r>
        <w:t xml:space="preserve">                                            Чукотского автономного округа</w:t>
      </w:r>
    </w:p>
    <w:p w:rsidR="00650DA3" w:rsidRDefault="00650DA3">
      <w:pPr>
        <w:pStyle w:val="ConsPlusNonformat"/>
        <w:jc w:val="both"/>
      </w:pPr>
    </w:p>
    <w:p w:rsidR="00650DA3" w:rsidRDefault="00650DA3">
      <w:pPr>
        <w:pStyle w:val="ConsPlusNonformat"/>
        <w:jc w:val="both"/>
      </w:pPr>
      <w:bookmarkStart w:id="71" w:name="P357"/>
      <w:bookmarkEnd w:id="71"/>
      <w:r>
        <w:t xml:space="preserve">                                  ЗАЯВКА</w:t>
      </w:r>
    </w:p>
    <w:p w:rsidR="00650DA3" w:rsidRDefault="00650DA3">
      <w:pPr>
        <w:pStyle w:val="ConsPlusNonformat"/>
        <w:jc w:val="both"/>
      </w:pPr>
      <w:r>
        <w:t>субъекта малого или среднего предпринимательства о предоставлении субсидии</w:t>
      </w:r>
    </w:p>
    <w:p w:rsidR="00650DA3" w:rsidRDefault="00650DA3">
      <w:pPr>
        <w:pStyle w:val="ConsPlusNonformat"/>
        <w:jc w:val="both"/>
      </w:pPr>
      <w:r>
        <w:t xml:space="preserve">                          (для юридического лица)</w:t>
      </w:r>
    </w:p>
    <w:p w:rsidR="00650DA3" w:rsidRDefault="00650DA3">
      <w:pPr>
        <w:pStyle w:val="ConsPlusNonformat"/>
        <w:jc w:val="both"/>
      </w:pPr>
    </w:p>
    <w:p w:rsidR="00650DA3" w:rsidRDefault="00650DA3">
      <w:pPr>
        <w:pStyle w:val="ConsPlusNonformat"/>
        <w:jc w:val="both"/>
      </w:pPr>
      <w:r>
        <w:t xml:space="preserve">    Ознакомившись  с  условиями  </w:t>
      </w:r>
      <w:hyperlink w:anchor="P43">
        <w:r>
          <w:rPr>
            <w:color w:val="0000FF"/>
          </w:rPr>
          <w:t>Порядка</w:t>
        </w:r>
      </w:hyperlink>
      <w:r>
        <w:t xml:space="preserve">  предоставления субсидии субъектам</w:t>
      </w:r>
    </w:p>
    <w:p w:rsidR="00650DA3" w:rsidRDefault="00650DA3">
      <w:pPr>
        <w:pStyle w:val="ConsPlusNonformat"/>
        <w:jc w:val="both"/>
      </w:pPr>
      <w:r>
        <w:t>малого  и  среднего  предпринимательства  на возмещение затрат, связанных с</w:t>
      </w:r>
    </w:p>
    <w:p w:rsidR="00650DA3" w:rsidRDefault="00650DA3">
      <w:pPr>
        <w:pStyle w:val="ConsPlusNonformat"/>
        <w:jc w:val="both"/>
      </w:pPr>
      <w:r>
        <w:t>уплатой   первого   взноса   (аванса)   при  заключении  договоров  лизинга</w:t>
      </w:r>
    </w:p>
    <w:p w:rsidR="00650DA3" w:rsidRDefault="00650DA3">
      <w:pPr>
        <w:pStyle w:val="ConsPlusNonformat"/>
        <w:jc w:val="both"/>
      </w:pPr>
      <w:r>
        <w:t>оборудования,   утвержденного   Постановлением   Правительства   Чукотского</w:t>
      </w:r>
    </w:p>
    <w:p w:rsidR="00650DA3" w:rsidRDefault="00650DA3">
      <w:pPr>
        <w:pStyle w:val="ConsPlusNonformat"/>
        <w:jc w:val="both"/>
      </w:pPr>
      <w:r>
        <w:t>автономного   округа  от  11  ноября  2019  года  N  501  (далее - Порядок,</w:t>
      </w:r>
    </w:p>
    <w:p w:rsidR="00650DA3" w:rsidRDefault="00650DA3">
      <w:pPr>
        <w:pStyle w:val="ConsPlusNonformat"/>
        <w:jc w:val="both"/>
      </w:pPr>
      <w:r>
        <w:t>субсидия), _______________________________________________________________,</w:t>
      </w:r>
    </w:p>
    <w:p w:rsidR="00650DA3" w:rsidRDefault="00650DA3">
      <w:pPr>
        <w:pStyle w:val="ConsPlusNonformat"/>
        <w:jc w:val="both"/>
      </w:pPr>
      <w:r>
        <w:t xml:space="preserve">             (указать организационно-правовую форму и полное наименование</w:t>
      </w:r>
    </w:p>
    <w:p w:rsidR="00650DA3" w:rsidRDefault="00650DA3">
      <w:pPr>
        <w:pStyle w:val="ConsPlusNonformat"/>
        <w:jc w:val="both"/>
      </w:pPr>
      <w:r>
        <w:t xml:space="preserve">                                  юридического лица)</w:t>
      </w:r>
    </w:p>
    <w:p w:rsidR="00650DA3" w:rsidRDefault="00650DA3">
      <w:pPr>
        <w:pStyle w:val="ConsPlusNonformat"/>
        <w:jc w:val="both"/>
      </w:pPr>
      <w:r>
        <w:t>направляет  документы для рассмотрения вопроса о предоставлении субсидии по</w:t>
      </w:r>
    </w:p>
    <w:p w:rsidR="00650DA3" w:rsidRDefault="00650DA3">
      <w:pPr>
        <w:pStyle w:val="ConsPlusNonformat"/>
        <w:jc w:val="both"/>
      </w:pPr>
      <w:r>
        <w:t>оборудованию,   приобретенному   в  соответствии  с  заключенным  договором</w:t>
      </w:r>
    </w:p>
    <w:p w:rsidR="00650DA3" w:rsidRDefault="00650DA3">
      <w:pPr>
        <w:pStyle w:val="ConsPlusNonformat"/>
        <w:jc w:val="both"/>
      </w:pPr>
      <w:r>
        <w:t>лизинга,  в  целях осуществления следующего вида экономической деятельности</w:t>
      </w:r>
    </w:p>
    <w:p w:rsidR="00650DA3" w:rsidRDefault="00650DA3">
      <w:pPr>
        <w:pStyle w:val="ConsPlusNonformat"/>
        <w:jc w:val="both"/>
      </w:pPr>
      <w:r>
        <w:t>__________________________________________________________________________.</w:t>
      </w:r>
    </w:p>
    <w:p w:rsidR="00650DA3" w:rsidRDefault="00650DA3">
      <w:pPr>
        <w:pStyle w:val="ConsPlusNonformat"/>
        <w:jc w:val="both"/>
      </w:pPr>
      <w:r>
        <w:t xml:space="preserve">     (указываются код и расшифровка вида экономической деятельности в</w:t>
      </w:r>
    </w:p>
    <w:p w:rsidR="00650DA3" w:rsidRDefault="00650DA3">
      <w:pPr>
        <w:pStyle w:val="ConsPlusNonformat"/>
        <w:jc w:val="both"/>
      </w:pPr>
      <w:r>
        <w:t xml:space="preserve">     соответствии с Общероссийским </w:t>
      </w:r>
      <w:hyperlink r:id="rId131">
        <w:r>
          <w:rPr>
            <w:color w:val="0000FF"/>
          </w:rPr>
          <w:t>классификатором</w:t>
        </w:r>
      </w:hyperlink>
      <w:r>
        <w:t xml:space="preserve"> видов экономической</w:t>
      </w:r>
    </w:p>
    <w:p w:rsidR="00650DA3" w:rsidRDefault="00650DA3">
      <w:pPr>
        <w:pStyle w:val="ConsPlusNonformat"/>
        <w:jc w:val="both"/>
      </w:pPr>
      <w:r>
        <w:t xml:space="preserve">                 деятельности (ОК 029-2014 (КДЕС ред. 2)))</w:t>
      </w:r>
    </w:p>
    <w:p w:rsidR="00650DA3" w:rsidRDefault="00650DA3">
      <w:pPr>
        <w:pStyle w:val="ConsPlusNonformat"/>
        <w:jc w:val="both"/>
      </w:pPr>
      <w:r>
        <w:t xml:space="preserve">    Сведения о юридическом лице:</w:t>
      </w:r>
    </w:p>
    <w:p w:rsidR="00650DA3" w:rsidRDefault="0065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268"/>
      </w:tblGrid>
      <w:tr w:rsidR="00650DA3">
        <w:tc>
          <w:tcPr>
            <w:tcW w:w="6690" w:type="dxa"/>
          </w:tcPr>
          <w:p w:rsidR="00650DA3" w:rsidRDefault="00650DA3">
            <w:pPr>
              <w:pStyle w:val="ConsPlusNormal"/>
              <w:jc w:val="both"/>
            </w:pPr>
            <w:r>
              <w:t>Сокращенное наименование юридического лица</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ИНН</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Юридический (почтовый) адрес (населенный пункт, улица, дом, квартира (при наличии))</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Фактический (почтовый) адрес (населенный пункт, улица, дом, квартира (при наличии))</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Должность руководителя</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lastRenderedPageBreak/>
              <w:t>Ф.И.О. руководителя (полностью)</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Контактные телефоны (в случае указания стационарного телефона указывается код междугородней телефонной связи города)</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Адрес электронной почты для осуществления переписки с Департаментом финансов, экономики и имущественных отношений Чукотского автономного округа</w:t>
            </w:r>
          </w:p>
        </w:tc>
        <w:tc>
          <w:tcPr>
            <w:tcW w:w="2268" w:type="dxa"/>
          </w:tcPr>
          <w:p w:rsidR="00650DA3" w:rsidRDefault="00650DA3">
            <w:pPr>
              <w:pStyle w:val="ConsPlusNormal"/>
            </w:pPr>
          </w:p>
        </w:tc>
      </w:tr>
      <w:tr w:rsidR="00650DA3">
        <w:tc>
          <w:tcPr>
            <w:tcW w:w="6690" w:type="dxa"/>
          </w:tcPr>
          <w:p w:rsidR="00650DA3" w:rsidRDefault="00650DA3">
            <w:pPr>
              <w:pStyle w:val="ConsPlusNormal"/>
              <w:jc w:val="both"/>
            </w:pPr>
            <w:r>
              <w:t>Банковские реквизиты для перечисления субсидии (наименование кредитной организации, БИК, расчетный счет, корреспондентский счет)</w:t>
            </w:r>
          </w:p>
        </w:tc>
        <w:tc>
          <w:tcPr>
            <w:tcW w:w="2268" w:type="dxa"/>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Применяемая  система налогообложения (отметить галочкой или крестиком в</w:t>
      </w:r>
    </w:p>
    <w:p w:rsidR="00650DA3" w:rsidRDefault="00650DA3">
      <w:pPr>
        <w:pStyle w:val="ConsPlusNonformat"/>
        <w:jc w:val="both"/>
      </w:pPr>
      <w:r>
        <w:t>пустом столбце):</w:t>
      </w:r>
    </w:p>
    <w:p w:rsidR="00650DA3" w:rsidRDefault="00650D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851"/>
      </w:tblGrid>
      <w:tr w:rsidR="00650DA3">
        <w:tc>
          <w:tcPr>
            <w:tcW w:w="8107" w:type="dxa"/>
            <w:tcBorders>
              <w:top w:val="nil"/>
              <w:left w:val="nil"/>
              <w:bottom w:val="nil"/>
            </w:tcBorders>
          </w:tcPr>
          <w:p w:rsidR="00650DA3" w:rsidRDefault="00650DA3">
            <w:pPr>
              <w:pStyle w:val="ConsPlusNormal"/>
              <w:jc w:val="both"/>
            </w:pPr>
            <w:r>
              <w:t>общая система налогообложения</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для сельскохозяйственных производителей (единый сельскохозяйственный налог)</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упрощенная система налогообложения</w:t>
            </w:r>
          </w:p>
        </w:tc>
        <w:tc>
          <w:tcPr>
            <w:tcW w:w="851" w:type="dxa"/>
            <w:tcBorders>
              <w:top w:val="single" w:sz="4" w:space="0" w:color="auto"/>
              <w:bottom w:val="single" w:sz="4" w:space="0" w:color="auto"/>
            </w:tcBorders>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Настоящим     __________________________    (далее    -    Организация)</w:t>
      </w:r>
    </w:p>
    <w:p w:rsidR="00650DA3" w:rsidRDefault="00650DA3">
      <w:pPr>
        <w:pStyle w:val="ConsPlusNonformat"/>
        <w:jc w:val="both"/>
      </w:pPr>
      <w:r>
        <w:t>подтверждает:</w:t>
      </w:r>
    </w:p>
    <w:p w:rsidR="00650DA3" w:rsidRDefault="00650DA3">
      <w:pPr>
        <w:pStyle w:val="ConsPlusNonformat"/>
        <w:jc w:val="both"/>
      </w:pPr>
      <w:r>
        <w:t xml:space="preserve">    (краткое наименование юридического лица)</w:t>
      </w:r>
    </w:p>
    <w:p w:rsidR="00650DA3" w:rsidRDefault="00650DA3">
      <w:pPr>
        <w:pStyle w:val="ConsPlusNonformat"/>
        <w:jc w:val="both"/>
      </w:pPr>
    </w:p>
    <w:p w:rsidR="00650DA3" w:rsidRDefault="00650DA3">
      <w:pPr>
        <w:pStyle w:val="ConsPlusNonformat"/>
        <w:jc w:val="both"/>
      </w:pPr>
      <w:r>
        <w:t xml:space="preserve">    соответствие    требованиям   и   условиям   предоставления   субсидии,</w:t>
      </w:r>
    </w:p>
    <w:p w:rsidR="00650DA3" w:rsidRDefault="00650DA3">
      <w:pPr>
        <w:pStyle w:val="ConsPlusNonformat"/>
        <w:jc w:val="both"/>
      </w:pPr>
      <w:r>
        <w:t>установленным Порядком;</w:t>
      </w:r>
    </w:p>
    <w:p w:rsidR="00650DA3" w:rsidRDefault="00650DA3">
      <w:pPr>
        <w:pStyle w:val="ConsPlusNonformat"/>
        <w:jc w:val="both"/>
      </w:pPr>
      <w:r>
        <w:t xml:space="preserve">    что   приобретенное  по  договору  лизинга  оборудование,  указанное  в</w:t>
      </w:r>
    </w:p>
    <w:p w:rsidR="00650DA3" w:rsidRDefault="00650DA3">
      <w:pPr>
        <w:pStyle w:val="ConsPlusNonformat"/>
        <w:jc w:val="both"/>
      </w:pPr>
      <w:r>
        <w:t>настоящей  заявке,  будет  использоваться для осуществления деятельности на</w:t>
      </w:r>
    </w:p>
    <w:p w:rsidR="00650DA3" w:rsidRDefault="00650DA3">
      <w:pPr>
        <w:pStyle w:val="ConsPlusNonformat"/>
        <w:jc w:val="both"/>
      </w:pPr>
      <w:r>
        <w:t>территории Чукотского автономного округа.</w:t>
      </w:r>
    </w:p>
    <w:p w:rsidR="00650DA3" w:rsidRDefault="00650DA3">
      <w:pPr>
        <w:pStyle w:val="ConsPlusNonformat"/>
        <w:jc w:val="both"/>
      </w:pPr>
      <w:r>
        <w:t xml:space="preserve">    Организация   дает   согласие   Департаменту   финансов,   экономики  и</w:t>
      </w:r>
    </w:p>
    <w:p w:rsidR="00650DA3" w:rsidRDefault="00650DA3">
      <w:pPr>
        <w:pStyle w:val="ConsPlusNonformat"/>
        <w:jc w:val="both"/>
      </w:pPr>
      <w:r>
        <w:t>имущественных   отношений   Чукотского  автономного  округа  на  обработку,</w:t>
      </w:r>
    </w:p>
    <w:p w:rsidR="00650DA3" w:rsidRDefault="00650DA3">
      <w:pPr>
        <w:pStyle w:val="ConsPlusNonformat"/>
        <w:jc w:val="both"/>
      </w:pPr>
      <w:r>
        <w:t>распространение  и  использование  ее  персональных  данных,  а  также иных</w:t>
      </w:r>
    </w:p>
    <w:p w:rsidR="00650DA3" w:rsidRDefault="00650DA3">
      <w:pPr>
        <w:pStyle w:val="ConsPlusNonformat"/>
        <w:jc w:val="both"/>
      </w:pPr>
      <w:r>
        <w:t>данных,  которые  необходимы  для  предоставления  субсидии, в том числе на</w:t>
      </w:r>
    </w:p>
    <w:p w:rsidR="00650DA3" w:rsidRDefault="00650DA3">
      <w:pPr>
        <w:pStyle w:val="ConsPlusNonformat"/>
        <w:jc w:val="both"/>
      </w:pPr>
      <w:r>
        <w:t>получение из соответствующих органов документов, указанных в Порядке.</w:t>
      </w:r>
    </w:p>
    <w:p w:rsidR="00650DA3" w:rsidRDefault="00650DA3">
      <w:pPr>
        <w:pStyle w:val="ConsPlusNonformat"/>
        <w:jc w:val="both"/>
      </w:pPr>
      <w:r>
        <w:t xml:space="preserve">    Настоящим  Организация подтверждает, что вся информация, содержащаяся в</w:t>
      </w:r>
    </w:p>
    <w:p w:rsidR="00650DA3" w:rsidRDefault="00650DA3">
      <w:pPr>
        <w:pStyle w:val="ConsPlusNonformat"/>
        <w:jc w:val="both"/>
      </w:pPr>
      <w:r>
        <w:t>представленных документах или их копиях, является подлинной, и не возражает</w:t>
      </w:r>
    </w:p>
    <w:p w:rsidR="00650DA3" w:rsidRDefault="00650DA3">
      <w:pPr>
        <w:pStyle w:val="ConsPlusNonformat"/>
        <w:jc w:val="both"/>
      </w:pPr>
      <w:r>
        <w:t>против  доступа  к  ней  лиц,  участвующих  в  рассмотрении  документов  на</w:t>
      </w:r>
    </w:p>
    <w:p w:rsidR="00650DA3" w:rsidRDefault="00650DA3">
      <w:pPr>
        <w:pStyle w:val="ConsPlusNonformat"/>
        <w:jc w:val="both"/>
      </w:pPr>
      <w:r>
        <w:t>предоставление субсидии.</w:t>
      </w:r>
    </w:p>
    <w:p w:rsidR="00650DA3" w:rsidRDefault="00650DA3">
      <w:pPr>
        <w:pStyle w:val="ConsPlusNonformat"/>
        <w:jc w:val="both"/>
      </w:pPr>
      <w:r>
        <w:t xml:space="preserve">    Настоящим   Организация   обязуется  соблюсти,  установленный  Порядком</w:t>
      </w:r>
    </w:p>
    <w:p w:rsidR="00650DA3" w:rsidRDefault="00650DA3">
      <w:pPr>
        <w:pStyle w:val="ConsPlusNonformat"/>
        <w:jc w:val="both"/>
      </w:pPr>
      <w:r>
        <w:t>результат предоставления субсидии - сохранение (увеличение) среднесписочной</w:t>
      </w:r>
    </w:p>
    <w:p w:rsidR="00650DA3" w:rsidRDefault="00650DA3">
      <w:pPr>
        <w:pStyle w:val="ConsPlusNonformat"/>
        <w:jc w:val="both"/>
      </w:pPr>
      <w:r>
        <w:t>численности работников по состоянию на 1 января второго года, следующего за</w:t>
      </w:r>
    </w:p>
    <w:p w:rsidR="00650DA3" w:rsidRDefault="00650DA3">
      <w:pPr>
        <w:pStyle w:val="ConsPlusNonformat"/>
        <w:jc w:val="both"/>
      </w:pPr>
      <w:r>
        <w:t>годом предоставления субсидии.</w:t>
      </w:r>
    </w:p>
    <w:p w:rsidR="00650DA3" w:rsidRDefault="00650DA3">
      <w:pPr>
        <w:pStyle w:val="ConsPlusNonformat"/>
        <w:jc w:val="both"/>
      </w:pPr>
      <w:r>
        <w:t xml:space="preserve">    Настоящим  Организация подтверждает, что ознакомлена с порядком расчета</w:t>
      </w:r>
    </w:p>
    <w:p w:rsidR="00650DA3" w:rsidRDefault="00650DA3">
      <w:pPr>
        <w:pStyle w:val="ConsPlusNonformat"/>
        <w:jc w:val="both"/>
      </w:pPr>
      <w:r>
        <w:t xml:space="preserve">объема  средств,  подлежащих  возврату,  в  случае  </w:t>
      </w:r>
      <w:proofErr w:type="spellStart"/>
      <w:r>
        <w:t>недостижения</w:t>
      </w:r>
      <w:proofErr w:type="spellEnd"/>
      <w:r>
        <w:t xml:space="preserve"> указанного</w:t>
      </w:r>
    </w:p>
    <w:p w:rsidR="00650DA3" w:rsidRDefault="00650DA3">
      <w:pPr>
        <w:pStyle w:val="ConsPlusNonformat"/>
        <w:jc w:val="both"/>
      </w:pPr>
      <w:r>
        <w:t>результата предоставления субсидии, установленным Порядком.</w:t>
      </w:r>
    </w:p>
    <w:p w:rsidR="00650DA3" w:rsidRDefault="00650DA3">
      <w:pPr>
        <w:pStyle w:val="ConsPlusNonformat"/>
        <w:jc w:val="both"/>
      </w:pPr>
    </w:p>
    <w:p w:rsidR="00650DA3" w:rsidRDefault="00650DA3">
      <w:pPr>
        <w:pStyle w:val="ConsPlusNonformat"/>
        <w:jc w:val="both"/>
      </w:pPr>
      <w:r>
        <w:t xml:space="preserve">    Приложения:</w:t>
      </w:r>
    </w:p>
    <w:p w:rsidR="00650DA3" w:rsidRDefault="00650DA3">
      <w:pPr>
        <w:pStyle w:val="ConsPlusNonformat"/>
        <w:jc w:val="both"/>
      </w:pPr>
      <w:r>
        <w:t xml:space="preserve">    1.</w:t>
      </w:r>
    </w:p>
    <w:p w:rsidR="00650DA3" w:rsidRDefault="00650DA3">
      <w:pPr>
        <w:pStyle w:val="ConsPlusNonformat"/>
        <w:jc w:val="both"/>
      </w:pPr>
      <w:r>
        <w:t xml:space="preserve">    2.</w:t>
      </w:r>
    </w:p>
    <w:p w:rsidR="00650DA3" w:rsidRDefault="00650DA3">
      <w:pPr>
        <w:pStyle w:val="ConsPlusNonformat"/>
        <w:jc w:val="both"/>
      </w:pPr>
    </w:p>
    <w:p w:rsidR="00650DA3" w:rsidRDefault="00650DA3">
      <w:pPr>
        <w:pStyle w:val="ConsPlusNonformat"/>
        <w:jc w:val="both"/>
      </w:pPr>
      <w:r>
        <w:t>Руководитель юридического лица _________________ __________________</w:t>
      </w:r>
    </w:p>
    <w:p w:rsidR="00650DA3" w:rsidRDefault="00650DA3">
      <w:pPr>
        <w:pStyle w:val="ConsPlusNonformat"/>
        <w:jc w:val="both"/>
      </w:pPr>
      <w:r>
        <w:t>МП (при наличии)                   (подпись)         (Ф.И.О.)".</w:t>
      </w: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2</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 xml:space="preserve">(в ред. </w:t>
            </w:r>
            <w:hyperlink r:id="rId132">
              <w:r>
                <w:rPr>
                  <w:color w:val="0000FF"/>
                </w:rPr>
                <w:t>Постановления</w:t>
              </w:r>
            </w:hyperlink>
            <w:r>
              <w:rPr>
                <w:color w:val="392C69"/>
              </w:rPr>
              <w:t xml:space="preserve"> Правительства Чукотского автономного округа</w:t>
            </w:r>
          </w:p>
          <w:p w:rsidR="00650DA3" w:rsidRDefault="00650DA3">
            <w:pPr>
              <w:pStyle w:val="ConsPlusNormal"/>
              <w:jc w:val="center"/>
            </w:pPr>
            <w:r>
              <w:rPr>
                <w:color w:val="392C69"/>
              </w:rPr>
              <w:t>от 19.10.2022 N 522)</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bookmarkStart w:id="72" w:name="P453"/>
      <w:bookmarkEnd w:id="72"/>
      <w:r>
        <w:t xml:space="preserve">                                          В Департамент финансов, экономики</w:t>
      </w:r>
    </w:p>
    <w:p w:rsidR="00650DA3" w:rsidRDefault="00650DA3">
      <w:pPr>
        <w:pStyle w:val="ConsPlusNonformat"/>
        <w:jc w:val="both"/>
      </w:pPr>
      <w:r>
        <w:t xml:space="preserve">                                              и имущественных отношений</w:t>
      </w:r>
    </w:p>
    <w:p w:rsidR="00650DA3" w:rsidRDefault="00650DA3">
      <w:pPr>
        <w:pStyle w:val="ConsPlusNonformat"/>
        <w:jc w:val="both"/>
      </w:pPr>
      <w:r>
        <w:t xml:space="preserve">                                           Чукотского автономного округа</w:t>
      </w:r>
    </w:p>
    <w:p w:rsidR="00650DA3" w:rsidRDefault="00650DA3">
      <w:pPr>
        <w:pStyle w:val="ConsPlusNonformat"/>
        <w:jc w:val="both"/>
      </w:pPr>
    </w:p>
    <w:p w:rsidR="00650DA3" w:rsidRDefault="00650DA3">
      <w:pPr>
        <w:pStyle w:val="ConsPlusNonformat"/>
        <w:jc w:val="both"/>
      </w:pPr>
      <w:r>
        <w:t xml:space="preserve">                                  ЗАЯВКА</w:t>
      </w:r>
    </w:p>
    <w:p w:rsidR="00650DA3" w:rsidRDefault="00650DA3">
      <w:pPr>
        <w:pStyle w:val="ConsPlusNonformat"/>
        <w:jc w:val="both"/>
      </w:pPr>
      <w:r>
        <w:t>субъекта малого или среднего предпринимательства о предоставлении субсидии</w:t>
      </w:r>
    </w:p>
    <w:p w:rsidR="00650DA3" w:rsidRDefault="00650DA3">
      <w:pPr>
        <w:pStyle w:val="ConsPlusNonformat"/>
        <w:jc w:val="both"/>
      </w:pPr>
      <w:r>
        <w:t xml:space="preserve">                   (для индивидуального предпринимателя)</w:t>
      </w:r>
    </w:p>
    <w:p w:rsidR="00650DA3" w:rsidRDefault="00650DA3">
      <w:pPr>
        <w:pStyle w:val="ConsPlusNonformat"/>
        <w:jc w:val="both"/>
      </w:pPr>
    </w:p>
    <w:p w:rsidR="00650DA3" w:rsidRDefault="00650DA3">
      <w:pPr>
        <w:pStyle w:val="ConsPlusNonformat"/>
        <w:jc w:val="both"/>
      </w:pPr>
      <w:r>
        <w:t xml:space="preserve">    Ознакомившись  с  условиями  </w:t>
      </w:r>
      <w:hyperlink w:anchor="P43">
        <w:r>
          <w:rPr>
            <w:color w:val="0000FF"/>
          </w:rPr>
          <w:t>Порядка</w:t>
        </w:r>
      </w:hyperlink>
      <w:r>
        <w:t xml:space="preserve">  предоставления субсидии субъектам</w:t>
      </w:r>
    </w:p>
    <w:p w:rsidR="00650DA3" w:rsidRDefault="00650DA3">
      <w:pPr>
        <w:pStyle w:val="ConsPlusNonformat"/>
        <w:jc w:val="both"/>
      </w:pPr>
      <w:r>
        <w:t>малого  и  среднего  предпринимательства  на возмещение затрат, связанных с</w:t>
      </w:r>
    </w:p>
    <w:p w:rsidR="00650DA3" w:rsidRDefault="00650DA3">
      <w:pPr>
        <w:pStyle w:val="ConsPlusNonformat"/>
        <w:jc w:val="both"/>
      </w:pPr>
      <w:r>
        <w:t>уплатой   первого   взноса   (аванса)   при  заключении  договоров  лизинга</w:t>
      </w:r>
    </w:p>
    <w:p w:rsidR="00650DA3" w:rsidRDefault="00650DA3">
      <w:pPr>
        <w:pStyle w:val="ConsPlusNonformat"/>
        <w:jc w:val="both"/>
      </w:pPr>
      <w:r>
        <w:t>оборудования,   утвержденного   Постановлением   Правительства   Чукотского</w:t>
      </w:r>
    </w:p>
    <w:p w:rsidR="00650DA3" w:rsidRDefault="00650DA3">
      <w:pPr>
        <w:pStyle w:val="ConsPlusNonformat"/>
        <w:jc w:val="both"/>
      </w:pPr>
      <w:r>
        <w:t>автономного   округа  от  11  ноября  2019  года  N  501  (далее - Порядок,</w:t>
      </w:r>
    </w:p>
    <w:p w:rsidR="00650DA3" w:rsidRDefault="00650DA3">
      <w:pPr>
        <w:pStyle w:val="ConsPlusNonformat"/>
        <w:jc w:val="both"/>
      </w:pPr>
      <w:r>
        <w:t>субсидия), индивидуальный предприниматель</w:t>
      </w:r>
    </w:p>
    <w:p w:rsidR="00650DA3" w:rsidRDefault="00650DA3">
      <w:pPr>
        <w:pStyle w:val="ConsPlusNonformat"/>
        <w:jc w:val="both"/>
      </w:pPr>
      <w:r>
        <w:t>___________________________________________________________________________</w:t>
      </w:r>
    </w:p>
    <w:p w:rsidR="00650DA3" w:rsidRDefault="00650DA3">
      <w:pPr>
        <w:pStyle w:val="ConsPlusNonformat"/>
        <w:jc w:val="both"/>
      </w:pPr>
      <w:r>
        <w:t xml:space="preserve">     (указать фамилию, имя, отчество индивидуального предпринимателя)</w:t>
      </w:r>
    </w:p>
    <w:p w:rsidR="00650DA3" w:rsidRDefault="00650DA3">
      <w:pPr>
        <w:pStyle w:val="ConsPlusNonformat"/>
        <w:jc w:val="both"/>
      </w:pPr>
      <w:r>
        <w:t>направляю  документы  для рассмотрения вопроса о предоставлении субсидии по</w:t>
      </w:r>
    </w:p>
    <w:p w:rsidR="00650DA3" w:rsidRDefault="00650DA3">
      <w:pPr>
        <w:pStyle w:val="ConsPlusNonformat"/>
        <w:jc w:val="both"/>
      </w:pPr>
      <w:r>
        <w:t>оборудованию,   приобретенному   в  соответствии  с  заключенным  договором</w:t>
      </w:r>
    </w:p>
    <w:p w:rsidR="00650DA3" w:rsidRDefault="00650DA3">
      <w:pPr>
        <w:pStyle w:val="ConsPlusNonformat"/>
        <w:jc w:val="both"/>
      </w:pPr>
      <w:r>
        <w:t>лизинга,  в  целях осуществления следующего вида экономической деятельности</w:t>
      </w:r>
    </w:p>
    <w:p w:rsidR="00650DA3" w:rsidRDefault="00650DA3">
      <w:pPr>
        <w:pStyle w:val="ConsPlusNonformat"/>
        <w:jc w:val="both"/>
      </w:pPr>
      <w:r>
        <w:t>__________________________________________________________________________.</w:t>
      </w:r>
    </w:p>
    <w:p w:rsidR="00650DA3" w:rsidRDefault="00650DA3">
      <w:pPr>
        <w:pStyle w:val="ConsPlusNonformat"/>
        <w:jc w:val="both"/>
      </w:pPr>
      <w:r>
        <w:t xml:space="preserve">     (указываются код и расшифровка вида экономической деятельности в</w:t>
      </w:r>
    </w:p>
    <w:p w:rsidR="00650DA3" w:rsidRDefault="00650DA3">
      <w:pPr>
        <w:pStyle w:val="ConsPlusNonformat"/>
        <w:jc w:val="both"/>
      </w:pPr>
      <w:r>
        <w:t xml:space="preserve">     соответствии с Общероссийским </w:t>
      </w:r>
      <w:hyperlink r:id="rId133">
        <w:r>
          <w:rPr>
            <w:color w:val="0000FF"/>
          </w:rPr>
          <w:t>классификатором</w:t>
        </w:r>
      </w:hyperlink>
      <w:r>
        <w:t xml:space="preserve"> видов экономической</w:t>
      </w:r>
    </w:p>
    <w:p w:rsidR="00650DA3" w:rsidRDefault="00650DA3">
      <w:pPr>
        <w:pStyle w:val="ConsPlusNonformat"/>
        <w:jc w:val="both"/>
      </w:pPr>
      <w:r>
        <w:t xml:space="preserve">                 деятельности (ОК 029-2014 (КДЕС ред. 2)))</w:t>
      </w:r>
    </w:p>
    <w:p w:rsidR="00650DA3" w:rsidRDefault="00650DA3">
      <w:pPr>
        <w:pStyle w:val="ConsPlusNonformat"/>
        <w:jc w:val="both"/>
      </w:pPr>
    </w:p>
    <w:p w:rsidR="00650DA3" w:rsidRDefault="00650DA3">
      <w:pPr>
        <w:pStyle w:val="ConsPlusNonformat"/>
        <w:jc w:val="both"/>
      </w:pPr>
      <w:r>
        <w:t xml:space="preserve">    Сведения об индивидуальном предпринимателе:</w:t>
      </w:r>
    </w:p>
    <w:p w:rsidR="00650DA3" w:rsidRDefault="0065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27"/>
      </w:tblGrid>
      <w:tr w:rsidR="00650DA3">
        <w:tc>
          <w:tcPr>
            <w:tcW w:w="6860" w:type="dxa"/>
          </w:tcPr>
          <w:p w:rsidR="00650DA3" w:rsidRDefault="00650DA3">
            <w:pPr>
              <w:pStyle w:val="ConsPlusNormal"/>
              <w:jc w:val="both"/>
            </w:pPr>
            <w:r>
              <w:t>ИНН</w:t>
            </w:r>
          </w:p>
        </w:tc>
        <w:tc>
          <w:tcPr>
            <w:tcW w:w="2127" w:type="dxa"/>
          </w:tcPr>
          <w:p w:rsidR="00650DA3" w:rsidRDefault="00650DA3">
            <w:pPr>
              <w:pStyle w:val="ConsPlusNormal"/>
            </w:pPr>
          </w:p>
        </w:tc>
      </w:tr>
      <w:tr w:rsidR="00650DA3">
        <w:tc>
          <w:tcPr>
            <w:tcW w:w="6860" w:type="dxa"/>
          </w:tcPr>
          <w:p w:rsidR="00650DA3" w:rsidRDefault="00650DA3">
            <w:pPr>
              <w:pStyle w:val="ConsPlusNormal"/>
              <w:jc w:val="both"/>
            </w:pPr>
            <w:r>
              <w:t>Юридический (почтовый) адрес (населенный пункт, улица, дом, квартира (при наличии))</w:t>
            </w:r>
          </w:p>
        </w:tc>
        <w:tc>
          <w:tcPr>
            <w:tcW w:w="2127" w:type="dxa"/>
          </w:tcPr>
          <w:p w:rsidR="00650DA3" w:rsidRDefault="00650DA3">
            <w:pPr>
              <w:pStyle w:val="ConsPlusNormal"/>
            </w:pPr>
          </w:p>
        </w:tc>
      </w:tr>
      <w:tr w:rsidR="00650DA3">
        <w:tc>
          <w:tcPr>
            <w:tcW w:w="6860" w:type="dxa"/>
          </w:tcPr>
          <w:p w:rsidR="00650DA3" w:rsidRDefault="00650DA3">
            <w:pPr>
              <w:pStyle w:val="ConsPlusNormal"/>
              <w:jc w:val="both"/>
            </w:pPr>
            <w:r>
              <w:t>Фактический (почтовый) адрес (населенный пункт, улица, дом, квартира (при наличии))</w:t>
            </w:r>
          </w:p>
        </w:tc>
        <w:tc>
          <w:tcPr>
            <w:tcW w:w="2127" w:type="dxa"/>
          </w:tcPr>
          <w:p w:rsidR="00650DA3" w:rsidRDefault="00650DA3">
            <w:pPr>
              <w:pStyle w:val="ConsPlusNormal"/>
            </w:pPr>
          </w:p>
        </w:tc>
      </w:tr>
      <w:tr w:rsidR="00650DA3">
        <w:tc>
          <w:tcPr>
            <w:tcW w:w="6860" w:type="dxa"/>
          </w:tcPr>
          <w:p w:rsidR="00650DA3" w:rsidRDefault="00650DA3">
            <w:pPr>
              <w:pStyle w:val="ConsPlusNormal"/>
              <w:jc w:val="both"/>
            </w:pPr>
            <w:r>
              <w:t>Контактные телефоны (в случае указания стационарного телефона указывается код междугородней телефонной связи города)</w:t>
            </w:r>
          </w:p>
        </w:tc>
        <w:tc>
          <w:tcPr>
            <w:tcW w:w="2127" w:type="dxa"/>
          </w:tcPr>
          <w:p w:rsidR="00650DA3" w:rsidRDefault="00650DA3">
            <w:pPr>
              <w:pStyle w:val="ConsPlusNormal"/>
            </w:pPr>
          </w:p>
        </w:tc>
      </w:tr>
      <w:tr w:rsidR="00650DA3">
        <w:tc>
          <w:tcPr>
            <w:tcW w:w="6860" w:type="dxa"/>
          </w:tcPr>
          <w:p w:rsidR="00650DA3" w:rsidRDefault="00650DA3">
            <w:pPr>
              <w:pStyle w:val="ConsPlusNormal"/>
              <w:jc w:val="both"/>
            </w:pPr>
            <w:r>
              <w:t>Адрес электронной почты для осуществления переписки с Департаментом финансов, экономики и имущественных отношений Чукотского автономного округа</w:t>
            </w:r>
          </w:p>
        </w:tc>
        <w:tc>
          <w:tcPr>
            <w:tcW w:w="2127" w:type="dxa"/>
          </w:tcPr>
          <w:p w:rsidR="00650DA3" w:rsidRDefault="00650DA3">
            <w:pPr>
              <w:pStyle w:val="ConsPlusNormal"/>
            </w:pPr>
          </w:p>
        </w:tc>
      </w:tr>
      <w:tr w:rsidR="00650DA3">
        <w:tc>
          <w:tcPr>
            <w:tcW w:w="6860" w:type="dxa"/>
          </w:tcPr>
          <w:p w:rsidR="00650DA3" w:rsidRDefault="00650DA3">
            <w:pPr>
              <w:pStyle w:val="ConsPlusNormal"/>
              <w:jc w:val="both"/>
            </w:pPr>
            <w:r>
              <w:t>Банковские реквизиты для перечисления субсидии (наименование кредитной организации, БИК, расчетный счет, корреспондентский счет)</w:t>
            </w:r>
          </w:p>
        </w:tc>
        <w:tc>
          <w:tcPr>
            <w:tcW w:w="2127" w:type="dxa"/>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Применяемая  система налогообложения (отметить галочкой или крестиком в</w:t>
      </w:r>
    </w:p>
    <w:p w:rsidR="00650DA3" w:rsidRDefault="00650DA3">
      <w:pPr>
        <w:pStyle w:val="ConsPlusNonformat"/>
        <w:jc w:val="both"/>
      </w:pPr>
      <w:r>
        <w:lastRenderedPageBreak/>
        <w:t>пустом столбце):</w:t>
      </w:r>
    </w:p>
    <w:p w:rsidR="00650DA3" w:rsidRDefault="00650D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851"/>
      </w:tblGrid>
      <w:tr w:rsidR="00650DA3">
        <w:tc>
          <w:tcPr>
            <w:tcW w:w="8107" w:type="dxa"/>
            <w:tcBorders>
              <w:top w:val="nil"/>
              <w:left w:val="nil"/>
              <w:bottom w:val="nil"/>
            </w:tcBorders>
          </w:tcPr>
          <w:p w:rsidR="00650DA3" w:rsidRDefault="00650DA3">
            <w:pPr>
              <w:pStyle w:val="ConsPlusNormal"/>
              <w:jc w:val="both"/>
            </w:pPr>
            <w:r>
              <w:t>общая система налогообложения</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для сельскохозяйственных производителей (единый сельскохозяйственный налог)</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упрощенная система налогообложения</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патентная система налогообложения</w:t>
            </w:r>
          </w:p>
        </w:tc>
        <w:tc>
          <w:tcPr>
            <w:tcW w:w="851" w:type="dxa"/>
            <w:tcBorders>
              <w:top w:val="single" w:sz="4" w:space="0" w:color="auto"/>
              <w:bottom w:val="single" w:sz="4" w:space="0" w:color="auto"/>
            </w:tcBorders>
          </w:tcPr>
          <w:p w:rsidR="00650DA3" w:rsidRDefault="00650DA3">
            <w:pPr>
              <w:pStyle w:val="ConsPlusNormal"/>
            </w:pPr>
          </w:p>
        </w:tc>
      </w:tr>
      <w:tr w:rsidR="00650DA3">
        <w:tc>
          <w:tcPr>
            <w:tcW w:w="8107" w:type="dxa"/>
            <w:tcBorders>
              <w:top w:val="nil"/>
              <w:left w:val="nil"/>
              <w:bottom w:val="nil"/>
            </w:tcBorders>
          </w:tcPr>
          <w:p w:rsidR="00650DA3" w:rsidRDefault="00650DA3">
            <w:pPr>
              <w:pStyle w:val="ConsPlusNormal"/>
              <w:jc w:val="both"/>
            </w:pPr>
            <w:r>
              <w:t>налог на профессиональный доход</w:t>
            </w:r>
          </w:p>
        </w:tc>
        <w:tc>
          <w:tcPr>
            <w:tcW w:w="851" w:type="dxa"/>
            <w:tcBorders>
              <w:top w:val="single" w:sz="4" w:space="0" w:color="auto"/>
              <w:bottom w:val="single" w:sz="4" w:space="0" w:color="auto"/>
            </w:tcBorders>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Настоящим подтверждаю:</w:t>
      </w:r>
    </w:p>
    <w:p w:rsidR="00650DA3" w:rsidRDefault="00650DA3">
      <w:pPr>
        <w:pStyle w:val="ConsPlusNonformat"/>
        <w:jc w:val="both"/>
      </w:pPr>
      <w:r>
        <w:t xml:space="preserve">    соответствие    требованиям   и   условиям   предоставления   субсидии,</w:t>
      </w:r>
    </w:p>
    <w:p w:rsidR="00650DA3" w:rsidRDefault="00650DA3">
      <w:pPr>
        <w:pStyle w:val="ConsPlusNonformat"/>
        <w:jc w:val="both"/>
      </w:pPr>
      <w:r>
        <w:t>установленным Порядком;</w:t>
      </w:r>
    </w:p>
    <w:p w:rsidR="00650DA3" w:rsidRDefault="00650DA3">
      <w:pPr>
        <w:pStyle w:val="ConsPlusNonformat"/>
        <w:jc w:val="both"/>
      </w:pPr>
      <w:r>
        <w:t xml:space="preserve">    что   приобретенное  по  договору  лизинга  оборудование,  указанное  в</w:t>
      </w:r>
    </w:p>
    <w:p w:rsidR="00650DA3" w:rsidRDefault="00650DA3">
      <w:pPr>
        <w:pStyle w:val="ConsPlusNonformat"/>
        <w:jc w:val="both"/>
      </w:pPr>
      <w:r>
        <w:t>настоящей  заявке,  будет  использоваться для осуществления деятельности на</w:t>
      </w:r>
    </w:p>
    <w:p w:rsidR="00650DA3" w:rsidRDefault="00650DA3">
      <w:pPr>
        <w:pStyle w:val="ConsPlusNonformat"/>
        <w:jc w:val="both"/>
      </w:pPr>
      <w:r>
        <w:t>территории Чукотского автономного округа.</w:t>
      </w:r>
    </w:p>
    <w:p w:rsidR="00650DA3" w:rsidRDefault="00650DA3">
      <w:pPr>
        <w:pStyle w:val="ConsPlusNonformat"/>
        <w:jc w:val="both"/>
      </w:pPr>
      <w:r>
        <w:t xml:space="preserve">    Даю согласие в соответствии со </w:t>
      </w:r>
      <w:hyperlink r:id="rId134">
        <w:r>
          <w:rPr>
            <w:color w:val="0000FF"/>
          </w:rPr>
          <w:t>статьей 9</w:t>
        </w:r>
      </w:hyperlink>
      <w:r>
        <w:t xml:space="preserve"> Федерального закона от 27 июля</w:t>
      </w:r>
    </w:p>
    <w:p w:rsidR="00650DA3" w:rsidRDefault="00650DA3">
      <w:pPr>
        <w:pStyle w:val="ConsPlusNonformat"/>
        <w:jc w:val="both"/>
      </w:pPr>
      <w:r>
        <w:t>2006  года  N 152-ФЗ "О персональных данных" на автоматизированную, а также</w:t>
      </w:r>
    </w:p>
    <w:p w:rsidR="00650DA3" w:rsidRDefault="00650DA3">
      <w:pPr>
        <w:pStyle w:val="ConsPlusNonformat"/>
        <w:jc w:val="both"/>
      </w:pPr>
      <w:r>
        <w:t>без  использования  средств  автоматизации  обработку  и использование моих</w:t>
      </w:r>
    </w:p>
    <w:p w:rsidR="00650DA3" w:rsidRDefault="00650DA3">
      <w:pPr>
        <w:pStyle w:val="ConsPlusNonformat"/>
        <w:jc w:val="both"/>
      </w:pPr>
      <w:r>
        <w:t>персональных  данных,  содержащихся  в настоящей заявке и прилагаемых к ней</w:t>
      </w:r>
    </w:p>
    <w:p w:rsidR="00650DA3" w:rsidRDefault="00650DA3">
      <w:pPr>
        <w:pStyle w:val="ConsPlusNonformat"/>
        <w:jc w:val="both"/>
      </w:pPr>
      <w:r>
        <w:t>документах,   с   целью  предоставления  субсидии.  Настоящее  согласие  на</w:t>
      </w:r>
    </w:p>
    <w:p w:rsidR="00650DA3" w:rsidRDefault="00650DA3">
      <w:pPr>
        <w:pStyle w:val="ConsPlusNonformat"/>
        <w:jc w:val="both"/>
      </w:pPr>
      <w:r>
        <w:t>обработку  персональных  данных  действует  на  период  до истечения сроков</w:t>
      </w:r>
    </w:p>
    <w:p w:rsidR="00650DA3" w:rsidRDefault="00650DA3">
      <w:pPr>
        <w:pStyle w:val="ConsPlusNonformat"/>
        <w:jc w:val="both"/>
      </w:pPr>
      <w:r>
        <w:t>хранения  соответствующей  информации  или документов, содержащих указанную</w:t>
      </w:r>
    </w:p>
    <w:p w:rsidR="00650DA3" w:rsidRDefault="00650DA3">
      <w:pPr>
        <w:pStyle w:val="ConsPlusNonformat"/>
        <w:jc w:val="both"/>
      </w:pPr>
      <w:r>
        <w:t>информацию,  определяемых  в  соответствии  с  законодательством Российской</w:t>
      </w:r>
    </w:p>
    <w:p w:rsidR="00650DA3" w:rsidRDefault="00650DA3">
      <w:pPr>
        <w:pStyle w:val="ConsPlusNonformat"/>
        <w:jc w:val="both"/>
      </w:pPr>
      <w:r>
        <w:t>Федерации.</w:t>
      </w:r>
    </w:p>
    <w:p w:rsidR="00650DA3" w:rsidRDefault="00650DA3">
      <w:pPr>
        <w:pStyle w:val="ConsPlusNonformat"/>
        <w:jc w:val="both"/>
      </w:pPr>
      <w:r>
        <w:t xml:space="preserve">    Настоящим    подтверждаю,    что   вся   информация,   содержащаяся   в</w:t>
      </w:r>
    </w:p>
    <w:p w:rsidR="00650DA3" w:rsidRDefault="00650DA3">
      <w:pPr>
        <w:pStyle w:val="ConsPlusNonformat"/>
        <w:jc w:val="both"/>
      </w:pPr>
      <w:r>
        <w:t>представленных  документах или их копиях, является подлинной, и не возражаю</w:t>
      </w:r>
    </w:p>
    <w:p w:rsidR="00650DA3" w:rsidRDefault="00650DA3">
      <w:pPr>
        <w:pStyle w:val="ConsPlusNonformat"/>
        <w:jc w:val="both"/>
      </w:pPr>
      <w:r>
        <w:t>против  доступа  к  ней  лиц,  участвующих  в  рассмотрении  документов  на</w:t>
      </w:r>
    </w:p>
    <w:p w:rsidR="00650DA3" w:rsidRDefault="00650DA3">
      <w:pPr>
        <w:pStyle w:val="ConsPlusNonformat"/>
        <w:jc w:val="both"/>
      </w:pPr>
      <w:r>
        <w:t>предоставление субсидии.</w:t>
      </w:r>
    </w:p>
    <w:p w:rsidR="00650DA3" w:rsidRDefault="00650DA3">
      <w:pPr>
        <w:pStyle w:val="ConsPlusNonformat"/>
        <w:jc w:val="both"/>
      </w:pPr>
      <w:r>
        <w:t xml:space="preserve">    Настоящим   обязуюсь   соблюсти,   установленный   Порядком   результат</w:t>
      </w:r>
    </w:p>
    <w:p w:rsidR="00650DA3" w:rsidRDefault="00650DA3">
      <w:pPr>
        <w:pStyle w:val="ConsPlusNonformat"/>
        <w:jc w:val="both"/>
      </w:pPr>
      <w:r>
        <w:t>предоставления   субсидии   -   сохранение   (увеличение)   среднесписочной</w:t>
      </w:r>
    </w:p>
    <w:p w:rsidR="00650DA3" w:rsidRDefault="00650DA3">
      <w:pPr>
        <w:pStyle w:val="ConsPlusNonformat"/>
        <w:jc w:val="both"/>
      </w:pPr>
      <w:r>
        <w:t>численности работников по состоянию на 1 января второго года, следующего за</w:t>
      </w:r>
    </w:p>
    <w:p w:rsidR="00650DA3" w:rsidRDefault="00650DA3">
      <w:pPr>
        <w:pStyle w:val="ConsPlusNonformat"/>
        <w:jc w:val="both"/>
      </w:pPr>
      <w:r>
        <w:t>годом предоставления субсидии.</w:t>
      </w:r>
    </w:p>
    <w:p w:rsidR="00650DA3" w:rsidRDefault="00650DA3">
      <w:pPr>
        <w:pStyle w:val="ConsPlusNonformat"/>
        <w:jc w:val="both"/>
      </w:pPr>
      <w:r>
        <w:t xml:space="preserve">    Настоящим  подтверждаю,  что  ознакомлен(а)  с  порядком расчета объема</w:t>
      </w:r>
    </w:p>
    <w:p w:rsidR="00650DA3" w:rsidRDefault="00650DA3">
      <w:pPr>
        <w:pStyle w:val="ConsPlusNonformat"/>
        <w:jc w:val="both"/>
      </w:pPr>
      <w:r>
        <w:t xml:space="preserve">средств,  подлежащих  возврату, в случае </w:t>
      </w:r>
      <w:proofErr w:type="spellStart"/>
      <w:r>
        <w:t>недостижения</w:t>
      </w:r>
      <w:proofErr w:type="spellEnd"/>
      <w:r>
        <w:t xml:space="preserve"> указанного результата</w:t>
      </w:r>
    </w:p>
    <w:p w:rsidR="00650DA3" w:rsidRDefault="00650DA3">
      <w:pPr>
        <w:pStyle w:val="ConsPlusNonformat"/>
        <w:jc w:val="both"/>
      </w:pPr>
      <w:r>
        <w:t>предоставления субсидии, установленным Порядком.</w:t>
      </w:r>
    </w:p>
    <w:p w:rsidR="00650DA3" w:rsidRDefault="00650DA3">
      <w:pPr>
        <w:pStyle w:val="ConsPlusNonformat"/>
        <w:jc w:val="both"/>
      </w:pPr>
    </w:p>
    <w:p w:rsidR="00650DA3" w:rsidRDefault="00650DA3">
      <w:pPr>
        <w:pStyle w:val="ConsPlusNonformat"/>
        <w:jc w:val="both"/>
      </w:pPr>
      <w:r>
        <w:t xml:space="preserve">    Приложения:</w:t>
      </w:r>
    </w:p>
    <w:p w:rsidR="00650DA3" w:rsidRDefault="00650DA3">
      <w:pPr>
        <w:pStyle w:val="ConsPlusNonformat"/>
        <w:jc w:val="both"/>
      </w:pPr>
      <w:r>
        <w:t xml:space="preserve">    1.</w:t>
      </w:r>
    </w:p>
    <w:p w:rsidR="00650DA3" w:rsidRDefault="00650DA3">
      <w:pPr>
        <w:pStyle w:val="ConsPlusNonformat"/>
        <w:jc w:val="both"/>
      </w:pPr>
      <w:r>
        <w:t xml:space="preserve">    2.</w:t>
      </w:r>
    </w:p>
    <w:p w:rsidR="00650DA3" w:rsidRDefault="00650DA3">
      <w:pPr>
        <w:pStyle w:val="ConsPlusNonformat"/>
        <w:jc w:val="both"/>
      </w:pPr>
    </w:p>
    <w:p w:rsidR="00650DA3" w:rsidRDefault="00650DA3">
      <w:pPr>
        <w:pStyle w:val="ConsPlusNonformat"/>
        <w:jc w:val="both"/>
      </w:pPr>
      <w:r>
        <w:t>Индивидуальный предприниматель _________________ ___________________</w:t>
      </w:r>
    </w:p>
    <w:p w:rsidR="00650DA3" w:rsidRDefault="00650DA3">
      <w:pPr>
        <w:pStyle w:val="ConsPlusNonformat"/>
        <w:jc w:val="both"/>
      </w:pPr>
      <w:r>
        <w:t>МП (при наличии)                   (подпись)          (Ф.И.О.)</w:t>
      </w: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3</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(в ред. Постановлений Правительства Чукотского автономного округа</w:t>
            </w:r>
          </w:p>
          <w:p w:rsidR="00650DA3" w:rsidRDefault="00650DA3">
            <w:pPr>
              <w:pStyle w:val="ConsPlusNormal"/>
              <w:jc w:val="center"/>
            </w:pPr>
            <w:r>
              <w:rPr>
                <w:color w:val="392C69"/>
              </w:rPr>
              <w:lastRenderedPageBreak/>
              <w:t xml:space="preserve">от 19.10.2022 </w:t>
            </w:r>
            <w:hyperlink r:id="rId135">
              <w:r>
                <w:rPr>
                  <w:color w:val="0000FF"/>
                </w:rPr>
                <w:t>N 522</w:t>
              </w:r>
            </w:hyperlink>
            <w:r>
              <w:rPr>
                <w:color w:val="392C69"/>
              </w:rPr>
              <w:t xml:space="preserve">, от 17.05.2023 </w:t>
            </w:r>
            <w:hyperlink r:id="rId136">
              <w:r>
                <w:rPr>
                  <w:color w:val="0000FF"/>
                </w:rPr>
                <w:t>N 212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В Департамент финансов, экономики</w:t>
      </w:r>
    </w:p>
    <w:p w:rsidR="00650DA3" w:rsidRDefault="00650DA3">
      <w:pPr>
        <w:pStyle w:val="ConsPlusNonformat"/>
        <w:jc w:val="both"/>
      </w:pPr>
      <w:r>
        <w:t xml:space="preserve">                                              и имущественных отношений</w:t>
      </w:r>
    </w:p>
    <w:p w:rsidR="00650DA3" w:rsidRDefault="00650DA3">
      <w:pPr>
        <w:pStyle w:val="ConsPlusNonformat"/>
        <w:jc w:val="both"/>
      </w:pPr>
      <w:r>
        <w:t xml:space="preserve">                                           Чукотского автономного округа</w:t>
      </w:r>
    </w:p>
    <w:p w:rsidR="00650DA3" w:rsidRDefault="00650DA3">
      <w:pPr>
        <w:pStyle w:val="ConsPlusNonformat"/>
        <w:jc w:val="both"/>
      </w:pPr>
    </w:p>
    <w:p w:rsidR="00650DA3" w:rsidRDefault="00650DA3">
      <w:pPr>
        <w:pStyle w:val="ConsPlusNonformat"/>
        <w:jc w:val="both"/>
      </w:pPr>
      <w:bookmarkStart w:id="73" w:name="P557"/>
      <w:bookmarkEnd w:id="73"/>
      <w:r>
        <w:t xml:space="preserve">                               ОБЯЗАТЕЛЬСТВО</w:t>
      </w:r>
    </w:p>
    <w:p w:rsidR="00650DA3" w:rsidRDefault="00650DA3">
      <w:pPr>
        <w:pStyle w:val="ConsPlusNonformat"/>
        <w:jc w:val="both"/>
      </w:pPr>
      <w:r>
        <w:t xml:space="preserve">                        о </w:t>
      </w:r>
      <w:proofErr w:type="spellStart"/>
      <w:r>
        <w:t>неотчуждении</w:t>
      </w:r>
      <w:proofErr w:type="spellEnd"/>
      <w:r>
        <w:t xml:space="preserve"> оборудования</w:t>
      </w:r>
    </w:p>
    <w:p w:rsidR="00650DA3" w:rsidRDefault="00650DA3">
      <w:pPr>
        <w:pStyle w:val="ConsPlusNonformat"/>
        <w:jc w:val="both"/>
      </w:pPr>
    </w:p>
    <w:p w:rsidR="00650DA3" w:rsidRDefault="00650DA3">
      <w:pPr>
        <w:pStyle w:val="ConsPlusNonformat"/>
        <w:jc w:val="both"/>
      </w:pPr>
      <w:r>
        <w:t>___________________________________________________________________________</w:t>
      </w:r>
    </w:p>
    <w:p w:rsidR="00650DA3" w:rsidRDefault="00650DA3">
      <w:pPr>
        <w:pStyle w:val="ConsPlusNonformat"/>
        <w:jc w:val="both"/>
      </w:pPr>
      <w:r>
        <w:t xml:space="preserve">    (наименование  субъекта малого и среднего предпринимательства)</w:t>
      </w:r>
    </w:p>
    <w:p w:rsidR="00650DA3" w:rsidRDefault="00650DA3">
      <w:pPr>
        <w:pStyle w:val="ConsPlusNonformat"/>
        <w:jc w:val="both"/>
      </w:pPr>
      <w:r>
        <w:t xml:space="preserve">    В  случае  предоставления  субсидии  на  возмещение затрат, связанных с</w:t>
      </w:r>
    </w:p>
    <w:p w:rsidR="00650DA3" w:rsidRDefault="00650DA3">
      <w:pPr>
        <w:pStyle w:val="ConsPlusNonformat"/>
        <w:jc w:val="both"/>
      </w:pPr>
      <w:r>
        <w:t>уплатой   первого   взноса   (аванса)   при  заключении  договоров  лизинга</w:t>
      </w:r>
    </w:p>
    <w:p w:rsidR="00650DA3" w:rsidRDefault="00650DA3">
      <w:pPr>
        <w:pStyle w:val="ConsPlusNonformat"/>
        <w:jc w:val="both"/>
      </w:pPr>
      <w:r>
        <w:t xml:space="preserve">оборудования,   </w:t>
      </w:r>
      <w:hyperlink w:anchor="P43">
        <w:r>
          <w:rPr>
            <w:color w:val="0000FF"/>
          </w:rPr>
          <w:t>Порядок</w:t>
        </w:r>
      </w:hyperlink>
      <w:r>
        <w:t xml:space="preserve">  предоставления  которой  утвержден  Постановлением</w:t>
      </w:r>
    </w:p>
    <w:p w:rsidR="00650DA3" w:rsidRDefault="00650DA3">
      <w:pPr>
        <w:pStyle w:val="ConsPlusNonformat"/>
        <w:jc w:val="both"/>
      </w:pPr>
      <w:r>
        <w:t>Правительства  Чукотского  автономного  округа  11  ноября  2019 года N 501</w:t>
      </w:r>
    </w:p>
    <w:p w:rsidR="00650DA3" w:rsidRDefault="00650DA3">
      <w:pPr>
        <w:pStyle w:val="ConsPlusNonformat"/>
        <w:jc w:val="both"/>
      </w:pPr>
      <w:r>
        <w:t>(далее  - субсидия), обязуется не отчуждать (путем продажи, дарения, обмена</w:t>
      </w:r>
    </w:p>
    <w:p w:rsidR="00650DA3" w:rsidRDefault="00650DA3">
      <w:pPr>
        <w:pStyle w:val="ConsPlusNonformat"/>
        <w:jc w:val="both"/>
      </w:pPr>
      <w:r>
        <w:t>или  отчуждения  иным образом в соответствии с законодательством Российской</w:t>
      </w:r>
    </w:p>
    <w:p w:rsidR="00650DA3" w:rsidRDefault="00650DA3">
      <w:pPr>
        <w:pStyle w:val="ConsPlusNonformat"/>
        <w:jc w:val="both"/>
      </w:pPr>
      <w:r>
        <w:t>Федерации,  предусматривающим  переход  права собственности на оборудование</w:t>
      </w:r>
    </w:p>
    <w:p w:rsidR="00650DA3" w:rsidRDefault="00650DA3">
      <w:pPr>
        <w:pStyle w:val="ConsPlusNonformat"/>
        <w:jc w:val="both"/>
      </w:pPr>
      <w:r>
        <w:t>(за  исключением  случаев  реорганизации)),  в  течение  трех  лет  со  дня</w:t>
      </w:r>
    </w:p>
    <w:p w:rsidR="00650DA3" w:rsidRDefault="00650DA3">
      <w:pPr>
        <w:pStyle w:val="ConsPlusNonformat"/>
        <w:jc w:val="both"/>
      </w:pPr>
      <w:r>
        <w:t>получения  субсидии  следующее  оборудование  (перечислить  каждую  единицу</w:t>
      </w:r>
    </w:p>
    <w:p w:rsidR="00650DA3" w:rsidRDefault="00650DA3">
      <w:pPr>
        <w:pStyle w:val="ConsPlusNonformat"/>
        <w:jc w:val="both"/>
      </w:pPr>
      <w:r>
        <w:t>приобретаемого   оборудования,   включаемого  в  заявку  на  предоставление</w:t>
      </w:r>
    </w:p>
    <w:p w:rsidR="00650DA3" w:rsidRDefault="00650DA3">
      <w:pPr>
        <w:pStyle w:val="ConsPlusNonformat"/>
        <w:jc w:val="both"/>
      </w:pPr>
      <w:r>
        <w:t>субсидии  субъектам  малого  и  среднего  предпринимательства на возмещение</w:t>
      </w:r>
    </w:p>
    <w:p w:rsidR="00650DA3" w:rsidRDefault="00650DA3">
      <w:pPr>
        <w:pStyle w:val="ConsPlusNonformat"/>
        <w:jc w:val="both"/>
      </w:pPr>
      <w:r>
        <w:t>затрат,   связанных  с  уплатой  первого  взноса  (аванса)  при  заключении</w:t>
      </w:r>
    </w:p>
    <w:p w:rsidR="00650DA3" w:rsidRDefault="00650DA3">
      <w:pPr>
        <w:pStyle w:val="ConsPlusNonformat"/>
        <w:jc w:val="both"/>
      </w:pPr>
      <w:r>
        <w:t>договоров лизинга оборудования, с указанием информации о заводских номерах,</w:t>
      </w:r>
    </w:p>
    <w:p w:rsidR="00650DA3" w:rsidRDefault="00650DA3">
      <w:pPr>
        <w:pStyle w:val="ConsPlusNonformat"/>
        <w:jc w:val="both"/>
      </w:pPr>
      <w:r>
        <w:t>годе   изготовления,   других   параметрах  оборудования,  позволяющих  его</w:t>
      </w:r>
    </w:p>
    <w:p w:rsidR="00650DA3" w:rsidRDefault="00650DA3">
      <w:pPr>
        <w:pStyle w:val="ConsPlusNonformat"/>
        <w:jc w:val="both"/>
      </w:pPr>
      <w:r>
        <w:t>идентифицировать; в случае отсутствия идентифицирующих параметров - указать</w:t>
      </w:r>
    </w:p>
    <w:p w:rsidR="00650DA3" w:rsidRDefault="00650DA3">
      <w:pPr>
        <w:pStyle w:val="ConsPlusNonformat"/>
        <w:jc w:val="both"/>
      </w:pPr>
      <w:r>
        <w:t>договор  лизинга  и  договор  купли-продажи, в соответствии с которыми было</w:t>
      </w:r>
    </w:p>
    <w:p w:rsidR="00650DA3" w:rsidRDefault="00650DA3">
      <w:pPr>
        <w:pStyle w:val="ConsPlusNonformat"/>
        <w:jc w:val="both"/>
      </w:pPr>
      <w:r>
        <w:t>приобретено оборудование):</w:t>
      </w:r>
    </w:p>
    <w:p w:rsidR="00650DA3" w:rsidRDefault="00650DA3">
      <w:pPr>
        <w:pStyle w:val="ConsPlusNonformat"/>
        <w:jc w:val="both"/>
      </w:pPr>
      <w:r>
        <w:t xml:space="preserve">    1.</w:t>
      </w:r>
    </w:p>
    <w:p w:rsidR="00650DA3" w:rsidRDefault="00650DA3">
      <w:pPr>
        <w:pStyle w:val="ConsPlusNonformat"/>
        <w:jc w:val="both"/>
      </w:pPr>
      <w:r>
        <w:t xml:space="preserve">    2.</w:t>
      </w:r>
    </w:p>
    <w:p w:rsidR="00650DA3" w:rsidRDefault="00650DA3">
      <w:pPr>
        <w:pStyle w:val="ConsPlusNonformat"/>
        <w:jc w:val="both"/>
      </w:pPr>
      <w:r>
        <w:t xml:space="preserve">    3.</w:t>
      </w:r>
    </w:p>
    <w:p w:rsidR="00650DA3" w:rsidRDefault="00650DA3">
      <w:pPr>
        <w:pStyle w:val="ConsPlusNonformat"/>
        <w:jc w:val="both"/>
      </w:pPr>
      <w:r>
        <w:t xml:space="preserve">    ...</w:t>
      </w:r>
    </w:p>
    <w:p w:rsidR="00650DA3" w:rsidRDefault="00650DA3">
      <w:pPr>
        <w:pStyle w:val="ConsPlusNonformat"/>
        <w:jc w:val="both"/>
      </w:pPr>
      <w:r>
        <w:t xml:space="preserve">    В случае отчуждения вышеуказанного оборудования до истечения указанного</w:t>
      </w:r>
    </w:p>
    <w:p w:rsidR="00650DA3" w:rsidRDefault="00650DA3">
      <w:pPr>
        <w:pStyle w:val="ConsPlusNonformat"/>
        <w:jc w:val="both"/>
      </w:pPr>
      <w:r>
        <w:t>срока  _______________________________________________  обязуется в течение</w:t>
      </w:r>
    </w:p>
    <w:p w:rsidR="00650DA3" w:rsidRDefault="00650DA3">
      <w:pPr>
        <w:pStyle w:val="ConsPlusNonformat"/>
        <w:jc w:val="both"/>
      </w:pPr>
      <w:r>
        <w:t>60    рабочих    дней    (наименование    субъекта    малого   и   среднего</w:t>
      </w:r>
    </w:p>
    <w:p w:rsidR="00650DA3" w:rsidRDefault="00650DA3">
      <w:pPr>
        <w:pStyle w:val="ConsPlusNonformat"/>
        <w:jc w:val="both"/>
      </w:pPr>
      <w:r>
        <w:t>предпринимательства)  со  дня отчуждения оборудования возвратить в окружной</w:t>
      </w:r>
    </w:p>
    <w:p w:rsidR="00650DA3" w:rsidRDefault="00650DA3">
      <w:pPr>
        <w:pStyle w:val="ConsPlusNonformat"/>
        <w:jc w:val="both"/>
      </w:pPr>
      <w:r>
        <w:t>бюджет полученную субсидию в части отчужденного оборудования.</w:t>
      </w:r>
    </w:p>
    <w:p w:rsidR="00650DA3" w:rsidRDefault="00650DA3">
      <w:pPr>
        <w:pStyle w:val="ConsPlusNonformat"/>
        <w:jc w:val="both"/>
      </w:pPr>
    </w:p>
    <w:p w:rsidR="00650DA3" w:rsidRDefault="00650DA3">
      <w:pPr>
        <w:pStyle w:val="ConsPlusNonformat"/>
        <w:jc w:val="both"/>
      </w:pPr>
      <w:r>
        <w:t>_____________________________________ _____________ _______________________</w:t>
      </w:r>
    </w:p>
    <w:p w:rsidR="00650DA3" w:rsidRDefault="00650DA3">
      <w:pPr>
        <w:pStyle w:val="ConsPlusNonformat"/>
        <w:jc w:val="both"/>
      </w:pPr>
      <w:r>
        <w:t>(должность руководителя юридического    (подпись)     (расшифровка подписи)</w:t>
      </w:r>
    </w:p>
    <w:p w:rsidR="00650DA3" w:rsidRDefault="00650DA3">
      <w:pPr>
        <w:pStyle w:val="ConsPlusNonformat"/>
        <w:jc w:val="both"/>
      </w:pPr>
      <w:r>
        <w:t>лица/индивидуальный предприниматель)</w:t>
      </w:r>
    </w:p>
    <w:p w:rsidR="00650DA3" w:rsidRDefault="00650DA3">
      <w:pPr>
        <w:pStyle w:val="ConsPlusNonformat"/>
        <w:jc w:val="both"/>
      </w:pPr>
    </w:p>
    <w:p w:rsidR="00650DA3" w:rsidRDefault="00650DA3">
      <w:pPr>
        <w:pStyle w:val="ConsPlusNonformat"/>
        <w:jc w:val="both"/>
      </w:pPr>
      <w:r>
        <w:t>М.П. (при наличии)</w:t>
      </w: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4</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jc w:val="both"/>
      </w:pPr>
    </w:p>
    <w:p w:rsidR="00650DA3" w:rsidRDefault="00650DA3">
      <w:pPr>
        <w:pStyle w:val="ConsPlusNormal"/>
        <w:jc w:val="center"/>
      </w:pPr>
      <w:bookmarkStart w:id="74" w:name="P605"/>
      <w:bookmarkEnd w:id="74"/>
      <w:r>
        <w:t>ПРЕДВАРИТЕЛЬНЫЙ РАСЧЕТ</w:t>
      </w:r>
    </w:p>
    <w:p w:rsidR="00650DA3" w:rsidRDefault="00650DA3">
      <w:pPr>
        <w:pStyle w:val="ConsPlusNormal"/>
        <w:jc w:val="center"/>
      </w:pPr>
      <w:r>
        <w:t>размера запрашиваемой субсидии на возмещение затрат,</w:t>
      </w:r>
    </w:p>
    <w:p w:rsidR="00650DA3" w:rsidRDefault="00650DA3">
      <w:pPr>
        <w:pStyle w:val="ConsPlusNormal"/>
        <w:jc w:val="center"/>
      </w:pPr>
      <w:r>
        <w:t>связанных с уплатой первого взноса (аванса)</w:t>
      </w:r>
    </w:p>
    <w:p w:rsidR="00650DA3" w:rsidRDefault="00650DA3">
      <w:pPr>
        <w:pStyle w:val="ConsPlusNormal"/>
        <w:jc w:val="center"/>
      </w:pPr>
      <w:r>
        <w:t>при заключении договоров лизинга оборудования</w:t>
      </w:r>
    </w:p>
    <w:p w:rsidR="00650DA3" w:rsidRDefault="00650DA3">
      <w:pPr>
        <w:pStyle w:val="ConsPlusNormal"/>
        <w:jc w:val="center"/>
      </w:pPr>
      <w:r>
        <w:t>____________________________________________________________</w:t>
      </w:r>
    </w:p>
    <w:p w:rsidR="00650DA3" w:rsidRDefault="00650DA3">
      <w:pPr>
        <w:pStyle w:val="ConsPlusNormal"/>
        <w:jc w:val="center"/>
      </w:pPr>
      <w:r>
        <w:lastRenderedPageBreak/>
        <w:t>(полное наименование юридического лица; фамилия, имя,</w:t>
      </w:r>
    </w:p>
    <w:p w:rsidR="00650DA3" w:rsidRDefault="00650DA3">
      <w:pPr>
        <w:pStyle w:val="ConsPlusNormal"/>
        <w:jc w:val="center"/>
      </w:pPr>
      <w:r>
        <w:t>отчество индивидуального предпринимателя)</w:t>
      </w:r>
    </w:p>
    <w:p w:rsidR="00650DA3" w:rsidRDefault="00650DA3">
      <w:pPr>
        <w:pStyle w:val="ConsPlusNormal"/>
        <w:jc w:val="both"/>
      </w:pPr>
    </w:p>
    <w:p w:rsidR="00650DA3" w:rsidRDefault="00650DA3">
      <w:pPr>
        <w:pStyle w:val="ConsPlusNormal"/>
        <w:sectPr w:rsidR="00650DA3" w:rsidSect="002E66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9"/>
        <w:gridCol w:w="1639"/>
        <w:gridCol w:w="994"/>
        <w:gridCol w:w="1039"/>
        <w:gridCol w:w="1264"/>
        <w:gridCol w:w="1264"/>
        <w:gridCol w:w="829"/>
        <w:gridCol w:w="2389"/>
        <w:gridCol w:w="1399"/>
      </w:tblGrid>
      <w:tr w:rsidR="00650DA3">
        <w:tc>
          <w:tcPr>
            <w:tcW w:w="1399" w:type="dxa"/>
            <w:vMerge w:val="restart"/>
            <w:vAlign w:val="center"/>
          </w:tcPr>
          <w:p w:rsidR="00650DA3" w:rsidRDefault="00650DA3">
            <w:pPr>
              <w:pStyle w:val="ConsPlusNormal"/>
              <w:jc w:val="center"/>
            </w:pPr>
            <w:r>
              <w:lastRenderedPageBreak/>
              <w:t>Реквизиты договора лизинга (N, дата заключения)</w:t>
            </w:r>
          </w:p>
        </w:tc>
        <w:tc>
          <w:tcPr>
            <w:tcW w:w="1639" w:type="dxa"/>
            <w:vMerge w:val="restart"/>
            <w:vAlign w:val="center"/>
          </w:tcPr>
          <w:p w:rsidR="00650DA3" w:rsidRDefault="00650DA3">
            <w:pPr>
              <w:pStyle w:val="ConsPlusNormal"/>
              <w:jc w:val="center"/>
            </w:pPr>
            <w:r>
              <w:t>Наименование лизинговой компании</w:t>
            </w:r>
          </w:p>
        </w:tc>
        <w:tc>
          <w:tcPr>
            <w:tcW w:w="994" w:type="dxa"/>
            <w:vMerge w:val="restart"/>
            <w:vAlign w:val="center"/>
          </w:tcPr>
          <w:p w:rsidR="00650DA3" w:rsidRDefault="00650DA3">
            <w:pPr>
              <w:pStyle w:val="ConsPlusNormal"/>
              <w:jc w:val="center"/>
            </w:pPr>
            <w:r>
              <w:t>Предмет лизинга</w:t>
            </w:r>
          </w:p>
        </w:tc>
        <w:tc>
          <w:tcPr>
            <w:tcW w:w="1039" w:type="dxa"/>
            <w:vMerge w:val="restart"/>
            <w:vAlign w:val="center"/>
          </w:tcPr>
          <w:p w:rsidR="00650DA3" w:rsidRDefault="00650DA3">
            <w:pPr>
              <w:pStyle w:val="ConsPlusNormal"/>
              <w:jc w:val="center"/>
            </w:pPr>
            <w:r>
              <w:t>Валюта договора лизинга</w:t>
            </w:r>
          </w:p>
        </w:tc>
        <w:tc>
          <w:tcPr>
            <w:tcW w:w="1264" w:type="dxa"/>
            <w:vMerge w:val="restart"/>
            <w:vAlign w:val="center"/>
          </w:tcPr>
          <w:p w:rsidR="00650DA3" w:rsidRDefault="00650DA3">
            <w:pPr>
              <w:pStyle w:val="ConsPlusNormal"/>
              <w:jc w:val="center"/>
            </w:pPr>
            <w:r>
              <w:t>Сумма авансового платежа, включая НДС, рублей</w:t>
            </w:r>
          </w:p>
        </w:tc>
        <w:tc>
          <w:tcPr>
            <w:tcW w:w="2093" w:type="dxa"/>
            <w:gridSpan w:val="2"/>
            <w:vAlign w:val="center"/>
          </w:tcPr>
          <w:p w:rsidR="00650DA3" w:rsidRDefault="00650DA3">
            <w:pPr>
              <w:pStyle w:val="ConsPlusNormal"/>
              <w:jc w:val="center"/>
            </w:pPr>
            <w:r>
              <w:t>в том числе:</w:t>
            </w:r>
          </w:p>
        </w:tc>
        <w:tc>
          <w:tcPr>
            <w:tcW w:w="2389" w:type="dxa"/>
            <w:vMerge w:val="restart"/>
            <w:vAlign w:val="center"/>
          </w:tcPr>
          <w:p w:rsidR="00650DA3" w:rsidRDefault="00650DA3">
            <w:pPr>
              <w:pStyle w:val="ConsPlusNormal"/>
              <w:jc w:val="center"/>
            </w:pPr>
            <w:r>
              <w:t>Размер субсидии, предоставляемой субъекту малого и среднего предпринимательства (гр. 8 = 6 x 90%), рублей</w:t>
            </w:r>
          </w:p>
        </w:tc>
        <w:tc>
          <w:tcPr>
            <w:tcW w:w="1399" w:type="dxa"/>
            <w:vMerge w:val="restart"/>
            <w:vAlign w:val="center"/>
          </w:tcPr>
          <w:p w:rsidR="00650DA3" w:rsidRDefault="00650DA3">
            <w:pPr>
              <w:pStyle w:val="ConsPlusNormal"/>
              <w:jc w:val="center"/>
            </w:pPr>
            <w:r>
              <w:t>Предельный размер субсидии, рублей</w:t>
            </w:r>
          </w:p>
        </w:tc>
      </w:tr>
      <w:tr w:rsidR="00650DA3">
        <w:tc>
          <w:tcPr>
            <w:tcW w:w="1399" w:type="dxa"/>
            <w:vMerge/>
          </w:tcPr>
          <w:p w:rsidR="00650DA3" w:rsidRDefault="00650DA3">
            <w:pPr>
              <w:pStyle w:val="ConsPlusNormal"/>
            </w:pPr>
          </w:p>
        </w:tc>
        <w:tc>
          <w:tcPr>
            <w:tcW w:w="1639" w:type="dxa"/>
            <w:vMerge/>
          </w:tcPr>
          <w:p w:rsidR="00650DA3" w:rsidRDefault="00650DA3">
            <w:pPr>
              <w:pStyle w:val="ConsPlusNormal"/>
            </w:pPr>
          </w:p>
        </w:tc>
        <w:tc>
          <w:tcPr>
            <w:tcW w:w="994" w:type="dxa"/>
            <w:vMerge/>
          </w:tcPr>
          <w:p w:rsidR="00650DA3" w:rsidRDefault="00650DA3">
            <w:pPr>
              <w:pStyle w:val="ConsPlusNormal"/>
            </w:pPr>
          </w:p>
        </w:tc>
        <w:tc>
          <w:tcPr>
            <w:tcW w:w="1039" w:type="dxa"/>
            <w:vMerge/>
          </w:tcPr>
          <w:p w:rsidR="00650DA3" w:rsidRDefault="00650DA3">
            <w:pPr>
              <w:pStyle w:val="ConsPlusNormal"/>
            </w:pPr>
          </w:p>
        </w:tc>
        <w:tc>
          <w:tcPr>
            <w:tcW w:w="1264" w:type="dxa"/>
            <w:vMerge/>
          </w:tcPr>
          <w:p w:rsidR="00650DA3" w:rsidRDefault="00650DA3">
            <w:pPr>
              <w:pStyle w:val="ConsPlusNormal"/>
            </w:pPr>
          </w:p>
        </w:tc>
        <w:tc>
          <w:tcPr>
            <w:tcW w:w="1264" w:type="dxa"/>
            <w:vAlign w:val="center"/>
          </w:tcPr>
          <w:p w:rsidR="00650DA3" w:rsidRDefault="00650DA3">
            <w:pPr>
              <w:pStyle w:val="ConsPlusNormal"/>
              <w:jc w:val="center"/>
            </w:pPr>
            <w:r>
              <w:t>сумма авансового платежа (без НДС), рублей</w:t>
            </w:r>
          </w:p>
        </w:tc>
        <w:tc>
          <w:tcPr>
            <w:tcW w:w="829" w:type="dxa"/>
            <w:vAlign w:val="center"/>
          </w:tcPr>
          <w:p w:rsidR="00650DA3" w:rsidRDefault="00650DA3">
            <w:pPr>
              <w:pStyle w:val="ConsPlusNormal"/>
              <w:jc w:val="center"/>
            </w:pPr>
            <w:r>
              <w:t>НДС, рублей</w:t>
            </w:r>
          </w:p>
        </w:tc>
        <w:tc>
          <w:tcPr>
            <w:tcW w:w="2389" w:type="dxa"/>
            <w:vMerge/>
          </w:tcPr>
          <w:p w:rsidR="00650DA3" w:rsidRDefault="00650DA3">
            <w:pPr>
              <w:pStyle w:val="ConsPlusNormal"/>
            </w:pPr>
          </w:p>
        </w:tc>
        <w:tc>
          <w:tcPr>
            <w:tcW w:w="1399" w:type="dxa"/>
            <w:vMerge/>
          </w:tcPr>
          <w:p w:rsidR="00650DA3" w:rsidRDefault="00650DA3">
            <w:pPr>
              <w:pStyle w:val="ConsPlusNormal"/>
            </w:pPr>
          </w:p>
        </w:tc>
      </w:tr>
      <w:tr w:rsidR="00650DA3">
        <w:tc>
          <w:tcPr>
            <w:tcW w:w="1399" w:type="dxa"/>
          </w:tcPr>
          <w:p w:rsidR="00650DA3" w:rsidRDefault="00650DA3">
            <w:pPr>
              <w:pStyle w:val="ConsPlusNormal"/>
              <w:jc w:val="center"/>
            </w:pPr>
            <w:r>
              <w:t>1</w:t>
            </w:r>
          </w:p>
        </w:tc>
        <w:tc>
          <w:tcPr>
            <w:tcW w:w="1639" w:type="dxa"/>
          </w:tcPr>
          <w:p w:rsidR="00650DA3" w:rsidRDefault="00650DA3">
            <w:pPr>
              <w:pStyle w:val="ConsPlusNormal"/>
              <w:jc w:val="center"/>
            </w:pPr>
            <w:r>
              <w:t>2</w:t>
            </w:r>
          </w:p>
        </w:tc>
        <w:tc>
          <w:tcPr>
            <w:tcW w:w="994" w:type="dxa"/>
          </w:tcPr>
          <w:p w:rsidR="00650DA3" w:rsidRDefault="00650DA3">
            <w:pPr>
              <w:pStyle w:val="ConsPlusNormal"/>
              <w:jc w:val="center"/>
            </w:pPr>
            <w:r>
              <w:t>3</w:t>
            </w:r>
          </w:p>
        </w:tc>
        <w:tc>
          <w:tcPr>
            <w:tcW w:w="1039" w:type="dxa"/>
          </w:tcPr>
          <w:p w:rsidR="00650DA3" w:rsidRDefault="00650DA3">
            <w:pPr>
              <w:pStyle w:val="ConsPlusNormal"/>
              <w:jc w:val="center"/>
            </w:pPr>
            <w:r>
              <w:t>4</w:t>
            </w:r>
          </w:p>
        </w:tc>
        <w:tc>
          <w:tcPr>
            <w:tcW w:w="1264" w:type="dxa"/>
          </w:tcPr>
          <w:p w:rsidR="00650DA3" w:rsidRDefault="00650DA3">
            <w:pPr>
              <w:pStyle w:val="ConsPlusNormal"/>
              <w:jc w:val="center"/>
            </w:pPr>
            <w:r>
              <w:t>5</w:t>
            </w:r>
          </w:p>
        </w:tc>
        <w:tc>
          <w:tcPr>
            <w:tcW w:w="1264" w:type="dxa"/>
          </w:tcPr>
          <w:p w:rsidR="00650DA3" w:rsidRDefault="00650DA3">
            <w:pPr>
              <w:pStyle w:val="ConsPlusNormal"/>
              <w:jc w:val="center"/>
            </w:pPr>
            <w:r>
              <w:t>6</w:t>
            </w:r>
          </w:p>
        </w:tc>
        <w:tc>
          <w:tcPr>
            <w:tcW w:w="829" w:type="dxa"/>
          </w:tcPr>
          <w:p w:rsidR="00650DA3" w:rsidRDefault="00650DA3">
            <w:pPr>
              <w:pStyle w:val="ConsPlusNormal"/>
              <w:jc w:val="center"/>
            </w:pPr>
            <w:r>
              <w:t>7</w:t>
            </w:r>
          </w:p>
        </w:tc>
        <w:tc>
          <w:tcPr>
            <w:tcW w:w="2389" w:type="dxa"/>
          </w:tcPr>
          <w:p w:rsidR="00650DA3" w:rsidRDefault="00650DA3">
            <w:pPr>
              <w:pStyle w:val="ConsPlusNormal"/>
              <w:jc w:val="center"/>
            </w:pPr>
            <w:r>
              <w:t>8</w:t>
            </w:r>
          </w:p>
        </w:tc>
        <w:tc>
          <w:tcPr>
            <w:tcW w:w="1399" w:type="dxa"/>
          </w:tcPr>
          <w:p w:rsidR="00650DA3" w:rsidRDefault="00650DA3">
            <w:pPr>
              <w:pStyle w:val="ConsPlusNormal"/>
              <w:jc w:val="center"/>
            </w:pPr>
            <w:r>
              <w:t>9</w:t>
            </w:r>
          </w:p>
        </w:tc>
      </w:tr>
      <w:tr w:rsidR="00650DA3">
        <w:tc>
          <w:tcPr>
            <w:tcW w:w="1399" w:type="dxa"/>
          </w:tcPr>
          <w:p w:rsidR="00650DA3" w:rsidRDefault="00650DA3">
            <w:pPr>
              <w:pStyle w:val="ConsPlusNormal"/>
            </w:pPr>
          </w:p>
        </w:tc>
        <w:tc>
          <w:tcPr>
            <w:tcW w:w="1639" w:type="dxa"/>
          </w:tcPr>
          <w:p w:rsidR="00650DA3" w:rsidRDefault="00650DA3">
            <w:pPr>
              <w:pStyle w:val="ConsPlusNormal"/>
            </w:pPr>
          </w:p>
        </w:tc>
        <w:tc>
          <w:tcPr>
            <w:tcW w:w="994" w:type="dxa"/>
          </w:tcPr>
          <w:p w:rsidR="00650DA3" w:rsidRDefault="00650DA3">
            <w:pPr>
              <w:pStyle w:val="ConsPlusNormal"/>
            </w:pPr>
          </w:p>
        </w:tc>
        <w:tc>
          <w:tcPr>
            <w:tcW w:w="1039" w:type="dxa"/>
          </w:tcPr>
          <w:p w:rsidR="00650DA3" w:rsidRDefault="00650DA3">
            <w:pPr>
              <w:pStyle w:val="ConsPlusNormal"/>
            </w:pPr>
          </w:p>
        </w:tc>
        <w:tc>
          <w:tcPr>
            <w:tcW w:w="1264" w:type="dxa"/>
          </w:tcPr>
          <w:p w:rsidR="00650DA3" w:rsidRDefault="00650DA3">
            <w:pPr>
              <w:pStyle w:val="ConsPlusNormal"/>
            </w:pPr>
          </w:p>
        </w:tc>
        <w:tc>
          <w:tcPr>
            <w:tcW w:w="1264" w:type="dxa"/>
          </w:tcPr>
          <w:p w:rsidR="00650DA3" w:rsidRDefault="00650DA3">
            <w:pPr>
              <w:pStyle w:val="ConsPlusNormal"/>
            </w:pPr>
          </w:p>
        </w:tc>
        <w:tc>
          <w:tcPr>
            <w:tcW w:w="829" w:type="dxa"/>
          </w:tcPr>
          <w:p w:rsidR="00650DA3" w:rsidRDefault="00650DA3">
            <w:pPr>
              <w:pStyle w:val="ConsPlusNormal"/>
            </w:pPr>
          </w:p>
        </w:tc>
        <w:tc>
          <w:tcPr>
            <w:tcW w:w="2389" w:type="dxa"/>
          </w:tcPr>
          <w:p w:rsidR="00650DA3" w:rsidRDefault="00650DA3">
            <w:pPr>
              <w:pStyle w:val="ConsPlusNormal"/>
            </w:pPr>
          </w:p>
        </w:tc>
        <w:tc>
          <w:tcPr>
            <w:tcW w:w="1399" w:type="dxa"/>
            <w:vMerge w:val="restart"/>
            <w:vAlign w:val="center"/>
          </w:tcPr>
          <w:p w:rsidR="00650DA3" w:rsidRDefault="00650DA3">
            <w:pPr>
              <w:pStyle w:val="ConsPlusNormal"/>
              <w:jc w:val="center"/>
            </w:pPr>
            <w:r>
              <w:t>5 000 000,0</w:t>
            </w:r>
          </w:p>
        </w:tc>
      </w:tr>
      <w:tr w:rsidR="00650DA3">
        <w:tc>
          <w:tcPr>
            <w:tcW w:w="1399" w:type="dxa"/>
          </w:tcPr>
          <w:p w:rsidR="00650DA3" w:rsidRDefault="00650DA3">
            <w:pPr>
              <w:pStyle w:val="ConsPlusNormal"/>
            </w:pPr>
          </w:p>
        </w:tc>
        <w:tc>
          <w:tcPr>
            <w:tcW w:w="1639" w:type="dxa"/>
          </w:tcPr>
          <w:p w:rsidR="00650DA3" w:rsidRDefault="00650DA3">
            <w:pPr>
              <w:pStyle w:val="ConsPlusNormal"/>
            </w:pPr>
          </w:p>
        </w:tc>
        <w:tc>
          <w:tcPr>
            <w:tcW w:w="994" w:type="dxa"/>
          </w:tcPr>
          <w:p w:rsidR="00650DA3" w:rsidRDefault="00650DA3">
            <w:pPr>
              <w:pStyle w:val="ConsPlusNormal"/>
            </w:pPr>
          </w:p>
        </w:tc>
        <w:tc>
          <w:tcPr>
            <w:tcW w:w="1039" w:type="dxa"/>
          </w:tcPr>
          <w:p w:rsidR="00650DA3" w:rsidRDefault="00650DA3">
            <w:pPr>
              <w:pStyle w:val="ConsPlusNormal"/>
            </w:pPr>
          </w:p>
        </w:tc>
        <w:tc>
          <w:tcPr>
            <w:tcW w:w="1264" w:type="dxa"/>
          </w:tcPr>
          <w:p w:rsidR="00650DA3" w:rsidRDefault="00650DA3">
            <w:pPr>
              <w:pStyle w:val="ConsPlusNormal"/>
            </w:pPr>
          </w:p>
        </w:tc>
        <w:tc>
          <w:tcPr>
            <w:tcW w:w="1264" w:type="dxa"/>
          </w:tcPr>
          <w:p w:rsidR="00650DA3" w:rsidRDefault="00650DA3">
            <w:pPr>
              <w:pStyle w:val="ConsPlusNormal"/>
            </w:pPr>
          </w:p>
        </w:tc>
        <w:tc>
          <w:tcPr>
            <w:tcW w:w="829" w:type="dxa"/>
          </w:tcPr>
          <w:p w:rsidR="00650DA3" w:rsidRDefault="00650DA3">
            <w:pPr>
              <w:pStyle w:val="ConsPlusNormal"/>
            </w:pPr>
          </w:p>
        </w:tc>
        <w:tc>
          <w:tcPr>
            <w:tcW w:w="2389" w:type="dxa"/>
          </w:tcPr>
          <w:p w:rsidR="00650DA3" w:rsidRDefault="00650DA3">
            <w:pPr>
              <w:pStyle w:val="ConsPlusNormal"/>
            </w:pPr>
          </w:p>
        </w:tc>
        <w:tc>
          <w:tcPr>
            <w:tcW w:w="1399" w:type="dxa"/>
            <w:vMerge/>
          </w:tcPr>
          <w:p w:rsidR="00650DA3" w:rsidRDefault="00650DA3">
            <w:pPr>
              <w:pStyle w:val="ConsPlusNormal"/>
            </w:pPr>
          </w:p>
        </w:tc>
      </w:tr>
      <w:tr w:rsidR="00650DA3">
        <w:tc>
          <w:tcPr>
            <w:tcW w:w="3038" w:type="dxa"/>
            <w:gridSpan w:val="2"/>
          </w:tcPr>
          <w:p w:rsidR="00650DA3" w:rsidRDefault="00650DA3">
            <w:pPr>
              <w:pStyle w:val="ConsPlusNormal"/>
            </w:pPr>
            <w:r>
              <w:t>ИТОГО по всем договорам</w:t>
            </w:r>
          </w:p>
        </w:tc>
        <w:tc>
          <w:tcPr>
            <w:tcW w:w="994" w:type="dxa"/>
          </w:tcPr>
          <w:p w:rsidR="00650DA3" w:rsidRDefault="00650DA3">
            <w:pPr>
              <w:pStyle w:val="ConsPlusNormal"/>
              <w:jc w:val="center"/>
            </w:pPr>
            <w:r>
              <w:t>X</w:t>
            </w:r>
          </w:p>
        </w:tc>
        <w:tc>
          <w:tcPr>
            <w:tcW w:w="1039" w:type="dxa"/>
          </w:tcPr>
          <w:p w:rsidR="00650DA3" w:rsidRDefault="00650DA3">
            <w:pPr>
              <w:pStyle w:val="ConsPlusNormal"/>
              <w:jc w:val="center"/>
            </w:pPr>
            <w:r>
              <w:t>X</w:t>
            </w:r>
          </w:p>
        </w:tc>
        <w:tc>
          <w:tcPr>
            <w:tcW w:w="1264" w:type="dxa"/>
          </w:tcPr>
          <w:p w:rsidR="00650DA3" w:rsidRDefault="00650DA3">
            <w:pPr>
              <w:pStyle w:val="ConsPlusNormal"/>
            </w:pPr>
          </w:p>
        </w:tc>
        <w:tc>
          <w:tcPr>
            <w:tcW w:w="1264" w:type="dxa"/>
          </w:tcPr>
          <w:p w:rsidR="00650DA3" w:rsidRDefault="00650DA3">
            <w:pPr>
              <w:pStyle w:val="ConsPlusNormal"/>
            </w:pPr>
          </w:p>
        </w:tc>
        <w:tc>
          <w:tcPr>
            <w:tcW w:w="829" w:type="dxa"/>
          </w:tcPr>
          <w:p w:rsidR="00650DA3" w:rsidRDefault="00650DA3">
            <w:pPr>
              <w:pStyle w:val="ConsPlusNormal"/>
            </w:pPr>
          </w:p>
        </w:tc>
        <w:tc>
          <w:tcPr>
            <w:tcW w:w="2389" w:type="dxa"/>
          </w:tcPr>
          <w:p w:rsidR="00650DA3" w:rsidRDefault="00650DA3">
            <w:pPr>
              <w:pStyle w:val="ConsPlusNormal"/>
            </w:pPr>
          </w:p>
        </w:tc>
        <w:tc>
          <w:tcPr>
            <w:tcW w:w="1399" w:type="dxa"/>
            <w:vMerge/>
          </w:tcPr>
          <w:p w:rsidR="00650DA3" w:rsidRDefault="00650DA3">
            <w:pPr>
              <w:pStyle w:val="ConsPlusNormal"/>
            </w:pPr>
          </w:p>
        </w:tc>
      </w:tr>
    </w:tbl>
    <w:p w:rsidR="00650DA3" w:rsidRDefault="00650DA3">
      <w:pPr>
        <w:pStyle w:val="ConsPlusNormal"/>
        <w:sectPr w:rsidR="00650DA3">
          <w:pgSz w:w="16838" w:h="11905" w:orient="landscape"/>
          <w:pgMar w:top="1701" w:right="1134" w:bottom="850" w:left="1134" w:header="0" w:footer="0" w:gutter="0"/>
          <w:cols w:space="720"/>
          <w:titlePg/>
        </w:sectPr>
      </w:pPr>
    </w:p>
    <w:p w:rsidR="00650DA3" w:rsidRDefault="00650DA3">
      <w:pPr>
        <w:pStyle w:val="ConsPlusNormal"/>
        <w:jc w:val="both"/>
      </w:pPr>
    </w:p>
    <w:p w:rsidR="00650DA3" w:rsidRDefault="00650DA3">
      <w:pPr>
        <w:pStyle w:val="ConsPlusNormal"/>
        <w:ind w:firstLine="540"/>
        <w:jc w:val="both"/>
      </w:pPr>
      <w:r>
        <w:t>Предварительный размер субсидии (меньшее по строке "Итого по всем договорам" из значений по графам 8 или 9 таблицы) ________________________________ рублей.</w:t>
      </w:r>
    </w:p>
    <w:p w:rsidR="00650DA3" w:rsidRDefault="00650D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456"/>
        <w:gridCol w:w="3079"/>
      </w:tblGrid>
      <w:tr w:rsidR="00650DA3">
        <w:tc>
          <w:tcPr>
            <w:tcW w:w="4535" w:type="dxa"/>
            <w:tcBorders>
              <w:top w:val="nil"/>
              <w:left w:val="nil"/>
              <w:bottom w:val="nil"/>
              <w:right w:val="nil"/>
            </w:tcBorders>
          </w:tcPr>
          <w:p w:rsidR="00650DA3" w:rsidRDefault="00650DA3">
            <w:pPr>
              <w:pStyle w:val="ConsPlusNormal"/>
              <w:jc w:val="center"/>
            </w:pPr>
            <w:r>
              <w:t>____________________________________</w:t>
            </w:r>
          </w:p>
          <w:p w:rsidR="00650DA3" w:rsidRDefault="00650DA3">
            <w:pPr>
              <w:pStyle w:val="ConsPlusNormal"/>
              <w:jc w:val="center"/>
            </w:pPr>
            <w:r>
              <w:t>(должность руководителя юридического лица, индивидуальный предприниматель)</w:t>
            </w:r>
          </w:p>
        </w:tc>
        <w:tc>
          <w:tcPr>
            <w:tcW w:w="1456" w:type="dxa"/>
            <w:tcBorders>
              <w:top w:val="nil"/>
              <w:left w:val="nil"/>
              <w:bottom w:val="nil"/>
              <w:right w:val="nil"/>
            </w:tcBorders>
          </w:tcPr>
          <w:p w:rsidR="00650DA3" w:rsidRDefault="00650DA3">
            <w:pPr>
              <w:pStyle w:val="ConsPlusNormal"/>
              <w:jc w:val="center"/>
            </w:pPr>
            <w:r>
              <w:t>_________</w:t>
            </w:r>
          </w:p>
          <w:p w:rsidR="00650DA3" w:rsidRDefault="00650DA3">
            <w:pPr>
              <w:pStyle w:val="ConsPlusNormal"/>
              <w:jc w:val="center"/>
            </w:pPr>
            <w:r>
              <w:t>(подпись)</w:t>
            </w:r>
          </w:p>
        </w:tc>
        <w:tc>
          <w:tcPr>
            <w:tcW w:w="3079" w:type="dxa"/>
            <w:tcBorders>
              <w:top w:val="nil"/>
              <w:left w:val="nil"/>
              <w:bottom w:val="nil"/>
              <w:right w:val="nil"/>
            </w:tcBorders>
          </w:tcPr>
          <w:p w:rsidR="00650DA3" w:rsidRDefault="00650DA3">
            <w:pPr>
              <w:pStyle w:val="ConsPlusNormal"/>
              <w:jc w:val="center"/>
            </w:pPr>
            <w:r>
              <w:t>______________________</w:t>
            </w:r>
          </w:p>
          <w:p w:rsidR="00650DA3" w:rsidRDefault="00650DA3">
            <w:pPr>
              <w:pStyle w:val="ConsPlusNormal"/>
              <w:jc w:val="center"/>
            </w:pPr>
            <w:r>
              <w:t>(Ф.И.О.)</w:t>
            </w:r>
          </w:p>
        </w:tc>
      </w:tr>
      <w:tr w:rsidR="00650DA3">
        <w:tc>
          <w:tcPr>
            <w:tcW w:w="9070" w:type="dxa"/>
            <w:gridSpan w:val="3"/>
            <w:tcBorders>
              <w:top w:val="nil"/>
              <w:left w:val="nil"/>
              <w:bottom w:val="nil"/>
              <w:right w:val="nil"/>
            </w:tcBorders>
          </w:tcPr>
          <w:p w:rsidR="00650DA3" w:rsidRDefault="00650DA3">
            <w:pPr>
              <w:pStyle w:val="ConsPlusNormal"/>
              <w:jc w:val="both"/>
            </w:pPr>
            <w:r>
              <w:t>М.П. (при наличии)</w:t>
            </w:r>
          </w:p>
        </w:tc>
      </w:tr>
    </w:tbl>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5</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jc w:val="both"/>
      </w:pPr>
    </w:p>
    <w:p w:rsidR="00650DA3" w:rsidRDefault="00650DA3">
      <w:pPr>
        <w:pStyle w:val="ConsPlusTitle"/>
        <w:jc w:val="center"/>
      </w:pPr>
      <w:bookmarkStart w:id="75" w:name="P677"/>
      <w:bookmarkEnd w:id="75"/>
      <w:r>
        <w:t>ПЕРЕЧЕНЬ</w:t>
      </w:r>
    </w:p>
    <w:p w:rsidR="00650DA3" w:rsidRDefault="00650DA3">
      <w:pPr>
        <w:pStyle w:val="ConsPlusTitle"/>
        <w:jc w:val="center"/>
      </w:pPr>
      <w:r>
        <w:t>ДОКУМЕНТОВ, ПРЕДСТАВЛЯЕМЫХ СУБЪЕКТОМ МАЛОГО И СРЕДНЕГО</w:t>
      </w:r>
    </w:p>
    <w:p w:rsidR="00650DA3" w:rsidRDefault="00650DA3">
      <w:pPr>
        <w:pStyle w:val="ConsPlusTitle"/>
        <w:jc w:val="center"/>
      </w:pPr>
      <w:r>
        <w:t>ПРЕДПРИНИМАТЕЛЬСТВА НА ПРЕДОСТАВЛЕНИЕ СУБСИДИИ НА ВОЗМЕЩЕНИЕ</w:t>
      </w:r>
    </w:p>
    <w:p w:rsidR="00650DA3" w:rsidRDefault="00650DA3">
      <w:pPr>
        <w:pStyle w:val="ConsPlusTitle"/>
        <w:jc w:val="center"/>
      </w:pPr>
      <w:r>
        <w:t>ЗАТРАТ, СВЯЗАННЫХ С УПЛАТОЙ ПЕРВОГО ВЗНОСА (АВАНСА)</w:t>
      </w:r>
    </w:p>
    <w:p w:rsidR="00650DA3" w:rsidRDefault="00650DA3">
      <w:pPr>
        <w:pStyle w:val="ConsPlusTitle"/>
        <w:jc w:val="center"/>
      </w:pPr>
      <w:r>
        <w:t>ПРИ ЗАКЛЮЧЕНИИ 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(в ред. Постановлений Правительства Чукотского автономного округа</w:t>
            </w:r>
          </w:p>
          <w:p w:rsidR="00650DA3" w:rsidRDefault="00650DA3">
            <w:pPr>
              <w:pStyle w:val="ConsPlusNormal"/>
              <w:jc w:val="center"/>
            </w:pPr>
            <w:r>
              <w:rPr>
                <w:color w:val="392C69"/>
              </w:rPr>
              <w:t xml:space="preserve">от 25.05.2022 </w:t>
            </w:r>
            <w:hyperlink r:id="rId137">
              <w:r>
                <w:rPr>
                  <w:color w:val="0000FF"/>
                </w:rPr>
                <w:t>N 259</w:t>
              </w:r>
            </w:hyperlink>
            <w:r>
              <w:rPr>
                <w:color w:val="392C69"/>
              </w:rPr>
              <w:t xml:space="preserve">, от 17.05.2023 </w:t>
            </w:r>
            <w:hyperlink r:id="rId138">
              <w:r>
                <w:rPr>
                  <w:color w:val="0000FF"/>
                </w:rPr>
                <w:t>N 212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334"/>
      </w:tblGrid>
      <w:tr w:rsidR="00650DA3">
        <w:tc>
          <w:tcPr>
            <w:tcW w:w="629" w:type="dxa"/>
            <w:vAlign w:val="center"/>
          </w:tcPr>
          <w:p w:rsidR="00650DA3" w:rsidRDefault="00650DA3">
            <w:pPr>
              <w:pStyle w:val="ConsPlusNormal"/>
              <w:jc w:val="center"/>
            </w:pPr>
            <w:r>
              <w:t>N п/п</w:t>
            </w:r>
          </w:p>
        </w:tc>
        <w:tc>
          <w:tcPr>
            <w:tcW w:w="8334" w:type="dxa"/>
            <w:vAlign w:val="center"/>
          </w:tcPr>
          <w:p w:rsidR="00650DA3" w:rsidRDefault="00650DA3">
            <w:pPr>
              <w:pStyle w:val="ConsPlusNormal"/>
              <w:jc w:val="center"/>
            </w:pPr>
            <w:r>
              <w:t>Наименование документа</w:t>
            </w:r>
          </w:p>
        </w:tc>
      </w:tr>
      <w:tr w:rsidR="00650DA3">
        <w:tc>
          <w:tcPr>
            <w:tcW w:w="629" w:type="dxa"/>
          </w:tcPr>
          <w:p w:rsidR="00650DA3" w:rsidRDefault="00650DA3">
            <w:pPr>
              <w:pStyle w:val="ConsPlusNormal"/>
              <w:jc w:val="center"/>
              <w:outlineLvl w:val="2"/>
            </w:pPr>
            <w:r>
              <w:t>1.</w:t>
            </w:r>
          </w:p>
        </w:tc>
        <w:tc>
          <w:tcPr>
            <w:tcW w:w="8334" w:type="dxa"/>
          </w:tcPr>
          <w:p w:rsidR="00650DA3" w:rsidRDefault="00650DA3">
            <w:pPr>
              <w:pStyle w:val="ConsPlusNormal"/>
              <w:jc w:val="center"/>
            </w:pPr>
            <w:r>
              <w:t>Для юридических лиц</w:t>
            </w:r>
          </w:p>
        </w:tc>
      </w:tr>
      <w:tr w:rsidR="00650DA3">
        <w:tblPrEx>
          <w:tblBorders>
            <w:insideH w:val="nil"/>
          </w:tblBorders>
        </w:tblPrEx>
        <w:tc>
          <w:tcPr>
            <w:tcW w:w="629" w:type="dxa"/>
            <w:tcBorders>
              <w:bottom w:val="nil"/>
            </w:tcBorders>
          </w:tcPr>
          <w:p w:rsidR="00650DA3" w:rsidRDefault="00650DA3">
            <w:pPr>
              <w:pStyle w:val="ConsPlusNormal"/>
              <w:jc w:val="center"/>
            </w:pPr>
            <w:r>
              <w:t>1.1.</w:t>
            </w:r>
          </w:p>
        </w:tc>
        <w:tc>
          <w:tcPr>
            <w:tcW w:w="8334" w:type="dxa"/>
            <w:tcBorders>
              <w:bottom w:val="nil"/>
            </w:tcBorders>
          </w:tcPr>
          <w:p w:rsidR="00650DA3" w:rsidRDefault="00650DA3">
            <w:pPr>
              <w:pStyle w:val="ConsPlusNormal"/>
              <w:jc w:val="both"/>
            </w:pPr>
            <w:r>
              <w:t>Копия устава юридического лица и изменений к нему или копия устава юридического лица с изменениями, действующими на момент подписания заявки на предоставление 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(далее - заявка) (документ не предоставляется в случае, если юридическое лицо действует на основании типового устава, утвержденного в порядке, предусмотренном законодательством Российской Федерации)</w:t>
            </w:r>
          </w:p>
        </w:tc>
      </w:tr>
      <w:tr w:rsidR="00650DA3">
        <w:tblPrEx>
          <w:tblBorders>
            <w:insideH w:val="nil"/>
          </w:tblBorders>
        </w:tblPrEx>
        <w:tc>
          <w:tcPr>
            <w:tcW w:w="8963" w:type="dxa"/>
            <w:gridSpan w:val="2"/>
            <w:tcBorders>
              <w:top w:val="nil"/>
            </w:tcBorders>
          </w:tcPr>
          <w:p w:rsidR="00650DA3" w:rsidRDefault="00650DA3">
            <w:pPr>
              <w:pStyle w:val="ConsPlusNormal"/>
              <w:jc w:val="both"/>
            </w:pPr>
            <w:r>
              <w:t xml:space="preserve">(п. 1.1 в ред. </w:t>
            </w:r>
            <w:hyperlink r:id="rId139">
              <w:r>
                <w:rPr>
                  <w:color w:val="0000FF"/>
                </w:rPr>
                <w:t>Постановления</w:t>
              </w:r>
            </w:hyperlink>
            <w:r>
              <w:t xml:space="preserve"> Правительства Чукотского автономного округа от 17.05.2023 N 212)</w:t>
            </w:r>
          </w:p>
        </w:tc>
      </w:tr>
      <w:tr w:rsidR="00650DA3">
        <w:tc>
          <w:tcPr>
            <w:tcW w:w="629" w:type="dxa"/>
          </w:tcPr>
          <w:p w:rsidR="00650DA3" w:rsidRDefault="00650DA3">
            <w:pPr>
              <w:pStyle w:val="ConsPlusNormal"/>
              <w:jc w:val="center"/>
            </w:pPr>
            <w:r>
              <w:t>1.2.</w:t>
            </w:r>
          </w:p>
        </w:tc>
        <w:tc>
          <w:tcPr>
            <w:tcW w:w="8334" w:type="dxa"/>
          </w:tcPr>
          <w:p w:rsidR="00650DA3" w:rsidRDefault="00650DA3">
            <w:pPr>
              <w:pStyle w:val="ConsPlusNormal"/>
              <w:jc w:val="both"/>
            </w:pPr>
            <w:r>
              <w:t>Копия документа о назначении руководителя юридического лица на должность</w:t>
            </w:r>
          </w:p>
        </w:tc>
      </w:tr>
      <w:tr w:rsidR="00650DA3">
        <w:tc>
          <w:tcPr>
            <w:tcW w:w="629" w:type="dxa"/>
          </w:tcPr>
          <w:p w:rsidR="00650DA3" w:rsidRDefault="00650DA3">
            <w:pPr>
              <w:pStyle w:val="ConsPlusNormal"/>
              <w:jc w:val="center"/>
            </w:pPr>
            <w:r>
              <w:t>1.3.</w:t>
            </w:r>
          </w:p>
        </w:tc>
        <w:tc>
          <w:tcPr>
            <w:tcW w:w="8334" w:type="dxa"/>
          </w:tcPr>
          <w:p w:rsidR="00650DA3" w:rsidRDefault="00650DA3">
            <w:pPr>
              <w:pStyle w:val="ConsPlusNormal"/>
              <w:jc w:val="both"/>
            </w:pPr>
            <w:r>
              <w:t>Копия уведомления (справки, иного документа) кредитной организации об открытии расчетного счета юридическому лицу, указанному в заявке</w:t>
            </w:r>
          </w:p>
        </w:tc>
      </w:tr>
      <w:tr w:rsidR="00650DA3">
        <w:tc>
          <w:tcPr>
            <w:tcW w:w="629" w:type="dxa"/>
          </w:tcPr>
          <w:p w:rsidR="00650DA3" w:rsidRDefault="00650DA3">
            <w:pPr>
              <w:pStyle w:val="ConsPlusNormal"/>
              <w:jc w:val="center"/>
            </w:pPr>
            <w:bookmarkStart w:id="76" w:name="P697"/>
            <w:bookmarkEnd w:id="76"/>
            <w:r>
              <w:t>1.4.</w:t>
            </w:r>
          </w:p>
        </w:tc>
        <w:tc>
          <w:tcPr>
            <w:tcW w:w="8334" w:type="dxa"/>
          </w:tcPr>
          <w:p w:rsidR="00650DA3" w:rsidRDefault="00650DA3">
            <w:pPr>
              <w:pStyle w:val="ConsPlusNormal"/>
              <w:jc w:val="both"/>
            </w:pPr>
            <w:r>
              <w:t>Копия договора лизинга с приложениями</w:t>
            </w:r>
          </w:p>
        </w:tc>
      </w:tr>
      <w:tr w:rsidR="00650DA3">
        <w:tc>
          <w:tcPr>
            <w:tcW w:w="629" w:type="dxa"/>
          </w:tcPr>
          <w:p w:rsidR="00650DA3" w:rsidRDefault="00650DA3">
            <w:pPr>
              <w:pStyle w:val="ConsPlusNormal"/>
              <w:jc w:val="center"/>
            </w:pPr>
            <w:bookmarkStart w:id="77" w:name="P699"/>
            <w:bookmarkEnd w:id="77"/>
            <w:r>
              <w:lastRenderedPageBreak/>
              <w:t>1.5.</w:t>
            </w:r>
          </w:p>
        </w:tc>
        <w:tc>
          <w:tcPr>
            <w:tcW w:w="8334" w:type="dxa"/>
          </w:tcPr>
          <w:p w:rsidR="00650DA3" w:rsidRDefault="00650DA3">
            <w:pPr>
              <w:pStyle w:val="ConsPlusNormal"/>
              <w:jc w:val="both"/>
            </w:pPr>
            <w:r>
              <w:t>Копия акта приема-передачи предмета лизинга по договору лизинга (при наличии)</w:t>
            </w:r>
          </w:p>
        </w:tc>
      </w:tr>
      <w:tr w:rsidR="00650DA3">
        <w:tc>
          <w:tcPr>
            <w:tcW w:w="629" w:type="dxa"/>
          </w:tcPr>
          <w:p w:rsidR="00650DA3" w:rsidRDefault="00650DA3">
            <w:pPr>
              <w:pStyle w:val="ConsPlusNormal"/>
              <w:jc w:val="center"/>
            </w:pPr>
            <w:r>
              <w:t>1.6.</w:t>
            </w:r>
          </w:p>
        </w:tc>
        <w:tc>
          <w:tcPr>
            <w:tcW w:w="8334" w:type="dxa"/>
          </w:tcPr>
          <w:p w:rsidR="00650DA3" w:rsidRDefault="00650DA3">
            <w:pPr>
              <w:pStyle w:val="ConsPlusNormal"/>
              <w:jc w:val="both"/>
            </w:pPr>
            <w:r>
              <w:t xml:space="preserve">Обязательство о представлении копии акта приема-передачи предмета лизинга по договору лизинга в произвольной форме (при отсутствии документов, указанных в </w:t>
            </w:r>
            <w:hyperlink w:anchor="P699">
              <w:r>
                <w:rPr>
                  <w:color w:val="0000FF"/>
                </w:rPr>
                <w:t>пункте 1.5</w:t>
              </w:r>
            </w:hyperlink>
            <w:r>
              <w:t xml:space="preserve"> настоящего Перечня)</w:t>
            </w:r>
          </w:p>
        </w:tc>
      </w:tr>
      <w:tr w:rsidR="00650DA3">
        <w:tc>
          <w:tcPr>
            <w:tcW w:w="629" w:type="dxa"/>
          </w:tcPr>
          <w:p w:rsidR="00650DA3" w:rsidRDefault="00650DA3">
            <w:pPr>
              <w:pStyle w:val="ConsPlusNormal"/>
              <w:jc w:val="center"/>
            </w:pPr>
            <w:bookmarkStart w:id="78" w:name="P703"/>
            <w:bookmarkEnd w:id="78"/>
            <w:r>
              <w:t>1.7.</w:t>
            </w:r>
          </w:p>
        </w:tc>
        <w:tc>
          <w:tcPr>
            <w:tcW w:w="8334" w:type="dxa"/>
          </w:tcPr>
          <w:p w:rsidR="00650DA3" w:rsidRDefault="00650DA3">
            <w:pPr>
              <w:pStyle w:val="ConsPlusNormal"/>
              <w:jc w:val="both"/>
            </w:pPr>
            <w:r>
              <w:t>Копия договора купли-продажи к договору лизинга</w:t>
            </w:r>
          </w:p>
        </w:tc>
      </w:tr>
      <w:tr w:rsidR="00650DA3">
        <w:tc>
          <w:tcPr>
            <w:tcW w:w="629" w:type="dxa"/>
          </w:tcPr>
          <w:p w:rsidR="00650DA3" w:rsidRDefault="00650DA3">
            <w:pPr>
              <w:pStyle w:val="ConsPlusNormal"/>
              <w:jc w:val="center"/>
            </w:pPr>
            <w:bookmarkStart w:id="79" w:name="P705"/>
            <w:bookmarkEnd w:id="79"/>
            <w:r>
              <w:t>1.8.</w:t>
            </w:r>
          </w:p>
        </w:tc>
        <w:tc>
          <w:tcPr>
            <w:tcW w:w="8334" w:type="dxa"/>
          </w:tcPr>
          <w:p w:rsidR="00650DA3" w:rsidRDefault="00650DA3">
            <w:pPr>
              <w:pStyle w:val="ConsPlusNormal"/>
              <w:jc w:val="both"/>
            </w:pPr>
            <w:r>
              <w:t>Копия акта приема-передачи по договору купли-продажи к договору лизинга (при наличии)</w:t>
            </w:r>
          </w:p>
        </w:tc>
      </w:tr>
      <w:tr w:rsidR="00650DA3">
        <w:tc>
          <w:tcPr>
            <w:tcW w:w="629" w:type="dxa"/>
          </w:tcPr>
          <w:p w:rsidR="00650DA3" w:rsidRDefault="00650DA3">
            <w:pPr>
              <w:pStyle w:val="ConsPlusNormal"/>
              <w:jc w:val="center"/>
            </w:pPr>
            <w:r>
              <w:t>1.9.</w:t>
            </w:r>
          </w:p>
        </w:tc>
        <w:tc>
          <w:tcPr>
            <w:tcW w:w="8334" w:type="dxa"/>
          </w:tcPr>
          <w:p w:rsidR="00650DA3" w:rsidRDefault="00650DA3">
            <w:pPr>
              <w:pStyle w:val="ConsPlusNormal"/>
              <w:jc w:val="both"/>
            </w:pPr>
            <w:r>
              <w:t xml:space="preserve">Обязательство о представлении копии акта приема-передачи по договору купли-продажи к договору лизинга в произвольной форме (при отсутствии документов, указанных в </w:t>
            </w:r>
            <w:hyperlink w:anchor="P705">
              <w:r>
                <w:rPr>
                  <w:color w:val="0000FF"/>
                </w:rPr>
                <w:t>пункте 1.8</w:t>
              </w:r>
            </w:hyperlink>
            <w:r>
              <w:t xml:space="preserve"> настоящего Перечня)</w:t>
            </w:r>
          </w:p>
        </w:tc>
      </w:tr>
      <w:tr w:rsidR="00650DA3">
        <w:tblPrEx>
          <w:tblBorders>
            <w:insideH w:val="nil"/>
          </w:tblBorders>
        </w:tblPrEx>
        <w:tc>
          <w:tcPr>
            <w:tcW w:w="629" w:type="dxa"/>
            <w:tcBorders>
              <w:bottom w:val="nil"/>
            </w:tcBorders>
          </w:tcPr>
          <w:p w:rsidR="00650DA3" w:rsidRDefault="00650DA3">
            <w:pPr>
              <w:pStyle w:val="ConsPlusNormal"/>
              <w:jc w:val="both"/>
            </w:pPr>
            <w:bookmarkStart w:id="80" w:name="P709"/>
            <w:bookmarkEnd w:id="80"/>
            <w:r>
              <w:t>1.10.</w:t>
            </w:r>
          </w:p>
        </w:tc>
        <w:tc>
          <w:tcPr>
            <w:tcW w:w="8334" w:type="dxa"/>
            <w:tcBorders>
              <w:bottom w:val="nil"/>
            </w:tcBorders>
          </w:tcPr>
          <w:p w:rsidR="00650DA3" w:rsidRDefault="00650DA3">
            <w:pPr>
              <w:pStyle w:val="ConsPlusNormal"/>
              <w:jc w:val="both"/>
            </w:pPr>
            <w:r>
              <w:t>Копии документов,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в соответствии с договором лизинга транспортных средств (при наличии)</w:t>
            </w:r>
          </w:p>
        </w:tc>
      </w:tr>
      <w:tr w:rsidR="00650DA3">
        <w:tblPrEx>
          <w:tblBorders>
            <w:insideH w:val="nil"/>
          </w:tblBorders>
        </w:tblPrEx>
        <w:tc>
          <w:tcPr>
            <w:tcW w:w="8963" w:type="dxa"/>
            <w:gridSpan w:val="2"/>
            <w:tcBorders>
              <w:top w:val="nil"/>
            </w:tcBorders>
          </w:tcPr>
          <w:p w:rsidR="00650DA3" w:rsidRDefault="00650DA3">
            <w:pPr>
              <w:pStyle w:val="ConsPlusNormal"/>
              <w:jc w:val="both"/>
            </w:pPr>
            <w:r>
              <w:t xml:space="preserve">(п. 1.10 в ред. </w:t>
            </w:r>
            <w:hyperlink r:id="rId140">
              <w:r>
                <w:rPr>
                  <w:color w:val="0000FF"/>
                </w:rPr>
                <w:t>Постановления</w:t>
              </w:r>
            </w:hyperlink>
            <w:r>
              <w:t xml:space="preserve"> Правительства Чукотского автономного округа от 25.05.2022 N 259)</w:t>
            </w:r>
          </w:p>
        </w:tc>
      </w:tr>
      <w:tr w:rsidR="00650DA3">
        <w:tblPrEx>
          <w:tblBorders>
            <w:insideH w:val="nil"/>
          </w:tblBorders>
        </w:tblPrEx>
        <w:tc>
          <w:tcPr>
            <w:tcW w:w="629" w:type="dxa"/>
            <w:tcBorders>
              <w:bottom w:val="nil"/>
            </w:tcBorders>
          </w:tcPr>
          <w:p w:rsidR="00650DA3" w:rsidRDefault="00650DA3">
            <w:pPr>
              <w:pStyle w:val="ConsPlusNormal"/>
              <w:jc w:val="both"/>
            </w:pPr>
            <w:r>
              <w:t>1.11.</w:t>
            </w:r>
          </w:p>
        </w:tc>
        <w:tc>
          <w:tcPr>
            <w:tcW w:w="8334" w:type="dxa"/>
            <w:tcBorders>
              <w:bottom w:val="nil"/>
            </w:tcBorders>
          </w:tcPr>
          <w:p w:rsidR="00650DA3" w:rsidRDefault="00650DA3">
            <w:pPr>
              <w:pStyle w:val="ConsPlusNormal"/>
              <w:jc w:val="both"/>
            </w:pPr>
            <w:r>
              <w:t xml:space="preserve">Обязательство о представлении копий документов (с указанием срока представления),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в соответствии с договором лизинга транспортных средств в произвольной форме (при отсутствии документов, указанных в </w:t>
            </w:r>
            <w:hyperlink w:anchor="P709">
              <w:r>
                <w:rPr>
                  <w:color w:val="0000FF"/>
                </w:rPr>
                <w:t>пункте 1.10</w:t>
              </w:r>
            </w:hyperlink>
            <w:r>
              <w:t xml:space="preserve"> настоящего Перечня)</w:t>
            </w:r>
          </w:p>
        </w:tc>
      </w:tr>
      <w:tr w:rsidR="00650DA3">
        <w:tblPrEx>
          <w:tblBorders>
            <w:insideH w:val="nil"/>
          </w:tblBorders>
        </w:tblPrEx>
        <w:tc>
          <w:tcPr>
            <w:tcW w:w="8963" w:type="dxa"/>
            <w:gridSpan w:val="2"/>
            <w:tcBorders>
              <w:top w:val="nil"/>
            </w:tcBorders>
          </w:tcPr>
          <w:p w:rsidR="00650DA3" w:rsidRDefault="00650DA3">
            <w:pPr>
              <w:pStyle w:val="ConsPlusNormal"/>
              <w:jc w:val="both"/>
            </w:pPr>
            <w:r>
              <w:t xml:space="preserve">(п. 1.11 в ред. </w:t>
            </w:r>
            <w:hyperlink r:id="rId141">
              <w:r>
                <w:rPr>
                  <w:color w:val="0000FF"/>
                </w:rPr>
                <w:t>Постановления</w:t>
              </w:r>
            </w:hyperlink>
            <w:r>
              <w:t xml:space="preserve"> Правительства Чукотского автономного округа от 25.05.2022 N 259)</w:t>
            </w:r>
          </w:p>
        </w:tc>
      </w:tr>
      <w:tr w:rsidR="00650DA3">
        <w:tc>
          <w:tcPr>
            <w:tcW w:w="629" w:type="dxa"/>
          </w:tcPr>
          <w:p w:rsidR="00650DA3" w:rsidRDefault="00650DA3">
            <w:pPr>
              <w:pStyle w:val="ConsPlusNormal"/>
              <w:jc w:val="center"/>
            </w:pPr>
            <w:bookmarkStart w:id="81" w:name="P715"/>
            <w:bookmarkEnd w:id="81"/>
            <w:r>
              <w:t>1.12.</w:t>
            </w:r>
          </w:p>
        </w:tc>
        <w:tc>
          <w:tcPr>
            <w:tcW w:w="8334" w:type="dxa"/>
          </w:tcPr>
          <w:p w:rsidR="00650DA3" w:rsidRDefault="00650DA3">
            <w:pPr>
              <w:pStyle w:val="ConsPlusNormal"/>
              <w:jc w:val="both"/>
            </w:pPr>
            <w:r>
              <w:t>Копии документов, подтверждающих уплату первого взноса (аванса) (копии платежных поручений с отметкой кредитной организации)</w:t>
            </w:r>
          </w:p>
        </w:tc>
      </w:tr>
      <w:tr w:rsidR="00650DA3">
        <w:tc>
          <w:tcPr>
            <w:tcW w:w="629" w:type="dxa"/>
            <w:vAlign w:val="center"/>
          </w:tcPr>
          <w:p w:rsidR="00650DA3" w:rsidRDefault="00650DA3">
            <w:pPr>
              <w:pStyle w:val="ConsPlusNormal"/>
              <w:jc w:val="center"/>
              <w:outlineLvl w:val="2"/>
            </w:pPr>
            <w:r>
              <w:t>2.</w:t>
            </w:r>
          </w:p>
        </w:tc>
        <w:tc>
          <w:tcPr>
            <w:tcW w:w="8334" w:type="dxa"/>
            <w:vAlign w:val="center"/>
          </w:tcPr>
          <w:p w:rsidR="00650DA3" w:rsidRDefault="00650DA3">
            <w:pPr>
              <w:pStyle w:val="ConsPlusNormal"/>
              <w:jc w:val="center"/>
            </w:pPr>
            <w:r>
              <w:t>Для индивидуальных предпринимателей</w:t>
            </w:r>
          </w:p>
        </w:tc>
      </w:tr>
      <w:tr w:rsidR="00650DA3">
        <w:tc>
          <w:tcPr>
            <w:tcW w:w="629" w:type="dxa"/>
          </w:tcPr>
          <w:p w:rsidR="00650DA3" w:rsidRDefault="00650DA3">
            <w:pPr>
              <w:pStyle w:val="ConsPlusNormal"/>
              <w:jc w:val="center"/>
            </w:pPr>
            <w:r>
              <w:t>2.1.</w:t>
            </w:r>
          </w:p>
        </w:tc>
        <w:tc>
          <w:tcPr>
            <w:tcW w:w="8334" w:type="dxa"/>
          </w:tcPr>
          <w:p w:rsidR="00650DA3" w:rsidRDefault="00650DA3">
            <w:pPr>
              <w:pStyle w:val="ConsPlusNormal"/>
              <w:jc w:val="both"/>
            </w:pPr>
            <w:r>
              <w:t>Копия содержащих информацию страниц документа, удостоверяющего личность</w:t>
            </w:r>
          </w:p>
        </w:tc>
      </w:tr>
      <w:tr w:rsidR="00650DA3">
        <w:tc>
          <w:tcPr>
            <w:tcW w:w="629" w:type="dxa"/>
          </w:tcPr>
          <w:p w:rsidR="00650DA3" w:rsidRDefault="00650DA3">
            <w:pPr>
              <w:pStyle w:val="ConsPlusNormal"/>
              <w:jc w:val="center"/>
            </w:pPr>
            <w:r>
              <w:t>2.2.</w:t>
            </w:r>
          </w:p>
        </w:tc>
        <w:tc>
          <w:tcPr>
            <w:tcW w:w="8334" w:type="dxa"/>
          </w:tcPr>
          <w:p w:rsidR="00650DA3" w:rsidRDefault="00650DA3">
            <w:pPr>
              <w:pStyle w:val="ConsPlusNormal"/>
              <w:jc w:val="both"/>
            </w:pPr>
            <w:r>
              <w:t>Копия уведомления (справки, иного документа) кредитной организации об открытии расчетного счета индивидуальному предпринимателю, указанному в заявке</w:t>
            </w:r>
          </w:p>
        </w:tc>
      </w:tr>
      <w:tr w:rsidR="00650DA3">
        <w:tc>
          <w:tcPr>
            <w:tcW w:w="629" w:type="dxa"/>
          </w:tcPr>
          <w:p w:rsidR="00650DA3" w:rsidRDefault="00650DA3">
            <w:pPr>
              <w:pStyle w:val="ConsPlusNormal"/>
              <w:jc w:val="center"/>
            </w:pPr>
            <w:bookmarkStart w:id="82" w:name="P723"/>
            <w:bookmarkEnd w:id="82"/>
            <w:r>
              <w:t>2.3.</w:t>
            </w:r>
          </w:p>
        </w:tc>
        <w:tc>
          <w:tcPr>
            <w:tcW w:w="8334" w:type="dxa"/>
          </w:tcPr>
          <w:p w:rsidR="00650DA3" w:rsidRDefault="00650DA3">
            <w:pPr>
              <w:pStyle w:val="ConsPlusNormal"/>
              <w:jc w:val="both"/>
            </w:pPr>
            <w:r>
              <w:t>Копия договора лизинга с приложениями</w:t>
            </w:r>
          </w:p>
        </w:tc>
      </w:tr>
      <w:tr w:rsidR="00650DA3">
        <w:tc>
          <w:tcPr>
            <w:tcW w:w="629" w:type="dxa"/>
          </w:tcPr>
          <w:p w:rsidR="00650DA3" w:rsidRDefault="00650DA3">
            <w:pPr>
              <w:pStyle w:val="ConsPlusNormal"/>
              <w:jc w:val="center"/>
            </w:pPr>
            <w:bookmarkStart w:id="83" w:name="P725"/>
            <w:bookmarkEnd w:id="83"/>
            <w:r>
              <w:t>2.4.</w:t>
            </w:r>
          </w:p>
        </w:tc>
        <w:tc>
          <w:tcPr>
            <w:tcW w:w="8334" w:type="dxa"/>
          </w:tcPr>
          <w:p w:rsidR="00650DA3" w:rsidRDefault="00650DA3">
            <w:pPr>
              <w:pStyle w:val="ConsPlusNormal"/>
              <w:jc w:val="both"/>
            </w:pPr>
            <w:r>
              <w:t>Копия акта приема-передачи предмета лизинга по договору лизинга (при наличии)</w:t>
            </w:r>
          </w:p>
        </w:tc>
      </w:tr>
      <w:tr w:rsidR="00650DA3">
        <w:tc>
          <w:tcPr>
            <w:tcW w:w="629" w:type="dxa"/>
          </w:tcPr>
          <w:p w:rsidR="00650DA3" w:rsidRDefault="00650DA3">
            <w:pPr>
              <w:pStyle w:val="ConsPlusNormal"/>
              <w:jc w:val="center"/>
            </w:pPr>
            <w:r>
              <w:t>2.5.</w:t>
            </w:r>
          </w:p>
        </w:tc>
        <w:tc>
          <w:tcPr>
            <w:tcW w:w="8334" w:type="dxa"/>
          </w:tcPr>
          <w:p w:rsidR="00650DA3" w:rsidRDefault="00650DA3">
            <w:pPr>
              <w:pStyle w:val="ConsPlusNormal"/>
              <w:jc w:val="both"/>
            </w:pPr>
            <w:r>
              <w:t xml:space="preserve">Обязательство о представлении копии акта приема-передачи предмета лизинга по договору лизинга в произвольной форме (при отсутствии документов, указанных в </w:t>
            </w:r>
            <w:hyperlink w:anchor="P725">
              <w:r>
                <w:rPr>
                  <w:color w:val="0000FF"/>
                </w:rPr>
                <w:t>пункте 2.4</w:t>
              </w:r>
            </w:hyperlink>
            <w:r>
              <w:t xml:space="preserve"> настоящего Перечня)</w:t>
            </w:r>
          </w:p>
        </w:tc>
      </w:tr>
      <w:tr w:rsidR="00650DA3">
        <w:tc>
          <w:tcPr>
            <w:tcW w:w="629" w:type="dxa"/>
          </w:tcPr>
          <w:p w:rsidR="00650DA3" w:rsidRDefault="00650DA3">
            <w:pPr>
              <w:pStyle w:val="ConsPlusNormal"/>
              <w:jc w:val="center"/>
            </w:pPr>
            <w:bookmarkStart w:id="84" w:name="P729"/>
            <w:bookmarkEnd w:id="84"/>
            <w:r>
              <w:t>2.6.</w:t>
            </w:r>
          </w:p>
        </w:tc>
        <w:tc>
          <w:tcPr>
            <w:tcW w:w="8334" w:type="dxa"/>
          </w:tcPr>
          <w:p w:rsidR="00650DA3" w:rsidRDefault="00650DA3">
            <w:pPr>
              <w:pStyle w:val="ConsPlusNormal"/>
              <w:jc w:val="both"/>
            </w:pPr>
            <w:r>
              <w:t>Копия договора купли-продажи к договору лизинга</w:t>
            </w:r>
          </w:p>
        </w:tc>
      </w:tr>
      <w:tr w:rsidR="00650DA3">
        <w:tc>
          <w:tcPr>
            <w:tcW w:w="629" w:type="dxa"/>
          </w:tcPr>
          <w:p w:rsidR="00650DA3" w:rsidRDefault="00650DA3">
            <w:pPr>
              <w:pStyle w:val="ConsPlusNormal"/>
              <w:jc w:val="center"/>
            </w:pPr>
            <w:bookmarkStart w:id="85" w:name="P731"/>
            <w:bookmarkEnd w:id="85"/>
            <w:r>
              <w:t>2.7.</w:t>
            </w:r>
          </w:p>
        </w:tc>
        <w:tc>
          <w:tcPr>
            <w:tcW w:w="8334" w:type="dxa"/>
          </w:tcPr>
          <w:p w:rsidR="00650DA3" w:rsidRDefault="00650DA3">
            <w:pPr>
              <w:pStyle w:val="ConsPlusNormal"/>
              <w:jc w:val="both"/>
            </w:pPr>
            <w:r>
              <w:t>Копия акта приема-передачи по договору купли-продажи к договору лизинга (при наличии)</w:t>
            </w:r>
          </w:p>
        </w:tc>
      </w:tr>
      <w:tr w:rsidR="00650DA3">
        <w:tc>
          <w:tcPr>
            <w:tcW w:w="629" w:type="dxa"/>
          </w:tcPr>
          <w:p w:rsidR="00650DA3" w:rsidRDefault="00650DA3">
            <w:pPr>
              <w:pStyle w:val="ConsPlusNormal"/>
              <w:jc w:val="center"/>
            </w:pPr>
            <w:r>
              <w:t>2.8.</w:t>
            </w:r>
          </w:p>
        </w:tc>
        <w:tc>
          <w:tcPr>
            <w:tcW w:w="8334" w:type="dxa"/>
          </w:tcPr>
          <w:p w:rsidR="00650DA3" w:rsidRDefault="00650DA3">
            <w:pPr>
              <w:pStyle w:val="ConsPlusNormal"/>
              <w:jc w:val="both"/>
            </w:pPr>
            <w:r>
              <w:t>Обязательство о представлении копии акта приема-передачи по договору купли-</w:t>
            </w:r>
            <w:r>
              <w:lastRenderedPageBreak/>
              <w:t xml:space="preserve">продажи к договору лизинга в произвольной форме (при отсутствии документов, указанных в </w:t>
            </w:r>
            <w:hyperlink w:anchor="P731">
              <w:r>
                <w:rPr>
                  <w:color w:val="0000FF"/>
                </w:rPr>
                <w:t>пункте 2.7</w:t>
              </w:r>
            </w:hyperlink>
            <w:r>
              <w:t xml:space="preserve"> настоящего Перечня)</w:t>
            </w:r>
          </w:p>
        </w:tc>
      </w:tr>
      <w:tr w:rsidR="00650DA3">
        <w:tblPrEx>
          <w:tblBorders>
            <w:insideH w:val="nil"/>
          </w:tblBorders>
        </w:tblPrEx>
        <w:tc>
          <w:tcPr>
            <w:tcW w:w="629" w:type="dxa"/>
            <w:tcBorders>
              <w:bottom w:val="nil"/>
            </w:tcBorders>
          </w:tcPr>
          <w:p w:rsidR="00650DA3" w:rsidRDefault="00650DA3">
            <w:pPr>
              <w:pStyle w:val="ConsPlusNormal"/>
              <w:jc w:val="both"/>
            </w:pPr>
            <w:bookmarkStart w:id="86" w:name="P735"/>
            <w:bookmarkEnd w:id="86"/>
            <w:r>
              <w:lastRenderedPageBreak/>
              <w:t>2.9.</w:t>
            </w:r>
          </w:p>
        </w:tc>
        <w:tc>
          <w:tcPr>
            <w:tcW w:w="8334" w:type="dxa"/>
            <w:tcBorders>
              <w:bottom w:val="nil"/>
            </w:tcBorders>
          </w:tcPr>
          <w:p w:rsidR="00650DA3" w:rsidRDefault="00650DA3">
            <w:pPr>
              <w:pStyle w:val="ConsPlusNormal"/>
              <w:jc w:val="both"/>
            </w:pPr>
            <w:r>
              <w:t>Копии документов,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в соответствии с договором лизинга транспортных средств (при наличии)</w:t>
            </w:r>
          </w:p>
        </w:tc>
      </w:tr>
      <w:tr w:rsidR="00650DA3">
        <w:tblPrEx>
          <w:tblBorders>
            <w:insideH w:val="nil"/>
          </w:tblBorders>
        </w:tblPrEx>
        <w:tc>
          <w:tcPr>
            <w:tcW w:w="8963" w:type="dxa"/>
            <w:gridSpan w:val="2"/>
            <w:tcBorders>
              <w:top w:val="nil"/>
            </w:tcBorders>
          </w:tcPr>
          <w:p w:rsidR="00650DA3" w:rsidRDefault="00650DA3">
            <w:pPr>
              <w:pStyle w:val="ConsPlusNormal"/>
              <w:jc w:val="both"/>
            </w:pPr>
            <w:r>
              <w:t xml:space="preserve">(п. 2.9 в ред. </w:t>
            </w:r>
            <w:hyperlink r:id="rId142">
              <w:r>
                <w:rPr>
                  <w:color w:val="0000FF"/>
                </w:rPr>
                <w:t>Постановления</w:t>
              </w:r>
            </w:hyperlink>
            <w:r>
              <w:t xml:space="preserve"> Правительства Чукотского автономного округа от 25.05.2022 N 259)</w:t>
            </w:r>
          </w:p>
        </w:tc>
      </w:tr>
      <w:tr w:rsidR="00650DA3">
        <w:tblPrEx>
          <w:tblBorders>
            <w:insideH w:val="nil"/>
          </w:tblBorders>
        </w:tblPrEx>
        <w:tc>
          <w:tcPr>
            <w:tcW w:w="629" w:type="dxa"/>
            <w:tcBorders>
              <w:bottom w:val="nil"/>
            </w:tcBorders>
          </w:tcPr>
          <w:p w:rsidR="00650DA3" w:rsidRDefault="00650DA3">
            <w:pPr>
              <w:pStyle w:val="ConsPlusNormal"/>
              <w:jc w:val="both"/>
            </w:pPr>
            <w:r>
              <w:t>2.10.</w:t>
            </w:r>
          </w:p>
        </w:tc>
        <w:tc>
          <w:tcPr>
            <w:tcW w:w="8334" w:type="dxa"/>
            <w:tcBorders>
              <w:bottom w:val="nil"/>
            </w:tcBorders>
          </w:tcPr>
          <w:p w:rsidR="00650DA3" w:rsidRDefault="00650DA3">
            <w:pPr>
              <w:pStyle w:val="ConsPlusNormal"/>
              <w:jc w:val="both"/>
            </w:pPr>
            <w:r>
              <w:t xml:space="preserve">Обязательство о представлении копий документов (с указанием срока представления), подтверждающих процедуры государственной регистрации прав на транспортные средства в соответствии с законодательством Российской Федерации при приобретении в соответствии с договором лизинга транспортных средств в произвольной форме (при отсутствии документов, указанных в </w:t>
            </w:r>
            <w:hyperlink w:anchor="P735">
              <w:r>
                <w:rPr>
                  <w:color w:val="0000FF"/>
                </w:rPr>
                <w:t>пункте 2.9</w:t>
              </w:r>
            </w:hyperlink>
            <w:r>
              <w:t xml:space="preserve"> настоящего Перечня)</w:t>
            </w:r>
          </w:p>
        </w:tc>
      </w:tr>
      <w:tr w:rsidR="00650DA3">
        <w:tblPrEx>
          <w:tblBorders>
            <w:insideH w:val="nil"/>
          </w:tblBorders>
        </w:tblPrEx>
        <w:tc>
          <w:tcPr>
            <w:tcW w:w="8963" w:type="dxa"/>
            <w:gridSpan w:val="2"/>
            <w:tcBorders>
              <w:top w:val="nil"/>
            </w:tcBorders>
          </w:tcPr>
          <w:p w:rsidR="00650DA3" w:rsidRDefault="00650DA3">
            <w:pPr>
              <w:pStyle w:val="ConsPlusNormal"/>
              <w:jc w:val="both"/>
            </w:pPr>
            <w:r>
              <w:t xml:space="preserve">(п. 2.10 в ред. </w:t>
            </w:r>
            <w:hyperlink r:id="rId143">
              <w:r>
                <w:rPr>
                  <w:color w:val="0000FF"/>
                </w:rPr>
                <w:t>Постановления</w:t>
              </w:r>
            </w:hyperlink>
            <w:r>
              <w:t xml:space="preserve"> Правительства Чукотского автономного округа от 25.05.2022 N 259)</w:t>
            </w:r>
          </w:p>
        </w:tc>
      </w:tr>
      <w:tr w:rsidR="00650DA3">
        <w:tc>
          <w:tcPr>
            <w:tcW w:w="629" w:type="dxa"/>
          </w:tcPr>
          <w:p w:rsidR="00650DA3" w:rsidRDefault="00650DA3">
            <w:pPr>
              <w:pStyle w:val="ConsPlusNormal"/>
              <w:jc w:val="center"/>
            </w:pPr>
            <w:bookmarkStart w:id="87" w:name="P741"/>
            <w:bookmarkEnd w:id="87"/>
            <w:r>
              <w:t>2.11.</w:t>
            </w:r>
          </w:p>
        </w:tc>
        <w:tc>
          <w:tcPr>
            <w:tcW w:w="8334" w:type="dxa"/>
          </w:tcPr>
          <w:p w:rsidR="00650DA3" w:rsidRDefault="00650DA3">
            <w:pPr>
              <w:pStyle w:val="ConsPlusNormal"/>
              <w:jc w:val="both"/>
            </w:pPr>
            <w:r>
              <w:t>Копии документов, подтверждающих уплату первого взноса (аванса) (копии платежных поручений с отметкой кредитной организации)</w:t>
            </w:r>
          </w:p>
        </w:tc>
      </w:tr>
    </w:tbl>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both"/>
      </w:pPr>
    </w:p>
    <w:p w:rsidR="00650DA3" w:rsidRDefault="00650DA3">
      <w:pPr>
        <w:pStyle w:val="ConsPlusNormal"/>
        <w:jc w:val="right"/>
        <w:outlineLvl w:val="1"/>
      </w:pPr>
      <w:r>
        <w:t>Приложение 6</w:t>
      </w:r>
    </w:p>
    <w:p w:rsidR="00650DA3" w:rsidRDefault="00650DA3">
      <w:pPr>
        <w:pStyle w:val="ConsPlusNormal"/>
        <w:jc w:val="right"/>
      </w:pPr>
      <w:r>
        <w:t>к Порядку предоставления субсидии субъектам малого</w:t>
      </w:r>
    </w:p>
    <w:p w:rsidR="00650DA3" w:rsidRDefault="00650DA3">
      <w:pPr>
        <w:pStyle w:val="ConsPlusNormal"/>
        <w:jc w:val="right"/>
      </w:pPr>
      <w:r>
        <w:t>и среднего предпринимательства на возмещение затрат,</w:t>
      </w:r>
    </w:p>
    <w:p w:rsidR="00650DA3" w:rsidRDefault="00650DA3">
      <w:pPr>
        <w:pStyle w:val="ConsPlusNormal"/>
        <w:jc w:val="right"/>
      </w:pPr>
      <w:r>
        <w:t>связанных с уплатой первого взноса (аванса) при заключении</w:t>
      </w:r>
    </w:p>
    <w:p w:rsidR="00650DA3" w:rsidRDefault="00650DA3">
      <w:pPr>
        <w:pStyle w:val="ConsPlusNormal"/>
        <w:jc w:val="right"/>
      </w:pPr>
      <w:r>
        <w:t>договоров лизинга оборудования</w:t>
      </w:r>
    </w:p>
    <w:p w:rsidR="00650DA3" w:rsidRDefault="00650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50D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0DA3" w:rsidRDefault="00650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0DA3" w:rsidRDefault="00650DA3">
            <w:pPr>
              <w:pStyle w:val="ConsPlusNormal"/>
              <w:jc w:val="center"/>
            </w:pPr>
            <w:r>
              <w:rPr>
                <w:color w:val="392C69"/>
              </w:rPr>
              <w:t>Список изменяющих документов</w:t>
            </w:r>
          </w:p>
          <w:p w:rsidR="00650DA3" w:rsidRDefault="00650DA3">
            <w:pPr>
              <w:pStyle w:val="ConsPlusNormal"/>
              <w:jc w:val="center"/>
            </w:pPr>
            <w:r>
              <w:rPr>
                <w:color w:val="392C69"/>
              </w:rPr>
              <w:t xml:space="preserve">(в ред. </w:t>
            </w:r>
            <w:hyperlink r:id="rId144">
              <w:r>
                <w:rPr>
                  <w:color w:val="0000FF"/>
                </w:rPr>
                <w:t>Постановления</w:t>
              </w:r>
            </w:hyperlink>
            <w:r>
              <w:rPr>
                <w:color w:val="392C69"/>
              </w:rPr>
              <w:t xml:space="preserve"> Правительства Чукотского автономного округа</w:t>
            </w:r>
          </w:p>
          <w:p w:rsidR="00650DA3" w:rsidRDefault="00650DA3">
            <w:pPr>
              <w:pStyle w:val="ConsPlusNormal"/>
              <w:jc w:val="center"/>
            </w:pPr>
            <w:r>
              <w:rPr>
                <w:color w:val="392C69"/>
              </w:rPr>
              <w:t>от 25.05.2022 N 259)</w:t>
            </w:r>
          </w:p>
        </w:tc>
        <w:tc>
          <w:tcPr>
            <w:tcW w:w="113" w:type="dxa"/>
            <w:tcBorders>
              <w:top w:val="nil"/>
              <w:left w:val="nil"/>
              <w:bottom w:val="nil"/>
              <w:right w:val="nil"/>
            </w:tcBorders>
            <w:shd w:val="clear" w:color="auto" w:fill="F4F3F8"/>
            <w:tcMar>
              <w:top w:w="0" w:type="dxa"/>
              <w:left w:w="0" w:type="dxa"/>
              <w:bottom w:w="0" w:type="dxa"/>
              <w:right w:w="0" w:type="dxa"/>
            </w:tcMar>
          </w:tcPr>
          <w:p w:rsidR="00650DA3" w:rsidRDefault="00650DA3">
            <w:pPr>
              <w:pStyle w:val="ConsPlusNormal"/>
            </w:pPr>
          </w:p>
        </w:tc>
      </w:tr>
    </w:tbl>
    <w:p w:rsidR="00650DA3" w:rsidRDefault="00650DA3">
      <w:pPr>
        <w:pStyle w:val="ConsPlusNormal"/>
        <w:jc w:val="both"/>
      </w:pPr>
    </w:p>
    <w:p w:rsidR="00650DA3" w:rsidRDefault="00650DA3">
      <w:pPr>
        <w:pStyle w:val="ConsPlusNonformat"/>
        <w:jc w:val="both"/>
      </w:pPr>
      <w:r>
        <w:t xml:space="preserve">                                          В Департамент финансов, экономики</w:t>
      </w:r>
    </w:p>
    <w:p w:rsidR="00650DA3" w:rsidRDefault="00650DA3">
      <w:pPr>
        <w:pStyle w:val="ConsPlusNonformat"/>
        <w:jc w:val="both"/>
      </w:pPr>
      <w:r>
        <w:t xml:space="preserve">                                               и имущественных отношений</w:t>
      </w:r>
    </w:p>
    <w:p w:rsidR="00650DA3" w:rsidRDefault="00650DA3">
      <w:pPr>
        <w:pStyle w:val="ConsPlusNonformat"/>
        <w:jc w:val="both"/>
      </w:pPr>
      <w:r>
        <w:t xml:space="preserve">                                             Чукотского автономного округа</w:t>
      </w:r>
    </w:p>
    <w:p w:rsidR="00650DA3" w:rsidRDefault="00650DA3">
      <w:pPr>
        <w:pStyle w:val="ConsPlusNonformat"/>
        <w:jc w:val="both"/>
      </w:pPr>
    </w:p>
    <w:p w:rsidR="00650DA3" w:rsidRDefault="00650DA3">
      <w:pPr>
        <w:pStyle w:val="ConsPlusNonformat"/>
        <w:jc w:val="both"/>
      </w:pPr>
      <w:bookmarkStart w:id="88" w:name="P761"/>
      <w:bookmarkEnd w:id="88"/>
      <w:r>
        <w:t xml:space="preserve">                                 Согласие</w:t>
      </w:r>
    </w:p>
    <w:p w:rsidR="00650DA3" w:rsidRDefault="00650DA3">
      <w:pPr>
        <w:pStyle w:val="ConsPlusNonformat"/>
        <w:jc w:val="both"/>
      </w:pPr>
      <w:r>
        <w:t xml:space="preserve">                        на публикацию (размещение)</w:t>
      </w:r>
    </w:p>
    <w:p w:rsidR="00650DA3" w:rsidRDefault="00650DA3">
      <w:pPr>
        <w:pStyle w:val="ConsPlusNonformat"/>
        <w:jc w:val="both"/>
      </w:pPr>
      <w:r>
        <w:t xml:space="preserve">           в информационно-телекоммуникационной сети "Интернет"</w:t>
      </w:r>
    </w:p>
    <w:p w:rsidR="00650DA3" w:rsidRDefault="00650DA3">
      <w:pPr>
        <w:pStyle w:val="ConsPlusNonformat"/>
        <w:jc w:val="both"/>
      </w:pPr>
      <w:r>
        <w:t xml:space="preserve">       информации об участнике отбора, о подаваемой им заявке, иной</w:t>
      </w:r>
    </w:p>
    <w:p w:rsidR="00650DA3" w:rsidRDefault="00650DA3">
      <w:pPr>
        <w:pStyle w:val="ConsPlusNonformat"/>
        <w:jc w:val="both"/>
      </w:pPr>
      <w:r>
        <w:t xml:space="preserve">        информации, связанной с предоставлением субсидии субъектам</w:t>
      </w:r>
    </w:p>
    <w:p w:rsidR="00650DA3" w:rsidRDefault="00650DA3">
      <w:pPr>
        <w:pStyle w:val="ConsPlusNonformat"/>
        <w:jc w:val="both"/>
      </w:pPr>
      <w:r>
        <w:t xml:space="preserve">        малого и среднего предпринимательства на возмещение затрат,</w:t>
      </w:r>
    </w:p>
    <w:p w:rsidR="00650DA3" w:rsidRDefault="00650DA3">
      <w:pPr>
        <w:pStyle w:val="ConsPlusNonformat"/>
        <w:jc w:val="both"/>
      </w:pPr>
      <w:r>
        <w:t xml:space="preserve">        связанных с уплатой первого взноса (аванса) при заключении</w:t>
      </w:r>
    </w:p>
    <w:p w:rsidR="00650DA3" w:rsidRDefault="00650DA3">
      <w:pPr>
        <w:pStyle w:val="ConsPlusNonformat"/>
        <w:jc w:val="both"/>
      </w:pPr>
      <w:r>
        <w:t xml:space="preserve">                      договоров лизинга оборудования</w:t>
      </w:r>
    </w:p>
    <w:p w:rsidR="00650DA3" w:rsidRDefault="00650DA3">
      <w:pPr>
        <w:pStyle w:val="ConsPlusNonformat"/>
        <w:jc w:val="both"/>
      </w:pPr>
    </w:p>
    <w:p w:rsidR="00650DA3" w:rsidRDefault="00650DA3">
      <w:pPr>
        <w:pStyle w:val="ConsPlusNonformat"/>
        <w:jc w:val="both"/>
      </w:pPr>
      <w:r>
        <w:t xml:space="preserve">    Настоящим     даю     согласие    на    публикацию    (размещение)    в</w:t>
      </w:r>
    </w:p>
    <w:p w:rsidR="00650DA3" w:rsidRDefault="00650DA3">
      <w:pPr>
        <w:pStyle w:val="ConsPlusNonformat"/>
        <w:jc w:val="both"/>
      </w:pPr>
      <w:r>
        <w:t>информационно-телекоммуникационной сети "Интернет" информации об</w:t>
      </w:r>
    </w:p>
    <w:p w:rsidR="00650DA3" w:rsidRDefault="00650DA3">
      <w:pPr>
        <w:pStyle w:val="ConsPlusNonformat"/>
        <w:jc w:val="both"/>
      </w:pPr>
      <w:r>
        <w:t>___________________________________________________________________________</w:t>
      </w:r>
    </w:p>
    <w:p w:rsidR="00650DA3" w:rsidRDefault="00650DA3">
      <w:pPr>
        <w:pStyle w:val="ConsPlusNonformat"/>
        <w:jc w:val="both"/>
      </w:pPr>
      <w:r>
        <w:t xml:space="preserve"> (указать организационно-правовую форму и полное наименование юридического</w:t>
      </w:r>
    </w:p>
    <w:p w:rsidR="00650DA3" w:rsidRDefault="00650DA3">
      <w:pPr>
        <w:pStyle w:val="ConsPlusNonformat"/>
        <w:jc w:val="both"/>
      </w:pPr>
      <w:r>
        <w:t xml:space="preserve">               лица / индивидуальный предприниматель Ф.И.О.)</w:t>
      </w:r>
    </w:p>
    <w:p w:rsidR="00650DA3" w:rsidRDefault="00650DA3">
      <w:pPr>
        <w:pStyle w:val="ConsPlusNonformat"/>
        <w:jc w:val="both"/>
      </w:pPr>
      <w:r>
        <w:lastRenderedPageBreak/>
        <w:t>как  участнике  отбора  для  предоставления  субсидии  субъектам  малого  и</w:t>
      </w:r>
    </w:p>
    <w:p w:rsidR="00650DA3" w:rsidRDefault="00650DA3">
      <w:pPr>
        <w:pStyle w:val="ConsPlusNonformat"/>
        <w:jc w:val="both"/>
      </w:pPr>
      <w:r>
        <w:t>среднего  предпринимательства  на  возмещение  затрат,  связанных с уплатой</w:t>
      </w:r>
    </w:p>
    <w:p w:rsidR="00650DA3" w:rsidRDefault="00650DA3">
      <w:pPr>
        <w:pStyle w:val="ConsPlusNonformat"/>
        <w:jc w:val="both"/>
      </w:pPr>
      <w:r>
        <w:t>первого  взноса  (аванса)  при  заключении  договоров лизинга оборудования,</w:t>
      </w:r>
    </w:p>
    <w:p w:rsidR="00650DA3" w:rsidRDefault="00650DA3">
      <w:pPr>
        <w:pStyle w:val="ConsPlusNonformat"/>
        <w:jc w:val="both"/>
      </w:pPr>
      <w:hyperlink w:anchor="P43">
        <w:r>
          <w:rPr>
            <w:color w:val="0000FF"/>
          </w:rPr>
          <w:t>Порядок</w:t>
        </w:r>
      </w:hyperlink>
      <w:r>
        <w:t xml:space="preserve">   предоставления  которой  утвержден  Постановлением  Правительства</w:t>
      </w:r>
    </w:p>
    <w:p w:rsidR="00650DA3" w:rsidRDefault="00650DA3">
      <w:pPr>
        <w:pStyle w:val="ConsPlusNonformat"/>
        <w:jc w:val="both"/>
      </w:pPr>
      <w:r>
        <w:t>Чукотского  автономного  округа  от  11  ноября  2019  года  N 501 (далее -</w:t>
      </w:r>
    </w:p>
    <w:p w:rsidR="00650DA3" w:rsidRDefault="00650DA3">
      <w:pPr>
        <w:pStyle w:val="ConsPlusNonformat"/>
        <w:jc w:val="both"/>
      </w:pPr>
      <w:r>
        <w:t>субсидия),   о   подаваемой   заявке   и   иной   информации,  связанной  с</w:t>
      </w:r>
    </w:p>
    <w:p w:rsidR="00650DA3" w:rsidRDefault="00650DA3">
      <w:pPr>
        <w:pStyle w:val="ConsPlusNonformat"/>
        <w:jc w:val="both"/>
      </w:pPr>
      <w:r>
        <w:t>предоставлением субсидии.</w:t>
      </w:r>
    </w:p>
    <w:p w:rsidR="00650DA3" w:rsidRDefault="00650DA3">
      <w:pPr>
        <w:pStyle w:val="ConsPlusNonformat"/>
        <w:jc w:val="both"/>
      </w:pPr>
    </w:p>
    <w:p w:rsidR="00650DA3" w:rsidRDefault="00650DA3">
      <w:pPr>
        <w:pStyle w:val="ConsPlusNonformat"/>
        <w:jc w:val="both"/>
      </w:pPr>
      <w:r>
        <w:t>____________________________________ _________ ____________________________</w:t>
      </w:r>
    </w:p>
    <w:p w:rsidR="00650DA3" w:rsidRDefault="00650DA3">
      <w:pPr>
        <w:pStyle w:val="ConsPlusNonformat"/>
        <w:jc w:val="both"/>
      </w:pPr>
      <w:r>
        <w:t>(должность руководителя юридического (подпись)    (расшифровка подписи)</w:t>
      </w:r>
    </w:p>
    <w:p w:rsidR="00650DA3" w:rsidRDefault="00650DA3">
      <w:pPr>
        <w:pStyle w:val="ConsPlusNonformat"/>
        <w:jc w:val="both"/>
      </w:pPr>
      <w:r>
        <w:t>лица/индивидуальный предприниматель)</w:t>
      </w:r>
    </w:p>
    <w:p w:rsidR="00650DA3" w:rsidRDefault="00650DA3">
      <w:pPr>
        <w:pStyle w:val="ConsPlusNonformat"/>
        <w:jc w:val="both"/>
      </w:pPr>
    </w:p>
    <w:p w:rsidR="00650DA3" w:rsidRDefault="00650DA3">
      <w:pPr>
        <w:pStyle w:val="ConsPlusNonformat"/>
        <w:jc w:val="both"/>
      </w:pPr>
      <w:r>
        <w:t>МП (при наличии)</w:t>
      </w:r>
    </w:p>
    <w:p w:rsidR="00650DA3" w:rsidRDefault="00650DA3">
      <w:pPr>
        <w:pStyle w:val="ConsPlusNormal"/>
        <w:jc w:val="both"/>
      </w:pPr>
    </w:p>
    <w:p w:rsidR="00650DA3" w:rsidRDefault="00650DA3">
      <w:pPr>
        <w:pStyle w:val="ConsPlusNormal"/>
        <w:jc w:val="both"/>
      </w:pPr>
    </w:p>
    <w:p w:rsidR="00650DA3" w:rsidRDefault="00650DA3">
      <w:pPr>
        <w:pStyle w:val="ConsPlusNormal"/>
        <w:pBdr>
          <w:bottom w:val="single" w:sz="6" w:space="0" w:color="auto"/>
        </w:pBdr>
        <w:spacing w:before="100" w:after="100"/>
        <w:jc w:val="both"/>
        <w:rPr>
          <w:sz w:val="2"/>
          <w:szCs w:val="2"/>
        </w:rPr>
      </w:pPr>
    </w:p>
    <w:p w:rsidR="00553443" w:rsidRDefault="00553443"/>
    <w:sectPr w:rsidR="0055344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A3"/>
    <w:rsid w:val="00553443"/>
    <w:rsid w:val="0065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0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0D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0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0D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0D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0D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0DA3"/>
    <w:pPr>
      <w:widowControl w:val="0"/>
      <w:autoSpaceDE w:val="0"/>
      <w:autoSpaceDN w:val="0"/>
      <w:spacing w:after="0" w:line="240" w:lineRule="auto"/>
    </w:pPr>
    <w:rPr>
      <w:rFonts w:ascii="Times New Roman" w:eastAsiaTheme="minorEastAsia" w:hAnsi="Times New Roman" w:cs="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0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0D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0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0D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0D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0D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0DA3"/>
    <w:pPr>
      <w:widowControl w:val="0"/>
      <w:autoSpaceDE w:val="0"/>
      <w:autoSpaceDN w:val="0"/>
      <w:spacing w:after="0" w:line="240" w:lineRule="auto"/>
    </w:pPr>
    <w:rPr>
      <w:rFonts w:ascii="Times New Roman" w:eastAsiaTheme="minorEastAsia"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6AD5000250CD8E786A0BD4EE43804AB25359691A18DF981868620939EBDDB3CE44E0D6132696CE4974EA0BBCF76DCDFC3D59B57F6FFA3D9D9564lFKBV" TargetMode="External"/><Relationship Id="rId117" Type="http://schemas.openxmlformats.org/officeDocument/2006/relationships/hyperlink" Target="consultantplus://offline/ref=D96AD5000250CD8E786A0BD4EE43804AB25359691B1ED7941568620939EBDDB3CE44E0D6132696CE4974E90EBCF76DCDFC3D59B57F6FFA3D9D9564lFKBV" TargetMode="External"/><Relationship Id="rId21" Type="http://schemas.openxmlformats.org/officeDocument/2006/relationships/hyperlink" Target="consultantplus://offline/ref=D96AD5000250CD8E786A0BD4EE43804AB25359691918D8961D68620939EBDDB3CE44E0D6132696CE4975EF0ABCF76DCDFC3D59B57F6FFA3D9D9564lFKBV" TargetMode="External"/><Relationship Id="rId42" Type="http://schemas.openxmlformats.org/officeDocument/2006/relationships/hyperlink" Target="consultantplus://offline/ref=D96AD5000250CD8E786A0BD4EE43804AB25359691B1ED7941568620939EBDDB3CE44E0D6132696CE4974EA04BCF76DCDFC3D59B57F6FFA3D9D9564lFKBV" TargetMode="External"/><Relationship Id="rId47" Type="http://schemas.openxmlformats.org/officeDocument/2006/relationships/hyperlink" Target="consultantplus://offline/ref=D96AD5000250CD8E786A0BD4EE43804AB25359691B1ED7941568620939EBDDB3CE44E0D6132696CE4974EB0ABCF76DCDFC3D59B57F6FFA3D9D9564lFKBV" TargetMode="External"/><Relationship Id="rId63" Type="http://schemas.openxmlformats.org/officeDocument/2006/relationships/hyperlink" Target="consultantplus://offline/ref=D96AD5000250CD8E786A0BD4EE43804AB25359691A17DF981B68620939EBDDB3CE44E0C4137E9ACD486AEB0DA9A13C8BlAKAV" TargetMode="External"/><Relationship Id="rId68" Type="http://schemas.openxmlformats.org/officeDocument/2006/relationships/hyperlink" Target="consultantplus://offline/ref=D96AD5000250CD8E786A0BD4EE43804AB25359691A16DC971D68620939EBDDB3CE44E0D6132696CE4974EE0ABCF76DCDFC3D59B57F6FFA3D9D9564lFKBV" TargetMode="External"/><Relationship Id="rId84" Type="http://schemas.openxmlformats.org/officeDocument/2006/relationships/hyperlink" Target="consultantplus://offline/ref=D96AD5000250CD8E786A15D9F82FDA43B45D01611F17D5C7403739546EE2D7E4890BB994572F90C74B7FBE5CF3F6318AA82E5BB47F6CFA21l9KCV" TargetMode="External"/><Relationship Id="rId89" Type="http://schemas.openxmlformats.org/officeDocument/2006/relationships/hyperlink" Target="consultantplus://offline/ref=D96AD5000250CD8E786A15D9F82FDA43B45D01611F17D5C7403739546EE2D7E4890BB994572E96C94A7FBE5CF3F6318AA82E5BB47F6CFA21l9KCV" TargetMode="External"/><Relationship Id="rId112" Type="http://schemas.openxmlformats.org/officeDocument/2006/relationships/hyperlink" Target="consultantplus://offline/ref=D96AD5000250CD8E786A0BD4EE43804AB25359691A16DC971D68620939EBDDB3CE44E0D6132696CE4975EA08BCF76DCDFC3D59B57F6FFA3D9D9564lFKBV" TargetMode="External"/><Relationship Id="rId133" Type="http://schemas.openxmlformats.org/officeDocument/2006/relationships/hyperlink" Target="consultantplus://offline/ref=D96AD5000250CD8E786A15D9F82FDA43B45D01611F17D5C7403739546EE2D7E49B0BE198542A89CF496AE80DB5lAK0V" TargetMode="External"/><Relationship Id="rId138" Type="http://schemas.openxmlformats.org/officeDocument/2006/relationships/hyperlink" Target="consultantplus://offline/ref=D96AD5000250CD8E786A0BD4EE43804AB25359691B1ED7941568620939EBDDB3CE44E0D6132696CE4974EE08BCF76DCDFC3D59B57F6FFA3D9D9564lFKBV" TargetMode="External"/><Relationship Id="rId16" Type="http://schemas.openxmlformats.org/officeDocument/2006/relationships/hyperlink" Target="consultantplus://offline/ref=D96AD5000250CD8E786A0BD4EE43804AB25359691B1FDF981968620939EBDDB3CE44E0D6132696CE4974EB0CBCF76DCDFC3D59B57F6FFA3D9D9564lFKBV" TargetMode="External"/><Relationship Id="rId107" Type="http://schemas.openxmlformats.org/officeDocument/2006/relationships/hyperlink" Target="consultantplus://offline/ref=D96AD5000250CD8E786A0BD4EE43804AB25359691A17D8901E68620939EBDDB3CE44E0D6132696CE4974EB0ABCF76DCDFC3D59B57F6FFA3D9D9564lFKBV" TargetMode="External"/><Relationship Id="rId11" Type="http://schemas.openxmlformats.org/officeDocument/2006/relationships/hyperlink" Target="consultantplus://offline/ref=D96AD5000250CD8E786A0BD4EE43804AB25359691A18DF981868620939EBDDB3CE44E0D6132696CE4974EA08BCF76DCDFC3D59B57F6FFA3D9D9564lFKBV" TargetMode="External"/><Relationship Id="rId32" Type="http://schemas.openxmlformats.org/officeDocument/2006/relationships/hyperlink" Target="consultantplus://offline/ref=D96AD5000250CD8E786A0BD4EE43804AB25359691B1FD9901968620939EBDDB3CE44E0D6132696CC4A71ED0DBCF76DCDFC3D59B57F6FFA3D9D9564lFKBV" TargetMode="External"/><Relationship Id="rId37" Type="http://schemas.openxmlformats.org/officeDocument/2006/relationships/hyperlink" Target="consultantplus://offline/ref=D96AD5000250CD8E786A0BD4EE43804AB25359691B1ED7941568620939EBDDB3CE44E0D6132696CE4974EA05BCF76DCDFC3D59B57F6FFA3D9D9564lFKBV" TargetMode="External"/><Relationship Id="rId53" Type="http://schemas.openxmlformats.org/officeDocument/2006/relationships/hyperlink" Target="consultantplus://offline/ref=D96AD5000250CD8E786A15D9F82FDA43B15100641B1BD5C7403739546EE2D7E4890BB994572B97CF497FBE5CF3F6318AA82E5BB47F6CFA21l9KCV" TargetMode="External"/><Relationship Id="rId58" Type="http://schemas.openxmlformats.org/officeDocument/2006/relationships/hyperlink" Target="consultantplus://offline/ref=D96AD5000250CD8E786A0BD4EE43804AB25359691A17D8901E68620939EBDDB3CE44E0D6132696CE4974EB0DBCF76DCDFC3D59B57F6FFA3D9D9564lFKBV" TargetMode="External"/><Relationship Id="rId74" Type="http://schemas.openxmlformats.org/officeDocument/2006/relationships/hyperlink" Target="consultantplus://offline/ref=D96AD5000250CD8E786A15D9F82FDA43B45807601F16D5C7403739546EE2D7E4890BB994572B97CF4A7FBE5CF3F6318AA82E5BB47F6CFA21l9KCV" TargetMode="External"/><Relationship Id="rId79" Type="http://schemas.openxmlformats.org/officeDocument/2006/relationships/hyperlink" Target="consultantplus://offline/ref=D96AD5000250CD8E786A0BD4EE43804AB25359691A16DC971D68620939EBDDB3CE44E0D6132696CE4974E20EBCF76DCDFC3D59B57F6FFA3D9D9564lFKBV" TargetMode="External"/><Relationship Id="rId102" Type="http://schemas.openxmlformats.org/officeDocument/2006/relationships/hyperlink" Target="consultantplus://offline/ref=D96AD5000250CD8E786A0BD4EE43804AB25359691A17DD901568620939EBDDB3CE44E0D6132696CE4974E805BCF76DCDFC3D59B57F6FFA3D9D9564lFKBV" TargetMode="External"/><Relationship Id="rId123" Type="http://schemas.openxmlformats.org/officeDocument/2006/relationships/hyperlink" Target="consultantplus://offline/ref=D96AD5000250CD8E786A0BD4EE43804AB25359691A17DD901568620939EBDDB3CE44E0D6132696CE4974EF0EBCF76DCDFC3D59B57F6FFA3D9D9564lFKBV" TargetMode="External"/><Relationship Id="rId128" Type="http://schemas.openxmlformats.org/officeDocument/2006/relationships/hyperlink" Target="consultantplus://offline/ref=D96AD5000250CD8E786A0BD4EE43804AB25359691A16DC971D68620939EBDDB3CE44E0D6132696CE4975EB0FBCF76DCDFC3D59B57F6FFA3D9D9564lFKBV" TargetMode="External"/><Relationship Id="rId144" Type="http://schemas.openxmlformats.org/officeDocument/2006/relationships/hyperlink" Target="consultantplus://offline/ref=D96AD5000250CD8E786A0BD4EE43804AB25359691A16DC971D68620939EBDDB3CE44E0D6132696CE4975E804BCF76DCDFC3D59B57F6FFA3D9D9564lFKBV"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96AD5000250CD8E786A15D9F82FDA43B45D01611F17D5C7403739546EE2D7E4890BB994572E96C6487FBE5CF3F6318AA82E5BB47F6CFA21l9KCV" TargetMode="External"/><Relationship Id="rId95" Type="http://schemas.openxmlformats.org/officeDocument/2006/relationships/hyperlink" Target="consultantplus://offline/ref=D96AD5000250CD8E786A15D9F82FDA43B45D01611F17D5C7403739546EE2D7E4890BB994572E9FC8407FBE5CF3F6318AA82E5BB47F6CFA21l9KCV" TargetMode="External"/><Relationship Id="rId22" Type="http://schemas.openxmlformats.org/officeDocument/2006/relationships/hyperlink" Target="consultantplus://offline/ref=D96AD5000250CD8E786A0BD4EE43804AB25359691916DD941968620939EBDDB3CE44E0C4137E9ACD486AEB0DA9A13C8BlAKAV" TargetMode="External"/><Relationship Id="rId27" Type="http://schemas.openxmlformats.org/officeDocument/2006/relationships/hyperlink" Target="consultantplus://offline/ref=D96AD5000250CD8E786A0BD4EE43804AB25359691A16DC971D68620939EBDDB3CE44E0D6132696CE4974EA08BCF76DCDFC3D59B57F6FFA3D9D9564lFKBV" TargetMode="External"/><Relationship Id="rId43" Type="http://schemas.openxmlformats.org/officeDocument/2006/relationships/hyperlink" Target="consultantplus://offline/ref=D96AD5000250CD8E786A0BD4EE43804AB25359691B1ED7941568620939EBDDB3CE44E0D6132696CE4974EB0CBCF76DCDFC3D59B57F6FFA3D9D9564lFKBV" TargetMode="External"/><Relationship Id="rId48" Type="http://schemas.openxmlformats.org/officeDocument/2006/relationships/hyperlink" Target="consultantplus://offline/ref=D96AD5000250CD8E786A0BD4EE43804AB25359691B1FDF981968620939EBDDB3CE44E0D6132696CE4974EB0FBCF76DCDFC3D59B57F6FFA3D9D9564lFKBV" TargetMode="External"/><Relationship Id="rId64" Type="http://schemas.openxmlformats.org/officeDocument/2006/relationships/hyperlink" Target="consultantplus://offline/ref=D96AD5000250CD8E786A0BD4EE43804AB25359691A16DC971D68620939EBDDB3CE44E0D6132696CE4974EE0BBCF76DCDFC3D59B57F6FFA3D9D9564lFKBV" TargetMode="External"/><Relationship Id="rId69" Type="http://schemas.openxmlformats.org/officeDocument/2006/relationships/hyperlink" Target="consultantplus://offline/ref=D96AD5000250CD8E786A0BD4EE43804AB25359691A16DC971D68620939EBDDB3CE44E0D6132696CE4974EC04BCF76DCDFC3D59B57F6FFA3D9D9564lFKBV" TargetMode="External"/><Relationship Id="rId113" Type="http://schemas.openxmlformats.org/officeDocument/2006/relationships/hyperlink" Target="consultantplus://offline/ref=D96AD5000250CD8E786A15D9F82FDA43B45D03661D1DD5C7403739546EE2D7E4890BB996502B93C51D25AE58BAA03D97A83044B6616ClFK9V" TargetMode="External"/><Relationship Id="rId118" Type="http://schemas.openxmlformats.org/officeDocument/2006/relationships/hyperlink" Target="consultantplus://offline/ref=D96AD5000250CD8E786A0BD4EE43804AB25359691A17DD901568620939EBDDB3CE44E0D6132696CE4974EE0DBCF76DCDFC3D59B57F6FFA3D9D9564lFKBV" TargetMode="External"/><Relationship Id="rId134" Type="http://schemas.openxmlformats.org/officeDocument/2006/relationships/hyperlink" Target="consultantplus://offline/ref=D96AD5000250CD8E786A15D9F82FDA43B45B0E66181FD5C7403739546EE2D7E4890BB994572B95C9417FBE5CF3F6318AA82E5BB47F6CFA21l9KCV" TargetMode="External"/><Relationship Id="rId139" Type="http://schemas.openxmlformats.org/officeDocument/2006/relationships/hyperlink" Target="consultantplus://offline/ref=D96AD5000250CD8E786A0BD4EE43804AB25359691B1ED7941568620939EBDDB3CE44E0D6132696CE4974EE08BCF76DCDFC3D59B57F6FFA3D9D9564lFKBV" TargetMode="External"/><Relationship Id="rId80" Type="http://schemas.openxmlformats.org/officeDocument/2006/relationships/hyperlink" Target="consultantplus://offline/ref=D96AD5000250CD8E786A15D9F82FDA43B45D01611F17D5C7403739546EE2D7E4890BB994572897CF4F7FBE5CF3F6318AA82E5BB47F6CFA21l9KCV" TargetMode="External"/><Relationship Id="rId85" Type="http://schemas.openxmlformats.org/officeDocument/2006/relationships/hyperlink" Target="consultantplus://offline/ref=D96AD5000250CD8E786A15D9F82FDA43B45D01611F17D5C7403739546EE2D7E4890BB994572F9FCC417FBE5CF3F6318AA82E5BB47F6CFA21l9KCV" TargetMode="External"/><Relationship Id="rId3" Type="http://schemas.openxmlformats.org/officeDocument/2006/relationships/settings" Target="settings.xml"/><Relationship Id="rId12" Type="http://schemas.openxmlformats.org/officeDocument/2006/relationships/hyperlink" Target="consultantplus://offline/ref=D96AD5000250CD8E786A0BD4EE43804AB25359691A16DC971D68620939EBDDB3CE44E0D6132696CE4974EA08BCF76DCDFC3D59B57F6FFA3D9D9564lFKBV" TargetMode="External"/><Relationship Id="rId17" Type="http://schemas.openxmlformats.org/officeDocument/2006/relationships/hyperlink" Target="consultantplus://offline/ref=D96AD5000250CD8E786A0BD4EE43804AB25359691B1FD9901968620939EBDDB3CE44E0D6132696CC4D7CEC05BCF76DCDFC3D59B57F6FFA3D9D9564lFKBV" TargetMode="External"/><Relationship Id="rId25" Type="http://schemas.openxmlformats.org/officeDocument/2006/relationships/hyperlink" Target="consultantplus://offline/ref=D96AD5000250CD8E786A0BD4EE43804AB25359691A1EDD901E68620939EBDDB3CE44E0C4137E9ACD486AEB0DA9A13C8BlAKAV" TargetMode="External"/><Relationship Id="rId33" Type="http://schemas.openxmlformats.org/officeDocument/2006/relationships/hyperlink" Target="consultantplus://offline/ref=D96AD5000250CD8E786A15D9F82FDA43B45C0166181BD5C7403739546EE2D7E4890BB9975F20C39F0D21E70EB6BD3D89B7325AB6l6K2V" TargetMode="External"/><Relationship Id="rId38" Type="http://schemas.openxmlformats.org/officeDocument/2006/relationships/hyperlink" Target="consultantplus://offline/ref=D96AD5000250CD8E786A0BD4EE43804AB25359691A17DD901568620939EBDDB3CE44E0D6132696CE4974EB0EBCF76DCDFC3D59B57F6FFA3D9D9564lFKBV" TargetMode="External"/><Relationship Id="rId46" Type="http://schemas.openxmlformats.org/officeDocument/2006/relationships/hyperlink" Target="consultantplus://offline/ref=D96AD5000250CD8E786A0BD4EE43804AB25359691B1ED7941568620939EBDDB3CE44E0D6132696CE4974EB08BCF76DCDFC3D59B57F6FFA3D9D9564lFKBV" TargetMode="External"/><Relationship Id="rId59" Type="http://schemas.openxmlformats.org/officeDocument/2006/relationships/hyperlink" Target="consultantplus://offline/ref=D96AD5000250CD8E786A0BD4EE43804AB25359691A16DC971D68620939EBDDB3CE44E0D6132696CE4974E804BCF76DCDFC3D59B57F6FFA3D9D9564lFKBV" TargetMode="External"/><Relationship Id="rId67" Type="http://schemas.openxmlformats.org/officeDocument/2006/relationships/hyperlink" Target="consultantplus://offline/ref=D96AD5000250CD8E786A0BD4EE43804AB25359691A17D8901E68620939EBDDB3CE44E0D6132696CE4974EB08BCF76DCDFC3D59B57F6FFA3D9D9564lFKBV" TargetMode="External"/><Relationship Id="rId103" Type="http://schemas.openxmlformats.org/officeDocument/2006/relationships/hyperlink" Target="consultantplus://offline/ref=D96AD5000250CD8E786A0BD4EE43804AB25359691A17DD901568620939EBDDB3CE44E0D6132696CE4974E909BCF76DCDFC3D59B57F6FFA3D9D9564lFKBV" TargetMode="External"/><Relationship Id="rId108" Type="http://schemas.openxmlformats.org/officeDocument/2006/relationships/hyperlink" Target="consultantplus://offline/ref=D96AD5000250CD8E786A0BD4EE43804AB25359691A16DC971D68620939EBDDB3CE44E0D6132696CE4974E204BCF76DCDFC3D59B57F6FFA3D9D9564lFKBV" TargetMode="External"/><Relationship Id="rId116" Type="http://schemas.openxmlformats.org/officeDocument/2006/relationships/hyperlink" Target="consultantplus://offline/ref=D96AD5000250CD8E786A0BD4EE43804AB25359691A16DC971D68620939EBDDB3CE44E0D6132696CE4975EB0DBCF76DCDFC3D59B57F6FFA3D9D9564lFKBV" TargetMode="External"/><Relationship Id="rId124" Type="http://schemas.openxmlformats.org/officeDocument/2006/relationships/hyperlink" Target="consultantplus://offline/ref=D96AD5000250CD8E786A0BD4EE43804AB25359691A17DD901568620939EBDDB3CE44E0D6132696CE4974EF08BCF76DCDFC3D59B57F6FFA3D9D9564lFKBV" TargetMode="External"/><Relationship Id="rId129" Type="http://schemas.openxmlformats.org/officeDocument/2006/relationships/hyperlink" Target="consultantplus://offline/ref=D96AD5000250CD8E786A0BD4EE43804AB25359691A17DD901568620939EBDDB3CE44E0D6132696CE4974EC0DBCF76DCDFC3D59B57F6FFA3D9D9564lFKBV" TargetMode="External"/><Relationship Id="rId137" Type="http://schemas.openxmlformats.org/officeDocument/2006/relationships/hyperlink" Target="consultantplus://offline/ref=D96AD5000250CD8E786A0BD4EE43804AB25359691A16DC971D68620939EBDDB3CE44E0D6132696CE4975EB08BCF76DCDFC3D59B57F6FFA3D9D9564lFKBV" TargetMode="External"/><Relationship Id="rId20" Type="http://schemas.openxmlformats.org/officeDocument/2006/relationships/hyperlink" Target="consultantplus://offline/ref=D96AD5000250CD8E786A0BD4EE43804AB25359691918DD991E68620939EBDDB3CE44E0C4137E9ACD486AEB0DA9A13C8BlAKAV" TargetMode="External"/><Relationship Id="rId41" Type="http://schemas.openxmlformats.org/officeDocument/2006/relationships/hyperlink" Target="consultantplus://offline/ref=D96AD5000250CD8E786A0BD4EE43804AB25359691A16DC971D68620939EBDDB3CE44E0D6132696CE4974EB04BCF76DCDFC3D59B57F6FFA3D9D9564lFKBV" TargetMode="External"/><Relationship Id="rId54" Type="http://schemas.openxmlformats.org/officeDocument/2006/relationships/hyperlink" Target="consultantplus://offline/ref=D96AD5000250CD8E786A15D9F82FDA43B45C0166181BD5C7403739546EE2D7E4890BB9975F20C39F0D21E70EB6BD3D89B7325AB6l6K2V" TargetMode="External"/><Relationship Id="rId62" Type="http://schemas.openxmlformats.org/officeDocument/2006/relationships/hyperlink" Target="consultantplus://offline/ref=D96AD5000250CD8E786A0BD4EE43804AB25359691A16DC971D68620939EBDDB3CE44E0D6132696CE4974EE08BCF76DCDFC3D59B57F6FFA3D9D9564lFKBV" TargetMode="External"/><Relationship Id="rId70" Type="http://schemas.openxmlformats.org/officeDocument/2006/relationships/hyperlink" Target="consultantplus://offline/ref=D96AD5000250CD8E786A0BD4EE43804AB25359691A16DC971D68620939EBDDB3CE44E0D6132696CE4974ED0CBCF76DCDFC3D59B57F6FFA3D9D9564lFKBV" TargetMode="External"/><Relationship Id="rId75" Type="http://schemas.openxmlformats.org/officeDocument/2006/relationships/hyperlink" Target="consultantplus://offline/ref=D96AD5000250CD8E786A0BD4EE43804AB25359691B1FD9901968620939EBDDB3CE44E0D6132696CC4A71E80EBCF76DCDFC3D59B57F6FFA3D9D9564lFKBV" TargetMode="External"/><Relationship Id="rId83" Type="http://schemas.openxmlformats.org/officeDocument/2006/relationships/hyperlink" Target="consultantplus://offline/ref=D96AD5000250CD8E786A15D9F82FDA43B45D01611F17D5C7403739546EE2D7E4890BB994572F90CC487FBE5CF3F6318AA82E5BB47F6CFA21l9KCV" TargetMode="External"/><Relationship Id="rId88" Type="http://schemas.openxmlformats.org/officeDocument/2006/relationships/hyperlink" Target="consultantplus://offline/ref=D96AD5000250CD8E786A15D9F82FDA43B45D01611F17D5C7403739546EE2D7E4890BB994572E96CF417FBE5CF3F6318AA82E5BB47F6CFA21l9KCV" TargetMode="External"/><Relationship Id="rId91" Type="http://schemas.openxmlformats.org/officeDocument/2006/relationships/hyperlink" Target="consultantplus://offline/ref=D96AD5000250CD8E786A15D9F82FDA43B45D01611F17D5C7403739546EE2D7E4890BB994572E95CF497FBE5CF3F6318AA82E5BB47F6CFA21l9KCV" TargetMode="External"/><Relationship Id="rId96" Type="http://schemas.openxmlformats.org/officeDocument/2006/relationships/hyperlink" Target="consultantplus://offline/ref=D96AD5000250CD8E786A15D9F82FDA43B45D01611F17D5C7403739546EE2D7E4890BB994572E9FC9487FBE5CF3F6318AA82E5BB47F6CFA21l9KCV" TargetMode="External"/><Relationship Id="rId111" Type="http://schemas.openxmlformats.org/officeDocument/2006/relationships/hyperlink" Target="consultantplus://offline/ref=D96AD5000250CD8E786A0BD4EE43804AB25359691A16DC971D68620939EBDDB3CE44E0D6132696CE4975EA0EBCF76DCDFC3D59B57F6FFA3D9D9564lFKBV" TargetMode="External"/><Relationship Id="rId132" Type="http://schemas.openxmlformats.org/officeDocument/2006/relationships/hyperlink" Target="consultantplus://offline/ref=D96AD5000250CD8E786A0BD4EE43804AB25359691A17DD901568620939EBDDB3CE44E0D6132696CE4974EC0FBCF76DCDFC3D59B57F6FFA3D9D9564lFKBV" TargetMode="External"/><Relationship Id="rId140" Type="http://schemas.openxmlformats.org/officeDocument/2006/relationships/hyperlink" Target="consultantplus://offline/ref=D96AD5000250CD8E786A0BD4EE43804AB25359691A16DC971D68620939EBDDB3CE44E0D6132696CE4975EB08BCF76DCDFC3D59B57F6FFA3D9D9564lFKBV"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6AD5000250CD8E786A0BD4EE43804AB25359691A1CD9951D68620939EBDDB3CE44E0D6132696CE4974EA08BCF76DCDFC3D59B57F6FFA3D9D9564lFKBV" TargetMode="External"/><Relationship Id="rId15" Type="http://schemas.openxmlformats.org/officeDocument/2006/relationships/hyperlink" Target="consultantplus://offline/ref=D96AD5000250CD8E786A0BD4EE43804AB25359691B1ED7941568620939EBDDB3CE44E0D6132696CE4974EA08BCF76DCDFC3D59B57F6FFA3D9D9564lFKBV" TargetMode="External"/><Relationship Id="rId23" Type="http://schemas.openxmlformats.org/officeDocument/2006/relationships/hyperlink" Target="consultantplus://offline/ref=D96AD5000250CD8E786A0BD4EE43804AB25359691916DB981D68620939EBDDB3CE44E0C4137E9ACD486AEB0DA9A13C8BlAKAV" TargetMode="External"/><Relationship Id="rId28" Type="http://schemas.openxmlformats.org/officeDocument/2006/relationships/hyperlink" Target="consultantplus://offline/ref=D96AD5000250CD8E786A0BD4EE43804AB25359691A17DD901568620939EBDDB3CE44E0D6132696CE4974EA08BCF76DCDFC3D59B57F6FFA3D9D9564lFKBV" TargetMode="External"/><Relationship Id="rId36" Type="http://schemas.openxmlformats.org/officeDocument/2006/relationships/hyperlink" Target="consultantplus://offline/ref=D96AD5000250CD8E786A0BD4EE43804AB25359691A17DD901568620939EBDDB3CE44E0D6132696CE4974EA04BCF76DCDFC3D59B57F6FFA3D9D9564lFKBV" TargetMode="External"/><Relationship Id="rId49" Type="http://schemas.openxmlformats.org/officeDocument/2006/relationships/hyperlink" Target="consultantplus://offline/ref=D96AD5000250CD8E786A0BD4EE43804AB25359691A17D8901E68620939EBDDB3CE44E0D6132696CE4974EA05BCF76DCDFC3D59B57F6FFA3D9D9564lFKBV" TargetMode="External"/><Relationship Id="rId57" Type="http://schemas.openxmlformats.org/officeDocument/2006/relationships/hyperlink" Target="consultantplus://offline/ref=D96AD5000250CD8E786A0BD4EE43804AB25359691B1ED7941568620939EBDDB3CE44E0D6132696CE4974E80CBCF76DCDFC3D59B57F6FFA3D9D9564lFKBV" TargetMode="External"/><Relationship Id="rId106" Type="http://schemas.openxmlformats.org/officeDocument/2006/relationships/hyperlink" Target="consultantplus://offline/ref=D96AD5000250CD8E786A0BD4EE43804AB25359691A16DC971D68620939EBDDB3CE44E0D6132696CE4974E20ABCF76DCDFC3D59B57F6FFA3D9D9564lFKBV" TargetMode="External"/><Relationship Id="rId114" Type="http://schemas.openxmlformats.org/officeDocument/2006/relationships/hyperlink" Target="consultantplus://offline/ref=D96AD5000250CD8E786A15D9F82FDA43B45D03661D1DD5C7403739546EE2D7E4890BB996502995C51D25AE58BAA03D97A83044B6616ClFK9V" TargetMode="External"/><Relationship Id="rId119" Type="http://schemas.openxmlformats.org/officeDocument/2006/relationships/hyperlink" Target="consultantplus://offline/ref=D96AD5000250CD8E786A0BD4EE43804AB25359691B1ED7941568620939EBDDB3CE44E0D6132696CE4974E905BCF76DCDFC3D59B57F6FFA3D9D9564lFKBV" TargetMode="External"/><Relationship Id="rId127" Type="http://schemas.openxmlformats.org/officeDocument/2006/relationships/hyperlink" Target="consultantplus://offline/ref=D96AD5000250CD8E786A0BD4EE43804AB25359691A17DD901568620939EBDDB3CE44E0D6132696CE4974EF04BCF76DCDFC3D59B57F6FFA3D9D9564lFKBV" TargetMode="External"/><Relationship Id="rId10" Type="http://schemas.openxmlformats.org/officeDocument/2006/relationships/hyperlink" Target="consultantplus://offline/ref=D96AD5000250CD8E786A0BD4EE43804AB25359691A1BD6921C68620939EBDDB3CE44E0D6132696CE4974ED0ABCF76DCDFC3D59B57F6FFA3D9D9564lFKBV" TargetMode="External"/><Relationship Id="rId31" Type="http://schemas.openxmlformats.org/officeDocument/2006/relationships/hyperlink" Target="consultantplus://offline/ref=D96AD5000250CD8E786A0BD4EE43804AB25359691B1FDF981968620939EBDDB3CE44E0D6132696CE4974EB0CBCF76DCDFC3D59B57F6FFA3D9D9564lFKBV" TargetMode="External"/><Relationship Id="rId44" Type="http://schemas.openxmlformats.org/officeDocument/2006/relationships/hyperlink" Target="consultantplus://offline/ref=D96AD5000250CD8E786A0BD4EE43804AB25359691B1ED7941568620939EBDDB3CE44E0D6132696CE4974EB0EBCF76DCDFC3D59B57F6FFA3D9D9564lFKBV" TargetMode="External"/><Relationship Id="rId52" Type="http://schemas.openxmlformats.org/officeDocument/2006/relationships/hyperlink" Target="consultantplus://offline/ref=D96AD5000250CD8E786A0BD4EE43804AB25359691B1ED7941568620939EBDDB3CE44E0D6132696CE4974EB04BCF76DCDFC3D59B57F6FFA3D9D9564lFKBV" TargetMode="External"/><Relationship Id="rId60" Type="http://schemas.openxmlformats.org/officeDocument/2006/relationships/hyperlink" Target="consultantplus://offline/ref=D96AD5000250CD8E786A0BD4EE43804AB25359691A16DC971D68620939EBDDB3CE44E0D6132696CE4974EE0FBCF76DCDFC3D59B57F6FFA3D9D9564lFKBV" TargetMode="External"/><Relationship Id="rId65" Type="http://schemas.openxmlformats.org/officeDocument/2006/relationships/hyperlink" Target="consultantplus://offline/ref=D96AD5000250CD8E786A0BD4EE43804AB25359691A17DD901568620939EBDDB3CE44E0D6132696CE4974EB0BBCF76DCDFC3D59B57F6FFA3D9D9564lFKBV" TargetMode="External"/><Relationship Id="rId73" Type="http://schemas.openxmlformats.org/officeDocument/2006/relationships/image" Target="media/image2.wmf"/><Relationship Id="rId78" Type="http://schemas.openxmlformats.org/officeDocument/2006/relationships/hyperlink" Target="consultantplus://offline/ref=D96AD5000250CD8E786A0BD4EE43804AB25359691A17DD901568620939EBDDB3CE44E0D6132696CE4974E808BCF76DCDFC3D59B57F6FFA3D9D9564lFKBV" TargetMode="External"/><Relationship Id="rId81" Type="http://schemas.openxmlformats.org/officeDocument/2006/relationships/hyperlink" Target="consultantplus://offline/ref=D96AD5000250CD8E786A15D9F82FDA43B45D01611F17D5C7403739546EE2D7E4890BB994572897C8497FBE5CF3F6318AA82E5BB47F6CFA21l9KCV" TargetMode="External"/><Relationship Id="rId86" Type="http://schemas.openxmlformats.org/officeDocument/2006/relationships/hyperlink" Target="consultantplus://offline/ref=D96AD5000250CD8E786A15D9F82FDA43B45D01611F17D5C7403739546EE2D7E4890BB994572E97CF4F7FBE5CF3F6318AA82E5BB47F6CFA21l9KCV" TargetMode="External"/><Relationship Id="rId94" Type="http://schemas.openxmlformats.org/officeDocument/2006/relationships/hyperlink" Target="consultantplus://offline/ref=D96AD5000250CD8E786A15D9F82FDA43B45D01611F17D5C7403739546EE2D7E4890BB994572E9FC84A7FBE5CF3F6318AA82E5BB47F6CFA21l9KCV" TargetMode="External"/><Relationship Id="rId99" Type="http://schemas.openxmlformats.org/officeDocument/2006/relationships/hyperlink" Target="consultantplus://offline/ref=D96AD5000250CD8E786A0BD4EE43804AB25359691A16DC971D68620939EBDDB3CE44E0D6132696CE4974E208BCF76DCDFC3D59B57F6FFA3D9D9564lFKBV" TargetMode="External"/><Relationship Id="rId101" Type="http://schemas.openxmlformats.org/officeDocument/2006/relationships/hyperlink" Target="consultantplus://offline/ref=D96AD5000250CD8E786A0BD4EE43804AB25359691B1ED7941568620939EBDDB3CE44E0D6132696CE4974E90CBCF76DCDFC3D59B57F6FFA3D9D9564lFKBV" TargetMode="External"/><Relationship Id="rId122" Type="http://schemas.openxmlformats.org/officeDocument/2006/relationships/hyperlink" Target="consultantplus://offline/ref=D96AD5000250CD8E786A0BD4EE43804AB25359691A17DD901568620939EBDDB3CE44E0D6132696CE4974EF0FBCF76DCDFC3D59B57F6FFA3D9D9564lFKBV" TargetMode="External"/><Relationship Id="rId130" Type="http://schemas.openxmlformats.org/officeDocument/2006/relationships/hyperlink" Target="consultantplus://offline/ref=D96AD5000250CD8E786A0BD4EE43804AB25359691A17DD901568620939EBDDB3CE44E0D6132696CE4974EC0CBCF76DCDFC3D59B57F6FFA3D9D9564lFKBV" TargetMode="External"/><Relationship Id="rId135" Type="http://schemas.openxmlformats.org/officeDocument/2006/relationships/hyperlink" Target="consultantplus://offline/ref=D96AD5000250CD8E786A0BD4EE43804AB25359691A17DD901568620939EBDDB3CE44E0D6132696CE4974EC0EBCF76DCDFC3D59B57F6FFA3D9D9564lFKBV" TargetMode="External"/><Relationship Id="rId143" Type="http://schemas.openxmlformats.org/officeDocument/2006/relationships/hyperlink" Target="consultantplus://offline/ref=D96AD5000250CD8E786A0BD4EE43804AB25359691A16DC971D68620939EBDDB3CE44E0D6132696CE4975E80BBCF76DCDFC3D59B57F6FFA3D9D9564lFKBV" TargetMode="External"/><Relationship Id="rId4" Type="http://schemas.openxmlformats.org/officeDocument/2006/relationships/webSettings" Target="webSettings.xml"/><Relationship Id="rId9" Type="http://schemas.openxmlformats.org/officeDocument/2006/relationships/hyperlink" Target="consultantplus://offline/ref=D96AD5000250CD8E786A0BD4EE43804AB25359691A1ADB931568620939EBDDB3CE44E0D6132696CE4974EA08BCF76DCDFC3D59B57F6FFA3D9D9564lFKBV" TargetMode="External"/><Relationship Id="rId13" Type="http://schemas.openxmlformats.org/officeDocument/2006/relationships/hyperlink" Target="consultantplus://offline/ref=D96AD5000250CD8E786A0BD4EE43804AB25359691A17DD901568620939EBDDB3CE44E0D6132696CE4974EA08BCF76DCDFC3D59B57F6FFA3D9D9564lFKBV" TargetMode="External"/><Relationship Id="rId18" Type="http://schemas.openxmlformats.org/officeDocument/2006/relationships/hyperlink" Target="consultantplus://offline/ref=D96AD5000250CD8E786A0BD4EE43804AB25359691A1EDD931C68620939EBDDB3CE44E0C4137E9ACD486AEB0DA9A13C8BlAKAV" TargetMode="External"/><Relationship Id="rId39" Type="http://schemas.openxmlformats.org/officeDocument/2006/relationships/hyperlink" Target="consultantplus://offline/ref=D96AD5000250CD8E786A0BD4EE43804AB25359691A17DD901568620939EBDDB3CE44E0D6132696CE4974EB08BCF76DCDFC3D59B57F6FFA3D9D9564lFKBV" TargetMode="External"/><Relationship Id="rId109" Type="http://schemas.openxmlformats.org/officeDocument/2006/relationships/hyperlink" Target="consultantplus://offline/ref=D96AD5000250CD8E786A0BD4EE43804AB25359691A17DD901568620939EBDDB3CE44E0D6132696CE4974E90BBCF76DCDFC3D59B57F6FFA3D9D9564lFKBV" TargetMode="External"/><Relationship Id="rId34" Type="http://schemas.openxmlformats.org/officeDocument/2006/relationships/hyperlink" Target="consultantplus://offline/ref=D96AD5000250CD8E786A0BD4EE43804AB25359691A17DD901568620939EBDDB3CE44E0D6132696CE4974EA0ABCF76DCDFC3D59B57F6FFA3D9D9564lFKBV" TargetMode="External"/><Relationship Id="rId50" Type="http://schemas.openxmlformats.org/officeDocument/2006/relationships/hyperlink" Target="consultantplus://offline/ref=D96AD5000250CD8E786A0BD4EE43804AB25359691A16DC971D68620939EBDDB3CE44E0D6132696CE4974E809BCF76DCDFC3D59B57F6FFA3D9D9564lFKBV" TargetMode="External"/><Relationship Id="rId55" Type="http://schemas.openxmlformats.org/officeDocument/2006/relationships/hyperlink" Target="consultantplus://offline/ref=D96AD5000250CD8E786A0BD4EE43804AB25359691A16DC971D68620939EBDDB3CE44E0D6132696CE4974E80BBCF76DCDFC3D59B57F6FFA3D9D9564lFKBV" TargetMode="External"/><Relationship Id="rId76" Type="http://schemas.openxmlformats.org/officeDocument/2006/relationships/hyperlink" Target="consultantplus://offline/ref=D96AD5000250CD8E786A0BD4EE43804AB25359691B1ED7941568620939EBDDB3CE44E0D6132696CE4974E80ABCF76DCDFC3D59B57F6FFA3D9D9564lFKBV" TargetMode="External"/><Relationship Id="rId97" Type="http://schemas.openxmlformats.org/officeDocument/2006/relationships/hyperlink" Target="consultantplus://offline/ref=D96AD5000250CD8E786A15D9F82FDA43B45D01611F17D5C7403739546EE2D7E4890BB994572E91CE4E7FBE5CF3F6318AA82E5BB47F6CFA21l9KCV" TargetMode="External"/><Relationship Id="rId104" Type="http://schemas.openxmlformats.org/officeDocument/2006/relationships/hyperlink" Target="consultantplus://offline/ref=D96AD5000250CD8E786A15D9F82FDA43B4590E631117D5C7403739546EE2D7E4890BB994572B97CC4C7FBE5CF3F6318AA82E5BB47F6CFA21l9KCV" TargetMode="External"/><Relationship Id="rId120" Type="http://schemas.openxmlformats.org/officeDocument/2006/relationships/hyperlink" Target="consultantplus://offline/ref=D96AD5000250CD8E786A0BD4EE43804AB25359691A17DD901568620939EBDDB3CE44E0D6132696CE4974EF0DBCF76DCDFC3D59B57F6FFA3D9D9564lFKBV" TargetMode="External"/><Relationship Id="rId125" Type="http://schemas.openxmlformats.org/officeDocument/2006/relationships/hyperlink" Target="consultantplus://offline/ref=D96AD5000250CD8E786A0BD4EE43804AB25359691A17DD901568620939EBDDB3CE44E0D6132696CE4974EF0BBCF76DCDFC3D59B57F6FFA3D9D9564lFKBV" TargetMode="External"/><Relationship Id="rId141" Type="http://schemas.openxmlformats.org/officeDocument/2006/relationships/hyperlink" Target="consultantplus://offline/ref=D96AD5000250CD8E786A0BD4EE43804AB25359691A16DC971D68620939EBDDB3CE44E0D6132696CE4975EB04BCF76DCDFC3D59B57F6FFA3D9D9564lFKBV" TargetMode="External"/><Relationship Id="rId146" Type="http://schemas.openxmlformats.org/officeDocument/2006/relationships/theme" Target="theme/theme1.xml"/><Relationship Id="rId7" Type="http://schemas.openxmlformats.org/officeDocument/2006/relationships/hyperlink" Target="consultantplus://offline/ref=D96AD5000250CD8E786A0BD4EE43804AB25359691A1CD7981568620939EBDDB3CE44E0D6132696CE4974EA08BCF76DCDFC3D59B57F6FFA3D9D9564lFKBV" TargetMode="External"/><Relationship Id="rId71" Type="http://schemas.openxmlformats.org/officeDocument/2006/relationships/hyperlink" Target="consultantplus://offline/ref=D96AD5000250CD8E786A0BD4EE43804AB25359691B1ED7941568620939EBDDB3CE44E0D6132696CE4974E808BCF76DCDFC3D59B57F6FFA3D9D9564lFKBV" TargetMode="External"/><Relationship Id="rId92" Type="http://schemas.openxmlformats.org/officeDocument/2006/relationships/hyperlink" Target="consultantplus://offline/ref=D96AD5000250CD8E786A15D9F82FDA43B45D01611F17D5C7403739546EE2D7E4890BB994572E92CD4B7FBE5CF3F6318AA82E5BB47F6CFA21l9KCV" TargetMode="External"/><Relationship Id="rId2" Type="http://schemas.microsoft.com/office/2007/relationships/stylesWithEffects" Target="stylesWithEffects.xml"/><Relationship Id="rId29" Type="http://schemas.openxmlformats.org/officeDocument/2006/relationships/hyperlink" Target="consultantplus://offline/ref=D96AD5000250CD8E786A0BD4EE43804AB25359691A17D8901E68620939EBDDB3CE44E0D6132696CE4974EA08BCF76DCDFC3D59B57F6FFA3D9D9564lFKBV" TargetMode="External"/><Relationship Id="rId24" Type="http://schemas.openxmlformats.org/officeDocument/2006/relationships/hyperlink" Target="consultantplus://offline/ref=D96AD5000250CD8E786A0BD4EE43804AB25359691917DE931D68620939EBDDB3CE44E0C4137E9ACD486AEB0DA9A13C8BlAKAV" TargetMode="External"/><Relationship Id="rId40" Type="http://schemas.openxmlformats.org/officeDocument/2006/relationships/hyperlink" Target="consultantplus://offline/ref=D96AD5000250CD8E786A0BD4EE43804AB25359691A16DC971D68620939EBDDB3CE44E0D6132696CE4974EB05BCF76DCDFC3D59B57F6FFA3D9D9564lFKBV" TargetMode="External"/><Relationship Id="rId45" Type="http://schemas.openxmlformats.org/officeDocument/2006/relationships/hyperlink" Target="consultantplus://offline/ref=D96AD5000250CD8E786A0BD4EE43804AB25359691A16DC971D68620939EBDDB3CE44E0D6132696CE4974E80FBCF76DCDFC3D59B57F6FFA3D9D9564lFKBV" TargetMode="External"/><Relationship Id="rId66" Type="http://schemas.openxmlformats.org/officeDocument/2006/relationships/hyperlink" Target="consultantplus://offline/ref=D96AD5000250CD8E786A0BD4EE43804AB25359691B1ED7941568620939EBDDB3CE44E0D6132696CE4974E80EBCF76DCDFC3D59B57F6FFA3D9D9564lFKBV" TargetMode="External"/><Relationship Id="rId87" Type="http://schemas.openxmlformats.org/officeDocument/2006/relationships/hyperlink" Target="consultantplus://offline/ref=D96AD5000250CD8E786A15D9F82FDA43B45D01611F17D5C7403739546EE2D7E4890BB994572E97CC4E7FBE5CF3F6318AA82E5BB47F6CFA21l9KCV" TargetMode="External"/><Relationship Id="rId110" Type="http://schemas.openxmlformats.org/officeDocument/2006/relationships/hyperlink" Target="consultantplus://offline/ref=D96AD5000250CD8E786A0BD4EE43804AB25359691A16DC971D68620939EBDDB3CE44E0D6132696CE4975EA0FBCF76DCDFC3D59B57F6FFA3D9D9564lFKBV" TargetMode="External"/><Relationship Id="rId115" Type="http://schemas.openxmlformats.org/officeDocument/2006/relationships/hyperlink" Target="consultantplus://offline/ref=D96AD5000250CD8E786A0BD4EE43804AB25359691A16DC971D68620939EBDDB3CE44E0D6132696CE4975EA0ABCF76DCDFC3D59B57F6FFA3D9D9564lFKBV" TargetMode="External"/><Relationship Id="rId131" Type="http://schemas.openxmlformats.org/officeDocument/2006/relationships/hyperlink" Target="consultantplus://offline/ref=D96AD5000250CD8E786A15D9F82FDA43B45D01611F17D5C7403739546EE2D7E49B0BE198542A89CF496AE80DB5lAK0V" TargetMode="External"/><Relationship Id="rId136" Type="http://schemas.openxmlformats.org/officeDocument/2006/relationships/hyperlink" Target="consultantplus://offline/ref=D96AD5000250CD8E786A0BD4EE43804AB25359691B1ED7941568620939EBDDB3CE44E0D6132696CE4974EE09BCF76DCDFC3D59B57F6FFA3D9D9564lFKBV" TargetMode="External"/><Relationship Id="rId61" Type="http://schemas.openxmlformats.org/officeDocument/2006/relationships/hyperlink" Target="consultantplus://offline/ref=D96AD5000250CD8E786A0BD4EE43804AB25359691A16DC971D68620939EBDDB3CE44E0D6132696CE4974EE09BCF76DCDFC3D59B57F6FFA3D9D9564lFKBV" TargetMode="External"/><Relationship Id="rId82" Type="http://schemas.openxmlformats.org/officeDocument/2006/relationships/hyperlink" Target="consultantplus://offline/ref=D96AD5000250CD8E786A15D9F82FDA43B45D01611F17D5C7403739546EE2D7E4890BB994572F92CB4C7FBE5CF3F6318AA82E5BB47F6CFA21l9KCV" TargetMode="External"/><Relationship Id="rId19" Type="http://schemas.openxmlformats.org/officeDocument/2006/relationships/hyperlink" Target="consultantplus://offline/ref=D96AD5000250CD8E786A0BD4EE43804AB2535969191ADB961468620939EBDDB3CE44E0C4137E9ACD486AEB0DA9A13C8BlAKAV" TargetMode="External"/><Relationship Id="rId14" Type="http://schemas.openxmlformats.org/officeDocument/2006/relationships/hyperlink" Target="consultantplus://offline/ref=D96AD5000250CD8E786A0BD4EE43804AB25359691A17D8901E68620939EBDDB3CE44E0D6132696CE4974EA08BCF76DCDFC3D59B57F6FFA3D9D9564lFKBV" TargetMode="External"/><Relationship Id="rId30" Type="http://schemas.openxmlformats.org/officeDocument/2006/relationships/hyperlink" Target="consultantplus://offline/ref=D96AD5000250CD8E786A0BD4EE43804AB25359691B1ED7941568620939EBDDB3CE44E0D6132696CE4974EA08BCF76DCDFC3D59B57F6FFA3D9D9564lFKBV" TargetMode="External"/><Relationship Id="rId35" Type="http://schemas.openxmlformats.org/officeDocument/2006/relationships/hyperlink" Target="consultantplus://offline/ref=D96AD5000250CD8E786A0BD4EE43804AB25359691A16DC971D68620939EBDDB3CE44E0D6132696CE4974EA0ABCF76DCDFC3D59B57F6FFA3D9D9564lFKBV" TargetMode="External"/><Relationship Id="rId56" Type="http://schemas.openxmlformats.org/officeDocument/2006/relationships/hyperlink" Target="consultantplus://offline/ref=D96AD5000250CD8E786A0BD4EE43804AB25359691A16DC971D68620939EBDDB3CE44E0D6132696CE4974E805BCF76DCDFC3D59B57F6FFA3D9D9564lFKBV" TargetMode="External"/><Relationship Id="rId77" Type="http://schemas.openxmlformats.org/officeDocument/2006/relationships/hyperlink" Target="consultantplus://offline/ref=D96AD5000250CD8E786A0BD4EE43804AB25359691A17DD901568620939EBDDB3CE44E0D6132696CE4974EB04BCF76DCDFC3D59B57F6FFA3D9D9564lFKBV" TargetMode="External"/><Relationship Id="rId100" Type="http://schemas.openxmlformats.org/officeDocument/2006/relationships/hyperlink" Target="consultantplus://offline/ref=D96AD5000250CD8E786A0BD4EE43804AB25359691B1ED7941568620939EBDDB3CE44E0D6132696CE4974E804BCF76DCDFC3D59B57F6FFA3D9D9564lFKBV" TargetMode="External"/><Relationship Id="rId105" Type="http://schemas.openxmlformats.org/officeDocument/2006/relationships/hyperlink" Target="consultantplus://offline/ref=D96AD5000250CD8E786A15D9F82FDA43B45B07641E18D5C7403739546EE2D7E49B0BE198542A89CF496AE80DB5lAK0V" TargetMode="External"/><Relationship Id="rId126" Type="http://schemas.openxmlformats.org/officeDocument/2006/relationships/hyperlink" Target="consultantplus://offline/ref=D96AD5000250CD8E786A0BD4EE43804AB25359691A17DD901568620939EBDDB3CE44E0D6132696CE4974EF05BCF76DCDFC3D59B57F6FFA3D9D9564lFKBV" TargetMode="External"/><Relationship Id="rId8" Type="http://schemas.openxmlformats.org/officeDocument/2006/relationships/hyperlink" Target="consultantplus://offline/ref=D96AD5000250CD8E786A0BD4EE43804AB25359691A1DD9971D68620939EBDDB3CE44E0D6132696CE4974EA08BCF76DCDFC3D59B57F6FFA3D9D9564lFKBV" TargetMode="External"/><Relationship Id="rId51" Type="http://schemas.openxmlformats.org/officeDocument/2006/relationships/hyperlink" Target="consultantplus://offline/ref=D96AD5000250CD8E786A0BD4EE43804AB25359691A16DC971D68620939EBDDB3CE44E0D6132696CE4974E808BCF76DCDFC3D59B57F6FFA3D9D9564lFKBV" TargetMode="External"/><Relationship Id="rId72" Type="http://schemas.openxmlformats.org/officeDocument/2006/relationships/image" Target="media/image1.wmf"/><Relationship Id="rId93" Type="http://schemas.openxmlformats.org/officeDocument/2006/relationships/hyperlink" Target="consultantplus://offline/ref=D96AD5000250CD8E786A15D9F82FDA43B45D01611F17D5C7403739546EE2D7E4890BB994572E92CB4C7FBE5CF3F6318AA82E5BB47F6CFA21l9KCV" TargetMode="External"/><Relationship Id="rId98" Type="http://schemas.openxmlformats.org/officeDocument/2006/relationships/hyperlink" Target="consultantplus://offline/ref=D96AD5000250CD8E786A15D9F82FDA43B45D01611F17D5C7403739546EE2D7E4890BB994572E91CC4F7FBE5CF3F6318AA82E5BB47F6CFA21l9KCV" TargetMode="External"/><Relationship Id="rId121" Type="http://schemas.openxmlformats.org/officeDocument/2006/relationships/hyperlink" Target="consultantplus://offline/ref=D96AD5000250CD8E786A15D9F82FDA43B45D056D111FD5C7403739546EE2D7E4890BB994572A9ECF417FBE5CF3F6318AA82E5BB47F6CFA21l9KCV" TargetMode="External"/><Relationship Id="rId142" Type="http://schemas.openxmlformats.org/officeDocument/2006/relationships/hyperlink" Target="consultantplus://offline/ref=D96AD5000250CD8E786A0BD4EE43804AB25359691A16DC971D68620939EBDDB3CE44E0D6132696CE4975E80FBCF76DCDFC3D59B57F6FFA3D9D9564lFK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16644</Words>
  <Characters>94873</Characters>
  <Application>Microsoft Office Word</Application>
  <DocSecurity>0</DocSecurity>
  <Lines>790</Lines>
  <Paragraphs>222</Paragraphs>
  <ScaleCrop>false</ScaleCrop>
  <Company/>
  <LinksUpToDate>false</LinksUpToDate>
  <CharactersWithSpaces>111295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Пушаев Джангр Петрович</dc:creator>
  <cp:lastModifiedBy>Пушаев Джангр Петрович</cp:lastModifiedBy>
  <cp:revision>1</cp:revision>
  <dcterms:created xsi:type="dcterms:W3CDTF">2023-10-30T21:10:00Z</dcterms:created>
  <dcterms:modified xsi:type="dcterms:W3CDTF">2023-10-30T21:19:00Z</dcterms:modified>
</cp:coreProperties>
</file>