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80" w:rsidRDefault="007C20F6">
      <w:pPr>
        <w:tabs>
          <w:tab w:val="left" w:pos="0"/>
        </w:tabs>
        <w:ind w:firstLine="0"/>
        <w:jc w:val="center"/>
      </w:pPr>
      <w:r>
        <w:rPr>
          <w:noProof/>
        </w:rPr>
        <w:drawing>
          <wp:inline distT="0" distB="0" distL="0" distR="0">
            <wp:extent cx="730250" cy="92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1D80" w:rsidRDefault="00CB1D80">
      <w:pPr>
        <w:ind w:firstLine="0"/>
        <w:jc w:val="center"/>
      </w:pPr>
    </w:p>
    <w:p w:rsidR="00CB1D80" w:rsidRDefault="007C20F6">
      <w:pPr>
        <w:ind w:firstLine="0"/>
        <w:jc w:val="center"/>
      </w:pPr>
      <w:r>
        <w:t>РОССИЙСКАЯ ФЕДЕРАЦИЯ</w:t>
      </w:r>
    </w:p>
    <w:p w:rsidR="00CB1D80" w:rsidRDefault="00CB1D80">
      <w:pPr>
        <w:ind w:firstLine="0"/>
        <w:jc w:val="center"/>
      </w:pPr>
    </w:p>
    <w:p w:rsidR="00CB1D80" w:rsidRDefault="007C20F6">
      <w:pPr>
        <w:ind w:firstLine="0"/>
        <w:jc w:val="center"/>
      </w:pPr>
      <w:r>
        <w:t>ЧУКОТСКИЙ АВТОНОМНЫЙ ОКРУГ</w:t>
      </w:r>
    </w:p>
    <w:p w:rsidR="00CB1D80" w:rsidRDefault="00CB1D80">
      <w:pPr>
        <w:ind w:firstLine="0"/>
        <w:jc w:val="center"/>
      </w:pPr>
    </w:p>
    <w:p w:rsidR="00CB1D80" w:rsidRDefault="007C20F6">
      <w:pPr>
        <w:ind w:firstLine="0"/>
        <w:jc w:val="center"/>
      </w:pPr>
      <w:r>
        <w:rPr>
          <w:b/>
        </w:rPr>
        <w:t>ЗАКОН</w:t>
      </w:r>
    </w:p>
    <w:p w:rsidR="00CB1D80" w:rsidRDefault="00CB1D80">
      <w:pPr>
        <w:ind w:firstLine="0"/>
        <w:jc w:val="center"/>
        <w:rPr>
          <w:b/>
        </w:rPr>
      </w:pPr>
    </w:p>
    <w:p w:rsidR="00CB1D80" w:rsidRDefault="007C20F6">
      <w:pPr>
        <w:jc w:val="center"/>
        <w:rPr>
          <w:b/>
        </w:rPr>
      </w:pPr>
      <w:r>
        <w:rPr>
          <w:b/>
        </w:rPr>
        <w:t xml:space="preserve">«О внесении изменений в статью 6 Закона Чукотского автономного округа «О государственном регулировании розничной продажи алкогольной и спиртосодержащей продукции на территории </w:t>
      </w:r>
    </w:p>
    <w:p w:rsidR="00CB1D80" w:rsidRDefault="007C20F6">
      <w:pPr>
        <w:jc w:val="center"/>
        <w:rPr>
          <w:b/>
        </w:rPr>
      </w:pPr>
      <w:r>
        <w:rPr>
          <w:b/>
          <w:color w:val="000000"/>
        </w:rPr>
        <w:t xml:space="preserve">Чукотского автономного округа» </w:t>
      </w:r>
    </w:p>
    <w:p w:rsidR="00CB1D80" w:rsidRDefault="00CB1D80">
      <w:pPr>
        <w:ind w:firstLine="0"/>
      </w:pPr>
    </w:p>
    <w:p w:rsidR="00CB1D80" w:rsidRDefault="00CB1D80">
      <w:pPr>
        <w:ind w:firstLine="0"/>
      </w:pPr>
    </w:p>
    <w:p w:rsidR="00CB1D80" w:rsidRDefault="007C20F6">
      <w:pPr>
        <w:pStyle w:val="1"/>
        <w:ind w:firstLine="0"/>
      </w:pPr>
      <w:r>
        <w:t>Принят Думой Чукотского</w:t>
      </w:r>
    </w:p>
    <w:p w:rsidR="00CB1D80" w:rsidRDefault="007C20F6">
      <w:pPr>
        <w:ind w:firstLine="0"/>
        <w:rPr>
          <w:bCs/>
        </w:rPr>
      </w:pPr>
      <w:r>
        <w:rPr>
          <w:bCs/>
        </w:rPr>
        <w:t>автономного округа</w:t>
      </w:r>
    </w:p>
    <w:p w:rsidR="00CB1D80" w:rsidRDefault="007C20F6">
      <w:pPr>
        <w:ind w:firstLine="0"/>
        <w:rPr>
          <w:bCs/>
        </w:rPr>
      </w:pPr>
      <w:r>
        <w:t>27 марта</w:t>
      </w:r>
      <w:r>
        <w:rPr>
          <w:bCs/>
        </w:rPr>
        <w:t xml:space="preserve"> 2026 года</w:t>
      </w:r>
    </w:p>
    <w:p w:rsidR="00CB1D80" w:rsidRDefault="00CB1D80">
      <w:pPr>
        <w:ind w:firstLine="0"/>
        <w:rPr>
          <w:bCs/>
        </w:rPr>
      </w:pPr>
    </w:p>
    <w:p w:rsidR="00CB1D80" w:rsidRDefault="00CB1D80">
      <w:pPr>
        <w:ind w:firstLine="0"/>
        <w:rPr>
          <w:bCs/>
        </w:rPr>
      </w:pPr>
    </w:p>
    <w:tbl>
      <w:tblPr>
        <w:tblStyle w:val="af6"/>
        <w:tblW w:w="90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649"/>
      </w:tblGrid>
      <w:tr w:rsidR="00CB1D80">
        <w:trPr>
          <w:trHeight w:val="6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B1D80" w:rsidRDefault="007C20F6">
            <w:pPr>
              <w:ind w:firstLine="0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Статья 1</w:t>
            </w:r>
          </w:p>
        </w:tc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</w:tcPr>
          <w:p w:rsidR="00CB1D80" w:rsidRDefault="00CB1D80">
            <w:pPr>
              <w:ind w:left="-108" w:firstLine="0"/>
              <w:outlineLvl w:val="0"/>
              <w:rPr>
                <w:b/>
                <w:bCs/>
                <w:lang w:eastAsia="en-US"/>
              </w:rPr>
            </w:pPr>
          </w:p>
        </w:tc>
      </w:tr>
    </w:tbl>
    <w:p w:rsidR="00CB1D80" w:rsidRDefault="007C20F6">
      <w:r>
        <w:t xml:space="preserve">Внести в статью 6 Закона Чукотского автономного округа                               от 15 февраля 2010 года № 06-ОЗ «О государственном регулировании розничной продажи алкогольной и спиртосодержащей продукции на территории Чукотского автономного округа» («Ведомости» № 6 (436) - приложение к газете «Крайний Север» № 6 (1712) от 19.02.2010 г., «Ведомости» № 37 (518) - приложение к газете «Крайний Север» № 38 (1795) от 30.09.2011 г., «Ведомости» № 48 (734) - приложение к                                         газете «Крайний Север» № 48 (2010) от 11.12.2015 г., «Ведомости» № 42 (830) - приложение к газете «Крайний Север» № 42 (2106) от 27.10.2017 г., «Ведомости» № 11 (952) - приложение к газете «Крайний Север» № 11 (2228) от 20.03.2020 г., «Ведомости» № 49 (1042) - приложение к газете                   «Крайний Север» № 49 (2318) от 17.12.2021 г., «Ведомости» № 21/2 (1065/2) - приложение к газете «Крайний Север» № 21 (2341) от 03.06.2022 г., «Ведомости» № 22/2 (1117/2) - приложение к газете «Крайний Север»                      № 22 (2393) от 09.06.2023 г., «Ведомости» № 25/1 (1171/1) -                         приложение к газете «Крайний Север» № 25 (2447) от 28.06.2024 г.,                               «Ведомости»   №   15/1   (1212/1)   -  приложение   к   газете   «Крайний Север» </w:t>
      </w:r>
    </w:p>
    <w:p w:rsidR="00CB1D80" w:rsidRDefault="00CB1D80"/>
    <w:p w:rsidR="00CB1D80" w:rsidRDefault="00CB1D80"/>
    <w:p w:rsidR="00CB1D80" w:rsidRDefault="00CB1D80"/>
    <w:p w:rsidR="00CB1D80" w:rsidRDefault="007C20F6">
      <w:pPr>
        <w:ind w:firstLine="0"/>
      </w:pPr>
      <w:r>
        <w:t xml:space="preserve">№ 15 (2488) от 18.04.2025 г., «Ведомости» № 22/2 (1219/2) - приложение к </w:t>
      </w:r>
      <w:proofErr w:type="gramStart"/>
      <w:r>
        <w:t>газете  «</w:t>
      </w:r>
      <w:proofErr w:type="gramEnd"/>
      <w:r>
        <w:t>Крайний Север» № 22 (2495) от 06.06.2025 г.)  следующие изменения:</w:t>
      </w:r>
    </w:p>
    <w:p w:rsidR="00CB1D80" w:rsidRDefault="00CB1D80"/>
    <w:p w:rsidR="00CB1D80" w:rsidRDefault="007C20F6">
      <w:r>
        <w:t>1) в части 3:</w:t>
      </w:r>
    </w:p>
    <w:p w:rsidR="00CB1D80" w:rsidRDefault="007C20F6">
      <w:r>
        <w:t>а) слово «</w:t>
      </w:r>
      <w:proofErr w:type="spellStart"/>
      <w:r>
        <w:t>Алькатваам</w:t>
      </w:r>
      <w:proofErr w:type="spellEnd"/>
      <w:r>
        <w:t>,» исключить;</w:t>
      </w:r>
    </w:p>
    <w:p w:rsidR="00CB1D80" w:rsidRDefault="007C20F6">
      <w:pPr>
        <w:tabs>
          <w:tab w:val="left" w:pos="1134"/>
        </w:tabs>
        <w:ind w:left="709" w:firstLine="0"/>
      </w:pPr>
      <w:r>
        <w:t>б) слово «</w:t>
      </w:r>
      <w:proofErr w:type="spellStart"/>
      <w:r>
        <w:t>Канчалан</w:t>
      </w:r>
      <w:proofErr w:type="spellEnd"/>
      <w:r>
        <w:t>,» исключить;</w:t>
      </w:r>
    </w:p>
    <w:p w:rsidR="00CB1D80" w:rsidRDefault="007C20F6">
      <w:r>
        <w:t>в) слово «</w:t>
      </w:r>
      <w:proofErr w:type="spellStart"/>
      <w:r>
        <w:t>Омолон</w:t>
      </w:r>
      <w:proofErr w:type="spellEnd"/>
      <w:r>
        <w:t>,» исключить;</w:t>
      </w:r>
    </w:p>
    <w:p w:rsidR="00CB1D80" w:rsidRDefault="007C20F6">
      <w:r>
        <w:t xml:space="preserve">г) слова «Снежное, </w:t>
      </w:r>
      <w:proofErr w:type="spellStart"/>
      <w:r>
        <w:t>Усть</w:t>
      </w:r>
      <w:proofErr w:type="spellEnd"/>
      <w:r>
        <w:t>-Белая,» исключить;</w:t>
      </w:r>
    </w:p>
    <w:p w:rsidR="00CB1D80" w:rsidRDefault="007C20F6">
      <w:r>
        <w:t>д) слово «Чуванское,» исключить;</w:t>
      </w:r>
    </w:p>
    <w:p w:rsidR="00CB1D80" w:rsidRDefault="00CB1D80"/>
    <w:p w:rsidR="00CB1D80" w:rsidRDefault="007C20F6">
      <w:r>
        <w:t>2) часть 5 изложить в следующей редакции:</w:t>
      </w:r>
    </w:p>
    <w:p w:rsidR="00CB1D80" w:rsidRDefault="007C20F6">
      <w:pPr>
        <w:pStyle w:val="af4"/>
        <w:ind w:firstLine="709"/>
        <w:jc w:val="both"/>
      </w:pPr>
      <w:r>
        <w:rPr>
          <w:sz w:val="28"/>
          <w:szCs w:val="28"/>
        </w:rPr>
        <w:t xml:space="preserve">«5. Установить на территории села </w:t>
      </w:r>
      <w:proofErr w:type="spellStart"/>
      <w:r>
        <w:rPr>
          <w:sz w:val="28"/>
          <w:szCs w:val="28"/>
        </w:rPr>
        <w:t>Биллингс</w:t>
      </w:r>
      <w:proofErr w:type="spellEnd"/>
      <w:r>
        <w:rPr>
          <w:sz w:val="28"/>
          <w:szCs w:val="28"/>
        </w:rPr>
        <w:t xml:space="preserve"> муниципального округа </w:t>
      </w:r>
      <w:proofErr w:type="spellStart"/>
      <w:r>
        <w:rPr>
          <w:sz w:val="28"/>
          <w:szCs w:val="28"/>
        </w:rPr>
        <w:t>Певек</w:t>
      </w:r>
      <w:proofErr w:type="spellEnd"/>
      <w:r>
        <w:rPr>
          <w:sz w:val="28"/>
          <w:szCs w:val="28"/>
        </w:rPr>
        <w:t xml:space="preserve"> Чукотского автономного округа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продукции:</w:t>
      </w:r>
    </w:p>
    <w:p w:rsidR="00CB1D80" w:rsidRDefault="007C20F6">
      <w:pPr>
        <w:pStyle w:val="af4"/>
        <w:ind w:firstLine="709"/>
        <w:jc w:val="both"/>
      </w:pPr>
      <w:r>
        <w:rPr>
          <w:sz w:val="28"/>
          <w:szCs w:val="28"/>
        </w:rPr>
        <w:t>в понедельник, вторник, среду, четверг, субботу, воскресенье (за исключением дней, предшествующих праздничным дням);</w:t>
      </w:r>
    </w:p>
    <w:p w:rsidR="00CB1D80" w:rsidRDefault="007C20F6">
      <w:pPr>
        <w:pStyle w:val="af4"/>
        <w:ind w:firstLine="709"/>
        <w:jc w:val="both"/>
      </w:pPr>
      <w:r>
        <w:rPr>
          <w:sz w:val="28"/>
          <w:szCs w:val="28"/>
        </w:rPr>
        <w:t>в пятницу с 12 часов до 18 часов и с 19 часов до 22 часов по местному времени;</w:t>
      </w:r>
    </w:p>
    <w:p w:rsidR="00CB1D80" w:rsidRDefault="007C20F6">
      <w:pPr>
        <w:pStyle w:val="af4"/>
        <w:ind w:firstLine="709"/>
        <w:jc w:val="both"/>
      </w:pPr>
      <w:r>
        <w:rPr>
          <w:sz w:val="28"/>
          <w:szCs w:val="28"/>
        </w:rPr>
        <w:t>в дни, предшествующие праздничным дням, с 12 часов до 13 часов и                 с 14 часов до 22 часов по местному времени.»;</w:t>
      </w:r>
    </w:p>
    <w:p w:rsidR="00CB1D80" w:rsidRDefault="00CB1D80">
      <w:pPr>
        <w:pStyle w:val="af4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B1D80" w:rsidRDefault="007C20F6">
      <w:r>
        <w:t>3) в части 8 слово «района» заменить словом «округа»;</w:t>
      </w:r>
    </w:p>
    <w:p w:rsidR="00CB1D80" w:rsidRDefault="00CB1D80"/>
    <w:p w:rsidR="00CB1D80" w:rsidRDefault="007C20F6">
      <w:r>
        <w:t>4) дополнить частями 16 - 21 следующего содержания:</w:t>
      </w:r>
    </w:p>
    <w:p w:rsidR="00CB1D80" w:rsidRDefault="007C20F6">
      <w:pPr>
        <w:tabs>
          <w:tab w:val="left" w:pos="1276"/>
        </w:tabs>
      </w:pPr>
      <w:r>
        <w:t xml:space="preserve">«16. Установить на территории села </w:t>
      </w:r>
      <w:proofErr w:type="spellStart"/>
      <w:r>
        <w:t>Алькатваам</w:t>
      </w:r>
      <w:proofErr w:type="spellEnd"/>
      <w:r>
        <w:t xml:space="preserve"> Анадырского муниципального округа Чукотского автономного округа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продукции:</w:t>
      </w:r>
    </w:p>
    <w:p w:rsidR="00CB1D80" w:rsidRDefault="007C20F6">
      <w:pPr>
        <w:spacing w:after="29"/>
        <w:ind w:right="14"/>
      </w:pPr>
      <w:r>
        <w:t>в понедельник, вторник, среду, четверг, пятницу, воскресенье                      с 12 часов до 16 часов и с 20 часов до 22 часов по местному времени;</w:t>
      </w:r>
    </w:p>
    <w:p w:rsidR="00CB1D80" w:rsidRDefault="007C20F6">
      <w:pPr>
        <w:spacing w:after="29"/>
        <w:ind w:right="14"/>
      </w:pPr>
      <w:r>
        <w:t xml:space="preserve">в субботу с 20 часов до 22 часов по местному времени. </w:t>
      </w:r>
    </w:p>
    <w:p w:rsidR="00CB1D80" w:rsidRDefault="007C20F6">
      <w:pPr>
        <w:tabs>
          <w:tab w:val="left" w:pos="1276"/>
        </w:tabs>
      </w:pPr>
      <w:r>
        <w:t xml:space="preserve">17. Установить на территории села </w:t>
      </w:r>
      <w:proofErr w:type="spellStart"/>
      <w:r>
        <w:t>Канчалан</w:t>
      </w:r>
      <w:proofErr w:type="spellEnd"/>
      <w:r>
        <w:t xml:space="preserve"> Анадырского муниципального округа Чукотского автономного округа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</w:t>
      </w:r>
      <w:r>
        <w:rPr>
          <w:color w:val="FF4000"/>
        </w:rPr>
        <w:t xml:space="preserve"> </w:t>
      </w:r>
      <w:r>
        <w:rPr>
          <w:color w:val="000000"/>
        </w:rPr>
        <w:t>ежедневно с 12 часов до 16 часов и с 19 часов до 22 часов по местному времени.</w:t>
      </w:r>
    </w:p>
    <w:p w:rsidR="00CB1D80" w:rsidRDefault="00CB1D80">
      <w:pPr>
        <w:tabs>
          <w:tab w:val="left" w:pos="1276"/>
        </w:tabs>
        <w:rPr>
          <w:color w:val="000000"/>
        </w:rPr>
      </w:pPr>
    </w:p>
    <w:p w:rsidR="007C20F6" w:rsidRDefault="007C20F6">
      <w:pPr>
        <w:tabs>
          <w:tab w:val="left" w:pos="1276"/>
        </w:tabs>
        <w:rPr>
          <w:color w:val="000000"/>
        </w:rPr>
      </w:pPr>
    </w:p>
    <w:p w:rsidR="00CB1D80" w:rsidRDefault="007C20F6">
      <w:pPr>
        <w:tabs>
          <w:tab w:val="left" w:pos="1125"/>
          <w:tab w:val="left" w:pos="1276"/>
        </w:tabs>
      </w:pPr>
      <w:r>
        <w:t>18.</w:t>
      </w:r>
      <w:r>
        <w:tab/>
        <w:t xml:space="preserve">Установить на территории села </w:t>
      </w:r>
      <w:proofErr w:type="spellStart"/>
      <w:r>
        <w:t>Омолон</w:t>
      </w:r>
      <w:proofErr w:type="spellEnd"/>
      <w:r>
        <w:t xml:space="preserve"> </w:t>
      </w:r>
      <w:proofErr w:type="spellStart"/>
      <w:r>
        <w:t>Билибинского</w:t>
      </w:r>
      <w:proofErr w:type="spellEnd"/>
      <w:r>
        <w:t xml:space="preserve"> муниципального района Чукотского автономного округа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 </w:t>
      </w:r>
      <w:r>
        <w:rPr>
          <w:color w:val="000000"/>
        </w:rPr>
        <w:t>ежедневно с 12 часов до 15 часов и с 19 часов до 22 часов по местному времени.</w:t>
      </w:r>
    </w:p>
    <w:p w:rsidR="00CB1D80" w:rsidRDefault="007C20F6">
      <w:pPr>
        <w:tabs>
          <w:tab w:val="left" w:pos="1185"/>
        </w:tabs>
      </w:pPr>
      <w:r>
        <w:t>19.</w:t>
      </w:r>
      <w:r>
        <w:tab/>
        <w:t>Установить на территории села Снежное Анадырского муниципального округа Чукотского автономного округа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продукции:</w:t>
      </w:r>
    </w:p>
    <w:p w:rsidR="00CB1D80" w:rsidRDefault="007C20F6">
      <w:pPr>
        <w:spacing w:after="37"/>
        <w:ind w:right="14"/>
      </w:pPr>
      <w:r>
        <w:t xml:space="preserve">в понедельник, вторник, среду, четверг, воскресенье (за исключением дней, предшествующих праздничным дням); </w:t>
      </w:r>
    </w:p>
    <w:p w:rsidR="00CB1D80" w:rsidRDefault="007C20F6">
      <w:r>
        <w:t xml:space="preserve">в пятницу с 14 часов до 16 часов и с 18 часов до 22 часов по местному времени; </w:t>
      </w:r>
    </w:p>
    <w:p w:rsidR="00CB1D80" w:rsidRDefault="007C20F6">
      <w:r>
        <w:t>в субботу с 14 часов до 22 часов по местному времени.</w:t>
      </w:r>
    </w:p>
    <w:p w:rsidR="00CB1D80" w:rsidRDefault="007C20F6">
      <w:pPr>
        <w:tabs>
          <w:tab w:val="left" w:pos="1276"/>
        </w:tabs>
      </w:pPr>
      <w:r>
        <w:t>20.</w:t>
      </w:r>
      <w:r>
        <w:tab/>
        <w:t xml:space="preserve">Установить на территории села </w:t>
      </w:r>
      <w:proofErr w:type="spellStart"/>
      <w:r>
        <w:t>Усть</w:t>
      </w:r>
      <w:proofErr w:type="spellEnd"/>
      <w:r>
        <w:t>-Белая Анадырского муниципального округа Чукотского автономного округа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продукции:</w:t>
      </w:r>
    </w:p>
    <w:p w:rsidR="00CB1D80" w:rsidRDefault="007C20F6">
      <w:pPr>
        <w:spacing w:after="37"/>
        <w:ind w:right="14"/>
      </w:pPr>
      <w:r>
        <w:t>в понедельник, вторник, среду, четверг, пятницу, субботу с 18 часов до 22 часов по местному времени (за исключением дней, предшествующих праздничным дням);</w:t>
      </w:r>
    </w:p>
    <w:p w:rsidR="00CB1D80" w:rsidRDefault="007C20F6">
      <w:r>
        <w:t>в воскресенье.</w:t>
      </w:r>
    </w:p>
    <w:p w:rsidR="00CB1D80" w:rsidRDefault="007C20F6">
      <w:pPr>
        <w:tabs>
          <w:tab w:val="left" w:pos="1181"/>
          <w:tab w:val="left" w:pos="1276"/>
        </w:tabs>
      </w:pPr>
      <w:r>
        <w:t>21.</w:t>
      </w:r>
      <w:r>
        <w:tab/>
        <w:t>Установить на территории села Чуванское Анадырского муниципального округа Чукотского автономного округа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продукции:</w:t>
      </w:r>
    </w:p>
    <w:p w:rsidR="00CB1D80" w:rsidRDefault="007C20F6">
      <w:pPr>
        <w:spacing w:after="8"/>
        <w:ind w:right="14"/>
      </w:pPr>
      <w:r>
        <w:t xml:space="preserve">в понедельник, вторник, среду, четверг, воскресенье (за исключением дней, предшествующих праздничным дням); </w:t>
      </w:r>
    </w:p>
    <w:p w:rsidR="00CB1D80" w:rsidRDefault="007C20F6">
      <w:pPr>
        <w:spacing w:after="8"/>
        <w:ind w:right="14"/>
      </w:pPr>
      <w:r>
        <w:t xml:space="preserve">в пятницу с 14 часов до 16 часов и с 18 часов до 22 часов по местному времени; </w:t>
      </w:r>
    </w:p>
    <w:p w:rsidR="00CB1D80" w:rsidRDefault="007C20F6">
      <w:pPr>
        <w:spacing w:after="8"/>
        <w:ind w:right="14"/>
      </w:pPr>
      <w:r>
        <w:t xml:space="preserve">в субботу с 14 часов до 22 часов по местному времени; </w:t>
      </w:r>
    </w:p>
    <w:p w:rsidR="00CB1D80" w:rsidRDefault="007C20F6">
      <w:pPr>
        <w:spacing w:after="8"/>
        <w:ind w:right="14"/>
      </w:pPr>
      <w:r>
        <w:t xml:space="preserve">в дни, предшествующие праздничным дням, с 14 часов до 22 часов </w:t>
      </w:r>
      <w:r>
        <w:br/>
        <w:t>по местному времени.».</w:t>
      </w:r>
    </w:p>
    <w:p w:rsidR="00CB1D80" w:rsidRDefault="00CB1D80">
      <w:pPr>
        <w:spacing w:after="8"/>
        <w:ind w:right="14"/>
      </w:pPr>
    </w:p>
    <w:p w:rsidR="00CB1D80" w:rsidRDefault="00CB1D80">
      <w:pPr>
        <w:spacing w:after="8"/>
        <w:ind w:right="14"/>
      </w:pPr>
    </w:p>
    <w:p w:rsidR="00CB1D80" w:rsidRDefault="00CB1D80"/>
    <w:tbl>
      <w:tblPr>
        <w:tblStyle w:val="af6"/>
        <w:tblW w:w="908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7662"/>
      </w:tblGrid>
      <w:tr w:rsidR="00CB1D80">
        <w:trPr>
          <w:trHeight w:val="39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B1D80" w:rsidRDefault="007C20F6">
            <w:pPr>
              <w:ind w:firstLine="0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Статья 2</w:t>
            </w: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</w:tcPr>
          <w:p w:rsidR="00CB1D80" w:rsidRDefault="00CB1D80">
            <w:pPr>
              <w:ind w:left="-108" w:firstLine="0"/>
              <w:outlineLvl w:val="0"/>
              <w:rPr>
                <w:b/>
                <w:bCs/>
                <w:lang w:eastAsia="en-US"/>
              </w:rPr>
            </w:pPr>
          </w:p>
          <w:p w:rsidR="00CB1D80" w:rsidRDefault="00CB1D80">
            <w:pPr>
              <w:ind w:left="-108" w:firstLine="0"/>
              <w:outlineLvl w:val="0"/>
              <w:rPr>
                <w:b/>
                <w:bCs/>
                <w:lang w:eastAsia="en-US"/>
              </w:rPr>
            </w:pPr>
          </w:p>
        </w:tc>
      </w:tr>
    </w:tbl>
    <w:p w:rsidR="00CB1D80" w:rsidRDefault="007C20F6">
      <w:pPr>
        <w:ind w:firstLine="686"/>
      </w:pPr>
      <w:r>
        <w:t>Настоящий Закон вступает в силу с 1 сентября 2026 года.</w:t>
      </w:r>
    </w:p>
    <w:p w:rsidR="00CB1D80" w:rsidRDefault="00CB1D80">
      <w:pPr>
        <w:ind w:firstLine="686"/>
        <w:rPr>
          <w:bCs/>
          <w:lang w:eastAsia="en-US"/>
        </w:rPr>
      </w:pPr>
    </w:p>
    <w:p w:rsidR="00CB1D80" w:rsidRDefault="00CB1D80">
      <w:pPr>
        <w:ind w:firstLine="686"/>
        <w:rPr>
          <w:bCs/>
          <w:lang w:eastAsia="en-US"/>
        </w:rPr>
      </w:pPr>
    </w:p>
    <w:p w:rsidR="00CB1D80" w:rsidRDefault="00CB1D80">
      <w:pPr>
        <w:ind w:firstLine="686"/>
        <w:rPr>
          <w:bCs/>
          <w:lang w:eastAsia="en-US"/>
        </w:rPr>
      </w:pPr>
    </w:p>
    <w:p w:rsidR="00CB1D80" w:rsidRDefault="007C20F6">
      <w:pPr>
        <w:ind w:firstLine="0"/>
        <w:rPr>
          <w:color w:val="000000"/>
        </w:rPr>
      </w:pPr>
      <w:r>
        <w:rPr>
          <w:color w:val="000000"/>
        </w:rPr>
        <w:t>Губернатор Чукотского</w:t>
      </w:r>
    </w:p>
    <w:p w:rsidR="00CB1D80" w:rsidRDefault="007C20F6">
      <w:pPr>
        <w:ind w:firstLine="0"/>
        <w:rPr>
          <w:color w:val="000000"/>
        </w:rPr>
      </w:pPr>
      <w:r>
        <w:rPr>
          <w:color w:val="000000"/>
        </w:rPr>
        <w:t>автономного округа</w:t>
      </w:r>
      <w:r>
        <w:rPr>
          <w:color w:val="000000"/>
        </w:rPr>
        <w:tab/>
        <w:t xml:space="preserve">                                                                        В.Г. Кузнецов</w:t>
      </w:r>
    </w:p>
    <w:p w:rsidR="00CB1D80" w:rsidRDefault="00CB1D80">
      <w:pPr>
        <w:ind w:firstLine="0"/>
        <w:rPr>
          <w:color w:val="000000"/>
        </w:rPr>
      </w:pPr>
    </w:p>
    <w:p w:rsidR="00CB1D80" w:rsidRDefault="00CB1D80">
      <w:pPr>
        <w:ind w:firstLine="0"/>
        <w:rPr>
          <w:color w:val="000000"/>
        </w:rPr>
      </w:pPr>
    </w:p>
    <w:p w:rsidR="00CB1D80" w:rsidRDefault="007C20F6">
      <w:pPr>
        <w:ind w:firstLine="0"/>
        <w:rPr>
          <w:color w:val="000000"/>
        </w:rPr>
      </w:pPr>
      <w:r>
        <w:rPr>
          <w:color w:val="000000"/>
        </w:rPr>
        <w:t>г. Анадырь</w:t>
      </w:r>
    </w:p>
    <w:p w:rsidR="00CB1D80" w:rsidRDefault="00CB1D80">
      <w:pPr>
        <w:ind w:firstLine="0"/>
        <w:rPr>
          <w:color w:val="000000"/>
        </w:rPr>
      </w:pPr>
    </w:p>
    <w:p w:rsidR="00CB1D80" w:rsidRDefault="007C20F6">
      <w:pPr>
        <w:ind w:firstLine="0"/>
        <w:rPr>
          <w:color w:val="000000"/>
        </w:rPr>
      </w:pPr>
      <w:r>
        <w:rPr>
          <w:color w:val="000000"/>
        </w:rPr>
        <w:t>«10» апреля 2026 года</w:t>
      </w:r>
    </w:p>
    <w:p w:rsidR="00CB1D80" w:rsidRDefault="00CB1D80">
      <w:pPr>
        <w:ind w:firstLine="0"/>
        <w:rPr>
          <w:color w:val="000000"/>
        </w:rPr>
      </w:pPr>
    </w:p>
    <w:p w:rsidR="00CB1D80" w:rsidRDefault="007C20F6">
      <w:pPr>
        <w:pStyle w:val="af1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>№ 16 - ОЗ</w:t>
      </w:r>
    </w:p>
    <w:sectPr w:rsidR="00CB1D80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3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85" w:rsidRDefault="000C5C85">
      <w:r>
        <w:separator/>
      </w:r>
    </w:p>
  </w:endnote>
  <w:endnote w:type="continuationSeparator" w:id="0">
    <w:p w:rsidR="000C5C85" w:rsidRDefault="000C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85" w:rsidRDefault="000C5C85">
      <w:r>
        <w:separator/>
      </w:r>
    </w:p>
  </w:footnote>
  <w:footnote w:type="continuationSeparator" w:id="0">
    <w:p w:rsidR="000C5C85" w:rsidRDefault="000C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80" w:rsidRDefault="00CB1D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666870"/>
      <w:docPartObj>
        <w:docPartGallery w:val="Page Numbers (Top of Page)"/>
        <w:docPartUnique/>
      </w:docPartObj>
    </w:sdtPr>
    <w:sdtEndPr/>
    <w:sdtContent>
      <w:p w:rsidR="00CB1D80" w:rsidRDefault="007C20F6">
        <w:pPr>
          <w:pStyle w:val="a6"/>
          <w:ind w:firstLine="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934CF3">
          <w:rPr>
            <w:noProof/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80" w:rsidRDefault="00CB1D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80"/>
    <w:rsid w:val="000A6675"/>
    <w:rsid w:val="000C5C85"/>
    <w:rsid w:val="007C20F6"/>
    <w:rsid w:val="00934CF3"/>
    <w:rsid w:val="00CB1D80"/>
    <w:rsid w:val="00D8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37F12-8684-4E54-832F-2A74056D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22E0D"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836B8"/>
    <w:rPr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1836B8"/>
    <w:rPr>
      <w:sz w:val="24"/>
      <w:szCs w:val="24"/>
      <w:lang w:val="ru-RU" w:eastAsia="ru-RU"/>
    </w:rPr>
  </w:style>
  <w:style w:type="character" w:styleId="a9">
    <w:name w:val="Hyperlink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</w:rPr>
  </w:style>
  <w:style w:type="paragraph" w:styleId="ab">
    <w:name w:val="Body Text"/>
    <w:basedOn w:val="a"/>
    <w:rPr>
      <w:bCs/>
    </w:r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Noto Sans"/>
    </w:rPr>
  </w:style>
  <w:style w:type="paragraph" w:styleId="20">
    <w:name w:val="Body Text 2"/>
    <w:basedOn w:val="a"/>
    <w:qFormat/>
    <w:pPr>
      <w:jc w:val="center"/>
    </w:pPr>
    <w:rPr>
      <w:b/>
      <w:bCs/>
    </w:rPr>
  </w:style>
  <w:style w:type="paragraph" w:styleId="a4">
    <w:name w:val="Balloon Text"/>
    <w:basedOn w:val="a"/>
    <w:link w:val="a3"/>
    <w:uiPriority w:val="99"/>
    <w:semiHidden/>
    <w:unhideWhenUsed/>
    <w:qFormat/>
    <w:rsid w:val="00F22E0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1836B8"/>
    <w:pPr>
      <w:tabs>
        <w:tab w:val="center" w:pos="4844"/>
        <w:tab w:val="right" w:pos="9689"/>
      </w:tabs>
    </w:pPr>
  </w:style>
  <w:style w:type="paragraph" w:styleId="a8">
    <w:name w:val="footer"/>
    <w:basedOn w:val="a"/>
    <w:link w:val="a7"/>
    <w:uiPriority w:val="99"/>
    <w:unhideWhenUsed/>
    <w:rsid w:val="001836B8"/>
    <w:pPr>
      <w:tabs>
        <w:tab w:val="center" w:pos="4844"/>
        <w:tab w:val="right" w:pos="9689"/>
      </w:tabs>
    </w:pPr>
  </w:style>
  <w:style w:type="paragraph" w:customStyle="1" w:styleId="ConsPlusNormal">
    <w:name w:val="ConsPlusNormal"/>
    <w:qFormat/>
    <w:rPr>
      <w:rFonts w:eastAsia="Arial" w:cs="Courier New"/>
      <w:sz w:val="24"/>
      <w:szCs w:val="24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Plain Text"/>
    <w:basedOn w:val="a"/>
    <w:qFormat/>
    <w:rPr>
      <w:rFonts w:ascii="Courier New" w:hAnsi="Courier New"/>
      <w:sz w:val="20"/>
      <w:szCs w:val="20"/>
      <w:lang w:val="x-none" w:eastAsia="x-none"/>
    </w:rPr>
  </w:style>
  <w:style w:type="paragraph" w:styleId="af2">
    <w:name w:val="Body Text Indent"/>
    <w:basedOn w:val="a"/>
    <w:pPr>
      <w:spacing w:line="360" w:lineRule="auto"/>
      <w:ind w:firstLine="708"/>
      <w:jc w:val="center"/>
    </w:pPr>
    <w:rPr>
      <w:rFonts w:asciiTheme="minorHAnsi" w:eastAsiaTheme="minorHAnsi" w:hAnsiTheme="minorHAnsi" w:cstheme="minorBidi"/>
      <w:b/>
      <w:bCs/>
    </w:rPr>
  </w:style>
  <w:style w:type="paragraph" w:styleId="af3">
    <w:name w:val="Normal (Web)"/>
    <w:basedOn w:val="a"/>
    <w:qFormat/>
    <w:pPr>
      <w:spacing w:beforeAutospacing="1" w:afterAutospacing="1"/>
    </w:pPr>
    <w:rPr>
      <w:color w:val="00FFFF"/>
    </w:rPr>
  </w:style>
  <w:style w:type="paragraph" w:styleId="af4">
    <w:name w:val="No Spacing"/>
    <w:qFormat/>
    <w:rPr>
      <w:rFonts w:eastAsia="SimSun;宋体"/>
      <w:sz w:val="24"/>
      <w:szCs w:val="24"/>
      <w:lang w:val="ru-RU" w:eastAsia="zh-CN"/>
    </w:rPr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59"/>
    <w:rsid w:val="0042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Дума Чукотского автономного</dc:creator>
  <dc:description/>
  <cp:lastModifiedBy>Чепурнова Оксана Валерьевна</cp:lastModifiedBy>
  <cp:revision>61</cp:revision>
  <cp:lastPrinted>2026-03-27T11:07:00Z</cp:lastPrinted>
  <dcterms:created xsi:type="dcterms:W3CDTF">2023-03-01T21:18:00Z</dcterms:created>
  <dcterms:modified xsi:type="dcterms:W3CDTF">2026-04-12T22:50:00Z</dcterms:modified>
  <dc:language>ru-RU</dc:language>
</cp:coreProperties>
</file>