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 w:rsidRPr="00910A52">
        <w:rPr>
          <w:b/>
        </w:rPr>
        <w:t>Информационное сообщение</w:t>
      </w:r>
    </w:p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 xml:space="preserve">о приеме заявок на предоставление субсидии </w:t>
      </w:r>
    </w:p>
    <w:p w:rsidR="00C11651" w:rsidRPr="00910A52" w:rsidRDefault="00C11651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 xml:space="preserve">субъектам малого и среднего предпринимательства на возмещение затрат, </w:t>
      </w:r>
    </w:p>
    <w:p w:rsidR="00C11651" w:rsidRPr="00910A52" w:rsidRDefault="00C11651" w:rsidP="004033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910A52">
        <w:rPr>
          <w:b/>
        </w:rPr>
        <w:t xml:space="preserve">связанных </w:t>
      </w:r>
      <w:r w:rsidR="00403375">
        <w:rPr>
          <w:b/>
        </w:rPr>
        <w:t>с приобретением оборудования в целях создания, и (или) развития, и (или) модернизации производства товаров (работ, услуг)</w:t>
      </w:r>
    </w:p>
    <w:p w:rsidR="00403375" w:rsidRDefault="00403375" w:rsidP="00027357">
      <w:pPr>
        <w:pStyle w:val="2"/>
        <w:spacing w:after="0" w:line="240" w:lineRule="auto"/>
        <w:ind w:left="0" w:firstLine="709"/>
        <w:contextualSpacing/>
        <w:jc w:val="both"/>
        <w:outlineLvl w:val="2"/>
      </w:pPr>
    </w:p>
    <w:p w:rsidR="00C11651" w:rsidRPr="00910A52" w:rsidRDefault="00C11651" w:rsidP="00D73E65">
      <w:pPr>
        <w:pStyle w:val="2"/>
        <w:spacing w:after="0" w:line="240" w:lineRule="auto"/>
        <w:ind w:firstLine="709"/>
        <w:contextualSpacing/>
        <w:jc w:val="both"/>
        <w:outlineLvl w:val="2"/>
      </w:pPr>
      <w:r w:rsidRPr="00910A52">
        <w:t xml:space="preserve">Департамент финансов, экономики и имущественных отношений Чукотского автономного округа (далее – Департамент) извещает о начале приема заявок </w:t>
      </w:r>
      <w:r w:rsidR="00D73E65">
        <w:t>на предоставление субсидии субъектам малого и среднего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C11651" w:rsidRPr="00910A52" w:rsidRDefault="00C11651" w:rsidP="00D73E65">
      <w:pPr>
        <w:ind w:firstLine="708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 w:rsidRPr="00910A52">
        <w:t>Приём заявок осуществляется в соответствии с</w:t>
      </w:r>
      <w:r w:rsidRPr="00910A52">
        <w:rPr>
          <w:sz w:val="28"/>
          <w:szCs w:val="28"/>
        </w:rPr>
        <w:t xml:space="preserve"> </w:t>
      </w:r>
      <w:r w:rsidRPr="00910A52">
        <w:t xml:space="preserve">Порядком предоставления субсидии субъектам малого и среднего предпринимательства </w:t>
      </w:r>
      <w:r w:rsidR="00D73E65">
        <w:t>на возмещение затрат,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910A52">
        <w:t xml:space="preserve">, утвержденным Постановлением Правительства Чукотского автономного округа от 11 ноября  2019 года № </w:t>
      </w:r>
      <w:r w:rsidR="00D73E65">
        <w:t>499</w:t>
      </w:r>
      <w:r w:rsidRPr="00910A52">
        <w:t xml:space="preserve">  (далее - Порядок), размещенным на инвестиционном портале Чукотского автономного округа: </w:t>
      </w:r>
      <w:r w:rsidR="00D73E65" w:rsidRPr="00D73E65">
        <w:t>https://invest-chukotka.ru/maloe-i-srednee-predprinimatelstvo/podderzhka-msp/entrepreneurs-financial-support/oborudovanie</w:t>
      </w:r>
      <w:r w:rsidR="00D73E65">
        <w:t>.</w:t>
      </w:r>
      <w:r w:rsidRPr="00910A52">
        <w:t xml:space="preserve"> 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910A52">
        <w:rPr>
          <w:b/>
        </w:rPr>
        <w:t xml:space="preserve">Сроки проведения приема заявок: 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 xml:space="preserve">начало приема заявок: 09.00 часов местного времени </w:t>
      </w:r>
      <w:r w:rsidR="00475FE6">
        <w:t>29</w:t>
      </w:r>
      <w:r w:rsidR="00D73E65">
        <w:t xml:space="preserve"> </w:t>
      </w:r>
      <w:proofErr w:type="gramStart"/>
      <w:r w:rsidR="00D73E65">
        <w:t>ноября</w:t>
      </w:r>
      <w:r w:rsidR="006D7B2C" w:rsidRPr="00910A52">
        <w:t xml:space="preserve"> </w:t>
      </w:r>
      <w:r w:rsidRPr="00910A52">
        <w:t xml:space="preserve"> 2021</w:t>
      </w:r>
      <w:proofErr w:type="gramEnd"/>
      <w:r w:rsidRPr="00910A52">
        <w:t xml:space="preserve"> года;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t xml:space="preserve">окончание приема заявок: 19.15 часов местного времени </w:t>
      </w:r>
      <w:r w:rsidR="00D73E65">
        <w:t>28 декабря</w:t>
      </w:r>
      <w:r w:rsidRPr="00910A52">
        <w:t xml:space="preserve"> 2021 года.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rPr>
          <w:b/>
        </w:rPr>
        <w:t>Место подачи заявок:</w:t>
      </w:r>
      <w:r w:rsidRPr="00910A52">
        <w:t xml:space="preserve"> 689000, Чукотский автономный округ, г. Анадырь, ул.  </w:t>
      </w:r>
      <w:proofErr w:type="spellStart"/>
      <w:r w:rsidRPr="00910A52">
        <w:t>Отке</w:t>
      </w:r>
      <w:proofErr w:type="spellEnd"/>
      <w:r w:rsidRPr="00910A52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C11651" w:rsidRPr="00910A52" w:rsidRDefault="00C11651" w:rsidP="00C11651">
      <w:pPr>
        <w:ind w:firstLine="708"/>
        <w:jc w:val="both"/>
        <w:rPr>
          <w:b/>
        </w:rPr>
      </w:pPr>
    </w:p>
    <w:p w:rsidR="00C11651" w:rsidRPr="00910A52" w:rsidRDefault="00C11651" w:rsidP="00C11651">
      <w:pPr>
        <w:ind w:firstLine="708"/>
        <w:jc w:val="both"/>
      </w:pPr>
      <w:r w:rsidRPr="00910A52">
        <w:rPr>
          <w:b/>
        </w:rPr>
        <w:t>Контакты лица, ответственного за прием заявок:</w:t>
      </w:r>
      <w:r w:rsidRPr="00910A52">
        <w:t xml:space="preserve"> Гревцова Елена Алексеевна, </w:t>
      </w:r>
      <w:r w:rsidRPr="00910A52">
        <w:br/>
        <w:t>эл. почта: E.Grevcova@depfin.chukotka-gov.ru, тел. (42722) 6-93-36.</w:t>
      </w:r>
    </w:p>
    <w:p w:rsidR="00C11651" w:rsidRPr="00910A5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2F3CE2" w:rsidRPr="00375367" w:rsidRDefault="002F3CE2" w:rsidP="00C11651">
      <w:pPr>
        <w:ind w:firstLine="708"/>
        <w:contextualSpacing/>
        <w:jc w:val="both"/>
        <w:outlineLvl w:val="1"/>
        <w:rPr>
          <w:b/>
        </w:rPr>
      </w:pPr>
      <w:r w:rsidRPr="00375367">
        <w:rPr>
          <w:b/>
        </w:rPr>
        <w:t xml:space="preserve">Результат </w:t>
      </w:r>
      <w:r w:rsidR="004F542B" w:rsidRPr="00375367">
        <w:rPr>
          <w:b/>
        </w:rPr>
        <w:t>и показ</w:t>
      </w:r>
      <w:r w:rsidRPr="00375367">
        <w:rPr>
          <w:b/>
        </w:rPr>
        <w:t>атель предоставления субсидии:</w:t>
      </w:r>
    </w:p>
    <w:p w:rsidR="00C11651" w:rsidRDefault="002F3CE2" w:rsidP="002F3CE2">
      <w:pPr>
        <w:autoSpaceDE w:val="0"/>
        <w:autoSpaceDN w:val="0"/>
        <w:adjustRightInd w:val="0"/>
        <w:ind w:firstLine="708"/>
        <w:jc w:val="both"/>
      </w:pPr>
      <w:r w:rsidRPr="00375367">
        <w:t>Результатом предоставления субсидии является</w:t>
      </w:r>
      <w:r w:rsidRPr="00375367">
        <w:rPr>
          <w:b/>
        </w:rPr>
        <w:t xml:space="preserve"> </w:t>
      </w:r>
      <w:r w:rsidRPr="00375367">
        <w:t xml:space="preserve">«Коэффициент изменения среднесписочной численности работников» </w:t>
      </w:r>
      <w:r w:rsidR="004F542B" w:rsidRPr="00375367">
        <w:t>по состоянию на 1 января года, следующего за годом предоставления субсидии, в сравнении</w:t>
      </w:r>
      <w:r w:rsidR="00C11651" w:rsidRPr="00375367">
        <w:t>:</w:t>
      </w:r>
    </w:p>
    <w:p w:rsidR="00BA0AC2" w:rsidRPr="00BA0AC2" w:rsidRDefault="00BA0AC2" w:rsidP="00BA0AC2">
      <w:pPr>
        <w:pStyle w:val="afa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BA0AC2">
        <w:rPr>
          <w:b w:val="0"/>
          <w:sz w:val="24"/>
          <w:szCs w:val="24"/>
        </w:rPr>
        <w:t>в случае создания юридического лица или регистрации индивидуального предпринимателя до года подачи заявки - по состоянию на 1 января года подачи заявки</w:t>
      </w:r>
      <w:r w:rsidRPr="00EC5CC0">
        <w:rPr>
          <w:b w:val="0"/>
          <w:sz w:val="24"/>
          <w:szCs w:val="24"/>
        </w:rPr>
        <w:t>;</w:t>
      </w:r>
    </w:p>
    <w:p w:rsidR="00BA0AC2" w:rsidRPr="00BA0AC2" w:rsidRDefault="00BA0AC2" w:rsidP="00BA0AC2">
      <w:pPr>
        <w:pStyle w:val="afa"/>
        <w:numPr>
          <w:ilvl w:val="0"/>
          <w:numId w:val="5"/>
        </w:numPr>
        <w:ind w:left="0" w:firstLine="709"/>
        <w:jc w:val="both"/>
        <w:rPr>
          <w:b w:val="0"/>
          <w:sz w:val="24"/>
          <w:szCs w:val="24"/>
        </w:rPr>
      </w:pPr>
      <w:r w:rsidRPr="00BA0AC2">
        <w:rPr>
          <w:b w:val="0"/>
          <w:sz w:val="24"/>
          <w:szCs w:val="24"/>
        </w:rPr>
        <w:t>в случае создания юридического лица или регистрации индивидуального предпринимателя в году подачи заявки (до 1 апреля, до 1 июля, до 1 октября) - соответственно по состоянию на 1 апреля, 1 июля, 1 октября года подачи заявки.</w:t>
      </w:r>
    </w:p>
    <w:p w:rsidR="00BA0AC2" w:rsidRDefault="00C11651" w:rsidP="00C11651">
      <w:pPr>
        <w:ind w:firstLine="708"/>
        <w:contextualSpacing/>
        <w:jc w:val="both"/>
        <w:outlineLvl w:val="1"/>
      </w:pPr>
      <w:r w:rsidRPr="00910A52">
        <w:t>Коэффициент изменения среднесписочной численности работников устанавливается Департаментом в Соглашении для каждого получателя субсидии в размере</w:t>
      </w:r>
      <w:r w:rsidR="00BA0AC2">
        <w:t>:</w:t>
      </w:r>
    </w:p>
    <w:p w:rsidR="00BA0AC2" w:rsidRDefault="00BA0AC2" w:rsidP="00BA0AC2">
      <w:pPr>
        <w:ind w:firstLine="708"/>
        <w:contextualSpacing/>
        <w:jc w:val="both"/>
        <w:outlineLvl w:val="1"/>
      </w:pPr>
      <w:r>
        <w:t>1) в размере 1,0</w:t>
      </w:r>
      <w:r w:rsidRPr="008461CC">
        <w:t>,</w:t>
      </w:r>
      <w:r>
        <w:t xml:space="preserve"> если среднесписочная численность работников у получателя субсидии по состоянию на 1 января года, следующего за годом предоставления субсидии, составляет 1 и более человек;</w:t>
      </w:r>
    </w:p>
    <w:p w:rsidR="00BA0AC2" w:rsidRDefault="00BA0AC2" w:rsidP="00BA0AC2">
      <w:pPr>
        <w:ind w:firstLine="708"/>
        <w:contextualSpacing/>
        <w:jc w:val="both"/>
        <w:outlineLvl w:val="1"/>
      </w:pPr>
      <w:r>
        <w:t xml:space="preserve">2) в размере </w:t>
      </w:r>
      <w:r w:rsidRPr="008461CC">
        <w:t>0</w:t>
      </w:r>
      <w:r w:rsidR="008461CC">
        <w:t>,</w:t>
      </w:r>
      <w:r w:rsidRPr="008461CC">
        <w:t xml:space="preserve"> </w:t>
      </w:r>
      <w:r>
        <w:t>если среднесписочная численность работников у получателя субсидии по состоянию на 1 января года, следующего за годом предоставления субсидии, составляет 0 человек.</w:t>
      </w:r>
    </w:p>
    <w:p w:rsidR="00C11651" w:rsidRPr="00910A52" w:rsidRDefault="00C11651" w:rsidP="00BA0AC2">
      <w:pPr>
        <w:ind w:firstLine="708"/>
        <w:contextualSpacing/>
        <w:jc w:val="both"/>
        <w:outlineLvl w:val="1"/>
      </w:pPr>
      <w:r w:rsidRPr="00910A52">
        <w:t>Соответствие или превышение установленного числового значения изменения среднесписочной численности работников свидетельствует о достижении получателем субсидии результата предоставления субсидии.</w:t>
      </w:r>
    </w:p>
    <w:p w:rsidR="004F542B" w:rsidRDefault="004F542B" w:rsidP="006D7B2C">
      <w:pPr>
        <w:ind w:firstLine="708"/>
        <w:jc w:val="both"/>
      </w:pPr>
      <w:r w:rsidRPr="00375367">
        <w:lastRenderedPageBreak/>
        <w:t>Показателем, необходимым для достижения результата предоставления субсидии, является сохранение (увеличение) у получателя субсидии среднесписочной численности работников по состоянию на 1 января года, следующего за годом предоставления субсидии.</w:t>
      </w:r>
    </w:p>
    <w:p w:rsidR="006D7B2C" w:rsidRPr="00910A52" w:rsidRDefault="006D7B2C" w:rsidP="006D7B2C">
      <w:pPr>
        <w:ind w:firstLine="708"/>
        <w:jc w:val="both"/>
      </w:pPr>
      <w:r w:rsidRPr="00910A52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имеющего наемных работников, в размере, равном среднесписочной численности работников получателя субсидии:</w:t>
      </w:r>
    </w:p>
    <w:p w:rsidR="00BA0AC2" w:rsidRDefault="00BA0AC2" w:rsidP="00BA0AC2">
      <w:pPr>
        <w:ind w:firstLine="708"/>
        <w:jc w:val="both"/>
      </w:pPr>
      <w:r>
        <w:t>на 1 января года, предшествующего году получения субсидии, - в случае создания юридического лица или регистрации индивидуального предпринимателя до года, предшествующего году предоставления субсидии;</w:t>
      </w:r>
    </w:p>
    <w:p w:rsidR="00BA0AC2" w:rsidRDefault="00BA0AC2" w:rsidP="00BA0AC2">
      <w:pPr>
        <w:ind w:firstLine="708"/>
        <w:jc w:val="both"/>
      </w:pPr>
      <w:r>
        <w:t>на 1 апреля или 1 июля, или 1 октября года, предшествующего году получения субсидии - в случае создания юридического лица или регистрации индивидуального предпринимателя в году, предшествующему году предоставления субсидии соответственно до 1 апреля, до 1 июля, до 1 октября года, предшествующего году предоставления субсидии.</w:t>
      </w:r>
    </w:p>
    <w:p w:rsidR="00BA0AC2" w:rsidRDefault="00BA0AC2" w:rsidP="00BA0AC2">
      <w:pPr>
        <w:ind w:firstLine="708"/>
        <w:jc w:val="both"/>
      </w:pPr>
      <w:r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для получателя субсидии, не имеющего наемных работников, в размере 1.</w:t>
      </w:r>
    </w:p>
    <w:p w:rsidR="00BA0AC2" w:rsidRDefault="00BA0AC2" w:rsidP="00C11651">
      <w:pPr>
        <w:ind w:firstLine="708"/>
        <w:jc w:val="both"/>
      </w:pPr>
      <w:r w:rsidRPr="00BA0AC2">
        <w:t>Сведения о среднесписочной численности работников получателя субсидии запрашиваются Департаментом из ФНС России в порядке межведомственного взаимодействия.</w:t>
      </w:r>
    </w:p>
    <w:p w:rsidR="00C153FE" w:rsidRPr="00910A52" w:rsidRDefault="00BA0AC2" w:rsidP="00C11651">
      <w:pPr>
        <w:ind w:firstLine="708"/>
        <w:contextualSpacing/>
        <w:jc w:val="both"/>
        <w:outlineLvl w:val="1"/>
        <w:rPr>
          <w:b/>
        </w:rPr>
      </w:pPr>
      <w:r w:rsidRPr="00BA0AC2">
        <w:t>Соответствие или превышение достигнутого получателем субсидии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p w:rsidR="00C11651" w:rsidRPr="00910A52" w:rsidRDefault="00C11651" w:rsidP="00C11651">
      <w:pPr>
        <w:ind w:firstLine="708"/>
        <w:contextualSpacing/>
        <w:jc w:val="both"/>
        <w:outlineLvl w:val="1"/>
      </w:pPr>
      <w:r w:rsidRPr="00910A52">
        <w:rPr>
          <w:b/>
        </w:rPr>
        <w:t>Сайт в сети «Интернет», на котором обеспечивается проведение отбора:</w:t>
      </w:r>
      <w:r w:rsidRPr="00910A52">
        <w:t xml:space="preserve"> официальный сайт Чукотского автономного округа </w:t>
      </w:r>
      <w:hyperlink r:id="rId6" w:history="1">
        <w:r w:rsidRPr="00910A52">
          <w:rPr>
            <w:rStyle w:val="a6"/>
            <w:color w:val="auto"/>
          </w:rPr>
          <w:t>http://www.чукотка.рф</w:t>
        </w:r>
      </w:hyperlink>
      <w:r w:rsidRPr="00910A52">
        <w:t xml:space="preserve"> (подраздел «Объявления, конкурсы, заявки» раздела «Документы» сайта).</w:t>
      </w:r>
    </w:p>
    <w:p w:rsidR="00C11651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910A52">
        <w:rPr>
          <w:b/>
        </w:rPr>
        <w:t xml:space="preserve">Требования к субъектам </w:t>
      </w:r>
      <w:r w:rsidR="00027357" w:rsidRPr="00910A52">
        <w:rPr>
          <w:b/>
        </w:rPr>
        <w:t>малого и среднего предпринимательства</w:t>
      </w:r>
      <w:r w:rsidRPr="00910A52">
        <w:rPr>
          <w:b/>
        </w:rPr>
        <w:t>:</w:t>
      </w:r>
    </w:p>
    <w:p w:rsidR="00BA0AC2" w:rsidRPr="00BA0AC2" w:rsidRDefault="00BA0AC2" w:rsidP="00BA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AC2">
        <w:rPr>
          <w:rFonts w:ascii="Times New Roman" w:hAnsi="Times New Roman" w:cs="Times New Roman"/>
          <w:sz w:val="24"/>
          <w:szCs w:val="24"/>
        </w:rPr>
        <w:t>К категории субъектов малого и среднего предпринимательства, имеющих право на получение субсидии, относятся субъекты малого и среднего предпринимательства, соответствующие одновременно следующим условиям (пункт 1.5 Порядка):</w:t>
      </w:r>
    </w:p>
    <w:p w:rsidR="006056E9" w:rsidRDefault="00BA0AC2" w:rsidP="00BA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AC2">
        <w:rPr>
          <w:rFonts w:ascii="Times New Roman" w:hAnsi="Times New Roman" w:cs="Times New Roman"/>
          <w:sz w:val="24"/>
          <w:szCs w:val="24"/>
        </w:rPr>
        <w:t xml:space="preserve">1) указанные в </w:t>
      </w:r>
      <w:hyperlink r:id="rId7" w:history="1">
        <w:r w:rsidRPr="00BA0AC2">
          <w:rPr>
            <w:rFonts w:ascii="Times New Roman" w:hAnsi="Times New Roman" w:cs="Times New Roman"/>
            <w:sz w:val="24"/>
            <w:szCs w:val="24"/>
          </w:rPr>
          <w:t>части 1 статьи 4</w:t>
        </w:r>
      </w:hyperlink>
      <w:r w:rsidRPr="00BA0AC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 w:rsidR="005047E8">
        <w:rPr>
          <w:rFonts w:ascii="Times New Roman" w:hAnsi="Times New Roman" w:cs="Times New Roman"/>
          <w:sz w:val="24"/>
          <w:szCs w:val="24"/>
        </w:rPr>
        <w:t>№ 209-ФЗ «</w:t>
      </w:r>
      <w:r w:rsidRPr="00BA0AC2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047E8">
        <w:rPr>
          <w:rFonts w:ascii="Times New Roman" w:hAnsi="Times New Roman" w:cs="Times New Roman"/>
          <w:sz w:val="24"/>
          <w:szCs w:val="24"/>
        </w:rPr>
        <w:t>»</w:t>
      </w:r>
      <w:r w:rsidR="006056E9">
        <w:rPr>
          <w:rFonts w:ascii="Times New Roman" w:hAnsi="Times New Roman" w:cs="Times New Roman"/>
          <w:sz w:val="24"/>
          <w:szCs w:val="24"/>
        </w:rPr>
        <w:t>;</w:t>
      </w:r>
    </w:p>
    <w:p w:rsidR="00BA0AC2" w:rsidRPr="00BA0AC2" w:rsidRDefault="00BA0AC2" w:rsidP="00BA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AC2">
        <w:rPr>
          <w:rFonts w:ascii="Times New Roman" w:hAnsi="Times New Roman" w:cs="Times New Roman"/>
          <w:sz w:val="24"/>
          <w:szCs w:val="24"/>
        </w:rPr>
        <w:t>2) внесенные в Единый реестр субъектов малого и среднего предпринимательства;</w:t>
      </w:r>
    </w:p>
    <w:p w:rsidR="00BA0AC2" w:rsidRPr="00BA0AC2" w:rsidRDefault="00BA0AC2" w:rsidP="00BA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AC2">
        <w:rPr>
          <w:rFonts w:ascii="Times New Roman" w:hAnsi="Times New Roman" w:cs="Times New Roman"/>
          <w:sz w:val="24"/>
          <w:szCs w:val="24"/>
        </w:rPr>
        <w:t>3) зарегистрированные на территории Чукотского автономного округа;</w:t>
      </w:r>
    </w:p>
    <w:p w:rsidR="00BA0AC2" w:rsidRPr="00BA0AC2" w:rsidRDefault="00BA0AC2" w:rsidP="00BA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AC2">
        <w:rPr>
          <w:rFonts w:ascii="Times New Roman" w:hAnsi="Times New Roman" w:cs="Times New Roman"/>
          <w:sz w:val="24"/>
          <w:szCs w:val="24"/>
        </w:rPr>
        <w:t>4) состоящие на налоговом учете в налоговых органах Чукотского автономного округа.</w:t>
      </w:r>
    </w:p>
    <w:p w:rsidR="00C11651" w:rsidRPr="005A5E54" w:rsidRDefault="00C11651" w:rsidP="00C11651">
      <w:pPr>
        <w:autoSpaceDE w:val="0"/>
        <w:autoSpaceDN w:val="0"/>
        <w:adjustRightInd w:val="0"/>
        <w:ind w:firstLine="708"/>
        <w:jc w:val="both"/>
      </w:pPr>
      <w:bookmarkStart w:id="1" w:name="sub_1016"/>
      <w:r w:rsidRPr="005A5E54">
        <w:t xml:space="preserve">Субъект предпринимательской деятельности, соответствующий категории участников отбора, установленной пунктом 1.5 Порядка, на дату подписания заявки должен соответствовать следующим </w:t>
      </w:r>
      <w:proofErr w:type="gramStart"/>
      <w:r w:rsidRPr="005A5E54">
        <w:t xml:space="preserve">требованиям  </w:t>
      </w:r>
      <w:r w:rsidRPr="005A5E54">
        <w:rPr>
          <w:i/>
        </w:rPr>
        <w:t>(</w:t>
      </w:r>
      <w:proofErr w:type="gramEnd"/>
      <w:r w:rsidRPr="005A5E54">
        <w:rPr>
          <w:i/>
        </w:rPr>
        <w:t>пункт 2.2 Порядка)</w:t>
      </w:r>
      <w:r w:rsidRPr="005A5E54">
        <w:t>:</w:t>
      </w:r>
      <w:bookmarkStart w:id="2" w:name="sub_10221"/>
    </w:p>
    <w:p w:rsidR="005A5E54" w:rsidRPr="005A5E54" w:rsidRDefault="005A5E54" w:rsidP="005A5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54">
        <w:rPr>
          <w:rFonts w:ascii="Times New Roman" w:hAnsi="Times New Roman" w:cs="Times New Roman"/>
          <w:sz w:val="24"/>
          <w:szCs w:val="24"/>
        </w:rPr>
        <w:t>1) субъект малого и среднего предпринимательства, являющийся юридическим лицом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малого и среднего предпринимательства не должна быть введена процедура банкротства, деятельность субъекта малого и среднего предпринимательства не должна быть приостановлена в порядке, предусмотренном законодательством Российской Федерации, а субъект малого и среднего предпринимательства, являющийся индивидуальным предпринимателем не должен прекратить деятельность в качестве индивидуального предпринимателя;</w:t>
      </w:r>
    </w:p>
    <w:p w:rsidR="005A5E54" w:rsidRPr="005A5E54" w:rsidRDefault="005A5E54" w:rsidP="005A5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E54">
        <w:rPr>
          <w:rFonts w:ascii="Times New Roman" w:hAnsi="Times New Roman" w:cs="Times New Roman"/>
          <w:sz w:val="24"/>
          <w:szCs w:val="24"/>
        </w:rPr>
        <w:t xml:space="preserve">2) субъект малого и среднего предпринимательства, являющийся юридическим лицом,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</w:t>
      </w:r>
      <w:r w:rsidRPr="005A5E54">
        <w:rPr>
          <w:rFonts w:ascii="Times New Roman" w:hAnsi="Times New Roman" w:cs="Times New Roman"/>
          <w:sz w:val="24"/>
          <w:szCs w:val="24"/>
        </w:rPr>
        <w:lastRenderedPageBreak/>
        <w:t>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55829" w:rsidRPr="005A5E54" w:rsidRDefault="00855829" w:rsidP="005A5E5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5A5E54">
        <w:t>3) субъект малого и среднего предпринимательства не должен получать средства из окружного бюджета на основании иных нормативных правовых актов на цели, указанные в пункте 1.2 Порядка.</w:t>
      </w:r>
    </w:p>
    <w:p w:rsidR="00C11651" w:rsidRPr="00910A52" w:rsidRDefault="00C11651" w:rsidP="00C1165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bookmarkStart w:id="3" w:name="sub_1023"/>
      <w:bookmarkEnd w:id="2"/>
      <w:r w:rsidRPr="00910A52">
        <w:t xml:space="preserve">Иные требования к субъекту предпринимательской деятельности, соответствующему категории участников отбора, установленной </w:t>
      </w:r>
      <w:r w:rsidRPr="00910A52">
        <w:rPr>
          <w:rStyle w:val="af8"/>
          <w:rFonts w:cs="Arial"/>
          <w:color w:val="auto"/>
        </w:rPr>
        <w:t xml:space="preserve">пунктом 1.5 </w:t>
      </w:r>
      <w:r w:rsidRPr="00910A52">
        <w:t xml:space="preserve">Порядка, которым он должен соответствовать на дату подписания заявки </w:t>
      </w:r>
      <w:r w:rsidRPr="00910A52">
        <w:rPr>
          <w:i/>
        </w:rPr>
        <w:t>(пункт 2.3 Порядка)</w:t>
      </w:r>
      <w:r w:rsidRPr="00910A52">
        <w:t>: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1)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10 тыс. рублей;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2) в отношении субъекта малого и среднего предпринимательства ранее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3) субъект малого и среднего предпринимательства не допускал нарушение порядка и условий оказания поддержки, в том числе нецелевое использование средств поддержки, с момента предоставления которой прошло менее чем три года;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4)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5) субъект малого и среднего предпринимательства не является участником соглашений о разделе продукции;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6)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7)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8)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A5E54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9) продавец (продавцы) оборудования не являются по отношению к субъекту малого и среднего предпринимательства взаимозависимыми и (или) аффилированными лицами (за исключением случаев, продавцом оборудования в которых выступает юридическое лицо, являющееся официальным дилером оборудования, уполномоченным производителем на его реализацию);</w:t>
      </w:r>
    </w:p>
    <w:p w:rsidR="00314BD6" w:rsidRPr="00910A52" w:rsidRDefault="005A5E54" w:rsidP="005A5E54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10) наличие у субъекта малого и среднего предпринимательства затрат, соответствующих направлениям затрат, на возмещение которых предоставляется субсидия, указанным в пункте 3.11 Порядка.</w:t>
      </w:r>
    </w:p>
    <w:p w:rsidR="00C11651" w:rsidRPr="00910A52" w:rsidRDefault="00C11651" w:rsidP="00C11651">
      <w:pPr>
        <w:ind w:firstLine="708"/>
        <w:jc w:val="both"/>
        <w:rPr>
          <w:b/>
        </w:rPr>
      </w:pPr>
      <w:bookmarkStart w:id="4" w:name="sub_1024"/>
      <w:bookmarkEnd w:id="1"/>
      <w:bookmarkEnd w:id="3"/>
      <w:r w:rsidRPr="00910A52">
        <w:rPr>
          <w:b/>
        </w:rPr>
        <w:t xml:space="preserve">Перечень документов, представляемых </w:t>
      </w:r>
      <w:r w:rsidR="00027357" w:rsidRPr="00910A52">
        <w:rPr>
          <w:b/>
        </w:rPr>
        <w:t>субъектом малого и среднего предпринимательства</w:t>
      </w:r>
      <w:r w:rsidRPr="00910A52">
        <w:rPr>
          <w:b/>
        </w:rPr>
        <w:t xml:space="preserve">, для подтверждения его соответствия указанным требованиям: </w:t>
      </w:r>
    </w:p>
    <w:p w:rsidR="00C11651" w:rsidRPr="00910A52" w:rsidRDefault="00C11651" w:rsidP="00C11651">
      <w:pPr>
        <w:ind w:firstLine="708"/>
        <w:jc w:val="both"/>
      </w:pPr>
      <w:r w:rsidRPr="00910A52">
        <w:t xml:space="preserve">для участия в отборе субъект </w:t>
      </w:r>
      <w:r w:rsidR="00027357" w:rsidRPr="00910A52">
        <w:t xml:space="preserve">малого и среднего предпринимательства </w:t>
      </w:r>
      <w:r w:rsidRPr="00910A52">
        <w:t xml:space="preserve">в срок не позднее 19.15 часов местного времени </w:t>
      </w:r>
      <w:r w:rsidR="005A5E54">
        <w:t>28 декабря</w:t>
      </w:r>
      <w:r w:rsidR="00314BD6" w:rsidRPr="00910A52">
        <w:t xml:space="preserve"> 2021</w:t>
      </w:r>
      <w:r w:rsidRPr="00910A52">
        <w:t xml:space="preserve"> года, представляет </w:t>
      </w:r>
      <w:r w:rsidR="005A5E54" w:rsidRPr="005A5E54">
        <w:t xml:space="preserve">в Департамент одну заявку на предоставление субсидии по формам, установленным в приложении 1 (для претендента - юридического лица) или приложении 2 (для претендента - индивидуального </w:t>
      </w:r>
      <w:r w:rsidR="005A5E54" w:rsidRPr="005A5E54">
        <w:lastRenderedPageBreak/>
        <w:t>предпринимателя) к настоящему Порядку (далее - заявка) с приложением следующих документов:</w:t>
      </w:r>
      <w:r w:rsidR="00314BD6" w:rsidRPr="00910A52">
        <w:t xml:space="preserve"> </w:t>
      </w:r>
      <w:r w:rsidRPr="00910A52">
        <w:rPr>
          <w:i/>
        </w:rPr>
        <w:t>(пункт 2.4 Порядка)</w:t>
      </w:r>
      <w:r w:rsidRPr="00910A52">
        <w:t>:</w:t>
      </w:r>
    </w:p>
    <w:p w:rsidR="005A5E54" w:rsidRDefault="005A5E54" w:rsidP="005A5E54">
      <w:pPr>
        <w:ind w:firstLine="708"/>
        <w:jc w:val="both"/>
      </w:pPr>
      <w:r>
        <w:t xml:space="preserve">1) обязательства о </w:t>
      </w:r>
      <w:proofErr w:type="spellStart"/>
      <w:r>
        <w:t>неотчуждении</w:t>
      </w:r>
      <w:proofErr w:type="spellEnd"/>
      <w:r>
        <w:t xml:space="preserve"> оборудования, представленного в составе заявке, в течение трех лет с даты заключения Соглашения путем продажи, дарения, обмена или отчуждения иным образом в соответствии с законодательством Российской Федерации, предусматривающим переход права собственности на оборудование (за исключением случаев реорганизации получателей субсидий) по форме, установленной в приложении 3 к Порядку;</w:t>
      </w:r>
    </w:p>
    <w:p w:rsidR="005A5E54" w:rsidRDefault="005A5E54" w:rsidP="005A5E54">
      <w:pPr>
        <w:ind w:firstLine="708"/>
        <w:jc w:val="both"/>
      </w:pPr>
      <w:r>
        <w:t>2) предварительного расчета размера запрашиваемой субсидии по форме, установленной в приложении 4 к Порядку;</w:t>
      </w:r>
    </w:p>
    <w:p w:rsidR="005A5E54" w:rsidRDefault="005A5E54" w:rsidP="005A5E54">
      <w:pPr>
        <w:ind w:firstLine="708"/>
        <w:jc w:val="both"/>
      </w:pPr>
      <w:r>
        <w:t>3) технико-экономического обоснования проекта по созданию, и (или) развитию, и (или) модернизации производства товаров (работ, услуг), содержащего:</w:t>
      </w:r>
    </w:p>
    <w:p w:rsidR="005A5E54" w:rsidRDefault="005A5E54" w:rsidP="005A5E54">
      <w:pPr>
        <w:ind w:firstLine="708"/>
        <w:jc w:val="both"/>
      </w:pPr>
      <w:r>
        <w:t>сведения о субъекте малого и среднего предпринимательства (направления и год начала осуществления предпринимательской деятельности;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:rsidR="005A5E54" w:rsidRDefault="005A5E54" w:rsidP="005A5E54">
      <w:pPr>
        <w:ind w:firstLine="708"/>
        <w:jc w:val="both"/>
      </w:pPr>
      <w:r>
        <w:t>общее описание проекта (цель, задачи, суть, описание направления деятельности, текущее состояние, социальная направленность, значение для Чукотского автономного округа);</w:t>
      </w:r>
    </w:p>
    <w:p w:rsidR="005A5E54" w:rsidRDefault="005A5E54" w:rsidP="005A5E54">
      <w:pPr>
        <w:ind w:firstLine="708"/>
        <w:jc w:val="both"/>
      </w:pPr>
      <w:r>
        <w:t>производственный план (краткое описание технологической цепочки производства товаров (работ, услуг), обеспеченность помещением, оборудованием и персоналом для реализации проекта);</w:t>
      </w:r>
    </w:p>
    <w:p w:rsidR="005A5E54" w:rsidRDefault="005A5E54" w:rsidP="005A5E54">
      <w:pPr>
        <w:ind w:firstLine="708"/>
        <w:jc w:val="both"/>
      </w:pPr>
      <w:r>
        <w:t>финансовый план (общая стоимость проекта, источники финансирования, объем вложения собственных средств, объем и значение запрашиваемой поддержки, расчет и анализ доходов и расходов до и после приобретения оборудования, показатели экономической эффективности проекта: прибыль, рентабельность, срок окупаемости);</w:t>
      </w:r>
    </w:p>
    <w:p w:rsidR="005A5E54" w:rsidRDefault="005A5E54" w:rsidP="005A5E54">
      <w:pPr>
        <w:ind w:firstLine="708"/>
        <w:jc w:val="both"/>
      </w:pPr>
      <w:r>
        <w:t>планируемые результаты реализации проекта (социальный и экономический эффект, количество вновь создаваемых рабочих мест, расчет планируемого роста выручки, налоговых платежей, планируемые изменения качественных характеристик и (или) снижения себестоимости выпускаемых товаров (работ, услуг));</w:t>
      </w:r>
    </w:p>
    <w:p w:rsidR="005A5E54" w:rsidRDefault="005A5E54" w:rsidP="005A5E54">
      <w:pPr>
        <w:ind w:firstLine="708"/>
        <w:jc w:val="both"/>
      </w:pPr>
      <w:r>
        <w:t>4) согласно перечню, установленному в приложении 5 к Порядку;</w:t>
      </w:r>
    </w:p>
    <w:p w:rsidR="005A5E54" w:rsidRDefault="005A5E54" w:rsidP="005A5E54">
      <w:pPr>
        <w:ind w:firstLine="708"/>
        <w:jc w:val="both"/>
      </w:pPr>
      <w:r>
        <w:t>5) справки Управления Федеральной налоговой службы по Чукотскому автономному округу, подтверждающей отсутствие у субъекта малого и среднего предпринимательства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предшествующего дате подачи заявки;</w:t>
      </w:r>
    </w:p>
    <w:p w:rsidR="005A5E54" w:rsidRDefault="005A5E54" w:rsidP="005A5E54">
      <w:pPr>
        <w:ind w:firstLine="708"/>
        <w:jc w:val="both"/>
      </w:pPr>
      <w:r>
        <w:t xml:space="preserve">6)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r w:rsidR="006A4246">
        <w:t>«</w:t>
      </w:r>
      <w:r>
        <w:t>О развитии малого и среднего предпринима</w:t>
      </w:r>
      <w:r w:rsidR="006A4246">
        <w:t>тельства в Российской Федерации»</w:t>
      </w:r>
      <w:r>
        <w:t>, по форме, утвержденной Приказом Министерства экономического развития Российской Федерац</w:t>
      </w:r>
      <w:r w:rsidR="006A4246">
        <w:t>ии от 10 марта 2016 года № 113 «</w:t>
      </w:r>
      <w:r>
        <w:t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</w:t>
      </w:r>
      <w:r w:rsidR="006A4246">
        <w:t>ом от 24 июля 2007 г. № 209-ФЗ «</w:t>
      </w:r>
      <w:r>
        <w:t>О развитии малого и среднего предпринима</w:t>
      </w:r>
      <w:r w:rsidR="006A4246">
        <w:t>тельства в Российской Федерации»</w:t>
      </w:r>
      <w:r>
        <w:t xml:space="preserve"> (представляют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</w:t>
      </w:r>
      <w:r w:rsidR="006A4246">
        <w:t>татьей 4.1 Федерального закона «</w:t>
      </w:r>
      <w:r>
        <w:t>О развитии малого и среднего предпринима</w:t>
      </w:r>
      <w:r w:rsidR="006A4246">
        <w:t>тельства в Российской Федерации»</w:t>
      </w:r>
      <w:r>
        <w:t>);</w:t>
      </w:r>
    </w:p>
    <w:p w:rsidR="00314BD6" w:rsidRPr="00910A52" w:rsidRDefault="005A5E54" w:rsidP="005A5E54">
      <w:pPr>
        <w:ind w:firstLine="708"/>
        <w:jc w:val="both"/>
      </w:pPr>
      <w:r>
        <w:t>7) согласия на публикацию (размеще</w:t>
      </w:r>
      <w:r w:rsidR="006A4246">
        <w:t>ние) в сети «</w:t>
      </w:r>
      <w:r>
        <w:t>Интернет</w:t>
      </w:r>
      <w:r w:rsidR="006A4246">
        <w:t>»</w:t>
      </w:r>
      <w:r>
        <w:t xml:space="preserve"> информации о субъекте малого и среднего предпринимательства, о подаваемой субъектом малого и среднего </w:t>
      </w:r>
      <w:r>
        <w:lastRenderedPageBreak/>
        <w:t>предпринимательства заявке, иной информации о субъекте малого и среднего предпринимательства, связанной с отбором на предоставление субсидии, по форме, установленной приложением 6 к Порядку.</w:t>
      </w:r>
    </w:p>
    <w:bookmarkEnd w:id="4"/>
    <w:p w:rsidR="00C11651" w:rsidRPr="00910A52" w:rsidRDefault="00C11651" w:rsidP="00C11651">
      <w:pPr>
        <w:ind w:firstLine="708"/>
        <w:jc w:val="both"/>
        <w:rPr>
          <w:b/>
        </w:rPr>
      </w:pPr>
      <w:r w:rsidRPr="00910A52">
        <w:rPr>
          <w:b/>
        </w:rPr>
        <w:t xml:space="preserve">Порядок подачи заявок </w:t>
      </w:r>
      <w:r w:rsidR="00027357" w:rsidRPr="00910A52">
        <w:rPr>
          <w:b/>
        </w:rPr>
        <w:t xml:space="preserve">субъектами малого и среднего предпринимательства </w:t>
      </w:r>
      <w:r w:rsidRPr="00910A52">
        <w:rPr>
          <w:b/>
        </w:rPr>
        <w:t>и требований, предъявляемых к форме и содержанию заявок:</w:t>
      </w:r>
      <w:bookmarkStart w:id="5" w:name="sub_1025"/>
      <w:r w:rsidRPr="00910A52">
        <w:rPr>
          <w:b/>
        </w:rPr>
        <w:t xml:space="preserve"> </w:t>
      </w:r>
    </w:p>
    <w:p w:rsidR="00C11651" w:rsidRPr="00910A52" w:rsidRDefault="00C11651" w:rsidP="00C11651">
      <w:pPr>
        <w:ind w:firstLine="708"/>
        <w:jc w:val="both"/>
      </w:pPr>
      <w:r w:rsidRPr="00910A52">
        <w:t xml:space="preserve">Заявка и документы, установленные </w:t>
      </w:r>
      <w:hyperlink w:anchor="sub_1024" w:history="1">
        <w:r w:rsidRPr="00910A52">
          <w:rPr>
            <w:rStyle w:val="af8"/>
            <w:rFonts w:cs="Arial"/>
            <w:color w:val="auto"/>
          </w:rPr>
          <w:t>пунктом 2.4</w:t>
        </w:r>
      </w:hyperlink>
      <w:r w:rsidRPr="00910A52">
        <w:t xml:space="preserve"> Порядка </w:t>
      </w:r>
      <w:r w:rsidRPr="00910A52">
        <w:rPr>
          <w:i/>
        </w:rPr>
        <w:t>(пункт 2.5 Порядка)</w:t>
      </w:r>
      <w:r w:rsidRPr="00910A52">
        <w:t>:</w:t>
      </w:r>
    </w:p>
    <w:p w:rsidR="00314BD6" w:rsidRPr="00910A52" w:rsidRDefault="00314BD6" w:rsidP="00027357">
      <w:pPr>
        <w:ind w:firstLine="708"/>
        <w:jc w:val="both"/>
      </w:pPr>
      <w:r w:rsidRPr="00910A52">
        <w:t>1) представляются субъектом малого и среднего предпринимательства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</w:t>
      </w:r>
      <w:r w:rsidR="00027357" w:rsidRPr="00910A52">
        <w:t xml:space="preserve"> электронной почты</w:t>
      </w:r>
      <w:r w:rsidRPr="00910A52">
        <w:t xml:space="preserve"> </w:t>
      </w:r>
      <w:r w:rsidR="00027357" w:rsidRPr="00910A52">
        <w:t>E.Grevcova@depfin.chukotka-gov.ru</w:t>
      </w:r>
      <w:r w:rsidRPr="00910A52">
        <w:t>;</w:t>
      </w:r>
    </w:p>
    <w:bookmarkEnd w:id="5"/>
    <w:p w:rsidR="005A5E54" w:rsidRDefault="005A5E54" w:rsidP="005A5E54">
      <w:pPr>
        <w:tabs>
          <w:tab w:val="left" w:pos="993"/>
        </w:tabs>
        <w:ind w:firstLine="708"/>
        <w:contextualSpacing/>
        <w:jc w:val="both"/>
        <w:outlineLvl w:val="1"/>
      </w:pPr>
      <w:r>
        <w:t>2) должны быть подписаны либо заверены руководителем субъекта малого и среднего предпринимательства или его представителем и иметь оттиск печати (при наличии печати). В случае подписания либо заверения документов представителем субъекта малого и среднего предпринимательства к документам должны быть приложены копия документа, удостоверяющего личность представителя субъекта малого и среднего предпринимательства, и доверенность, выданная в соответствии с законодательством, подтверждающая полномочия представителя субъекта малого и среднего предпринимательства, или нотариально заверенная копия такой доверенности;</w:t>
      </w:r>
    </w:p>
    <w:p w:rsidR="00C153FE" w:rsidRPr="00910A52" w:rsidRDefault="005A5E54" w:rsidP="005A5E54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C11651" w:rsidRPr="00910A52" w:rsidRDefault="00C11651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910A52">
        <w:rPr>
          <w:b/>
        </w:rPr>
        <w:t xml:space="preserve">Порядок отзыва заявки </w:t>
      </w:r>
      <w:r w:rsidR="00027357" w:rsidRPr="00910A52">
        <w:rPr>
          <w:b/>
        </w:rPr>
        <w:t>субъектом малого и среднего предпринимательства</w:t>
      </w:r>
      <w:r w:rsidRPr="00910A52">
        <w:rPr>
          <w:b/>
        </w:rPr>
        <w:t xml:space="preserve">: </w:t>
      </w:r>
    </w:p>
    <w:p w:rsidR="00C11651" w:rsidRPr="00910A52" w:rsidRDefault="00C11651" w:rsidP="00C11651">
      <w:pPr>
        <w:ind w:firstLine="708"/>
        <w:jc w:val="both"/>
      </w:pPr>
      <w:bookmarkStart w:id="6" w:name="sub_10210"/>
      <w:r w:rsidRPr="00910A52">
        <w:t xml:space="preserve">Поданная в соответствии с </w:t>
      </w:r>
      <w:hyperlink w:anchor="sub_1024" w:history="1">
        <w:r w:rsidRPr="00910A52">
          <w:rPr>
            <w:rStyle w:val="af8"/>
            <w:rFonts w:cs="Arial"/>
            <w:color w:val="auto"/>
          </w:rPr>
          <w:t>пунктом 2.4</w:t>
        </w:r>
      </w:hyperlink>
      <w:r w:rsidRPr="00910A52">
        <w:t xml:space="preserve"> Порядка заявка с документами может быть отозвана </w:t>
      </w:r>
      <w:r w:rsidR="00027357" w:rsidRPr="00910A52">
        <w:t xml:space="preserve">субъектом малого и среднего предпринимательства </w:t>
      </w:r>
      <w:r w:rsidRPr="00910A52">
        <w:t xml:space="preserve">не позднее 19.15 часов местного </w:t>
      </w:r>
      <w:r w:rsidRPr="005A5E54">
        <w:t xml:space="preserve">времени </w:t>
      </w:r>
      <w:r w:rsidR="005A5E54" w:rsidRPr="005A5E54">
        <w:t>28 декабря</w:t>
      </w:r>
      <w:r w:rsidRPr="005A5E54">
        <w:t xml:space="preserve"> 2021 года путем направления в Департамент соответствующего обращения на бумажном</w:t>
      </w:r>
      <w:r w:rsidRPr="00910A52">
        <w:t xml:space="preserve">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E.Grevcova@depfin.chukotka-gov.ru. </w:t>
      </w:r>
    </w:p>
    <w:bookmarkEnd w:id="6"/>
    <w:p w:rsidR="00C11651" w:rsidRPr="00910A52" w:rsidRDefault="00C11651" w:rsidP="00C11651">
      <w:pPr>
        <w:ind w:firstLine="708"/>
        <w:jc w:val="both"/>
        <w:rPr>
          <w:b/>
          <w:i/>
        </w:rPr>
      </w:pPr>
      <w:r w:rsidRPr="00910A52">
        <w:t xml:space="preserve">В случае отзыва субъектом </w:t>
      </w:r>
      <w:r w:rsidR="001E64E5" w:rsidRPr="00910A52">
        <w:t xml:space="preserve">малого и среднего предпринимательства </w:t>
      </w:r>
      <w:r w:rsidRPr="00910A52">
        <w:t xml:space="preserve">заявки и документов в соответствии с </w:t>
      </w:r>
      <w:r w:rsidRPr="00910A52">
        <w:rPr>
          <w:rStyle w:val="af8"/>
          <w:rFonts w:cs="Arial"/>
          <w:color w:val="auto"/>
        </w:rPr>
        <w:t>абзацем первым</w:t>
      </w:r>
      <w:r w:rsidRPr="00910A52">
        <w:t xml:space="preserve"> настоящего пункта, Департамент осуществляет возврат субъекту предпринимательской деятельности заявки и документов в течение трех рабочих дней, следующих за днем регистрации в Департаменте обращения субъекта предпринимательской деятельности </w:t>
      </w:r>
      <w:r w:rsidRPr="00910A52">
        <w:rPr>
          <w:i/>
        </w:rPr>
        <w:t>(пункт 2.10 Порядка).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  <w:bCs/>
        </w:rPr>
        <w:t xml:space="preserve">Порядок внесения изменений в заявки субъектами </w:t>
      </w:r>
      <w:r w:rsidR="001E64E5" w:rsidRPr="00910A52">
        <w:rPr>
          <w:b/>
          <w:bCs/>
        </w:rPr>
        <w:t>малого и среднего предпринимательства</w:t>
      </w:r>
      <w:r w:rsidRPr="00910A52">
        <w:rPr>
          <w:b/>
          <w:bCs/>
        </w:rPr>
        <w:t xml:space="preserve">: </w:t>
      </w:r>
    </w:p>
    <w:p w:rsidR="007D1C1E" w:rsidRPr="00910A52" w:rsidRDefault="007D1C1E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Субъект малого и среднего предпринимательства вправе направить изменения в ранее направленную заявку с документами не позднее 19.15 часов местного времени </w:t>
      </w:r>
      <w:r w:rsidR="005A5E54">
        <w:rPr>
          <w:bCs/>
        </w:rPr>
        <w:t>28 декабря</w:t>
      </w:r>
      <w:r w:rsidRPr="00910A52">
        <w:rPr>
          <w:bCs/>
        </w:rPr>
        <w:t xml:space="preserve"> 2021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E.Grevcova@depfin.chukotka-gov.ru.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Изменения к заявкам с документами, внесенные субъектом </w:t>
      </w:r>
      <w:r w:rsidR="001E64E5" w:rsidRPr="00910A52">
        <w:rPr>
          <w:bCs/>
        </w:rPr>
        <w:t>малого и среднего предпринимательства</w:t>
      </w:r>
      <w:r w:rsidRPr="00910A52">
        <w:rPr>
          <w:bCs/>
        </w:rPr>
        <w:t>, являются неотъемлемой частью заявок.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  <w:bCs/>
        </w:rPr>
        <w:t xml:space="preserve">Правила рассмотрения заявок субъектов </w:t>
      </w:r>
      <w:r w:rsidR="001E64E5" w:rsidRPr="00910A52">
        <w:rPr>
          <w:b/>
        </w:rPr>
        <w:t>малого и среднего предпринимательства</w:t>
      </w:r>
      <w:r w:rsidRPr="00910A52">
        <w:rPr>
          <w:b/>
          <w:bCs/>
        </w:rPr>
        <w:t>:</w:t>
      </w:r>
    </w:p>
    <w:p w:rsidR="0040044F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bookmarkStart w:id="7" w:name="Par0"/>
      <w:bookmarkEnd w:id="7"/>
      <w:r w:rsidRPr="00910A52">
        <w:rPr>
          <w:bCs/>
        </w:rPr>
        <w:t xml:space="preserve">1. </w:t>
      </w:r>
      <w:r w:rsidR="0040044F" w:rsidRPr="00910A52">
        <w:rPr>
          <w:bCs/>
        </w:rPr>
        <w:t xml:space="preserve">В течение 20 рабочих дней со дня окончания срока приема заявок и документов от субъектов малого и среднего предпринимательства </w:t>
      </w:r>
      <w:r w:rsidR="0040044F" w:rsidRPr="006056E9">
        <w:rPr>
          <w:bCs/>
        </w:rPr>
        <w:t>(</w:t>
      </w:r>
      <w:r w:rsidR="006A4246" w:rsidRPr="006056E9">
        <w:rPr>
          <w:bCs/>
        </w:rPr>
        <w:t xml:space="preserve">3 </w:t>
      </w:r>
      <w:r w:rsidR="0056666B" w:rsidRPr="006056E9">
        <w:rPr>
          <w:bCs/>
        </w:rPr>
        <w:t>февраля</w:t>
      </w:r>
      <w:r w:rsidR="0040044F" w:rsidRPr="006056E9">
        <w:rPr>
          <w:bCs/>
        </w:rPr>
        <w:t xml:space="preserve"> 202</w:t>
      </w:r>
      <w:r w:rsidR="0056666B" w:rsidRPr="006056E9">
        <w:rPr>
          <w:bCs/>
        </w:rPr>
        <w:t>2</w:t>
      </w:r>
      <w:r w:rsidR="0040044F" w:rsidRPr="006056E9">
        <w:rPr>
          <w:bCs/>
        </w:rPr>
        <w:t xml:space="preserve"> года) </w:t>
      </w:r>
      <w:r w:rsidR="0040044F" w:rsidRPr="00910A52">
        <w:rPr>
          <w:bCs/>
        </w:rPr>
        <w:t>Департамент направляет поступившие для участия в отборе заявки и документы субъектов малого и среднего предпринимательства на рассмотрение Комиссии Чукотского автономного округа по вопросам предоставления финансовой поддержки субъектам малого и среднего предпринимательства, созданной в соответствии с Постановлением Правительства Чукотского автономного округа</w:t>
      </w:r>
      <w:r w:rsidR="006A4246">
        <w:rPr>
          <w:bCs/>
        </w:rPr>
        <w:t xml:space="preserve"> от 10 марта 2010 года № 67 «</w:t>
      </w:r>
      <w:r w:rsidR="0040044F" w:rsidRPr="00910A52">
        <w:rPr>
          <w:bCs/>
        </w:rPr>
        <w:t xml:space="preserve">О Комиссии Чукотского </w:t>
      </w:r>
      <w:r w:rsidR="0040044F" w:rsidRPr="00910A52">
        <w:rPr>
          <w:bCs/>
        </w:rPr>
        <w:lastRenderedPageBreak/>
        <w:t>автономного округа по вопросам предоставления финансовой поддержки субъектам малого и среднего предпринимательства</w:t>
      </w:r>
      <w:r w:rsidR="006A4246">
        <w:rPr>
          <w:bCs/>
        </w:rPr>
        <w:t>»</w:t>
      </w:r>
      <w:r w:rsidR="0040044F" w:rsidRPr="00910A52">
        <w:rPr>
          <w:bCs/>
        </w:rPr>
        <w:t xml:space="preserve"> (далее - Комиссия), в состав которой в том числе входит один представитель общественного совета, созданно</w:t>
      </w:r>
      <w:r w:rsidR="001E64E5" w:rsidRPr="00910A52">
        <w:rPr>
          <w:bCs/>
        </w:rPr>
        <w:t xml:space="preserve">го при Департаменте </w:t>
      </w:r>
      <w:r w:rsidR="0040044F" w:rsidRPr="00910A52">
        <w:rPr>
          <w:i/>
        </w:rPr>
        <w:t>(пункт 2.13 Порядка).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2. Комиссия в срок не более 30 рабочих дней с даты окончания приема заявок: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1) рассматривает заявки и документы субъектов малого и среднего предпринимательства, поступившие для участия в отборе, на предмет соответствия требованиям и условиям предоставления субсидии, установленным пунктами 1.5, 1.6 Порядка, пунктами 2.2, 2.3, 2.4, 2.5 Порядка;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2) выносит решение о признании претендента соответствующим либо не соответствующим условиям, установленным пунктами 1.5, 1.6 Порядка, пунктами 2.2, 2.3, 2.4, 2.5 Порядка.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i/>
        </w:rPr>
      </w:pPr>
      <w:r w:rsidRPr="00910A52">
        <w:rPr>
          <w:bCs/>
        </w:rPr>
        <w:t>Протокол Комиссии в течение двух рабочих дней со дня заседания Комисси</w:t>
      </w:r>
      <w:r w:rsidR="001E64E5" w:rsidRPr="00910A52">
        <w:rPr>
          <w:bCs/>
        </w:rPr>
        <w:t xml:space="preserve">и предоставляется в Департамент </w:t>
      </w:r>
      <w:r w:rsidRPr="00910A52">
        <w:rPr>
          <w:i/>
        </w:rPr>
        <w:t>(пункт 2.14 Порядка).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</w:pPr>
      <w:r w:rsidRPr="00910A52">
        <w:t>3. На основании протокола Комиссии Департамент в течение пяти рабочих дней с даты проведения заседания Комиссии принимает одно из следующих решений, оформленное приказом Департамента: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</w:pPr>
      <w:r w:rsidRPr="00910A52">
        <w:t xml:space="preserve">1) о принятии заявки и документов субъекта малого и среднего предпринимательства к участию в отборе и предоставлении субсидии, с указанием ее размера, определяемого в соответствии с пунктом </w:t>
      </w:r>
      <w:r w:rsidRPr="006056E9">
        <w:t>3.1</w:t>
      </w:r>
      <w:r w:rsidR="006A4246" w:rsidRPr="006056E9">
        <w:t>, 3.2</w:t>
      </w:r>
      <w:r w:rsidRPr="006056E9">
        <w:t xml:space="preserve"> </w:t>
      </w:r>
      <w:r w:rsidRPr="00910A52">
        <w:t>Порядка, в случае отсутствия оснований для отклонения заявки и документов субъекта малого и среднего предпринимательства, установленных пунктом 2.16 Порядка;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</w:pPr>
      <w:r w:rsidRPr="00910A52">
        <w:t>2) об отклонении заявки и документов субъекта малого и среднего предпринимательства на стадии рассмотрения и оценки заявок и отказе в предоставлении субсидии, в случае наличия оснований для отклонения заявки и документов субъекта малого и среднего предпринимательства, установленных пунктом 2.16 Порядка.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t xml:space="preserve">Решение Департамента, указанное в настоящем пункте, доводится до субъекта малого и среднего предпринимательства в течение пяти дней со дня издания приказа Департамента в форме уведомления в виде сканированной копии на адрес электронной почты, указанный в заявке субъекта малого и среднего предпринимательства, и в случае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 </w:t>
      </w:r>
      <w:r w:rsidRPr="00910A52">
        <w:rPr>
          <w:i/>
        </w:rPr>
        <w:t>(пункт 2.15 Порядка).</w:t>
      </w:r>
    </w:p>
    <w:p w:rsidR="0040044F" w:rsidRPr="00910A52" w:rsidRDefault="0040044F" w:rsidP="0040044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4</w:t>
      </w:r>
      <w:r w:rsidR="00C11651" w:rsidRPr="00910A52">
        <w:rPr>
          <w:bCs/>
        </w:rPr>
        <w:t xml:space="preserve">. </w:t>
      </w:r>
      <w:r w:rsidRPr="00910A52">
        <w:rPr>
          <w:bCs/>
        </w:rPr>
        <w:t xml:space="preserve">Основаниями для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являются </w:t>
      </w:r>
      <w:r w:rsidRPr="00910A52">
        <w:rPr>
          <w:bCs/>
          <w:i/>
        </w:rPr>
        <w:t>(пункт 2.16 Порядка)</w:t>
      </w:r>
      <w:r w:rsidRPr="00910A52">
        <w:rPr>
          <w:bCs/>
        </w:rPr>
        <w:t>:</w:t>
      </w:r>
    </w:p>
    <w:p w:rsidR="002C1DCA" w:rsidRPr="002C1DCA" w:rsidRDefault="002C1DCA" w:rsidP="002C1D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C1DCA">
        <w:rPr>
          <w:bCs/>
        </w:rPr>
        <w:t xml:space="preserve">1) несоответствие субъекта малого и среднего предпринимательства требованиям, установленным в пунктах 2.2, 2.3 </w:t>
      </w:r>
      <w:r>
        <w:rPr>
          <w:bCs/>
        </w:rPr>
        <w:t>Порядка</w:t>
      </w:r>
      <w:r w:rsidRPr="002C1DCA">
        <w:rPr>
          <w:bCs/>
        </w:rPr>
        <w:t>;</w:t>
      </w:r>
    </w:p>
    <w:p w:rsidR="002C1DCA" w:rsidRPr="002C1DCA" w:rsidRDefault="002C1DCA" w:rsidP="002C1D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C1DCA">
        <w:rPr>
          <w:bCs/>
        </w:rPr>
        <w:t>2) несоответствие субъекта малого и среднего предпринимательства категории участников отбора, установленной пунктом 1.5 Порядка;</w:t>
      </w:r>
    </w:p>
    <w:p w:rsidR="002C1DCA" w:rsidRPr="002C1DCA" w:rsidRDefault="002C1DCA" w:rsidP="002C1D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C1DCA">
        <w:rPr>
          <w:bCs/>
        </w:rPr>
        <w:t xml:space="preserve">3) непредставление (представление в неполном объеме) субъектом малого и среднего предпринимательства документов, установленных пунктом 2.4 </w:t>
      </w:r>
      <w:r>
        <w:rPr>
          <w:bCs/>
        </w:rPr>
        <w:t>Порядка</w:t>
      </w:r>
      <w:r w:rsidRPr="002C1DCA">
        <w:rPr>
          <w:bCs/>
        </w:rPr>
        <w:t>;</w:t>
      </w:r>
    </w:p>
    <w:p w:rsidR="002C1DCA" w:rsidRPr="002C1DCA" w:rsidRDefault="002C1DCA" w:rsidP="002C1D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C1DCA">
        <w:rPr>
          <w:bCs/>
        </w:rPr>
        <w:t xml:space="preserve">4) несоответствие представленных субъектом малого и среднего предпринимательства заявок и документов требованиям, установленным в объявлении об отборе в соответствии с пунктами 2.4, </w:t>
      </w:r>
      <w:proofErr w:type="gramStart"/>
      <w:r w:rsidRPr="002C1DCA">
        <w:rPr>
          <w:bCs/>
        </w:rPr>
        <w:t xml:space="preserve">2.5 </w:t>
      </w:r>
      <w:r>
        <w:rPr>
          <w:bCs/>
        </w:rPr>
        <w:t xml:space="preserve"> Порядка</w:t>
      </w:r>
      <w:proofErr w:type="gramEnd"/>
      <w:r w:rsidRPr="002C1DCA">
        <w:rPr>
          <w:bCs/>
        </w:rPr>
        <w:t>;</w:t>
      </w:r>
    </w:p>
    <w:p w:rsidR="002C1DCA" w:rsidRDefault="002C1DCA" w:rsidP="002C1D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C1DCA">
        <w:rPr>
          <w:bCs/>
        </w:rPr>
        <w:t>5) недостоверность представленной субъектом малого и среднего предпринимательства информации, в том числе информации о месте нахождения и адресе юридического лица;</w:t>
      </w:r>
    </w:p>
    <w:p w:rsidR="00C11651" w:rsidRPr="00910A52" w:rsidRDefault="0040044F" w:rsidP="002C1DC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lastRenderedPageBreak/>
        <w:t>6) подача субъектом малого и среднего предпринимательства заявки после даты и времени окончания приема заявок, указанной в объявлении об отборе</w:t>
      </w:r>
      <w:r w:rsidR="00C153FE" w:rsidRPr="00910A52">
        <w:rPr>
          <w:bCs/>
        </w:rPr>
        <w:t xml:space="preserve"> </w:t>
      </w:r>
      <w:r w:rsidR="00C11651" w:rsidRPr="00910A52">
        <w:rPr>
          <w:bCs/>
        </w:rPr>
        <w:t xml:space="preserve">(дата и время окончания приема заявок – 19.15 часов местного времени </w:t>
      </w:r>
      <w:r w:rsidR="002C1DCA">
        <w:rPr>
          <w:bCs/>
        </w:rPr>
        <w:t>28 декабря</w:t>
      </w:r>
      <w:r w:rsidR="00C11651" w:rsidRPr="00910A52">
        <w:rPr>
          <w:bCs/>
        </w:rPr>
        <w:t xml:space="preserve"> 2021 года).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 w:rsidRPr="00910A52">
        <w:t>E.Grevcova@depfin.chukotka-gov.ru</w:t>
      </w:r>
      <w:r w:rsidRPr="00910A52">
        <w:rPr>
          <w:bCs/>
        </w:rPr>
        <w:t xml:space="preserve">, в срок не позднее чем за пять дней до даты окончания отбора заявок (дата и время </w:t>
      </w:r>
      <w:r w:rsidRPr="00910A52">
        <w:t xml:space="preserve">окончания приема заявок </w:t>
      </w:r>
      <w:r w:rsidR="001E64E5" w:rsidRPr="00910A52">
        <w:t xml:space="preserve">– 19.15 часов местного времени </w:t>
      </w:r>
      <w:r w:rsidR="002C1DCA">
        <w:t>28 декабря</w:t>
      </w:r>
      <w:r w:rsidRPr="00910A52">
        <w:t xml:space="preserve"> 2021 года)</w:t>
      </w:r>
      <w:r w:rsidRPr="00910A52">
        <w:rPr>
          <w:bCs/>
        </w:rPr>
        <w:t xml:space="preserve"> и должен содержать адрес электронной почты для направления ответа.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0A52">
        <w:rPr>
          <w:bCs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10A52">
        <w:rPr>
          <w:b/>
        </w:rPr>
        <w:t xml:space="preserve">Срок, в течение которого субъект </w:t>
      </w:r>
      <w:r w:rsidR="001E64E5" w:rsidRPr="00910A52">
        <w:rPr>
          <w:b/>
        </w:rPr>
        <w:t>малого и среднего предпринимательства</w:t>
      </w:r>
      <w:r w:rsidRPr="00910A52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1E64E5" w:rsidRPr="00910A52">
        <w:rPr>
          <w:b/>
        </w:rPr>
        <w:t xml:space="preserve">малого и среднего предпринимательства </w:t>
      </w:r>
      <w:r w:rsidRPr="00910A52">
        <w:rPr>
          <w:b/>
        </w:rPr>
        <w:t xml:space="preserve">к участию в отборе и предоставлении субсидии, должен подписать Соглашение: 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  <w:rPr>
          <w:i/>
        </w:rPr>
      </w:pPr>
      <w:r w:rsidRPr="00910A52">
        <w:t xml:space="preserve">Субъект </w:t>
      </w:r>
      <w:r w:rsidR="001E64E5" w:rsidRPr="00910A52">
        <w:t xml:space="preserve">малого и среднего предпринимательства </w:t>
      </w:r>
      <w:r w:rsidRPr="00910A52">
        <w:t xml:space="preserve">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 w:rsidRPr="00910A52">
        <w:rPr>
          <w:i/>
        </w:rPr>
        <w:t>(пункт 3.</w:t>
      </w:r>
      <w:r w:rsidRPr="00C3497C">
        <w:rPr>
          <w:i/>
          <w:strike/>
          <w:color w:val="FF0000"/>
        </w:rPr>
        <w:t>3</w:t>
      </w:r>
      <w:r w:rsidR="00C3497C" w:rsidRPr="00C3497C">
        <w:rPr>
          <w:i/>
        </w:rPr>
        <w:t xml:space="preserve"> </w:t>
      </w:r>
      <w:r w:rsidR="00C3497C" w:rsidRPr="00C3497C">
        <w:rPr>
          <w:i/>
          <w:strike/>
          <w:color w:val="00B050"/>
        </w:rPr>
        <w:t>4</w:t>
      </w:r>
      <w:r w:rsidRPr="00910A52">
        <w:rPr>
          <w:i/>
        </w:rPr>
        <w:t xml:space="preserve"> Порядка).</w:t>
      </w:r>
    </w:p>
    <w:p w:rsidR="00C11651" w:rsidRPr="00910A5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10A52">
        <w:rPr>
          <w:b/>
        </w:rPr>
        <w:t xml:space="preserve">Условия признания субъекта </w:t>
      </w:r>
      <w:r w:rsidR="001E64E5" w:rsidRPr="00910A52">
        <w:rPr>
          <w:b/>
        </w:rPr>
        <w:t>малого и среднего предпринимательства</w:t>
      </w:r>
      <w:r w:rsidRPr="00910A52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1E64E5" w:rsidRPr="00910A52">
        <w:rPr>
          <w:b/>
        </w:rPr>
        <w:t xml:space="preserve">малого и среднего предпринимательства </w:t>
      </w:r>
      <w:r w:rsidRPr="00910A52">
        <w:rPr>
          <w:b/>
        </w:rPr>
        <w:t>к участию в отборе и предоставлении субсидии, уклонившимся от заключения Соглашения:</w:t>
      </w:r>
    </w:p>
    <w:p w:rsidR="00C11651" w:rsidRPr="00910A52" w:rsidRDefault="00C11651" w:rsidP="00C11651">
      <w:pPr>
        <w:widowControl w:val="0"/>
        <w:autoSpaceDE w:val="0"/>
        <w:autoSpaceDN w:val="0"/>
        <w:adjustRightInd w:val="0"/>
        <w:ind w:firstLine="708"/>
        <w:jc w:val="both"/>
      </w:pPr>
      <w:r w:rsidRPr="00910A52">
        <w:t xml:space="preserve">В случае </w:t>
      </w:r>
      <w:proofErr w:type="spellStart"/>
      <w:r w:rsidRPr="00910A52">
        <w:t>непоступления</w:t>
      </w:r>
      <w:proofErr w:type="spellEnd"/>
      <w:r w:rsidRPr="00910A52">
        <w:t xml:space="preserve"> от субъекта </w:t>
      </w:r>
      <w:r w:rsidR="001E64E5" w:rsidRPr="00910A52">
        <w:t xml:space="preserve">малого и среднего предпринимательства </w:t>
      </w:r>
      <w:r w:rsidRPr="00910A52">
        <w:t xml:space="preserve">в Департамент в срок, установленный пунктом 3.3 Порядка, проекта Соглашения на бумажном носителе или его сканированной копии, подписанного и скрепленного печатью (при наличии печати) субъектом </w:t>
      </w:r>
      <w:r w:rsidR="001E64E5" w:rsidRPr="00910A52">
        <w:t>малого и среднего предпринимательства</w:t>
      </w:r>
      <w:r w:rsidRPr="00910A52">
        <w:t xml:space="preserve">, субъект </w:t>
      </w:r>
      <w:r w:rsidR="001E64E5" w:rsidRPr="00910A52">
        <w:t xml:space="preserve">малого и среднего предпринимательства </w:t>
      </w:r>
      <w:r w:rsidRPr="00910A52">
        <w:t>признается уклонившимся от подписания Соглашения</w:t>
      </w:r>
      <w:r w:rsidR="00C3497C">
        <w:t xml:space="preserve"> </w:t>
      </w:r>
      <w:r w:rsidR="00C3497C" w:rsidRPr="006056E9">
        <w:t>(</w:t>
      </w:r>
      <w:r w:rsidR="00C3497C" w:rsidRPr="006056E9">
        <w:rPr>
          <w:i/>
        </w:rPr>
        <w:t>пункт 3.6 Порядка</w:t>
      </w:r>
      <w:r w:rsidR="00C3497C" w:rsidRPr="006056E9">
        <w:t>)</w:t>
      </w:r>
      <w:r w:rsidRPr="006056E9">
        <w:t>.</w:t>
      </w:r>
    </w:p>
    <w:p w:rsidR="00C11651" w:rsidRPr="00910A52" w:rsidRDefault="00C11651" w:rsidP="00C11651">
      <w:pPr>
        <w:autoSpaceDE w:val="0"/>
        <w:autoSpaceDN w:val="0"/>
        <w:adjustRightInd w:val="0"/>
        <w:ind w:firstLine="708"/>
        <w:jc w:val="both"/>
      </w:pPr>
      <w:r w:rsidRPr="00910A52">
        <w:rPr>
          <w:b/>
        </w:rPr>
        <w:t>Информация о результатах рассмотрения заявок</w:t>
      </w:r>
      <w:r w:rsidRPr="00910A52">
        <w:t xml:space="preserve"> </w:t>
      </w:r>
      <w:r w:rsidRPr="00910A52">
        <w:rPr>
          <w:b/>
        </w:rPr>
        <w:t>и документов</w:t>
      </w:r>
      <w:r w:rsidRPr="00910A52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</w:t>
      </w:r>
      <w:r w:rsidR="00C153FE" w:rsidRPr="00910A52">
        <w:t>5</w:t>
      </w:r>
      <w:r w:rsidRPr="00910A52">
        <w:t xml:space="preserve"> Порядка.</w:t>
      </w:r>
    </w:p>
    <w:p w:rsidR="003228E5" w:rsidRPr="00910A52" w:rsidRDefault="003228E5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910A5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9B1350"/>
    <w:multiLevelType w:val="hybridMultilevel"/>
    <w:tmpl w:val="5544AB88"/>
    <w:lvl w:ilvl="0" w:tplc="510E09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19F0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B1F86"/>
    <w:rsid w:val="002B62B0"/>
    <w:rsid w:val="002C1DCA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3CE2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75367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3375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5FE6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542B"/>
    <w:rsid w:val="004F7E86"/>
    <w:rsid w:val="0050154D"/>
    <w:rsid w:val="005047E8"/>
    <w:rsid w:val="005050D2"/>
    <w:rsid w:val="005060B0"/>
    <w:rsid w:val="005119CA"/>
    <w:rsid w:val="005139CF"/>
    <w:rsid w:val="005162B6"/>
    <w:rsid w:val="00520552"/>
    <w:rsid w:val="00520DEE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6666B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A5E54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56E9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246"/>
    <w:rsid w:val="006A4DE2"/>
    <w:rsid w:val="006A697E"/>
    <w:rsid w:val="006A7A77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214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0F13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2AF9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461CC"/>
    <w:rsid w:val="008534BF"/>
    <w:rsid w:val="00855829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A84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0AC2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6DBB"/>
    <w:rsid w:val="00C17649"/>
    <w:rsid w:val="00C20169"/>
    <w:rsid w:val="00C20C9C"/>
    <w:rsid w:val="00C27F73"/>
    <w:rsid w:val="00C302AF"/>
    <w:rsid w:val="00C3497C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3E65"/>
    <w:rsid w:val="00D75B90"/>
    <w:rsid w:val="00D75C39"/>
    <w:rsid w:val="00D83CEF"/>
    <w:rsid w:val="00D8625E"/>
    <w:rsid w:val="00DA0575"/>
    <w:rsid w:val="00DA6772"/>
    <w:rsid w:val="00DB4C05"/>
    <w:rsid w:val="00DB7406"/>
    <w:rsid w:val="00DC52D7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B3E"/>
    <w:rsid w:val="00EA7D78"/>
    <w:rsid w:val="00EB0605"/>
    <w:rsid w:val="00EB0893"/>
    <w:rsid w:val="00EB1881"/>
    <w:rsid w:val="00EB31DB"/>
    <w:rsid w:val="00EB64AE"/>
    <w:rsid w:val="00EC5CC0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18D3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DD06A0-439A-4CD1-BA08-D7252C7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1C4A1E0EDC95AD500616B5B89AA9545036D3DAFDE27F1BF44B79AF706CB883349F2D3C08CA66F3228853CC27DF33570A793E6069T6d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ADDE-8C6A-45AB-9A37-D40C79B1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25007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6</cp:revision>
  <cp:lastPrinted>2021-11-24T04:18:00Z</cp:lastPrinted>
  <dcterms:created xsi:type="dcterms:W3CDTF">2021-11-24T04:12:00Z</dcterms:created>
  <dcterms:modified xsi:type="dcterms:W3CDTF">2021-11-26T07:17:00Z</dcterms:modified>
</cp:coreProperties>
</file>