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EFE" w:rsidRDefault="00E80F81" w:rsidP="00E80F81">
      <w:pPr>
        <w:pStyle w:val="s1"/>
        <w:shd w:val="clear" w:color="auto" w:fill="FFFFFF"/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176DC3">
        <w:rPr>
          <w:rStyle w:val="a4"/>
          <w:color w:val="333333"/>
          <w:sz w:val="28"/>
          <w:szCs w:val="28"/>
          <w:shd w:val="clear" w:color="auto" w:fill="FFFFFF"/>
        </w:rPr>
        <w:t>С 1 сентября 2026 года</w:t>
      </w:r>
      <w:r w:rsidRPr="00176DC3">
        <w:rPr>
          <w:b/>
          <w:color w:val="333333"/>
          <w:sz w:val="28"/>
          <w:szCs w:val="28"/>
          <w:shd w:val="clear" w:color="auto" w:fill="FFFFFF"/>
        </w:rPr>
        <w:t> вступил в силу новый порядок проведения квалификационного экзамена для руковод</w:t>
      </w:r>
      <w:r w:rsidR="007A6EFE" w:rsidRPr="00176DC3">
        <w:rPr>
          <w:b/>
          <w:color w:val="333333"/>
          <w:sz w:val="28"/>
          <w:szCs w:val="28"/>
          <w:shd w:val="clear" w:color="auto" w:fill="FFFFFF"/>
        </w:rPr>
        <w:t>ителей управляющих организаций.</w:t>
      </w:r>
    </w:p>
    <w:bookmarkStart w:id="0" w:name="_GoBack"/>
    <w:bookmarkEnd w:id="0"/>
    <w:p w:rsidR="00E80F81" w:rsidRPr="00176DC3" w:rsidRDefault="00176DC3" w:rsidP="00E80F81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sz w:val="28"/>
          <w:szCs w:val="28"/>
        </w:rPr>
        <w:fldChar w:fldCharType="begin"/>
      </w:r>
      <w:r w:rsidRPr="00176DC3">
        <w:rPr>
          <w:sz w:val="28"/>
          <w:szCs w:val="28"/>
        </w:rPr>
        <w:instrText xml:space="preserve"> HYPERLINK "https://internet.garant.ru/" \l "/document/414310544/entry/0" </w:instrText>
      </w:r>
      <w:r w:rsidRPr="00176DC3">
        <w:rPr>
          <w:sz w:val="28"/>
          <w:szCs w:val="28"/>
        </w:rPr>
        <w:fldChar w:fldCharType="separate"/>
      </w:r>
      <w:r w:rsidR="00E80F81" w:rsidRPr="00176DC3">
        <w:rPr>
          <w:rStyle w:val="a3"/>
          <w:color w:val="3272C0"/>
          <w:sz w:val="28"/>
          <w:szCs w:val="28"/>
        </w:rPr>
        <w:t>Приказ</w:t>
      </w:r>
      <w:r w:rsidRPr="00176DC3">
        <w:rPr>
          <w:rStyle w:val="a3"/>
          <w:color w:val="3272C0"/>
          <w:sz w:val="28"/>
          <w:szCs w:val="28"/>
        </w:rPr>
        <w:fldChar w:fldCharType="end"/>
      </w:r>
      <w:r w:rsidR="00E80F81" w:rsidRPr="00176DC3">
        <w:rPr>
          <w:color w:val="22272F"/>
          <w:sz w:val="28"/>
          <w:szCs w:val="28"/>
        </w:rPr>
        <w:t> Минстроя России от 26.05.2026 № 326/</w:t>
      </w:r>
      <w:proofErr w:type="spellStart"/>
      <w:r w:rsidR="00E80F81" w:rsidRPr="00176DC3">
        <w:rPr>
          <w:color w:val="22272F"/>
          <w:sz w:val="28"/>
          <w:szCs w:val="28"/>
        </w:rPr>
        <w:t>пр</w:t>
      </w:r>
      <w:proofErr w:type="spellEnd"/>
      <w:r w:rsidR="00E80F81" w:rsidRPr="00176DC3">
        <w:rPr>
          <w:color w:val="22272F"/>
          <w:sz w:val="28"/>
          <w:szCs w:val="28"/>
        </w:rPr>
        <w:t xml:space="preserve"> "Об утверждении порядка проведения квалификационного экзамена, порядка определения результатов квалификационного экзамена, порядка предоставления, аннулирования квалификационного аттестата, порядка ведения единого федерального реестра квалификационных аттестатов, перечня вопросов, предлагаемых претенденту на квалификационном экзамене" (далее - Приказ № 326/</w:t>
      </w:r>
      <w:proofErr w:type="spellStart"/>
      <w:r w:rsidR="00E80F81" w:rsidRPr="00176DC3">
        <w:rPr>
          <w:color w:val="22272F"/>
          <w:sz w:val="28"/>
          <w:szCs w:val="28"/>
        </w:rPr>
        <w:t>пр</w:t>
      </w:r>
      <w:proofErr w:type="spellEnd"/>
      <w:r w:rsidR="00E80F81" w:rsidRPr="00176DC3">
        <w:rPr>
          <w:color w:val="22272F"/>
          <w:sz w:val="28"/>
          <w:szCs w:val="28"/>
        </w:rPr>
        <w:t>) вступил в силу с 01.09.2026 и действует до 01.03.2028. Он утверждает новые порядки проведения квалификационного экзамена, определения его результатов, предоставления и аннулирования аттестата, а также ведения единого федерального реестра квалификационных аттестатов.</w:t>
      </w:r>
    </w:p>
    <w:p w:rsidR="00E80F81" w:rsidRPr="00176DC3" w:rsidRDefault="00E80F81" w:rsidP="00E80F81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color w:val="22272F"/>
          <w:sz w:val="28"/>
          <w:szCs w:val="28"/>
        </w:rPr>
        <w:t>Однако сам </w:t>
      </w:r>
      <w:hyperlink r:id="rId4" w:anchor="/document/414310544/entry/0" w:history="1">
        <w:r w:rsidRPr="00176DC3">
          <w:rPr>
            <w:rStyle w:val="a3"/>
            <w:color w:val="3272C0"/>
            <w:sz w:val="28"/>
            <w:szCs w:val="28"/>
          </w:rPr>
          <w:t>Приказ</w:t>
        </w:r>
      </w:hyperlink>
      <w:r w:rsidRPr="00176DC3">
        <w:rPr>
          <w:color w:val="22272F"/>
          <w:sz w:val="28"/>
          <w:szCs w:val="28"/>
        </w:rPr>
        <w:t> № 326/</w:t>
      </w:r>
      <w:proofErr w:type="spellStart"/>
      <w:r w:rsidRPr="00176DC3">
        <w:rPr>
          <w:color w:val="22272F"/>
          <w:sz w:val="28"/>
          <w:szCs w:val="28"/>
        </w:rPr>
        <w:t>пр</w:t>
      </w:r>
      <w:proofErr w:type="spellEnd"/>
      <w:r w:rsidRPr="00176DC3">
        <w:rPr>
          <w:color w:val="22272F"/>
          <w:sz w:val="28"/>
          <w:szCs w:val="28"/>
        </w:rPr>
        <w:t xml:space="preserve"> не содержит положений, предусматривающих массовое аннулирование или обязательную замену ранее выданных квалификационных аттестатов.</w:t>
      </w:r>
    </w:p>
    <w:p w:rsidR="00E80F81" w:rsidRPr="00176DC3" w:rsidRDefault="00E80F81" w:rsidP="00E80F81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color w:val="22272F"/>
          <w:sz w:val="28"/>
          <w:szCs w:val="28"/>
        </w:rPr>
        <w:t>В силу </w:t>
      </w:r>
      <w:hyperlink r:id="rId5" w:anchor="/document/12138291/entry/2026" w:history="1">
        <w:r w:rsidRPr="00176DC3">
          <w:rPr>
            <w:rStyle w:val="a3"/>
            <w:color w:val="3272C0"/>
            <w:sz w:val="28"/>
            <w:szCs w:val="28"/>
          </w:rPr>
          <w:t>части 6 статьи 202</w:t>
        </w:r>
      </w:hyperlink>
      <w:r w:rsidRPr="00176DC3">
        <w:rPr>
          <w:color w:val="22272F"/>
          <w:sz w:val="28"/>
          <w:szCs w:val="28"/>
        </w:rPr>
        <w:t> Жилищного кодекса Российской Федерации (далее - ЖК РФ) срок действия аттестата составляет 5 лет.</w:t>
      </w:r>
    </w:p>
    <w:p w:rsidR="00E80F81" w:rsidRPr="00176DC3" w:rsidRDefault="00E80F81" w:rsidP="00E80F81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color w:val="22272F"/>
          <w:sz w:val="28"/>
          <w:szCs w:val="28"/>
        </w:rPr>
        <w:t>При этом </w:t>
      </w:r>
      <w:hyperlink r:id="rId6" w:anchor="/document/413375858/entry/0" w:history="1">
        <w:r w:rsidRPr="00176DC3">
          <w:rPr>
            <w:rStyle w:val="a3"/>
            <w:color w:val="3272C0"/>
            <w:sz w:val="28"/>
            <w:szCs w:val="28"/>
          </w:rPr>
          <w:t>Федеральный закон</w:t>
        </w:r>
      </w:hyperlink>
      <w:r w:rsidRPr="00176DC3">
        <w:rPr>
          <w:color w:val="22272F"/>
          <w:sz w:val="28"/>
          <w:szCs w:val="28"/>
        </w:rPr>
        <w:t> № 529-ФЗ от 29.12.2025 вводит принципиально иную систему, так как с 01.03.2028 </w:t>
      </w:r>
      <w:hyperlink r:id="rId7" w:anchor="/document/12138291/entry/2002" w:history="1">
        <w:r w:rsidRPr="00176DC3">
          <w:rPr>
            <w:rStyle w:val="a3"/>
            <w:color w:val="3272C0"/>
            <w:sz w:val="28"/>
            <w:szCs w:val="28"/>
          </w:rPr>
          <w:t>статья 202</w:t>
        </w:r>
      </w:hyperlink>
      <w:r w:rsidRPr="00176DC3">
        <w:rPr>
          <w:color w:val="22272F"/>
          <w:sz w:val="28"/>
          <w:szCs w:val="28"/>
        </w:rPr>
        <w:t> ЖК РФ излагается в новой редакции, согласно которой вместо квалификационного аттестата должностные лица обязаны иметь свидетельство о квалификации, полученное через независимую оценку квалификации (далее - НОК) согласно положениям </w:t>
      </w:r>
      <w:hyperlink r:id="rId8" w:anchor="/document/71433946/entry/0" w:history="1">
        <w:r w:rsidRPr="00176DC3">
          <w:rPr>
            <w:rStyle w:val="a3"/>
            <w:color w:val="3272C0"/>
            <w:sz w:val="28"/>
            <w:szCs w:val="28"/>
          </w:rPr>
          <w:t>Федерального закона</w:t>
        </w:r>
      </w:hyperlink>
      <w:r w:rsidRPr="00176DC3">
        <w:rPr>
          <w:color w:val="22272F"/>
          <w:sz w:val="28"/>
          <w:szCs w:val="28"/>
        </w:rPr>
        <w:t> № 238-ФЗ от 03.07.2016 "О независимой оценке квалификации". Соответственно, с 01.03.2028 будет требоваться именно свидетельство о квалификации, а не аттестат.</w:t>
      </w:r>
    </w:p>
    <w:p w:rsidR="00E80F81" w:rsidRPr="00176DC3" w:rsidRDefault="00E80F81" w:rsidP="00E80F81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color w:val="22272F"/>
          <w:sz w:val="28"/>
          <w:szCs w:val="28"/>
        </w:rPr>
        <w:t>В силу </w:t>
      </w:r>
      <w:hyperlink r:id="rId9" w:anchor="/document/413375858/entry/35" w:history="1">
        <w:r w:rsidRPr="00176DC3">
          <w:rPr>
            <w:rStyle w:val="a3"/>
            <w:color w:val="3272C0"/>
            <w:sz w:val="28"/>
            <w:szCs w:val="28"/>
          </w:rPr>
          <w:t>пункта 5 статьи 3</w:t>
        </w:r>
      </w:hyperlink>
      <w:r w:rsidRPr="00176DC3">
        <w:rPr>
          <w:color w:val="22272F"/>
          <w:sz w:val="28"/>
          <w:szCs w:val="28"/>
        </w:rPr>
        <w:t> Федерального закона № 529-ФЗ от 29.12.2025 до 01.03.2028 года юридические лица независимо от организационно-правовой формы или индивидуальные предприниматели, осуществляющие предпринимательскую деятельность по управлению многоквартирными домами на основании лицензий, вправе представить в орган исполнительной власти субъекта Российской Федерации, осуществляющий региональный государственный жилищный надзор, сведения о наличии у должностного лица лицензиата, должностного лица соискателя лицензии, указанных в </w:t>
      </w:r>
      <w:hyperlink r:id="rId10" w:anchor="/document/12138291/entry/19312" w:history="1">
        <w:r w:rsidRPr="00176DC3">
          <w:rPr>
            <w:rStyle w:val="a3"/>
            <w:color w:val="3272C0"/>
            <w:sz w:val="28"/>
            <w:szCs w:val="28"/>
          </w:rPr>
          <w:t>пункте 2 части 1 статьи 193</w:t>
        </w:r>
      </w:hyperlink>
      <w:r w:rsidRPr="00176DC3">
        <w:rPr>
          <w:color w:val="22272F"/>
          <w:sz w:val="28"/>
          <w:szCs w:val="28"/>
        </w:rPr>
        <w:t> ЖК РФ (в редакции настоящего Федерального закона), свидетельств о квалификации взамен квалификационных аттестатов.</w:t>
      </w:r>
    </w:p>
    <w:p w:rsidR="00E80F81" w:rsidRPr="00176DC3" w:rsidRDefault="00E80F81" w:rsidP="00E80F81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color w:val="22272F"/>
          <w:sz w:val="28"/>
          <w:szCs w:val="28"/>
        </w:rPr>
        <w:t>Следовательно, до 01.03.2028 действует переходный период, в течение которого допускается (но не обязательно) представлять свидетельства о квалификации вместо аттестатов. С 01.03.2028 свидетельства о НОК станут обязательными.</w:t>
      </w:r>
    </w:p>
    <w:p w:rsidR="002269F2" w:rsidRPr="00176DC3" w:rsidRDefault="00E80F81" w:rsidP="002269F2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76DC3">
        <w:rPr>
          <w:color w:val="22272F"/>
          <w:sz w:val="28"/>
          <w:szCs w:val="28"/>
        </w:rPr>
        <w:lastRenderedPageBreak/>
        <w:t>С учетом вышеизложенного, на момент вступления в силу </w:t>
      </w:r>
      <w:hyperlink r:id="rId11" w:anchor="/document/414310544/entry/0" w:history="1">
        <w:r w:rsidRPr="00176DC3">
          <w:rPr>
            <w:rStyle w:val="a3"/>
            <w:color w:val="3272C0"/>
            <w:sz w:val="28"/>
            <w:szCs w:val="28"/>
          </w:rPr>
          <w:t>Приказа</w:t>
        </w:r>
      </w:hyperlink>
      <w:r w:rsidRPr="00176DC3">
        <w:rPr>
          <w:color w:val="22272F"/>
          <w:sz w:val="28"/>
          <w:szCs w:val="28"/>
        </w:rPr>
        <w:t> № 326/</w:t>
      </w:r>
      <w:proofErr w:type="spellStart"/>
      <w:r w:rsidRPr="00176DC3">
        <w:rPr>
          <w:color w:val="22272F"/>
          <w:sz w:val="28"/>
          <w:szCs w:val="28"/>
        </w:rPr>
        <w:t>пр</w:t>
      </w:r>
      <w:proofErr w:type="spellEnd"/>
      <w:r w:rsidRPr="00176DC3">
        <w:rPr>
          <w:color w:val="22272F"/>
          <w:sz w:val="28"/>
          <w:szCs w:val="28"/>
        </w:rPr>
        <w:t xml:space="preserve"> (с 01.09.2026) переквалификация не требуется. Действующие аттестаты сохраняют силу до истечения их 5-летнего срока. Однако лицензиатам следует учитывать, что с 01.03.2028 система квалификационных аттестатов будет заменена на систему свидетельств о квалификации, и заблаговременно (до этой даты) организовать прохождение НОК соответствующими должностными лицами.</w:t>
      </w:r>
    </w:p>
    <w:sectPr w:rsidR="002269F2" w:rsidRPr="00176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F81"/>
    <w:rsid w:val="00176DC3"/>
    <w:rsid w:val="002269F2"/>
    <w:rsid w:val="007A6EFE"/>
    <w:rsid w:val="007C5B83"/>
    <w:rsid w:val="00A357B9"/>
    <w:rsid w:val="00C2482A"/>
    <w:rsid w:val="00E8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4751"/>
  <w15:chartTrackingRefBased/>
  <w15:docId w15:val="{0686B714-E6AA-413A-9CCC-6750A62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8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0F81"/>
    <w:rPr>
      <w:color w:val="0000FF"/>
      <w:u w:val="single"/>
    </w:rPr>
  </w:style>
  <w:style w:type="character" w:styleId="a4">
    <w:name w:val="Strong"/>
    <w:basedOn w:val="a0"/>
    <w:uiPriority w:val="22"/>
    <w:qFormat/>
    <w:rsid w:val="00E80F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Сарбаева Анастасия Сергеевна</dc:creator>
  <cp:keywords/>
  <dc:description/>
  <cp:lastModifiedBy>Сарбаева Анастасия Сергеевна</cp:lastModifiedBy>
  <cp:revision>2</cp:revision>
  <dcterms:created xsi:type="dcterms:W3CDTF">2026-09-16T22:30:00Z</dcterms:created>
  <dcterms:modified xsi:type="dcterms:W3CDTF">2026-10-06T05:16:00Z</dcterms:modified>
</cp:coreProperties>
</file>