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B7" w:rsidRPr="00A950B7" w:rsidRDefault="00A950B7" w:rsidP="00A950B7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A950B7" w:rsidRDefault="00A950B7" w:rsidP="00F31D7B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заявок </w:t>
      </w:r>
      <w:r w:rsidR="00F31D7B" w:rsidRPr="00F3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финансовую поддержку субъектов предпринимательской деятельности, осуществляющих деятельность в сельской местности</w:t>
      </w:r>
    </w:p>
    <w:p w:rsidR="00F31D7B" w:rsidRPr="00A950B7" w:rsidRDefault="00F31D7B" w:rsidP="00F31D7B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02" w:rsidRDefault="00CF2D6E" w:rsidP="00D9470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0C55">
        <w:rPr>
          <w:rFonts w:ascii="Times New Roman" w:hAnsi="Times New Roman" w:cs="Times New Roman"/>
          <w:sz w:val="26"/>
          <w:szCs w:val="26"/>
        </w:rPr>
        <w:t xml:space="preserve">Управление финансов, экономики и имущественных отношений Администрации  муниципального образования Билибинский </w:t>
      </w:r>
      <w:proofErr w:type="gramStart"/>
      <w:r w:rsidRPr="00C20C55">
        <w:rPr>
          <w:rFonts w:ascii="Times New Roman" w:hAnsi="Times New Roman" w:cs="Times New Roman"/>
          <w:sz w:val="26"/>
          <w:szCs w:val="26"/>
        </w:rPr>
        <w:t>муниципальный</w:t>
      </w:r>
      <w:proofErr w:type="gramEnd"/>
      <w:r w:rsidRPr="00C20C55">
        <w:rPr>
          <w:rFonts w:ascii="Times New Roman" w:hAnsi="Times New Roman" w:cs="Times New Roman"/>
          <w:sz w:val="26"/>
          <w:szCs w:val="26"/>
        </w:rPr>
        <w:t xml:space="preserve"> район Чукотского автономного округа </w:t>
      </w:r>
      <w:r w:rsidR="005E585E">
        <w:rPr>
          <w:rFonts w:ascii="Times New Roman" w:hAnsi="Times New Roman" w:cs="Times New Roman"/>
          <w:sz w:val="26"/>
          <w:szCs w:val="26"/>
        </w:rPr>
        <w:t>извещает</w:t>
      </w:r>
      <w:r w:rsidR="008F4262" w:rsidRPr="00C20C55">
        <w:rPr>
          <w:rFonts w:ascii="Times New Roman" w:hAnsi="Times New Roman" w:cs="Times New Roman"/>
          <w:sz w:val="26"/>
          <w:szCs w:val="26"/>
        </w:rPr>
        <w:t xml:space="preserve"> о начале </w:t>
      </w:r>
      <w:r w:rsidR="00F362F8">
        <w:rPr>
          <w:rFonts w:ascii="Times New Roman" w:hAnsi="Times New Roman" w:cs="Times New Roman"/>
          <w:sz w:val="26"/>
          <w:szCs w:val="26"/>
        </w:rPr>
        <w:t>приёма</w:t>
      </w:r>
      <w:r w:rsidR="00997773" w:rsidRPr="00C20C55">
        <w:rPr>
          <w:rFonts w:ascii="Times New Roman" w:hAnsi="Times New Roman" w:cs="Times New Roman"/>
          <w:sz w:val="26"/>
          <w:szCs w:val="26"/>
        </w:rPr>
        <w:t xml:space="preserve"> </w:t>
      </w:r>
      <w:r w:rsidR="00FF7FD9" w:rsidRPr="00C20C55">
        <w:rPr>
          <w:rFonts w:ascii="Times New Roman" w:hAnsi="Times New Roman" w:cs="Times New Roman"/>
          <w:sz w:val="26"/>
          <w:szCs w:val="26"/>
        </w:rPr>
        <w:t xml:space="preserve">заявок </w:t>
      </w:r>
      <w:r w:rsidR="00F31D7B" w:rsidRPr="00F31D7B">
        <w:rPr>
          <w:rFonts w:ascii="Times New Roman" w:hAnsi="Times New Roman" w:cs="Times New Roman"/>
          <w:sz w:val="26"/>
          <w:szCs w:val="26"/>
        </w:rPr>
        <w:t>на финансовую поддержку субъектов предпринимательской деятельности, осуществляющих деятельность в сельской местности</w:t>
      </w:r>
      <w:r w:rsidR="00BA67F6">
        <w:rPr>
          <w:rFonts w:ascii="Times New Roman" w:hAnsi="Times New Roman" w:cs="Times New Roman"/>
          <w:sz w:val="26"/>
          <w:szCs w:val="26"/>
        </w:rPr>
        <w:t>.</w:t>
      </w:r>
      <w:r w:rsidR="00D947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847" w:rsidRDefault="00311B86" w:rsidP="00AE484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1B86">
        <w:rPr>
          <w:rFonts w:ascii="Times New Roman" w:hAnsi="Times New Roman" w:cs="Times New Roman"/>
          <w:sz w:val="26"/>
          <w:szCs w:val="26"/>
        </w:rPr>
        <w:t xml:space="preserve">Отбор заявок осуществляется </w:t>
      </w:r>
      <w:r w:rsidR="00390E30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5F7534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Порядком </w:t>
      </w:r>
      <w:r w:rsidR="00627422" w:rsidRPr="00627422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из бюджета муниципального образования Билибинский муниципальный район на финансовую поддержку субъектов предпринимательской деятельности, осуществляющих деятельность в сельской местности</w:t>
      </w:r>
      <w:r w:rsidR="00CD6A3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90E30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утвержденном Постановлением Администрации </w:t>
      </w:r>
      <w:r w:rsidR="00B74738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Билибинский муниципальный район</w:t>
      </w:r>
      <w:r w:rsidR="00390E30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B74738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>28 мая</w:t>
      </w:r>
      <w:r w:rsidR="006E0A4B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года </w:t>
      </w:r>
      <w:r w:rsidR="00390E30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6E0A4B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1C3E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>34</w:t>
      </w:r>
      <w:r w:rsidR="0062742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6E0A4B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 </w:t>
      </w:r>
      <w:r w:rsidR="00390E30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далее </w:t>
      </w:r>
      <w:proofErr w:type="gramStart"/>
      <w:r w:rsidR="00390E30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>-П</w:t>
      </w:r>
      <w:proofErr w:type="gramEnd"/>
      <w:r w:rsidR="00390E30" w:rsidRPr="00311B86">
        <w:rPr>
          <w:rFonts w:ascii="Times New Roman" w:hAnsi="Times New Roman" w:cs="Times New Roman"/>
          <w:color w:val="000000" w:themeColor="text1"/>
          <w:sz w:val="26"/>
          <w:szCs w:val="26"/>
        </w:rPr>
        <w:t>орядок).</w:t>
      </w:r>
    </w:p>
    <w:p w:rsidR="00AE4847" w:rsidRDefault="00AE4847" w:rsidP="00AE484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4AC5" w:rsidRPr="00627422" w:rsidRDefault="003D4AC5" w:rsidP="00AE484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4847">
        <w:rPr>
          <w:rFonts w:ascii="Times New Roman" w:hAnsi="Times New Roman" w:cs="Times New Roman"/>
          <w:b/>
          <w:sz w:val="26"/>
          <w:szCs w:val="26"/>
        </w:rPr>
        <w:t xml:space="preserve">Отбор в 2021 году проводится </w:t>
      </w:r>
      <w:r w:rsidRPr="00627422">
        <w:rPr>
          <w:rFonts w:ascii="Times New Roman" w:hAnsi="Times New Roman" w:cs="Times New Roman"/>
          <w:b/>
          <w:sz w:val="26"/>
          <w:szCs w:val="26"/>
        </w:rPr>
        <w:t>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791"/>
      </w:tblGrid>
      <w:tr w:rsidR="003D4AC5" w:rsidRPr="00C20C55" w:rsidTr="00805622">
        <w:tc>
          <w:tcPr>
            <w:tcW w:w="4678" w:type="dxa"/>
          </w:tcPr>
          <w:p w:rsidR="003D4AC5" w:rsidRPr="00C20C55" w:rsidRDefault="003D4AC5" w:rsidP="00E80725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C55">
              <w:rPr>
                <w:rFonts w:ascii="Times New Roman" w:hAnsi="Times New Roman" w:cs="Times New Roman"/>
                <w:sz w:val="26"/>
                <w:szCs w:val="26"/>
              </w:rPr>
              <w:t>Дата и время начала подачи за</w:t>
            </w:r>
            <w:r w:rsidR="007A655D" w:rsidRPr="00C20C55">
              <w:rPr>
                <w:rFonts w:ascii="Times New Roman" w:hAnsi="Times New Roman" w:cs="Times New Roman"/>
                <w:sz w:val="26"/>
                <w:szCs w:val="26"/>
              </w:rPr>
              <w:t xml:space="preserve">явок на участие </w:t>
            </w:r>
            <w:r w:rsidR="00E8072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A655D" w:rsidRPr="00C20C55">
              <w:rPr>
                <w:rFonts w:ascii="Times New Roman" w:hAnsi="Times New Roman" w:cs="Times New Roman"/>
                <w:sz w:val="26"/>
                <w:szCs w:val="26"/>
              </w:rPr>
              <w:t>отбор</w:t>
            </w:r>
            <w:r w:rsidR="00E807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791" w:type="dxa"/>
          </w:tcPr>
          <w:p w:rsidR="003D4AC5" w:rsidRPr="005627A9" w:rsidRDefault="00E80725" w:rsidP="00C20C55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сентября</w:t>
            </w:r>
            <w:r w:rsidR="003D4AC5" w:rsidRPr="005627A9">
              <w:rPr>
                <w:rFonts w:ascii="Times New Roman" w:hAnsi="Times New Roman" w:cs="Times New Roman"/>
                <w:sz w:val="26"/>
                <w:szCs w:val="26"/>
              </w:rPr>
              <w:t xml:space="preserve"> 2021 г.</w:t>
            </w:r>
            <w:r w:rsidR="00034FB3" w:rsidRPr="005627A9">
              <w:rPr>
                <w:rFonts w:ascii="Times New Roman" w:hAnsi="Times New Roman" w:cs="Times New Roman"/>
                <w:sz w:val="26"/>
                <w:szCs w:val="26"/>
              </w:rPr>
              <w:t xml:space="preserve"> в 9 часов 00 минут</w:t>
            </w:r>
          </w:p>
          <w:p w:rsidR="003D4AC5" w:rsidRPr="005627A9" w:rsidRDefault="003D4AC5" w:rsidP="00C20C55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AC5" w:rsidRPr="00C20C55" w:rsidTr="00805622">
        <w:tc>
          <w:tcPr>
            <w:tcW w:w="4678" w:type="dxa"/>
          </w:tcPr>
          <w:p w:rsidR="003D4AC5" w:rsidRPr="00C20C55" w:rsidRDefault="003D4AC5" w:rsidP="00E80725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C55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подачи заявок на участие</w:t>
            </w:r>
            <w:r w:rsidR="00E8072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C20C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655D" w:rsidRPr="00C20C55">
              <w:rPr>
                <w:rFonts w:ascii="Times New Roman" w:hAnsi="Times New Roman" w:cs="Times New Roman"/>
                <w:sz w:val="26"/>
                <w:szCs w:val="26"/>
              </w:rPr>
              <w:t>отбор</w:t>
            </w:r>
            <w:r w:rsidR="00E807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791" w:type="dxa"/>
          </w:tcPr>
          <w:p w:rsidR="003D4AC5" w:rsidRPr="005627A9" w:rsidRDefault="005C07C0" w:rsidP="005C07C0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 октября </w:t>
            </w:r>
            <w:r w:rsidR="003D4AC5" w:rsidRPr="005627A9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  <w:r w:rsidR="00034FB3" w:rsidRPr="005627A9">
              <w:rPr>
                <w:rFonts w:ascii="Times New Roman" w:hAnsi="Times New Roman" w:cs="Times New Roman"/>
                <w:sz w:val="26"/>
                <w:szCs w:val="26"/>
              </w:rPr>
              <w:t xml:space="preserve"> в 17 часов 45 минут</w:t>
            </w:r>
          </w:p>
        </w:tc>
      </w:tr>
    </w:tbl>
    <w:p w:rsidR="00E80725" w:rsidRDefault="00E80725" w:rsidP="00C20C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94858" w:rsidRDefault="00294858" w:rsidP="00C20C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485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Место </w:t>
      </w:r>
      <w:r w:rsidR="0032386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время </w:t>
      </w:r>
      <w:r w:rsidRPr="0029485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подачи заявок:</w:t>
      </w:r>
      <w:r w:rsidRPr="002948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2386E" w:rsidRDefault="003D4AC5" w:rsidP="00323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20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Заявку и документы необходимо предоставлять в </w:t>
      </w:r>
      <w:r w:rsidR="00BD20A2" w:rsidRPr="00BD2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Управление финансов, экономики и имущественных отношений Администрации  муниципального образования Билибинский муниципальный район Чукотского автономного округа</w:t>
      </w:r>
      <w:r w:rsidR="00DF5DB5" w:rsidRPr="00C20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Управление)</w:t>
      </w:r>
      <w:r w:rsidRPr="00C20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F5DB5" w:rsidRPr="00C20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20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адресу: </w:t>
      </w:r>
      <w:r w:rsidRPr="00C20C55">
        <w:rPr>
          <w:rFonts w:ascii="Times New Roman" w:hAnsi="Times New Roman" w:cs="Times New Roman"/>
          <w:sz w:val="26"/>
          <w:szCs w:val="26"/>
        </w:rPr>
        <w:t>689</w:t>
      </w:r>
      <w:r w:rsidR="00BD20A2">
        <w:rPr>
          <w:rFonts w:ascii="Times New Roman" w:hAnsi="Times New Roman" w:cs="Times New Roman"/>
          <w:sz w:val="26"/>
          <w:szCs w:val="26"/>
        </w:rPr>
        <w:t>450</w:t>
      </w:r>
      <w:r w:rsidRPr="00C20C55">
        <w:rPr>
          <w:rFonts w:ascii="Times New Roman" w:hAnsi="Times New Roman" w:cs="Times New Roman"/>
          <w:sz w:val="26"/>
          <w:szCs w:val="26"/>
        </w:rPr>
        <w:t xml:space="preserve">, Чукотский Автономный округ, </w:t>
      </w:r>
      <w:proofErr w:type="spellStart"/>
      <w:r w:rsidRPr="00C20C5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20C55">
        <w:rPr>
          <w:rFonts w:ascii="Times New Roman" w:hAnsi="Times New Roman" w:cs="Times New Roman"/>
          <w:sz w:val="26"/>
          <w:szCs w:val="26"/>
        </w:rPr>
        <w:t>.</w:t>
      </w:r>
      <w:r w:rsidR="00E17026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E17026">
        <w:rPr>
          <w:rFonts w:ascii="Times New Roman" w:hAnsi="Times New Roman" w:cs="Times New Roman"/>
          <w:sz w:val="26"/>
          <w:szCs w:val="26"/>
        </w:rPr>
        <w:t>илибино</w:t>
      </w:r>
      <w:proofErr w:type="spellEnd"/>
      <w:r w:rsidRPr="00C20C55">
        <w:rPr>
          <w:rFonts w:ascii="Times New Roman" w:hAnsi="Times New Roman" w:cs="Times New Roman"/>
          <w:sz w:val="26"/>
          <w:szCs w:val="26"/>
        </w:rPr>
        <w:t>, ул.</w:t>
      </w:r>
      <w:r w:rsidR="00E17026">
        <w:rPr>
          <w:rFonts w:ascii="Times New Roman" w:hAnsi="Times New Roman" w:cs="Times New Roman"/>
          <w:sz w:val="26"/>
          <w:szCs w:val="26"/>
        </w:rPr>
        <w:t xml:space="preserve"> Курчатова д. 6</w:t>
      </w:r>
      <w:r w:rsidRPr="00C20C55">
        <w:rPr>
          <w:rFonts w:ascii="Times New Roman" w:hAnsi="Times New Roman" w:cs="Times New Roman"/>
          <w:sz w:val="26"/>
          <w:szCs w:val="26"/>
        </w:rPr>
        <w:t>,</w:t>
      </w:r>
      <w:r w:rsidR="00EE209C" w:rsidRPr="00C20C55">
        <w:rPr>
          <w:rFonts w:ascii="Times New Roman" w:hAnsi="Times New Roman" w:cs="Times New Roman"/>
          <w:sz w:val="26"/>
          <w:szCs w:val="26"/>
        </w:rPr>
        <w:t xml:space="preserve"> кабинет </w:t>
      </w:r>
      <w:r w:rsidR="00FA74C0">
        <w:rPr>
          <w:rFonts w:ascii="Times New Roman" w:hAnsi="Times New Roman" w:cs="Times New Roman"/>
          <w:sz w:val="26"/>
          <w:szCs w:val="26"/>
        </w:rPr>
        <w:t xml:space="preserve"> 407,</w:t>
      </w:r>
      <w:r w:rsidR="004615DC">
        <w:rPr>
          <w:rFonts w:ascii="Times New Roman" w:hAnsi="Times New Roman" w:cs="Times New Roman"/>
          <w:sz w:val="26"/>
          <w:szCs w:val="26"/>
        </w:rPr>
        <w:t xml:space="preserve"> </w:t>
      </w:r>
      <w:r w:rsidR="00DF2F3F">
        <w:rPr>
          <w:rFonts w:ascii="Times New Roman" w:hAnsi="Times New Roman" w:cs="Times New Roman"/>
          <w:sz w:val="26"/>
          <w:szCs w:val="26"/>
        </w:rPr>
        <w:t>417</w:t>
      </w:r>
      <w:r w:rsidR="00EE209C" w:rsidRPr="00C20C55">
        <w:rPr>
          <w:rFonts w:ascii="Times New Roman" w:hAnsi="Times New Roman" w:cs="Times New Roman"/>
          <w:sz w:val="26"/>
          <w:szCs w:val="26"/>
        </w:rPr>
        <w:t>.</w:t>
      </w:r>
      <w:r w:rsidR="00294858">
        <w:rPr>
          <w:rFonts w:ascii="Times New Roman" w:hAnsi="Times New Roman" w:cs="Times New Roman"/>
          <w:sz w:val="26"/>
          <w:szCs w:val="26"/>
        </w:rPr>
        <w:t xml:space="preserve"> </w:t>
      </w:r>
      <w:r w:rsidR="0087284A" w:rsidRPr="00C20C5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1F5EF2">
        <w:rPr>
          <w:rFonts w:ascii="Times New Roman" w:hAnsi="Times New Roman" w:cs="Times New Roman"/>
          <w:sz w:val="26"/>
          <w:szCs w:val="26"/>
        </w:rPr>
        <w:t>bilfin@bilchao.ru</w:t>
      </w:r>
      <w:r w:rsidR="0032386E" w:rsidRPr="003238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2386E" w:rsidRDefault="0032386E" w:rsidP="003238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20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и д</w:t>
      </w:r>
      <w:r w:rsidRPr="00C20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окументы принимаются в рабочие дни с 9 часов 00 минут до 17 часов 45 минут. Перерыв на обед: с 13 часов 00 минут до 14 часов 30 минут.</w:t>
      </w:r>
    </w:p>
    <w:p w:rsidR="0087284A" w:rsidRPr="0032386E" w:rsidRDefault="0032386E" w:rsidP="00C20C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86E">
        <w:rPr>
          <w:rFonts w:ascii="Times New Roman" w:hAnsi="Times New Roman" w:cs="Times New Roman"/>
          <w:b/>
          <w:sz w:val="26"/>
          <w:szCs w:val="26"/>
        </w:rPr>
        <w:t>Контакты лица, ответственного за прием заявок:</w:t>
      </w:r>
    </w:p>
    <w:p w:rsidR="008D1FF9" w:rsidRDefault="0032386E" w:rsidP="008D1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Лариса Алексеевна, </w:t>
      </w:r>
      <w:r w:rsidR="008D1FF9">
        <w:rPr>
          <w:rFonts w:ascii="Times New Roman" w:hAnsi="Times New Roman" w:cs="Times New Roman"/>
          <w:sz w:val="26"/>
          <w:szCs w:val="26"/>
        </w:rPr>
        <w:t xml:space="preserve">Евдокимова Наталья Викторовна, </w:t>
      </w:r>
    </w:p>
    <w:p w:rsidR="006E0A4B" w:rsidRDefault="0032386E" w:rsidP="00C20C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6E0A4B" w:rsidRPr="00C20C55">
        <w:rPr>
          <w:rFonts w:ascii="Times New Roman" w:hAnsi="Times New Roman" w:cs="Times New Roman"/>
          <w:sz w:val="26"/>
          <w:szCs w:val="26"/>
        </w:rPr>
        <w:t xml:space="preserve">елефон: </w:t>
      </w:r>
      <w:r w:rsidR="001F5EF2">
        <w:rPr>
          <w:rFonts w:ascii="Times New Roman" w:hAnsi="Times New Roman" w:cs="Times New Roman"/>
          <w:sz w:val="26"/>
          <w:szCs w:val="26"/>
        </w:rPr>
        <w:t>8(42738)2-35-32</w:t>
      </w:r>
      <w:r w:rsidR="008D1FF9">
        <w:rPr>
          <w:rFonts w:ascii="Times New Roman" w:hAnsi="Times New Roman" w:cs="Times New Roman"/>
          <w:sz w:val="26"/>
          <w:szCs w:val="26"/>
        </w:rPr>
        <w:t>.</w:t>
      </w:r>
    </w:p>
    <w:p w:rsidR="008D1FF9" w:rsidRPr="00C20C55" w:rsidRDefault="008D1FF9" w:rsidP="00C20C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1FF9" w:rsidRPr="008D1FF9" w:rsidRDefault="008D1FF9" w:rsidP="008D1FF9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FF9">
        <w:rPr>
          <w:rFonts w:ascii="Times New Roman" w:hAnsi="Times New Roman" w:cs="Times New Roman"/>
          <w:sz w:val="26"/>
          <w:szCs w:val="26"/>
        </w:rPr>
        <w:t>Субсидия предоставляется на финансовую поддержку субъектов предпринимательской деятельности, осуществляющих деятельность в сельской местности, в целях возмещения части затрат:</w:t>
      </w:r>
    </w:p>
    <w:p w:rsidR="008D1FF9" w:rsidRPr="008D1FF9" w:rsidRDefault="008D1FF9" w:rsidP="008D1FF9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FF9">
        <w:rPr>
          <w:rFonts w:ascii="Times New Roman" w:hAnsi="Times New Roman" w:cs="Times New Roman"/>
          <w:sz w:val="26"/>
          <w:szCs w:val="26"/>
        </w:rPr>
        <w:t>1) по оплате коммунальных услуг, потребленных в процессе ведения предпринимательской деятельности на объектах недвижимости, за исключением жилых помещений (здания, строения, сооружения, помещения и т.д.), используемых для осуществления предпринимательской деятельности и расположенных в сельской местности Билибинского муниципального района (далее – объекты недвижимости):</w:t>
      </w:r>
    </w:p>
    <w:p w:rsidR="008D1FF9" w:rsidRPr="008D1FF9" w:rsidRDefault="008D1FF9" w:rsidP="008D1FF9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FF9">
        <w:rPr>
          <w:rFonts w:ascii="Times New Roman" w:hAnsi="Times New Roman" w:cs="Times New Roman"/>
          <w:sz w:val="26"/>
          <w:szCs w:val="26"/>
        </w:rPr>
        <w:t xml:space="preserve">за ноябрь - декабрь года, предшествующего текущему финансовому году (в случае получения поддержки за январь - октябрь в году, предшествующем текущему), за январь - декабрь года, предшествующего текущему финансовому году (в случае не получения поддержки в году, предшествующем текущему), за </w:t>
      </w:r>
      <w:r w:rsidRPr="008D1FF9">
        <w:rPr>
          <w:rFonts w:ascii="Times New Roman" w:hAnsi="Times New Roman" w:cs="Times New Roman"/>
          <w:sz w:val="26"/>
          <w:szCs w:val="26"/>
        </w:rPr>
        <w:lastRenderedPageBreak/>
        <w:t>месяц (несколько месяцев) года, предшествующего текущему (в случае не получения поддержки за данный месяц (несколько месяцев) в году, предшествующем текущему);</w:t>
      </w:r>
      <w:proofErr w:type="gramEnd"/>
      <w:r w:rsidRPr="008D1FF9">
        <w:rPr>
          <w:rFonts w:ascii="Times New Roman" w:hAnsi="Times New Roman" w:cs="Times New Roman"/>
          <w:sz w:val="26"/>
          <w:szCs w:val="26"/>
        </w:rPr>
        <w:t xml:space="preserve"> за январь - октябрь текущего финансового года;</w:t>
      </w:r>
    </w:p>
    <w:p w:rsidR="008D1FF9" w:rsidRDefault="008D1FF9" w:rsidP="008D1FF9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FF9">
        <w:rPr>
          <w:rFonts w:ascii="Times New Roman" w:hAnsi="Times New Roman" w:cs="Times New Roman"/>
          <w:sz w:val="26"/>
          <w:szCs w:val="26"/>
        </w:rPr>
        <w:t>2) по уплате арендной платы за объекты недвижимости, за исключением объектов недвижимости, находящихся в государственной и (или) муниципальной собственности (в том числе закрепленных на праве хозяйственного ведения и оперативного управления за государственными и муниципальными предприятиями и учреждениями) за апрель – декабрь 2020 года.</w:t>
      </w:r>
    </w:p>
    <w:p w:rsidR="0087284A" w:rsidRPr="00C20C55" w:rsidRDefault="0087284A" w:rsidP="004615DC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0C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Требования к участникам отбора</w:t>
      </w:r>
      <w:r w:rsidR="00C10D08" w:rsidRPr="00C20C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предоставляемым документам</w:t>
      </w:r>
      <w:r w:rsidRPr="00C20C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87284A" w:rsidRPr="00C20C55" w:rsidRDefault="00F84967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87284A"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 отбора на </w:t>
      </w:r>
      <w:r w:rsidR="00252A37"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>дату предоставления заявки на предоставление субсидии</w:t>
      </w:r>
      <w:r w:rsidR="0087284A"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соответствовать</w:t>
      </w:r>
      <w:r w:rsidR="00EC64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одновременно</w:t>
      </w:r>
      <w:r w:rsidR="0087284A"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следующим требованиям:</w:t>
      </w:r>
    </w:p>
    <w:p w:rsidR="00D5076B" w:rsidRPr="00D5076B" w:rsidRDefault="00D5076B" w:rsidP="00D50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>1) субъекты предпринимательской деятельности, являющиеся юридическими лицами,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субъекты предпринимательской деятельности, являющиеся индивидуальными предпринимателями, не должны</w:t>
      </w:r>
      <w:proofErr w:type="gramEnd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прекратить деятельность в качестве индивидуального предпринимателя;</w:t>
      </w:r>
    </w:p>
    <w:p w:rsidR="00D5076B" w:rsidRPr="00D5076B" w:rsidRDefault="00D5076B" w:rsidP="00D50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>2) субъекты предпринимательской деятельности, являющиеся юридическими лицами,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проведении</w:t>
      </w:r>
      <w:proofErr w:type="gramEnd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финансовых операций (офшорные зоны) в отношении таких юридических лиц, в совокупности превышает 50 процентов;</w:t>
      </w:r>
    </w:p>
    <w:p w:rsidR="00D5076B" w:rsidRPr="00D5076B" w:rsidRDefault="00D5076B" w:rsidP="00D50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субъекты предпринимательской деятельности не должны получать средства из федерального и (или) окружного, и (или) муниципального бюджетов на основании иных нормативных правовых актов Российской Федерации, Чукотского автономного округа и (или) правовых актов муниципального образования на цели, указанные в пункте 1.3 </w:t>
      </w:r>
      <w:r w:rsidR="00F84967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D5076B" w:rsidRPr="00D5076B" w:rsidRDefault="00D5076B" w:rsidP="00D50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>4) наличие у субъектов предпринимательской деятельности, не осуществляющих деятельность в сфере добычи полезных ископаемых и (или) реализации полезных ископаемых (за исключением общераспространенных полезных ископаемых), и (или) генерацию и (или) транспортировку коммунальных ресурсов, на праве собственности, ином законном основании для владения, пользования и распоряжения объектов недвижимости, за исключением жилых помещений (здания, строения, сооружения, помещения и т.д.), расположенных в сельской местности</w:t>
      </w:r>
      <w:proofErr w:type="gramEnd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Билибинского муниципального района (далее – объекты недвижимости) и используемых для осуществления предпринимательской деятельности (в случае возмещения части затрат на оплату коммунальных услуг);</w:t>
      </w:r>
    </w:p>
    <w:p w:rsidR="00D5076B" w:rsidRDefault="00D5076B" w:rsidP="00D507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наличие у субъектов предпринимательской деятельности на праве аренды (субаренды) объектов недвижимости, за исключением находящихся в государственной и (или) муниципальной собственности (в том числе закрепленных </w:t>
      </w:r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на праве хозяйственного ведения и оперативного управления за государственными и муниципальными предприятиями и учреждениями), используемых для осуществления предпринимательской деятельности по виду, указанному в пункте 1.5 </w:t>
      </w:r>
      <w:r w:rsidR="00670AD2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D507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возмещения части затрат на уплату арендной платы).</w:t>
      </w:r>
      <w:proofErr w:type="gramEnd"/>
    </w:p>
    <w:p w:rsidR="00BB08BB" w:rsidRPr="00221325" w:rsidRDefault="00727B02" w:rsidP="00BB0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1325">
        <w:rPr>
          <w:rFonts w:ascii="Times New Roman" w:hAnsi="Times New Roman" w:cs="Times New Roman"/>
          <w:sz w:val="26"/>
          <w:szCs w:val="26"/>
        </w:rPr>
        <w:t>2</w:t>
      </w:r>
      <w:r w:rsidR="00211A40" w:rsidRPr="00221325">
        <w:rPr>
          <w:rFonts w:ascii="Times New Roman" w:hAnsi="Times New Roman" w:cs="Times New Roman"/>
          <w:sz w:val="26"/>
          <w:szCs w:val="26"/>
        </w:rPr>
        <w:t>.</w:t>
      </w:r>
      <w:r w:rsidR="00F651A8" w:rsidRPr="002213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08BB" w:rsidRPr="00221325">
        <w:rPr>
          <w:rFonts w:ascii="Times New Roman" w:hAnsi="Times New Roman" w:cs="Times New Roman"/>
          <w:sz w:val="26"/>
          <w:szCs w:val="26"/>
        </w:rPr>
        <w:t xml:space="preserve">К субъектам предпринимательской деятельности в целях применения подпункта 1 пункта 1.3 </w:t>
      </w:r>
      <w:r w:rsidR="00670AD2">
        <w:rPr>
          <w:rFonts w:ascii="Times New Roman" w:hAnsi="Times New Roman" w:cs="Times New Roman"/>
          <w:sz w:val="26"/>
          <w:szCs w:val="26"/>
        </w:rPr>
        <w:t>Порядка,</w:t>
      </w:r>
      <w:r w:rsidR="00BB08BB" w:rsidRPr="00221325">
        <w:rPr>
          <w:rFonts w:ascii="Times New Roman" w:hAnsi="Times New Roman" w:cs="Times New Roman"/>
          <w:sz w:val="26"/>
          <w:szCs w:val="26"/>
        </w:rPr>
        <w:t xml:space="preserve"> относятся не осуществляющие деятельность в сфере добычи полезных ископаемых и (или) реализации полезных ископаемых (за исключением общераспространенных полезных ископаемых), и (или) генерацию и (или) транспортировку коммунальных ресурсов, и имеющие на праве собственности, ином законном основании для владения, пользования и распоряжения объекты недвижимости:</w:t>
      </w:r>
      <w:proofErr w:type="gramEnd"/>
    </w:p>
    <w:p w:rsidR="00BB08BB" w:rsidRPr="00221325" w:rsidRDefault="00BB08BB" w:rsidP="00BB0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1325">
        <w:rPr>
          <w:rFonts w:ascii="Times New Roman" w:hAnsi="Times New Roman" w:cs="Times New Roman"/>
          <w:sz w:val="26"/>
          <w:szCs w:val="26"/>
        </w:rPr>
        <w:t>1) индивидуальные предприниматели;</w:t>
      </w:r>
    </w:p>
    <w:p w:rsidR="00BB08BB" w:rsidRPr="00221325" w:rsidRDefault="00BB08BB" w:rsidP="00BB0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1325">
        <w:rPr>
          <w:rFonts w:ascii="Times New Roman" w:hAnsi="Times New Roman" w:cs="Times New Roman"/>
          <w:sz w:val="26"/>
          <w:szCs w:val="26"/>
        </w:rPr>
        <w:t>2) юридические лица (за исключением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процентов, а также государственных или муниципальных унитарных предприятий, некоммерческих корпоративных организаций, некоммерческих унитарных организаций);</w:t>
      </w:r>
    </w:p>
    <w:p w:rsidR="00BB08BB" w:rsidRPr="00221325" w:rsidRDefault="00BB08BB" w:rsidP="00BB0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1325">
        <w:rPr>
          <w:rFonts w:ascii="Times New Roman" w:hAnsi="Times New Roman" w:cs="Times New Roman"/>
          <w:sz w:val="26"/>
          <w:szCs w:val="26"/>
        </w:rPr>
        <w:t>3) сельскохозяйственные потребительские (перерабатывающие и сбытовые) кооперативы, зарегистрированные в соответствии с Федеральным законом от 8 декабря 1995 года № 193-ФЗ «О сельскохозяйственной кооперации» и соответствующие требованиям Федерального закона от 29 декабря 2006 года № 264-ФЗ «О развитии сельского хозяйства».</w:t>
      </w:r>
    </w:p>
    <w:p w:rsidR="00BB08BB" w:rsidRPr="00221325" w:rsidRDefault="00670AD2" w:rsidP="00BB0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B08BB" w:rsidRPr="00221325">
        <w:rPr>
          <w:rFonts w:ascii="Times New Roman" w:hAnsi="Times New Roman" w:cs="Times New Roman"/>
          <w:sz w:val="26"/>
          <w:szCs w:val="26"/>
        </w:rPr>
        <w:t xml:space="preserve">К субъектам предпринимательской деятельности в целях применения подпункта 2 пункта 1.3 </w:t>
      </w:r>
      <w:r>
        <w:rPr>
          <w:rFonts w:ascii="Times New Roman" w:hAnsi="Times New Roman" w:cs="Times New Roman"/>
          <w:sz w:val="26"/>
          <w:szCs w:val="26"/>
        </w:rPr>
        <w:t>Порядка,</w:t>
      </w:r>
      <w:r w:rsidR="00BB08BB" w:rsidRPr="00221325">
        <w:rPr>
          <w:rFonts w:ascii="Times New Roman" w:hAnsi="Times New Roman" w:cs="Times New Roman"/>
          <w:sz w:val="26"/>
          <w:szCs w:val="26"/>
        </w:rPr>
        <w:t xml:space="preserve"> относятся индивидуальные предприниматели и юридические лица (за исключением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процентов, а также государственных или муниципальных унитарных предприятий, некоммерческих корпоративных организаций, некоммерческих унитарных организаций), использующие на праве аренды (субаренды</w:t>
      </w:r>
      <w:proofErr w:type="gramEnd"/>
      <w:r w:rsidR="00BB08BB" w:rsidRPr="00221325">
        <w:rPr>
          <w:rFonts w:ascii="Times New Roman" w:hAnsi="Times New Roman" w:cs="Times New Roman"/>
          <w:sz w:val="26"/>
          <w:szCs w:val="26"/>
        </w:rPr>
        <w:t>) объекты недвижимости, за исключением находящихся в государственной и (или) муниципальной собственности (в том числе закрепленных на праве хозяйственного ведения и оперативного управления за государственными и муниципальными предприятиями и учреждениями), для осуществления предпринимательской деятельности в сфере общественного питания (класс 56 «Деятельность по предоставлению продуктов питания и напитков» раздела I «Деятельность гостиниц и предприятий общественного питания» Общероссийского классификатора видов экономической деятельности (</w:t>
      </w:r>
      <w:proofErr w:type="gramStart"/>
      <w:r w:rsidR="00BB08BB" w:rsidRPr="00221325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="00BB08BB" w:rsidRPr="00221325">
        <w:rPr>
          <w:rFonts w:ascii="Times New Roman" w:hAnsi="Times New Roman" w:cs="Times New Roman"/>
          <w:sz w:val="26"/>
          <w:szCs w:val="26"/>
        </w:rPr>
        <w:t xml:space="preserve"> 029-2014).</w:t>
      </w:r>
    </w:p>
    <w:p w:rsidR="007D2CAE" w:rsidRPr="00F33836" w:rsidRDefault="007D2CAE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33836">
        <w:rPr>
          <w:rFonts w:ascii="Times New Roman" w:hAnsi="Times New Roman" w:cs="Times New Roman"/>
          <w:b/>
          <w:sz w:val="26"/>
          <w:szCs w:val="26"/>
        </w:rPr>
        <w:t xml:space="preserve">Порядок подачи заявок и требования, предъявляемые к форме и содержанию заявок: </w:t>
      </w:r>
    </w:p>
    <w:p w:rsidR="00390E30" w:rsidRPr="00F33836" w:rsidRDefault="004D4625" w:rsidP="004615D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3836">
        <w:rPr>
          <w:rFonts w:ascii="Times New Roman" w:hAnsi="Times New Roman" w:cs="Times New Roman"/>
          <w:sz w:val="26"/>
          <w:szCs w:val="26"/>
        </w:rPr>
        <w:t>Субсидия предоставляется по результатам проведения отбора получателей Субсидий, которые определяются Управлением по результатам отбора, путем запроса предложений и очередности поступления заявок от субъектов предпринимательской деятельности</w:t>
      </w:r>
      <w:r w:rsidR="00D17C26" w:rsidRPr="00F33836">
        <w:rPr>
          <w:rFonts w:ascii="Times New Roman" w:hAnsi="Times New Roman" w:cs="Times New Roman"/>
          <w:sz w:val="26"/>
          <w:szCs w:val="26"/>
        </w:rPr>
        <w:t>,</w:t>
      </w:r>
      <w:r w:rsidR="00D17C26" w:rsidRPr="00F33836">
        <w:t xml:space="preserve"> </w:t>
      </w:r>
      <w:r w:rsidR="00D17C26" w:rsidRPr="00F33836">
        <w:rPr>
          <w:rFonts w:ascii="Times New Roman" w:hAnsi="Times New Roman" w:cs="Times New Roman"/>
          <w:sz w:val="26"/>
          <w:szCs w:val="26"/>
        </w:rPr>
        <w:t>осуществляющих деятельность в сельской местности</w:t>
      </w:r>
      <w:r w:rsidRPr="00F33836">
        <w:rPr>
          <w:rFonts w:ascii="Times New Roman" w:hAnsi="Times New Roman" w:cs="Times New Roman"/>
          <w:sz w:val="26"/>
          <w:szCs w:val="26"/>
        </w:rPr>
        <w:t>.</w:t>
      </w:r>
      <w:r w:rsidR="00C059B6" w:rsidRPr="00F33836">
        <w:rPr>
          <w:rFonts w:ascii="Times New Roman" w:hAnsi="Times New Roman" w:cs="Times New Roman"/>
          <w:sz w:val="26"/>
          <w:szCs w:val="26"/>
        </w:rPr>
        <w:t xml:space="preserve"> </w:t>
      </w:r>
      <w:r w:rsidR="00016C49" w:rsidRPr="00F33836">
        <w:rPr>
          <w:rFonts w:ascii="Times New Roman" w:hAnsi="Times New Roman" w:cs="Times New Roman"/>
          <w:sz w:val="26"/>
          <w:szCs w:val="26"/>
        </w:rPr>
        <w:t>Для участия в отбор</w:t>
      </w:r>
      <w:r w:rsidR="00F33836" w:rsidRPr="00F33836">
        <w:rPr>
          <w:rFonts w:ascii="Times New Roman" w:hAnsi="Times New Roman" w:cs="Times New Roman"/>
          <w:sz w:val="26"/>
          <w:szCs w:val="26"/>
        </w:rPr>
        <w:t>е</w:t>
      </w:r>
      <w:r w:rsidR="00016C49" w:rsidRPr="00F33836">
        <w:rPr>
          <w:rFonts w:ascii="Times New Roman" w:hAnsi="Times New Roman" w:cs="Times New Roman"/>
          <w:sz w:val="26"/>
          <w:szCs w:val="26"/>
        </w:rPr>
        <w:t xml:space="preserve"> </w:t>
      </w:r>
      <w:r w:rsidR="00390E30" w:rsidRPr="00F33836">
        <w:rPr>
          <w:rFonts w:ascii="Times New Roman" w:hAnsi="Times New Roman" w:cs="Times New Roman"/>
          <w:sz w:val="26"/>
          <w:szCs w:val="26"/>
        </w:rPr>
        <w:t>субъект предпринимательской деятельности предоставляет</w:t>
      </w:r>
      <w:r w:rsidR="00390E30" w:rsidRPr="00F33836">
        <w:rPr>
          <w:rFonts w:ascii="Times New Roman" w:eastAsia="Calibri" w:hAnsi="Times New Roman" w:cs="Times New Roman"/>
          <w:sz w:val="26"/>
          <w:szCs w:val="26"/>
        </w:rPr>
        <w:t xml:space="preserve"> в Управление заявку на участие в отборе по форме согласно </w:t>
      </w:r>
      <w:r w:rsidR="00390E30" w:rsidRPr="00F3383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Приложению 1 к Порядку с приложением документов согласно </w:t>
      </w:r>
      <w:r w:rsidR="0043160B" w:rsidRPr="00F33836">
        <w:rPr>
          <w:rFonts w:ascii="Times New Roman" w:eastAsia="Calibri" w:hAnsi="Times New Roman" w:cs="Times New Roman"/>
          <w:sz w:val="26"/>
          <w:szCs w:val="26"/>
        </w:rPr>
        <w:t xml:space="preserve">пункту </w:t>
      </w:r>
      <w:r w:rsidR="00D17C26" w:rsidRPr="00F33836">
        <w:rPr>
          <w:rFonts w:ascii="Times New Roman" w:eastAsia="Calibri" w:hAnsi="Times New Roman" w:cs="Times New Roman"/>
          <w:sz w:val="26"/>
          <w:szCs w:val="26"/>
        </w:rPr>
        <w:t>3</w:t>
      </w:r>
      <w:r w:rsidR="0043160B" w:rsidRPr="00F33836">
        <w:rPr>
          <w:rFonts w:ascii="Times New Roman" w:eastAsia="Calibri" w:hAnsi="Times New Roman" w:cs="Times New Roman"/>
          <w:sz w:val="26"/>
          <w:szCs w:val="26"/>
        </w:rPr>
        <w:t xml:space="preserve">.7. </w:t>
      </w:r>
      <w:r w:rsidR="00390E30" w:rsidRPr="00F33836">
        <w:rPr>
          <w:rFonts w:ascii="Times New Roman" w:eastAsia="Calibri" w:hAnsi="Times New Roman" w:cs="Times New Roman"/>
          <w:sz w:val="26"/>
          <w:szCs w:val="26"/>
        </w:rPr>
        <w:t>Порядка.</w:t>
      </w:r>
    </w:p>
    <w:p w:rsidR="00016C49" w:rsidRPr="0028563B" w:rsidRDefault="00F413BC" w:rsidP="004615D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Подача участниками заявок на участие в отбор</w:t>
      </w:r>
      <w:r w:rsidR="0028563B" w:rsidRPr="0028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28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осуществляется </w:t>
      </w:r>
      <w:r w:rsidR="0024417E" w:rsidRPr="002856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бумажном носителе непосредственно в Управление</w:t>
      </w:r>
      <w:r w:rsidR="0024417E" w:rsidRPr="002856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85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4417E" w:rsidRPr="00285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в настоящем объявлении </w:t>
      </w:r>
      <w:r w:rsidRPr="0028563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24417E" w:rsidRPr="0028563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856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6EC8" w:rsidRPr="0028563B" w:rsidRDefault="0098163B" w:rsidP="004615D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563B">
        <w:rPr>
          <w:rFonts w:ascii="Times New Roman" w:eastAsia="Calibri" w:hAnsi="Times New Roman" w:cs="Times New Roman"/>
          <w:sz w:val="26"/>
          <w:szCs w:val="26"/>
        </w:rPr>
        <w:t xml:space="preserve">Все копии документов, представляемые субъектами предпринимательской деятельности для участия в отборе, </w:t>
      </w:r>
      <w:r w:rsidRPr="0028563B">
        <w:rPr>
          <w:rFonts w:ascii="Times New Roman" w:eastAsia="Calibri" w:hAnsi="Times New Roman" w:cs="Times New Roman"/>
          <w:b/>
          <w:sz w:val="26"/>
          <w:szCs w:val="26"/>
        </w:rPr>
        <w:t>должны быть заверены подписью индивидуального предпринимателя (подписью руководителя юридического лица) и печатью (при наличии печати)</w:t>
      </w:r>
      <w:r w:rsidRPr="0028563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28563B">
        <w:rPr>
          <w:rFonts w:ascii="Times New Roman" w:eastAsia="Calibri" w:hAnsi="Times New Roman" w:cs="Times New Roman"/>
          <w:sz w:val="26"/>
          <w:szCs w:val="26"/>
        </w:rPr>
        <w:t>В случае подписания либо заверения документов представителем субъекта предпринимательской деятельности, к документам должны быть приложены</w:t>
      </w:r>
      <w:r w:rsidR="00426EC8" w:rsidRPr="0028563B">
        <w:rPr>
          <w:rFonts w:ascii="Times New Roman" w:eastAsia="Calibri" w:hAnsi="Times New Roman" w:cs="Times New Roman"/>
          <w:sz w:val="26"/>
          <w:szCs w:val="26"/>
        </w:rPr>
        <w:t>:</w:t>
      </w:r>
      <w:r w:rsidRPr="0028563B">
        <w:rPr>
          <w:rFonts w:ascii="Times New Roman" w:eastAsia="Calibri" w:hAnsi="Times New Roman" w:cs="Times New Roman"/>
          <w:sz w:val="26"/>
          <w:szCs w:val="26"/>
        </w:rPr>
        <w:t xml:space="preserve"> копия документа, удостоверяющего личность представителя субъекта предпринимательской деятельности, и доверенность, выданная в соответствии с законодательством Российской Федерации, подтверждающая полномочия представителя субъекта предпринимательской деятельности, или нотариально заверенная копия такой доверенности</w:t>
      </w:r>
      <w:r w:rsidR="00426EC8" w:rsidRPr="0028563B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F413BC" w:rsidRPr="00C20C55" w:rsidRDefault="00426EC8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563B">
        <w:rPr>
          <w:rFonts w:ascii="Times New Roman" w:hAnsi="Times New Roman" w:cs="Times New Roman"/>
          <w:b/>
          <w:sz w:val="26"/>
          <w:szCs w:val="26"/>
        </w:rPr>
        <w:t xml:space="preserve">Представленные документы (копии документов) не должны иметь подчистки, приписки, зачеркнутые </w:t>
      </w:r>
      <w:r w:rsidRPr="00EA55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слова и иные неоговоренные в них исправления, а также повреждения, не позволяющие однозначно истолковывать их содержание</w:t>
      </w:r>
      <w:r w:rsidR="00F413BC"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232B4" w:rsidRPr="00C20C55" w:rsidRDefault="00F413BC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>Подача документов осуще</w:t>
      </w:r>
      <w:r w:rsidR="003862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ствляется в любой из этапов, в </w:t>
      </w:r>
      <w:r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>сроки</w:t>
      </w:r>
      <w:r w:rsidR="00252A37"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определенные по каждому из этапов. Подача документов в иные сроки не допускается, поданные документы возвращаются заявителю.</w:t>
      </w:r>
    </w:p>
    <w:p w:rsidR="00F413BC" w:rsidRPr="00C20C55" w:rsidRDefault="00F413BC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0C55">
        <w:rPr>
          <w:rFonts w:ascii="Times New Roman" w:hAnsi="Times New Roman" w:cs="Times New Roman"/>
          <w:color w:val="000000"/>
          <w:sz w:val="26"/>
          <w:szCs w:val="26"/>
        </w:rPr>
        <w:t>Управление осуществляет прием и регистрацию заявок и документов, представленных субъектами предпринимательской деятельности, в</w:t>
      </w:r>
      <w:r w:rsidR="00380BAF" w:rsidRPr="00C20C55">
        <w:rPr>
          <w:rFonts w:ascii="Times New Roman" w:hAnsi="Times New Roman" w:cs="Times New Roman"/>
          <w:color w:val="000000"/>
          <w:sz w:val="26"/>
          <w:szCs w:val="26"/>
        </w:rPr>
        <w:t xml:space="preserve"> день их поступления в Управление</w:t>
      </w:r>
      <w:r w:rsidRPr="00C20C5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32B4" w:rsidRPr="00C20C55" w:rsidRDefault="00D232B4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Заявка и документы могут быть отозваны до окончания срока приема заявок и документов путем направления </w:t>
      </w:r>
      <w:r w:rsidR="00B622A2"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Управление </w:t>
      </w:r>
      <w:r w:rsidRPr="00C20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участником отбора соответствующего обращения. Возврат отозванных заявок и документов осуществляется Управлением </w:t>
      </w:r>
      <w:r w:rsidR="006477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6477D5" w:rsidRPr="006477D5">
        <w:rPr>
          <w:rFonts w:ascii="Times New Roman" w:hAnsi="Times New Roman" w:cs="Times New Roman"/>
          <w:color w:val="000000" w:themeColor="text1"/>
          <w:sz w:val="26"/>
          <w:szCs w:val="26"/>
        </w:rPr>
        <w:t>трех рабочих дней, следующих за днем регистрации в Управлении обращения субъекта предпринимательской деятельности</w:t>
      </w:r>
      <w:r w:rsidR="006477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97712" w:rsidRDefault="005B595E" w:rsidP="004615D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95E">
        <w:rPr>
          <w:rFonts w:ascii="Times New Roman" w:hAnsi="Times New Roman" w:cs="Times New Roman"/>
          <w:color w:val="000000" w:themeColor="text1"/>
          <w:sz w:val="26"/>
          <w:szCs w:val="26"/>
        </w:rPr>
        <w:t>Внесение субъектом предпринимательской деятельности изменений в предоставленные в Управление заявки и документы, а также представление в Управление дополнительных документов после регистрации заявки и документов в Управлении не допускается.</w:t>
      </w:r>
      <w:r w:rsidR="00E977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F3393" w:rsidRPr="003E7D04" w:rsidRDefault="00FF3393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D04">
        <w:rPr>
          <w:rFonts w:ascii="Times New Roman" w:hAnsi="Times New Roman" w:cs="Times New Roman"/>
          <w:b/>
          <w:sz w:val="26"/>
          <w:szCs w:val="26"/>
        </w:rPr>
        <w:t>Правила рассмотрения заявок:</w:t>
      </w:r>
    </w:p>
    <w:p w:rsidR="0028376D" w:rsidRPr="0028376D" w:rsidRDefault="0028376D" w:rsidP="00283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7D04">
        <w:rPr>
          <w:rFonts w:ascii="Times New Roman" w:hAnsi="Times New Roman" w:cs="Times New Roman"/>
          <w:sz w:val="26"/>
          <w:szCs w:val="26"/>
        </w:rPr>
        <w:t xml:space="preserve">После окончания приема заявок и документов Координационный совет по поддержке и развитию малого и среднего предпринимательства при Администрации муниципального образования Билибинский муниципальный район, рассматривает заявки и документы поданные субъектами </w:t>
      </w:r>
      <w:r w:rsidRPr="0028376D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деятельности, на соответствие условиям отбора и  достоверность сведений, содержащихся в заявке и документах, и принимает решение об отклонении заявки и документов, или о  принятии заявки и документов для получения Субсидии. </w:t>
      </w:r>
      <w:proofErr w:type="gramEnd"/>
    </w:p>
    <w:p w:rsidR="0028376D" w:rsidRPr="0028376D" w:rsidRDefault="0028376D" w:rsidP="00283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76D">
        <w:rPr>
          <w:rFonts w:ascii="Times New Roman" w:hAnsi="Times New Roman" w:cs="Times New Roman"/>
          <w:sz w:val="26"/>
          <w:szCs w:val="26"/>
        </w:rPr>
        <w:t>Отбор осуществляется в течение 20 календарных дней со дня, следующего за днем окончания приема заявок.</w:t>
      </w:r>
    </w:p>
    <w:p w:rsidR="0028376D" w:rsidRPr="0028376D" w:rsidRDefault="0028376D" w:rsidP="00283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76D">
        <w:rPr>
          <w:rFonts w:ascii="Times New Roman" w:hAnsi="Times New Roman" w:cs="Times New Roman"/>
          <w:sz w:val="26"/>
          <w:szCs w:val="26"/>
        </w:rPr>
        <w:lastRenderedPageBreak/>
        <w:t>По результатам рассмотрения заявок и документов Координационный совет определяет получателей Субсидии, с которыми будут заключены соглашения.</w:t>
      </w:r>
    </w:p>
    <w:p w:rsidR="0028376D" w:rsidRPr="0028376D" w:rsidRDefault="0028376D" w:rsidP="00283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76D">
        <w:rPr>
          <w:rFonts w:ascii="Times New Roman" w:hAnsi="Times New Roman" w:cs="Times New Roman"/>
          <w:sz w:val="26"/>
          <w:szCs w:val="26"/>
        </w:rPr>
        <w:t>Результаты работы Координационного совета оформляются протоколом в течение трех рабочих дней со дня заседания Координационного совета.</w:t>
      </w:r>
    </w:p>
    <w:p w:rsidR="0028376D" w:rsidRPr="0028376D" w:rsidRDefault="0028376D" w:rsidP="00283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376D">
        <w:rPr>
          <w:rFonts w:ascii="Times New Roman" w:hAnsi="Times New Roman" w:cs="Times New Roman"/>
          <w:sz w:val="26"/>
          <w:szCs w:val="26"/>
        </w:rPr>
        <w:t xml:space="preserve">Решение Координационного совета, доводится до субъекта предпринимательской деятельности в течение трех рабочих дней со дня оформления протокола заседания Координационного совета, в форме уведомления, и в случае отклонении заявки и документов субъекта предпринимательской деятельности на стадии рассмотрения и оценки заявок и отказе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 </w:t>
      </w:r>
      <w:proofErr w:type="gramEnd"/>
    </w:p>
    <w:p w:rsidR="0028376D" w:rsidRPr="00F649A9" w:rsidRDefault="0028376D" w:rsidP="00283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49A9">
        <w:rPr>
          <w:rFonts w:ascii="Times New Roman" w:hAnsi="Times New Roman" w:cs="Times New Roman"/>
          <w:sz w:val="26"/>
          <w:szCs w:val="26"/>
        </w:rPr>
        <w:t>Основаниями для отклонения заявки и документов субъекта предпринимательской деятельности на стадии рассмотрения и оценки заявок и отказа в предоставлении Субсидии являются:</w:t>
      </w:r>
    </w:p>
    <w:p w:rsidR="001275FB" w:rsidRPr="001275FB" w:rsidRDefault="00F649A9" w:rsidP="001275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275FB" w:rsidRPr="001275FB">
        <w:rPr>
          <w:rFonts w:ascii="Times New Roman" w:hAnsi="Times New Roman" w:cs="Times New Roman"/>
          <w:sz w:val="26"/>
          <w:szCs w:val="26"/>
        </w:rPr>
        <w:t>несоответствие субъекта предпринимательской деятельности требованиям, установленным пункт</w:t>
      </w:r>
      <w:r w:rsidR="00074DB8">
        <w:rPr>
          <w:rFonts w:ascii="Times New Roman" w:hAnsi="Times New Roman" w:cs="Times New Roman"/>
          <w:sz w:val="26"/>
          <w:szCs w:val="26"/>
        </w:rPr>
        <w:t xml:space="preserve">ом </w:t>
      </w:r>
      <w:r w:rsidR="001275FB" w:rsidRPr="001275FB">
        <w:rPr>
          <w:rFonts w:ascii="Times New Roman" w:hAnsi="Times New Roman" w:cs="Times New Roman"/>
          <w:sz w:val="26"/>
          <w:szCs w:val="26"/>
        </w:rPr>
        <w:t>1.7 Порядка;</w:t>
      </w:r>
    </w:p>
    <w:p w:rsidR="001275FB" w:rsidRPr="001275FB" w:rsidRDefault="00F649A9" w:rsidP="001275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275FB" w:rsidRPr="001275FB">
        <w:rPr>
          <w:rFonts w:ascii="Times New Roman" w:hAnsi="Times New Roman" w:cs="Times New Roman"/>
          <w:sz w:val="26"/>
          <w:szCs w:val="26"/>
        </w:rPr>
        <w:t xml:space="preserve">непредставление (представление в неполном объеме) субъектом предпринимательской деятельности документов, установленных пунктом 3.7 </w:t>
      </w:r>
      <w:r w:rsidR="00526170" w:rsidRPr="00526170">
        <w:rPr>
          <w:rFonts w:ascii="Times New Roman" w:hAnsi="Times New Roman" w:cs="Times New Roman"/>
          <w:sz w:val="26"/>
          <w:szCs w:val="26"/>
        </w:rPr>
        <w:t>Порядка</w:t>
      </w:r>
      <w:r w:rsidR="001275FB" w:rsidRPr="001275FB">
        <w:rPr>
          <w:rFonts w:ascii="Times New Roman" w:hAnsi="Times New Roman" w:cs="Times New Roman"/>
          <w:sz w:val="26"/>
          <w:szCs w:val="26"/>
        </w:rPr>
        <w:t>;</w:t>
      </w:r>
    </w:p>
    <w:p w:rsidR="001275FB" w:rsidRPr="001275FB" w:rsidRDefault="001275FB" w:rsidP="001275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FB">
        <w:rPr>
          <w:rFonts w:ascii="Times New Roman" w:hAnsi="Times New Roman" w:cs="Times New Roman"/>
          <w:sz w:val="26"/>
          <w:szCs w:val="26"/>
        </w:rPr>
        <w:t>3)</w:t>
      </w:r>
      <w:r w:rsidR="00F649A9">
        <w:rPr>
          <w:rFonts w:ascii="Times New Roman" w:hAnsi="Times New Roman" w:cs="Times New Roman"/>
          <w:sz w:val="26"/>
          <w:szCs w:val="26"/>
        </w:rPr>
        <w:t xml:space="preserve"> </w:t>
      </w:r>
      <w:r w:rsidRPr="001275FB">
        <w:rPr>
          <w:rFonts w:ascii="Times New Roman" w:hAnsi="Times New Roman" w:cs="Times New Roman"/>
          <w:sz w:val="26"/>
          <w:szCs w:val="26"/>
        </w:rPr>
        <w:t>несоответствие представленных субъектом предпринимательской деятельности заявки и документов требованиям, установленным в объявлении о проведении отбора в соответствии с пункт</w:t>
      </w:r>
      <w:r w:rsidR="00526170">
        <w:rPr>
          <w:rFonts w:ascii="Times New Roman" w:hAnsi="Times New Roman" w:cs="Times New Roman"/>
          <w:sz w:val="26"/>
          <w:szCs w:val="26"/>
        </w:rPr>
        <w:t>ом</w:t>
      </w:r>
      <w:r w:rsidRPr="001275FB">
        <w:rPr>
          <w:rFonts w:ascii="Times New Roman" w:hAnsi="Times New Roman" w:cs="Times New Roman"/>
          <w:sz w:val="26"/>
          <w:szCs w:val="26"/>
        </w:rPr>
        <w:t xml:space="preserve"> 3.7 </w:t>
      </w:r>
      <w:r w:rsidR="00526170" w:rsidRPr="001275FB">
        <w:rPr>
          <w:rFonts w:ascii="Times New Roman" w:hAnsi="Times New Roman" w:cs="Times New Roman"/>
          <w:sz w:val="26"/>
          <w:szCs w:val="26"/>
        </w:rPr>
        <w:t>Порядка</w:t>
      </w:r>
      <w:r w:rsidRPr="001275FB">
        <w:rPr>
          <w:rFonts w:ascii="Times New Roman" w:hAnsi="Times New Roman" w:cs="Times New Roman"/>
          <w:sz w:val="26"/>
          <w:szCs w:val="26"/>
        </w:rPr>
        <w:t>;</w:t>
      </w:r>
    </w:p>
    <w:p w:rsidR="001275FB" w:rsidRPr="001275FB" w:rsidRDefault="001275FB" w:rsidP="001275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FB">
        <w:rPr>
          <w:rFonts w:ascii="Times New Roman" w:hAnsi="Times New Roman" w:cs="Times New Roman"/>
          <w:sz w:val="26"/>
          <w:szCs w:val="26"/>
        </w:rPr>
        <w:t>4)</w:t>
      </w:r>
      <w:r w:rsidR="00F649A9">
        <w:rPr>
          <w:rFonts w:ascii="Times New Roman" w:hAnsi="Times New Roman" w:cs="Times New Roman"/>
          <w:sz w:val="26"/>
          <w:szCs w:val="26"/>
        </w:rPr>
        <w:t xml:space="preserve"> </w:t>
      </w:r>
      <w:r w:rsidRPr="001275FB">
        <w:rPr>
          <w:rFonts w:ascii="Times New Roman" w:hAnsi="Times New Roman" w:cs="Times New Roman"/>
          <w:sz w:val="26"/>
          <w:szCs w:val="26"/>
        </w:rPr>
        <w:t>недостоверность представленной субъектом предпринимательской деятельности информации, в том числе информации о месте нахождения и адресе юридического лица;</w:t>
      </w:r>
    </w:p>
    <w:p w:rsidR="001275FB" w:rsidRPr="001275FB" w:rsidRDefault="001275FB" w:rsidP="001275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75FB">
        <w:rPr>
          <w:rFonts w:ascii="Times New Roman" w:hAnsi="Times New Roman" w:cs="Times New Roman"/>
          <w:sz w:val="26"/>
          <w:szCs w:val="26"/>
        </w:rPr>
        <w:t xml:space="preserve">5) </w:t>
      </w:r>
      <w:r w:rsidR="00F649A9">
        <w:rPr>
          <w:rFonts w:ascii="Times New Roman" w:hAnsi="Times New Roman" w:cs="Times New Roman"/>
          <w:sz w:val="26"/>
          <w:szCs w:val="26"/>
        </w:rPr>
        <w:t xml:space="preserve"> </w:t>
      </w:r>
      <w:r w:rsidRPr="001275FB">
        <w:rPr>
          <w:rFonts w:ascii="Times New Roman" w:hAnsi="Times New Roman" w:cs="Times New Roman"/>
          <w:sz w:val="26"/>
          <w:szCs w:val="26"/>
        </w:rPr>
        <w:t>подача субъектом предпринимательской деятельности заявки после даты и (или) времени, определенных для подачи заявок.</w:t>
      </w:r>
    </w:p>
    <w:p w:rsidR="001275FB" w:rsidRDefault="001275FB" w:rsidP="001275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5FB">
        <w:rPr>
          <w:rFonts w:ascii="Times New Roman" w:hAnsi="Times New Roman" w:cs="Times New Roman"/>
          <w:sz w:val="26"/>
          <w:szCs w:val="26"/>
        </w:rPr>
        <w:t xml:space="preserve">В случае отказа в предоставлении Субсидии по основаниям, установленным в подпункте 3.17 </w:t>
      </w:r>
      <w:r w:rsidR="00074DB8">
        <w:rPr>
          <w:rFonts w:ascii="Times New Roman" w:hAnsi="Times New Roman" w:cs="Times New Roman"/>
          <w:sz w:val="26"/>
          <w:szCs w:val="26"/>
        </w:rPr>
        <w:t>Порядка</w:t>
      </w:r>
      <w:r w:rsidRPr="001275FB">
        <w:rPr>
          <w:rFonts w:ascii="Times New Roman" w:hAnsi="Times New Roman" w:cs="Times New Roman"/>
          <w:sz w:val="26"/>
          <w:szCs w:val="26"/>
        </w:rPr>
        <w:t>, участник отбора, при устранении причин, послуживших основаниями для отказа, вправе повторно, но не позднее 1 ноября текущего финансового года (включительно)</w:t>
      </w:r>
      <w:r w:rsidR="00071812">
        <w:rPr>
          <w:rFonts w:ascii="Times New Roman" w:hAnsi="Times New Roman" w:cs="Times New Roman"/>
          <w:sz w:val="26"/>
          <w:szCs w:val="26"/>
        </w:rPr>
        <w:t>,</w:t>
      </w:r>
      <w:r w:rsidRPr="001275FB">
        <w:rPr>
          <w:rFonts w:ascii="Times New Roman" w:hAnsi="Times New Roman" w:cs="Times New Roman"/>
          <w:sz w:val="26"/>
          <w:szCs w:val="26"/>
        </w:rPr>
        <w:t xml:space="preserve"> направить в Управление документы, указанные в пункте 3.7 </w:t>
      </w:r>
      <w:r w:rsidR="00071812">
        <w:rPr>
          <w:rFonts w:ascii="Times New Roman" w:hAnsi="Times New Roman" w:cs="Times New Roman"/>
          <w:sz w:val="26"/>
          <w:szCs w:val="26"/>
        </w:rPr>
        <w:t>Порядка</w:t>
      </w:r>
      <w:r w:rsidRPr="001275F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D00A0" w:rsidRDefault="00FD00A0" w:rsidP="001275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7950">
        <w:rPr>
          <w:rFonts w:ascii="Times New Roman" w:hAnsi="Times New Roman" w:cs="Times New Roman"/>
          <w:b/>
          <w:sz w:val="26"/>
          <w:szCs w:val="26"/>
        </w:rPr>
        <w:t>Информация о результатах рассмотрения</w:t>
      </w:r>
      <w:r w:rsidRPr="00FD00A0">
        <w:rPr>
          <w:rFonts w:ascii="Times New Roman" w:hAnsi="Times New Roman" w:cs="Times New Roman"/>
          <w:sz w:val="26"/>
          <w:szCs w:val="26"/>
        </w:rPr>
        <w:t xml:space="preserve"> заявок и документов размещается Управлением на Едином портале в сети "Интернет" и на официальном сайте муниципального образования Билибинский муниципальный район (www.bilchao.ru), не позднее 14-го календарного дня, следующего за днем принятия решения</w:t>
      </w:r>
      <w:r w:rsidR="00CC156B">
        <w:rPr>
          <w:rFonts w:ascii="Times New Roman" w:hAnsi="Times New Roman" w:cs="Times New Roman"/>
          <w:sz w:val="26"/>
          <w:szCs w:val="26"/>
        </w:rPr>
        <w:t>.</w:t>
      </w:r>
    </w:p>
    <w:p w:rsidR="00083A8F" w:rsidRPr="00E23FA1" w:rsidRDefault="00083A8F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3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Субсидия предоставляется на основании соглашения о предоставлении субсидии (далее - Соглашение), заключенного между победителем отбора (далее - получатель субсидии) и Управлением в соответствии с типовой формой, утвержденной финансовым органом город</w:t>
      </w:r>
      <w:r w:rsidR="008C0C39" w:rsidRPr="00E23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Билибино</w:t>
      </w:r>
      <w:r w:rsidRPr="00E23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B1665" w:rsidRPr="003E7D04" w:rsidRDefault="005A2B7C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7D04">
        <w:rPr>
          <w:rFonts w:ascii="Times New Roman" w:hAnsi="Times New Roman" w:cs="Times New Roman"/>
          <w:sz w:val="26"/>
          <w:szCs w:val="26"/>
        </w:rPr>
        <w:t xml:space="preserve">Для заключения соглашения о предоставлении Субсидии и получения Субсидии в текущем финансовом году участник отбора, прошедший отбор, не позднее 10 календарных дней </w:t>
      </w:r>
      <w:proofErr w:type="gramStart"/>
      <w:r w:rsidRPr="003E7D04">
        <w:rPr>
          <w:rFonts w:ascii="Times New Roman" w:hAnsi="Times New Roman" w:cs="Times New Roman"/>
          <w:sz w:val="26"/>
          <w:szCs w:val="26"/>
        </w:rPr>
        <w:t>с даты опубликования</w:t>
      </w:r>
      <w:proofErr w:type="gramEnd"/>
      <w:r w:rsidRPr="003E7D04">
        <w:rPr>
          <w:rFonts w:ascii="Times New Roman" w:hAnsi="Times New Roman" w:cs="Times New Roman"/>
          <w:sz w:val="26"/>
          <w:szCs w:val="26"/>
        </w:rPr>
        <w:t xml:space="preserve"> результатов отбора на </w:t>
      </w:r>
      <w:r w:rsidR="001251F5" w:rsidRPr="003E7D04">
        <w:rPr>
          <w:rFonts w:ascii="Times New Roman" w:hAnsi="Times New Roman" w:cs="Times New Roman"/>
          <w:sz w:val="26"/>
          <w:szCs w:val="26"/>
        </w:rPr>
        <w:t xml:space="preserve">официальном сайте муниципального образования Билибинский муниципальный район www.bilchao.ru </w:t>
      </w:r>
      <w:r w:rsidRPr="003E7D04">
        <w:rPr>
          <w:rFonts w:ascii="Times New Roman" w:hAnsi="Times New Roman" w:cs="Times New Roman"/>
          <w:sz w:val="26"/>
          <w:szCs w:val="26"/>
        </w:rPr>
        <w:t>предоставляет в Управление документы, установленные пунктом 3.</w:t>
      </w:r>
      <w:r w:rsidR="001251F5" w:rsidRPr="003E7D04">
        <w:rPr>
          <w:rFonts w:ascii="Times New Roman" w:hAnsi="Times New Roman" w:cs="Times New Roman"/>
          <w:sz w:val="26"/>
          <w:szCs w:val="26"/>
        </w:rPr>
        <w:t>7</w:t>
      </w:r>
      <w:r w:rsidRPr="003E7D04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CD35A6" w:rsidRPr="003E7D04" w:rsidRDefault="00A8576E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7D04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трех рабочих дней со дня, следующего за днем поступления документов, необходимых для заключения Соглашения, Управление направляет </w:t>
      </w:r>
      <w:r w:rsidR="00083A8F" w:rsidRPr="003E7D04">
        <w:rPr>
          <w:rFonts w:ascii="Times New Roman" w:hAnsi="Times New Roman" w:cs="Times New Roman"/>
          <w:sz w:val="26"/>
          <w:szCs w:val="26"/>
        </w:rPr>
        <w:t>получателю субсидии</w:t>
      </w:r>
      <w:r w:rsidRPr="003E7D04">
        <w:rPr>
          <w:rFonts w:ascii="Times New Roman" w:hAnsi="Times New Roman" w:cs="Times New Roman"/>
          <w:sz w:val="26"/>
          <w:szCs w:val="26"/>
        </w:rPr>
        <w:t xml:space="preserve"> проект Соглашения в двух экземплярах на бумажном носителе для подписания.</w:t>
      </w:r>
      <w:r w:rsidR="00221D02" w:rsidRPr="003E7D04">
        <w:rPr>
          <w:rFonts w:ascii="Times New Roman" w:hAnsi="Times New Roman" w:cs="Times New Roman"/>
          <w:sz w:val="26"/>
          <w:szCs w:val="26"/>
        </w:rPr>
        <w:t xml:space="preserve"> </w:t>
      </w:r>
      <w:r w:rsidR="00083A8F" w:rsidRPr="003E7D04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Pr="003E7D04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</w:t>
      </w:r>
      <w:proofErr w:type="gramStart"/>
      <w:r w:rsidRPr="003E7D04">
        <w:rPr>
          <w:rFonts w:ascii="Times New Roman" w:hAnsi="Times New Roman" w:cs="Times New Roman"/>
          <w:sz w:val="26"/>
          <w:szCs w:val="26"/>
        </w:rPr>
        <w:t>дня, следующего за днем получения проекта Соглашения</w:t>
      </w:r>
      <w:r w:rsidR="00252A37" w:rsidRPr="003E7D04">
        <w:rPr>
          <w:rFonts w:ascii="Times New Roman" w:hAnsi="Times New Roman" w:cs="Times New Roman"/>
          <w:sz w:val="26"/>
          <w:szCs w:val="26"/>
        </w:rPr>
        <w:t xml:space="preserve"> в двух экземплярах</w:t>
      </w:r>
      <w:r w:rsidRPr="003E7D04">
        <w:rPr>
          <w:rFonts w:ascii="Times New Roman" w:hAnsi="Times New Roman" w:cs="Times New Roman"/>
          <w:sz w:val="26"/>
          <w:szCs w:val="26"/>
        </w:rPr>
        <w:t xml:space="preserve"> от Управления подписывает</w:t>
      </w:r>
      <w:proofErr w:type="gramEnd"/>
      <w:r w:rsidRPr="003E7D04">
        <w:rPr>
          <w:rFonts w:ascii="Times New Roman" w:hAnsi="Times New Roman" w:cs="Times New Roman"/>
          <w:sz w:val="26"/>
          <w:szCs w:val="26"/>
        </w:rPr>
        <w:t xml:space="preserve"> его со своей стороны и возвращает в</w:t>
      </w:r>
      <w:r w:rsidR="0048198F" w:rsidRPr="003E7D0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Pr="003E7D04">
        <w:rPr>
          <w:rFonts w:ascii="Times New Roman" w:hAnsi="Times New Roman" w:cs="Times New Roman"/>
          <w:sz w:val="26"/>
          <w:szCs w:val="26"/>
        </w:rPr>
        <w:t>.</w:t>
      </w:r>
    </w:p>
    <w:p w:rsidR="00DF5DB5" w:rsidRPr="00C20C55" w:rsidRDefault="00DF5DB5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7D0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3E7D04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3E7D04">
        <w:rPr>
          <w:rFonts w:ascii="Times New Roman" w:hAnsi="Times New Roman" w:cs="Times New Roman"/>
          <w:sz w:val="26"/>
          <w:szCs w:val="26"/>
        </w:rPr>
        <w:t xml:space="preserve"> если </w:t>
      </w:r>
      <w:r w:rsidR="00221D02" w:rsidRPr="003E7D04">
        <w:rPr>
          <w:rFonts w:ascii="Times New Roman" w:hAnsi="Times New Roman" w:cs="Times New Roman"/>
          <w:sz w:val="26"/>
          <w:szCs w:val="26"/>
        </w:rPr>
        <w:t>П</w:t>
      </w:r>
      <w:r w:rsidRPr="003E7D04">
        <w:rPr>
          <w:rFonts w:ascii="Times New Roman" w:hAnsi="Times New Roman" w:cs="Times New Roman"/>
          <w:sz w:val="26"/>
          <w:szCs w:val="26"/>
        </w:rPr>
        <w:t>олучател</w:t>
      </w:r>
      <w:r w:rsidR="0084345A" w:rsidRPr="003E7D04">
        <w:rPr>
          <w:rFonts w:ascii="Times New Roman" w:hAnsi="Times New Roman" w:cs="Times New Roman"/>
          <w:sz w:val="26"/>
          <w:szCs w:val="26"/>
        </w:rPr>
        <w:t>ь</w:t>
      </w:r>
      <w:r w:rsidRPr="003E7D04">
        <w:rPr>
          <w:rFonts w:ascii="Times New Roman" w:hAnsi="Times New Roman" w:cs="Times New Roman"/>
          <w:sz w:val="26"/>
          <w:szCs w:val="26"/>
        </w:rPr>
        <w:t xml:space="preserve"> субсидии не представил подписанное </w:t>
      </w:r>
      <w:r w:rsidRPr="00C20C55">
        <w:rPr>
          <w:rFonts w:ascii="Times New Roman" w:hAnsi="Times New Roman" w:cs="Times New Roman"/>
          <w:color w:val="000000"/>
          <w:sz w:val="26"/>
          <w:szCs w:val="26"/>
        </w:rPr>
        <w:t>Соглашение в течение 3 рабочих дней с даты его получения, он счита</w:t>
      </w:r>
      <w:r w:rsidR="0084345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20C55">
        <w:rPr>
          <w:rFonts w:ascii="Times New Roman" w:hAnsi="Times New Roman" w:cs="Times New Roman"/>
          <w:color w:val="000000"/>
          <w:sz w:val="26"/>
          <w:szCs w:val="26"/>
        </w:rPr>
        <w:t>тся уклонившимися от получения субсидии и теря</w:t>
      </w:r>
      <w:r w:rsidR="0084345A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C20C55">
        <w:rPr>
          <w:rFonts w:ascii="Times New Roman" w:hAnsi="Times New Roman" w:cs="Times New Roman"/>
          <w:color w:val="000000"/>
          <w:sz w:val="26"/>
          <w:szCs w:val="26"/>
        </w:rPr>
        <w:t xml:space="preserve"> право получения субсидии в рамках проведенного этапа отбора.</w:t>
      </w:r>
    </w:p>
    <w:p w:rsidR="00F421FB" w:rsidRDefault="00F421FB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21FB">
        <w:rPr>
          <w:rFonts w:ascii="Times New Roman" w:hAnsi="Times New Roman" w:cs="Times New Roman"/>
          <w:sz w:val="26"/>
          <w:szCs w:val="26"/>
        </w:rPr>
        <w:t>После заключения Соглашения Управление в течение 5 рабочих дней со дня, следующего за днем поступления подписанного проекта Соглашения, принимает решение о предоставлении Субсидии посредством издания приказа Управления.</w:t>
      </w:r>
    </w:p>
    <w:p w:rsidR="00083A8F" w:rsidRDefault="00280594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594">
        <w:rPr>
          <w:rFonts w:ascii="Times New Roman" w:hAnsi="Times New Roman" w:cs="Times New Roman"/>
          <w:sz w:val="26"/>
          <w:szCs w:val="26"/>
        </w:rPr>
        <w:t>Управление не позднее 10 рабочего дня,  следующего за днем принятия Управлением решения о предоставлении Субсидии, осуществляет перечисление денежных средств из бюджета муниципального образования Билибинский муниципальный район за счёт средств, поступивших из окружного бюджета, и собственных средств бюджета Билибинского муниципального района,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организации.</w:t>
      </w:r>
      <w:proofErr w:type="gramEnd"/>
    </w:p>
    <w:p w:rsidR="006B3947" w:rsidRPr="00C20C55" w:rsidRDefault="006B3947" w:rsidP="00461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715">
        <w:rPr>
          <w:rFonts w:ascii="Times New Roman" w:hAnsi="Times New Roman" w:cs="Times New Roman"/>
          <w:b/>
          <w:sz w:val="26"/>
          <w:szCs w:val="26"/>
        </w:rPr>
        <w:t>Результатом предоставления Субсидии</w:t>
      </w:r>
      <w:r w:rsidRPr="006B3947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5F6077" w:rsidRPr="005F6077">
        <w:rPr>
          <w:rFonts w:ascii="Times New Roman" w:hAnsi="Times New Roman" w:cs="Times New Roman"/>
          <w:sz w:val="26"/>
          <w:szCs w:val="26"/>
        </w:rPr>
        <w:t>наличие по состоянию на 31 декабря года предоставления субсидии записи о получателе субсидии в Едином государственном реестре юридических лиц/Едином государственном реестре индивидуальных предпринимателей, в которой отсутствуют сведения о прекращении деятельности</w:t>
      </w:r>
      <w:r w:rsidRPr="006B3947">
        <w:rPr>
          <w:rFonts w:ascii="Times New Roman" w:hAnsi="Times New Roman" w:cs="Times New Roman"/>
          <w:sz w:val="26"/>
          <w:szCs w:val="26"/>
        </w:rPr>
        <w:t>.</w:t>
      </w:r>
    </w:p>
    <w:sectPr w:rsidR="006B3947" w:rsidRPr="00C2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2F"/>
    <w:rsid w:val="00016C49"/>
    <w:rsid w:val="0002221F"/>
    <w:rsid w:val="00034FB3"/>
    <w:rsid w:val="00050DF0"/>
    <w:rsid w:val="00071812"/>
    <w:rsid w:val="00074DB8"/>
    <w:rsid w:val="00083A8F"/>
    <w:rsid w:val="00084BF5"/>
    <w:rsid w:val="000A1304"/>
    <w:rsid w:val="000E0D06"/>
    <w:rsid w:val="001251F5"/>
    <w:rsid w:val="001275FB"/>
    <w:rsid w:val="00134778"/>
    <w:rsid w:val="001357D6"/>
    <w:rsid w:val="00146F03"/>
    <w:rsid w:val="00157707"/>
    <w:rsid w:val="00183E93"/>
    <w:rsid w:val="001A0AC4"/>
    <w:rsid w:val="001B73A6"/>
    <w:rsid w:val="001C4180"/>
    <w:rsid w:val="001C455D"/>
    <w:rsid w:val="001F5EF2"/>
    <w:rsid w:val="00211A40"/>
    <w:rsid w:val="00221325"/>
    <w:rsid w:val="00221BAB"/>
    <w:rsid w:val="00221D02"/>
    <w:rsid w:val="00232892"/>
    <w:rsid w:val="0024417E"/>
    <w:rsid w:val="00250A03"/>
    <w:rsid w:val="00252A37"/>
    <w:rsid w:val="00261F8F"/>
    <w:rsid w:val="00277124"/>
    <w:rsid w:val="00280594"/>
    <w:rsid w:val="0028376D"/>
    <w:rsid w:val="0028563B"/>
    <w:rsid w:val="00294858"/>
    <w:rsid w:val="002A4AC1"/>
    <w:rsid w:val="002B1548"/>
    <w:rsid w:val="002B6379"/>
    <w:rsid w:val="002E0955"/>
    <w:rsid w:val="00311B86"/>
    <w:rsid w:val="0032386E"/>
    <w:rsid w:val="00323C7D"/>
    <w:rsid w:val="0036742F"/>
    <w:rsid w:val="00380BAF"/>
    <w:rsid w:val="00386257"/>
    <w:rsid w:val="00390E30"/>
    <w:rsid w:val="003A41B4"/>
    <w:rsid w:val="003B36BC"/>
    <w:rsid w:val="003D4AC5"/>
    <w:rsid w:val="003E7D04"/>
    <w:rsid w:val="00426EC8"/>
    <w:rsid w:val="0043160B"/>
    <w:rsid w:val="004331CC"/>
    <w:rsid w:val="0043541F"/>
    <w:rsid w:val="00455ED9"/>
    <w:rsid w:val="004615DC"/>
    <w:rsid w:val="0048198F"/>
    <w:rsid w:val="00487B63"/>
    <w:rsid w:val="004D4625"/>
    <w:rsid w:val="004D717A"/>
    <w:rsid w:val="004D7DB3"/>
    <w:rsid w:val="004E49AA"/>
    <w:rsid w:val="00500840"/>
    <w:rsid w:val="00526170"/>
    <w:rsid w:val="005627A9"/>
    <w:rsid w:val="005857C0"/>
    <w:rsid w:val="005A2B7C"/>
    <w:rsid w:val="005B1665"/>
    <w:rsid w:val="005B595E"/>
    <w:rsid w:val="005C07C0"/>
    <w:rsid w:val="005D5164"/>
    <w:rsid w:val="005D56AF"/>
    <w:rsid w:val="005E520E"/>
    <w:rsid w:val="005E585E"/>
    <w:rsid w:val="005F6077"/>
    <w:rsid w:val="005F7534"/>
    <w:rsid w:val="005F7C1A"/>
    <w:rsid w:val="006001F3"/>
    <w:rsid w:val="0062546B"/>
    <w:rsid w:val="00627422"/>
    <w:rsid w:val="00631384"/>
    <w:rsid w:val="00636DF5"/>
    <w:rsid w:val="00640800"/>
    <w:rsid w:val="006477D5"/>
    <w:rsid w:val="0065231F"/>
    <w:rsid w:val="00670AD2"/>
    <w:rsid w:val="00691FFD"/>
    <w:rsid w:val="006B3947"/>
    <w:rsid w:val="006C1C3E"/>
    <w:rsid w:val="006E0A4B"/>
    <w:rsid w:val="006F2CBC"/>
    <w:rsid w:val="00727B02"/>
    <w:rsid w:val="0076375B"/>
    <w:rsid w:val="00785BC2"/>
    <w:rsid w:val="00794F51"/>
    <w:rsid w:val="007964F1"/>
    <w:rsid w:val="007A655D"/>
    <w:rsid w:val="007B63FD"/>
    <w:rsid w:val="007D1F73"/>
    <w:rsid w:val="007D2CAE"/>
    <w:rsid w:val="00805622"/>
    <w:rsid w:val="00813676"/>
    <w:rsid w:val="008301CF"/>
    <w:rsid w:val="0084345A"/>
    <w:rsid w:val="0087284A"/>
    <w:rsid w:val="0088476C"/>
    <w:rsid w:val="00893061"/>
    <w:rsid w:val="008C0C39"/>
    <w:rsid w:val="008D1FF9"/>
    <w:rsid w:val="008D2C05"/>
    <w:rsid w:val="008F1535"/>
    <w:rsid w:val="008F4262"/>
    <w:rsid w:val="00921359"/>
    <w:rsid w:val="0092505B"/>
    <w:rsid w:val="00965A78"/>
    <w:rsid w:val="00974C34"/>
    <w:rsid w:val="0098163B"/>
    <w:rsid w:val="009851F8"/>
    <w:rsid w:val="00990EF1"/>
    <w:rsid w:val="009916AD"/>
    <w:rsid w:val="00992CBB"/>
    <w:rsid w:val="00996E3F"/>
    <w:rsid w:val="00997773"/>
    <w:rsid w:val="009F4124"/>
    <w:rsid w:val="00A01FCD"/>
    <w:rsid w:val="00A14560"/>
    <w:rsid w:val="00A26B3B"/>
    <w:rsid w:val="00A31D28"/>
    <w:rsid w:val="00A7275A"/>
    <w:rsid w:val="00A74B20"/>
    <w:rsid w:val="00A8576E"/>
    <w:rsid w:val="00A950B7"/>
    <w:rsid w:val="00AC3A86"/>
    <w:rsid w:val="00AC563B"/>
    <w:rsid w:val="00AD39C6"/>
    <w:rsid w:val="00AE4847"/>
    <w:rsid w:val="00B25BE5"/>
    <w:rsid w:val="00B31AA9"/>
    <w:rsid w:val="00B622A2"/>
    <w:rsid w:val="00B74738"/>
    <w:rsid w:val="00B91447"/>
    <w:rsid w:val="00BA67F6"/>
    <w:rsid w:val="00BB08BB"/>
    <w:rsid w:val="00BC009B"/>
    <w:rsid w:val="00BD20A2"/>
    <w:rsid w:val="00C059B6"/>
    <w:rsid w:val="00C10D08"/>
    <w:rsid w:val="00C15F85"/>
    <w:rsid w:val="00C20C55"/>
    <w:rsid w:val="00C24920"/>
    <w:rsid w:val="00C655A4"/>
    <w:rsid w:val="00CC156B"/>
    <w:rsid w:val="00CC4A37"/>
    <w:rsid w:val="00CD35A6"/>
    <w:rsid w:val="00CD6A3A"/>
    <w:rsid w:val="00CE7950"/>
    <w:rsid w:val="00CF2D6E"/>
    <w:rsid w:val="00D05D25"/>
    <w:rsid w:val="00D17C26"/>
    <w:rsid w:val="00D232B4"/>
    <w:rsid w:val="00D40F8C"/>
    <w:rsid w:val="00D5076B"/>
    <w:rsid w:val="00D51C69"/>
    <w:rsid w:val="00D94702"/>
    <w:rsid w:val="00DA08C1"/>
    <w:rsid w:val="00DD08E2"/>
    <w:rsid w:val="00DF2F3F"/>
    <w:rsid w:val="00DF5DB5"/>
    <w:rsid w:val="00E17026"/>
    <w:rsid w:val="00E207A7"/>
    <w:rsid w:val="00E23FA1"/>
    <w:rsid w:val="00E80725"/>
    <w:rsid w:val="00E84410"/>
    <w:rsid w:val="00E97712"/>
    <w:rsid w:val="00EA5502"/>
    <w:rsid w:val="00EB63E5"/>
    <w:rsid w:val="00EC64F0"/>
    <w:rsid w:val="00EE209C"/>
    <w:rsid w:val="00EF7046"/>
    <w:rsid w:val="00F06BF2"/>
    <w:rsid w:val="00F129D6"/>
    <w:rsid w:val="00F31D7B"/>
    <w:rsid w:val="00F33836"/>
    <w:rsid w:val="00F362F8"/>
    <w:rsid w:val="00F413BC"/>
    <w:rsid w:val="00F421FB"/>
    <w:rsid w:val="00F44A5E"/>
    <w:rsid w:val="00F649A9"/>
    <w:rsid w:val="00F651A8"/>
    <w:rsid w:val="00F84967"/>
    <w:rsid w:val="00F9435A"/>
    <w:rsid w:val="00F96683"/>
    <w:rsid w:val="00FA74C0"/>
    <w:rsid w:val="00FC037F"/>
    <w:rsid w:val="00FC2715"/>
    <w:rsid w:val="00FD00A0"/>
    <w:rsid w:val="00FE07B6"/>
    <w:rsid w:val="00FF3393"/>
    <w:rsid w:val="00FF5D89"/>
    <w:rsid w:val="00FF769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C5"/>
    <w:pPr>
      <w:ind w:left="720"/>
      <w:contextualSpacing/>
    </w:pPr>
  </w:style>
  <w:style w:type="table" w:styleId="a4">
    <w:name w:val="Table Grid"/>
    <w:basedOn w:val="a1"/>
    <w:uiPriority w:val="39"/>
    <w:rsid w:val="003D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0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4A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2A4AC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C5"/>
    <w:pPr>
      <w:ind w:left="720"/>
      <w:contextualSpacing/>
    </w:pPr>
  </w:style>
  <w:style w:type="table" w:styleId="a4">
    <w:name w:val="Table Grid"/>
    <w:basedOn w:val="a1"/>
    <w:uiPriority w:val="39"/>
    <w:rsid w:val="003D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0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4A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2A4AC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Иванова</dc:creator>
  <cp:lastModifiedBy>Л.А. Иванова</cp:lastModifiedBy>
  <cp:revision>18</cp:revision>
  <cp:lastPrinted>2021-07-07T03:30:00Z</cp:lastPrinted>
  <dcterms:created xsi:type="dcterms:W3CDTF">2021-06-21T22:46:00Z</dcterms:created>
  <dcterms:modified xsi:type="dcterms:W3CDTF">2021-08-31T22:53:00Z</dcterms:modified>
</cp:coreProperties>
</file>