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BF4C90" w:rsidRDefault="00A6366C">
      <w:pPr>
        <w:ind w:left="4320" w:firstLine="720"/>
        <w:jc w:val="right"/>
        <w:rPr>
          <w:color w:val="auto"/>
          <w:sz w:val="28"/>
        </w:rPr>
      </w:pPr>
      <w:r w:rsidRPr="00BF4C90">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267EF3" w:rsidRPr="00BF4C90" w:rsidRDefault="00267EF3">
      <w:pPr>
        <w:jc w:val="right"/>
        <w:rPr>
          <w:color w:val="auto"/>
          <w:sz w:val="28"/>
        </w:rPr>
      </w:pPr>
    </w:p>
    <w:p w:rsidR="00267EF3" w:rsidRPr="00BF4C90" w:rsidRDefault="00267EF3">
      <w:pPr>
        <w:jc w:val="right"/>
        <w:rPr>
          <w:color w:val="auto"/>
          <w:sz w:val="28"/>
        </w:rPr>
      </w:pPr>
    </w:p>
    <w:p w:rsidR="00267EF3" w:rsidRPr="00BF4C90" w:rsidRDefault="00267EF3">
      <w:pPr>
        <w:jc w:val="center"/>
        <w:rPr>
          <w:rFonts w:ascii="Calibri" w:hAnsi="Calibri"/>
          <w:color w:val="auto"/>
        </w:rPr>
      </w:pPr>
    </w:p>
    <w:p w:rsidR="00267EF3" w:rsidRPr="00BF4C90" w:rsidRDefault="00267EF3">
      <w:pPr>
        <w:jc w:val="center"/>
        <w:rPr>
          <w:color w:val="auto"/>
        </w:rPr>
      </w:pPr>
    </w:p>
    <w:p w:rsidR="00267EF3" w:rsidRPr="00BF4C90" w:rsidRDefault="00267EF3">
      <w:pPr>
        <w:jc w:val="center"/>
        <w:rPr>
          <w:color w:val="auto"/>
          <w:sz w:val="28"/>
          <w:szCs w:val="28"/>
        </w:rPr>
      </w:pPr>
    </w:p>
    <w:p w:rsidR="00267EF3" w:rsidRPr="00BF4C90" w:rsidRDefault="00A6366C">
      <w:pPr>
        <w:jc w:val="center"/>
        <w:rPr>
          <w:b/>
          <w:color w:val="auto"/>
          <w:sz w:val="28"/>
        </w:rPr>
      </w:pPr>
      <w:r w:rsidRPr="00BF4C90">
        <w:rPr>
          <w:b/>
          <w:color w:val="auto"/>
          <w:sz w:val="28"/>
        </w:rPr>
        <w:t xml:space="preserve">ПРАВИТЕЛЬСТВО </w:t>
      </w:r>
      <w:r w:rsidR="002A6959" w:rsidRPr="00BF4C90">
        <w:rPr>
          <w:b/>
          <w:color w:val="auto"/>
          <w:sz w:val="28"/>
        </w:rPr>
        <w:t>ЧУКОТСКОГО АВТОНОМНОГО ОКРУГА</w:t>
      </w:r>
    </w:p>
    <w:p w:rsidR="00267EF3" w:rsidRPr="00BF4C90" w:rsidRDefault="00267EF3">
      <w:pPr>
        <w:rPr>
          <w:color w:val="auto"/>
        </w:rPr>
      </w:pPr>
    </w:p>
    <w:p w:rsidR="00267EF3" w:rsidRPr="00BF4C90" w:rsidRDefault="00A6366C">
      <w:pPr>
        <w:keepNext/>
        <w:jc w:val="center"/>
        <w:outlineLvl w:val="0"/>
        <w:rPr>
          <w:b/>
          <w:color w:val="auto"/>
          <w:spacing w:val="60"/>
          <w:position w:val="6"/>
          <w:sz w:val="32"/>
        </w:rPr>
      </w:pPr>
      <w:r w:rsidRPr="00BF4C90">
        <w:rPr>
          <w:b/>
          <w:color w:val="auto"/>
          <w:spacing w:val="60"/>
          <w:position w:val="6"/>
          <w:sz w:val="32"/>
        </w:rPr>
        <w:t>ПОСТАНОВЛЕНИЕ</w:t>
      </w:r>
    </w:p>
    <w:p w:rsidR="00267EF3" w:rsidRPr="00BF4C90" w:rsidRDefault="00267EF3">
      <w:pPr>
        <w:rPr>
          <w:color w:val="auto"/>
        </w:rPr>
      </w:pPr>
    </w:p>
    <w:p w:rsidR="00267EF3" w:rsidRPr="00BF4C90" w:rsidRDefault="00267EF3">
      <w:pPr>
        <w:rPr>
          <w:color w:val="auto"/>
        </w:rPr>
      </w:pPr>
    </w:p>
    <w:tbl>
      <w:tblPr>
        <w:tblW w:w="9498" w:type="dxa"/>
        <w:tblLayout w:type="fixed"/>
        <w:tblLook w:val="04A0" w:firstRow="1" w:lastRow="0" w:firstColumn="1" w:lastColumn="0" w:noHBand="0" w:noVBand="1"/>
      </w:tblPr>
      <w:tblGrid>
        <w:gridCol w:w="513"/>
        <w:gridCol w:w="2889"/>
        <w:gridCol w:w="993"/>
        <w:gridCol w:w="1225"/>
        <w:gridCol w:w="3878"/>
      </w:tblGrid>
      <w:tr w:rsidR="00BF4C90" w:rsidRPr="00BF4C90" w:rsidTr="00BF4C90">
        <w:tc>
          <w:tcPr>
            <w:tcW w:w="513" w:type="dxa"/>
          </w:tcPr>
          <w:p w:rsidR="00267EF3" w:rsidRPr="00BF4C90" w:rsidRDefault="00A6366C">
            <w:pPr>
              <w:pStyle w:val="a4"/>
              <w:tabs>
                <w:tab w:val="clear" w:pos="4153"/>
                <w:tab w:val="clear" w:pos="8306"/>
              </w:tabs>
              <w:rPr>
                <w:color w:val="auto"/>
                <w:sz w:val="28"/>
              </w:rPr>
            </w:pPr>
            <w:r w:rsidRPr="00BF4C90">
              <w:rPr>
                <w:color w:val="auto"/>
                <w:sz w:val="28"/>
              </w:rPr>
              <w:t>от</w:t>
            </w:r>
          </w:p>
        </w:tc>
        <w:tc>
          <w:tcPr>
            <w:tcW w:w="2889" w:type="dxa"/>
            <w:tcBorders>
              <w:bottom w:val="single" w:sz="4" w:space="0" w:color="000000"/>
            </w:tcBorders>
          </w:tcPr>
          <w:p w:rsidR="00267EF3" w:rsidRPr="007F74B1" w:rsidRDefault="007F74B1" w:rsidP="00BF4C90">
            <w:pPr>
              <w:pStyle w:val="a4"/>
              <w:tabs>
                <w:tab w:val="clear" w:pos="4153"/>
                <w:tab w:val="clear" w:pos="8306"/>
              </w:tabs>
              <w:jc w:val="center"/>
              <w:rPr>
                <w:color w:val="auto"/>
                <w:sz w:val="28"/>
                <w:szCs w:val="28"/>
              </w:rPr>
            </w:pPr>
            <w:r w:rsidRPr="007F74B1">
              <w:rPr>
                <w:sz w:val="28"/>
                <w:szCs w:val="28"/>
                <w:lang w:val="en-US"/>
              </w:rPr>
              <w:t xml:space="preserve">3 </w:t>
            </w:r>
            <w:r w:rsidRPr="007F74B1">
              <w:rPr>
                <w:sz w:val="28"/>
                <w:szCs w:val="28"/>
              </w:rPr>
              <w:t>марта 2025 года</w:t>
            </w:r>
          </w:p>
        </w:tc>
        <w:tc>
          <w:tcPr>
            <w:tcW w:w="993" w:type="dxa"/>
          </w:tcPr>
          <w:p w:rsidR="00267EF3" w:rsidRPr="00BF4C90" w:rsidRDefault="00A6366C">
            <w:pPr>
              <w:pStyle w:val="a4"/>
              <w:tabs>
                <w:tab w:val="clear" w:pos="4153"/>
                <w:tab w:val="clear" w:pos="8306"/>
              </w:tabs>
              <w:jc w:val="right"/>
              <w:rPr>
                <w:color w:val="auto"/>
                <w:sz w:val="28"/>
              </w:rPr>
            </w:pPr>
            <w:r w:rsidRPr="00BF4C90">
              <w:rPr>
                <w:color w:val="auto"/>
                <w:sz w:val="28"/>
              </w:rPr>
              <w:t>№</w:t>
            </w:r>
          </w:p>
        </w:tc>
        <w:tc>
          <w:tcPr>
            <w:tcW w:w="1225" w:type="dxa"/>
            <w:tcBorders>
              <w:bottom w:val="single" w:sz="4" w:space="0" w:color="000000"/>
            </w:tcBorders>
          </w:tcPr>
          <w:p w:rsidR="00267EF3" w:rsidRPr="007F74B1" w:rsidRDefault="007F74B1">
            <w:pPr>
              <w:pStyle w:val="a4"/>
              <w:tabs>
                <w:tab w:val="clear" w:pos="4153"/>
                <w:tab w:val="clear" w:pos="8306"/>
              </w:tabs>
              <w:jc w:val="center"/>
              <w:rPr>
                <w:color w:val="auto"/>
                <w:sz w:val="28"/>
                <w:lang w:val="en-US"/>
              </w:rPr>
            </w:pPr>
            <w:r>
              <w:rPr>
                <w:color w:val="auto"/>
                <w:sz w:val="28"/>
                <w:lang w:val="en-US"/>
              </w:rPr>
              <w:t>113</w:t>
            </w:r>
          </w:p>
        </w:tc>
        <w:tc>
          <w:tcPr>
            <w:tcW w:w="3878" w:type="dxa"/>
          </w:tcPr>
          <w:p w:rsidR="00267EF3" w:rsidRPr="00BF4C90" w:rsidRDefault="00A6366C">
            <w:pPr>
              <w:pStyle w:val="a4"/>
              <w:tabs>
                <w:tab w:val="clear" w:pos="4153"/>
                <w:tab w:val="clear" w:pos="8306"/>
              </w:tabs>
              <w:ind w:right="-101"/>
              <w:jc w:val="right"/>
              <w:rPr>
                <w:color w:val="auto"/>
                <w:sz w:val="28"/>
              </w:rPr>
            </w:pPr>
            <w:r w:rsidRPr="00BF4C90">
              <w:rPr>
                <w:color w:val="auto"/>
                <w:sz w:val="28"/>
              </w:rPr>
              <w:t xml:space="preserve">                                г. Анадырь</w:t>
            </w:r>
          </w:p>
        </w:tc>
      </w:tr>
    </w:tbl>
    <w:p w:rsidR="00267EF3" w:rsidRPr="00BF4C90" w:rsidRDefault="00267EF3">
      <w:pPr>
        <w:rPr>
          <w:color w:val="auto"/>
          <w:sz w:val="28"/>
        </w:rPr>
      </w:pPr>
    </w:p>
    <w:p w:rsidR="00267EF3" w:rsidRPr="00BF4C90"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BF4C90" w:rsidRPr="00BF4C90">
        <w:tc>
          <w:tcPr>
            <w:tcW w:w="9606" w:type="dxa"/>
            <w:shd w:val="clear" w:color="auto" w:fill="auto"/>
          </w:tcPr>
          <w:p w:rsidR="00105C85" w:rsidRPr="00BF4C90" w:rsidRDefault="00EF5092" w:rsidP="00BF4C90">
            <w:pPr>
              <w:tabs>
                <w:tab w:val="left" w:pos="2410"/>
              </w:tabs>
              <w:jc w:val="center"/>
              <w:outlineLvl w:val="2"/>
              <w:rPr>
                <w:b/>
                <w:color w:val="auto"/>
                <w:sz w:val="28"/>
              </w:rPr>
            </w:pPr>
            <w:r w:rsidRPr="00BF4C90">
              <w:rPr>
                <w:b/>
                <w:color w:val="auto"/>
                <w:sz w:val="28"/>
              </w:rPr>
              <w:t>О внесении изменени</w:t>
            </w:r>
            <w:r w:rsidR="00044E35" w:rsidRPr="00BF4C90">
              <w:rPr>
                <w:b/>
                <w:color w:val="auto"/>
                <w:sz w:val="28"/>
              </w:rPr>
              <w:t>й</w:t>
            </w:r>
            <w:r w:rsidRPr="00BF4C90">
              <w:rPr>
                <w:b/>
                <w:color w:val="auto"/>
                <w:sz w:val="28"/>
              </w:rPr>
              <w:t xml:space="preserve"> в Постановлени</w:t>
            </w:r>
            <w:r w:rsidR="00044E35" w:rsidRPr="00BF4C90">
              <w:rPr>
                <w:b/>
                <w:color w:val="auto"/>
                <w:sz w:val="28"/>
              </w:rPr>
              <w:t>е</w:t>
            </w:r>
            <w:r w:rsidRPr="00BF4C90">
              <w:rPr>
                <w:b/>
                <w:color w:val="auto"/>
                <w:sz w:val="28"/>
              </w:rPr>
              <w:t xml:space="preserve"> Правительства </w:t>
            </w:r>
            <w:r w:rsidRPr="00BF4C90">
              <w:rPr>
                <w:b/>
                <w:color w:val="auto"/>
                <w:sz w:val="28"/>
              </w:rPr>
              <w:br/>
              <w:t xml:space="preserve">Чукотского автономного округа </w:t>
            </w:r>
            <w:r w:rsidR="00586614" w:rsidRPr="00BF4C90">
              <w:rPr>
                <w:b/>
                <w:color w:val="auto"/>
                <w:sz w:val="28"/>
              </w:rPr>
              <w:t>от 1 апреля 2015 года № 205</w:t>
            </w:r>
          </w:p>
        </w:tc>
      </w:tr>
    </w:tbl>
    <w:p w:rsidR="00BF4C90" w:rsidRPr="00BF4C90" w:rsidRDefault="00BF4C90" w:rsidP="00EF5092">
      <w:pPr>
        <w:ind w:firstLine="709"/>
        <w:jc w:val="both"/>
        <w:rPr>
          <w:color w:val="auto"/>
          <w:sz w:val="28"/>
        </w:rPr>
      </w:pPr>
    </w:p>
    <w:p w:rsidR="00BF4C90" w:rsidRPr="00BF4C90" w:rsidRDefault="00BF4C90" w:rsidP="00EF5092">
      <w:pPr>
        <w:ind w:firstLine="709"/>
        <w:jc w:val="both"/>
        <w:rPr>
          <w:color w:val="auto"/>
          <w:sz w:val="28"/>
        </w:rPr>
      </w:pPr>
    </w:p>
    <w:p w:rsidR="00EF5092" w:rsidRPr="00BF4C90" w:rsidRDefault="00EF5092" w:rsidP="00EF5092">
      <w:pPr>
        <w:ind w:firstLine="709"/>
        <w:jc w:val="both"/>
        <w:rPr>
          <w:color w:val="auto"/>
          <w:sz w:val="28"/>
        </w:rPr>
      </w:pPr>
      <w:r w:rsidRPr="00BF4C90">
        <w:rPr>
          <w:color w:val="auto"/>
          <w:sz w:val="28"/>
        </w:rPr>
        <w:t>В соответствии</w:t>
      </w:r>
      <w:r w:rsidR="00451FC3" w:rsidRPr="00BF4C90">
        <w:rPr>
          <w:color w:val="auto"/>
          <w:sz w:val="28"/>
        </w:rPr>
        <w:t xml:space="preserve"> с Постановлением Правительства</w:t>
      </w:r>
      <w:r w:rsidR="00BF4C90" w:rsidRPr="00BF4C90">
        <w:rPr>
          <w:color w:val="auto"/>
          <w:sz w:val="28"/>
        </w:rPr>
        <w:t xml:space="preserve"> </w:t>
      </w:r>
      <w:r w:rsidRPr="00BF4C90">
        <w:rPr>
          <w:color w:val="auto"/>
          <w:sz w:val="28"/>
        </w:rPr>
        <w:t>Чукотского автономного округа от 29 декабря 2023 года № 546 «Об утверждении Государственной программы «Развитие агропромышленного комп</w:t>
      </w:r>
      <w:r w:rsidRPr="00BF4C90">
        <w:rPr>
          <w:rStyle w:val="1131"/>
          <w:color w:val="auto"/>
          <w:sz w:val="28"/>
        </w:rPr>
        <w:t xml:space="preserve">лекса Чукотского автономного округа», </w:t>
      </w:r>
      <w:r w:rsidR="00044E35" w:rsidRPr="00BF4C90">
        <w:rPr>
          <w:rStyle w:val="1131"/>
          <w:color w:val="auto"/>
          <w:sz w:val="28"/>
        </w:rPr>
        <w:t>в</w:t>
      </w:r>
      <w:r w:rsidRPr="00BF4C90">
        <w:rPr>
          <w:rStyle w:val="1131"/>
          <w:color w:val="auto"/>
          <w:sz w:val="28"/>
        </w:rPr>
        <w:t xml:space="preserve"> </w:t>
      </w:r>
      <w:r w:rsidRPr="00BF4C90">
        <w:rPr>
          <w:color w:val="auto"/>
          <w:sz w:val="28"/>
        </w:rPr>
        <w:t>целях приведения нормативного правового акта Чукотского ав</w:t>
      </w:r>
      <w:r w:rsidR="002E696F" w:rsidRPr="00BF4C90">
        <w:rPr>
          <w:color w:val="auto"/>
          <w:sz w:val="28"/>
        </w:rPr>
        <w:t>тономного округа в соответствие</w:t>
      </w:r>
      <w:r w:rsidR="002E696F" w:rsidRPr="00BF4C90">
        <w:rPr>
          <w:color w:val="auto"/>
          <w:sz w:val="28"/>
        </w:rPr>
        <w:br/>
      </w:r>
      <w:r w:rsidRPr="00BF4C90">
        <w:rPr>
          <w:color w:val="auto"/>
          <w:sz w:val="28"/>
        </w:rPr>
        <w:t>с законодательством Российской Федерации и Чукотского автономного округа, Правительство Чукотского автономного округа</w:t>
      </w:r>
    </w:p>
    <w:p w:rsidR="00661DF3" w:rsidRPr="00BF4C90" w:rsidRDefault="00661DF3" w:rsidP="00661DF3">
      <w:pPr>
        <w:ind w:firstLine="709"/>
        <w:jc w:val="both"/>
        <w:rPr>
          <w:color w:val="auto"/>
          <w:sz w:val="28"/>
        </w:rPr>
      </w:pPr>
    </w:p>
    <w:p w:rsidR="00661DF3" w:rsidRPr="00BF4C90" w:rsidRDefault="00661DF3" w:rsidP="000E65F8">
      <w:pPr>
        <w:jc w:val="both"/>
        <w:rPr>
          <w:b/>
          <w:color w:val="auto"/>
          <w:spacing w:val="60"/>
          <w:position w:val="6"/>
          <w:sz w:val="28"/>
        </w:rPr>
      </w:pPr>
      <w:r w:rsidRPr="00BF4C90">
        <w:rPr>
          <w:b/>
          <w:color w:val="auto"/>
          <w:spacing w:val="60"/>
          <w:position w:val="6"/>
          <w:sz w:val="28"/>
        </w:rPr>
        <w:t>ПОСТАНОВЛЯЕТ:</w:t>
      </w:r>
    </w:p>
    <w:p w:rsidR="00267EF3" w:rsidRPr="00BF4C90" w:rsidRDefault="00267EF3" w:rsidP="00470415">
      <w:pPr>
        <w:ind w:firstLine="567"/>
        <w:jc w:val="both"/>
        <w:rPr>
          <w:color w:val="auto"/>
          <w:sz w:val="28"/>
        </w:rPr>
      </w:pPr>
    </w:p>
    <w:p w:rsidR="001A4B27" w:rsidRPr="00BF4C90" w:rsidRDefault="000E65F8" w:rsidP="001A4B27">
      <w:pPr>
        <w:pStyle w:val="1"/>
        <w:keepNext w:val="0"/>
        <w:widowControl w:val="0"/>
        <w:tabs>
          <w:tab w:val="left" w:pos="1134"/>
          <w:tab w:val="left" w:pos="1276"/>
        </w:tabs>
        <w:ind w:firstLine="709"/>
        <w:jc w:val="both"/>
        <w:rPr>
          <w:b w:val="0"/>
          <w:color w:val="auto"/>
        </w:rPr>
      </w:pPr>
      <w:r w:rsidRPr="00BF4C90">
        <w:rPr>
          <w:b w:val="0"/>
          <w:color w:val="auto"/>
        </w:rPr>
        <w:t>1.</w:t>
      </w:r>
      <w:r w:rsidRPr="00BF4C90">
        <w:rPr>
          <w:b w:val="0"/>
          <w:color w:val="auto"/>
        </w:rPr>
        <w:tab/>
      </w:r>
      <w:r w:rsidR="001A4B27" w:rsidRPr="00BF4C90">
        <w:rPr>
          <w:b w:val="0"/>
          <w:color w:val="auto"/>
        </w:rPr>
        <w:t xml:space="preserve">Внести в </w:t>
      </w:r>
      <w:r w:rsidR="00173F04" w:rsidRPr="00BF4C90">
        <w:rPr>
          <w:b w:val="0"/>
          <w:color w:val="auto"/>
        </w:rPr>
        <w:t>Постановлени</w:t>
      </w:r>
      <w:r w:rsidRPr="00BF4C90">
        <w:rPr>
          <w:b w:val="0"/>
          <w:color w:val="auto"/>
        </w:rPr>
        <w:t>е</w:t>
      </w:r>
      <w:r w:rsidR="001A4B27" w:rsidRPr="00BF4C90">
        <w:rPr>
          <w:b w:val="0"/>
          <w:color w:val="auto"/>
        </w:rPr>
        <w:t xml:space="preserve"> Правительства Чукотского автономного округа </w:t>
      </w:r>
      <w:r w:rsidR="00586614" w:rsidRPr="00BF4C90">
        <w:rPr>
          <w:b w:val="0"/>
          <w:color w:val="auto"/>
        </w:rPr>
        <w:t xml:space="preserve">от 1 апреля 2015 года № 205 </w:t>
      </w:r>
      <w:r w:rsidR="001A4B27" w:rsidRPr="00BF4C90">
        <w:rPr>
          <w:b w:val="0"/>
          <w:color w:val="auto"/>
        </w:rPr>
        <w:t>«</w:t>
      </w:r>
      <w:r w:rsidR="00586614" w:rsidRPr="00BF4C90">
        <w:rPr>
          <w:b w:val="0"/>
          <w:color w:val="auto"/>
        </w:rPr>
        <w:t>Об утверждении порядка предоставления субсидии на возмещение затрат на закупку картофеля и овощей» следующ</w:t>
      </w:r>
      <w:r w:rsidRPr="00BF4C90">
        <w:rPr>
          <w:b w:val="0"/>
          <w:color w:val="auto"/>
        </w:rPr>
        <w:t>и</w:t>
      </w:r>
      <w:r w:rsidR="001A4B27" w:rsidRPr="00BF4C90">
        <w:rPr>
          <w:b w:val="0"/>
          <w:color w:val="auto"/>
        </w:rPr>
        <w:t>е изменени</w:t>
      </w:r>
      <w:r w:rsidRPr="00BF4C90">
        <w:rPr>
          <w:b w:val="0"/>
          <w:color w:val="auto"/>
        </w:rPr>
        <w:t>я</w:t>
      </w:r>
      <w:r w:rsidR="001A4B27" w:rsidRPr="00BF4C90">
        <w:rPr>
          <w:b w:val="0"/>
          <w:color w:val="auto"/>
        </w:rPr>
        <w:t>:</w:t>
      </w:r>
    </w:p>
    <w:p w:rsidR="000E65F8" w:rsidRPr="00BF4C90" w:rsidRDefault="000E65F8" w:rsidP="00BF4C90">
      <w:pPr>
        <w:pStyle w:val="affff8"/>
        <w:numPr>
          <w:ilvl w:val="0"/>
          <w:numId w:val="2"/>
        </w:numPr>
        <w:tabs>
          <w:tab w:val="left" w:pos="1134"/>
        </w:tabs>
        <w:ind w:left="0" w:firstLine="709"/>
        <w:rPr>
          <w:color w:val="auto"/>
          <w:sz w:val="28"/>
        </w:rPr>
      </w:pPr>
      <w:r w:rsidRPr="00BF4C90">
        <w:rPr>
          <w:color w:val="auto"/>
          <w:sz w:val="28"/>
        </w:rPr>
        <w:t>преамбулу изложить в следующей редакции:</w:t>
      </w:r>
    </w:p>
    <w:p w:rsidR="000E65F8" w:rsidRPr="00BF4C90" w:rsidRDefault="000E65F8" w:rsidP="000E65F8">
      <w:pPr>
        <w:pStyle w:val="affff8"/>
        <w:tabs>
          <w:tab w:val="left" w:pos="567"/>
          <w:tab w:val="left" w:pos="709"/>
        </w:tabs>
        <w:ind w:firstLine="709"/>
        <w:rPr>
          <w:color w:val="auto"/>
          <w:sz w:val="28"/>
        </w:rPr>
      </w:pPr>
      <w:r w:rsidRPr="00BF4C90">
        <w:rPr>
          <w:color w:val="auto"/>
          <w:sz w:val="28"/>
        </w:rPr>
        <w:t>«</w:t>
      </w:r>
      <w:bookmarkStart w:id="0" w:name="_Hlk179900502"/>
      <w:bookmarkStart w:id="1" w:name="_Hlk181179310"/>
      <w:r w:rsidRPr="00BF4C90">
        <w:rPr>
          <w:color w:val="auto"/>
          <w:sz w:val="28"/>
        </w:rPr>
        <w:t>В целях реализации мероприятий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w:t>
      </w:r>
      <w:r w:rsidR="00BF5884" w:rsidRPr="00BF4C90">
        <w:rPr>
          <w:color w:val="auto"/>
          <w:sz w:val="28"/>
        </w:rPr>
        <w:t xml:space="preserve"> от 29 декабря 2023 года № 546, </w:t>
      </w:r>
      <w:r w:rsidRPr="00BF4C90">
        <w:rPr>
          <w:color w:val="auto"/>
          <w:sz w:val="28"/>
        </w:rPr>
        <w:t>Правительство Чукотского автономного округа</w:t>
      </w:r>
    </w:p>
    <w:p w:rsidR="000E65F8" w:rsidRPr="00BF4C90" w:rsidRDefault="000E65F8" w:rsidP="000E65F8">
      <w:pPr>
        <w:pStyle w:val="affff8"/>
        <w:ind w:firstLine="0"/>
        <w:rPr>
          <w:color w:val="auto"/>
          <w:sz w:val="28"/>
        </w:rPr>
      </w:pPr>
    </w:p>
    <w:p w:rsidR="000E65F8" w:rsidRPr="00BF4C90" w:rsidRDefault="000E65F8" w:rsidP="000E65F8">
      <w:pPr>
        <w:pStyle w:val="affff8"/>
        <w:tabs>
          <w:tab w:val="left" w:pos="567"/>
          <w:tab w:val="left" w:pos="709"/>
        </w:tabs>
        <w:ind w:firstLine="0"/>
        <w:rPr>
          <w:color w:val="auto"/>
          <w:sz w:val="28"/>
        </w:rPr>
      </w:pPr>
      <w:r w:rsidRPr="00BF4C90">
        <w:rPr>
          <w:b/>
          <w:color w:val="auto"/>
          <w:spacing w:val="60"/>
          <w:position w:val="6"/>
          <w:sz w:val="28"/>
        </w:rPr>
        <w:t>ПОСТАНОВЛЯЕТ</w:t>
      </w:r>
      <w:bookmarkEnd w:id="0"/>
      <w:r w:rsidRPr="00BF4C90">
        <w:rPr>
          <w:b/>
          <w:color w:val="auto"/>
          <w:spacing w:val="60"/>
          <w:position w:val="6"/>
          <w:sz w:val="28"/>
        </w:rPr>
        <w:t>:</w:t>
      </w:r>
      <w:bookmarkEnd w:id="1"/>
      <w:r w:rsidRPr="00BF4C90">
        <w:rPr>
          <w:color w:val="auto"/>
          <w:sz w:val="28"/>
        </w:rPr>
        <w:t>»;</w:t>
      </w:r>
    </w:p>
    <w:p w:rsidR="000E65F8" w:rsidRPr="00BF4C90" w:rsidRDefault="000E65F8" w:rsidP="000E65F8">
      <w:pPr>
        <w:ind w:firstLine="709"/>
        <w:jc w:val="both"/>
        <w:rPr>
          <w:rStyle w:val="1131"/>
          <w:color w:val="auto"/>
          <w:sz w:val="28"/>
        </w:rPr>
      </w:pPr>
      <w:r w:rsidRPr="00BF4C90">
        <w:rPr>
          <w:rStyle w:val="1131"/>
          <w:color w:val="auto"/>
          <w:sz w:val="28"/>
        </w:rPr>
        <w:t>2)</w:t>
      </w:r>
      <w:r w:rsidRPr="00BF4C90">
        <w:rPr>
          <w:rStyle w:val="1131"/>
          <w:color w:val="auto"/>
          <w:sz w:val="28"/>
        </w:rPr>
        <w:tab/>
      </w:r>
      <w:r w:rsidR="00BF5884" w:rsidRPr="00BF4C90">
        <w:rPr>
          <w:color w:val="auto"/>
          <w:sz w:val="28"/>
          <w:szCs w:val="28"/>
        </w:rPr>
        <w:t xml:space="preserve">в пункте 2 слова </w:t>
      </w:r>
      <w:r w:rsidR="002E696F" w:rsidRPr="00BF4C90">
        <w:rPr>
          <w:color w:val="auto"/>
          <w:sz w:val="28"/>
          <w:szCs w:val="28"/>
        </w:rPr>
        <w:t>«Давидюк С.Н.» заменить словами</w:t>
      </w:r>
      <w:r w:rsidR="002E696F" w:rsidRPr="00BF4C90">
        <w:rPr>
          <w:color w:val="auto"/>
          <w:sz w:val="28"/>
          <w:szCs w:val="28"/>
        </w:rPr>
        <w:br/>
      </w:r>
      <w:r w:rsidR="00BF5884" w:rsidRPr="00BF4C90">
        <w:rPr>
          <w:color w:val="auto"/>
          <w:sz w:val="28"/>
          <w:szCs w:val="28"/>
        </w:rPr>
        <w:t>«Кощеев П.С.»;</w:t>
      </w:r>
    </w:p>
    <w:p w:rsidR="008542F3" w:rsidRPr="00BF4C90" w:rsidRDefault="000E65F8" w:rsidP="00727F98">
      <w:pPr>
        <w:pStyle w:val="1"/>
        <w:keepNext w:val="0"/>
        <w:widowControl w:val="0"/>
        <w:tabs>
          <w:tab w:val="left" w:pos="1134"/>
          <w:tab w:val="left" w:pos="1276"/>
        </w:tabs>
        <w:ind w:firstLine="709"/>
        <w:jc w:val="both"/>
        <w:rPr>
          <w:rStyle w:val="1131"/>
          <w:b w:val="0"/>
          <w:color w:val="auto"/>
        </w:rPr>
      </w:pPr>
      <w:r w:rsidRPr="00BF4C90">
        <w:rPr>
          <w:rStyle w:val="1131"/>
          <w:b w:val="0"/>
          <w:color w:val="auto"/>
        </w:rPr>
        <w:t>3)</w:t>
      </w:r>
      <w:r w:rsidRPr="00BF4C90">
        <w:rPr>
          <w:rStyle w:val="1131"/>
          <w:b w:val="0"/>
          <w:color w:val="auto"/>
        </w:rPr>
        <w:tab/>
      </w:r>
      <w:r w:rsidR="008542F3" w:rsidRPr="00BF4C90">
        <w:rPr>
          <w:rStyle w:val="1131"/>
          <w:b w:val="0"/>
          <w:color w:val="auto"/>
        </w:rPr>
        <w:t>приложение изложить</w:t>
      </w:r>
      <w:r w:rsidR="002E696F" w:rsidRPr="00BF4C90">
        <w:rPr>
          <w:rStyle w:val="1131"/>
          <w:b w:val="0"/>
          <w:color w:val="auto"/>
        </w:rPr>
        <w:t xml:space="preserve"> в редакции согласно приложению</w:t>
      </w:r>
      <w:r w:rsidR="002E696F" w:rsidRPr="00BF4C90">
        <w:rPr>
          <w:rStyle w:val="1131"/>
          <w:b w:val="0"/>
          <w:color w:val="auto"/>
        </w:rPr>
        <w:br/>
      </w:r>
      <w:r w:rsidR="008542F3" w:rsidRPr="00BF4C90">
        <w:rPr>
          <w:rStyle w:val="1131"/>
          <w:b w:val="0"/>
          <w:color w:val="auto"/>
        </w:rPr>
        <w:t>к настоящему постановлению.</w:t>
      </w:r>
    </w:p>
    <w:p w:rsidR="00BF4C90" w:rsidRPr="00BF4C90" w:rsidRDefault="00BF4C90" w:rsidP="00BF4C90">
      <w:pPr>
        <w:rPr>
          <w:color w:val="auto"/>
          <w:sz w:val="28"/>
          <w:szCs w:val="28"/>
        </w:rPr>
      </w:pPr>
    </w:p>
    <w:p w:rsidR="00BF4C90" w:rsidRPr="00BF4C90" w:rsidRDefault="00BF4C90" w:rsidP="00BF4C90">
      <w:pPr>
        <w:rPr>
          <w:color w:val="auto"/>
          <w:sz w:val="28"/>
          <w:szCs w:val="28"/>
        </w:rPr>
      </w:pPr>
    </w:p>
    <w:p w:rsidR="00BF4C90" w:rsidRPr="00BF4C90" w:rsidRDefault="00BF4C90" w:rsidP="00BF4C90">
      <w:pPr>
        <w:rPr>
          <w:color w:val="auto"/>
          <w:sz w:val="28"/>
          <w:szCs w:val="28"/>
        </w:rPr>
      </w:pPr>
    </w:p>
    <w:p w:rsidR="00BF4C90" w:rsidRPr="00BF4C90" w:rsidRDefault="00BF4C90" w:rsidP="00BF4C90">
      <w:pPr>
        <w:rPr>
          <w:color w:val="auto"/>
          <w:sz w:val="28"/>
          <w:szCs w:val="28"/>
        </w:rPr>
      </w:pPr>
    </w:p>
    <w:p w:rsidR="00BF4C90" w:rsidRPr="00BF4C90" w:rsidRDefault="00BF4C90" w:rsidP="00EF5092">
      <w:pPr>
        <w:pStyle w:val="1"/>
        <w:keepNext w:val="0"/>
        <w:widowControl w:val="0"/>
        <w:tabs>
          <w:tab w:val="left" w:pos="1134"/>
          <w:tab w:val="left" w:pos="1276"/>
        </w:tabs>
        <w:ind w:firstLine="709"/>
        <w:jc w:val="both"/>
        <w:rPr>
          <w:b w:val="0"/>
          <w:color w:val="auto"/>
        </w:rPr>
        <w:sectPr w:rsidR="00BF4C90" w:rsidRPr="00BF4C90" w:rsidSect="00105C85">
          <w:pgSz w:w="11906" w:h="16838" w:code="9"/>
          <w:pgMar w:top="567" w:right="851" w:bottom="1134" w:left="1701" w:header="510" w:footer="510" w:gutter="0"/>
          <w:cols w:space="720"/>
        </w:sectPr>
      </w:pPr>
    </w:p>
    <w:p w:rsidR="00EF5092" w:rsidRPr="00BF4C90" w:rsidRDefault="008542F3" w:rsidP="00EF5092">
      <w:pPr>
        <w:pStyle w:val="1"/>
        <w:keepNext w:val="0"/>
        <w:widowControl w:val="0"/>
        <w:tabs>
          <w:tab w:val="left" w:pos="1134"/>
          <w:tab w:val="left" w:pos="1276"/>
        </w:tabs>
        <w:ind w:firstLine="709"/>
        <w:jc w:val="both"/>
        <w:rPr>
          <w:b w:val="0"/>
          <w:color w:val="auto"/>
        </w:rPr>
      </w:pPr>
      <w:r w:rsidRPr="00BF4C90">
        <w:rPr>
          <w:b w:val="0"/>
          <w:color w:val="auto"/>
        </w:rPr>
        <w:t>2</w:t>
      </w:r>
      <w:r w:rsidR="00BF5884" w:rsidRPr="00BF4C90">
        <w:rPr>
          <w:b w:val="0"/>
          <w:color w:val="auto"/>
        </w:rPr>
        <w:t>.</w:t>
      </w:r>
      <w:r w:rsidR="00BF5884" w:rsidRPr="00BF4C90">
        <w:rPr>
          <w:b w:val="0"/>
          <w:color w:val="auto"/>
        </w:rPr>
        <w:tab/>
      </w:r>
      <w:r w:rsidR="00EF5092" w:rsidRPr="00BF4C90">
        <w:rPr>
          <w:b w:val="0"/>
          <w:color w:val="auto"/>
        </w:rPr>
        <w:t xml:space="preserve">Контроль за исполнением настоящего постановления возложить </w:t>
      </w:r>
      <w:r w:rsidR="00BF5884" w:rsidRPr="00BF4C90">
        <w:rPr>
          <w:b w:val="0"/>
          <w:color w:val="auto"/>
        </w:rPr>
        <w:br/>
      </w:r>
      <w:r w:rsidR="00EF5092" w:rsidRPr="00BF4C90">
        <w:rPr>
          <w:b w:val="0"/>
          <w:color w:val="auto"/>
        </w:rPr>
        <w:t>на Департамент сельского хозяйства и продовольствия Чукотского автономного округа (Кощеев П.С.).</w:t>
      </w:r>
    </w:p>
    <w:p w:rsidR="00E816CE" w:rsidRPr="00BF4C90" w:rsidRDefault="00E816CE" w:rsidP="00EF5092">
      <w:pPr>
        <w:tabs>
          <w:tab w:val="left" w:pos="5068"/>
        </w:tabs>
        <w:rPr>
          <w:color w:val="auto"/>
          <w:sz w:val="28"/>
        </w:rPr>
      </w:pPr>
    </w:p>
    <w:p w:rsidR="001A4B27" w:rsidRPr="00BF4C90" w:rsidRDefault="001A4B27" w:rsidP="00EF5092">
      <w:pPr>
        <w:tabs>
          <w:tab w:val="left" w:pos="5068"/>
        </w:tabs>
        <w:rPr>
          <w:color w:val="auto"/>
          <w:sz w:val="28"/>
        </w:rPr>
      </w:pPr>
    </w:p>
    <w:p w:rsidR="001A4B27" w:rsidRPr="00BF4C90" w:rsidRDefault="001A4B27" w:rsidP="00EF5092">
      <w:pPr>
        <w:tabs>
          <w:tab w:val="left" w:pos="5068"/>
        </w:tabs>
        <w:rPr>
          <w:color w:val="auto"/>
          <w:sz w:val="28"/>
        </w:rPr>
      </w:pPr>
    </w:p>
    <w:p w:rsidR="00EF5092" w:rsidRPr="00BF4C90" w:rsidRDefault="00EF5092" w:rsidP="00EF5092">
      <w:pPr>
        <w:tabs>
          <w:tab w:val="left" w:pos="5068"/>
        </w:tabs>
        <w:rPr>
          <w:color w:val="auto"/>
          <w:sz w:val="28"/>
        </w:rPr>
      </w:pPr>
      <w:r w:rsidRPr="00BF4C90">
        <w:rPr>
          <w:color w:val="auto"/>
          <w:sz w:val="28"/>
        </w:rPr>
        <w:t>Председатель Правительства                                                           В.Г.</w:t>
      </w:r>
      <w:r w:rsidR="00044E35" w:rsidRPr="00BF4C90">
        <w:rPr>
          <w:color w:val="auto"/>
          <w:sz w:val="28"/>
        </w:rPr>
        <w:t xml:space="preserve"> </w:t>
      </w:r>
      <w:r w:rsidRPr="00BF4C90">
        <w:rPr>
          <w:color w:val="auto"/>
          <w:sz w:val="28"/>
        </w:rPr>
        <w:t>Кузнецов</w:t>
      </w: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p w:rsidR="00BF4C90" w:rsidRPr="00BF4C90" w:rsidRDefault="00BF4C90" w:rsidP="00EF5092">
      <w:pPr>
        <w:tabs>
          <w:tab w:val="left" w:pos="5068"/>
        </w:tabs>
        <w:rPr>
          <w:color w:val="auto"/>
          <w:sz w:val="28"/>
        </w:rPr>
      </w:pPr>
    </w:p>
    <w:tbl>
      <w:tblPr>
        <w:tblW w:w="0" w:type="auto"/>
        <w:tblInd w:w="5103" w:type="dxa"/>
        <w:tblLook w:val="04A0" w:firstRow="1" w:lastRow="0" w:firstColumn="1" w:lastColumn="0" w:noHBand="0" w:noVBand="1"/>
      </w:tblPr>
      <w:tblGrid>
        <w:gridCol w:w="4241"/>
      </w:tblGrid>
      <w:tr w:rsidR="00BF4C90" w:rsidRPr="00BF4C90" w:rsidTr="00F107E7">
        <w:trPr>
          <w:trHeight w:val="1124"/>
        </w:trPr>
        <w:tc>
          <w:tcPr>
            <w:tcW w:w="4241" w:type="dxa"/>
            <w:shd w:val="clear" w:color="auto" w:fill="auto"/>
          </w:tcPr>
          <w:p w:rsidR="00EF5092" w:rsidRPr="00BF4C90" w:rsidRDefault="00EF5092" w:rsidP="00F107E7">
            <w:pPr>
              <w:contextualSpacing/>
              <w:jc w:val="center"/>
              <w:rPr>
                <w:rStyle w:val="1fffe"/>
                <w:b w:val="0"/>
                <w:color w:val="auto"/>
                <w:sz w:val="24"/>
              </w:rPr>
            </w:pPr>
            <w:r w:rsidRPr="00BF4C90">
              <w:rPr>
                <w:rStyle w:val="1fffe"/>
                <w:b w:val="0"/>
                <w:color w:val="auto"/>
                <w:sz w:val="24"/>
              </w:rPr>
              <w:t xml:space="preserve">Приложение </w:t>
            </w:r>
          </w:p>
          <w:p w:rsidR="00EF5092" w:rsidRPr="00BF4C90" w:rsidRDefault="00EF5092" w:rsidP="00F107E7">
            <w:pPr>
              <w:contextualSpacing/>
              <w:jc w:val="center"/>
              <w:rPr>
                <w:rStyle w:val="1fffe"/>
                <w:b w:val="0"/>
                <w:color w:val="auto"/>
                <w:sz w:val="24"/>
              </w:rPr>
            </w:pPr>
            <w:r w:rsidRPr="00BF4C90">
              <w:rPr>
                <w:rStyle w:val="1fffe"/>
                <w:b w:val="0"/>
                <w:color w:val="auto"/>
                <w:sz w:val="24"/>
              </w:rPr>
              <w:t>к Постановлению Правительства Чукотского автономного округа</w:t>
            </w:r>
          </w:p>
          <w:p w:rsidR="00EF5092" w:rsidRPr="00BF4C90" w:rsidRDefault="00BF4C90" w:rsidP="007F74B1">
            <w:pPr>
              <w:jc w:val="center"/>
              <w:rPr>
                <w:rStyle w:val="1fffe"/>
                <w:b w:val="0"/>
                <w:color w:val="auto"/>
                <w:sz w:val="24"/>
              </w:rPr>
            </w:pPr>
            <w:r w:rsidRPr="00BF4C90">
              <w:rPr>
                <w:rStyle w:val="1fffe"/>
                <w:b w:val="0"/>
                <w:color w:val="auto"/>
                <w:sz w:val="24"/>
              </w:rPr>
              <w:t xml:space="preserve">от </w:t>
            </w:r>
            <w:r w:rsidR="007F74B1">
              <w:rPr>
                <w:rStyle w:val="1fffe"/>
                <w:b w:val="0"/>
                <w:color w:val="auto"/>
                <w:sz w:val="24"/>
                <w:lang w:val="en-US"/>
              </w:rPr>
              <w:t xml:space="preserve">3 </w:t>
            </w:r>
            <w:r w:rsidR="007F74B1">
              <w:rPr>
                <w:rStyle w:val="1fffe"/>
                <w:b w:val="0"/>
                <w:color w:val="auto"/>
                <w:sz w:val="24"/>
              </w:rPr>
              <w:t xml:space="preserve">марта </w:t>
            </w:r>
            <w:r w:rsidRPr="00BF4C90">
              <w:rPr>
                <w:rStyle w:val="1fffe"/>
                <w:b w:val="0"/>
                <w:color w:val="auto"/>
                <w:sz w:val="24"/>
                <w:lang w:val="en-US"/>
              </w:rPr>
              <w:t>2025</w:t>
            </w:r>
            <w:r w:rsidR="007F74B1">
              <w:rPr>
                <w:rStyle w:val="1fffe"/>
                <w:b w:val="0"/>
                <w:color w:val="auto"/>
                <w:sz w:val="24"/>
              </w:rPr>
              <w:t xml:space="preserve"> года № 113</w:t>
            </w:r>
          </w:p>
        </w:tc>
      </w:tr>
      <w:tr w:rsidR="00BF4C90" w:rsidRPr="00BF4C90" w:rsidTr="00F107E7">
        <w:tc>
          <w:tcPr>
            <w:tcW w:w="4241" w:type="dxa"/>
            <w:shd w:val="clear" w:color="auto" w:fill="auto"/>
          </w:tcPr>
          <w:p w:rsidR="00EF5092" w:rsidRPr="00BF4C90" w:rsidRDefault="00EF5092" w:rsidP="00F107E7">
            <w:pPr>
              <w:jc w:val="center"/>
              <w:rPr>
                <w:rStyle w:val="1fffe"/>
                <w:b w:val="0"/>
                <w:color w:val="auto"/>
                <w:sz w:val="24"/>
              </w:rPr>
            </w:pPr>
          </w:p>
        </w:tc>
      </w:tr>
      <w:tr w:rsidR="00BF4C90" w:rsidRPr="00BF4C90" w:rsidTr="00BF4C90">
        <w:trPr>
          <w:trHeight w:val="869"/>
        </w:trPr>
        <w:tc>
          <w:tcPr>
            <w:tcW w:w="4241" w:type="dxa"/>
            <w:shd w:val="clear" w:color="auto" w:fill="auto"/>
          </w:tcPr>
          <w:p w:rsidR="00EF5092" w:rsidRPr="00BF4C90" w:rsidRDefault="00EF5092" w:rsidP="00F107E7">
            <w:pPr>
              <w:jc w:val="center"/>
              <w:outlineLvl w:val="0"/>
              <w:rPr>
                <w:color w:val="auto"/>
                <w:sz w:val="24"/>
              </w:rPr>
            </w:pPr>
            <w:r w:rsidRPr="00BF4C90">
              <w:rPr>
                <w:color w:val="auto"/>
                <w:sz w:val="24"/>
              </w:rPr>
              <w:t xml:space="preserve">«Приложение </w:t>
            </w:r>
          </w:p>
          <w:p w:rsidR="00EF5092" w:rsidRPr="00BF4C90" w:rsidRDefault="00EF5092" w:rsidP="00F107E7">
            <w:pPr>
              <w:jc w:val="center"/>
              <w:rPr>
                <w:color w:val="auto"/>
                <w:sz w:val="24"/>
              </w:rPr>
            </w:pPr>
            <w:r w:rsidRPr="00BF4C90">
              <w:rPr>
                <w:color w:val="auto"/>
                <w:sz w:val="24"/>
              </w:rPr>
              <w:t>к Постановлению Правительства</w:t>
            </w:r>
          </w:p>
          <w:p w:rsidR="00EF5092" w:rsidRPr="00BF4C90" w:rsidRDefault="00EF5092" w:rsidP="00F107E7">
            <w:pPr>
              <w:jc w:val="center"/>
              <w:rPr>
                <w:color w:val="auto"/>
                <w:sz w:val="24"/>
              </w:rPr>
            </w:pPr>
            <w:r w:rsidRPr="00BF4C90">
              <w:rPr>
                <w:color w:val="auto"/>
                <w:sz w:val="24"/>
              </w:rPr>
              <w:t>Чукотского автономного округа</w:t>
            </w:r>
          </w:p>
          <w:p w:rsidR="00EF5092" w:rsidRPr="00BF4C90" w:rsidRDefault="00586614" w:rsidP="00F107E7">
            <w:pPr>
              <w:jc w:val="center"/>
              <w:rPr>
                <w:color w:val="auto"/>
                <w:sz w:val="24"/>
              </w:rPr>
            </w:pPr>
            <w:r w:rsidRPr="00BF4C90">
              <w:rPr>
                <w:rStyle w:val="1fffe"/>
                <w:b w:val="0"/>
                <w:color w:val="auto"/>
                <w:sz w:val="24"/>
              </w:rPr>
              <w:t>от 1 апреля 2015 года № 205</w:t>
            </w:r>
          </w:p>
        </w:tc>
      </w:tr>
    </w:tbl>
    <w:p w:rsidR="00EF5092" w:rsidRPr="00BF4C90" w:rsidRDefault="00EF5092" w:rsidP="00EF5092">
      <w:pPr>
        <w:jc w:val="center"/>
        <w:rPr>
          <w:b/>
          <w:color w:val="auto"/>
          <w:sz w:val="24"/>
        </w:rPr>
      </w:pPr>
    </w:p>
    <w:p w:rsidR="00EF5092" w:rsidRPr="00BF4C90" w:rsidRDefault="00EF5092" w:rsidP="00EF5092">
      <w:pPr>
        <w:jc w:val="center"/>
        <w:rPr>
          <w:b/>
          <w:color w:val="auto"/>
          <w:sz w:val="28"/>
        </w:rPr>
      </w:pPr>
    </w:p>
    <w:p w:rsidR="00EF5092" w:rsidRPr="00BF4C90" w:rsidRDefault="00EF5092" w:rsidP="00EF5092">
      <w:pPr>
        <w:jc w:val="center"/>
        <w:rPr>
          <w:rFonts w:ascii="Times New Roman Полужирный" w:hAnsi="Times New Roman Полужирный"/>
          <w:b/>
          <w:color w:val="auto"/>
          <w:spacing w:val="20"/>
          <w:sz w:val="28"/>
          <w:szCs w:val="28"/>
        </w:rPr>
      </w:pPr>
      <w:r w:rsidRPr="00BF4C90">
        <w:rPr>
          <w:rFonts w:ascii="Times New Roman Полужирный" w:hAnsi="Times New Roman Полужирный"/>
          <w:b/>
          <w:color w:val="auto"/>
          <w:spacing w:val="20"/>
          <w:sz w:val="28"/>
          <w:szCs w:val="28"/>
        </w:rPr>
        <w:t xml:space="preserve">ПОРЯДОК </w:t>
      </w:r>
    </w:p>
    <w:p w:rsidR="00EF5092" w:rsidRPr="00BF4C90" w:rsidRDefault="00586614" w:rsidP="00EF5092">
      <w:pPr>
        <w:jc w:val="center"/>
        <w:rPr>
          <w:b/>
          <w:color w:val="auto"/>
          <w:sz w:val="28"/>
          <w:szCs w:val="28"/>
        </w:rPr>
      </w:pPr>
      <w:r w:rsidRPr="00BF4C90">
        <w:rPr>
          <w:b/>
          <w:color w:val="auto"/>
          <w:sz w:val="28"/>
          <w:szCs w:val="28"/>
        </w:rPr>
        <w:t xml:space="preserve">предоставления субсидии </w:t>
      </w:r>
      <w:r w:rsidR="00BF5884" w:rsidRPr="00BF4C90">
        <w:rPr>
          <w:b/>
          <w:color w:val="auto"/>
          <w:sz w:val="28"/>
          <w:szCs w:val="28"/>
        </w:rPr>
        <w:t>на возмещение затрат на закупку</w:t>
      </w:r>
      <w:r w:rsidR="00BF5884" w:rsidRPr="00BF4C90">
        <w:rPr>
          <w:b/>
          <w:color w:val="auto"/>
          <w:sz w:val="28"/>
          <w:szCs w:val="28"/>
        </w:rPr>
        <w:br/>
      </w:r>
      <w:r w:rsidRPr="00BF4C90">
        <w:rPr>
          <w:b/>
          <w:color w:val="auto"/>
          <w:sz w:val="28"/>
          <w:szCs w:val="28"/>
        </w:rPr>
        <w:t>картофеля и овощей</w:t>
      </w:r>
    </w:p>
    <w:p w:rsidR="00586614" w:rsidRPr="00BF4C90" w:rsidRDefault="00586614" w:rsidP="00EF5092">
      <w:pPr>
        <w:jc w:val="center"/>
        <w:rPr>
          <w:color w:val="auto"/>
          <w:sz w:val="28"/>
        </w:rPr>
      </w:pPr>
    </w:p>
    <w:p w:rsidR="00EF5092" w:rsidRPr="00BF4C90" w:rsidRDefault="00EF5092" w:rsidP="00EF5092">
      <w:pPr>
        <w:jc w:val="center"/>
        <w:rPr>
          <w:b/>
          <w:color w:val="auto"/>
          <w:sz w:val="28"/>
        </w:rPr>
      </w:pPr>
      <w:r w:rsidRPr="00BF4C90">
        <w:rPr>
          <w:b/>
          <w:color w:val="auto"/>
          <w:sz w:val="28"/>
        </w:rPr>
        <w:t>1. Общие положения</w:t>
      </w:r>
    </w:p>
    <w:p w:rsidR="00EF5092" w:rsidRPr="00BF4C90" w:rsidRDefault="00EF5092" w:rsidP="00EF5092">
      <w:pPr>
        <w:jc w:val="center"/>
        <w:rPr>
          <w:color w:val="auto"/>
          <w:sz w:val="28"/>
        </w:rPr>
      </w:pPr>
    </w:p>
    <w:p w:rsidR="00EF5092" w:rsidRPr="00BF4C90" w:rsidRDefault="00EF5092" w:rsidP="00EF5092">
      <w:pPr>
        <w:widowControl w:val="0"/>
        <w:ind w:firstLine="709"/>
        <w:jc w:val="both"/>
        <w:rPr>
          <w:color w:val="auto"/>
          <w:sz w:val="28"/>
        </w:rPr>
      </w:pPr>
      <w:r w:rsidRPr="00BF4C90">
        <w:rPr>
          <w:color w:val="auto"/>
          <w:sz w:val="28"/>
        </w:rPr>
        <w:t xml:space="preserve">1.1. Настоящий Порядок регламентирует порядок и условия предоставления из окружного бюджета </w:t>
      </w:r>
      <w:r w:rsidR="003C7357" w:rsidRPr="00BF4C90">
        <w:rPr>
          <w:color w:val="auto"/>
          <w:sz w:val="28"/>
        </w:rPr>
        <w:t xml:space="preserve">субсидии </w:t>
      </w:r>
      <w:r w:rsidR="00451FC3" w:rsidRPr="00BF4C90">
        <w:rPr>
          <w:color w:val="auto"/>
          <w:sz w:val="28"/>
        </w:rPr>
        <w:t>на возмещение затрат</w:t>
      </w:r>
      <w:r w:rsidR="00451FC3" w:rsidRPr="00BF4C90">
        <w:rPr>
          <w:color w:val="auto"/>
          <w:sz w:val="28"/>
        </w:rPr>
        <w:br/>
      </w:r>
      <w:r w:rsidR="008E52B8" w:rsidRPr="00BF4C90">
        <w:rPr>
          <w:color w:val="auto"/>
          <w:sz w:val="28"/>
        </w:rPr>
        <w:t xml:space="preserve">на закупку картофеля и овощей </w:t>
      </w:r>
      <w:r w:rsidRPr="00BF4C90">
        <w:rPr>
          <w:color w:val="auto"/>
          <w:sz w:val="28"/>
        </w:rPr>
        <w:t>(далее - субсидия), и порядок возврата субсидии в случае нарушения условий ее предоставления.</w:t>
      </w:r>
    </w:p>
    <w:p w:rsidR="00735ABC" w:rsidRPr="00BF4C90" w:rsidRDefault="00EF5092" w:rsidP="002E6BAF">
      <w:pPr>
        <w:widowControl w:val="0"/>
        <w:ind w:firstLine="709"/>
        <w:jc w:val="both"/>
        <w:rPr>
          <w:color w:val="auto"/>
          <w:sz w:val="28"/>
          <w:szCs w:val="28"/>
        </w:rPr>
      </w:pPr>
      <w:r w:rsidRPr="00BF4C90">
        <w:rPr>
          <w:color w:val="auto"/>
          <w:sz w:val="28"/>
        </w:rPr>
        <w:t>1.</w:t>
      </w:r>
      <w:r w:rsidR="00CC2CF3" w:rsidRPr="00BF4C90">
        <w:rPr>
          <w:color w:val="auto"/>
          <w:sz w:val="28"/>
        </w:rPr>
        <w:t>2</w:t>
      </w:r>
      <w:r w:rsidRPr="00BF4C90">
        <w:rPr>
          <w:color w:val="auto"/>
          <w:sz w:val="28"/>
        </w:rPr>
        <w:t>. Субсидия имеет заявител</w:t>
      </w:r>
      <w:r w:rsidR="00451FC3" w:rsidRPr="00BF4C90">
        <w:rPr>
          <w:color w:val="auto"/>
          <w:sz w:val="28"/>
        </w:rPr>
        <w:t>ьный характер и предоставляется</w:t>
      </w:r>
      <w:r w:rsidR="00451FC3" w:rsidRPr="00BF4C90">
        <w:rPr>
          <w:color w:val="auto"/>
          <w:sz w:val="28"/>
        </w:rPr>
        <w:br/>
      </w:r>
      <w:r w:rsidRPr="00BF4C90">
        <w:rPr>
          <w:color w:val="auto"/>
          <w:sz w:val="28"/>
        </w:rPr>
        <w:t xml:space="preserve">на безвозмездной и безвозвратной основе </w:t>
      </w:r>
      <w:r w:rsidR="000F7D81" w:rsidRPr="00BF4C90">
        <w:rPr>
          <w:color w:val="auto"/>
          <w:sz w:val="28"/>
        </w:rPr>
        <w:t xml:space="preserve">в целях </w:t>
      </w:r>
      <w:r w:rsidR="00451FC3" w:rsidRPr="00BF4C90">
        <w:rPr>
          <w:color w:val="auto"/>
          <w:sz w:val="28"/>
        </w:rPr>
        <w:t>создания условий</w:t>
      </w:r>
      <w:r w:rsidR="00451FC3" w:rsidRPr="00BF4C90">
        <w:rPr>
          <w:color w:val="auto"/>
          <w:sz w:val="28"/>
        </w:rPr>
        <w:br/>
      </w:r>
      <w:r w:rsidR="00996FF4" w:rsidRPr="00BF4C90">
        <w:rPr>
          <w:color w:val="auto"/>
          <w:sz w:val="28"/>
        </w:rPr>
        <w:t>для увеличения объемов производств</w:t>
      </w:r>
      <w:r w:rsidR="00451FC3" w:rsidRPr="00BF4C90">
        <w:rPr>
          <w:color w:val="auto"/>
          <w:sz w:val="28"/>
        </w:rPr>
        <w:t>а овощной продукции, выращенной</w:t>
      </w:r>
      <w:r w:rsidR="00451FC3" w:rsidRPr="00BF4C90">
        <w:rPr>
          <w:color w:val="auto"/>
          <w:sz w:val="28"/>
        </w:rPr>
        <w:br/>
      </w:r>
      <w:r w:rsidR="00996FF4" w:rsidRPr="00BF4C90">
        <w:rPr>
          <w:color w:val="auto"/>
          <w:sz w:val="28"/>
        </w:rPr>
        <w:t>в личных подсобных хозяйствах, предприятиями Чукотского автономного округа</w:t>
      </w:r>
      <w:r w:rsidR="002E6BAF" w:rsidRPr="00BF4C90">
        <w:rPr>
          <w:color w:val="auto"/>
          <w:sz w:val="28"/>
        </w:rPr>
        <w:t>.</w:t>
      </w:r>
    </w:p>
    <w:p w:rsidR="00EF5092" w:rsidRPr="00BF4C90" w:rsidRDefault="00EF5092" w:rsidP="00EF5092">
      <w:pPr>
        <w:widowControl w:val="0"/>
        <w:ind w:firstLine="709"/>
        <w:jc w:val="both"/>
        <w:rPr>
          <w:color w:val="auto"/>
          <w:sz w:val="28"/>
        </w:rPr>
      </w:pPr>
      <w:r w:rsidRPr="00BF4C90">
        <w:rPr>
          <w:color w:val="auto"/>
          <w:sz w:val="28"/>
        </w:rPr>
        <w:t>1.</w:t>
      </w:r>
      <w:r w:rsidR="00CC2CF3" w:rsidRPr="00BF4C90">
        <w:rPr>
          <w:color w:val="auto"/>
          <w:sz w:val="28"/>
        </w:rPr>
        <w:t>3</w:t>
      </w:r>
      <w:r w:rsidRPr="00BF4C90">
        <w:rPr>
          <w:color w:val="auto"/>
          <w:sz w:val="28"/>
        </w:rPr>
        <w:t>. Главным распорядителем средств окружного бюджета, осуществляющим предоставление субси</w:t>
      </w:r>
      <w:r w:rsidR="00451FC3" w:rsidRPr="00BF4C90">
        <w:rPr>
          <w:color w:val="auto"/>
          <w:sz w:val="28"/>
        </w:rPr>
        <w:t>дии, до которого в соответствии</w:t>
      </w:r>
      <w:r w:rsidR="00451FC3" w:rsidRPr="00BF4C90">
        <w:rPr>
          <w:color w:val="auto"/>
          <w:sz w:val="28"/>
        </w:rPr>
        <w:br/>
      </w:r>
      <w:r w:rsidRPr="00BF4C90">
        <w:rPr>
          <w:color w:val="auto"/>
          <w:sz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996FF4" w:rsidRPr="00BF4C90" w:rsidRDefault="00996FF4" w:rsidP="00B81CEC">
      <w:pPr>
        <w:ind w:firstLine="709"/>
        <w:jc w:val="both"/>
        <w:rPr>
          <w:color w:val="auto"/>
          <w:sz w:val="28"/>
        </w:rPr>
      </w:pPr>
      <w:bookmarkStart w:id="2" w:name="_Hlk184375734"/>
      <w:r w:rsidRPr="00BF4C90">
        <w:rPr>
          <w:rStyle w:val="11"/>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«Субсидии на возмещение затрат на закупку картофеля и овощей» регионального проекта «Развитие отраслей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bookmarkEnd w:id="2"/>
      <w:r w:rsidRPr="00BF4C90">
        <w:rPr>
          <w:color w:val="auto"/>
          <w:sz w:val="28"/>
        </w:rPr>
        <w:t xml:space="preserve"> </w:t>
      </w:r>
    </w:p>
    <w:p w:rsidR="00EF5092" w:rsidRPr="00BF4C90" w:rsidRDefault="00EF5092" w:rsidP="00B81CEC">
      <w:pPr>
        <w:tabs>
          <w:tab w:val="left" w:pos="4111"/>
        </w:tabs>
        <w:ind w:firstLine="709"/>
        <w:jc w:val="both"/>
        <w:rPr>
          <w:color w:val="auto"/>
          <w:sz w:val="28"/>
        </w:rPr>
      </w:pPr>
      <w:r w:rsidRPr="00BF4C90">
        <w:rPr>
          <w:color w:val="auto"/>
          <w:sz w:val="28"/>
        </w:rPr>
        <w:t>1</w:t>
      </w:r>
      <w:r w:rsidR="00CC2CF3" w:rsidRPr="00BF4C90">
        <w:rPr>
          <w:color w:val="auto"/>
          <w:sz w:val="28"/>
        </w:rPr>
        <w:t>.4</w:t>
      </w:r>
      <w:r w:rsidRPr="00BF4C90">
        <w:rPr>
          <w:color w:val="auto"/>
          <w:sz w:val="28"/>
        </w:rPr>
        <w:t>. К категории, имеющих право на получение субсидии, относ</w:t>
      </w:r>
      <w:r w:rsidR="00E816CE" w:rsidRPr="00BF4C90">
        <w:rPr>
          <w:color w:val="auto"/>
          <w:sz w:val="28"/>
        </w:rPr>
        <w:t>я</w:t>
      </w:r>
      <w:r w:rsidRPr="00BF4C90">
        <w:rPr>
          <w:color w:val="auto"/>
          <w:sz w:val="28"/>
        </w:rPr>
        <w:t xml:space="preserve">тся </w:t>
      </w:r>
      <w:r w:rsidR="00CA4B09" w:rsidRPr="00BF4C90">
        <w:rPr>
          <w:color w:val="auto"/>
          <w:sz w:val="28"/>
        </w:rPr>
        <w:t>юридические лица -</w:t>
      </w:r>
      <w:r w:rsidR="00996FF4" w:rsidRPr="00BF4C90">
        <w:rPr>
          <w:color w:val="auto"/>
          <w:sz w:val="28"/>
        </w:rPr>
        <w:t xml:space="preserve"> предприятия пищевой перерабатывающей промышленности, торговли и общественного питания</w:t>
      </w:r>
      <w:r w:rsidRPr="00BF4C90">
        <w:rPr>
          <w:color w:val="auto"/>
          <w:sz w:val="28"/>
        </w:rPr>
        <w:t xml:space="preserve"> (далее –</w:t>
      </w:r>
      <w:r w:rsidR="002D284E" w:rsidRPr="00BF4C90">
        <w:rPr>
          <w:color w:val="auto"/>
          <w:sz w:val="28"/>
        </w:rPr>
        <w:t xml:space="preserve"> </w:t>
      </w:r>
      <w:r w:rsidR="000F7D81" w:rsidRPr="00BF4C90">
        <w:rPr>
          <w:color w:val="auto"/>
          <w:sz w:val="28"/>
        </w:rPr>
        <w:t xml:space="preserve">участники отбора, победители отбора, </w:t>
      </w:r>
      <w:r w:rsidRPr="00BF4C90">
        <w:rPr>
          <w:color w:val="auto"/>
          <w:sz w:val="28"/>
        </w:rPr>
        <w:t>получатели субсидии</w:t>
      </w:r>
      <w:r w:rsidR="000F7D81" w:rsidRPr="00BF4C90">
        <w:rPr>
          <w:color w:val="auto"/>
          <w:sz w:val="28"/>
        </w:rPr>
        <w:t>)</w:t>
      </w:r>
      <w:r w:rsidRPr="00BF4C90">
        <w:rPr>
          <w:color w:val="auto"/>
          <w:sz w:val="28"/>
        </w:rPr>
        <w:t xml:space="preserve">, соответствующие </w:t>
      </w:r>
      <w:r w:rsidRPr="00BF4C90">
        <w:rPr>
          <w:color w:val="auto"/>
          <w:sz w:val="28"/>
          <w:szCs w:val="28"/>
        </w:rPr>
        <w:t>одновременно</w:t>
      </w:r>
      <w:r w:rsidRPr="00BF4C90">
        <w:rPr>
          <w:color w:val="auto"/>
          <w:sz w:val="28"/>
        </w:rPr>
        <w:t xml:space="preserve"> следующим критериям отбора:</w:t>
      </w:r>
    </w:p>
    <w:p w:rsidR="00B1323C" w:rsidRPr="00BF4C90" w:rsidRDefault="00B1323C" w:rsidP="00B81CEC">
      <w:pPr>
        <w:ind w:firstLine="709"/>
        <w:jc w:val="both"/>
        <w:rPr>
          <w:color w:val="auto"/>
          <w:sz w:val="28"/>
          <w:szCs w:val="28"/>
        </w:rPr>
      </w:pPr>
      <w:r w:rsidRPr="00BF4C90">
        <w:rPr>
          <w:color w:val="auto"/>
          <w:sz w:val="28"/>
          <w:szCs w:val="28"/>
        </w:rPr>
        <w:t>1) регистрация на территории Чукотского автономного округа;</w:t>
      </w:r>
    </w:p>
    <w:p w:rsidR="00996FF4" w:rsidRPr="00BF4C90" w:rsidRDefault="00B1323C" w:rsidP="00B81CEC">
      <w:pPr>
        <w:ind w:firstLine="709"/>
        <w:jc w:val="both"/>
        <w:rPr>
          <w:color w:val="auto"/>
          <w:sz w:val="28"/>
          <w:szCs w:val="28"/>
        </w:rPr>
      </w:pPr>
      <w:r w:rsidRPr="00BF4C90">
        <w:rPr>
          <w:color w:val="auto"/>
          <w:sz w:val="28"/>
          <w:szCs w:val="28"/>
        </w:rPr>
        <w:t xml:space="preserve">2) </w:t>
      </w:r>
      <w:r w:rsidR="00996FF4" w:rsidRPr="00BF4C90">
        <w:rPr>
          <w:color w:val="auto"/>
          <w:sz w:val="28"/>
          <w:szCs w:val="28"/>
        </w:rPr>
        <w:t>осуществление закупки картофеля и овощей, выращенных в личных подсобных хозяйствах и (или) предприятиями Чукотского автономного округа.</w:t>
      </w:r>
    </w:p>
    <w:p w:rsidR="00EF5092" w:rsidRPr="00BF4C90" w:rsidRDefault="00EF5092" w:rsidP="00B81CEC">
      <w:pPr>
        <w:ind w:firstLine="709"/>
        <w:jc w:val="both"/>
        <w:rPr>
          <w:color w:val="auto"/>
          <w:sz w:val="28"/>
        </w:rPr>
      </w:pPr>
      <w:r w:rsidRPr="00BF4C90">
        <w:rPr>
          <w:color w:val="auto"/>
          <w:sz w:val="28"/>
        </w:rPr>
        <w:t>1.</w:t>
      </w:r>
      <w:r w:rsidR="00CC2CF3" w:rsidRPr="00BF4C90">
        <w:rPr>
          <w:color w:val="auto"/>
          <w:sz w:val="28"/>
        </w:rPr>
        <w:t>5</w:t>
      </w:r>
      <w:r w:rsidRPr="00BF4C90">
        <w:rPr>
          <w:color w:val="auto"/>
          <w:sz w:val="28"/>
        </w:rPr>
        <w:t>.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w:t>
      </w:r>
      <w:r w:rsidR="00451FC3" w:rsidRPr="00BF4C90">
        <w:rPr>
          <w:color w:val="auto"/>
          <w:sz w:val="28"/>
        </w:rPr>
        <w:t>тем запроса предложений, исходя</w:t>
      </w:r>
      <w:r w:rsidR="00451FC3" w:rsidRPr="00BF4C90">
        <w:rPr>
          <w:color w:val="auto"/>
          <w:sz w:val="28"/>
        </w:rPr>
        <w:br/>
      </w:r>
      <w:r w:rsidRPr="00BF4C90">
        <w:rPr>
          <w:color w:val="auto"/>
          <w:sz w:val="28"/>
        </w:rPr>
        <w:t>из соответствия участников отбора категории и критер</w:t>
      </w:r>
      <w:r w:rsidR="0088105D" w:rsidRPr="00BF4C90">
        <w:rPr>
          <w:color w:val="auto"/>
          <w:sz w:val="28"/>
        </w:rPr>
        <w:t>иям</w:t>
      </w:r>
      <w:r w:rsidRPr="00BF4C90">
        <w:rPr>
          <w:color w:val="auto"/>
          <w:sz w:val="28"/>
        </w:rPr>
        <w:t>, установленным пунктом 1.</w:t>
      </w:r>
      <w:r w:rsidR="002D284E" w:rsidRPr="00BF4C90">
        <w:rPr>
          <w:color w:val="auto"/>
          <w:sz w:val="28"/>
        </w:rPr>
        <w:t>4</w:t>
      </w:r>
      <w:r w:rsidRPr="00BF4C90">
        <w:rPr>
          <w:color w:val="auto"/>
          <w:sz w:val="28"/>
        </w:rPr>
        <w:t xml:space="preserve"> настоящего раздела, требованиям, установленным пунктом 2.</w:t>
      </w:r>
      <w:r w:rsidR="00FF08C4" w:rsidRPr="00BF4C90">
        <w:rPr>
          <w:color w:val="auto"/>
          <w:sz w:val="28"/>
        </w:rPr>
        <w:t>4</w:t>
      </w:r>
      <w:r w:rsidRPr="00BF4C90">
        <w:rPr>
          <w:color w:val="auto"/>
          <w:sz w:val="28"/>
        </w:rPr>
        <w:t xml:space="preserve"> раздела 2 настоящего Порядка и очередности поступления заявок на участие в отборе.</w:t>
      </w:r>
    </w:p>
    <w:p w:rsidR="00EF5092" w:rsidRPr="00BF4C90" w:rsidRDefault="00EF5092" w:rsidP="00EF5092">
      <w:pPr>
        <w:widowControl w:val="0"/>
        <w:ind w:firstLine="709"/>
        <w:contextualSpacing/>
        <w:jc w:val="both"/>
        <w:outlineLvl w:val="2"/>
        <w:rPr>
          <w:color w:val="auto"/>
          <w:sz w:val="28"/>
        </w:rPr>
      </w:pPr>
      <w:r w:rsidRPr="00BF4C90">
        <w:rPr>
          <w:color w:val="auto"/>
          <w:sz w:val="28"/>
        </w:rPr>
        <w:t>Предельное количество победителей отбора не ограничено.</w:t>
      </w:r>
    </w:p>
    <w:p w:rsidR="00EF5092" w:rsidRPr="00BF4C90" w:rsidRDefault="00CC2CF3" w:rsidP="00EF5092">
      <w:pPr>
        <w:ind w:firstLine="709"/>
        <w:jc w:val="both"/>
        <w:rPr>
          <w:color w:val="auto"/>
          <w:sz w:val="28"/>
        </w:rPr>
      </w:pPr>
      <w:r w:rsidRPr="00BF4C90">
        <w:rPr>
          <w:color w:val="auto"/>
          <w:sz w:val="28"/>
        </w:rPr>
        <w:t>1.6</w:t>
      </w:r>
      <w:r w:rsidR="00EF5092" w:rsidRPr="00BF4C90">
        <w:rPr>
          <w:color w:val="auto"/>
          <w:sz w:val="28"/>
        </w:rPr>
        <w:t xml:space="preserve">. Способом предоставления субсидии является </w:t>
      </w:r>
      <w:r w:rsidR="00B1323C" w:rsidRPr="00BF4C90">
        <w:rPr>
          <w:color w:val="auto"/>
          <w:sz w:val="28"/>
        </w:rPr>
        <w:t xml:space="preserve">возмещение </w:t>
      </w:r>
      <w:r w:rsidR="00EF5092" w:rsidRPr="00BF4C90">
        <w:rPr>
          <w:color w:val="auto"/>
          <w:sz w:val="28"/>
        </w:rPr>
        <w:t>затрат,</w:t>
      </w:r>
      <w:r w:rsidR="002A32E8" w:rsidRPr="00BF4C90">
        <w:rPr>
          <w:color w:val="auto"/>
          <w:sz w:val="28"/>
        </w:rPr>
        <w:t xml:space="preserve"> </w:t>
      </w:r>
      <w:r w:rsidR="005A5B7C" w:rsidRPr="00BF4C90">
        <w:rPr>
          <w:color w:val="auto"/>
          <w:sz w:val="28"/>
        </w:rPr>
        <w:t xml:space="preserve"> </w:t>
      </w:r>
      <w:r w:rsidR="00EF5092" w:rsidRPr="00BF4C90">
        <w:rPr>
          <w:color w:val="auto"/>
          <w:sz w:val="28"/>
        </w:rPr>
        <w:t>предусмотренных пунктом 3.</w:t>
      </w:r>
      <w:r w:rsidR="004D334D" w:rsidRPr="00BF4C90">
        <w:rPr>
          <w:color w:val="auto"/>
          <w:sz w:val="28"/>
        </w:rPr>
        <w:t>10</w:t>
      </w:r>
      <w:r w:rsidR="00EF5092" w:rsidRPr="00BF4C90">
        <w:rPr>
          <w:color w:val="auto"/>
          <w:sz w:val="28"/>
        </w:rPr>
        <w:t xml:space="preserve"> раздела 3 настоящего Порядка.</w:t>
      </w:r>
    </w:p>
    <w:p w:rsidR="00EF5092" w:rsidRPr="00BF4C90" w:rsidRDefault="00EF5092" w:rsidP="00EF5092">
      <w:pPr>
        <w:widowControl w:val="0"/>
        <w:ind w:firstLine="709"/>
        <w:jc w:val="both"/>
        <w:rPr>
          <w:color w:val="auto"/>
          <w:sz w:val="28"/>
        </w:rPr>
      </w:pPr>
      <w:r w:rsidRPr="00BF4C90">
        <w:rPr>
          <w:color w:val="auto"/>
          <w:sz w:val="28"/>
        </w:rPr>
        <w:t>1.</w:t>
      </w:r>
      <w:r w:rsidR="00CC2CF3" w:rsidRPr="00BF4C90">
        <w:rPr>
          <w:color w:val="auto"/>
          <w:sz w:val="28"/>
        </w:rPr>
        <w:t>7</w:t>
      </w:r>
      <w:r w:rsidRPr="00BF4C90">
        <w:rPr>
          <w:color w:val="auto"/>
          <w:sz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w:t>
      </w:r>
      <w:r w:rsidR="00451FC3" w:rsidRPr="00BF4C90">
        <w:rPr>
          <w:color w:val="auto"/>
          <w:sz w:val="28"/>
        </w:rPr>
        <w:br/>
      </w:r>
      <w:r w:rsidRPr="00BF4C90">
        <w:rPr>
          <w:color w:val="auto"/>
          <w:sz w:val="28"/>
        </w:rPr>
        <w:t>(в разделе Единого портала) в порядке, установленном Министерством финансов Российской Федерации.</w:t>
      </w:r>
    </w:p>
    <w:p w:rsidR="00EF5092" w:rsidRPr="00BF4C90" w:rsidRDefault="00EF5092" w:rsidP="00EF5092">
      <w:pPr>
        <w:ind w:firstLine="709"/>
        <w:jc w:val="both"/>
        <w:rPr>
          <w:color w:val="auto"/>
          <w:sz w:val="28"/>
        </w:rPr>
      </w:pPr>
    </w:p>
    <w:p w:rsidR="00EF5092" w:rsidRPr="00BF4C90" w:rsidRDefault="00EF5092" w:rsidP="00EF5092">
      <w:pPr>
        <w:pStyle w:val="1"/>
        <w:rPr>
          <w:color w:val="auto"/>
        </w:rPr>
      </w:pPr>
      <w:r w:rsidRPr="00BF4C90">
        <w:rPr>
          <w:color w:val="auto"/>
        </w:rPr>
        <w:t>2. Порядок проведения отбора получателей субсидии</w:t>
      </w:r>
    </w:p>
    <w:p w:rsidR="00EF5092" w:rsidRPr="00BF4C90" w:rsidRDefault="00EF5092" w:rsidP="00EF5092">
      <w:pPr>
        <w:ind w:firstLine="850"/>
        <w:rPr>
          <w:color w:val="auto"/>
          <w:sz w:val="28"/>
        </w:rPr>
      </w:pPr>
    </w:p>
    <w:p w:rsidR="00EF5092" w:rsidRPr="00BF4C90" w:rsidRDefault="00EF5092" w:rsidP="00EF5092">
      <w:pPr>
        <w:widowControl w:val="0"/>
        <w:ind w:firstLine="709"/>
        <w:jc w:val="both"/>
        <w:rPr>
          <w:color w:val="auto"/>
          <w:sz w:val="28"/>
        </w:rPr>
      </w:pPr>
      <w:r w:rsidRPr="00BF4C90">
        <w:rPr>
          <w:color w:val="auto"/>
          <w:sz w:val="28"/>
        </w:rPr>
        <w:t>2.1. Проведение отбора полу</w:t>
      </w:r>
      <w:r w:rsidR="00451FC3" w:rsidRPr="00BF4C90">
        <w:rPr>
          <w:color w:val="auto"/>
          <w:sz w:val="28"/>
        </w:rPr>
        <w:t>чателей субсидии обеспечивается</w:t>
      </w:r>
      <w:r w:rsidR="00451FC3" w:rsidRPr="00BF4C90">
        <w:rPr>
          <w:color w:val="auto"/>
          <w:sz w:val="28"/>
        </w:rPr>
        <w:br/>
      </w:r>
      <w:r w:rsidRPr="00BF4C90">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BF4C90" w:rsidRDefault="00EF5092" w:rsidP="00EF5092">
      <w:pPr>
        <w:widowControl w:val="0"/>
        <w:ind w:firstLine="709"/>
        <w:jc w:val="both"/>
        <w:rPr>
          <w:color w:val="auto"/>
          <w:sz w:val="28"/>
        </w:rPr>
      </w:pPr>
      <w:r w:rsidRPr="00BF4C90">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F5092" w:rsidRPr="00BF4C90" w:rsidRDefault="00EF5092" w:rsidP="00EF5092">
      <w:pPr>
        <w:widowControl w:val="0"/>
        <w:ind w:firstLine="709"/>
        <w:jc w:val="both"/>
        <w:rPr>
          <w:color w:val="auto"/>
          <w:sz w:val="28"/>
        </w:rPr>
      </w:pPr>
      <w:r w:rsidRPr="00BF4C90">
        <w:rPr>
          <w:color w:val="auto"/>
          <w:sz w:val="28"/>
        </w:rPr>
        <w:t>Доступ к системе «Эле</w:t>
      </w:r>
      <w:r w:rsidR="00451FC3" w:rsidRPr="00BF4C90">
        <w:rPr>
          <w:color w:val="auto"/>
          <w:sz w:val="28"/>
        </w:rPr>
        <w:t>ктронный бюджет» осуществляется</w:t>
      </w:r>
      <w:r w:rsidR="00451FC3" w:rsidRPr="00BF4C90">
        <w:rPr>
          <w:color w:val="auto"/>
          <w:sz w:val="28"/>
        </w:rPr>
        <w:br/>
      </w:r>
      <w:r w:rsidRPr="00BF4C90">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BF4C90" w:rsidRDefault="00B81CEC" w:rsidP="00EF5092">
      <w:pPr>
        <w:widowControl w:val="0"/>
        <w:ind w:firstLine="709"/>
        <w:jc w:val="both"/>
        <w:rPr>
          <w:color w:val="auto"/>
          <w:sz w:val="28"/>
        </w:rPr>
      </w:pPr>
      <w:r w:rsidRPr="00BF4C90">
        <w:rPr>
          <w:color w:val="auto"/>
          <w:sz w:val="28"/>
        </w:rPr>
        <w:t>2.3.</w:t>
      </w:r>
      <w:r w:rsidRPr="00BF4C90">
        <w:rPr>
          <w:color w:val="auto"/>
          <w:sz w:val="28"/>
        </w:rPr>
        <w:tab/>
      </w:r>
      <w:r w:rsidR="00EF5092" w:rsidRPr="00BF4C90">
        <w:rPr>
          <w:color w:val="auto"/>
          <w:sz w:val="28"/>
        </w:rPr>
        <w:t xml:space="preserve">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BF4C90">
        <w:rPr>
          <w:color w:val="auto"/>
          <w:sz w:val="28"/>
        </w:rPr>
        <w:t>руководителя</w:t>
      </w:r>
      <w:r w:rsidR="00EF5092" w:rsidRPr="00BF4C90">
        <w:rPr>
          <w:color w:val="auto"/>
          <w:sz w:val="28"/>
        </w:rPr>
        <w:t xml:space="preserve"> Департамента (уполномоченного</w:t>
      </w:r>
      <w:r w:rsidR="00EF5092" w:rsidRPr="00BF4C90">
        <w:rPr>
          <w:rStyle w:val="171"/>
          <w:color w:val="auto"/>
          <w:sz w:val="28"/>
        </w:rPr>
        <w:t xml:space="preserve"> им лица)</w:t>
      </w:r>
      <w:r w:rsidR="00451FC3" w:rsidRPr="00BF4C90">
        <w:rPr>
          <w:color w:val="auto"/>
          <w:sz w:val="28"/>
        </w:rPr>
        <w:t xml:space="preserve"> и публикует</w:t>
      </w:r>
      <w:r w:rsidR="00451FC3" w:rsidRPr="00BF4C90">
        <w:rPr>
          <w:color w:val="auto"/>
          <w:sz w:val="28"/>
        </w:rPr>
        <w:br/>
      </w:r>
      <w:r w:rsidR="00EF5092" w:rsidRPr="00BF4C90">
        <w:rPr>
          <w:color w:val="auto"/>
          <w:sz w:val="28"/>
        </w:rPr>
        <w:t>на Едином портале, а также на официальном сайте Департамента (https://чукотка.рф/depselhoz) в сети «Интернет»</w:t>
      </w:r>
      <w:r w:rsidR="0088105D" w:rsidRPr="00BF4C90">
        <w:rPr>
          <w:color w:val="auto"/>
          <w:sz w:val="28"/>
        </w:rPr>
        <w:t xml:space="preserve"> (далее </w:t>
      </w:r>
      <w:r w:rsidR="00CE24A9" w:rsidRPr="00BF4C90">
        <w:rPr>
          <w:color w:val="auto"/>
          <w:sz w:val="28"/>
        </w:rPr>
        <w:t>–</w:t>
      </w:r>
      <w:r w:rsidR="0088105D" w:rsidRPr="00BF4C90">
        <w:rPr>
          <w:color w:val="auto"/>
          <w:sz w:val="28"/>
        </w:rPr>
        <w:t xml:space="preserve"> сайт</w:t>
      </w:r>
      <w:r w:rsidR="00CE24A9" w:rsidRPr="00BF4C90">
        <w:rPr>
          <w:color w:val="auto"/>
          <w:sz w:val="28"/>
        </w:rPr>
        <w:t xml:space="preserve"> Департамента)</w:t>
      </w:r>
      <w:r w:rsidR="00EF5092" w:rsidRPr="00BF4C90">
        <w:rPr>
          <w:color w:val="auto"/>
          <w:sz w:val="28"/>
        </w:rPr>
        <w:t>, которое должно содержать:</w:t>
      </w:r>
    </w:p>
    <w:p w:rsidR="00EF5092" w:rsidRPr="00BF4C90" w:rsidRDefault="00EF5092" w:rsidP="00EF5092">
      <w:pPr>
        <w:widowControl w:val="0"/>
        <w:ind w:firstLine="709"/>
        <w:jc w:val="both"/>
        <w:rPr>
          <w:color w:val="auto"/>
          <w:sz w:val="28"/>
        </w:rPr>
      </w:pPr>
      <w:r w:rsidRPr="00BF4C90">
        <w:rPr>
          <w:color w:val="auto"/>
          <w:sz w:val="28"/>
        </w:rPr>
        <w:t>1) сроки проведения отбора;</w:t>
      </w:r>
    </w:p>
    <w:p w:rsidR="00DB09C3" w:rsidRPr="00BF4C90" w:rsidRDefault="00EF5092" w:rsidP="00EF5092">
      <w:pPr>
        <w:widowControl w:val="0"/>
        <w:ind w:firstLine="709"/>
        <w:jc w:val="both"/>
        <w:rPr>
          <w:color w:val="auto"/>
          <w:sz w:val="28"/>
        </w:rPr>
      </w:pPr>
      <w:r w:rsidRPr="00BF4C90">
        <w:rPr>
          <w:color w:val="auto"/>
          <w:sz w:val="28"/>
        </w:rPr>
        <w:t>2) даты начала подачи и окончания приёма заявок участников отбора, при этом дата окончания приёма заявок не может быть ранее пятого дня</w:t>
      </w:r>
      <w:r w:rsidR="00451FC3" w:rsidRPr="00BF4C90">
        <w:rPr>
          <w:color w:val="auto"/>
          <w:sz w:val="28"/>
        </w:rPr>
        <w:t>,</w:t>
      </w:r>
      <w:r w:rsidR="00451FC3" w:rsidRPr="00BF4C90">
        <w:rPr>
          <w:color w:val="auto"/>
          <w:sz w:val="28"/>
        </w:rPr>
        <w:br/>
      </w:r>
      <w:r w:rsidR="00DB09C3" w:rsidRPr="00BF4C90">
        <w:rPr>
          <w:color w:val="auto"/>
          <w:sz w:val="28"/>
        </w:rPr>
        <w:t>со дня начала приёма заявок участников отбора;</w:t>
      </w:r>
    </w:p>
    <w:p w:rsidR="00EF5092" w:rsidRPr="00BF4C90" w:rsidRDefault="00EF5092" w:rsidP="00EF5092">
      <w:pPr>
        <w:widowControl w:val="0"/>
        <w:ind w:firstLine="709"/>
        <w:jc w:val="both"/>
        <w:rPr>
          <w:color w:val="auto"/>
          <w:sz w:val="28"/>
        </w:rPr>
      </w:pPr>
      <w:r w:rsidRPr="00BF4C90">
        <w:rPr>
          <w:color w:val="auto"/>
          <w:sz w:val="28"/>
        </w:rPr>
        <w:t>3) наименование, место нахождения, почтовый адрес, адрес электронной почты Департамента;</w:t>
      </w:r>
    </w:p>
    <w:p w:rsidR="00EF5092" w:rsidRPr="00BF4C90" w:rsidRDefault="00EF5092" w:rsidP="00EF5092">
      <w:pPr>
        <w:ind w:firstLine="709"/>
        <w:jc w:val="both"/>
        <w:rPr>
          <w:color w:val="auto"/>
          <w:sz w:val="28"/>
        </w:rPr>
      </w:pPr>
      <w:r w:rsidRPr="00BF4C90">
        <w:rPr>
          <w:color w:val="auto"/>
          <w:sz w:val="28"/>
        </w:rPr>
        <w:t>4) результат предоставления су</w:t>
      </w:r>
      <w:r w:rsidR="00451FC3" w:rsidRPr="00BF4C90">
        <w:rPr>
          <w:color w:val="auto"/>
          <w:sz w:val="28"/>
        </w:rPr>
        <w:t>бсидии в соответствии с пунктом</w:t>
      </w:r>
      <w:r w:rsidR="00451FC3" w:rsidRPr="00BF4C90">
        <w:rPr>
          <w:color w:val="auto"/>
          <w:sz w:val="28"/>
        </w:rPr>
        <w:br/>
      </w:r>
      <w:r w:rsidRPr="00BF4C90">
        <w:rPr>
          <w:color w:val="auto"/>
          <w:sz w:val="28"/>
        </w:rPr>
        <w:t>3.</w:t>
      </w:r>
      <w:r w:rsidR="006861C8" w:rsidRPr="00BF4C90">
        <w:rPr>
          <w:color w:val="auto"/>
          <w:sz w:val="28"/>
        </w:rPr>
        <w:t>8</w:t>
      </w:r>
      <w:r w:rsidRPr="00BF4C90">
        <w:rPr>
          <w:color w:val="auto"/>
          <w:sz w:val="28"/>
        </w:rPr>
        <w:t xml:space="preserve"> раздела 3 настоящего Порядка;</w:t>
      </w:r>
    </w:p>
    <w:p w:rsidR="00EF5092" w:rsidRPr="00BF4C90" w:rsidRDefault="00EF5092" w:rsidP="00A858B6">
      <w:pPr>
        <w:ind w:firstLine="709"/>
        <w:jc w:val="both"/>
        <w:rPr>
          <w:color w:val="auto"/>
          <w:sz w:val="28"/>
        </w:rPr>
      </w:pPr>
      <w:r w:rsidRPr="00BF4C90">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BF4C90" w:rsidRDefault="00EF5092" w:rsidP="00EF5092">
      <w:pPr>
        <w:widowControl w:val="0"/>
        <w:ind w:firstLine="709"/>
        <w:jc w:val="both"/>
        <w:rPr>
          <w:color w:val="auto"/>
          <w:sz w:val="28"/>
        </w:rPr>
      </w:pPr>
      <w:r w:rsidRPr="00BF4C90">
        <w:rPr>
          <w:color w:val="auto"/>
          <w:sz w:val="28"/>
        </w:rPr>
        <w:t>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w:t>
      </w:r>
      <w:r w:rsidR="00451FC3" w:rsidRPr="00BF4C90">
        <w:rPr>
          <w:color w:val="auto"/>
          <w:sz w:val="28"/>
        </w:rPr>
        <w:t>ваниям</w:t>
      </w:r>
      <w:r w:rsidR="00451FC3" w:rsidRPr="00BF4C90">
        <w:rPr>
          <w:color w:val="auto"/>
          <w:sz w:val="28"/>
        </w:rPr>
        <w:br/>
      </w:r>
      <w:r w:rsidRPr="00BF4C90">
        <w:rPr>
          <w:color w:val="auto"/>
          <w:sz w:val="28"/>
        </w:rPr>
        <w:t>в соответствии с пунктом 2.5 настоящего раздела;</w:t>
      </w:r>
    </w:p>
    <w:p w:rsidR="00EF5092" w:rsidRPr="00BF4C90" w:rsidRDefault="00EF5092" w:rsidP="00EF5092">
      <w:pPr>
        <w:widowControl w:val="0"/>
        <w:ind w:firstLine="709"/>
        <w:jc w:val="both"/>
        <w:rPr>
          <w:color w:val="auto"/>
          <w:sz w:val="28"/>
        </w:rPr>
      </w:pPr>
      <w:r w:rsidRPr="00BF4C90">
        <w:rPr>
          <w:color w:val="auto"/>
          <w:sz w:val="28"/>
        </w:rPr>
        <w:t>7) категория и критери</w:t>
      </w:r>
      <w:r w:rsidR="00CE24A9" w:rsidRPr="00BF4C90">
        <w:rPr>
          <w:color w:val="auto"/>
          <w:sz w:val="28"/>
        </w:rPr>
        <w:t>и</w:t>
      </w:r>
      <w:r w:rsidRPr="00BF4C90">
        <w:rPr>
          <w:color w:val="auto"/>
          <w:sz w:val="28"/>
        </w:rPr>
        <w:t xml:space="preserve"> отбора в соответствии с пунктом 1.</w:t>
      </w:r>
      <w:r w:rsidR="002D284E" w:rsidRPr="00BF4C90">
        <w:rPr>
          <w:color w:val="auto"/>
          <w:sz w:val="28"/>
        </w:rPr>
        <w:t>4</w:t>
      </w:r>
      <w:r w:rsidRPr="00BF4C90">
        <w:rPr>
          <w:color w:val="auto"/>
          <w:sz w:val="28"/>
        </w:rPr>
        <w:t xml:space="preserve"> раздела 1 настоящего Порядка;</w:t>
      </w:r>
      <w:bookmarkStart w:id="3" w:name="_Hlk176257048"/>
    </w:p>
    <w:p w:rsidR="00EF5092" w:rsidRPr="00BF4C90" w:rsidRDefault="00EF5092" w:rsidP="00EF5092">
      <w:pPr>
        <w:ind w:firstLine="709"/>
        <w:jc w:val="both"/>
        <w:rPr>
          <w:color w:val="auto"/>
          <w:sz w:val="28"/>
        </w:rPr>
      </w:pPr>
      <w:r w:rsidRPr="00BF4C90">
        <w:rPr>
          <w:color w:val="auto"/>
          <w:sz w:val="28"/>
        </w:rPr>
        <w:t xml:space="preserve">8) </w:t>
      </w:r>
      <w:bookmarkEnd w:id="3"/>
      <w:r w:rsidRPr="00BF4C90">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BF4C90">
        <w:rPr>
          <w:color w:val="auto"/>
          <w:sz w:val="28"/>
        </w:rPr>
        <w:t>ами</w:t>
      </w:r>
      <w:r w:rsidRPr="00BF4C90">
        <w:rPr>
          <w:color w:val="auto"/>
          <w:sz w:val="28"/>
        </w:rPr>
        <w:t xml:space="preserve"> 2.5</w:t>
      </w:r>
      <w:r w:rsidR="00F107E7" w:rsidRPr="00BF4C90">
        <w:rPr>
          <w:color w:val="auto"/>
          <w:sz w:val="28"/>
        </w:rPr>
        <w:t xml:space="preserve"> и 2.6</w:t>
      </w:r>
      <w:r w:rsidRPr="00BF4C90">
        <w:rPr>
          <w:color w:val="auto"/>
          <w:sz w:val="28"/>
        </w:rPr>
        <w:t xml:space="preserve"> настоящего раздела;</w:t>
      </w:r>
    </w:p>
    <w:p w:rsidR="00EF5092" w:rsidRPr="00BF4C90" w:rsidRDefault="00EF5092" w:rsidP="00EF5092">
      <w:pPr>
        <w:ind w:firstLine="709"/>
        <w:jc w:val="both"/>
        <w:rPr>
          <w:color w:val="auto"/>
          <w:sz w:val="28"/>
        </w:rPr>
      </w:pPr>
      <w:r w:rsidRPr="00BF4C90">
        <w:rPr>
          <w:color w:val="auto"/>
          <w:sz w:val="28"/>
        </w:rPr>
        <w:t>9) порядок отзыва заявок участников отбора, порядок внесения изменений в заявки в соответствии пунктами 2.</w:t>
      </w:r>
      <w:r w:rsidR="00F107E7" w:rsidRPr="00BF4C90">
        <w:rPr>
          <w:color w:val="auto"/>
          <w:sz w:val="28"/>
        </w:rPr>
        <w:t>9 и</w:t>
      </w:r>
      <w:r w:rsidRPr="00BF4C90">
        <w:rPr>
          <w:color w:val="auto"/>
          <w:sz w:val="28"/>
        </w:rPr>
        <w:t xml:space="preserve"> 2.</w:t>
      </w:r>
      <w:r w:rsidR="00F107E7" w:rsidRPr="00BF4C90">
        <w:rPr>
          <w:color w:val="auto"/>
          <w:sz w:val="28"/>
        </w:rPr>
        <w:t>8</w:t>
      </w:r>
      <w:r w:rsidRPr="00BF4C90">
        <w:rPr>
          <w:color w:val="auto"/>
          <w:sz w:val="28"/>
        </w:rPr>
        <w:t xml:space="preserve"> настоящего раздела;</w:t>
      </w:r>
    </w:p>
    <w:p w:rsidR="00EF5092" w:rsidRPr="00BF4C90" w:rsidRDefault="00EF5092" w:rsidP="00EF5092">
      <w:pPr>
        <w:ind w:firstLine="709"/>
        <w:jc w:val="both"/>
        <w:rPr>
          <w:color w:val="auto"/>
          <w:sz w:val="28"/>
        </w:rPr>
      </w:pPr>
      <w:r w:rsidRPr="00BF4C90">
        <w:rPr>
          <w:color w:val="auto"/>
          <w:sz w:val="28"/>
        </w:rPr>
        <w:t>10) правила рассмотрения заявок участников отбора в соответствии                         с пунктами 2.</w:t>
      </w:r>
      <w:r w:rsidR="00F107E7" w:rsidRPr="00BF4C90">
        <w:rPr>
          <w:color w:val="auto"/>
          <w:sz w:val="28"/>
        </w:rPr>
        <w:t>11</w:t>
      </w:r>
      <w:r w:rsidRPr="00BF4C90">
        <w:rPr>
          <w:color w:val="auto"/>
          <w:sz w:val="28"/>
        </w:rPr>
        <w:t xml:space="preserve"> - 2.1</w:t>
      </w:r>
      <w:r w:rsidR="00F107E7" w:rsidRPr="00BF4C90">
        <w:rPr>
          <w:color w:val="auto"/>
          <w:sz w:val="28"/>
        </w:rPr>
        <w:t>3 и</w:t>
      </w:r>
      <w:r w:rsidRPr="00BF4C90">
        <w:rPr>
          <w:color w:val="auto"/>
          <w:sz w:val="28"/>
        </w:rPr>
        <w:t xml:space="preserve"> 2.1</w:t>
      </w:r>
      <w:r w:rsidR="00F107E7" w:rsidRPr="00BF4C90">
        <w:rPr>
          <w:color w:val="auto"/>
          <w:sz w:val="28"/>
        </w:rPr>
        <w:t>8</w:t>
      </w:r>
      <w:r w:rsidRPr="00BF4C90">
        <w:rPr>
          <w:color w:val="auto"/>
          <w:sz w:val="28"/>
        </w:rPr>
        <w:t xml:space="preserve"> настоящего раздела;</w:t>
      </w:r>
    </w:p>
    <w:p w:rsidR="00EF5092" w:rsidRPr="00BF4C90" w:rsidRDefault="00EF5092" w:rsidP="00EF5092">
      <w:pPr>
        <w:ind w:firstLine="709"/>
        <w:jc w:val="both"/>
        <w:rPr>
          <w:color w:val="auto"/>
          <w:sz w:val="28"/>
        </w:rPr>
      </w:pPr>
      <w:r w:rsidRPr="00BF4C90">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BF4C90">
        <w:rPr>
          <w:color w:val="auto"/>
          <w:sz w:val="28"/>
        </w:rPr>
        <w:t>5</w:t>
      </w:r>
      <w:r w:rsidRPr="00BF4C90">
        <w:rPr>
          <w:color w:val="auto"/>
          <w:sz w:val="28"/>
        </w:rPr>
        <w:t xml:space="preserve"> - 2.1</w:t>
      </w:r>
      <w:r w:rsidR="00F107E7" w:rsidRPr="00BF4C90">
        <w:rPr>
          <w:color w:val="auto"/>
          <w:sz w:val="28"/>
        </w:rPr>
        <w:t>7</w:t>
      </w:r>
      <w:r w:rsidRPr="00BF4C90">
        <w:rPr>
          <w:color w:val="auto"/>
          <w:sz w:val="28"/>
        </w:rPr>
        <w:t xml:space="preserve"> настоящего раздела;</w:t>
      </w:r>
    </w:p>
    <w:p w:rsidR="00EF5092" w:rsidRPr="00BF4C90" w:rsidRDefault="00EF5092" w:rsidP="00EF5092">
      <w:pPr>
        <w:ind w:firstLine="709"/>
        <w:jc w:val="both"/>
        <w:rPr>
          <w:color w:val="auto"/>
          <w:sz w:val="28"/>
        </w:rPr>
      </w:pPr>
      <w:r w:rsidRPr="00BF4C90">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BF4C90">
        <w:rPr>
          <w:color w:val="auto"/>
          <w:sz w:val="28"/>
        </w:rPr>
        <w:t>3</w:t>
      </w:r>
      <w:r w:rsidRPr="00BF4C90">
        <w:rPr>
          <w:color w:val="auto"/>
          <w:sz w:val="28"/>
        </w:rPr>
        <w:t xml:space="preserve"> и 2.1</w:t>
      </w:r>
      <w:r w:rsidR="00F107E7" w:rsidRPr="00BF4C90">
        <w:rPr>
          <w:color w:val="auto"/>
          <w:sz w:val="28"/>
        </w:rPr>
        <w:t>4</w:t>
      </w:r>
      <w:r w:rsidRPr="00BF4C90">
        <w:rPr>
          <w:color w:val="auto"/>
          <w:sz w:val="28"/>
        </w:rPr>
        <w:t xml:space="preserve"> настоящего раздела;</w:t>
      </w:r>
    </w:p>
    <w:p w:rsidR="00EF5092" w:rsidRPr="00BF4C90" w:rsidRDefault="00EF5092" w:rsidP="000324DF">
      <w:pPr>
        <w:ind w:firstLine="709"/>
        <w:jc w:val="both"/>
        <w:rPr>
          <w:color w:val="auto"/>
          <w:sz w:val="28"/>
        </w:rPr>
      </w:pPr>
      <w:r w:rsidRPr="00BF4C90">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BF4C90">
        <w:rPr>
          <w:color w:val="auto"/>
          <w:sz w:val="28"/>
        </w:rPr>
        <w:t>5</w:t>
      </w:r>
      <w:r w:rsidRPr="00BF4C90">
        <w:rPr>
          <w:color w:val="auto"/>
          <w:sz w:val="28"/>
        </w:rPr>
        <w:t xml:space="preserve"> раздела 3 настоящего Порядка;</w:t>
      </w:r>
    </w:p>
    <w:p w:rsidR="00EF5092" w:rsidRPr="00BF4C90" w:rsidRDefault="00EF5092" w:rsidP="00EF5092">
      <w:pPr>
        <w:ind w:firstLine="709"/>
        <w:jc w:val="both"/>
        <w:rPr>
          <w:color w:val="auto"/>
          <w:sz w:val="28"/>
        </w:rPr>
      </w:pPr>
      <w:r w:rsidRPr="00BF4C90">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BF4C90">
        <w:rPr>
          <w:color w:val="auto"/>
          <w:sz w:val="28"/>
        </w:rPr>
        <w:t>10</w:t>
      </w:r>
      <w:r w:rsidRPr="00BF4C90">
        <w:rPr>
          <w:color w:val="auto"/>
          <w:sz w:val="28"/>
        </w:rPr>
        <w:t xml:space="preserve"> настоящего раздела;</w:t>
      </w:r>
    </w:p>
    <w:p w:rsidR="00EF5092" w:rsidRPr="00BF4C90" w:rsidRDefault="00EF5092" w:rsidP="00EF5092">
      <w:pPr>
        <w:ind w:firstLine="709"/>
        <w:jc w:val="both"/>
        <w:rPr>
          <w:color w:val="auto"/>
          <w:sz w:val="28"/>
        </w:rPr>
      </w:pPr>
      <w:r w:rsidRPr="00BF4C90">
        <w:rPr>
          <w:color w:val="auto"/>
          <w:sz w:val="28"/>
        </w:rPr>
        <w:t xml:space="preserve">15) срок, в течение которого </w:t>
      </w:r>
      <w:r w:rsidR="00517A0A" w:rsidRPr="00BF4C90">
        <w:rPr>
          <w:color w:val="auto"/>
          <w:sz w:val="28"/>
        </w:rPr>
        <w:t>победитель отбора</w:t>
      </w:r>
      <w:r w:rsidRPr="00BF4C90">
        <w:rPr>
          <w:color w:val="auto"/>
          <w:sz w:val="28"/>
        </w:rPr>
        <w:t>, по которому Департаментом принято решение о принятии заявок и документов к участию в отборе и предоставлении субсид</w:t>
      </w:r>
      <w:r w:rsidR="00451FC3" w:rsidRPr="00BF4C90">
        <w:rPr>
          <w:color w:val="auto"/>
          <w:sz w:val="28"/>
        </w:rPr>
        <w:t>ии, должен подписать соглашение</w:t>
      </w:r>
      <w:r w:rsidR="00451FC3" w:rsidRPr="00BF4C90">
        <w:rPr>
          <w:color w:val="auto"/>
          <w:sz w:val="28"/>
        </w:rPr>
        <w:br/>
      </w:r>
      <w:r w:rsidRPr="00BF4C90">
        <w:rPr>
          <w:color w:val="auto"/>
          <w:sz w:val="28"/>
        </w:rPr>
        <w:t>о предоставлении субсидии (далее - согла</w:t>
      </w:r>
      <w:r w:rsidR="00451FC3" w:rsidRPr="00BF4C90">
        <w:rPr>
          <w:color w:val="auto"/>
          <w:sz w:val="28"/>
        </w:rPr>
        <w:t>шение) в соответствии с пунктом</w:t>
      </w:r>
      <w:r w:rsidR="00451FC3" w:rsidRPr="00BF4C90">
        <w:rPr>
          <w:color w:val="auto"/>
          <w:sz w:val="28"/>
        </w:rPr>
        <w:br/>
      </w:r>
      <w:r w:rsidRPr="00BF4C90">
        <w:rPr>
          <w:color w:val="auto"/>
          <w:sz w:val="28"/>
        </w:rPr>
        <w:t>3.</w:t>
      </w:r>
      <w:r w:rsidR="00E9203C" w:rsidRPr="00BF4C90">
        <w:rPr>
          <w:color w:val="auto"/>
          <w:sz w:val="28"/>
        </w:rPr>
        <w:t>3</w:t>
      </w:r>
      <w:r w:rsidRPr="00BF4C90">
        <w:rPr>
          <w:color w:val="auto"/>
          <w:sz w:val="28"/>
        </w:rPr>
        <w:t xml:space="preserve"> раздела 3 настоящего Порядка;</w:t>
      </w:r>
    </w:p>
    <w:p w:rsidR="00EF5092" w:rsidRPr="00BF4C90" w:rsidRDefault="00EF5092" w:rsidP="00EF5092">
      <w:pPr>
        <w:ind w:firstLine="709"/>
        <w:jc w:val="both"/>
        <w:rPr>
          <w:color w:val="auto"/>
          <w:sz w:val="28"/>
        </w:rPr>
      </w:pPr>
      <w:r w:rsidRPr="00BF4C90">
        <w:rPr>
          <w:color w:val="auto"/>
          <w:sz w:val="28"/>
        </w:rPr>
        <w:t xml:space="preserve">16) условия признания </w:t>
      </w:r>
      <w:r w:rsidR="00517A0A" w:rsidRPr="00BF4C90">
        <w:rPr>
          <w:color w:val="auto"/>
          <w:sz w:val="28"/>
        </w:rPr>
        <w:t>победителя отбора</w:t>
      </w:r>
      <w:r w:rsidRPr="00BF4C90">
        <w:rPr>
          <w:color w:val="auto"/>
          <w:sz w:val="28"/>
        </w:rPr>
        <w:t xml:space="preserve"> уклонившимся                                    от заключения соглашения в соответствии с пунктом 3.</w:t>
      </w:r>
      <w:r w:rsidR="006861C8" w:rsidRPr="00BF4C90">
        <w:rPr>
          <w:color w:val="auto"/>
          <w:sz w:val="28"/>
        </w:rPr>
        <w:t>4</w:t>
      </w:r>
      <w:r w:rsidRPr="00BF4C90">
        <w:rPr>
          <w:color w:val="auto"/>
          <w:sz w:val="28"/>
        </w:rPr>
        <w:t xml:space="preserve"> раздела 3 настоящего Порядка;</w:t>
      </w:r>
    </w:p>
    <w:p w:rsidR="00EF5092" w:rsidRPr="00BF4C90" w:rsidRDefault="00EF5092" w:rsidP="00EF5092">
      <w:pPr>
        <w:ind w:firstLine="709"/>
        <w:jc w:val="both"/>
        <w:rPr>
          <w:color w:val="auto"/>
          <w:sz w:val="28"/>
        </w:rPr>
      </w:pPr>
      <w:r w:rsidRPr="00BF4C90">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BF4C90">
        <w:rPr>
          <w:color w:val="auto"/>
          <w:sz w:val="28"/>
        </w:rPr>
        <w:t>сайте Департамента</w:t>
      </w:r>
      <w:r w:rsidRPr="00BF4C90">
        <w:rPr>
          <w:color w:val="auto"/>
          <w:sz w:val="28"/>
        </w:rPr>
        <w:t>, которые не могут быть позднее</w:t>
      </w:r>
      <w:r w:rsidR="00CE24A9" w:rsidRPr="00BF4C90">
        <w:rPr>
          <w:color w:val="auto"/>
          <w:sz w:val="28"/>
        </w:rPr>
        <w:t xml:space="preserve"> </w:t>
      </w:r>
      <w:r w:rsidRPr="00BF4C90">
        <w:rPr>
          <w:color w:val="auto"/>
          <w:sz w:val="28"/>
        </w:rPr>
        <w:t xml:space="preserve">14 дня, следующего за днем определения </w:t>
      </w:r>
      <w:r w:rsidR="00517A0A" w:rsidRPr="00BF4C90">
        <w:rPr>
          <w:color w:val="auto"/>
          <w:sz w:val="28"/>
        </w:rPr>
        <w:t>победителя отбора</w:t>
      </w:r>
      <w:r w:rsidRPr="00BF4C90">
        <w:rPr>
          <w:color w:val="auto"/>
          <w:sz w:val="28"/>
        </w:rPr>
        <w:t>;</w:t>
      </w:r>
    </w:p>
    <w:p w:rsidR="00EF5092" w:rsidRPr="00BF4C90" w:rsidRDefault="00EF5092" w:rsidP="00EF5092">
      <w:pPr>
        <w:ind w:firstLine="709"/>
        <w:jc w:val="both"/>
        <w:rPr>
          <w:color w:val="auto"/>
          <w:sz w:val="28"/>
        </w:rPr>
      </w:pPr>
      <w:r w:rsidRPr="00BF4C90">
        <w:rPr>
          <w:color w:val="auto"/>
          <w:sz w:val="28"/>
        </w:rPr>
        <w:t>18) порядок и случаи отмены проведения отбора</w:t>
      </w:r>
      <w:r w:rsidR="00AE228E" w:rsidRPr="00BF4C90">
        <w:rPr>
          <w:color w:val="auto"/>
          <w:sz w:val="28"/>
        </w:rPr>
        <w:t>,</w:t>
      </w:r>
      <w:r w:rsidRPr="00BF4C90">
        <w:rPr>
          <w:color w:val="auto"/>
          <w:sz w:val="28"/>
        </w:rPr>
        <w:t xml:space="preserve"> случаи признания отбора несостоявшимся в соответствии с пунктами 2.</w:t>
      </w:r>
      <w:r w:rsidR="000B04EF" w:rsidRPr="00BF4C90">
        <w:rPr>
          <w:color w:val="auto"/>
          <w:sz w:val="28"/>
        </w:rPr>
        <w:t>21</w:t>
      </w:r>
      <w:r w:rsidRPr="00BF4C90">
        <w:rPr>
          <w:color w:val="auto"/>
          <w:sz w:val="28"/>
        </w:rPr>
        <w:t xml:space="preserve"> и 2.</w:t>
      </w:r>
      <w:r w:rsidR="000B04EF" w:rsidRPr="00BF4C90">
        <w:rPr>
          <w:color w:val="auto"/>
          <w:sz w:val="28"/>
        </w:rPr>
        <w:t>22</w:t>
      </w:r>
      <w:r w:rsidRPr="00BF4C90">
        <w:rPr>
          <w:color w:val="auto"/>
          <w:sz w:val="28"/>
        </w:rPr>
        <w:t xml:space="preserve"> настоящего раздела.</w:t>
      </w:r>
    </w:p>
    <w:p w:rsidR="00EF5092" w:rsidRPr="00BF4C90" w:rsidRDefault="00B81CEC" w:rsidP="00EF5092">
      <w:pPr>
        <w:widowControl w:val="0"/>
        <w:ind w:firstLine="709"/>
        <w:jc w:val="both"/>
        <w:rPr>
          <w:color w:val="auto"/>
          <w:sz w:val="28"/>
        </w:rPr>
      </w:pPr>
      <w:r w:rsidRPr="00BF4C90">
        <w:rPr>
          <w:color w:val="auto"/>
          <w:sz w:val="28"/>
        </w:rPr>
        <w:t>2.4.</w:t>
      </w:r>
      <w:r w:rsidRPr="00BF4C90">
        <w:rPr>
          <w:color w:val="auto"/>
          <w:sz w:val="28"/>
        </w:rPr>
        <w:tab/>
      </w:r>
      <w:r w:rsidR="00EF5092" w:rsidRPr="00BF4C90">
        <w:rPr>
          <w:color w:val="auto"/>
          <w:sz w:val="28"/>
        </w:rPr>
        <w:t>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BF4C90" w:rsidRDefault="00EF5092" w:rsidP="00A858B6">
      <w:pPr>
        <w:pStyle w:val="affd"/>
        <w:spacing w:beforeAutospacing="0" w:afterAutospacing="0" w:line="288" w:lineRule="atLeast"/>
        <w:ind w:firstLine="709"/>
        <w:jc w:val="both"/>
        <w:rPr>
          <w:color w:val="auto"/>
          <w:sz w:val="28"/>
        </w:rPr>
      </w:pPr>
      <w:r w:rsidRPr="00BF4C90">
        <w:rPr>
          <w:color w:val="auto"/>
          <w:sz w:val="28"/>
        </w:rPr>
        <w:t>1) участник отбора</w:t>
      </w:r>
      <w:r w:rsidR="002D284E" w:rsidRPr="00BF4C90">
        <w:rPr>
          <w:color w:val="auto"/>
          <w:sz w:val="28"/>
        </w:rPr>
        <w:t xml:space="preserve"> </w:t>
      </w:r>
      <w:r w:rsidRPr="00BF4C90">
        <w:rPr>
          <w:color w:val="auto"/>
          <w:sz w:val="28"/>
        </w:rPr>
        <w:t>не должен нахо</w:t>
      </w:r>
      <w:r w:rsidR="00451FC3" w:rsidRPr="00BF4C90">
        <w:rPr>
          <w:color w:val="auto"/>
          <w:sz w:val="28"/>
        </w:rPr>
        <w:t>диться в процессе реорганизации</w:t>
      </w:r>
      <w:r w:rsidR="00451FC3" w:rsidRPr="00BF4C90">
        <w:rPr>
          <w:color w:val="auto"/>
          <w:sz w:val="28"/>
        </w:rPr>
        <w:br/>
      </w:r>
      <w:r w:rsidRPr="00BF4C90">
        <w:rPr>
          <w:color w:val="auto"/>
          <w:sz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BF4C90">
        <w:rPr>
          <w:color w:val="auto"/>
          <w:sz w:val="28"/>
        </w:rPr>
        <w:t>;</w:t>
      </w:r>
    </w:p>
    <w:p w:rsidR="00EF5092" w:rsidRPr="00BF4C90" w:rsidRDefault="00EF5092" w:rsidP="00EF5092">
      <w:pPr>
        <w:ind w:firstLine="709"/>
        <w:jc w:val="both"/>
        <w:rPr>
          <w:color w:val="auto"/>
          <w:sz w:val="28"/>
        </w:rPr>
      </w:pPr>
      <w:r w:rsidRPr="00BF4C90">
        <w:rPr>
          <w:color w:val="auto"/>
          <w:sz w:val="28"/>
        </w:rPr>
        <w:t>2) участник отбора не должен являться иностранным юридическим лицом, в том числе местом регистраци</w:t>
      </w:r>
      <w:r w:rsidR="00451FC3" w:rsidRPr="00BF4C90">
        <w:rPr>
          <w:color w:val="auto"/>
          <w:sz w:val="28"/>
        </w:rPr>
        <w:t>и которого является государство</w:t>
      </w:r>
      <w:r w:rsidR="00451FC3" w:rsidRPr="00BF4C90">
        <w:rPr>
          <w:color w:val="auto"/>
          <w:sz w:val="28"/>
        </w:rPr>
        <w:br/>
      </w:r>
      <w:r w:rsidRPr="00BF4C90">
        <w:rPr>
          <w:color w:val="auto"/>
          <w:sz w:val="28"/>
        </w:rPr>
        <w:t>или территория, включенные в утвержденный Министерством финансов Российской Федерации перечень госуда</w:t>
      </w:r>
      <w:r w:rsidR="00451FC3" w:rsidRPr="00BF4C90">
        <w:rPr>
          <w:color w:val="auto"/>
          <w:sz w:val="28"/>
        </w:rPr>
        <w:t>рств и территорий, используемых</w:t>
      </w:r>
      <w:r w:rsidR="00451FC3" w:rsidRPr="00BF4C90">
        <w:rPr>
          <w:color w:val="auto"/>
          <w:sz w:val="28"/>
        </w:rPr>
        <w:br/>
      </w:r>
      <w:r w:rsidRPr="00BF4C90">
        <w:rPr>
          <w:color w:val="auto"/>
          <w:sz w:val="28"/>
        </w:rPr>
        <w:t>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w:t>
      </w:r>
      <w:r w:rsidR="00451FC3" w:rsidRPr="00BF4C90">
        <w:rPr>
          <w:color w:val="auto"/>
          <w:sz w:val="28"/>
        </w:rPr>
        <w:t xml:space="preserve"> капитале которого доля прямого</w:t>
      </w:r>
      <w:r w:rsidR="00451FC3" w:rsidRPr="00BF4C90">
        <w:rPr>
          <w:color w:val="auto"/>
          <w:sz w:val="28"/>
        </w:rPr>
        <w:br/>
      </w:r>
      <w:r w:rsidRPr="00BF4C90">
        <w:rPr>
          <w:color w:val="auto"/>
          <w:sz w:val="28"/>
        </w:rPr>
        <w:t>или косвенного (через третьих</w:t>
      </w:r>
      <w:r w:rsidR="00451FC3" w:rsidRPr="00BF4C90">
        <w:rPr>
          <w:color w:val="auto"/>
          <w:sz w:val="28"/>
        </w:rPr>
        <w:t xml:space="preserve"> лиц) участия офшорных компаний</w:t>
      </w:r>
      <w:r w:rsidR="00451FC3" w:rsidRPr="00BF4C90">
        <w:rPr>
          <w:color w:val="auto"/>
          <w:sz w:val="28"/>
        </w:rPr>
        <w:br/>
      </w:r>
      <w:r w:rsidRPr="00BF4C90">
        <w:rPr>
          <w:color w:val="auto"/>
          <w:sz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BF4C90" w:rsidRDefault="00EF5092" w:rsidP="00EF5092">
      <w:pPr>
        <w:ind w:firstLine="709"/>
        <w:jc w:val="both"/>
        <w:rPr>
          <w:color w:val="auto"/>
          <w:sz w:val="28"/>
        </w:rPr>
      </w:pPr>
      <w:r w:rsidRPr="00BF4C90">
        <w:rPr>
          <w:color w:val="auto"/>
          <w:sz w:val="28"/>
        </w:rPr>
        <w:t>3) участник отбора не должен н</w:t>
      </w:r>
      <w:r w:rsidR="00451FC3" w:rsidRPr="00BF4C90">
        <w:rPr>
          <w:color w:val="auto"/>
          <w:sz w:val="28"/>
        </w:rPr>
        <w:t>аходиться в перечне организаций</w:t>
      </w:r>
      <w:r w:rsidR="00451FC3" w:rsidRPr="00BF4C90">
        <w:rPr>
          <w:color w:val="auto"/>
          <w:sz w:val="28"/>
        </w:rPr>
        <w:br/>
      </w:r>
      <w:r w:rsidRPr="00BF4C90">
        <w:rPr>
          <w:color w:val="auto"/>
          <w:sz w:val="28"/>
        </w:rPr>
        <w:t>и физических лиц, в отноше</w:t>
      </w:r>
      <w:r w:rsidR="00451FC3" w:rsidRPr="00BF4C90">
        <w:rPr>
          <w:color w:val="auto"/>
          <w:sz w:val="28"/>
        </w:rPr>
        <w:t>нии которых имеются сведения об</w:t>
      </w:r>
      <w:r w:rsidR="00451FC3" w:rsidRPr="00BF4C90">
        <w:rPr>
          <w:color w:val="auto"/>
          <w:sz w:val="28"/>
        </w:rPr>
        <w:br/>
      </w:r>
      <w:r w:rsidRPr="00BF4C90">
        <w:rPr>
          <w:color w:val="auto"/>
          <w:sz w:val="28"/>
        </w:rPr>
        <w:t>их причастности к экстремистской деятельности или терроризму;</w:t>
      </w:r>
    </w:p>
    <w:p w:rsidR="00EF5092" w:rsidRPr="00BF4C90" w:rsidRDefault="00EF5092" w:rsidP="00EF5092">
      <w:pPr>
        <w:ind w:firstLine="709"/>
        <w:jc w:val="both"/>
        <w:rPr>
          <w:color w:val="auto"/>
          <w:sz w:val="28"/>
        </w:rPr>
      </w:pPr>
      <w:r w:rsidRPr="00BF4C90">
        <w:rPr>
          <w:color w:val="auto"/>
          <w:sz w:val="28"/>
        </w:rPr>
        <w:t>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w:t>
      </w:r>
      <w:r w:rsidR="00451FC3" w:rsidRPr="00BF4C90">
        <w:rPr>
          <w:color w:val="auto"/>
          <w:sz w:val="28"/>
        </w:rPr>
        <w:t>ых</w:t>
      </w:r>
      <w:r w:rsidR="00451FC3" w:rsidRPr="00BF4C90">
        <w:rPr>
          <w:color w:val="auto"/>
          <w:sz w:val="28"/>
        </w:rPr>
        <w:br/>
      </w:r>
      <w:r w:rsidRPr="00BF4C90">
        <w:rPr>
          <w:color w:val="auto"/>
          <w:sz w:val="28"/>
        </w:rPr>
        <w:t>с террористическими организациями и террористами или с распространением оружия массового уничтожения;</w:t>
      </w:r>
    </w:p>
    <w:p w:rsidR="00EF5092" w:rsidRPr="00BF4C90" w:rsidRDefault="00EF5092" w:rsidP="00EF5092">
      <w:pPr>
        <w:ind w:firstLine="709"/>
        <w:jc w:val="both"/>
        <w:rPr>
          <w:color w:val="auto"/>
          <w:sz w:val="28"/>
        </w:rPr>
      </w:pPr>
      <w:r w:rsidRPr="00BF4C90">
        <w:rPr>
          <w:color w:val="auto"/>
          <w:sz w:val="28"/>
        </w:rPr>
        <w:t>5) участник отбора не долж</w:t>
      </w:r>
      <w:r w:rsidR="00451FC3" w:rsidRPr="00BF4C90">
        <w:rPr>
          <w:color w:val="auto"/>
          <w:sz w:val="28"/>
        </w:rPr>
        <w:t>ен являться иностранным агентом</w:t>
      </w:r>
      <w:r w:rsidR="00451FC3" w:rsidRPr="00BF4C90">
        <w:rPr>
          <w:color w:val="auto"/>
          <w:sz w:val="28"/>
        </w:rPr>
        <w:br/>
      </w:r>
      <w:r w:rsidRPr="00BF4C90">
        <w:rPr>
          <w:color w:val="auto"/>
          <w:sz w:val="28"/>
        </w:rPr>
        <w:t>в соответствии с Федеральным законо</w:t>
      </w:r>
      <w:r w:rsidR="00451FC3" w:rsidRPr="00BF4C90">
        <w:rPr>
          <w:color w:val="auto"/>
          <w:sz w:val="28"/>
        </w:rPr>
        <w:t>м от 14 июля 2022 года № 255-ФЗ</w:t>
      </w:r>
      <w:r w:rsidR="00451FC3" w:rsidRPr="00BF4C90">
        <w:rPr>
          <w:color w:val="auto"/>
          <w:sz w:val="28"/>
        </w:rPr>
        <w:br/>
      </w:r>
      <w:r w:rsidRPr="00BF4C90">
        <w:rPr>
          <w:color w:val="auto"/>
          <w:sz w:val="28"/>
        </w:rPr>
        <w:t>«О контроле за деятельностью лиц, находящихся под иностранным влиянием»;</w:t>
      </w:r>
    </w:p>
    <w:p w:rsidR="00EF5092" w:rsidRPr="00BF4C90" w:rsidRDefault="00EF5092" w:rsidP="00EF5092">
      <w:pPr>
        <w:ind w:firstLine="709"/>
        <w:jc w:val="both"/>
        <w:rPr>
          <w:color w:val="auto"/>
          <w:sz w:val="28"/>
        </w:rPr>
      </w:pPr>
      <w:r w:rsidRPr="00BF4C90">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F86A64" w:rsidRPr="00BF4C90">
        <w:rPr>
          <w:color w:val="auto"/>
          <w:sz w:val="28"/>
        </w:rPr>
        <w:t>2</w:t>
      </w:r>
      <w:r w:rsidRPr="00BF4C90">
        <w:rPr>
          <w:color w:val="auto"/>
          <w:sz w:val="28"/>
        </w:rPr>
        <w:t xml:space="preserve"> раздела 1 настоящего Порядка;</w:t>
      </w:r>
    </w:p>
    <w:p w:rsidR="00EF5092" w:rsidRPr="00BF4C90" w:rsidRDefault="00737B1B" w:rsidP="00737B1B">
      <w:pPr>
        <w:widowControl w:val="0"/>
        <w:ind w:firstLine="709"/>
        <w:jc w:val="both"/>
        <w:rPr>
          <w:color w:val="auto"/>
          <w:sz w:val="28"/>
          <w:szCs w:val="28"/>
        </w:rPr>
      </w:pPr>
      <w:r w:rsidRPr="00BF4C90">
        <w:rPr>
          <w:color w:val="auto"/>
          <w:sz w:val="28"/>
          <w:szCs w:val="28"/>
        </w:rPr>
        <w:t>7</w:t>
      </w:r>
      <w:r w:rsidR="00EF5092" w:rsidRPr="00BF4C90">
        <w:rPr>
          <w:color w:val="auto"/>
          <w:sz w:val="28"/>
          <w:szCs w:val="28"/>
        </w:rPr>
        <w:t>) участник отбора</w:t>
      </w:r>
      <w:r w:rsidR="0073198A" w:rsidRPr="00BF4C90">
        <w:rPr>
          <w:color w:val="auto"/>
          <w:sz w:val="28"/>
          <w:szCs w:val="28"/>
        </w:rPr>
        <w:t xml:space="preserve"> </w:t>
      </w:r>
      <w:r w:rsidR="00517A0A" w:rsidRPr="00BF4C90">
        <w:rPr>
          <w:color w:val="auto"/>
          <w:sz w:val="28"/>
          <w:szCs w:val="28"/>
        </w:rPr>
        <w:t xml:space="preserve">должен </w:t>
      </w:r>
      <w:r w:rsidR="0073198A" w:rsidRPr="00BF4C90">
        <w:rPr>
          <w:color w:val="auto"/>
          <w:sz w:val="28"/>
          <w:szCs w:val="28"/>
        </w:rPr>
        <w:t>соответств</w:t>
      </w:r>
      <w:r w:rsidR="003620B2" w:rsidRPr="00BF4C90">
        <w:rPr>
          <w:color w:val="auto"/>
          <w:sz w:val="28"/>
          <w:szCs w:val="28"/>
        </w:rPr>
        <w:t>овать</w:t>
      </w:r>
      <w:r w:rsidR="00EF5092" w:rsidRPr="00BF4C90">
        <w:rPr>
          <w:color w:val="auto"/>
          <w:sz w:val="28"/>
          <w:szCs w:val="28"/>
        </w:rPr>
        <w:t xml:space="preserve"> категории и критериям, установленным в пункте 1.</w:t>
      </w:r>
      <w:r w:rsidR="002D284E" w:rsidRPr="00BF4C90">
        <w:rPr>
          <w:color w:val="auto"/>
          <w:sz w:val="28"/>
          <w:szCs w:val="28"/>
        </w:rPr>
        <w:t>4</w:t>
      </w:r>
      <w:r w:rsidR="00EF5092" w:rsidRPr="00BF4C90">
        <w:rPr>
          <w:color w:val="auto"/>
          <w:sz w:val="28"/>
          <w:szCs w:val="28"/>
        </w:rPr>
        <w:t xml:space="preserve"> раздела</w:t>
      </w:r>
      <w:r w:rsidRPr="00BF4C90">
        <w:rPr>
          <w:color w:val="auto"/>
          <w:sz w:val="28"/>
          <w:szCs w:val="28"/>
        </w:rPr>
        <w:t xml:space="preserve"> 1 настоящего Порядка</w:t>
      </w:r>
      <w:r w:rsidR="00EF5092" w:rsidRPr="00BF4C90">
        <w:rPr>
          <w:color w:val="auto"/>
          <w:sz w:val="28"/>
        </w:rPr>
        <w:t>.</w:t>
      </w:r>
    </w:p>
    <w:p w:rsidR="00EF5092" w:rsidRPr="00BF4C90" w:rsidRDefault="00EF5092" w:rsidP="00A858B6">
      <w:pPr>
        <w:ind w:firstLine="709"/>
        <w:jc w:val="both"/>
        <w:rPr>
          <w:color w:val="auto"/>
          <w:sz w:val="28"/>
        </w:rPr>
      </w:pPr>
      <w:r w:rsidRPr="00BF4C90">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EF5092" w:rsidRPr="00BF4C90" w:rsidRDefault="00EF5092" w:rsidP="00A858B6">
      <w:pPr>
        <w:ind w:firstLine="709"/>
        <w:jc w:val="both"/>
        <w:rPr>
          <w:color w:val="auto"/>
          <w:sz w:val="28"/>
        </w:rPr>
      </w:pPr>
      <w:r w:rsidRPr="00BF4C90">
        <w:rPr>
          <w:color w:val="auto"/>
          <w:sz w:val="28"/>
        </w:rPr>
        <w:t>1) согласие на публикацию (размеще</w:t>
      </w:r>
      <w:r w:rsidR="00451FC3" w:rsidRPr="00BF4C90">
        <w:rPr>
          <w:color w:val="auto"/>
          <w:sz w:val="28"/>
        </w:rPr>
        <w:t>ние) сведений в сети «Интернет»</w:t>
      </w:r>
      <w:r w:rsidR="00451FC3" w:rsidRPr="00BF4C90">
        <w:rPr>
          <w:color w:val="auto"/>
          <w:sz w:val="28"/>
        </w:rPr>
        <w:br/>
      </w:r>
      <w:r w:rsidRPr="00BF4C90">
        <w:rPr>
          <w:color w:val="auto"/>
          <w:sz w:val="28"/>
        </w:rPr>
        <w:t>и осуществление проверок по форме согласно приложению 1 к настоящему Порядку;</w:t>
      </w:r>
    </w:p>
    <w:p w:rsidR="00EF5092" w:rsidRPr="00BF4C90" w:rsidRDefault="00EF5092" w:rsidP="00A858B6">
      <w:pPr>
        <w:ind w:firstLine="709"/>
        <w:jc w:val="both"/>
        <w:rPr>
          <w:color w:val="auto"/>
          <w:sz w:val="28"/>
        </w:rPr>
      </w:pPr>
      <w:r w:rsidRPr="00BF4C90">
        <w:rPr>
          <w:color w:val="auto"/>
          <w:sz w:val="28"/>
        </w:rPr>
        <w:t xml:space="preserve">2) заверение о соответствии требованиям по форме, согласно приложению 2 к настоящему Порядку; </w:t>
      </w:r>
    </w:p>
    <w:p w:rsidR="005D49C5" w:rsidRPr="00BF4C90" w:rsidRDefault="005D1BB3" w:rsidP="00A858B6">
      <w:pPr>
        <w:ind w:firstLine="709"/>
        <w:jc w:val="both"/>
        <w:rPr>
          <w:color w:val="auto"/>
          <w:sz w:val="28"/>
        </w:rPr>
      </w:pPr>
      <w:r w:rsidRPr="00BF4C90">
        <w:rPr>
          <w:color w:val="auto"/>
          <w:sz w:val="28"/>
        </w:rPr>
        <w:t>3</w:t>
      </w:r>
      <w:r w:rsidR="0028654E" w:rsidRPr="00BF4C90">
        <w:rPr>
          <w:color w:val="auto"/>
          <w:sz w:val="28"/>
        </w:rPr>
        <w:t>) заверенн</w:t>
      </w:r>
      <w:r w:rsidR="00BB2B98" w:rsidRPr="00BF4C90">
        <w:rPr>
          <w:color w:val="auto"/>
          <w:sz w:val="28"/>
        </w:rPr>
        <w:t>ые</w:t>
      </w:r>
      <w:r w:rsidR="0028654E" w:rsidRPr="00BF4C90">
        <w:rPr>
          <w:color w:val="auto"/>
          <w:sz w:val="28"/>
        </w:rPr>
        <w:t xml:space="preserve"> участником отбора (уполномоченным лицом) копи</w:t>
      </w:r>
      <w:r w:rsidR="00BB2B98" w:rsidRPr="00BF4C90">
        <w:rPr>
          <w:color w:val="auto"/>
          <w:sz w:val="28"/>
        </w:rPr>
        <w:t>и</w:t>
      </w:r>
      <w:r w:rsidR="00B1323C" w:rsidRPr="00BF4C90">
        <w:rPr>
          <w:color w:val="auto"/>
          <w:sz w:val="28"/>
        </w:rPr>
        <w:t>:</w:t>
      </w:r>
      <w:r w:rsidR="0028654E" w:rsidRPr="00BF4C90">
        <w:rPr>
          <w:color w:val="auto"/>
          <w:sz w:val="28"/>
        </w:rPr>
        <w:t xml:space="preserve"> </w:t>
      </w:r>
    </w:p>
    <w:p w:rsidR="0028654E" w:rsidRPr="00BF4C90" w:rsidRDefault="00CC48D9" w:rsidP="00A858B6">
      <w:pPr>
        <w:ind w:firstLine="709"/>
        <w:jc w:val="both"/>
        <w:rPr>
          <w:color w:val="auto"/>
          <w:sz w:val="28"/>
        </w:rPr>
      </w:pPr>
      <w:r w:rsidRPr="00BF4C90">
        <w:rPr>
          <w:color w:val="auto"/>
          <w:sz w:val="28"/>
          <w:szCs w:val="28"/>
        </w:rPr>
        <w:t xml:space="preserve">закупочного акта (актов) по форме № ОП-5, утвержденной Постановлением </w:t>
      </w:r>
      <w:r w:rsidR="00916834" w:rsidRPr="00BF4C90">
        <w:rPr>
          <w:color w:val="auto"/>
          <w:sz w:val="28"/>
          <w:szCs w:val="28"/>
        </w:rPr>
        <w:t xml:space="preserve">Государственного комитета </w:t>
      </w:r>
      <w:r w:rsidR="00451FC3" w:rsidRPr="00BF4C90">
        <w:rPr>
          <w:color w:val="auto"/>
          <w:sz w:val="28"/>
          <w:szCs w:val="28"/>
        </w:rPr>
        <w:t>Российской Федерации</w:t>
      </w:r>
      <w:r w:rsidR="00451FC3" w:rsidRPr="00BF4C90">
        <w:rPr>
          <w:color w:val="auto"/>
          <w:sz w:val="28"/>
          <w:szCs w:val="28"/>
        </w:rPr>
        <w:br/>
      </w:r>
      <w:r w:rsidR="00916834" w:rsidRPr="00BF4C90">
        <w:rPr>
          <w:color w:val="auto"/>
          <w:sz w:val="28"/>
          <w:szCs w:val="28"/>
        </w:rPr>
        <w:t xml:space="preserve">по статистике </w:t>
      </w:r>
      <w:r w:rsidRPr="00BF4C90">
        <w:rPr>
          <w:color w:val="auto"/>
          <w:sz w:val="28"/>
          <w:szCs w:val="28"/>
        </w:rPr>
        <w:t>от 25 декабря 1998 года № 132 (код формы по ОКУД 0330505)</w:t>
      </w:r>
      <w:r w:rsidR="0028654E" w:rsidRPr="00BF4C90">
        <w:rPr>
          <w:color w:val="auto"/>
          <w:sz w:val="28"/>
        </w:rPr>
        <w:t>;</w:t>
      </w:r>
    </w:p>
    <w:p w:rsidR="00B1323C" w:rsidRPr="00BF4C90" w:rsidRDefault="00CC48D9" w:rsidP="00A858B6">
      <w:pPr>
        <w:ind w:firstLine="709"/>
        <w:jc w:val="both"/>
        <w:rPr>
          <w:color w:val="auto"/>
          <w:sz w:val="28"/>
        </w:rPr>
      </w:pPr>
      <w:r w:rsidRPr="00BF4C90">
        <w:rPr>
          <w:color w:val="auto"/>
          <w:sz w:val="28"/>
          <w:szCs w:val="28"/>
        </w:rPr>
        <w:t>документа (документов), подтверждающего оплату, произведенную гражданам, предприятиям за закупленны</w:t>
      </w:r>
      <w:r w:rsidR="00451FC3" w:rsidRPr="00BF4C90">
        <w:rPr>
          <w:color w:val="auto"/>
          <w:sz w:val="28"/>
          <w:szCs w:val="28"/>
        </w:rPr>
        <w:t>е картофель и овощи, выращенные</w:t>
      </w:r>
      <w:r w:rsidR="00451FC3" w:rsidRPr="00BF4C90">
        <w:rPr>
          <w:color w:val="auto"/>
          <w:sz w:val="28"/>
          <w:szCs w:val="28"/>
        </w:rPr>
        <w:br/>
      </w:r>
      <w:r w:rsidRPr="00BF4C90">
        <w:rPr>
          <w:color w:val="auto"/>
          <w:sz w:val="28"/>
          <w:szCs w:val="28"/>
        </w:rPr>
        <w:t>в личных подсобных хозяйствах и (или) предприятиями Чукотского автономного округа</w:t>
      </w:r>
      <w:r w:rsidR="00B1323C" w:rsidRPr="00BF4C90">
        <w:rPr>
          <w:color w:val="auto"/>
          <w:sz w:val="28"/>
        </w:rPr>
        <w:t>;</w:t>
      </w:r>
    </w:p>
    <w:p w:rsidR="00EF5092" w:rsidRPr="00BF4C90" w:rsidRDefault="00CC48D9" w:rsidP="00A858B6">
      <w:pPr>
        <w:ind w:firstLine="709"/>
        <w:jc w:val="both"/>
        <w:rPr>
          <w:color w:val="auto"/>
          <w:sz w:val="28"/>
          <w:szCs w:val="28"/>
        </w:rPr>
      </w:pPr>
      <w:r w:rsidRPr="00BF4C90">
        <w:rPr>
          <w:color w:val="auto"/>
          <w:sz w:val="28"/>
        </w:rPr>
        <w:t>4</w:t>
      </w:r>
      <w:r w:rsidR="00EF5092" w:rsidRPr="00BF4C90">
        <w:rPr>
          <w:color w:val="auto"/>
          <w:sz w:val="28"/>
        </w:rPr>
        <w:t xml:space="preserve">) </w:t>
      </w:r>
      <w:r w:rsidR="005D49C5" w:rsidRPr="00BF4C90">
        <w:rPr>
          <w:color w:val="auto"/>
          <w:sz w:val="28"/>
        </w:rPr>
        <w:t xml:space="preserve">расчет </w:t>
      </w:r>
      <w:r w:rsidR="005D1BB3" w:rsidRPr="00BF4C90">
        <w:rPr>
          <w:color w:val="auto"/>
          <w:sz w:val="28"/>
        </w:rPr>
        <w:t xml:space="preserve">размера </w:t>
      </w:r>
      <w:r w:rsidR="005D49C5" w:rsidRPr="00BF4C90">
        <w:rPr>
          <w:color w:val="auto"/>
          <w:sz w:val="28"/>
        </w:rPr>
        <w:t xml:space="preserve">субсидии </w:t>
      </w:r>
      <w:r w:rsidRPr="00BF4C90">
        <w:rPr>
          <w:color w:val="auto"/>
          <w:sz w:val="28"/>
        </w:rPr>
        <w:t xml:space="preserve">на возмещение затрат на закупку картофеля и овощей </w:t>
      </w:r>
      <w:r w:rsidR="00055F9B" w:rsidRPr="00BF4C90">
        <w:rPr>
          <w:color w:val="auto"/>
          <w:sz w:val="28"/>
          <w:szCs w:val="28"/>
        </w:rPr>
        <w:t>по форме согласно пр</w:t>
      </w:r>
      <w:r w:rsidR="00885CFC" w:rsidRPr="00BF4C90">
        <w:rPr>
          <w:color w:val="auto"/>
          <w:sz w:val="28"/>
          <w:szCs w:val="28"/>
        </w:rPr>
        <w:t xml:space="preserve">иложению </w:t>
      </w:r>
      <w:r w:rsidR="005D1BB3" w:rsidRPr="00BF4C90">
        <w:rPr>
          <w:color w:val="auto"/>
          <w:sz w:val="28"/>
          <w:szCs w:val="28"/>
        </w:rPr>
        <w:t>3</w:t>
      </w:r>
      <w:r w:rsidR="00885CFC" w:rsidRPr="00BF4C90">
        <w:rPr>
          <w:color w:val="auto"/>
          <w:sz w:val="28"/>
          <w:szCs w:val="28"/>
        </w:rPr>
        <w:t xml:space="preserve"> к настоящему Порядку</w:t>
      </w:r>
      <w:r w:rsidR="00735ABC" w:rsidRPr="00BF4C90">
        <w:rPr>
          <w:color w:val="auto"/>
          <w:sz w:val="28"/>
          <w:szCs w:val="28"/>
        </w:rPr>
        <w:t>.</w:t>
      </w:r>
    </w:p>
    <w:p w:rsidR="00EF5092" w:rsidRPr="00BF4C90" w:rsidRDefault="00EF5092" w:rsidP="00EF5092">
      <w:pPr>
        <w:widowControl w:val="0"/>
        <w:ind w:firstLine="709"/>
        <w:jc w:val="both"/>
        <w:rPr>
          <w:color w:val="auto"/>
          <w:sz w:val="28"/>
        </w:rPr>
      </w:pPr>
      <w:r w:rsidRPr="00BF4C90">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EF5092" w:rsidRPr="00BF4C90" w:rsidRDefault="00EF5092" w:rsidP="00EF5092">
      <w:pPr>
        <w:widowControl w:val="0"/>
        <w:ind w:firstLine="709"/>
        <w:jc w:val="both"/>
        <w:rPr>
          <w:color w:val="auto"/>
          <w:sz w:val="28"/>
        </w:rPr>
      </w:pPr>
      <w:r w:rsidRPr="00BF4C90">
        <w:rPr>
          <w:color w:val="auto"/>
          <w:sz w:val="28"/>
        </w:rPr>
        <w:t>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w:t>
      </w:r>
      <w:r w:rsidR="00192D1F" w:rsidRPr="00BF4C90">
        <w:rPr>
          <w:color w:val="auto"/>
          <w:sz w:val="28"/>
        </w:rPr>
        <w:t>формации,</w:t>
      </w:r>
      <w:r w:rsidR="00192D1F" w:rsidRPr="00BF4C90">
        <w:rPr>
          <w:color w:val="auto"/>
          <w:sz w:val="28"/>
        </w:rPr>
        <w:br/>
      </w:r>
      <w:r w:rsidRPr="00BF4C90">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5092" w:rsidRPr="00BF4C90" w:rsidRDefault="00EF5092" w:rsidP="00EF5092">
      <w:pPr>
        <w:widowControl w:val="0"/>
        <w:ind w:firstLine="709"/>
        <w:jc w:val="both"/>
        <w:rPr>
          <w:color w:val="auto"/>
          <w:sz w:val="28"/>
        </w:rPr>
      </w:pPr>
      <w:r w:rsidRPr="00BF4C90">
        <w:rPr>
          <w:color w:val="auto"/>
          <w:sz w:val="28"/>
        </w:rPr>
        <w:t xml:space="preserve">Документы, электронные копии, включаемые в заявку, которые прилагаются к заявке для участия </w:t>
      </w:r>
      <w:r w:rsidR="00192D1F" w:rsidRPr="00BF4C90">
        <w:rPr>
          <w:color w:val="auto"/>
          <w:sz w:val="28"/>
        </w:rPr>
        <w:t>в отборе, должны быть оформлены</w:t>
      </w:r>
      <w:r w:rsidR="00192D1F" w:rsidRPr="00BF4C90">
        <w:rPr>
          <w:color w:val="auto"/>
          <w:sz w:val="28"/>
        </w:rPr>
        <w:br/>
      </w:r>
      <w:r w:rsidRPr="00BF4C90">
        <w:rPr>
          <w:color w:val="auto"/>
          <w:sz w:val="28"/>
        </w:rPr>
        <w:t>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w:t>
      </w:r>
      <w:r w:rsidR="00192D1F" w:rsidRPr="00BF4C90">
        <w:rPr>
          <w:color w:val="auto"/>
          <w:sz w:val="28"/>
        </w:rPr>
        <w:t>) или цифровая подпись, имеются</w:t>
      </w:r>
      <w:r w:rsidR="00192D1F" w:rsidRPr="00BF4C90">
        <w:rPr>
          <w:color w:val="auto"/>
          <w:sz w:val="28"/>
        </w:rPr>
        <w:br/>
      </w:r>
      <w:r w:rsidRPr="00BF4C90">
        <w:rPr>
          <w:color w:val="auto"/>
          <w:sz w:val="28"/>
        </w:rPr>
        <w:t xml:space="preserve">не оговорённые опечатки, подчистки, </w:t>
      </w:r>
      <w:r w:rsidR="00192D1F" w:rsidRPr="00BF4C90">
        <w:rPr>
          <w:color w:val="auto"/>
          <w:sz w:val="28"/>
        </w:rPr>
        <w:t>исправления, ошибки в расчётах,</w:t>
      </w:r>
      <w:r w:rsidR="00192D1F" w:rsidRPr="00BF4C90">
        <w:rPr>
          <w:color w:val="auto"/>
          <w:sz w:val="28"/>
        </w:rPr>
        <w:br/>
      </w:r>
      <w:r w:rsidRPr="00BF4C90">
        <w:rPr>
          <w:color w:val="auto"/>
          <w:sz w:val="28"/>
        </w:rPr>
        <w:t>а также если текст документов не поддаётся прочтению или представленные документы содержат противоречивые сведения.</w:t>
      </w:r>
    </w:p>
    <w:p w:rsidR="00EF5092" w:rsidRPr="00BF4C90" w:rsidRDefault="00EF5092" w:rsidP="00A858B6">
      <w:pPr>
        <w:ind w:firstLine="709"/>
        <w:jc w:val="both"/>
        <w:rPr>
          <w:color w:val="auto"/>
          <w:sz w:val="28"/>
        </w:rPr>
      </w:pPr>
      <w:r w:rsidRPr="00BF4C90">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BF4C90" w:rsidRDefault="00EF5092" w:rsidP="00A858B6">
      <w:pPr>
        <w:ind w:firstLine="709"/>
        <w:jc w:val="both"/>
        <w:rPr>
          <w:color w:val="auto"/>
          <w:sz w:val="28"/>
        </w:rPr>
      </w:pPr>
      <w:r w:rsidRPr="00BF4C90">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BF4C90">
        <w:rPr>
          <w:color w:val="auto"/>
          <w:sz w:val="28"/>
        </w:rPr>
        <w:t xml:space="preserve">2.4 </w:t>
      </w:r>
      <w:r w:rsidRPr="00BF4C90">
        <w:rPr>
          <w:color w:val="auto"/>
          <w:sz w:val="28"/>
        </w:rPr>
        <w:t>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F5092" w:rsidRPr="00BF4C90" w:rsidRDefault="00EF5092" w:rsidP="00EF5092">
      <w:pPr>
        <w:widowControl w:val="0"/>
        <w:ind w:firstLine="709"/>
        <w:jc w:val="both"/>
        <w:rPr>
          <w:color w:val="auto"/>
          <w:sz w:val="28"/>
        </w:rPr>
      </w:pPr>
      <w:r w:rsidRPr="00BF4C90">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BF4C90" w:rsidRDefault="00EF5092" w:rsidP="00EF5092">
      <w:pPr>
        <w:widowControl w:val="0"/>
        <w:ind w:firstLine="709"/>
        <w:jc w:val="both"/>
        <w:rPr>
          <w:color w:val="auto"/>
          <w:sz w:val="28"/>
        </w:rPr>
      </w:pPr>
      <w:r w:rsidRPr="00BF4C90">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F5092" w:rsidRPr="00BF4C90" w:rsidRDefault="00EF5092" w:rsidP="00EF5092">
      <w:pPr>
        <w:widowControl w:val="0"/>
        <w:ind w:firstLine="709"/>
        <w:jc w:val="both"/>
        <w:rPr>
          <w:color w:val="auto"/>
          <w:sz w:val="28"/>
        </w:rPr>
      </w:pPr>
      <w:r w:rsidRPr="00BF4C90">
        <w:rPr>
          <w:color w:val="auto"/>
          <w:sz w:val="28"/>
        </w:rPr>
        <w:t>2.7. Заявка участника отбора включает в себя:</w:t>
      </w:r>
    </w:p>
    <w:p w:rsidR="00EF5092" w:rsidRPr="00BF4C90" w:rsidRDefault="00EF5092" w:rsidP="00EF5092">
      <w:pPr>
        <w:widowControl w:val="0"/>
        <w:ind w:firstLine="709"/>
        <w:jc w:val="both"/>
        <w:rPr>
          <w:color w:val="auto"/>
          <w:sz w:val="28"/>
        </w:rPr>
      </w:pPr>
      <w:r w:rsidRPr="00BF4C90">
        <w:rPr>
          <w:color w:val="auto"/>
          <w:sz w:val="28"/>
        </w:rPr>
        <w:t>1) информацию о заявителе:</w:t>
      </w:r>
    </w:p>
    <w:p w:rsidR="00EF5092" w:rsidRPr="00BF4C90" w:rsidRDefault="00EF5092" w:rsidP="00EF5092">
      <w:pPr>
        <w:widowControl w:val="0"/>
        <w:ind w:firstLine="709"/>
        <w:jc w:val="both"/>
        <w:rPr>
          <w:color w:val="auto"/>
          <w:sz w:val="28"/>
        </w:rPr>
      </w:pPr>
      <w:r w:rsidRPr="00BF4C90">
        <w:rPr>
          <w:color w:val="auto"/>
          <w:sz w:val="28"/>
        </w:rPr>
        <w:t>наименование заявителя;</w:t>
      </w:r>
    </w:p>
    <w:p w:rsidR="00EF5092" w:rsidRPr="00BF4C90" w:rsidRDefault="00EF5092" w:rsidP="00EF5092">
      <w:pPr>
        <w:widowControl w:val="0"/>
        <w:ind w:firstLine="709"/>
        <w:jc w:val="both"/>
        <w:rPr>
          <w:color w:val="auto"/>
          <w:sz w:val="28"/>
        </w:rPr>
      </w:pPr>
      <w:r w:rsidRPr="00BF4C90">
        <w:rPr>
          <w:color w:val="auto"/>
          <w:sz w:val="28"/>
        </w:rPr>
        <w:t>идентификационный номер налогоплательщика;</w:t>
      </w:r>
    </w:p>
    <w:p w:rsidR="00EF5092" w:rsidRPr="00BF4C90" w:rsidRDefault="00EF5092" w:rsidP="00EF5092">
      <w:pPr>
        <w:widowControl w:val="0"/>
        <w:ind w:firstLine="709"/>
        <w:jc w:val="both"/>
        <w:rPr>
          <w:color w:val="auto"/>
          <w:sz w:val="28"/>
        </w:rPr>
      </w:pPr>
      <w:r w:rsidRPr="00BF4C90">
        <w:rPr>
          <w:color w:val="auto"/>
          <w:sz w:val="28"/>
        </w:rPr>
        <w:t>адрес юридического лица;</w:t>
      </w:r>
    </w:p>
    <w:p w:rsidR="00EF5092" w:rsidRPr="00BF4C90" w:rsidRDefault="00EF5092" w:rsidP="00EF5092">
      <w:pPr>
        <w:widowControl w:val="0"/>
        <w:ind w:firstLine="709"/>
        <w:jc w:val="both"/>
        <w:rPr>
          <w:color w:val="auto"/>
          <w:sz w:val="28"/>
        </w:rPr>
      </w:pPr>
      <w:r w:rsidRPr="00BF4C90">
        <w:rPr>
          <w:color w:val="auto"/>
          <w:sz w:val="28"/>
        </w:rPr>
        <w:t>номер контактного телефона</w:t>
      </w:r>
      <w:r w:rsidR="00192D1F" w:rsidRPr="00BF4C90">
        <w:rPr>
          <w:color w:val="auto"/>
          <w:sz w:val="28"/>
        </w:rPr>
        <w:t>, почтовый и электронный адреса</w:t>
      </w:r>
      <w:r w:rsidR="00192D1F" w:rsidRPr="00BF4C90">
        <w:rPr>
          <w:color w:val="auto"/>
          <w:sz w:val="28"/>
        </w:rPr>
        <w:br/>
      </w:r>
      <w:r w:rsidRPr="00BF4C90">
        <w:rPr>
          <w:color w:val="auto"/>
          <w:sz w:val="28"/>
        </w:rPr>
        <w:t>для направления юридически значимых сообщений;</w:t>
      </w:r>
    </w:p>
    <w:p w:rsidR="00EF5092" w:rsidRPr="00BF4C90" w:rsidRDefault="00EF5092" w:rsidP="00EF5092">
      <w:pPr>
        <w:widowControl w:val="0"/>
        <w:ind w:firstLine="709"/>
        <w:jc w:val="both"/>
        <w:rPr>
          <w:color w:val="auto"/>
          <w:sz w:val="28"/>
        </w:rPr>
      </w:pPr>
      <w:r w:rsidRPr="00BF4C90">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EF5092" w:rsidRPr="00BF4C90" w:rsidRDefault="00EF5092" w:rsidP="00EF5092">
      <w:pPr>
        <w:widowControl w:val="0"/>
        <w:ind w:firstLine="709"/>
        <w:jc w:val="both"/>
        <w:rPr>
          <w:color w:val="auto"/>
          <w:sz w:val="28"/>
        </w:rPr>
      </w:pPr>
      <w:r w:rsidRPr="00BF4C90">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rsidR="00CA4B09" w:rsidRPr="00BF4C90" w:rsidRDefault="00EF5092" w:rsidP="00EF5092">
      <w:pPr>
        <w:widowControl w:val="0"/>
        <w:ind w:firstLine="709"/>
        <w:jc w:val="both"/>
        <w:rPr>
          <w:color w:val="auto"/>
          <w:sz w:val="28"/>
        </w:rPr>
      </w:pPr>
      <w:r w:rsidRPr="00BF4C90">
        <w:rPr>
          <w:color w:val="auto"/>
          <w:sz w:val="28"/>
        </w:rPr>
        <w:t>3) информацию и документы, представляемые при проведении отбора</w:t>
      </w:r>
      <w:r w:rsidR="00192D1F" w:rsidRPr="00BF4C90">
        <w:rPr>
          <w:color w:val="auto"/>
          <w:sz w:val="28"/>
        </w:rPr>
        <w:br/>
      </w:r>
      <w:r w:rsidRPr="00BF4C90">
        <w:rPr>
          <w:color w:val="auto"/>
          <w:sz w:val="28"/>
        </w:rPr>
        <w:t>в процессе документооборота</w:t>
      </w:r>
      <w:r w:rsidR="00CA4B09" w:rsidRPr="00BF4C90">
        <w:rPr>
          <w:color w:val="auto"/>
          <w:sz w:val="28"/>
        </w:rPr>
        <w:t>;</w:t>
      </w:r>
    </w:p>
    <w:p w:rsidR="00EF5092" w:rsidRPr="00BF4C90" w:rsidRDefault="00EF5092" w:rsidP="00EF5092">
      <w:pPr>
        <w:widowControl w:val="0"/>
        <w:ind w:firstLine="709"/>
        <w:jc w:val="both"/>
        <w:rPr>
          <w:color w:val="auto"/>
          <w:sz w:val="28"/>
        </w:rPr>
      </w:pPr>
      <w:r w:rsidRPr="00BF4C90">
        <w:rPr>
          <w:color w:val="auto"/>
          <w:sz w:val="28"/>
        </w:rPr>
        <w:t>4) предлагаемое участником отбора значение результата предоставления субсидии, значение запрашиваемого размера субсидии;</w:t>
      </w:r>
    </w:p>
    <w:p w:rsidR="00EF5092" w:rsidRPr="00BF4C90" w:rsidRDefault="00EF5092" w:rsidP="00EF5092">
      <w:pPr>
        <w:widowControl w:val="0"/>
        <w:ind w:firstLine="709"/>
        <w:jc w:val="both"/>
        <w:rPr>
          <w:color w:val="auto"/>
          <w:sz w:val="28"/>
        </w:rPr>
      </w:pPr>
      <w:r w:rsidRPr="00BF4C90">
        <w:rPr>
          <w:color w:val="auto"/>
          <w:sz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BF4C90" w:rsidRDefault="00EF5092" w:rsidP="00EF5092">
      <w:pPr>
        <w:widowControl w:val="0"/>
        <w:ind w:firstLine="709"/>
        <w:jc w:val="both"/>
        <w:rPr>
          <w:color w:val="auto"/>
          <w:sz w:val="28"/>
        </w:rPr>
      </w:pPr>
      <w:r w:rsidRPr="00BF4C90">
        <w:rPr>
          <w:color w:val="auto"/>
          <w:sz w:val="28"/>
        </w:rPr>
        <w:t xml:space="preserve">2.8. Внесение изменений в заявку осуществляется путём подачи новой заявки до истечения сроков </w:t>
      </w:r>
      <w:r w:rsidR="00BC5F38" w:rsidRPr="00BF4C90">
        <w:rPr>
          <w:color w:val="auto"/>
          <w:sz w:val="28"/>
        </w:rPr>
        <w:t>приема заявок</w:t>
      </w:r>
      <w:r w:rsidRPr="00BF4C90">
        <w:rPr>
          <w:color w:val="auto"/>
          <w:sz w:val="28"/>
        </w:rPr>
        <w:t>, при этом ранее поданная заявка считается отозванной.</w:t>
      </w:r>
    </w:p>
    <w:p w:rsidR="00EF5092" w:rsidRPr="00BF4C90" w:rsidRDefault="00EF5092" w:rsidP="00EF5092">
      <w:pPr>
        <w:widowControl w:val="0"/>
        <w:ind w:firstLine="709"/>
        <w:jc w:val="both"/>
        <w:rPr>
          <w:color w:val="auto"/>
          <w:sz w:val="28"/>
        </w:rPr>
      </w:pPr>
      <w:r w:rsidRPr="00BF4C90">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BF4C90" w:rsidRDefault="00EF5092" w:rsidP="00EF5092">
      <w:pPr>
        <w:ind w:firstLine="709"/>
        <w:jc w:val="both"/>
        <w:rPr>
          <w:color w:val="auto"/>
          <w:sz w:val="28"/>
        </w:rPr>
      </w:pPr>
      <w:r w:rsidRPr="00BF4C90">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BF4C90">
        <w:rPr>
          <w:color w:val="auto"/>
          <w:sz w:val="28"/>
        </w:rPr>
        <w:t xml:space="preserve"> или уполномоченного им лица</w:t>
      </w:r>
      <w:r w:rsidRPr="00BF4C90">
        <w:rPr>
          <w:color w:val="auto"/>
          <w:sz w:val="28"/>
        </w:rPr>
        <w:t>.</w:t>
      </w:r>
    </w:p>
    <w:p w:rsidR="00237075" w:rsidRPr="00BF4C90" w:rsidRDefault="00EF5092" w:rsidP="00EF5092">
      <w:pPr>
        <w:widowControl w:val="0"/>
        <w:ind w:firstLine="709"/>
        <w:jc w:val="both"/>
        <w:rPr>
          <w:color w:val="auto"/>
          <w:sz w:val="28"/>
        </w:rPr>
      </w:pPr>
      <w:r w:rsidRPr="00BF4C90">
        <w:rPr>
          <w:color w:val="auto"/>
          <w:sz w:val="28"/>
        </w:rPr>
        <w:t xml:space="preserve">2.10. </w:t>
      </w:r>
      <w:r w:rsidR="00237075" w:rsidRPr="00BF4C90">
        <w:rPr>
          <w:color w:val="auto"/>
          <w:sz w:val="28"/>
        </w:rPr>
        <w:t>Участник отбора вправе направить в Департамент запрос 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BF4C90" w:rsidRDefault="00EF5092" w:rsidP="00EF5092">
      <w:pPr>
        <w:widowControl w:val="0"/>
        <w:ind w:firstLine="709"/>
        <w:jc w:val="both"/>
        <w:rPr>
          <w:color w:val="auto"/>
          <w:sz w:val="28"/>
        </w:rPr>
      </w:pPr>
      <w:r w:rsidRPr="00BF4C90">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EF5092" w:rsidRPr="00BF4C90" w:rsidRDefault="00EF5092" w:rsidP="00EF5092">
      <w:pPr>
        <w:ind w:firstLine="851"/>
        <w:jc w:val="both"/>
        <w:rPr>
          <w:color w:val="auto"/>
          <w:sz w:val="28"/>
        </w:rPr>
      </w:pPr>
      <w:r w:rsidRPr="00BF4C90">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BF4C90" w:rsidRDefault="00EF5092" w:rsidP="00EF5092">
      <w:pPr>
        <w:widowControl w:val="0"/>
        <w:ind w:firstLine="709"/>
        <w:jc w:val="both"/>
        <w:rPr>
          <w:color w:val="auto"/>
          <w:sz w:val="28"/>
        </w:rPr>
      </w:pPr>
      <w:r w:rsidRPr="00BF4C90">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BF4C90">
          <w:rPr>
            <w:color w:val="auto"/>
            <w:sz w:val="28"/>
          </w:rPr>
          <w:t>абзацем вторым</w:t>
        </w:r>
      </w:hyperlink>
      <w:r w:rsidRPr="00BF4C90">
        <w:rPr>
          <w:color w:val="auto"/>
          <w:sz w:val="28"/>
        </w:rPr>
        <w:t xml:space="preserve"> настоящего пункта, предоставляется всем участникам отбора.</w:t>
      </w:r>
    </w:p>
    <w:p w:rsidR="00EF5092" w:rsidRPr="00BF4C90" w:rsidRDefault="00EF5092" w:rsidP="00EF5092">
      <w:pPr>
        <w:widowControl w:val="0"/>
        <w:ind w:firstLine="709"/>
        <w:jc w:val="both"/>
        <w:rPr>
          <w:color w:val="auto"/>
          <w:sz w:val="28"/>
        </w:rPr>
      </w:pPr>
      <w:r w:rsidRPr="00BF4C90">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BF4C90" w:rsidRDefault="007C67E0" w:rsidP="007C67E0">
      <w:pPr>
        <w:pStyle w:val="affd"/>
        <w:spacing w:beforeAutospacing="0" w:afterAutospacing="0" w:line="288" w:lineRule="atLeast"/>
        <w:ind w:firstLine="709"/>
        <w:jc w:val="both"/>
        <w:rPr>
          <w:color w:val="auto"/>
          <w:sz w:val="28"/>
        </w:rPr>
      </w:pPr>
      <w:r w:rsidRPr="00BF4C90">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BF4C90">
        <w:rPr>
          <w:color w:val="auto"/>
          <w:sz w:val="28"/>
        </w:rPr>
        <w:br/>
        <w:t>подписывает протокол вскрытия заявок.</w:t>
      </w:r>
    </w:p>
    <w:p w:rsidR="00EF5092" w:rsidRPr="00BF4C90" w:rsidRDefault="00EF5092" w:rsidP="00EF5092">
      <w:pPr>
        <w:widowControl w:val="0"/>
        <w:ind w:firstLine="709"/>
        <w:jc w:val="both"/>
        <w:rPr>
          <w:color w:val="auto"/>
          <w:sz w:val="28"/>
        </w:rPr>
      </w:pPr>
      <w:r w:rsidRPr="00BF4C90">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BF4C90" w:rsidRDefault="00EF5092" w:rsidP="00EF5092">
      <w:pPr>
        <w:widowControl w:val="0"/>
        <w:ind w:firstLine="709"/>
        <w:jc w:val="both"/>
        <w:rPr>
          <w:color w:val="auto"/>
          <w:sz w:val="28"/>
        </w:rPr>
      </w:pPr>
      <w:r w:rsidRPr="00BF4C90">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BF4C90">
        <w:rPr>
          <w:color w:val="auto"/>
          <w:sz w:val="28"/>
        </w:rPr>
        <w:t>):</w:t>
      </w:r>
    </w:p>
    <w:p w:rsidR="00EF5092" w:rsidRPr="00BF4C90" w:rsidRDefault="00EF5092" w:rsidP="00EF5092">
      <w:pPr>
        <w:widowControl w:val="0"/>
        <w:ind w:firstLine="709"/>
        <w:jc w:val="both"/>
        <w:rPr>
          <w:color w:val="auto"/>
          <w:sz w:val="28"/>
        </w:rPr>
      </w:pPr>
      <w:r w:rsidRPr="00BF4C90">
        <w:rPr>
          <w:color w:val="auto"/>
          <w:sz w:val="28"/>
        </w:rPr>
        <w:t>1) из Единого государственного реестра юридических лиц на сайте в сети «Интернет» (https://egrul.nalog.ru/index.html);</w:t>
      </w:r>
    </w:p>
    <w:p w:rsidR="00EF5092" w:rsidRPr="00BF4C90" w:rsidRDefault="00EF5092" w:rsidP="00EF5092">
      <w:pPr>
        <w:widowControl w:val="0"/>
        <w:ind w:firstLine="709"/>
        <w:jc w:val="both"/>
        <w:rPr>
          <w:color w:val="auto"/>
          <w:sz w:val="28"/>
        </w:rPr>
      </w:pPr>
      <w:r w:rsidRPr="00BF4C90">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BF4C90" w:rsidRDefault="00EF5092" w:rsidP="00EF5092">
      <w:pPr>
        <w:widowControl w:val="0"/>
        <w:ind w:firstLine="709"/>
        <w:jc w:val="both"/>
        <w:rPr>
          <w:color w:val="auto"/>
          <w:sz w:val="28"/>
        </w:rPr>
      </w:pPr>
      <w:r w:rsidRPr="00BF4C90">
        <w:rPr>
          <w:color w:val="auto"/>
          <w:sz w:val="28"/>
        </w:rPr>
        <w:t xml:space="preserve">3) из реестра иностранных агентов на сайте в сети «Интернет» (www.minjust.gov.ru); </w:t>
      </w:r>
    </w:p>
    <w:p w:rsidR="00EF5092" w:rsidRPr="00BF4C90" w:rsidRDefault="00EF5092" w:rsidP="00EF5092">
      <w:pPr>
        <w:widowControl w:val="0"/>
        <w:ind w:firstLine="709"/>
        <w:jc w:val="both"/>
        <w:rPr>
          <w:color w:val="auto"/>
          <w:sz w:val="28"/>
        </w:rPr>
      </w:pPr>
      <w:r w:rsidRPr="00BF4C90">
        <w:rPr>
          <w:color w:val="auto"/>
          <w:sz w:val="28"/>
        </w:rPr>
        <w:t>4) из Единого федерального реестра сведений о банкротстве на сайте в сети «Интернет» (https://bankrot.fedresurs.ru/);</w:t>
      </w:r>
    </w:p>
    <w:p w:rsidR="00EF5092" w:rsidRPr="00BF4C90" w:rsidRDefault="00EF5092" w:rsidP="00EF5092">
      <w:pPr>
        <w:widowControl w:val="0"/>
        <w:ind w:firstLine="709"/>
        <w:jc w:val="both"/>
        <w:rPr>
          <w:color w:val="auto"/>
          <w:sz w:val="28"/>
        </w:rPr>
      </w:pPr>
      <w:r w:rsidRPr="00BF4C90">
        <w:rPr>
          <w:color w:val="auto"/>
          <w:sz w:val="28"/>
        </w:rPr>
        <w:t>5)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пункте 1.</w:t>
      </w:r>
      <w:r w:rsidR="00BB2B98" w:rsidRPr="00BF4C90">
        <w:rPr>
          <w:color w:val="auto"/>
          <w:sz w:val="28"/>
        </w:rPr>
        <w:t>2</w:t>
      </w:r>
      <w:r w:rsidRPr="00BF4C90">
        <w:rPr>
          <w:color w:val="auto"/>
          <w:sz w:val="28"/>
        </w:rPr>
        <w:t xml:space="preserve"> разделе 1 настоящего Порядка.</w:t>
      </w:r>
    </w:p>
    <w:p w:rsidR="00EF5092" w:rsidRPr="00BF4C90" w:rsidRDefault="00EF5092" w:rsidP="00EF5092">
      <w:pPr>
        <w:widowControl w:val="0"/>
        <w:ind w:firstLine="709"/>
        <w:jc w:val="both"/>
        <w:rPr>
          <w:color w:val="auto"/>
          <w:sz w:val="28"/>
        </w:rPr>
      </w:pPr>
      <w:r w:rsidRPr="00BF4C90">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w:t>
      </w:r>
      <w:r w:rsidR="00CF5117" w:rsidRPr="00BF4C90">
        <w:rPr>
          <w:color w:val="auto"/>
          <w:sz w:val="28"/>
        </w:rPr>
        <w:t xml:space="preserve"> о проведении отбора</w:t>
      </w:r>
      <w:r w:rsidRPr="00BF4C90">
        <w:rPr>
          <w:color w:val="auto"/>
          <w:sz w:val="28"/>
        </w:rPr>
        <w:t>, с использованием:</w:t>
      </w:r>
    </w:p>
    <w:p w:rsidR="00EF5092" w:rsidRPr="00BF4C90" w:rsidRDefault="00EF5092" w:rsidP="00EF5092">
      <w:pPr>
        <w:widowControl w:val="0"/>
        <w:ind w:firstLine="709"/>
        <w:jc w:val="both"/>
        <w:rPr>
          <w:color w:val="auto"/>
          <w:sz w:val="28"/>
        </w:rPr>
      </w:pPr>
      <w:r w:rsidRPr="00BF4C90">
        <w:rPr>
          <w:color w:val="auto"/>
          <w:sz w:val="28"/>
        </w:rPr>
        <w:t>1) документов, представленных участником отбора в соответствии с пунктом 2.5 настоящего раздела;</w:t>
      </w:r>
    </w:p>
    <w:p w:rsidR="00EF5092" w:rsidRPr="00BF4C90" w:rsidRDefault="00EF5092" w:rsidP="00EF5092">
      <w:pPr>
        <w:widowControl w:val="0"/>
        <w:ind w:firstLine="709"/>
        <w:jc w:val="both"/>
        <w:rPr>
          <w:color w:val="auto"/>
          <w:sz w:val="28"/>
        </w:rPr>
      </w:pPr>
      <w:r w:rsidRPr="00BF4C90">
        <w:rPr>
          <w:color w:val="auto"/>
          <w:sz w:val="28"/>
        </w:rPr>
        <w:t>2) информации (сведений), полученной Департаментом в порядке межведомственного информационного взаимодействия (в том числе 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EF5092" w:rsidRPr="00BF4C90" w:rsidRDefault="00CF5117" w:rsidP="00EF5092">
      <w:pPr>
        <w:widowControl w:val="0"/>
        <w:ind w:firstLine="709"/>
        <w:jc w:val="both"/>
        <w:rPr>
          <w:color w:val="auto"/>
          <w:sz w:val="28"/>
        </w:rPr>
      </w:pPr>
      <w:r w:rsidRPr="00BF4C90">
        <w:rPr>
          <w:color w:val="auto"/>
          <w:sz w:val="28"/>
        </w:rPr>
        <w:t xml:space="preserve">Заявка участника отбора отклоняется в случае наличия оснований для отклонения заявки, предусмотренных пунктом 2.14 настоящего </w:t>
      </w:r>
      <w:r w:rsidR="001105A5" w:rsidRPr="00BF4C90">
        <w:rPr>
          <w:color w:val="auto"/>
          <w:sz w:val="28"/>
        </w:rPr>
        <w:t>раздела</w:t>
      </w:r>
      <w:r w:rsidRPr="00BF4C90">
        <w:rPr>
          <w:color w:val="auto"/>
          <w:sz w:val="28"/>
        </w:rPr>
        <w:t>.</w:t>
      </w:r>
    </w:p>
    <w:p w:rsidR="00EF5092" w:rsidRPr="00BF4C90" w:rsidRDefault="00EF5092" w:rsidP="00EF5092">
      <w:pPr>
        <w:widowControl w:val="0"/>
        <w:ind w:firstLine="709"/>
        <w:jc w:val="both"/>
        <w:rPr>
          <w:color w:val="auto"/>
          <w:sz w:val="28"/>
        </w:rPr>
      </w:pPr>
      <w:r w:rsidRPr="00BF4C90">
        <w:rPr>
          <w:color w:val="auto"/>
          <w:sz w:val="28"/>
        </w:rPr>
        <w:t>2.14. Основаниями для отклонения заявок являются:</w:t>
      </w:r>
    </w:p>
    <w:p w:rsidR="00EF5092" w:rsidRPr="00BF4C90" w:rsidRDefault="00EF5092" w:rsidP="00EF5092">
      <w:pPr>
        <w:ind w:firstLine="709"/>
        <w:jc w:val="both"/>
        <w:rPr>
          <w:color w:val="auto"/>
          <w:sz w:val="28"/>
        </w:rPr>
      </w:pPr>
      <w:r w:rsidRPr="00BF4C90">
        <w:rPr>
          <w:color w:val="auto"/>
          <w:sz w:val="28"/>
        </w:rPr>
        <w:t>1) несоответствие участника отбора категории и критериям, предусмотренны</w:t>
      </w:r>
      <w:r w:rsidR="000C430C" w:rsidRPr="00BF4C90">
        <w:rPr>
          <w:color w:val="auto"/>
          <w:sz w:val="28"/>
        </w:rPr>
        <w:t>м</w:t>
      </w:r>
      <w:r w:rsidRPr="00BF4C90">
        <w:rPr>
          <w:color w:val="auto"/>
          <w:sz w:val="28"/>
        </w:rPr>
        <w:t xml:space="preserve"> пунктом 1.</w:t>
      </w:r>
      <w:r w:rsidR="00BB2B98" w:rsidRPr="00BF4C90">
        <w:rPr>
          <w:color w:val="auto"/>
          <w:sz w:val="28"/>
        </w:rPr>
        <w:t>4</w:t>
      </w:r>
      <w:r w:rsidRPr="00BF4C90">
        <w:rPr>
          <w:color w:val="auto"/>
          <w:sz w:val="28"/>
        </w:rPr>
        <w:t xml:space="preserve"> раздела 1 настоящего Порядка;</w:t>
      </w:r>
    </w:p>
    <w:p w:rsidR="00EF5092" w:rsidRPr="00BF4C90" w:rsidRDefault="00EF5092" w:rsidP="00EF5092">
      <w:pPr>
        <w:widowControl w:val="0"/>
        <w:ind w:firstLine="709"/>
        <w:jc w:val="both"/>
        <w:rPr>
          <w:color w:val="auto"/>
          <w:sz w:val="28"/>
        </w:rPr>
      </w:pPr>
      <w:r w:rsidRPr="00BF4C90">
        <w:rPr>
          <w:color w:val="auto"/>
          <w:sz w:val="28"/>
        </w:rPr>
        <w:t>2) несоответствие участника отбора требованиям, установленным в соответствии с пунктом 2.4 настоящего раздела;</w:t>
      </w:r>
    </w:p>
    <w:p w:rsidR="00EF5092" w:rsidRPr="00BF4C90" w:rsidRDefault="00EF5092" w:rsidP="00EF5092">
      <w:pPr>
        <w:widowControl w:val="0"/>
        <w:ind w:firstLine="709"/>
        <w:jc w:val="both"/>
        <w:rPr>
          <w:color w:val="auto"/>
          <w:sz w:val="28"/>
        </w:rPr>
      </w:pPr>
      <w:r w:rsidRPr="00BF4C90">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BF4C90" w:rsidRDefault="00EF5092" w:rsidP="00EF5092">
      <w:pPr>
        <w:widowControl w:val="0"/>
        <w:ind w:firstLine="709"/>
        <w:jc w:val="both"/>
        <w:rPr>
          <w:color w:val="auto"/>
          <w:sz w:val="28"/>
        </w:rPr>
      </w:pPr>
      <w:r w:rsidRPr="00BF4C90">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BF4C90" w:rsidRDefault="00EF5092" w:rsidP="000C430C">
      <w:pPr>
        <w:widowControl w:val="0"/>
        <w:ind w:firstLine="709"/>
        <w:jc w:val="both"/>
        <w:rPr>
          <w:color w:val="auto"/>
          <w:sz w:val="28"/>
        </w:rPr>
      </w:pPr>
      <w:r w:rsidRPr="00BF4C90">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BF4C90">
        <w:rPr>
          <w:color w:val="auto"/>
          <w:sz w:val="28"/>
        </w:rPr>
        <w:t>настоящим Порядком требованиям</w:t>
      </w:r>
      <w:r w:rsidR="0035574E" w:rsidRPr="00BF4C90">
        <w:rPr>
          <w:color w:val="auto"/>
          <w:sz w:val="28"/>
        </w:rPr>
        <w:t>;</w:t>
      </w:r>
    </w:p>
    <w:p w:rsidR="0035574E" w:rsidRPr="00BF4C90" w:rsidRDefault="0035574E" w:rsidP="00696758">
      <w:pPr>
        <w:widowControl w:val="0"/>
        <w:ind w:firstLine="709"/>
        <w:jc w:val="both"/>
        <w:rPr>
          <w:color w:val="auto"/>
          <w:sz w:val="28"/>
        </w:rPr>
      </w:pPr>
      <w:r w:rsidRPr="00BF4C90">
        <w:rPr>
          <w:color w:val="auto"/>
          <w:sz w:val="28"/>
        </w:rPr>
        <w:t>6)</w:t>
      </w:r>
      <w:r w:rsidR="00696758" w:rsidRPr="00BF4C90">
        <w:rPr>
          <w:color w:val="auto"/>
          <w:sz w:val="28"/>
        </w:rPr>
        <w:t xml:space="preserve"> подача участником отбора заявки после даты и (или) времени, определённых для подачи заявок.</w:t>
      </w:r>
    </w:p>
    <w:p w:rsidR="00EF5092" w:rsidRPr="00BF4C90" w:rsidRDefault="00EF5092" w:rsidP="00EF5092">
      <w:pPr>
        <w:widowControl w:val="0"/>
        <w:ind w:firstLine="709"/>
        <w:jc w:val="both"/>
        <w:rPr>
          <w:color w:val="auto"/>
          <w:sz w:val="28"/>
        </w:rPr>
      </w:pPr>
      <w:r w:rsidRPr="00BF4C90">
        <w:rPr>
          <w:color w:val="auto"/>
          <w:sz w:val="28"/>
        </w:rPr>
        <w:t>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EF5092" w:rsidRPr="00BF4C90" w:rsidRDefault="00EF5092" w:rsidP="00EF5092">
      <w:pPr>
        <w:widowControl w:val="0"/>
        <w:ind w:firstLine="709"/>
        <w:jc w:val="both"/>
        <w:rPr>
          <w:color w:val="auto"/>
          <w:sz w:val="28"/>
        </w:rPr>
      </w:pPr>
      <w:r w:rsidRPr="00BF4C90">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BF4C90" w:rsidRDefault="00EF5092" w:rsidP="00EF5092">
      <w:pPr>
        <w:widowControl w:val="0"/>
        <w:ind w:firstLine="709"/>
        <w:jc w:val="both"/>
        <w:rPr>
          <w:color w:val="auto"/>
          <w:sz w:val="28"/>
        </w:rPr>
      </w:pPr>
      <w:r w:rsidRPr="00BF4C90">
        <w:rPr>
          <w:color w:val="auto"/>
          <w:sz w:val="28"/>
        </w:rPr>
        <w:t>2.16. Основаниями для возврата заявки участника отбора на доработку являются:</w:t>
      </w:r>
    </w:p>
    <w:p w:rsidR="00EF5092" w:rsidRPr="00BF4C90" w:rsidRDefault="00EF5092" w:rsidP="00EF5092">
      <w:pPr>
        <w:widowControl w:val="0"/>
        <w:ind w:firstLine="709"/>
        <w:jc w:val="both"/>
        <w:rPr>
          <w:color w:val="auto"/>
          <w:sz w:val="28"/>
        </w:rPr>
      </w:pPr>
      <w:r w:rsidRPr="00BF4C90">
        <w:rPr>
          <w:color w:val="auto"/>
          <w:sz w:val="28"/>
        </w:rPr>
        <w:t>1) неполнота заполнения формы заявки;</w:t>
      </w:r>
    </w:p>
    <w:p w:rsidR="00EF5092" w:rsidRPr="00BF4C90" w:rsidRDefault="00EF5092" w:rsidP="00EF5092">
      <w:pPr>
        <w:widowControl w:val="0"/>
        <w:ind w:firstLine="709"/>
        <w:jc w:val="both"/>
        <w:rPr>
          <w:color w:val="auto"/>
          <w:sz w:val="28"/>
        </w:rPr>
      </w:pPr>
      <w:r w:rsidRPr="00BF4C90">
        <w:rPr>
          <w:color w:val="auto"/>
          <w:sz w:val="28"/>
        </w:rPr>
        <w:t>2) наличие арифметической или грамматической ошибки, неверное указание сведений, внесённых в заявку.</w:t>
      </w:r>
    </w:p>
    <w:p w:rsidR="00EF5092" w:rsidRPr="00BF4C90" w:rsidRDefault="00EF5092" w:rsidP="00EF5092">
      <w:pPr>
        <w:widowControl w:val="0"/>
        <w:ind w:firstLine="709"/>
        <w:jc w:val="both"/>
        <w:rPr>
          <w:color w:val="auto"/>
          <w:sz w:val="28"/>
        </w:rPr>
      </w:pPr>
      <w:r w:rsidRPr="00BF4C90">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BF4C90" w:rsidRDefault="00EF5092" w:rsidP="00EF5092">
      <w:pPr>
        <w:widowControl w:val="0"/>
        <w:ind w:firstLine="709"/>
        <w:jc w:val="both"/>
        <w:rPr>
          <w:color w:val="auto"/>
          <w:sz w:val="28"/>
        </w:rPr>
      </w:pPr>
      <w:r w:rsidRPr="00BF4C90">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BF4C90">
        <w:rPr>
          <w:color w:val="auto"/>
          <w:sz w:val="28"/>
        </w:rPr>
        <w:t xml:space="preserve"> отбора</w:t>
      </w:r>
      <w:r w:rsidRPr="00BF4C90">
        <w:rPr>
          <w:color w:val="auto"/>
          <w:sz w:val="28"/>
        </w:rPr>
        <w:t>.</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2.18. В целях завершения отбора и</w:t>
      </w:r>
      <w:r w:rsidR="00451FC3" w:rsidRPr="00BF4C90">
        <w:rPr>
          <w:rStyle w:val="171"/>
          <w:color w:val="auto"/>
          <w:sz w:val="28"/>
        </w:rPr>
        <w:t xml:space="preserve"> определения победителей отбора</w:t>
      </w:r>
      <w:r w:rsidR="00451FC3" w:rsidRPr="00BF4C90">
        <w:rPr>
          <w:rStyle w:val="171"/>
          <w:color w:val="auto"/>
          <w:sz w:val="28"/>
        </w:rPr>
        <w:br/>
      </w:r>
      <w:r w:rsidR="00801AD7" w:rsidRPr="00BF4C90">
        <w:rPr>
          <w:rStyle w:val="171"/>
          <w:color w:val="auto"/>
          <w:sz w:val="28"/>
        </w:rPr>
        <w:t xml:space="preserve">в </w:t>
      </w:r>
      <w:r w:rsidRPr="00BF4C90">
        <w:rPr>
          <w:color w:val="auto"/>
          <w:sz w:val="28"/>
        </w:rPr>
        <w:t>течение двух рабочих дней со дня истечения срока, предусмотренного абзацем первым пункта 2.13 настоящего раздела,</w:t>
      </w:r>
      <w:r w:rsidRPr="00BF4C90">
        <w:rPr>
          <w:rStyle w:val="171"/>
          <w:color w:val="auto"/>
          <w:sz w:val="28"/>
        </w:rPr>
        <w:t xml:space="preserve"> формируется протокол подведения итогов отбора.</w:t>
      </w:r>
    </w:p>
    <w:p w:rsidR="00EF5092" w:rsidRPr="00BF4C90" w:rsidRDefault="00EF5092" w:rsidP="00EF5092">
      <w:pPr>
        <w:spacing w:line="288" w:lineRule="atLeast"/>
        <w:ind w:firstLine="709"/>
        <w:jc w:val="both"/>
        <w:rPr>
          <w:color w:val="auto"/>
          <w:sz w:val="28"/>
        </w:rPr>
      </w:pPr>
      <w:r w:rsidRPr="00BF4C90">
        <w:rPr>
          <w:rStyle w:val="171"/>
          <w:color w:val="auto"/>
          <w:sz w:val="28"/>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BF4C90">
        <w:rPr>
          <w:color w:val="auto"/>
          <w:sz w:val="28"/>
        </w:rPr>
        <w:t>руководителя Департамента (уполномоченного им лица)</w:t>
      </w:r>
      <w:r w:rsidRPr="00BF4C90">
        <w:rPr>
          <w:rStyle w:val="171"/>
          <w:color w:val="auto"/>
          <w:sz w:val="28"/>
        </w:rPr>
        <w:t xml:space="preserve"> в системе «Электронный бюджет» и размещается на Едином портале, а также на </w:t>
      </w:r>
      <w:r w:rsidRPr="00BF4C90">
        <w:rPr>
          <w:color w:val="auto"/>
          <w:sz w:val="28"/>
        </w:rPr>
        <w:t xml:space="preserve">сайте Департамента </w:t>
      </w:r>
      <w:r w:rsidRPr="00BF4C90">
        <w:rPr>
          <w:rStyle w:val="171"/>
          <w:color w:val="auto"/>
          <w:sz w:val="28"/>
        </w:rPr>
        <w:t>не позднее одного рабочего дня, следующего за днём его подписания</w:t>
      </w:r>
      <w:r w:rsidRPr="00BF4C90">
        <w:rPr>
          <w:color w:val="auto"/>
          <w:sz w:val="28"/>
        </w:rPr>
        <w:t>.</w:t>
      </w:r>
    </w:p>
    <w:p w:rsidR="00407638" w:rsidRPr="00BF4C90" w:rsidRDefault="00407638" w:rsidP="00EF5092">
      <w:pPr>
        <w:spacing w:line="288" w:lineRule="atLeast"/>
        <w:ind w:firstLine="709"/>
        <w:jc w:val="both"/>
        <w:rPr>
          <w:color w:val="auto"/>
          <w:sz w:val="28"/>
        </w:rPr>
      </w:pPr>
      <w:r w:rsidRPr="00BF4C90">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BF4C90">
        <w:rPr>
          <w:color w:val="auto"/>
          <w:sz w:val="28"/>
        </w:rPr>
        <w:t>и</w:t>
      </w:r>
      <w:r w:rsidRPr="00BF4C90">
        <w:rPr>
          <w:color w:val="auto"/>
          <w:sz w:val="28"/>
        </w:rPr>
        <w:t xml:space="preserve"> про</w:t>
      </w:r>
      <w:r w:rsidR="00CF5117" w:rsidRPr="00BF4C90">
        <w:rPr>
          <w:color w:val="auto"/>
          <w:sz w:val="28"/>
        </w:rPr>
        <w:t xml:space="preserve">токола </w:t>
      </w:r>
      <w:r w:rsidRPr="00BF4C90">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2.19. Протокол подведения итогов отбора включает следующие сведения:</w:t>
      </w:r>
    </w:p>
    <w:p w:rsidR="00EF5092" w:rsidRPr="00BF4C90" w:rsidRDefault="00EF5092" w:rsidP="00BF4C90">
      <w:pPr>
        <w:ind w:firstLine="709"/>
        <w:jc w:val="both"/>
        <w:rPr>
          <w:color w:val="auto"/>
          <w:sz w:val="28"/>
        </w:rPr>
      </w:pPr>
      <w:r w:rsidRPr="00BF4C90">
        <w:rPr>
          <w:color w:val="auto"/>
          <w:sz w:val="28"/>
        </w:rPr>
        <w:t>1) дата, время и место проведения рассмотрения заявок;</w:t>
      </w:r>
    </w:p>
    <w:p w:rsidR="00EF5092" w:rsidRPr="00BF4C90" w:rsidRDefault="00EF5092" w:rsidP="00BF4C90">
      <w:pPr>
        <w:ind w:firstLine="709"/>
        <w:jc w:val="both"/>
        <w:rPr>
          <w:color w:val="auto"/>
          <w:sz w:val="28"/>
        </w:rPr>
      </w:pPr>
      <w:r w:rsidRPr="00BF4C90">
        <w:rPr>
          <w:color w:val="auto"/>
          <w:sz w:val="28"/>
        </w:rPr>
        <w:t>2) информация об участниках отбора, заявки которых были рассмотрены;</w:t>
      </w:r>
    </w:p>
    <w:p w:rsidR="00EF5092" w:rsidRPr="00BF4C90" w:rsidRDefault="00EF5092" w:rsidP="00BF4C90">
      <w:pPr>
        <w:ind w:firstLine="709"/>
        <w:jc w:val="both"/>
        <w:rPr>
          <w:color w:val="auto"/>
          <w:sz w:val="28"/>
        </w:rPr>
      </w:pPr>
      <w:r w:rsidRPr="00BF4C90">
        <w:rPr>
          <w:color w:val="auto"/>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2.14 настоящего раздела;</w:t>
      </w:r>
    </w:p>
    <w:p w:rsidR="00EF5092" w:rsidRPr="00BF4C90" w:rsidRDefault="00EF5092" w:rsidP="00BF4C90">
      <w:pPr>
        <w:ind w:firstLine="709"/>
        <w:jc w:val="both"/>
        <w:rPr>
          <w:color w:val="auto"/>
          <w:sz w:val="28"/>
        </w:rPr>
      </w:pPr>
      <w:r w:rsidRPr="00BF4C90">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BF4C90" w:rsidRDefault="00EF5092" w:rsidP="00BF4C90">
      <w:pPr>
        <w:ind w:firstLine="709"/>
        <w:jc w:val="both"/>
        <w:rPr>
          <w:color w:val="auto"/>
          <w:sz w:val="28"/>
        </w:rPr>
      </w:pPr>
      <w:r w:rsidRPr="00BF4C90">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2.20. На основании протокола подведения итогов отбора, в</w:t>
      </w:r>
      <w:r w:rsidRPr="00BF4C90">
        <w:rPr>
          <w:color w:val="auto"/>
          <w:sz w:val="28"/>
        </w:rPr>
        <w:t xml:space="preserve"> течение трех рабочих дней со дня его подписания,</w:t>
      </w:r>
      <w:r w:rsidRPr="00BF4C90">
        <w:rPr>
          <w:rStyle w:val="171"/>
          <w:color w:val="auto"/>
          <w:sz w:val="28"/>
        </w:rPr>
        <w:t xml:space="preserve"> распределение субсидии</w:t>
      </w:r>
      <w:r w:rsidRPr="00BF4C90">
        <w:rPr>
          <w:color w:val="auto"/>
          <w:sz w:val="28"/>
        </w:rPr>
        <w:t xml:space="preserve"> </w:t>
      </w:r>
      <w:r w:rsidRPr="00BF4C90">
        <w:rPr>
          <w:rStyle w:val="171"/>
          <w:color w:val="auto"/>
          <w:sz w:val="28"/>
        </w:rPr>
        <w:t>между ее получателями утверждается приказом Департамента.</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2.21. Отбор признается несостоявшимся в случаях, если:</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1) по окончании срока подачи заявок не подано ни одной заявки на участие в отборе;</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 по результатам рассмотрения заявок отклонены все заявки.</w:t>
      </w:r>
    </w:p>
    <w:p w:rsidR="00EF5092" w:rsidRPr="00BF4C90" w:rsidRDefault="00EF5092" w:rsidP="00EF5092">
      <w:pPr>
        <w:jc w:val="both"/>
        <w:rPr>
          <w:rStyle w:val="171"/>
          <w:color w:val="auto"/>
          <w:sz w:val="28"/>
        </w:rPr>
      </w:pPr>
      <w:r w:rsidRPr="00BF4C90">
        <w:rPr>
          <w:color w:val="auto"/>
          <w:sz w:val="28"/>
        </w:rPr>
        <w:tab/>
      </w:r>
      <w:r w:rsidRPr="00BF4C90">
        <w:rPr>
          <w:rStyle w:val="171"/>
          <w:color w:val="auto"/>
          <w:sz w:val="28"/>
        </w:rPr>
        <w:t>2.</w:t>
      </w:r>
      <w:r w:rsidR="00EE3027" w:rsidRPr="00BF4C90">
        <w:rPr>
          <w:rStyle w:val="171"/>
          <w:color w:val="auto"/>
          <w:sz w:val="28"/>
        </w:rPr>
        <w:t>22</w:t>
      </w:r>
      <w:r w:rsidRPr="00BF4C90">
        <w:rPr>
          <w:rStyle w:val="171"/>
          <w:color w:val="auto"/>
          <w:sz w:val="28"/>
        </w:rPr>
        <w:t>. Департамент вправе принять решение об отмене проведения отбора в следующих случаях:</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1) уменьшения лимитов бюджетных обязательств на предоставление субсидии на соответствующий финансовый год;</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2) внесения изменений в законодательство Российской Федерации, требующих внесения изменений в настоящий Порядок.</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BF4C90">
        <w:rPr>
          <w:color w:val="auto"/>
          <w:sz w:val="28"/>
        </w:rPr>
        <w:t xml:space="preserve"> Департамента (уполномоченного им лица)</w:t>
      </w:r>
      <w:r w:rsidRPr="00BF4C90">
        <w:rPr>
          <w:rStyle w:val="171"/>
          <w:color w:val="auto"/>
          <w:sz w:val="28"/>
        </w:rPr>
        <w:t>, размещается на Едином портале и содержит информацию о причинах отмены отбора.</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Отбор считается отменённым со дня размещения объявления о его отмене на Едином портале.</w:t>
      </w:r>
    </w:p>
    <w:p w:rsidR="00EF5092" w:rsidRPr="00BF4C90" w:rsidRDefault="00EF5092" w:rsidP="00EF5092">
      <w:pPr>
        <w:spacing w:line="288" w:lineRule="atLeast"/>
        <w:ind w:firstLine="709"/>
        <w:jc w:val="both"/>
        <w:rPr>
          <w:rStyle w:val="171"/>
          <w:color w:val="auto"/>
          <w:sz w:val="28"/>
        </w:rPr>
      </w:pPr>
      <w:r w:rsidRPr="00BF4C90">
        <w:rPr>
          <w:rStyle w:val="171"/>
          <w:color w:val="auto"/>
          <w:sz w:val="28"/>
        </w:rPr>
        <w:t xml:space="preserve">После окончания срока отмены проведения отбора в соответствии </w:t>
      </w:r>
      <w:r w:rsidR="00801AD7" w:rsidRPr="00BF4C90">
        <w:rPr>
          <w:rStyle w:val="171"/>
          <w:color w:val="auto"/>
          <w:sz w:val="28"/>
          <w:lang w:val="en-US"/>
        </w:rPr>
        <w:t>c</w:t>
      </w:r>
      <w:r w:rsidR="00801AD7" w:rsidRPr="00BF4C90">
        <w:rPr>
          <w:rStyle w:val="171"/>
          <w:color w:val="auto"/>
          <w:sz w:val="28"/>
        </w:rPr>
        <w:t xml:space="preserve"> </w:t>
      </w:r>
      <w:r w:rsidRPr="00BF4C90">
        <w:rPr>
          <w:rStyle w:val="171"/>
          <w:color w:val="auto"/>
          <w:sz w:val="28"/>
        </w:rPr>
        <w:t xml:space="preserve">абзацем </w:t>
      </w:r>
      <w:r w:rsidR="00CD4D17" w:rsidRPr="00BF4C90">
        <w:rPr>
          <w:rStyle w:val="171"/>
          <w:color w:val="auto"/>
          <w:sz w:val="28"/>
        </w:rPr>
        <w:t>четверым</w:t>
      </w:r>
      <w:r w:rsidRPr="00BF4C90">
        <w:rPr>
          <w:rStyle w:val="171"/>
          <w:color w:val="auto"/>
          <w:sz w:val="28"/>
        </w:rPr>
        <w:t xml:space="preserve">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0" w:history="1">
        <w:r w:rsidRPr="00BF4C90">
          <w:rPr>
            <w:rStyle w:val="171"/>
            <w:color w:val="auto"/>
            <w:sz w:val="28"/>
          </w:rPr>
          <w:t>пунктом 3 статьи 401</w:t>
        </w:r>
      </w:hyperlink>
      <w:r w:rsidRPr="00BF4C90">
        <w:rPr>
          <w:rStyle w:val="171"/>
          <w:color w:val="auto"/>
          <w:sz w:val="28"/>
        </w:rPr>
        <w:t xml:space="preserve"> Гражданского кодекса Российской Федерации.</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При внесении Департаментом изменений, указанных в абзаце первом настоящего пункта:</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1) срок окончания подачи участниками заявок должен составлять не менее трех дней со дня, следующего за днем внесения таких изменений;</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 xml:space="preserve">2) в случае внесения изменений в объявление </w:t>
      </w:r>
      <w:r w:rsidR="00FF125A" w:rsidRPr="00BF4C90">
        <w:rPr>
          <w:rStyle w:val="171"/>
          <w:color w:val="auto"/>
          <w:sz w:val="28"/>
        </w:rPr>
        <w:t xml:space="preserve">о проведении отбора </w:t>
      </w:r>
      <w:r w:rsidRPr="00BF4C90">
        <w:rPr>
          <w:rStyle w:val="171"/>
          <w:color w:val="auto"/>
          <w:sz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 </w:t>
      </w:r>
    </w:p>
    <w:p w:rsidR="003F3A7C" w:rsidRPr="00BF4C90" w:rsidRDefault="003F3A7C" w:rsidP="003F3A7C">
      <w:pPr>
        <w:spacing w:line="288" w:lineRule="atLeast"/>
        <w:ind w:firstLine="709"/>
        <w:jc w:val="both"/>
        <w:rPr>
          <w:rStyle w:val="171"/>
          <w:color w:val="auto"/>
          <w:sz w:val="28"/>
        </w:rPr>
      </w:pPr>
      <w:r w:rsidRPr="00BF4C90">
        <w:rPr>
          <w:rStyle w:val="171"/>
          <w:color w:val="auto"/>
          <w:sz w:val="28"/>
        </w:rPr>
        <w:t>Участники отбора, подавшие заявки на участие в отборе, информируются о внесении изменений в объявление о проведении отбора в системе «Электронный бюджет» не позднее дня, следующего за днем внесения изменений в объявление о проведении отбора.</w:t>
      </w:r>
    </w:p>
    <w:p w:rsidR="00EF5092" w:rsidRPr="00BF4C90" w:rsidRDefault="00EF5092" w:rsidP="00EF5092">
      <w:pPr>
        <w:ind w:firstLine="510"/>
        <w:rPr>
          <w:color w:val="auto"/>
          <w:sz w:val="28"/>
        </w:rPr>
      </w:pPr>
    </w:p>
    <w:p w:rsidR="00EF5092" w:rsidRPr="00BF4C90" w:rsidRDefault="00EF5092" w:rsidP="00EF5092">
      <w:pPr>
        <w:widowControl w:val="0"/>
        <w:jc w:val="center"/>
        <w:outlineLvl w:val="1"/>
        <w:rPr>
          <w:b/>
          <w:color w:val="auto"/>
          <w:sz w:val="28"/>
        </w:rPr>
      </w:pPr>
      <w:r w:rsidRPr="00BF4C90">
        <w:rPr>
          <w:b/>
          <w:color w:val="auto"/>
          <w:sz w:val="28"/>
        </w:rPr>
        <w:t>3. Условия и порядок предоставления субсидии</w:t>
      </w:r>
    </w:p>
    <w:p w:rsidR="00EF5092" w:rsidRPr="00BF4C90" w:rsidRDefault="00EF5092" w:rsidP="00EF5092">
      <w:pPr>
        <w:widowControl w:val="0"/>
        <w:ind w:firstLine="510"/>
        <w:jc w:val="both"/>
        <w:rPr>
          <w:color w:val="auto"/>
          <w:sz w:val="28"/>
        </w:rPr>
      </w:pPr>
    </w:p>
    <w:p w:rsidR="00B34977" w:rsidRPr="00BF4C90" w:rsidRDefault="00B34977" w:rsidP="00B34977">
      <w:pPr>
        <w:pStyle w:val="afffff3"/>
        <w:ind w:left="0" w:firstLine="709"/>
        <w:outlineLvl w:val="2"/>
        <w:rPr>
          <w:rFonts w:ascii="Times New Roman" w:hAnsi="Times New Roman"/>
          <w:color w:val="auto"/>
          <w:sz w:val="28"/>
        </w:rPr>
      </w:pPr>
      <w:r w:rsidRPr="00BF4C90">
        <w:rPr>
          <w:rFonts w:ascii="Times New Roman" w:hAnsi="Times New Roman"/>
          <w:color w:val="auto"/>
          <w:sz w:val="28"/>
        </w:rPr>
        <w:t>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и заключения соглашения.</w:t>
      </w:r>
    </w:p>
    <w:p w:rsidR="00B34977" w:rsidRPr="00BF4C90" w:rsidRDefault="00B34977" w:rsidP="00B34977">
      <w:pPr>
        <w:pStyle w:val="afffff3"/>
        <w:ind w:left="0" w:firstLine="709"/>
        <w:outlineLvl w:val="2"/>
        <w:rPr>
          <w:rFonts w:ascii="Times New Roman" w:hAnsi="Times New Roman"/>
          <w:color w:val="auto"/>
          <w:sz w:val="28"/>
        </w:rPr>
      </w:pPr>
      <w:r w:rsidRPr="00BF4C90">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EF5092" w:rsidRPr="00BF4C90" w:rsidRDefault="00EF5092" w:rsidP="00EF5092">
      <w:pPr>
        <w:widowControl w:val="0"/>
        <w:ind w:firstLine="709"/>
        <w:contextualSpacing/>
        <w:jc w:val="both"/>
        <w:outlineLvl w:val="2"/>
        <w:rPr>
          <w:color w:val="auto"/>
          <w:sz w:val="28"/>
        </w:rPr>
      </w:pPr>
      <w:r w:rsidRPr="00BF4C90">
        <w:rPr>
          <w:color w:val="auto"/>
          <w:sz w:val="28"/>
        </w:rPr>
        <w:t>3.</w:t>
      </w:r>
      <w:r w:rsidR="00B34977" w:rsidRPr="00BF4C90">
        <w:rPr>
          <w:color w:val="auto"/>
          <w:sz w:val="28"/>
        </w:rPr>
        <w:t>2</w:t>
      </w:r>
      <w:r w:rsidRPr="00BF4C90">
        <w:rPr>
          <w:color w:val="auto"/>
          <w:sz w:val="28"/>
        </w:rPr>
        <w:t xml:space="preserve">. Субсидия предоставляется на основании соглашения, заключенного между Департаментом и получателем субсидии в объеме средств, указанных в </w:t>
      </w:r>
      <w:r w:rsidR="00B34977" w:rsidRPr="00BF4C90">
        <w:rPr>
          <w:color w:val="auto"/>
          <w:sz w:val="28"/>
        </w:rPr>
        <w:t>приказе Департамента, изданным в соответствии с пунктом 2.20 раздела 2 настоящего Порядка</w:t>
      </w:r>
      <w:r w:rsidRPr="00BF4C90">
        <w:rPr>
          <w:color w:val="auto"/>
          <w:sz w:val="28"/>
        </w:rPr>
        <w:t xml:space="preserve">. </w:t>
      </w:r>
    </w:p>
    <w:p w:rsidR="00EF5092" w:rsidRPr="00BF4C90" w:rsidRDefault="00EF5092" w:rsidP="00EF5092">
      <w:pPr>
        <w:widowControl w:val="0"/>
        <w:ind w:firstLine="709"/>
        <w:contextualSpacing/>
        <w:jc w:val="both"/>
        <w:outlineLvl w:val="2"/>
        <w:rPr>
          <w:color w:val="auto"/>
          <w:sz w:val="28"/>
        </w:rPr>
      </w:pPr>
      <w:r w:rsidRPr="00BF4C90">
        <w:rPr>
          <w:color w:val="auto"/>
          <w:sz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w:t>
      </w:r>
      <w:r w:rsidR="00047E1B" w:rsidRPr="00BF4C90">
        <w:rPr>
          <w:color w:val="auto"/>
          <w:sz w:val="28"/>
        </w:rPr>
        <w:t>Департаментом финансов и имущественных отношений Чукотского автономного округа.</w:t>
      </w:r>
    </w:p>
    <w:p w:rsidR="00047E1B" w:rsidRPr="00BF4C90" w:rsidRDefault="00B34977" w:rsidP="00047E1B">
      <w:pPr>
        <w:widowControl w:val="0"/>
        <w:ind w:firstLine="709"/>
        <w:contextualSpacing/>
        <w:jc w:val="both"/>
        <w:outlineLvl w:val="2"/>
        <w:rPr>
          <w:color w:val="auto"/>
          <w:sz w:val="28"/>
        </w:rPr>
      </w:pPr>
      <w:r w:rsidRPr="00BF4C90">
        <w:rPr>
          <w:color w:val="auto"/>
          <w:sz w:val="28"/>
        </w:rPr>
        <w:t>3.3</w:t>
      </w:r>
      <w:r w:rsidR="00EF5092" w:rsidRPr="00BF4C90">
        <w:rPr>
          <w:color w:val="auto"/>
          <w:sz w:val="28"/>
        </w:rPr>
        <w:t xml:space="preserve">. </w:t>
      </w:r>
      <w:r w:rsidR="00047E1B" w:rsidRPr="00BF4C90">
        <w:rPr>
          <w:color w:val="auto"/>
          <w:sz w:val="28"/>
        </w:rPr>
        <w:t xml:space="preserve">Департамент в течение </w:t>
      </w:r>
      <w:r w:rsidR="00023DC8" w:rsidRPr="00BF4C90">
        <w:rPr>
          <w:color w:val="auto"/>
          <w:sz w:val="28"/>
        </w:rPr>
        <w:t>трех</w:t>
      </w:r>
      <w:r w:rsidR="00047E1B" w:rsidRPr="00BF4C90">
        <w:rPr>
          <w:color w:val="auto"/>
          <w:sz w:val="28"/>
        </w:rPr>
        <w:t xml:space="preserve"> рабочих дней с даты подписания протокола подведения итогов</w:t>
      </w:r>
      <w:r w:rsidR="00DB59B1" w:rsidRPr="00BF4C90">
        <w:rPr>
          <w:color w:val="auto"/>
          <w:sz w:val="28"/>
        </w:rPr>
        <w:t xml:space="preserve"> отбора</w:t>
      </w:r>
      <w:r w:rsidR="00047E1B" w:rsidRPr="00BF4C90">
        <w:rPr>
          <w:color w:val="auto"/>
          <w:sz w:val="28"/>
        </w:rPr>
        <w:t>:</w:t>
      </w:r>
    </w:p>
    <w:p w:rsidR="00047E1B" w:rsidRPr="00BF4C90" w:rsidRDefault="00047E1B" w:rsidP="00047E1B">
      <w:pPr>
        <w:widowControl w:val="0"/>
        <w:ind w:firstLine="709"/>
        <w:contextualSpacing/>
        <w:jc w:val="both"/>
        <w:outlineLvl w:val="2"/>
        <w:rPr>
          <w:color w:val="auto"/>
          <w:sz w:val="28"/>
        </w:rPr>
      </w:pPr>
      <w:r w:rsidRPr="00BF4C90">
        <w:rPr>
          <w:color w:val="auto"/>
          <w:sz w:val="28"/>
        </w:rPr>
        <w:t>1) формирует проект соглашения;</w:t>
      </w:r>
    </w:p>
    <w:p w:rsidR="00047E1B" w:rsidRPr="00BF4C90" w:rsidRDefault="00047E1B" w:rsidP="00047E1B">
      <w:pPr>
        <w:widowControl w:val="0"/>
        <w:ind w:firstLine="709"/>
        <w:contextualSpacing/>
        <w:jc w:val="both"/>
        <w:outlineLvl w:val="2"/>
        <w:rPr>
          <w:color w:val="auto"/>
          <w:sz w:val="28"/>
        </w:rPr>
      </w:pPr>
      <w:r w:rsidRPr="00BF4C90">
        <w:rPr>
          <w:color w:val="auto"/>
          <w:sz w:val="28"/>
        </w:rPr>
        <w:t>2) направляет с сопроводительным письмом получателю субсидии проект соглашения в двух экземплярах для подписания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047E1B" w:rsidRPr="00BF4C90" w:rsidRDefault="00047E1B" w:rsidP="00EF5092">
      <w:pPr>
        <w:widowControl w:val="0"/>
        <w:ind w:firstLine="709"/>
        <w:contextualSpacing/>
        <w:jc w:val="both"/>
        <w:outlineLvl w:val="2"/>
        <w:rPr>
          <w:color w:val="auto"/>
          <w:sz w:val="28"/>
        </w:rPr>
      </w:pPr>
      <w:r w:rsidRPr="00BF4C90">
        <w:rPr>
          <w:color w:val="auto"/>
          <w:sz w:val="28"/>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047E1B" w:rsidRPr="00BF4C90" w:rsidRDefault="00047E1B" w:rsidP="00EF5092">
      <w:pPr>
        <w:widowControl w:val="0"/>
        <w:ind w:firstLine="709"/>
        <w:contextualSpacing/>
        <w:jc w:val="both"/>
        <w:outlineLvl w:val="2"/>
        <w:rPr>
          <w:color w:val="auto"/>
          <w:sz w:val="28"/>
        </w:rPr>
      </w:pPr>
      <w:r w:rsidRPr="00BF4C90">
        <w:rPr>
          <w:color w:val="auto"/>
          <w:sz w:val="28"/>
        </w:rPr>
        <w:t>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EF5092" w:rsidRPr="00BF4C90" w:rsidRDefault="00B34977" w:rsidP="00EF5092">
      <w:pPr>
        <w:widowControl w:val="0"/>
        <w:ind w:firstLine="709"/>
        <w:contextualSpacing/>
        <w:jc w:val="both"/>
        <w:outlineLvl w:val="2"/>
        <w:rPr>
          <w:color w:val="auto"/>
          <w:sz w:val="28"/>
        </w:rPr>
      </w:pPr>
      <w:r w:rsidRPr="00BF4C90">
        <w:rPr>
          <w:color w:val="auto"/>
          <w:sz w:val="28"/>
        </w:rPr>
        <w:t>3.4</w:t>
      </w:r>
      <w:r w:rsidR="00EF5092" w:rsidRPr="00BF4C90">
        <w:rPr>
          <w:color w:val="auto"/>
          <w:sz w:val="28"/>
        </w:rPr>
        <w:t xml:space="preserve">. </w:t>
      </w:r>
      <w:r w:rsidR="00430089" w:rsidRPr="00BF4C90">
        <w:rPr>
          <w:color w:val="auto"/>
          <w:sz w:val="28"/>
        </w:rPr>
        <w:t>Получатель субсидии</w:t>
      </w:r>
      <w:r w:rsidR="00EF5092" w:rsidRPr="00BF4C90">
        <w:rPr>
          <w:color w:val="auto"/>
          <w:sz w:val="28"/>
        </w:rPr>
        <w:t xml:space="preserve">, не подписавший соглашение в срок, установленный в абзаце </w:t>
      </w:r>
      <w:r w:rsidR="00047E1B" w:rsidRPr="00BF4C90">
        <w:rPr>
          <w:color w:val="auto"/>
          <w:sz w:val="28"/>
        </w:rPr>
        <w:t>четвертом</w:t>
      </w:r>
      <w:r w:rsidR="00EF5092" w:rsidRPr="00BF4C90">
        <w:rPr>
          <w:color w:val="auto"/>
          <w:sz w:val="28"/>
        </w:rPr>
        <w:t xml:space="preserve"> пункта 3.</w:t>
      </w:r>
      <w:r w:rsidRPr="00BF4C90">
        <w:rPr>
          <w:color w:val="auto"/>
          <w:sz w:val="28"/>
        </w:rPr>
        <w:t>3</w:t>
      </w:r>
      <w:r w:rsidR="00EF5092" w:rsidRPr="00BF4C90">
        <w:rPr>
          <w:color w:val="auto"/>
          <w:sz w:val="28"/>
        </w:rPr>
        <w:t xml:space="preserve"> настоящего раздела, признается уклонившимся от заключения соглашения.</w:t>
      </w:r>
    </w:p>
    <w:p w:rsidR="00EF5092" w:rsidRPr="00BF4C90" w:rsidRDefault="00EF5092" w:rsidP="00EF5092">
      <w:pPr>
        <w:widowControl w:val="0"/>
        <w:ind w:firstLine="709"/>
        <w:contextualSpacing/>
        <w:jc w:val="both"/>
        <w:outlineLvl w:val="2"/>
        <w:rPr>
          <w:color w:val="auto"/>
          <w:sz w:val="28"/>
        </w:rPr>
      </w:pPr>
      <w:r w:rsidRPr="00BF4C90">
        <w:rPr>
          <w:color w:val="auto"/>
          <w:sz w:val="28"/>
        </w:rPr>
        <w:t xml:space="preserve">Решение о признании получателя субсидии уклонившимся                                        от </w:t>
      </w:r>
      <w:r w:rsidR="00332F8F" w:rsidRPr="00BF4C90">
        <w:rPr>
          <w:color w:val="auto"/>
          <w:sz w:val="28"/>
        </w:rPr>
        <w:t xml:space="preserve">заключения </w:t>
      </w:r>
      <w:r w:rsidRPr="00BF4C90">
        <w:rPr>
          <w:color w:val="auto"/>
          <w:sz w:val="28"/>
        </w:rPr>
        <w:t xml:space="preserve">соглашения </w:t>
      </w:r>
      <w:r w:rsidR="00A81843" w:rsidRPr="00BF4C90">
        <w:rPr>
          <w:color w:val="auto"/>
          <w:sz w:val="28"/>
        </w:rPr>
        <w:t xml:space="preserve">в течение трех рабочих дней с даты окончания срока подписания соглашения, указанного в абзаце </w:t>
      </w:r>
      <w:r w:rsidR="00047E1B" w:rsidRPr="00BF4C90">
        <w:rPr>
          <w:color w:val="auto"/>
          <w:sz w:val="28"/>
        </w:rPr>
        <w:t>четвертом</w:t>
      </w:r>
      <w:r w:rsidR="00A81843" w:rsidRPr="00BF4C90">
        <w:rPr>
          <w:color w:val="auto"/>
          <w:sz w:val="28"/>
        </w:rPr>
        <w:t xml:space="preserve"> пункта 3.3 настоящего раздела, </w:t>
      </w:r>
      <w:r w:rsidRPr="00BF4C90">
        <w:rPr>
          <w:color w:val="auto"/>
          <w:sz w:val="28"/>
        </w:rPr>
        <w:t xml:space="preserve">оформляется приказом Департамента и </w:t>
      </w:r>
      <w:r w:rsidR="00AE228E" w:rsidRPr="00BF4C90">
        <w:rPr>
          <w:color w:val="auto"/>
          <w:sz w:val="28"/>
        </w:rPr>
        <w:t>р</w:t>
      </w:r>
      <w:r w:rsidRPr="00BF4C90">
        <w:rPr>
          <w:color w:val="auto"/>
          <w:sz w:val="28"/>
        </w:rPr>
        <w:t xml:space="preserve">азмещается на сайте Департамента. </w:t>
      </w:r>
    </w:p>
    <w:p w:rsidR="00EF5092" w:rsidRPr="00BF4C90" w:rsidRDefault="00430089" w:rsidP="00EF5092">
      <w:pPr>
        <w:widowControl w:val="0"/>
        <w:ind w:firstLine="709"/>
        <w:contextualSpacing/>
        <w:jc w:val="both"/>
        <w:outlineLvl w:val="2"/>
        <w:rPr>
          <w:color w:val="auto"/>
          <w:sz w:val="28"/>
        </w:rPr>
      </w:pPr>
      <w:r w:rsidRPr="00BF4C90">
        <w:rPr>
          <w:color w:val="auto"/>
          <w:sz w:val="28"/>
        </w:rPr>
        <w:t>Получателю субсидии</w:t>
      </w:r>
      <w:r w:rsidR="00EF5092" w:rsidRPr="00BF4C90">
        <w:rPr>
          <w:color w:val="auto"/>
          <w:sz w:val="28"/>
        </w:rPr>
        <w:t xml:space="preserve">, признанному уклонившимся от </w:t>
      </w:r>
      <w:r w:rsidR="00A81843" w:rsidRPr="00BF4C90">
        <w:rPr>
          <w:color w:val="auto"/>
          <w:sz w:val="28"/>
        </w:rPr>
        <w:t xml:space="preserve">заключения </w:t>
      </w:r>
      <w:r w:rsidR="00EF5092" w:rsidRPr="00BF4C90">
        <w:rPr>
          <w:color w:val="auto"/>
          <w:sz w:val="28"/>
        </w:rPr>
        <w:t>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BF4C90" w:rsidRDefault="00EF5092" w:rsidP="00EF5092">
      <w:pPr>
        <w:ind w:firstLine="720"/>
        <w:jc w:val="both"/>
        <w:rPr>
          <w:color w:val="auto"/>
          <w:sz w:val="28"/>
        </w:rPr>
      </w:pPr>
      <w:r w:rsidRPr="00BF4C90">
        <w:rPr>
          <w:color w:val="auto"/>
          <w:sz w:val="28"/>
        </w:rPr>
        <w:t>3.</w:t>
      </w:r>
      <w:r w:rsidR="00E9203C" w:rsidRPr="00BF4C90">
        <w:rPr>
          <w:color w:val="auto"/>
          <w:sz w:val="28"/>
        </w:rPr>
        <w:t>5</w:t>
      </w:r>
      <w:r w:rsidRPr="00BF4C90">
        <w:rPr>
          <w:color w:val="auto"/>
          <w:sz w:val="28"/>
        </w:rPr>
        <w:t>.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BF4C90" w:rsidRDefault="00EF5092" w:rsidP="00EF5092">
      <w:pPr>
        <w:ind w:firstLine="709"/>
        <w:jc w:val="both"/>
        <w:rPr>
          <w:color w:val="auto"/>
          <w:sz w:val="28"/>
        </w:rPr>
      </w:pPr>
      <w:r w:rsidRPr="00BF4C90">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BF4C90" w:rsidRDefault="00EF5092" w:rsidP="00EF5092">
      <w:pPr>
        <w:ind w:firstLine="709"/>
        <w:jc w:val="both"/>
        <w:rPr>
          <w:color w:val="auto"/>
          <w:sz w:val="16"/>
          <w:szCs w:val="16"/>
        </w:rPr>
      </w:pPr>
    </w:p>
    <w:p w:rsidR="00801AD7" w:rsidRPr="00BF4C90" w:rsidRDefault="00801AD7" w:rsidP="00EF5092">
      <w:pPr>
        <w:jc w:val="center"/>
        <w:rPr>
          <w:color w:val="auto"/>
          <w:sz w:val="32"/>
        </w:rPr>
      </w:pPr>
      <w:r w:rsidRPr="00BF4C90">
        <w:rPr>
          <w:color w:val="auto"/>
          <w:sz w:val="32"/>
        </w:rPr>
        <w:t>Si = C * (Зi / ∑ Зi…n),</w:t>
      </w:r>
    </w:p>
    <w:p w:rsidR="00801AD7" w:rsidRPr="00BF4C90" w:rsidRDefault="00801AD7" w:rsidP="00EF5092">
      <w:pPr>
        <w:jc w:val="center"/>
        <w:rPr>
          <w:color w:val="auto"/>
          <w:sz w:val="16"/>
          <w:szCs w:val="16"/>
        </w:rPr>
      </w:pPr>
    </w:p>
    <w:p w:rsidR="00EF5092" w:rsidRPr="00BF4C90" w:rsidRDefault="00EF5092" w:rsidP="00801AD7">
      <w:pPr>
        <w:ind w:firstLine="709"/>
        <w:rPr>
          <w:color w:val="auto"/>
          <w:sz w:val="28"/>
        </w:rPr>
      </w:pPr>
      <w:r w:rsidRPr="00BF4C90">
        <w:rPr>
          <w:color w:val="auto"/>
          <w:sz w:val="28"/>
        </w:rPr>
        <w:t>где</w:t>
      </w:r>
    </w:p>
    <w:p w:rsidR="00EF5092" w:rsidRPr="00BF4C90" w:rsidRDefault="00EF5092" w:rsidP="00EF5092">
      <w:pPr>
        <w:ind w:firstLine="709"/>
        <w:jc w:val="both"/>
        <w:rPr>
          <w:color w:val="auto"/>
          <w:sz w:val="28"/>
        </w:rPr>
      </w:pPr>
      <w:r w:rsidRPr="00BF4C90">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rsidR="00EF5092" w:rsidRPr="00BF4C90" w:rsidRDefault="00EF5092" w:rsidP="00EF5092">
      <w:pPr>
        <w:ind w:firstLine="709"/>
        <w:jc w:val="both"/>
        <w:rPr>
          <w:color w:val="auto"/>
          <w:sz w:val="28"/>
        </w:rPr>
      </w:pPr>
      <w:r w:rsidRPr="00BF4C90">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BF4C90" w:rsidRDefault="00EF5092" w:rsidP="00EF5092">
      <w:pPr>
        <w:pStyle w:val="afffff3"/>
        <w:ind w:left="0" w:firstLine="709"/>
        <w:outlineLvl w:val="2"/>
        <w:rPr>
          <w:rFonts w:ascii="Times New Roman" w:hAnsi="Times New Roman"/>
          <w:color w:val="auto"/>
          <w:sz w:val="28"/>
        </w:rPr>
      </w:pPr>
      <w:r w:rsidRPr="00BF4C90">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BF4C90">
        <w:rPr>
          <w:rFonts w:ascii="Times New Roman" w:hAnsi="Times New Roman"/>
          <w:color w:val="auto"/>
          <w:sz w:val="28"/>
        </w:rPr>
        <w:t>, единиц</w:t>
      </w:r>
      <w:r w:rsidRPr="00BF4C90">
        <w:rPr>
          <w:rFonts w:ascii="Times New Roman" w:hAnsi="Times New Roman"/>
          <w:color w:val="auto"/>
          <w:sz w:val="28"/>
        </w:rPr>
        <w:t>.</w:t>
      </w:r>
    </w:p>
    <w:p w:rsidR="004D7721" w:rsidRPr="00BF4C90" w:rsidRDefault="00EF5092" w:rsidP="004D7721">
      <w:pPr>
        <w:pStyle w:val="afffff3"/>
        <w:ind w:left="0" w:firstLine="709"/>
        <w:outlineLvl w:val="2"/>
        <w:rPr>
          <w:rFonts w:ascii="Times New Roman" w:hAnsi="Times New Roman"/>
          <w:color w:val="auto"/>
          <w:sz w:val="28"/>
        </w:rPr>
      </w:pPr>
      <w:r w:rsidRPr="00BF4C90">
        <w:rPr>
          <w:rFonts w:ascii="Times New Roman" w:hAnsi="Times New Roman"/>
          <w:color w:val="auto"/>
          <w:sz w:val="28"/>
        </w:rPr>
        <w:t>3.</w:t>
      </w:r>
      <w:r w:rsidR="006861C8" w:rsidRPr="00BF4C90">
        <w:rPr>
          <w:rFonts w:ascii="Times New Roman" w:hAnsi="Times New Roman"/>
          <w:color w:val="auto"/>
          <w:sz w:val="28"/>
        </w:rPr>
        <w:t>6</w:t>
      </w:r>
      <w:r w:rsidRPr="00BF4C90">
        <w:rPr>
          <w:rFonts w:ascii="Times New Roman" w:hAnsi="Times New Roman"/>
          <w:color w:val="auto"/>
          <w:sz w:val="28"/>
        </w:rPr>
        <w:t>.</w:t>
      </w:r>
      <w:r w:rsidR="00801AD7" w:rsidRPr="00BF4C90">
        <w:rPr>
          <w:rFonts w:ascii="Times New Roman" w:hAnsi="Times New Roman"/>
          <w:color w:val="auto"/>
          <w:sz w:val="28"/>
        </w:rPr>
        <w:tab/>
      </w:r>
      <w:r w:rsidR="004D7721" w:rsidRPr="00BF4C90">
        <w:rPr>
          <w:rFonts w:ascii="Times New Roman" w:hAnsi="Times New Roman"/>
          <w:color w:val="auto"/>
          <w:sz w:val="28"/>
        </w:rPr>
        <w:t>Обязательными условиями предоставления субсидии, включаемыми в соглашение, являются:</w:t>
      </w:r>
    </w:p>
    <w:p w:rsidR="004D7721" w:rsidRPr="00BF4C90" w:rsidRDefault="004D7721" w:rsidP="004D7721">
      <w:pPr>
        <w:pStyle w:val="afffff3"/>
        <w:ind w:left="0" w:firstLine="709"/>
        <w:outlineLvl w:val="2"/>
        <w:rPr>
          <w:rFonts w:ascii="Times New Roman" w:hAnsi="Times New Roman"/>
          <w:color w:val="auto"/>
          <w:sz w:val="28"/>
        </w:rPr>
      </w:pPr>
      <w:r w:rsidRPr="00BF4C90">
        <w:rPr>
          <w:rFonts w:ascii="Times New Roman" w:hAnsi="Times New Roman"/>
          <w:color w:val="auto"/>
          <w:sz w:val="28"/>
        </w:rPr>
        <w:t>1)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4D7721" w:rsidRPr="00BF4C90" w:rsidRDefault="004D7721" w:rsidP="004D7721">
      <w:pPr>
        <w:pStyle w:val="afffff3"/>
        <w:ind w:left="0" w:firstLine="709"/>
        <w:outlineLvl w:val="2"/>
        <w:rPr>
          <w:rFonts w:ascii="Times New Roman" w:hAnsi="Times New Roman"/>
          <w:color w:val="auto"/>
          <w:sz w:val="28"/>
        </w:rPr>
      </w:pPr>
      <w:r w:rsidRPr="00BF4C90">
        <w:rPr>
          <w:rFonts w:ascii="Times New Roman" w:hAnsi="Times New Roman"/>
          <w:color w:val="auto"/>
          <w:sz w:val="28"/>
        </w:rPr>
        <w:t>2) согласие получателя субсидии на осуществление Департаментом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64C95" w:rsidRPr="00BF4C90" w:rsidRDefault="00EF5092" w:rsidP="00BF4C90">
      <w:pPr>
        <w:ind w:firstLine="709"/>
        <w:jc w:val="both"/>
        <w:rPr>
          <w:color w:val="auto"/>
          <w:sz w:val="28"/>
        </w:rPr>
      </w:pPr>
      <w:r w:rsidRPr="00BF4C90">
        <w:rPr>
          <w:color w:val="auto"/>
          <w:sz w:val="28"/>
        </w:rPr>
        <w:t>3.</w:t>
      </w:r>
      <w:r w:rsidR="006861C8" w:rsidRPr="00BF4C90">
        <w:rPr>
          <w:color w:val="auto"/>
          <w:sz w:val="28"/>
        </w:rPr>
        <w:t>7</w:t>
      </w:r>
      <w:r w:rsidRPr="00BF4C90">
        <w:rPr>
          <w:color w:val="auto"/>
          <w:sz w:val="28"/>
        </w:rPr>
        <w:t xml:space="preserve">. </w:t>
      </w:r>
      <w:r w:rsidR="00DD6879" w:rsidRPr="00BF4C90">
        <w:rPr>
          <w:color w:val="auto"/>
          <w:sz w:val="28"/>
        </w:rPr>
        <w:t>При</w:t>
      </w:r>
      <w:r w:rsidR="00764C95" w:rsidRPr="00BF4C90">
        <w:rPr>
          <w:color w:val="auto"/>
          <w:sz w:val="28"/>
        </w:rPr>
        <w:t xml:space="preserve"> реорганизации получателя субсидии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64C95" w:rsidRPr="00BF4C90" w:rsidRDefault="00764C95" w:rsidP="00BF4C90">
      <w:pPr>
        <w:ind w:firstLine="709"/>
        <w:jc w:val="both"/>
        <w:rPr>
          <w:color w:val="auto"/>
          <w:sz w:val="28"/>
        </w:rPr>
      </w:pPr>
      <w:r w:rsidRPr="00BF4C90">
        <w:rPr>
          <w:color w:val="auto"/>
          <w:sz w:val="28"/>
        </w:rPr>
        <w:t>При реорганизации получателя субсидии</w:t>
      </w:r>
      <w:r w:rsidR="00EA1BCF" w:rsidRPr="00BF4C90">
        <w:rPr>
          <w:color w:val="auto"/>
          <w:sz w:val="28"/>
        </w:rPr>
        <w:t xml:space="preserve"> </w:t>
      </w:r>
      <w:r w:rsidRPr="00BF4C90">
        <w:rPr>
          <w:color w:val="auto"/>
          <w:sz w:val="28"/>
        </w:rPr>
        <w:t>в форме разделения, выделения, а также при ликвидации получателя субсидии,</w:t>
      </w:r>
      <w:r w:rsidR="00000EAB" w:rsidRPr="00BF4C90">
        <w:rPr>
          <w:color w:val="auto"/>
          <w:sz w:val="28"/>
        </w:rPr>
        <w:t xml:space="preserve"> </w:t>
      </w:r>
      <w:r w:rsidRPr="00BF4C90">
        <w:rPr>
          <w:color w:val="auto"/>
          <w:sz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w:t>
      </w:r>
    </w:p>
    <w:p w:rsidR="00ED3F15" w:rsidRPr="00BF4C90" w:rsidRDefault="00EF5092" w:rsidP="00BF4C90">
      <w:pPr>
        <w:ind w:firstLine="709"/>
        <w:jc w:val="both"/>
        <w:rPr>
          <w:color w:val="auto"/>
          <w:sz w:val="28"/>
        </w:rPr>
      </w:pPr>
      <w:r w:rsidRPr="00BF4C90">
        <w:rPr>
          <w:color w:val="auto"/>
          <w:sz w:val="28"/>
        </w:rPr>
        <w:t>3.</w:t>
      </w:r>
      <w:r w:rsidR="006861C8" w:rsidRPr="00BF4C90">
        <w:rPr>
          <w:color w:val="auto"/>
          <w:sz w:val="28"/>
        </w:rPr>
        <w:t>8</w:t>
      </w:r>
      <w:r w:rsidRPr="00BF4C90">
        <w:rPr>
          <w:color w:val="auto"/>
          <w:sz w:val="28"/>
        </w:rPr>
        <w:t xml:space="preserve">. </w:t>
      </w:r>
      <w:r w:rsidR="00ED3F15" w:rsidRPr="00BF4C90">
        <w:rPr>
          <w:color w:val="auto"/>
          <w:sz w:val="28"/>
        </w:rPr>
        <w:t xml:space="preserve">Результат предоставления субсидии (тип результата предоставления субсидии в соответствии с </w:t>
      </w:r>
      <w:hyperlink r:id="rId11" w:history="1">
        <w:r w:rsidR="00ED3F15" w:rsidRPr="00BF4C90">
          <w:rPr>
            <w:color w:val="auto"/>
            <w:sz w:val="28"/>
          </w:rPr>
          <w:t>Порядком</w:t>
        </w:r>
      </w:hyperlink>
      <w:r w:rsidR="00ED3F15" w:rsidRPr="00BF4C90">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w:t>
      </w:r>
      <w:r w:rsidR="00801AD7" w:rsidRPr="00BF4C90">
        <w:rPr>
          <w:color w:val="auto"/>
          <w:sz w:val="28"/>
        </w:rPr>
        <w:t xml:space="preserve">Министерства финансов Российской Федерации </w:t>
      </w:r>
      <w:r w:rsidR="00ED3F15" w:rsidRPr="00BF4C90">
        <w:rPr>
          <w:color w:val="auto"/>
          <w:sz w:val="28"/>
        </w:rPr>
        <w:t xml:space="preserve">от 27 апреля 2024 года № 53н (оказание услуг (выполнение работ)) – </w:t>
      </w:r>
      <w:r w:rsidR="00173F04" w:rsidRPr="00BF4C90">
        <w:rPr>
          <w:color w:val="auto"/>
          <w:sz w:val="28"/>
        </w:rPr>
        <w:t>достигнуты объемы закупленных картофеля и овощей</w:t>
      </w:r>
      <w:r w:rsidR="004A0CC3" w:rsidRPr="00BF4C90">
        <w:rPr>
          <w:color w:val="auto"/>
          <w:sz w:val="28"/>
        </w:rPr>
        <w:t xml:space="preserve">, </w:t>
      </w:r>
      <w:r w:rsidR="00173F04" w:rsidRPr="00BF4C90">
        <w:rPr>
          <w:color w:val="auto"/>
          <w:sz w:val="28"/>
        </w:rPr>
        <w:t>тонна</w:t>
      </w:r>
      <w:r w:rsidR="00ED3F15" w:rsidRPr="00BF4C90">
        <w:rPr>
          <w:color w:val="auto"/>
          <w:sz w:val="28"/>
        </w:rPr>
        <w:t>.</w:t>
      </w:r>
    </w:p>
    <w:p w:rsidR="00EF5092" w:rsidRPr="00BF4C90" w:rsidRDefault="00EF5092" w:rsidP="00BF4C90">
      <w:pPr>
        <w:ind w:firstLine="709"/>
        <w:jc w:val="both"/>
        <w:rPr>
          <w:color w:val="auto"/>
          <w:sz w:val="28"/>
        </w:rPr>
      </w:pPr>
      <w:r w:rsidRPr="00BF4C90">
        <w:rPr>
          <w:color w:val="auto"/>
          <w:sz w:val="28"/>
        </w:rPr>
        <w:t xml:space="preserve">Количественное значение результата предоставления субсидии </w:t>
      </w:r>
      <w:r w:rsidR="00982CEB" w:rsidRPr="00BF4C90">
        <w:rPr>
          <w:color w:val="auto"/>
          <w:sz w:val="28"/>
        </w:rPr>
        <w:t xml:space="preserve">и точная дата </w:t>
      </w:r>
      <w:r w:rsidR="00CA38DD" w:rsidRPr="00BF4C90">
        <w:rPr>
          <w:color w:val="auto"/>
          <w:sz w:val="28"/>
        </w:rPr>
        <w:t>его</w:t>
      </w:r>
      <w:r w:rsidR="00982CEB" w:rsidRPr="00BF4C90">
        <w:rPr>
          <w:color w:val="auto"/>
          <w:sz w:val="28"/>
        </w:rPr>
        <w:t xml:space="preserve"> завершения </w:t>
      </w:r>
      <w:r w:rsidRPr="00BF4C90">
        <w:rPr>
          <w:color w:val="auto"/>
          <w:sz w:val="28"/>
        </w:rPr>
        <w:t>устанавливается Департаментом в соглашении.</w:t>
      </w:r>
    </w:p>
    <w:p w:rsidR="00EF5092" w:rsidRPr="00BF4C90" w:rsidRDefault="004D334D" w:rsidP="00BF4C90">
      <w:pPr>
        <w:ind w:firstLine="709"/>
        <w:jc w:val="both"/>
        <w:rPr>
          <w:color w:val="auto"/>
          <w:sz w:val="28"/>
        </w:rPr>
      </w:pPr>
      <w:r w:rsidRPr="00BF4C90">
        <w:rPr>
          <w:color w:val="auto"/>
          <w:sz w:val="28"/>
        </w:rPr>
        <w:t>3.9</w:t>
      </w:r>
      <w:r w:rsidR="00EF5092" w:rsidRPr="00BF4C90">
        <w:rPr>
          <w:color w:val="auto"/>
          <w:sz w:val="28"/>
        </w:rPr>
        <w:t>. Перечисление субсидии осуществляется в следующем порядке:</w:t>
      </w:r>
    </w:p>
    <w:p w:rsidR="00AA2CAC" w:rsidRPr="00BF4C90" w:rsidRDefault="00AA2CAC" w:rsidP="00BF4C90">
      <w:pPr>
        <w:ind w:firstLine="709"/>
        <w:jc w:val="both"/>
        <w:rPr>
          <w:color w:val="auto"/>
          <w:sz w:val="28"/>
        </w:rPr>
      </w:pPr>
      <w:r w:rsidRPr="00BF4C90">
        <w:rPr>
          <w:color w:val="auto"/>
          <w:sz w:val="28"/>
        </w:rPr>
        <w:t>1) Департамент в течение двух рабочих дней со дня зак</w:t>
      </w:r>
      <w:r w:rsidR="00023DC8" w:rsidRPr="00BF4C90">
        <w:rPr>
          <w:color w:val="auto"/>
          <w:sz w:val="28"/>
        </w:rPr>
        <w:t>лючения с получателем субсидии с</w:t>
      </w:r>
      <w:r w:rsidRPr="00BF4C90">
        <w:rPr>
          <w:color w:val="auto"/>
          <w:sz w:val="28"/>
        </w:rPr>
        <w:t>оглашения формирует заявку бюджетополучателя и направляет ее в Департамент финансов и имущественных отношений Чукотского автономного округа;</w:t>
      </w:r>
    </w:p>
    <w:p w:rsidR="00AA2CAC" w:rsidRPr="00BF4C90" w:rsidRDefault="00AA2CAC" w:rsidP="00BF4C90">
      <w:pPr>
        <w:ind w:firstLine="709"/>
        <w:jc w:val="both"/>
        <w:rPr>
          <w:color w:val="auto"/>
          <w:sz w:val="28"/>
        </w:rPr>
      </w:pPr>
      <w:r w:rsidRPr="00BF4C90">
        <w:rPr>
          <w:color w:val="auto"/>
          <w:sz w:val="28"/>
        </w:rPr>
        <w:t>2)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в пределах бюджетных ассигнований и утвержденных лимитов бюджетных обязательств на указанные цели доводит предельные объёмы финансирования Департаменту;</w:t>
      </w:r>
    </w:p>
    <w:p w:rsidR="00AA2CAC" w:rsidRPr="00BF4C90" w:rsidRDefault="00AA2CAC" w:rsidP="00BF4C90">
      <w:pPr>
        <w:ind w:firstLine="709"/>
        <w:jc w:val="both"/>
        <w:rPr>
          <w:color w:val="auto"/>
          <w:sz w:val="28"/>
        </w:rPr>
      </w:pPr>
      <w:r w:rsidRPr="00BF4C90">
        <w:rPr>
          <w:color w:val="auto"/>
          <w:sz w:val="28"/>
        </w:rPr>
        <w:t xml:space="preserve">3) перечисление субсидии получателю субсидии осуществляется </w:t>
      </w:r>
      <w:r w:rsidR="00696BFE" w:rsidRPr="00BF4C90">
        <w:rPr>
          <w:color w:val="auto"/>
          <w:sz w:val="28"/>
        </w:rPr>
        <w:t>не позднее 10 рабочего дня, следующего за днем принятия Департаментом решения о предоставлении субсидии, указанного в пункте 2.20 раздела 2 настоящего Порядка</w:t>
      </w:r>
      <w:r w:rsidRPr="00BF4C90">
        <w:rPr>
          <w:color w:val="auto"/>
          <w:sz w:val="28"/>
        </w:rPr>
        <w:t>.</w:t>
      </w:r>
    </w:p>
    <w:p w:rsidR="00E603AA" w:rsidRPr="00BF4C90" w:rsidRDefault="00EF5092" w:rsidP="00E603AA">
      <w:pPr>
        <w:ind w:firstLine="709"/>
        <w:jc w:val="both"/>
        <w:rPr>
          <w:rStyle w:val="1131"/>
          <w:color w:val="auto"/>
          <w:sz w:val="28"/>
        </w:rPr>
      </w:pPr>
      <w:r w:rsidRPr="00BF4C90">
        <w:rPr>
          <w:color w:val="auto"/>
          <w:sz w:val="28"/>
          <w:szCs w:val="28"/>
        </w:rPr>
        <w:t>3.</w:t>
      </w:r>
      <w:r w:rsidR="004D334D" w:rsidRPr="00BF4C90">
        <w:rPr>
          <w:color w:val="auto"/>
          <w:sz w:val="28"/>
          <w:szCs w:val="28"/>
        </w:rPr>
        <w:t>10</w:t>
      </w:r>
      <w:r w:rsidRPr="00BF4C90">
        <w:rPr>
          <w:color w:val="auto"/>
          <w:sz w:val="28"/>
          <w:szCs w:val="28"/>
        </w:rPr>
        <w:t xml:space="preserve">. </w:t>
      </w:r>
      <w:r w:rsidR="00807E42" w:rsidRPr="00BF4C90">
        <w:rPr>
          <w:rStyle w:val="1131"/>
          <w:color w:val="auto"/>
          <w:sz w:val="28"/>
        </w:rPr>
        <w:t xml:space="preserve">К направлениям </w:t>
      </w:r>
      <w:r w:rsidR="00D7370A" w:rsidRPr="00BF4C90">
        <w:rPr>
          <w:rStyle w:val="1131"/>
          <w:color w:val="auto"/>
          <w:sz w:val="28"/>
        </w:rPr>
        <w:t>затрат</w:t>
      </w:r>
      <w:r w:rsidR="00807E42" w:rsidRPr="00BF4C90">
        <w:rPr>
          <w:rStyle w:val="1131"/>
          <w:color w:val="auto"/>
          <w:sz w:val="28"/>
        </w:rPr>
        <w:t xml:space="preserve">, на возмещение которых предоставляется субсидия, относятся фактические расходы </w:t>
      </w:r>
      <w:r w:rsidR="00E603AA" w:rsidRPr="00BF4C90">
        <w:rPr>
          <w:rStyle w:val="1131"/>
          <w:color w:val="auto"/>
          <w:sz w:val="28"/>
        </w:rPr>
        <w:t xml:space="preserve">получателя субсидии, произведенные в текущем </w:t>
      </w:r>
      <w:r w:rsidR="00507C9E" w:rsidRPr="00BF4C90">
        <w:rPr>
          <w:rStyle w:val="1131"/>
          <w:color w:val="auto"/>
          <w:sz w:val="28"/>
        </w:rPr>
        <w:t xml:space="preserve">финансовом </w:t>
      </w:r>
      <w:r w:rsidR="00E603AA" w:rsidRPr="00BF4C90">
        <w:rPr>
          <w:rStyle w:val="1131"/>
          <w:color w:val="auto"/>
          <w:sz w:val="28"/>
        </w:rPr>
        <w:t xml:space="preserve">году и связанные </w:t>
      </w:r>
      <w:r w:rsidR="0078113C" w:rsidRPr="00BF4C90">
        <w:rPr>
          <w:rStyle w:val="1131"/>
          <w:color w:val="auto"/>
          <w:sz w:val="28"/>
        </w:rPr>
        <w:t>с закупкой картофеля и овощей, выращенных в личных подсобных хозяйствах и (или) предприятиями Чукотского автономного округа</w:t>
      </w:r>
      <w:r w:rsidR="00E603AA" w:rsidRPr="00BF4C90">
        <w:rPr>
          <w:rStyle w:val="1131"/>
          <w:color w:val="auto"/>
          <w:sz w:val="28"/>
        </w:rPr>
        <w:t>.</w:t>
      </w:r>
    </w:p>
    <w:p w:rsidR="007C7C7C" w:rsidRPr="00BF4C90" w:rsidRDefault="00507C9E" w:rsidP="007C7C7C">
      <w:pPr>
        <w:ind w:firstLine="709"/>
        <w:rPr>
          <w:color w:val="auto"/>
          <w:sz w:val="28"/>
        </w:rPr>
      </w:pPr>
      <w:r w:rsidRPr="00BF4C90">
        <w:rPr>
          <w:color w:val="auto"/>
          <w:sz w:val="28"/>
        </w:rPr>
        <w:t>Возмещение</w:t>
      </w:r>
      <w:r w:rsidR="007C7C7C" w:rsidRPr="00BF4C90">
        <w:rPr>
          <w:color w:val="auto"/>
          <w:sz w:val="28"/>
        </w:rPr>
        <w:t xml:space="preserve"> затрат осуществляется:</w:t>
      </w:r>
    </w:p>
    <w:p w:rsidR="007C7C7C" w:rsidRPr="00BF4C90" w:rsidRDefault="007C7C7C" w:rsidP="007C7C7C">
      <w:pPr>
        <w:ind w:firstLine="709"/>
        <w:jc w:val="both"/>
        <w:rPr>
          <w:color w:val="auto"/>
          <w:sz w:val="28"/>
        </w:rPr>
      </w:pPr>
      <w:r w:rsidRPr="00BF4C90">
        <w:rPr>
          <w:color w:val="auto"/>
          <w:sz w:val="28"/>
        </w:rPr>
        <w:t>без учета налога на добавленную стоимость (далее - НДС) - для получателей субсидии являющихся налогоплательщиками НДС;</w:t>
      </w:r>
    </w:p>
    <w:p w:rsidR="007C7C7C" w:rsidRPr="00BF4C90" w:rsidRDefault="007C7C7C" w:rsidP="007C7C7C">
      <w:pPr>
        <w:ind w:firstLine="709"/>
        <w:jc w:val="both"/>
        <w:rPr>
          <w:color w:val="auto"/>
          <w:sz w:val="28"/>
        </w:rPr>
      </w:pPr>
      <w:r w:rsidRPr="00BF4C90">
        <w:rPr>
          <w:color w:val="auto"/>
          <w:sz w:val="28"/>
        </w:rPr>
        <w:t>с учетом НДС - для получателей субсидии,</w:t>
      </w:r>
      <w:r w:rsidRPr="00BF4C90">
        <w:rPr>
          <w:color w:val="auto"/>
        </w:rPr>
        <w:t xml:space="preserve"> </w:t>
      </w:r>
      <w:r w:rsidRPr="00BF4C90">
        <w:rPr>
          <w:color w:val="auto"/>
          <w:sz w:val="28"/>
        </w:rPr>
        <w:t>использующих право на освобождение от исполнения обязанностей налогоплательщика, связанных с исчислением и уплатой НДС.</w:t>
      </w:r>
    </w:p>
    <w:p w:rsidR="004D334D" w:rsidRPr="00BF4C90" w:rsidRDefault="004D334D" w:rsidP="00EF5092">
      <w:pPr>
        <w:pStyle w:val="1"/>
        <w:rPr>
          <w:color w:val="auto"/>
        </w:rPr>
      </w:pPr>
    </w:p>
    <w:p w:rsidR="00EF5092" w:rsidRPr="00BF4C90" w:rsidRDefault="00EF5092" w:rsidP="00EF5092">
      <w:pPr>
        <w:pStyle w:val="1"/>
        <w:rPr>
          <w:color w:val="auto"/>
        </w:rPr>
      </w:pPr>
      <w:r w:rsidRPr="00BF4C90">
        <w:rPr>
          <w:color w:val="auto"/>
        </w:rPr>
        <w:t>4. Требование к отчетности</w:t>
      </w:r>
    </w:p>
    <w:p w:rsidR="00EF5092" w:rsidRPr="00BF4C90" w:rsidRDefault="00EF5092" w:rsidP="00EF5092">
      <w:pPr>
        <w:jc w:val="center"/>
        <w:rPr>
          <w:b/>
          <w:color w:val="auto"/>
          <w:sz w:val="28"/>
        </w:rPr>
      </w:pPr>
    </w:p>
    <w:p w:rsidR="00097BFA" w:rsidRPr="00BF4C90" w:rsidRDefault="00EF5092" w:rsidP="00097BFA">
      <w:pPr>
        <w:widowControl w:val="0"/>
        <w:ind w:firstLine="709"/>
        <w:contextualSpacing/>
        <w:jc w:val="both"/>
        <w:outlineLvl w:val="2"/>
        <w:rPr>
          <w:color w:val="auto"/>
          <w:sz w:val="28"/>
        </w:rPr>
      </w:pPr>
      <w:r w:rsidRPr="00BF4C90">
        <w:rPr>
          <w:color w:val="auto"/>
          <w:sz w:val="28"/>
        </w:rPr>
        <w:t xml:space="preserve">4.1. </w:t>
      </w:r>
      <w:r w:rsidR="00097BFA" w:rsidRPr="00BF4C90">
        <w:rPr>
          <w:color w:val="auto"/>
          <w:sz w:val="28"/>
        </w:rPr>
        <w:t>Получатель субсидии ежеквартально, в срок не позднее пятого рабочего дня, следующего за отчетным кварталом,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w:t>
      </w:r>
      <w:r w:rsidR="004E5244" w:rsidRPr="00BF4C90">
        <w:rPr>
          <w:color w:val="auto"/>
          <w:sz w:val="28"/>
        </w:rPr>
        <w:t>е</w:t>
      </w:r>
      <w:r w:rsidR="00097BFA" w:rsidRPr="00BF4C90">
        <w:rPr>
          <w:color w:val="auto"/>
          <w:sz w:val="28"/>
        </w:rPr>
        <w:t>, установленн</w:t>
      </w:r>
      <w:r w:rsidR="004E5244" w:rsidRPr="00BF4C90">
        <w:rPr>
          <w:color w:val="auto"/>
          <w:sz w:val="28"/>
        </w:rPr>
        <w:t>ой</w:t>
      </w:r>
      <w:r w:rsidR="00097BFA" w:rsidRPr="00BF4C90">
        <w:rPr>
          <w:color w:val="auto"/>
          <w:sz w:val="28"/>
        </w:rPr>
        <w:t xml:space="preserve"> соглашением</w:t>
      </w:r>
      <w:r w:rsidR="004E5244" w:rsidRPr="00BF4C90">
        <w:rPr>
          <w:color w:val="auto"/>
          <w:sz w:val="28"/>
        </w:rPr>
        <w:t xml:space="preserve"> </w:t>
      </w:r>
      <w:r w:rsidR="00097BFA" w:rsidRPr="00BF4C90">
        <w:rPr>
          <w:color w:val="auto"/>
          <w:sz w:val="28"/>
        </w:rPr>
        <w:t>отчет о достижении значений результатов предоставления субсидии по состоянию на первое число месяца, следующего за отчетным кварталом.</w:t>
      </w:r>
    </w:p>
    <w:p w:rsidR="00B042A4" w:rsidRPr="00BF4C90" w:rsidRDefault="00B042A4" w:rsidP="00B042A4">
      <w:pPr>
        <w:pStyle w:val="afffff3"/>
        <w:ind w:left="0" w:firstLine="709"/>
        <w:outlineLvl w:val="2"/>
        <w:rPr>
          <w:rFonts w:ascii="Times New Roman" w:hAnsi="Times New Roman"/>
          <w:color w:val="auto"/>
          <w:sz w:val="28"/>
        </w:rPr>
      </w:pPr>
      <w:r w:rsidRPr="00BF4C90">
        <w:rPr>
          <w:rFonts w:ascii="Times New Roman" w:hAnsi="Times New Roman"/>
          <w:color w:val="auto"/>
          <w:sz w:val="28"/>
        </w:rPr>
        <w:t>4.2. Получатель субсидии в сроки и по форме, котор</w:t>
      </w:r>
      <w:r w:rsidR="004E5244" w:rsidRPr="00BF4C90">
        <w:rPr>
          <w:rFonts w:ascii="Times New Roman" w:hAnsi="Times New Roman"/>
          <w:color w:val="auto"/>
          <w:sz w:val="28"/>
        </w:rPr>
        <w:t>ая</w:t>
      </w:r>
      <w:r w:rsidRPr="00BF4C90">
        <w:rPr>
          <w:rFonts w:ascii="Times New Roman" w:hAnsi="Times New Roman"/>
          <w:color w:val="auto"/>
          <w:sz w:val="28"/>
        </w:rPr>
        <w:t xml:space="preserve"> определен</w:t>
      </w:r>
      <w:r w:rsidR="004E5244" w:rsidRPr="00BF4C90">
        <w:rPr>
          <w:rFonts w:ascii="Times New Roman" w:hAnsi="Times New Roman"/>
          <w:color w:val="auto"/>
          <w:sz w:val="28"/>
        </w:rPr>
        <w:t>а</w:t>
      </w:r>
      <w:r w:rsidRPr="00BF4C90">
        <w:rPr>
          <w:rFonts w:ascii="Times New Roman" w:hAnsi="Times New Roman"/>
          <w:color w:val="auto"/>
          <w:sz w:val="28"/>
        </w:rPr>
        <w:t xml:space="preserve">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w:t>
      </w:r>
      <w:r w:rsidR="00A839E7" w:rsidRPr="00BF4C90">
        <w:rPr>
          <w:rFonts w:ascii="Times New Roman" w:hAnsi="Times New Roman"/>
          <w:color w:val="auto"/>
          <w:sz w:val="28"/>
        </w:rPr>
        <w:t>мента дополнительную отчетность -</w:t>
      </w:r>
      <w:r w:rsidRPr="00BF4C90">
        <w:rPr>
          <w:rFonts w:ascii="Times New Roman" w:hAnsi="Times New Roman"/>
          <w:color w:val="auto"/>
          <w:sz w:val="28"/>
        </w:rPr>
        <w:t xml:space="preserve"> отчет о реализации плана мероприятий по достижению рез</w:t>
      </w:r>
      <w:r w:rsidR="00A839E7" w:rsidRPr="00BF4C90">
        <w:rPr>
          <w:rFonts w:ascii="Times New Roman" w:hAnsi="Times New Roman"/>
          <w:color w:val="auto"/>
          <w:sz w:val="28"/>
        </w:rPr>
        <w:t>ультата предоставления субсидии.</w:t>
      </w:r>
    </w:p>
    <w:p w:rsidR="00A839E7" w:rsidRPr="00BF4C90" w:rsidRDefault="00A839E7" w:rsidP="00A839E7">
      <w:pPr>
        <w:pStyle w:val="afffff3"/>
        <w:ind w:left="0" w:firstLine="709"/>
        <w:outlineLvl w:val="2"/>
        <w:rPr>
          <w:rFonts w:ascii="Times New Roman" w:hAnsi="Times New Roman"/>
          <w:color w:val="auto"/>
          <w:sz w:val="28"/>
        </w:rPr>
      </w:pPr>
      <w:r w:rsidRPr="00BF4C90">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A839E7" w:rsidRPr="00BF4C90" w:rsidRDefault="00A839E7" w:rsidP="00A839E7">
      <w:pPr>
        <w:pStyle w:val="afffff3"/>
        <w:ind w:left="0" w:firstLine="709"/>
        <w:outlineLvl w:val="2"/>
        <w:rPr>
          <w:rFonts w:ascii="Times New Roman" w:hAnsi="Times New Roman"/>
          <w:color w:val="auto"/>
          <w:sz w:val="28"/>
        </w:rPr>
      </w:pPr>
      <w:r w:rsidRPr="00BF4C90">
        <w:rPr>
          <w:rFonts w:ascii="Times New Roman" w:hAnsi="Times New Roman"/>
          <w:color w:val="auto"/>
          <w:sz w:val="28"/>
        </w:rPr>
        <w:t>В течение 10 рабочих дней, следующих за днем регистрации отчетов получателя субсидии, Департамент осуществляет их проверку.</w:t>
      </w:r>
    </w:p>
    <w:p w:rsidR="00A839E7" w:rsidRPr="00BF4C90" w:rsidRDefault="00A839E7" w:rsidP="00A839E7">
      <w:pPr>
        <w:pStyle w:val="afffff3"/>
        <w:ind w:left="0" w:firstLine="709"/>
        <w:outlineLvl w:val="2"/>
        <w:rPr>
          <w:rFonts w:ascii="Times New Roman" w:hAnsi="Times New Roman"/>
          <w:color w:val="auto"/>
          <w:sz w:val="28"/>
        </w:rPr>
      </w:pPr>
      <w:r w:rsidRPr="00BF4C90">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A839E7" w:rsidRPr="00BF4C90" w:rsidRDefault="00A839E7" w:rsidP="00A839E7">
      <w:pPr>
        <w:pStyle w:val="afffff3"/>
        <w:ind w:left="0" w:firstLine="709"/>
        <w:outlineLvl w:val="2"/>
        <w:rPr>
          <w:rFonts w:ascii="Times New Roman" w:hAnsi="Times New Roman"/>
          <w:color w:val="auto"/>
          <w:sz w:val="28"/>
        </w:rPr>
      </w:pPr>
      <w:r w:rsidRPr="00BF4C90">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A839E7" w:rsidRPr="00BF4C90" w:rsidRDefault="00A839E7" w:rsidP="00A839E7">
      <w:pPr>
        <w:pStyle w:val="afffff3"/>
        <w:ind w:left="0" w:firstLine="709"/>
        <w:outlineLvl w:val="2"/>
        <w:rPr>
          <w:rFonts w:ascii="Times New Roman" w:hAnsi="Times New Roman"/>
          <w:color w:val="auto"/>
          <w:sz w:val="28"/>
        </w:rPr>
      </w:pPr>
      <w:r w:rsidRPr="00BF4C90">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BF4C90" w:rsidRDefault="00EF5092" w:rsidP="00EF5092">
      <w:pPr>
        <w:rPr>
          <w:color w:val="auto"/>
          <w:sz w:val="28"/>
        </w:rPr>
      </w:pPr>
    </w:p>
    <w:p w:rsidR="00EF5092" w:rsidRPr="00BF4C90" w:rsidRDefault="00EF5092" w:rsidP="00EF5092">
      <w:pPr>
        <w:jc w:val="center"/>
        <w:rPr>
          <w:b/>
          <w:color w:val="auto"/>
          <w:sz w:val="28"/>
        </w:rPr>
      </w:pPr>
      <w:r w:rsidRPr="00BF4C90">
        <w:rPr>
          <w:b/>
          <w:color w:val="auto"/>
          <w:sz w:val="28"/>
        </w:rPr>
        <w:t xml:space="preserve">5. Требования об осуществлении контроля (мониторинга) </w:t>
      </w:r>
    </w:p>
    <w:p w:rsidR="00EF5092" w:rsidRPr="00BF4C90" w:rsidRDefault="00EF5092" w:rsidP="00EF5092">
      <w:pPr>
        <w:jc w:val="center"/>
        <w:rPr>
          <w:b/>
          <w:color w:val="auto"/>
          <w:sz w:val="28"/>
        </w:rPr>
      </w:pPr>
      <w:r w:rsidRPr="00BF4C90">
        <w:rPr>
          <w:b/>
          <w:color w:val="auto"/>
          <w:sz w:val="28"/>
        </w:rPr>
        <w:t xml:space="preserve">за соблюдением условий и порядка предоставления субсидии </w:t>
      </w:r>
    </w:p>
    <w:p w:rsidR="00EF5092" w:rsidRPr="00BF4C90" w:rsidRDefault="00EF5092" w:rsidP="00EF5092">
      <w:pPr>
        <w:jc w:val="center"/>
        <w:rPr>
          <w:b/>
          <w:color w:val="auto"/>
          <w:sz w:val="28"/>
        </w:rPr>
      </w:pPr>
      <w:r w:rsidRPr="00BF4C90">
        <w:rPr>
          <w:b/>
          <w:color w:val="auto"/>
          <w:sz w:val="28"/>
        </w:rPr>
        <w:t xml:space="preserve">и ответственность за их нарушение </w:t>
      </w:r>
    </w:p>
    <w:p w:rsidR="00EF5092" w:rsidRPr="00BF4C90" w:rsidRDefault="00EF5092" w:rsidP="00EF5092">
      <w:pPr>
        <w:rPr>
          <w:color w:val="auto"/>
          <w:sz w:val="28"/>
        </w:rPr>
      </w:pPr>
    </w:p>
    <w:p w:rsidR="00EF5092" w:rsidRPr="00BF4C90" w:rsidRDefault="00EF5092" w:rsidP="00BF4C90">
      <w:pPr>
        <w:ind w:firstLine="709"/>
        <w:jc w:val="both"/>
        <w:rPr>
          <w:color w:val="auto"/>
          <w:sz w:val="28"/>
        </w:rPr>
      </w:pPr>
      <w:r w:rsidRPr="00BF4C90">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w:t>
      </w:r>
      <w:r w:rsidR="00723A86" w:rsidRPr="00BF4C90">
        <w:rPr>
          <w:color w:val="auto"/>
          <w:sz w:val="28"/>
        </w:rPr>
        <w:t xml:space="preserve"> </w:t>
      </w:r>
      <w:r w:rsidRPr="00BF4C90">
        <w:rPr>
          <w:color w:val="auto"/>
          <w:sz w:val="28"/>
        </w:rPr>
        <w:t>проводится Департаментом.</w:t>
      </w:r>
    </w:p>
    <w:p w:rsidR="00723A86" w:rsidRPr="00BF4C90" w:rsidRDefault="00EF5092" w:rsidP="00BF4C90">
      <w:pPr>
        <w:ind w:firstLine="709"/>
        <w:jc w:val="both"/>
        <w:rPr>
          <w:rStyle w:val="1131"/>
          <w:color w:val="auto"/>
          <w:sz w:val="28"/>
        </w:rPr>
      </w:pPr>
      <w:r w:rsidRPr="00BF4C90">
        <w:rPr>
          <w:color w:val="auto"/>
          <w:sz w:val="28"/>
        </w:rPr>
        <w:t>Мониторинг достижения результат</w:t>
      </w:r>
      <w:r w:rsidR="009B222B" w:rsidRPr="00BF4C90">
        <w:rPr>
          <w:color w:val="auto"/>
          <w:sz w:val="28"/>
        </w:rPr>
        <w:t>а</w:t>
      </w:r>
      <w:r w:rsidRPr="00BF4C90">
        <w:rPr>
          <w:color w:val="auto"/>
          <w:sz w:val="28"/>
        </w:rPr>
        <w:t xml:space="preserve"> предоставления субсидии исходя из достижения значени</w:t>
      </w:r>
      <w:r w:rsidR="003121FF" w:rsidRPr="00BF4C90">
        <w:rPr>
          <w:color w:val="auto"/>
          <w:sz w:val="28"/>
        </w:rPr>
        <w:t>й</w:t>
      </w:r>
      <w:r w:rsidRPr="00BF4C90">
        <w:rPr>
          <w:color w:val="auto"/>
          <w:sz w:val="28"/>
        </w:rPr>
        <w:t xml:space="preserve"> результат</w:t>
      </w:r>
      <w:r w:rsidR="009B222B" w:rsidRPr="00BF4C90">
        <w:rPr>
          <w:color w:val="auto"/>
          <w:sz w:val="28"/>
        </w:rPr>
        <w:t>а</w:t>
      </w:r>
      <w:r w:rsidRPr="00BF4C90">
        <w:rPr>
          <w:color w:val="auto"/>
          <w:sz w:val="28"/>
        </w:rPr>
        <w:t xml:space="preserve"> предоставления субсидии,</w:t>
      </w:r>
      <w:r w:rsidR="009B222B" w:rsidRPr="00BF4C90">
        <w:rPr>
          <w:color w:val="auto"/>
          <w:sz w:val="28"/>
        </w:rPr>
        <w:t xml:space="preserve"> </w:t>
      </w:r>
      <w:r w:rsidR="00723A86" w:rsidRPr="00BF4C90">
        <w:rPr>
          <w:color w:val="auto"/>
          <w:sz w:val="28"/>
        </w:rPr>
        <w:t>определенного</w:t>
      </w:r>
      <w:r w:rsidR="00237075" w:rsidRPr="00BF4C90">
        <w:rPr>
          <w:color w:val="auto"/>
          <w:sz w:val="28"/>
        </w:rPr>
        <w:t xml:space="preserve"> </w:t>
      </w:r>
      <w:r w:rsidR="00A839E7" w:rsidRPr="00BF4C90">
        <w:rPr>
          <w:color w:val="auto"/>
          <w:sz w:val="28"/>
        </w:rPr>
        <w:t>с</w:t>
      </w:r>
      <w:r w:rsidRPr="00BF4C90">
        <w:rPr>
          <w:color w:val="auto"/>
          <w:sz w:val="28"/>
        </w:rPr>
        <w:t xml:space="preserve">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00723A86" w:rsidRPr="00BF4C90">
        <w:rPr>
          <w:rStyle w:val="1131"/>
          <w:color w:val="auto"/>
          <w:sz w:val="28"/>
        </w:rPr>
        <w:t>в порядке и по формам, установлен</w:t>
      </w:r>
      <w:r w:rsidR="00A839E7" w:rsidRPr="00BF4C90">
        <w:rPr>
          <w:rStyle w:val="1131"/>
          <w:color w:val="auto"/>
          <w:sz w:val="28"/>
        </w:rPr>
        <w:t>ным</w:t>
      </w:r>
      <w:r w:rsidR="00723A86" w:rsidRPr="00BF4C90">
        <w:rPr>
          <w:rStyle w:val="1131"/>
          <w:color w:val="auto"/>
          <w:sz w:val="28"/>
        </w:rPr>
        <w:t xml:space="preserve"> Министерством финансов Российской Федерации, в соответствии с пункт</w:t>
      </w:r>
      <w:r w:rsidR="00A839E7" w:rsidRPr="00BF4C90">
        <w:rPr>
          <w:rStyle w:val="1131"/>
          <w:color w:val="auto"/>
          <w:sz w:val="28"/>
        </w:rPr>
        <w:t>ом</w:t>
      </w:r>
      <w:r w:rsidR="00723A86" w:rsidRPr="00BF4C90">
        <w:rPr>
          <w:rStyle w:val="1131"/>
          <w:color w:val="auto"/>
          <w:sz w:val="28"/>
        </w:rPr>
        <w:t xml:space="preserve"> 4.</w:t>
      </w:r>
      <w:r w:rsidR="00A839E7" w:rsidRPr="00BF4C90">
        <w:rPr>
          <w:rStyle w:val="1131"/>
          <w:color w:val="auto"/>
          <w:sz w:val="28"/>
        </w:rPr>
        <w:t>2</w:t>
      </w:r>
      <w:r w:rsidR="00723A86" w:rsidRPr="00BF4C90">
        <w:rPr>
          <w:rStyle w:val="1131"/>
          <w:color w:val="auto"/>
          <w:sz w:val="28"/>
        </w:rPr>
        <w:t xml:space="preserve"> раздела 4 настоящего Порядка.</w:t>
      </w:r>
    </w:p>
    <w:p w:rsidR="00EF5092" w:rsidRPr="00BF4C90" w:rsidRDefault="006707D0" w:rsidP="00BF4C90">
      <w:pPr>
        <w:ind w:firstLine="709"/>
        <w:jc w:val="both"/>
        <w:rPr>
          <w:color w:val="auto"/>
          <w:sz w:val="28"/>
        </w:rPr>
      </w:pPr>
      <w:r w:rsidRPr="00BF4C90">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EF5092" w:rsidRPr="00BF4C90" w:rsidRDefault="00EF5092" w:rsidP="00BF4C90">
      <w:pPr>
        <w:pStyle w:val="afffff3"/>
        <w:ind w:left="0" w:firstLine="709"/>
        <w:outlineLvl w:val="2"/>
        <w:rPr>
          <w:rFonts w:ascii="Times New Roman" w:hAnsi="Times New Roman"/>
          <w:color w:val="auto"/>
          <w:sz w:val="28"/>
        </w:rPr>
      </w:pPr>
      <w:r w:rsidRPr="00BF4C90">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9B222B" w:rsidRPr="00BF4C90" w:rsidRDefault="00EF5092" w:rsidP="00BF4C90">
      <w:pPr>
        <w:ind w:firstLine="709"/>
        <w:jc w:val="both"/>
        <w:rPr>
          <w:color w:val="auto"/>
          <w:sz w:val="28"/>
        </w:rPr>
      </w:pPr>
      <w:r w:rsidRPr="00BF4C90">
        <w:rPr>
          <w:color w:val="auto"/>
          <w:sz w:val="28"/>
        </w:rPr>
        <w:t>5.3. Оценка достижения получателем субсидии результата предоставления субс</w:t>
      </w:r>
      <w:r w:rsidR="006707D0" w:rsidRPr="00BF4C90">
        <w:rPr>
          <w:color w:val="auto"/>
          <w:sz w:val="28"/>
        </w:rPr>
        <w:t>идии, установленн</w:t>
      </w:r>
      <w:r w:rsidR="00723A86" w:rsidRPr="00BF4C90">
        <w:rPr>
          <w:color w:val="auto"/>
          <w:sz w:val="28"/>
        </w:rPr>
        <w:t>ого</w:t>
      </w:r>
      <w:r w:rsidR="006707D0" w:rsidRPr="00BF4C90">
        <w:rPr>
          <w:color w:val="auto"/>
          <w:sz w:val="28"/>
        </w:rPr>
        <w:t xml:space="preserve"> пунктом 3.8</w:t>
      </w:r>
      <w:r w:rsidRPr="00BF4C90">
        <w:rPr>
          <w:color w:val="auto"/>
          <w:sz w:val="28"/>
        </w:rPr>
        <w:t xml:space="preserve"> раздела 3 настоящего Порядка, осуществляется Департаментом в срок до 10 февраля года, следующего за годом предоставления субсидии</w:t>
      </w:r>
      <w:r w:rsidR="005954D7" w:rsidRPr="00BF4C90">
        <w:rPr>
          <w:color w:val="auto"/>
          <w:sz w:val="28"/>
        </w:rPr>
        <w:t>,</w:t>
      </w:r>
      <w:r w:rsidRPr="00BF4C90">
        <w:rPr>
          <w:color w:val="auto"/>
          <w:sz w:val="28"/>
        </w:rPr>
        <w:t xml:space="preserve"> на основании</w:t>
      </w:r>
      <w:r w:rsidR="00723A86" w:rsidRPr="00BF4C90">
        <w:rPr>
          <w:color w:val="auto"/>
          <w:sz w:val="28"/>
        </w:rPr>
        <w:t xml:space="preserve"> </w:t>
      </w:r>
      <w:r w:rsidR="009B222B" w:rsidRPr="00BF4C90">
        <w:rPr>
          <w:color w:val="auto"/>
          <w:sz w:val="28"/>
        </w:rPr>
        <w:t>отчета о достижении значений результата предоставления субсидии, предоставленного получателем субсидии в соответствии с подпунктом 1 пункта 4</w:t>
      </w:r>
      <w:r w:rsidR="00513EE1" w:rsidRPr="00BF4C90">
        <w:rPr>
          <w:color w:val="auto"/>
          <w:sz w:val="28"/>
        </w:rPr>
        <w:t>.1 раздела 4 настоящего Порядка.</w:t>
      </w:r>
    </w:p>
    <w:p w:rsidR="00EF5092" w:rsidRPr="00BF4C90" w:rsidRDefault="00EF5092" w:rsidP="00BF4C90">
      <w:pPr>
        <w:widowControl w:val="0"/>
        <w:ind w:firstLine="709"/>
        <w:contextualSpacing/>
        <w:jc w:val="both"/>
        <w:outlineLvl w:val="2"/>
        <w:rPr>
          <w:color w:val="auto"/>
          <w:sz w:val="28"/>
        </w:rPr>
      </w:pPr>
      <w:r w:rsidRPr="00BF4C90">
        <w:rPr>
          <w:color w:val="auto"/>
          <w:sz w:val="28"/>
        </w:rPr>
        <w:t>В случае недостижения получателем субсидии значений результата предоставления субсидии</w:t>
      </w:r>
      <w:r w:rsidR="009B222B" w:rsidRPr="00BF4C90">
        <w:rPr>
          <w:color w:val="auto"/>
          <w:sz w:val="28"/>
        </w:rPr>
        <w:t>,</w:t>
      </w:r>
      <w:r w:rsidR="009B222B" w:rsidRPr="00BF4C90">
        <w:rPr>
          <w:color w:val="auto"/>
        </w:rPr>
        <w:t xml:space="preserve"> </w:t>
      </w:r>
      <w:r w:rsidRPr="00BF4C90">
        <w:rPr>
          <w:color w:val="auto"/>
          <w:sz w:val="28"/>
        </w:rPr>
        <w:t>объем средств, подлежащий возврату в окружной бюджет (Vвозврата), рассчитывается по формуле:</w:t>
      </w:r>
    </w:p>
    <w:p w:rsidR="00EF5092" w:rsidRPr="00BF4C90" w:rsidRDefault="00EF5092" w:rsidP="00EF5092">
      <w:pPr>
        <w:spacing w:line="320" w:lineRule="exact"/>
        <w:ind w:firstLine="720"/>
        <w:jc w:val="center"/>
        <w:rPr>
          <w:color w:val="auto"/>
          <w:sz w:val="28"/>
        </w:rPr>
      </w:pPr>
    </w:p>
    <w:p w:rsidR="000C0232" w:rsidRPr="00BF4C90" w:rsidRDefault="000C0232" w:rsidP="00BF4C90">
      <w:pPr>
        <w:contextualSpacing/>
        <w:jc w:val="center"/>
        <w:rPr>
          <w:color w:val="auto"/>
          <w:sz w:val="28"/>
          <w:szCs w:val="28"/>
        </w:rPr>
      </w:pPr>
      <w:r w:rsidRPr="00BF4C90">
        <w:rPr>
          <w:color w:val="auto"/>
          <w:sz w:val="28"/>
          <w:szCs w:val="28"/>
        </w:rPr>
        <w:t>Vвозврата = V x k х 0,1,</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где: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V - объем субсидии, предоставленный получателю субсидии;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k – коэффициент возврата субсидии.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Коэффициент возврата </w:t>
      </w:r>
      <w:r w:rsidR="00696758" w:rsidRPr="00BF4C90">
        <w:rPr>
          <w:color w:val="auto"/>
          <w:sz w:val="28"/>
          <w:szCs w:val="28"/>
        </w:rPr>
        <w:t>субсидии</w:t>
      </w:r>
      <w:r w:rsidRPr="00BF4C90">
        <w:rPr>
          <w:color w:val="auto"/>
          <w:sz w:val="28"/>
          <w:szCs w:val="28"/>
        </w:rPr>
        <w:t xml:space="preserve"> рассчитывается по формуле: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  </w:t>
      </w:r>
    </w:p>
    <w:p w:rsidR="000C0232" w:rsidRPr="00BF4C90" w:rsidRDefault="000C0232" w:rsidP="00BF4C90">
      <w:pPr>
        <w:contextualSpacing/>
        <w:jc w:val="center"/>
        <w:rPr>
          <w:color w:val="auto"/>
          <w:sz w:val="28"/>
          <w:szCs w:val="28"/>
        </w:rPr>
      </w:pPr>
      <w:r w:rsidRPr="00BF4C90">
        <w:rPr>
          <w:color w:val="auto"/>
          <w:sz w:val="28"/>
          <w:szCs w:val="28"/>
        </w:rPr>
        <w:t>k = Di,</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где: </w:t>
      </w:r>
    </w:p>
    <w:p w:rsidR="000C0232" w:rsidRPr="00BF4C90" w:rsidRDefault="000C0232" w:rsidP="000C0232">
      <w:pPr>
        <w:ind w:firstLine="709"/>
        <w:contextualSpacing/>
        <w:jc w:val="both"/>
        <w:rPr>
          <w:color w:val="auto"/>
          <w:sz w:val="28"/>
          <w:szCs w:val="28"/>
        </w:rPr>
      </w:pPr>
      <w:r w:rsidRPr="00BF4C90">
        <w:rPr>
          <w:color w:val="auto"/>
          <w:sz w:val="28"/>
          <w:szCs w:val="28"/>
        </w:rPr>
        <w:t>Di - индекс, отражающий уровень недостижения планово</w:t>
      </w:r>
      <w:r w:rsidR="00AD1A3E" w:rsidRPr="00BF4C90">
        <w:rPr>
          <w:color w:val="auto"/>
          <w:sz w:val="28"/>
          <w:szCs w:val="28"/>
        </w:rPr>
        <w:t>го значения</w:t>
      </w:r>
      <w:r w:rsidRPr="00BF4C90">
        <w:rPr>
          <w:color w:val="auto"/>
          <w:sz w:val="28"/>
          <w:szCs w:val="28"/>
        </w:rPr>
        <w:t xml:space="preserve"> результата предоставления </w:t>
      </w:r>
      <w:r w:rsidR="00696758" w:rsidRPr="00BF4C90">
        <w:rPr>
          <w:color w:val="auto"/>
          <w:sz w:val="28"/>
          <w:szCs w:val="28"/>
        </w:rPr>
        <w:t>субсидии</w:t>
      </w:r>
      <w:r w:rsidRPr="00BF4C90">
        <w:rPr>
          <w:color w:val="auto"/>
          <w:sz w:val="28"/>
          <w:szCs w:val="28"/>
        </w:rPr>
        <w:t xml:space="preserve">.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При расчете коэффициента возврата </w:t>
      </w:r>
      <w:r w:rsidR="00696758" w:rsidRPr="00BF4C90">
        <w:rPr>
          <w:color w:val="auto"/>
          <w:sz w:val="28"/>
          <w:szCs w:val="28"/>
        </w:rPr>
        <w:t>субсидии</w:t>
      </w:r>
      <w:r w:rsidRPr="00BF4C90">
        <w:rPr>
          <w:color w:val="auto"/>
          <w:sz w:val="28"/>
          <w:szCs w:val="28"/>
        </w:rPr>
        <w:t xml:space="preserve"> используются только положительное значение индекса, отражающего уровень недостижения </w:t>
      </w:r>
      <w:r w:rsidR="00AD1A3E" w:rsidRPr="00BF4C90">
        <w:rPr>
          <w:color w:val="auto"/>
          <w:sz w:val="28"/>
          <w:szCs w:val="28"/>
        </w:rPr>
        <w:t xml:space="preserve">планового значения </w:t>
      </w:r>
      <w:r w:rsidRPr="00BF4C90">
        <w:rPr>
          <w:color w:val="auto"/>
          <w:sz w:val="28"/>
          <w:szCs w:val="28"/>
        </w:rPr>
        <w:t xml:space="preserve">результата предоставления </w:t>
      </w:r>
      <w:r w:rsidR="00AD1A3E" w:rsidRPr="00BF4C90">
        <w:rPr>
          <w:color w:val="auto"/>
          <w:sz w:val="28"/>
          <w:szCs w:val="28"/>
        </w:rPr>
        <w:t>субсидии</w:t>
      </w:r>
      <w:r w:rsidRPr="00BF4C90">
        <w:rPr>
          <w:color w:val="auto"/>
          <w:sz w:val="28"/>
          <w:szCs w:val="28"/>
        </w:rPr>
        <w:t xml:space="preserve">. </w:t>
      </w:r>
    </w:p>
    <w:p w:rsidR="000C0232" w:rsidRPr="00BF4C90" w:rsidRDefault="000C0232" w:rsidP="000C0232">
      <w:pPr>
        <w:ind w:firstLine="709"/>
        <w:contextualSpacing/>
        <w:jc w:val="both"/>
        <w:rPr>
          <w:color w:val="auto"/>
          <w:sz w:val="28"/>
          <w:szCs w:val="28"/>
        </w:rPr>
      </w:pPr>
      <w:r w:rsidRPr="00BF4C90">
        <w:rPr>
          <w:color w:val="auto"/>
          <w:sz w:val="28"/>
          <w:szCs w:val="28"/>
        </w:rPr>
        <w:t xml:space="preserve">Индекс, отражающий уровень недостижения </w:t>
      </w:r>
      <w:r w:rsidR="00AD1A3E" w:rsidRPr="00BF4C90">
        <w:rPr>
          <w:color w:val="auto"/>
          <w:sz w:val="28"/>
          <w:szCs w:val="28"/>
        </w:rPr>
        <w:t xml:space="preserve">планового значения </w:t>
      </w:r>
      <w:r w:rsidRPr="00BF4C90">
        <w:rPr>
          <w:color w:val="auto"/>
          <w:sz w:val="28"/>
          <w:szCs w:val="28"/>
        </w:rPr>
        <w:t xml:space="preserve">результата предоставления </w:t>
      </w:r>
      <w:r w:rsidR="00696758" w:rsidRPr="00BF4C90">
        <w:rPr>
          <w:color w:val="auto"/>
          <w:sz w:val="28"/>
          <w:szCs w:val="28"/>
        </w:rPr>
        <w:t>субсидии</w:t>
      </w:r>
      <w:r w:rsidRPr="00BF4C90">
        <w:rPr>
          <w:color w:val="auto"/>
          <w:sz w:val="28"/>
          <w:szCs w:val="28"/>
        </w:rPr>
        <w:t xml:space="preserve">, рассчитывается по формуле: </w:t>
      </w:r>
    </w:p>
    <w:p w:rsidR="000C0232" w:rsidRPr="00BF4C90" w:rsidRDefault="000C0232" w:rsidP="000C0232">
      <w:pPr>
        <w:ind w:firstLine="709"/>
        <w:contextualSpacing/>
        <w:jc w:val="both"/>
        <w:rPr>
          <w:color w:val="auto"/>
          <w:sz w:val="28"/>
          <w:szCs w:val="28"/>
        </w:rPr>
      </w:pPr>
    </w:p>
    <w:p w:rsidR="000C0232" w:rsidRPr="00BF4C90" w:rsidRDefault="000C0232" w:rsidP="00BF4C90">
      <w:pPr>
        <w:contextualSpacing/>
        <w:jc w:val="center"/>
        <w:rPr>
          <w:color w:val="auto"/>
          <w:sz w:val="28"/>
          <w:szCs w:val="28"/>
        </w:rPr>
      </w:pPr>
      <w:r w:rsidRPr="00BF4C90">
        <w:rPr>
          <w:color w:val="auto"/>
          <w:sz w:val="28"/>
          <w:szCs w:val="28"/>
        </w:rPr>
        <w:t>Di = 1 - Тi / Сi,</w:t>
      </w:r>
    </w:p>
    <w:p w:rsidR="000C0232" w:rsidRPr="00BF4C90" w:rsidRDefault="000C0232" w:rsidP="00BF4C90">
      <w:pPr>
        <w:ind w:firstLine="709"/>
        <w:contextualSpacing/>
        <w:jc w:val="both"/>
        <w:rPr>
          <w:color w:val="auto"/>
          <w:sz w:val="28"/>
          <w:szCs w:val="28"/>
        </w:rPr>
      </w:pPr>
      <w:r w:rsidRPr="00BF4C90">
        <w:rPr>
          <w:color w:val="auto"/>
          <w:sz w:val="28"/>
          <w:szCs w:val="28"/>
        </w:rPr>
        <w:t xml:space="preserve">где: </w:t>
      </w:r>
    </w:p>
    <w:p w:rsidR="000C0232" w:rsidRPr="00BF4C90" w:rsidRDefault="000C0232" w:rsidP="00BF4C90">
      <w:pPr>
        <w:ind w:firstLine="709"/>
        <w:contextualSpacing/>
        <w:jc w:val="both"/>
        <w:rPr>
          <w:color w:val="auto"/>
          <w:sz w:val="28"/>
          <w:szCs w:val="28"/>
        </w:rPr>
      </w:pPr>
      <w:r w:rsidRPr="00BF4C90">
        <w:rPr>
          <w:color w:val="auto"/>
          <w:sz w:val="28"/>
          <w:szCs w:val="28"/>
        </w:rPr>
        <w:t xml:space="preserve">Тi - фактически достигнутое значение результата предоставления </w:t>
      </w:r>
      <w:r w:rsidR="00696758" w:rsidRPr="00BF4C90">
        <w:rPr>
          <w:color w:val="auto"/>
          <w:sz w:val="28"/>
          <w:szCs w:val="28"/>
        </w:rPr>
        <w:t>субсидии</w:t>
      </w:r>
      <w:r w:rsidRPr="00BF4C90">
        <w:rPr>
          <w:color w:val="auto"/>
          <w:sz w:val="28"/>
          <w:szCs w:val="28"/>
        </w:rPr>
        <w:t xml:space="preserve"> на отчетную дату; </w:t>
      </w:r>
    </w:p>
    <w:p w:rsidR="000C0232" w:rsidRPr="00BF4C90" w:rsidRDefault="000C0232" w:rsidP="00BF4C90">
      <w:pPr>
        <w:ind w:firstLine="709"/>
        <w:contextualSpacing/>
        <w:jc w:val="both"/>
        <w:rPr>
          <w:color w:val="auto"/>
          <w:sz w:val="28"/>
          <w:szCs w:val="28"/>
        </w:rPr>
      </w:pPr>
      <w:r w:rsidRPr="00BF4C90">
        <w:rPr>
          <w:color w:val="auto"/>
          <w:sz w:val="28"/>
          <w:szCs w:val="28"/>
        </w:rPr>
        <w:t xml:space="preserve">Сi - плановое значение результата предоставления </w:t>
      </w:r>
      <w:r w:rsidR="00696758" w:rsidRPr="00BF4C90">
        <w:rPr>
          <w:color w:val="auto"/>
          <w:sz w:val="28"/>
          <w:szCs w:val="28"/>
        </w:rPr>
        <w:t>субсидии</w:t>
      </w:r>
      <w:r w:rsidRPr="00BF4C90">
        <w:rPr>
          <w:color w:val="auto"/>
          <w:sz w:val="28"/>
          <w:szCs w:val="28"/>
        </w:rPr>
        <w:t xml:space="preserve">, установленное соглашением. </w:t>
      </w:r>
    </w:p>
    <w:p w:rsidR="000C0232" w:rsidRPr="00BF4C90" w:rsidRDefault="000C0232" w:rsidP="00BF4C90">
      <w:pPr>
        <w:ind w:firstLine="709"/>
        <w:contextualSpacing/>
        <w:jc w:val="both"/>
        <w:rPr>
          <w:color w:val="auto"/>
          <w:sz w:val="28"/>
          <w:szCs w:val="28"/>
        </w:rPr>
      </w:pPr>
      <w:r w:rsidRPr="00BF4C90">
        <w:rPr>
          <w:color w:val="auto"/>
          <w:sz w:val="28"/>
          <w:szCs w:val="28"/>
        </w:rPr>
        <w:t xml:space="preserve">Значения коэффициента от деления округляются по математическим правилам до трех знаков после запятой. </w:t>
      </w:r>
    </w:p>
    <w:p w:rsidR="000C0232" w:rsidRPr="00BF4C90" w:rsidRDefault="000C0232" w:rsidP="00BF4C90">
      <w:pPr>
        <w:ind w:firstLine="709"/>
        <w:contextualSpacing/>
        <w:jc w:val="both"/>
        <w:rPr>
          <w:b/>
          <w:bCs/>
          <w:i/>
          <w:iCs/>
          <w:color w:val="auto"/>
          <w:sz w:val="28"/>
          <w:szCs w:val="28"/>
        </w:rPr>
      </w:pPr>
      <w:r w:rsidRPr="00BF4C90">
        <w:rPr>
          <w:color w:val="auto"/>
          <w:sz w:val="28"/>
          <w:szCs w:val="28"/>
        </w:rPr>
        <w:t xml:space="preserve">Рассчитанный размер возврата </w:t>
      </w:r>
      <w:r w:rsidR="00696758" w:rsidRPr="00BF4C90">
        <w:rPr>
          <w:color w:val="auto"/>
          <w:sz w:val="28"/>
          <w:szCs w:val="28"/>
        </w:rPr>
        <w:t>субсидии</w:t>
      </w:r>
      <w:r w:rsidRPr="00BF4C90">
        <w:rPr>
          <w:color w:val="auto"/>
          <w:sz w:val="28"/>
          <w:szCs w:val="28"/>
        </w:rPr>
        <w:t xml:space="preserve"> подлежит округлению                      по математическим правилам до целого рубля.</w:t>
      </w:r>
    </w:p>
    <w:p w:rsidR="00EF5092" w:rsidRPr="00BF4C90" w:rsidRDefault="00EF5092" w:rsidP="00BF4C90">
      <w:pPr>
        <w:ind w:firstLine="709"/>
        <w:jc w:val="both"/>
        <w:rPr>
          <w:color w:val="auto"/>
          <w:sz w:val="28"/>
        </w:rPr>
      </w:pPr>
      <w:r w:rsidRPr="00BF4C90">
        <w:rPr>
          <w:color w:val="auto"/>
          <w:sz w:val="28"/>
        </w:rPr>
        <w:t>5.4. Возврат субсидии получателем субсидии осуществляется                                      в следующем порядке:</w:t>
      </w:r>
    </w:p>
    <w:p w:rsidR="00EF5092" w:rsidRPr="00BF4C90" w:rsidRDefault="00EF5092" w:rsidP="00BF4C90">
      <w:pPr>
        <w:ind w:firstLine="709"/>
        <w:jc w:val="both"/>
        <w:rPr>
          <w:color w:val="auto"/>
          <w:sz w:val="28"/>
        </w:rPr>
      </w:pPr>
      <w:r w:rsidRPr="00BF4C90">
        <w:rPr>
          <w:color w:val="auto"/>
          <w:sz w:val="28"/>
        </w:rPr>
        <w:t>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w:t>
      </w:r>
      <w:r w:rsidR="004F1BB7" w:rsidRPr="00BF4C90">
        <w:rPr>
          <w:color w:val="auto"/>
          <w:sz w:val="28"/>
        </w:rPr>
        <w:t xml:space="preserve"> </w:t>
      </w:r>
      <w:r w:rsidRPr="00BF4C90">
        <w:rPr>
          <w:color w:val="auto"/>
          <w:sz w:val="28"/>
        </w:rPr>
        <w:t xml:space="preserve">достижения значений результата предоставления субсидии, Департамент </w:t>
      </w:r>
      <w:r w:rsidR="00801AD7" w:rsidRPr="00BF4C90">
        <w:rPr>
          <w:color w:val="auto"/>
          <w:sz w:val="28"/>
        </w:rPr>
        <w:t xml:space="preserve">в </w:t>
      </w:r>
      <w:r w:rsidRPr="00BF4C90">
        <w:rPr>
          <w:color w:val="auto"/>
          <w:sz w:val="28"/>
        </w:rPr>
        <w:t xml:space="preserve">течение </w:t>
      </w:r>
      <w:r w:rsidR="006707D0" w:rsidRPr="00BF4C90">
        <w:rPr>
          <w:color w:val="auto"/>
          <w:sz w:val="28"/>
        </w:rPr>
        <w:t>10 рабочих</w:t>
      </w:r>
      <w:r w:rsidRPr="00BF4C90">
        <w:rPr>
          <w:color w:val="auto"/>
          <w:sz w:val="28"/>
        </w:rPr>
        <w:t xml:space="preserve">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EF5092" w:rsidRPr="00BF4C90" w:rsidRDefault="00EF5092" w:rsidP="00BF4C90">
      <w:pPr>
        <w:ind w:firstLine="709"/>
        <w:jc w:val="both"/>
        <w:rPr>
          <w:color w:val="auto"/>
          <w:sz w:val="28"/>
        </w:rPr>
      </w:pPr>
      <w:r w:rsidRPr="00BF4C90">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EF5092" w:rsidRPr="00BF4C90" w:rsidRDefault="00EF5092" w:rsidP="00BF4C90">
      <w:pPr>
        <w:ind w:firstLine="709"/>
        <w:jc w:val="both"/>
        <w:rPr>
          <w:color w:val="auto"/>
          <w:sz w:val="28"/>
        </w:rPr>
      </w:pPr>
      <w:r w:rsidRPr="00BF4C90">
        <w:rPr>
          <w:color w:val="auto"/>
          <w:sz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4F1BB7" w:rsidRPr="00BF4C90" w:rsidRDefault="004F1BB7" w:rsidP="00BF4C90">
      <w:pPr>
        <w:ind w:firstLine="709"/>
        <w:jc w:val="both"/>
        <w:rPr>
          <w:color w:val="auto"/>
          <w:sz w:val="28"/>
        </w:rPr>
      </w:pPr>
      <w:r w:rsidRPr="00BF4C90">
        <w:rPr>
          <w:color w:val="auto"/>
          <w:sz w:val="28"/>
        </w:rPr>
        <w:t>5.5. Требование о возврате средств субсидии, предусмотренное подпунктом 1 пункта 5.</w:t>
      </w:r>
      <w:r w:rsidR="00D61EA0" w:rsidRPr="00BF4C90">
        <w:rPr>
          <w:color w:val="auto"/>
          <w:sz w:val="28"/>
        </w:rPr>
        <w:t>4</w:t>
      </w:r>
      <w:r w:rsidRPr="00BF4C90">
        <w:rPr>
          <w:color w:val="auto"/>
          <w:sz w:val="28"/>
        </w:rPr>
        <w:t xml:space="preserve">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4F1BB7" w:rsidRPr="00BF4C90" w:rsidRDefault="004F1BB7" w:rsidP="00BF4C90">
      <w:pPr>
        <w:ind w:firstLine="709"/>
        <w:jc w:val="both"/>
        <w:rPr>
          <w:color w:val="auto"/>
          <w:sz w:val="28"/>
        </w:rPr>
      </w:pPr>
      <w:r w:rsidRPr="00BF4C90">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EF5092" w:rsidRPr="00BF4C90" w:rsidRDefault="00EF5092" w:rsidP="00EF5092">
      <w:pPr>
        <w:ind w:firstLine="709"/>
        <w:outlineLvl w:val="2"/>
        <w:rPr>
          <w:color w:val="auto"/>
          <w:sz w:val="28"/>
        </w:rPr>
      </w:pPr>
    </w:p>
    <w:p w:rsidR="00EF5092" w:rsidRPr="00BF4C90" w:rsidRDefault="00EF5092" w:rsidP="00EF5092">
      <w:pPr>
        <w:widowControl w:val="0"/>
        <w:ind w:firstLine="709"/>
        <w:jc w:val="both"/>
        <w:rPr>
          <w:color w:val="auto"/>
          <w:sz w:val="28"/>
        </w:rPr>
      </w:pPr>
    </w:p>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BF4C90" w:rsidRPr="00BF4C90" w:rsidRDefault="00BF4C90"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722D58" w:rsidRPr="00BF4C90" w:rsidRDefault="00722D58" w:rsidP="00EF5092">
      <w:pPr>
        <w:ind w:left="4253"/>
        <w:jc w:val="center"/>
        <w:rPr>
          <w:color w:val="auto"/>
          <w:sz w:val="24"/>
        </w:rPr>
      </w:pPr>
    </w:p>
    <w:p w:rsidR="00EF5092" w:rsidRPr="00BF4C90" w:rsidRDefault="00EF5092" w:rsidP="00EF5092">
      <w:pPr>
        <w:ind w:left="4253"/>
        <w:jc w:val="center"/>
        <w:rPr>
          <w:color w:val="auto"/>
          <w:sz w:val="24"/>
        </w:rPr>
      </w:pPr>
      <w:r w:rsidRPr="00BF4C90">
        <w:rPr>
          <w:color w:val="auto"/>
          <w:sz w:val="24"/>
        </w:rPr>
        <w:t>Приложение 1</w:t>
      </w:r>
    </w:p>
    <w:p w:rsidR="00EF5092" w:rsidRPr="00BF4C90" w:rsidRDefault="00EF5092" w:rsidP="00EF5092">
      <w:pPr>
        <w:ind w:left="4253"/>
        <w:jc w:val="center"/>
        <w:rPr>
          <w:color w:val="auto"/>
          <w:sz w:val="24"/>
        </w:rPr>
      </w:pPr>
      <w:r w:rsidRPr="00BF4C90">
        <w:rPr>
          <w:color w:val="auto"/>
          <w:sz w:val="24"/>
        </w:rPr>
        <w:t xml:space="preserve">к Порядку </w:t>
      </w:r>
      <w:r w:rsidR="008E52B8" w:rsidRPr="00BF4C90">
        <w:rPr>
          <w:color w:val="auto"/>
          <w:sz w:val="24"/>
        </w:rPr>
        <w:t>предоставления субсидии</w:t>
      </w:r>
      <w:r w:rsidR="00192D1F" w:rsidRPr="00BF4C90">
        <w:rPr>
          <w:color w:val="auto"/>
          <w:sz w:val="24"/>
        </w:rPr>
        <w:br/>
        <w:t>на возмещение затрат на закупку</w:t>
      </w:r>
      <w:r w:rsidR="00192D1F" w:rsidRPr="00BF4C90">
        <w:rPr>
          <w:color w:val="auto"/>
          <w:sz w:val="24"/>
        </w:rPr>
        <w:br/>
      </w:r>
      <w:r w:rsidR="008E52B8" w:rsidRPr="00BF4C90">
        <w:rPr>
          <w:color w:val="auto"/>
          <w:sz w:val="24"/>
        </w:rPr>
        <w:t>картофеля и овощей</w:t>
      </w:r>
    </w:p>
    <w:p w:rsidR="00EF5092" w:rsidRPr="00BF4C90" w:rsidRDefault="00EF5092" w:rsidP="00EF5092">
      <w:pPr>
        <w:spacing w:line="276" w:lineRule="auto"/>
        <w:ind w:left="5670"/>
        <w:jc w:val="right"/>
        <w:rPr>
          <w:color w:val="auto"/>
          <w:sz w:val="28"/>
        </w:rPr>
      </w:pPr>
    </w:p>
    <w:p w:rsidR="00EF5092" w:rsidRPr="00BF4C90" w:rsidRDefault="00EF5092" w:rsidP="00EF5092">
      <w:pPr>
        <w:spacing w:line="276" w:lineRule="auto"/>
        <w:ind w:left="5529"/>
        <w:jc w:val="right"/>
        <w:rPr>
          <w:b/>
          <w:color w:val="auto"/>
          <w:sz w:val="28"/>
        </w:rPr>
      </w:pPr>
    </w:p>
    <w:p w:rsidR="00EF5092" w:rsidRPr="00BF4C90" w:rsidRDefault="00EF5092" w:rsidP="00EF5092">
      <w:pPr>
        <w:jc w:val="center"/>
        <w:rPr>
          <w:b/>
          <w:color w:val="auto"/>
          <w:sz w:val="28"/>
        </w:rPr>
      </w:pPr>
      <w:r w:rsidRPr="00BF4C90">
        <w:rPr>
          <w:b/>
          <w:color w:val="auto"/>
          <w:sz w:val="28"/>
        </w:rPr>
        <w:t>Согласие</w:t>
      </w:r>
    </w:p>
    <w:p w:rsidR="00EF5092" w:rsidRPr="00BF4C90" w:rsidRDefault="00EF5092" w:rsidP="00EF5092">
      <w:pPr>
        <w:jc w:val="center"/>
        <w:outlineLvl w:val="0"/>
        <w:rPr>
          <w:b/>
          <w:color w:val="auto"/>
          <w:sz w:val="28"/>
        </w:rPr>
      </w:pPr>
      <w:r w:rsidRPr="00BF4C90">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BF4C90" w:rsidRDefault="00EF5092" w:rsidP="00EF5092">
      <w:pPr>
        <w:jc w:val="center"/>
        <w:rPr>
          <w:b/>
          <w:color w:val="auto"/>
          <w:sz w:val="28"/>
        </w:rPr>
      </w:pPr>
    </w:p>
    <w:p w:rsidR="00EF5092" w:rsidRPr="00BF4C90" w:rsidRDefault="00EF5092" w:rsidP="00EF5092">
      <w:pPr>
        <w:ind w:firstLine="709"/>
        <w:jc w:val="both"/>
        <w:rPr>
          <w:color w:val="auto"/>
          <w:sz w:val="28"/>
        </w:rPr>
      </w:pPr>
      <w:r w:rsidRPr="00BF4C90">
        <w:rPr>
          <w:color w:val="auto"/>
          <w:sz w:val="28"/>
        </w:rPr>
        <w:t xml:space="preserve">В соответствии с </w:t>
      </w:r>
      <w:r w:rsidR="00BF07D2" w:rsidRPr="00BF4C90">
        <w:rPr>
          <w:color w:val="auto"/>
          <w:sz w:val="28"/>
        </w:rPr>
        <w:t xml:space="preserve">Порядком </w:t>
      </w:r>
      <w:r w:rsidR="008E52B8" w:rsidRPr="00BF4C90">
        <w:rPr>
          <w:color w:val="auto"/>
          <w:sz w:val="28"/>
        </w:rPr>
        <w:t>предоставления субсидии на возмещение затрат на закупку картофеля и овощей</w:t>
      </w:r>
      <w:r w:rsidR="00BF07D2" w:rsidRPr="00BF4C90">
        <w:rPr>
          <w:color w:val="auto"/>
          <w:sz w:val="28"/>
        </w:rPr>
        <w:t xml:space="preserve">, утвержденным Постановлением Правительства Чукотского автономного округа </w:t>
      </w:r>
      <w:r w:rsidR="008E52B8" w:rsidRPr="00BF4C90">
        <w:rPr>
          <w:color w:val="auto"/>
          <w:sz w:val="28"/>
        </w:rPr>
        <w:t xml:space="preserve">от 1 апреля 2015 года № 205 </w:t>
      </w:r>
      <w:r w:rsidRPr="00BF4C90">
        <w:rPr>
          <w:color w:val="auto"/>
          <w:sz w:val="28"/>
        </w:rPr>
        <w:t>(далее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F4C90" w:rsidRPr="00BF4C90" w:rsidTr="00F107E7">
        <w:tc>
          <w:tcPr>
            <w:tcW w:w="8500" w:type="dxa"/>
            <w:tcBorders>
              <w:top w:val="nil"/>
              <w:left w:val="nil"/>
              <w:bottom w:val="single" w:sz="4" w:space="0" w:color="000000"/>
              <w:right w:val="nil"/>
            </w:tcBorders>
            <w:shd w:val="clear" w:color="auto" w:fill="auto"/>
          </w:tcPr>
          <w:p w:rsidR="00EF5092" w:rsidRPr="00BF4C90"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BF4C90" w:rsidRDefault="00EF5092" w:rsidP="00F107E7">
            <w:pPr>
              <w:jc w:val="both"/>
              <w:rPr>
                <w:color w:val="auto"/>
                <w:sz w:val="28"/>
              </w:rPr>
            </w:pPr>
            <w:r w:rsidRPr="00BF4C90">
              <w:rPr>
                <w:color w:val="auto"/>
                <w:sz w:val="28"/>
              </w:rPr>
              <w:t>в лице</w:t>
            </w:r>
          </w:p>
        </w:tc>
      </w:tr>
      <w:tr w:rsidR="00BF4C90" w:rsidRPr="00BF4C90" w:rsidTr="00F107E7">
        <w:tc>
          <w:tcPr>
            <w:tcW w:w="9629" w:type="dxa"/>
            <w:gridSpan w:val="2"/>
            <w:tcBorders>
              <w:top w:val="nil"/>
              <w:left w:val="nil"/>
              <w:bottom w:val="single" w:sz="4" w:space="0" w:color="000000"/>
              <w:right w:val="nil"/>
            </w:tcBorders>
            <w:shd w:val="clear" w:color="auto" w:fill="auto"/>
          </w:tcPr>
          <w:p w:rsidR="00EF5092" w:rsidRPr="00BF4C90" w:rsidRDefault="00EF5092" w:rsidP="00144BD7">
            <w:pPr>
              <w:jc w:val="center"/>
              <w:rPr>
                <w:color w:val="auto"/>
                <w:sz w:val="18"/>
              </w:rPr>
            </w:pPr>
            <w:r w:rsidRPr="00BF4C90">
              <w:rPr>
                <w:color w:val="auto"/>
                <w:sz w:val="18"/>
              </w:rPr>
              <w:t>(организационно-правовая форма и наименование юридического лица)</w:t>
            </w:r>
          </w:p>
          <w:p w:rsidR="00EF5092" w:rsidRPr="00BF4C90" w:rsidRDefault="00EF5092" w:rsidP="00144BD7">
            <w:pPr>
              <w:jc w:val="center"/>
              <w:rPr>
                <w:color w:val="auto"/>
                <w:sz w:val="28"/>
              </w:rPr>
            </w:pPr>
          </w:p>
        </w:tc>
      </w:tr>
      <w:tr w:rsidR="00BF4C90" w:rsidRPr="00BF4C90" w:rsidTr="00F107E7">
        <w:tc>
          <w:tcPr>
            <w:tcW w:w="9629" w:type="dxa"/>
            <w:gridSpan w:val="2"/>
            <w:tcBorders>
              <w:top w:val="single" w:sz="4" w:space="0" w:color="000000"/>
              <w:left w:val="nil"/>
              <w:right w:val="nil"/>
            </w:tcBorders>
            <w:shd w:val="clear" w:color="auto" w:fill="auto"/>
          </w:tcPr>
          <w:p w:rsidR="00EF5092" w:rsidRPr="00BF4C90" w:rsidRDefault="00EF5092" w:rsidP="00F107E7">
            <w:pPr>
              <w:ind w:firstLine="709"/>
              <w:jc w:val="center"/>
              <w:rPr>
                <w:color w:val="auto"/>
                <w:sz w:val="28"/>
              </w:rPr>
            </w:pPr>
            <w:r w:rsidRPr="00BF4C90">
              <w:rPr>
                <w:color w:val="auto"/>
                <w:sz w:val="18"/>
              </w:rPr>
              <w:t>(должность руководителя организации или уполномоченного лица)</w:t>
            </w:r>
          </w:p>
          <w:p w:rsidR="00EF5092" w:rsidRPr="00BF4C90" w:rsidRDefault="00EF5092" w:rsidP="00F107E7">
            <w:pPr>
              <w:jc w:val="both"/>
              <w:rPr>
                <w:color w:val="auto"/>
                <w:sz w:val="28"/>
              </w:rPr>
            </w:pPr>
          </w:p>
        </w:tc>
      </w:tr>
    </w:tbl>
    <w:p w:rsidR="00EF5092" w:rsidRPr="00BF4C90" w:rsidRDefault="00EF5092" w:rsidP="00EF5092">
      <w:pPr>
        <w:ind w:firstLine="709"/>
        <w:jc w:val="center"/>
        <w:rPr>
          <w:color w:val="auto"/>
          <w:sz w:val="28"/>
        </w:rPr>
      </w:pPr>
      <w:r w:rsidRPr="00BF4C90">
        <w:rPr>
          <w:color w:val="auto"/>
          <w:sz w:val="16"/>
        </w:rPr>
        <w:t>(ФИО)</w:t>
      </w:r>
    </w:p>
    <w:p w:rsidR="00EF5092" w:rsidRPr="00BF4C90" w:rsidRDefault="00EF5092" w:rsidP="00EF5092">
      <w:pPr>
        <w:jc w:val="both"/>
        <w:rPr>
          <w:color w:val="auto"/>
          <w:sz w:val="28"/>
        </w:rPr>
      </w:pPr>
      <w:r w:rsidRPr="00BF4C90">
        <w:rPr>
          <w:color w:val="auto"/>
          <w:sz w:val="28"/>
        </w:rPr>
        <w:t>представляет согласие:</w:t>
      </w:r>
    </w:p>
    <w:p w:rsidR="00EF5092" w:rsidRPr="00BF4C90" w:rsidRDefault="00EF5092" w:rsidP="00EF5092">
      <w:pPr>
        <w:tabs>
          <w:tab w:val="left" w:pos="142"/>
        </w:tabs>
        <w:ind w:firstLine="709"/>
        <w:jc w:val="both"/>
        <w:outlineLvl w:val="0"/>
        <w:rPr>
          <w:color w:val="auto"/>
          <w:sz w:val="28"/>
        </w:rPr>
      </w:pPr>
      <w:r w:rsidRPr="00BF4C90">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BF4C90" w:rsidRDefault="00EF5092" w:rsidP="00BF4C90">
      <w:pPr>
        <w:pStyle w:val="afffff3"/>
        <w:numPr>
          <w:ilvl w:val="0"/>
          <w:numId w:val="7"/>
        </w:numPr>
        <w:tabs>
          <w:tab w:val="left" w:pos="142"/>
          <w:tab w:val="left" w:pos="1134"/>
        </w:tabs>
        <w:ind w:left="0" w:firstLine="709"/>
        <w:outlineLvl w:val="0"/>
        <w:rPr>
          <w:rFonts w:ascii="Times New Roman" w:hAnsi="Times New Roman"/>
          <w:color w:val="auto"/>
          <w:sz w:val="28"/>
        </w:rPr>
      </w:pPr>
      <w:r w:rsidRPr="00BF4C90">
        <w:rPr>
          <w:rFonts w:ascii="Times New Roman" w:hAnsi="Times New Roman"/>
          <w:color w:val="auto"/>
          <w:sz w:val="28"/>
        </w:rPr>
        <w:t>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w:t>
      </w:r>
      <w:r w:rsidR="00192D1F" w:rsidRPr="00BF4C90">
        <w:rPr>
          <w:rFonts w:ascii="Times New Roman" w:hAnsi="Times New Roman"/>
          <w:color w:val="auto"/>
          <w:sz w:val="28"/>
        </w:rPr>
        <w:t>татов предоставления  субсидии,</w:t>
      </w:r>
      <w:r w:rsidR="00192D1F" w:rsidRPr="00BF4C90">
        <w:rPr>
          <w:rFonts w:ascii="Times New Roman" w:hAnsi="Times New Roman"/>
          <w:color w:val="auto"/>
          <w:sz w:val="28"/>
        </w:rPr>
        <w:br/>
      </w:r>
      <w:r w:rsidRPr="00BF4C90">
        <w:rPr>
          <w:rFonts w:ascii="Times New Roman" w:hAnsi="Times New Roman"/>
          <w:color w:val="auto"/>
          <w:sz w:val="28"/>
        </w:rPr>
        <w:t>а также органами  государственного</w:t>
      </w:r>
      <w:r w:rsidR="00192D1F" w:rsidRPr="00BF4C90">
        <w:rPr>
          <w:rFonts w:ascii="Times New Roman" w:hAnsi="Times New Roman"/>
          <w:color w:val="auto"/>
          <w:sz w:val="28"/>
        </w:rPr>
        <w:t xml:space="preserve">  финансового контроля проверок</w:t>
      </w:r>
      <w:r w:rsidR="00192D1F" w:rsidRPr="00BF4C90">
        <w:rPr>
          <w:rFonts w:ascii="Times New Roman" w:hAnsi="Times New Roman"/>
          <w:color w:val="auto"/>
          <w:sz w:val="28"/>
        </w:rPr>
        <w:br/>
      </w:r>
      <w:r w:rsidRPr="00BF4C90">
        <w:rPr>
          <w:rFonts w:ascii="Times New Roman" w:hAnsi="Times New Roman"/>
          <w:color w:val="auto"/>
          <w:sz w:val="28"/>
        </w:rPr>
        <w:t xml:space="preserve">в соответствии со </w:t>
      </w:r>
      <w:hyperlink r:id="rId12" w:history="1">
        <w:r w:rsidRPr="00BF4C90">
          <w:rPr>
            <w:rFonts w:ascii="Times New Roman" w:hAnsi="Times New Roman"/>
            <w:color w:val="auto"/>
            <w:sz w:val="28"/>
          </w:rPr>
          <w:t>статьями 268.1</w:t>
        </w:r>
      </w:hyperlink>
      <w:r w:rsidRPr="00BF4C90">
        <w:rPr>
          <w:rFonts w:ascii="Times New Roman" w:hAnsi="Times New Roman"/>
          <w:color w:val="auto"/>
          <w:sz w:val="28"/>
        </w:rPr>
        <w:t xml:space="preserve"> и </w:t>
      </w:r>
      <w:hyperlink r:id="rId13" w:history="1">
        <w:r w:rsidRPr="00BF4C90">
          <w:rPr>
            <w:rFonts w:ascii="Times New Roman" w:hAnsi="Times New Roman"/>
            <w:color w:val="auto"/>
            <w:sz w:val="28"/>
          </w:rPr>
          <w:t>269.2</w:t>
        </w:r>
      </w:hyperlink>
      <w:r w:rsidRPr="00BF4C90">
        <w:rPr>
          <w:rFonts w:ascii="Times New Roman" w:hAnsi="Times New Roman"/>
          <w:color w:val="auto"/>
          <w:sz w:val="28"/>
        </w:rPr>
        <w:t xml:space="preserve"> Бюджетного кодекса Российской Федерации.</w:t>
      </w:r>
    </w:p>
    <w:p w:rsidR="00EF5092" w:rsidRPr="00BF4C90" w:rsidRDefault="00EF5092"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F4C90" w:rsidRPr="00BF4C90" w:rsidTr="000E2FAE">
        <w:tc>
          <w:tcPr>
            <w:tcW w:w="3836" w:type="dxa"/>
            <w:tcBorders>
              <w:top w:val="nil"/>
              <w:left w:val="nil"/>
              <w:bottom w:val="single" w:sz="4" w:space="0" w:color="auto"/>
              <w:right w:val="nil"/>
            </w:tcBorders>
          </w:tcPr>
          <w:p w:rsidR="00135B0B" w:rsidRPr="00BF4C90" w:rsidRDefault="00135B0B" w:rsidP="000E2FAE">
            <w:pPr>
              <w:pStyle w:val="afffff3"/>
              <w:ind w:left="0"/>
              <w:outlineLvl w:val="0"/>
              <w:rPr>
                <w:rFonts w:ascii="Times New Roman" w:hAnsi="Times New Roman"/>
                <w:color w:val="auto"/>
                <w:szCs w:val="22"/>
              </w:rPr>
            </w:pPr>
          </w:p>
        </w:tc>
        <w:tc>
          <w:tcPr>
            <w:tcW w:w="414" w:type="dxa"/>
          </w:tcPr>
          <w:p w:rsidR="00135B0B" w:rsidRPr="00BF4C90"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BF4C90" w:rsidRDefault="00135B0B" w:rsidP="000E2FAE">
            <w:pPr>
              <w:pStyle w:val="afffff3"/>
              <w:ind w:left="0"/>
              <w:outlineLvl w:val="0"/>
              <w:rPr>
                <w:rFonts w:ascii="Times New Roman" w:hAnsi="Times New Roman"/>
                <w:color w:val="auto"/>
                <w:szCs w:val="22"/>
              </w:rPr>
            </w:pPr>
          </w:p>
        </w:tc>
        <w:tc>
          <w:tcPr>
            <w:tcW w:w="280" w:type="dxa"/>
          </w:tcPr>
          <w:p w:rsidR="00135B0B" w:rsidRPr="00BF4C90"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BF4C90" w:rsidRDefault="00135B0B" w:rsidP="000E2FAE">
            <w:pPr>
              <w:pStyle w:val="afffff3"/>
              <w:ind w:left="0"/>
              <w:outlineLvl w:val="0"/>
              <w:rPr>
                <w:rFonts w:ascii="Times New Roman" w:hAnsi="Times New Roman"/>
                <w:color w:val="auto"/>
                <w:szCs w:val="22"/>
              </w:rPr>
            </w:pPr>
          </w:p>
        </w:tc>
      </w:tr>
      <w:tr w:rsidR="00BF4C90" w:rsidRPr="00BF4C90" w:rsidTr="000E2FAE">
        <w:tc>
          <w:tcPr>
            <w:tcW w:w="3836" w:type="dxa"/>
            <w:tcBorders>
              <w:top w:val="single" w:sz="4" w:space="0" w:color="auto"/>
              <w:left w:val="nil"/>
              <w:right w:val="nil"/>
            </w:tcBorders>
          </w:tcPr>
          <w:p w:rsidR="00135B0B" w:rsidRPr="00BF4C90"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F4C90">
              <w:rPr>
                <w:rFonts w:ascii="Times New Roman" w:hAnsi="Times New Roman"/>
                <w:color w:val="auto"/>
                <w:szCs w:val="22"/>
                <w:shd w:val="clear" w:color="auto" w:fill="FFFFFF"/>
              </w:rPr>
              <w:t>(наименование должности р</w:t>
            </w:r>
            <w:r w:rsidR="00144BD7" w:rsidRPr="00BF4C90">
              <w:rPr>
                <w:rFonts w:ascii="Times New Roman" w:hAnsi="Times New Roman"/>
                <w:color w:val="auto"/>
                <w:szCs w:val="22"/>
                <w:shd w:val="clear" w:color="auto" w:fill="FFFFFF"/>
              </w:rPr>
              <w:t xml:space="preserve">уководителя юридического лица </w:t>
            </w:r>
            <w:r w:rsidRPr="00BF4C90">
              <w:rPr>
                <w:rFonts w:ascii="Times New Roman" w:hAnsi="Times New Roman"/>
                <w:color w:val="auto"/>
                <w:szCs w:val="22"/>
                <w:shd w:val="clear" w:color="auto" w:fill="FFFFFF"/>
              </w:rPr>
              <w:t>/ лицо, уполномоченное действовать от имени руководителя юридического лица)</w:t>
            </w:r>
            <w:r w:rsidRPr="00BF4C90">
              <w:rPr>
                <w:rFonts w:ascii="Times New Roman" w:hAnsi="Times New Roman"/>
                <w:color w:val="auto"/>
                <w:szCs w:val="22"/>
              </w:rPr>
              <w:t xml:space="preserve"> </w:t>
            </w:r>
          </w:p>
          <w:p w:rsidR="00912B24" w:rsidRPr="00BF4C90"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BF4C90"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BF4C90"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F4C90">
              <w:rPr>
                <w:color w:val="auto"/>
                <w:sz w:val="22"/>
                <w:szCs w:val="22"/>
              </w:rPr>
              <w:t>(подпись)</w:t>
            </w:r>
          </w:p>
        </w:tc>
        <w:tc>
          <w:tcPr>
            <w:tcW w:w="280" w:type="dxa"/>
          </w:tcPr>
          <w:p w:rsidR="00135B0B" w:rsidRPr="00BF4C90"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BF4C90"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F4C90">
              <w:rPr>
                <w:rFonts w:ascii="Times New Roman" w:hAnsi="Times New Roman"/>
                <w:color w:val="auto"/>
                <w:szCs w:val="22"/>
              </w:rPr>
              <w:t>(фамилия, инициалы)</w:t>
            </w:r>
          </w:p>
        </w:tc>
      </w:tr>
      <w:tr w:rsidR="008E52B8" w:rsidRPr="00BF4C90" w:rsidTr="000E2FAE">
        <w:tc>
          <w:tcPr>
            <w:tcW w:w="3836" w:type="dxa"/>
            <w:tcBorders>
              <w:left w:val="nil"/>
              <w:right w:val="nil"/>
            </w:tcBorders>
          </w:tcPr>
          <w:p w:rsidR="00580BF0" w:rsidRPr="00BF4C90" w:rsidRDefault="00580BF0" w:rsidP="000E2FAE">
            <w:pPr>
              <w:rPr>
                <w:color w:val="auto"/>
                <w:sz w:val="22"/>
                <w:szCs w:val="22"/>
              </w:rPr>
            </w:pPr>
            <w:r w:rsidRPr="00BF4C90">
              <w:rPr>
                <w:color w:val="auto"/>
                <w:sz w:val="22"/>
                <w:szCs w:val="22"/>
              </w:rPr>
              <w:t>М.П. (при наличии)</w:t>
            </w:r>
          </w:p>
          <w:p w:rsidR="00580BF0" w:rsidRPr="00BF4C90" w:rsidRDefault="00580BF0" w:rsidP="000E2FAE">
            <w:pPr>
              <w:pStyle w:val="HTML"/>
              <w:widowControl w:val="0"/>
              <w:rPr>
                <w:rFonts w:ascii="Times New Roman" w:hAnsi="Times New Roman"/>
                <w:color w:val="auto"/>
                <w:sz w:val="22"/>
                <w:szCs w:val="22"/>
              </w:rPr>
            </w:pPr>
          </w:p>
        </w:tc>
        <w:tc>
          <w:tcPr>
            <w:tcW w:w="414" w:type="dxa"/>
          </w:tcPr>
          <w:p w:rsidR="00580BF0" w:rsidRPr="00BF4C90"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BF4C90"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BF4C90"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BF4C90"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5D0011" w:rsidRPr="00BF4C90" w:rsidRDefault="005D0011" w:rsidP="00513EE1">
      <w:pPr>
        <w:ind w:left="4253"/>
        <w:jc w:val="center"/>
        <w:rPr>
          <w:color w:val="auto"/>
          <w:sz w:val="24"/>
        </w:rPr>
      </w:pPr>
    </w:p>
    <w:p w:rsidR="005D0011" w:rsidRPr="00BF4C90" w:rsidRDefault="005D0011" w:rsidP="00513EE1">
      <w:pPr>
        <w:ind w:left="4253"/>
        <w:jc w:val="center"/>
        <w:rPr>
          <w:color w:val="auto"/>
          <w:sz w:val="24"/>
        </w:rPr>
      </w:pPr>
    </w:p>
    <w:p w:rsidR="004D7721" w:rsidRPr="00BF4C90" w:rsidRDefault="004D7721" w:rsidP="00513EE1">
      <w:pPr>
        <w:ind w:left="4253"/>
        <w:jc w:val="center"/>
        <w:rPr>
          <w:color w:val="auto"/>
          <w:sz w:val="24"/>
        </w:rPr>
      </w:pPr>
    </w:p>
    <w:p w:rsidR="004D7721" w:rsidRPr="00BF4C90" w:rsidRDefault="004D7721" w:rsidP="00513EE1">
      <w:pPr>
        <w:ind w:left="4253"/>
        <w:jc w:val="center"/>
        <w:rPr>
          <w:color w:val="auto"/>
          <w:sz w:val="24"/>
        </w:rPr>
      </w:pPr>
    </w:p>
    <w:p w:rsidR="004D7721" w:rsidRPr="00BF4C90" w:rsidRDefault="004D7721" w:rsidP="00513EE1">
      <w:pPr>
        <w:ind w:left="4253"/>
        <w:jc w:val="center"/>
        <w:rPr>
          <w:color w:val="auto"/>
          <w:sz w:val="24"/>
        </w:rPr>
      </w:pPr>
    </w:p>
    <w:p w:rsidR="005D0011" w:rsidRPr="00BF4C90" w:rsidRDefault="005D0011" w:rsidP="00513EE1">
      <w:pPr>
        <w:ind w:left="4253"/>
        <w:jc w:val="center"/>
        <w:rPr>
          <w:color w:val="auto"/>
          <w:sz w:val="24"/>
        </w:rPr>
      </w:pPr>
    </w:p>
    <w:p w:rsidR="00513EE1" w:rsidRPr="00BF4C90" w:rsidRDefault="00513EE1" w:rsidP="00513EE1">
      <w:pPr>
        <w:ind w:left="4253"/>
        <w:jc w:val="center"/>
        <w:rPr>
          <w:color w:val="auto"/>
          <w:sz w:val="24"/>
        </w:rPr>
      </w:pPr>
      <w:r w:rsidRPr="00BF4C90">
        <w:rPr>
          <w:color w:val="auto"/>
          <w:sz w:val="24"/>
        </w:rPr>
        <w:t>Приложение 2</w:t>
      </w:r>
    </w:p>
    <w:p w:rsidR="008E52B8" w:rsidRPr="00BF4C90" w:rsidRDefault="00BF07D2" w:rsidP="008E52B8">
      <w:pPr>
        <w:ind w:left="4253"/>
        <w:jc w:val="center"/>
        <w:rPr>
          <w:color w:val="auto"/>
          <w:sz w:val="24"/>
        </w:rPr>
      </w:pPr>
      <w:r w:rsidRPr="00BF4C90">
        <w:rPr>
          <w:color w:val="auto"/>
          <w:sz w:val="24"/>
        </w:rPr>
        <w:t xml:space="preserve">к Порядку </w:t>
      </w:r>
      <w:r w:rsidR="00192D1F" w:rsidRPr="00BF4C90">
        <w:rPr>
          <w:color w:val="auto"/>
          <w:sz w:val="24"/>
        </w:rPr>
        <w:t>предоставления субсидии</w:t>
      </w:r>
      <w:r w:rsidR="00192D1F" w:rsidRPr="00BF4C90">
        <w:rPr>
          <w:color w:val="auto"/>
          <w:sz w:val="24"/>
        </w:rPr>
        <w:br/>
        <w:t>на возмещение затрат на закупку</w:t>
      </w:r>
      <w:r w:rsidR="00192D1F" w:rsidRPr="00BF4C90">
        <w:rPr>
          <w:color w:val="auto"/>
          <w:sz w:val="24"/>
        </w:rPr>
        <w:br/>
      </w:r>
      <w:r w:rsidR="008E52B8" w:rsidRPr="00BF4C90">
        <w:rPr>
          <w:color w:val="auto"/>
          <w:sz w:val="24"/>
        </w:rPr>
        <w:t>картофеля и овощей</w:t>
      </w:r>
    </w:p>
    <w:p w:rsidR="00BF07D2" w:rsidRPr="00BF4C90" w:rsidRDefault="00BF07D2" w:rsidP="00BF07D2">
      <w:pPr>
        <w:ind w:left="4253"/>
        <w:jc w:val="center"/>
        <w:rPr>
          <w:color w:val="auto"/>
          <w:sz w:val="24"/>
        </w:rPr>
      </w:pPr>
    </w:p>
    <w:p w:rsidR="00513EE1" w:rsidRPr="00BF4C90" w:rsidRDefault="00513EE1" w:rsidP="00F40ACD">
      <w:pPr>
        <w:ind w:left="4253"/>
        <w:jc w:val="center"/>
        <w:rPr>
          <w:b/>
          <w:color w:val="auto"/>
          <w:sz w:val="28"/>
        </w:rPr>
      </w:pPr>
    </w:p>
    <w:p w:rsidR="00513EE1" w:rsidRPr="00BF4C90" w:rsidRDefault="00423D8C" w:rsidP="00513EE1">
      <w:pPr>
        <w:jc w:val="center"/>
        <w:outlineLvl w:val="0"/>
        <w:rPr>
          <w:b/>
          <w:color w:val="auto"/>
          <w:sz w:val="28"/>
        </w:rPr>
      </w:pPr>
      <w:r w:rsidRPr="00BF4C90">
        <w:rPr>
          <w:b/>
          <w:color w:val="auto"/>
          <w:sz w:val="28"/>
        </w:rPr>
        <w:t>Заверение</w:t>
      </w:r>
      <w:r w:rsidRPr="00BF4C90">
        <w:rPr>
          <w:b/>
          <w:color w:val="auto"/>
          <w:sz w:val="28"/>
        </w:rPr>
        <w:br/>
      </w:r>
      <w:r w:rsidR="00513EE1" w:rsidRPr="00BF4C90">
        <w:rPr>
          <w:b/>
          <w:color w:val="auto"/>
          <w:sz w:val="28"/>
        </w:rPr>
        <w:t>о соответствии требованиям</w:t>
      </w:r>
    </w:p>
    <w:p w:rsidR="00513EE1" w:rsidRPr="00BF4C90" w:rsidRDefault="00513EE1" w:rsidP="00513EE1">
      <w:pPr>
        <w:jc w:val="center"/>
        <w:outlineLvl w:val="0"/>
        <w:rPr>
          <w:b/>
          <w:color w:val="auto"/>
          <w:sz w:val="28"/>
        </w:rPr>
      </w:pPr>
    </w:p>
    <w:p w:rsidR="00513EE1" w:rsidRPr="00BF4C90" w:rsidRDefault="00513EE1" w:rsidP="00513EE1">
      <w:pPr>
        <w:ind w:firstLine="709"/>
        <w:jc w:val="both"/>
        <w:rPr>
          <w:color w:val="auto"/>
          <w:sz w:val="28"/>
        </w:rPr>
      </w:pPr>
      <w:r w:rsidRPr="00BF4C90">
        <w:rPr>
          <w:color w:val="auto"/>
          <w:sz w:val="28"/>
        </w:rPr>
        <w:t xml:space="preserve">В соответствии с </w:t>
      </w:r>
      <w:r w:rsidR="008E52B8" w:rsidRPr="00BF4C90">
        <w:rPr>
          <w:color w:val="auto"/>
          <w:sz w:val="28"/>
        </w:rPr>
        <w:t xml:space="preserve">Порядком предоставления субсидии на возмещение затрат на закупку картофеля и овощей, утвержденным Постановлением Правительства Чукотского автономного округа от 1 апреля 2015 года № 205 </w:t>
      </w:r>
      <w:r w:rsidRPr="00BF4C90">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BF4C90" w:rsidRPr="00BF4C90" w:rsidTr="007A7EB4">
        <w:tc>
          <w:tcPr>
            <w:tcW w:w="5319" w:type="dxa"/>
            <w:gridSpan w:val="2"/>
            <w:tcBorders>
              <w:top w:val="nil"/>
              <w:left w:val="nil"/>
              <w:bottom w:val="single" w:sz="4" w:space="0" w:color="000000"/>
              <w:right w:val="nil"/>
            </w:tcBorders>
          </w:tcPr>
          <w:p w:rsidR="007A7EB4" w:rsidRPr="00BF4C90" w:rsidRDefault="007A7EB4" w:rsidP="007A7EB4">
            <w:pPr>
              <w:rPr>
                <w:color w:val="auto"/>
                <w:sz w:val="28"/>
              </w:rPr>
            </w:pPr>
          </w:p>
        </w:tc>
        <w:tc>
          <w:tcPr>
            <w:tcW w:w="4310" w:type="dxa"/>
            <w:gridSpan w:val="2"/>
            <w:tcBorders>
              <w:top w:val="nil"/>
              <w:left w:val="nil"/>
              <w:bottom w:val="nil"/>
              <w:right w:val="nil"/>
            </w:tcBorders>
          </w:tcPr>
          <w:p w:rsidR="007A7EB4" w:rsidRPr="00BF4C90" w:rsidRDefault="007A7EB4" w:rsidP="007A7EB4">
            <w:pPr>
              <w:ind w:firstLine="771"/>
              <w:rPr>
                <w:color w:val="auto"/>
                <w:sz w:val="28"/>
              </w:rPr>
            </w:pPr>
            <w:r w:rsidRPr="00BF4C90">
              <w:rPr>
                <w:color w:val="auto"/>
                <w:sz w:val="28"/>
              </w:rPr>
              <w:t>(далее – Заявитель), в лице</w:t>
            </w:r>
          </w:p>
        </w:tc>
      </w:tr>
      <w:tr w:rsidR="00BF4C90" w:rsidRPr="00BF4C90" w:rsidTr="007A7EB4">
        <w:trPr>
          <w:gridBefore w:val="1"/>
          <w:gridAfter w:val="1"/>
          <w:wBefore w:w="108" w:type="dxa"/>
          <w:wAfter w:w="23" w:type="dxa"/>
        </w:trPr>
        <w:tc>
          <w:tcPr>
            <w:tcW w:w="9498" w:type="dxa"/>
            <w:gridSpan w:val="2"/>
            <w:tcBorders>
              <w:top w:val="nil"/>
              <w:left w:val="nil"/>
              <w:bottom w:val="single" w:sz="4" w:space="0" w:color="000000"/>
              <w:right w:val="nil"/>
            </w:tcBorders>
          </w:tcPr>
          <w:p w:rsidR="007A7EB4" w:rsidRPr="00BF4C90" w:rsidRDefault="007A7EB4" w:rsidP="00044891">
            <w:pPr>
              <w:jc w:val="center"/>
              <w:rPr>
                <w:color w:val="auto"/>
                <w:sz w:val="18"/>
              </w:rPr>
            </w:pPr>
            <w:r w:rsidRPr="00BF4C90">
              <w:rPr>
                <w:color w:val="auto"/>
                <w:sz w:val="18"/>
              </w:rPr>
              <w:t>(организационно-правовая форма и наименование юридического лица)</w:t>
            </w:r>
          </w:p>
          <w:p w:rsidR="007A7EB4" w:rsidRPr="00BF4C90" w:rsidRDefault="007A7EB4" w:rsidP="00044891">
            <w:pPr>
              <w:jc w:val="center"/>
              <w:rPr>
                <w:color w:val="auto"/>
                <w:sz w:val="28"/>
              </w:rPr>
            </w:pPr>
          </w:p>
        </w:tc>
      </w:tr>
      <w:tr w:rsidR="00BF4C90" w:rsidRPr="00BF4C90" w:rsidTr="007A7EB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rsidR="007A7EB4" w:rsidRPr="00BF4C90" w:rsidRDefault="007A7EB4" w:rsidP="007A7EB4">
            <w:pPr>
              <w:ind w:firstLine="709"/>
              <w:jc w:val="center"/>
              <w:rPr>
                <w:color w:val="auto"/>
                <w:sz w:val="28"/>
              </w:rPr>
            </w:pPr>
            <w:r w:rsidRPr="00BF4C90">
              <w:rPr>
                <w:color w:val="auto"/>
                <w:sz w:val="18"/>
              </w:rPr>
              <w:t>(должность руководителя организации или уполномоченного лица)</w:t>
            </w:r>
          </w:p>
          <w:p w:rsidR="007A7EB4" w:rsidRPr="00BF4C90" w:rsidRDefault="007A7EB4" w:rsidP="007A7EB4">
            <w:pPr>
              <w:rPr>
                <w:color w:val="auto"/>
                <w:sz w:val="28"/>
              </w:rPr>
            </w:pPr>
          </w:p>
        </w:tc>
      </w:tr>
    </w:tbl>
    <w:p w:rsidR="00513EE1" w:rsidRPr="00BF4C90" w:rsidRDefault="00513EE1" w:rsidP="00513EE1">
      <w:pPr>
        <w:ind w:firstLine="709"/>
        <w:jc w:val="center"/>
        <w:rPr>
          <w:color w:val="auto"/>
          <w:sz w:val="28"/>
        </w:rPr>
      </w:pPr>
      <w:r w:rsidRPr="00BF4C90">
        <w:rPr>
          <w:color w:val="auto"/>
          <w:sz w:val="16"/>
        </w:rPr>
        <w:t>(ФИО)</w:t>
      </w:r>
    </w:p>
    <w:p w:rsidR="00513EE1" w:rsidRPr="00BF4C90" w:rsidRDefault="00513EE1" w:rsidP="00513EE1">
      <w:pPr>
        <w:jc w:val="both"/>
        <w:rPr>
          <w:color w:val="auto"/>
          <w:sz w:val="16"/>
        </w:rPr>
      </w:pPr>
      <w:r w:rsidRPr="00BF4C90">
        <w:rPr>
          <w:color w:val="auto"/>
          <w:sz w:val="28"/>
        </w:rPr>
        <w:t>подтверждает, что:</w:t>
      </w:r>
    </w:p>
    <w:p w:rsidR="00513EE1" w:rsidRPr="00BF4C90" w:rsidRDefault="00513EE1" w:rsidP="00513EE1">
      <w:pPr>
        <w:tabs>
          <w:tab w:val="left" w:pos="142"/>
        </w:tabs>
        <w:ind w:firstLine="709"/>
        <w:jc w:val="both"/>
        <w:rPr>
          <w:color w:val="auto"/>
          <w:sz w:val="28"/>
        </w:rPr>
      </w:pPr>
      <w:r w:rsidRPr="00BF4C90">
        <w:rPr>
          <w:color w:val="auto"/>
          <w:sz w:val="28"/>
        </w:rPr>
        <w:t>1) не является иностранным юридическим лицом, в том числе местом регистрации которого является государ</w:t>
      </w:r>
      <w:r w:rsidR="00192D1F" w:rsidRPr="00BF4C90">
        <w:rPr>
          <w:color w:val="auto"/>
          <w:sz w:val="28"/>
        </w:rPr>
        <w:t>ство или территория, включенные</w:t>
      </w:r>
      <w:r w:rsidR="00192D1F" w:rsidRPr="00BF4C90">
        <w:rPr>
          <w:color w:val="auto"/>
          <w:sz w:val="28"/>
        </w:rPr>
        <w:br/>
      </w:r>
      <w:r w:rsidRPr="00BF4C90">
        <w:rPr>
          <w:color w:val="auto"/>
          <w:sz w:val="28"/>
        </w:rP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w:t>
      </w:r>
      <w:r w:rsidR="00192D1F" w:rsidRPr="00BF4C90">
        <w:rPr>
          <w:color w:val="auto"/>
          <w:sz w:val="28"/>
        </w:rPr>
        <w:t>ии (далее – офшорные компании),</w:t>
      </w:r>
      <w:r w:rsidR="00192D1F" w:rsidRPr="00BF4C90">
        <w:rPr>
          <w:color w:val="auto"/>
          <w:sz w:val="28"/>
        </w:rPr>
        <w:br/>
      </w:r>
      <w:r w:rsidRPr="00BF4C90">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BF4C90" w:rsidRDefault="00513EE1" w:rsidP="00513EE1">
      <w:pPr>
        <w:tabs>
          <w:tab w:val="left" w:pos="142"/>
        </w:tabs>
        <w:ind w:firstLine="709"/>
        <w:jc w:val="both"/>
        <w:rPr>
          <w:color w:val="auto"/>
          <w:sz w:val="28"/>
        </w:rPr>
      </w:pPr>
      <w:r w:rsidRPr="00BF4C90">
        <w:rPr>
          <w:color w:val="auto"/>
          <w:sz w:val="28"/>
        </w:rPr>
        <w:t xml:space="preserve">2) </w:t>
      </w:r>
      <w:r w:rsidR="007A7EB4" w:rsidRPr="00BF4C90">
        <w:rPr>
          <w:color w:val="auto"/>
          <w:sz w:val="28"/>
        </w:rPr>
        <w:t>не находится</w:t>
      </w:r>
      <w:r w:rsidRPr="00BF4C90">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BF4C90" w:rsidRDefault="00513EE1" w:rsidP="00513EE1">
      <w:pPr>
        <w:tabs>
          <w:tab w:val="left" w:pos="142"/>
        </w:tabs>
        <w:ind w:firstLine="709"/>
        <w:jc w:val="both"/>
        <w:rPr>
          <w:color w:val="auto"/>
          <w:sz w:val="28"/>
        </w:rPr>
      </w:pPr>
      <w:r w:rsidRPr="00BF4C90">
        <w:rPr>
          <w:color w:val="auto"/>
          <w:sz w:val="28"/>
        </w:rPr>
        <w:t xml:space="preserve">3) </w:t>
      </w:r>
      <w:r w:rsidR="007A7EB4" w:rsidRPr="00BF4C90">
        <w:rPr>
          <w:color w:val="auto"/>
          <w:sz w:val="28"/>
        </w:rPr>
        <w:t>не находится</w:t>
      </w:r>
      <w:r w:rsidRPr="00BF4C90">
        <w:rPr>
          <w:color w:val="auto"/>
          <w:sz w:val="28"/>
        </w:rPr>
        <w:t xml:space="preserve"> в перечнях организа</w:t>
      </w:r>
      <w:r w:rsidR="00192D1F" w:rsidRPr="00BF4C90">
        <w:rPr>
          <w:color w:val="auto"/>
          <w:sz w:val="28"/>
        </w:rPr>
        <w:t>ций и физических лиц, связанных</w:t>
      </w:r>
      <w:r w:rsidR="00192D1F" w:rsidRPr="00BF4C90">
        <w:rPr>
          <w:color w:val="auto"/>
          <w:sz w:val="28"/>
        </w:rPr>
        <w:br/>
      </w:r>
      <w:r w:rsidRPr="00BF4C90">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BF4C90" w:rsidRDefault="00513EE1" w:rsidP="00513EE1">
      <w:pPr>
        <w:tabs>
          <w:tab w:val="left" w:pos="142"/>
        </w:tabs>
        <w:ind w:firstLine="709"/>
        <w:jc w:val="both"/>
        <w:rPr>
          <w:color w:val="auto"/>
          <w:sz w:val="28"/>
        </w:rPr>
      </w:pPr>
      <w:r w:rsidRPr="00BF4C90">
        <w:rPr>
          <w:color w:val="auto"/>
          <w:sz w:val="28"/>
        </w:rPr>
        <w:t xml:space="preserve">4) не является иностранным агентом в соответствии с </w:t>
      </w:r>
      <w:hyperlink r:id="rId14" w:history="1">
        <w:r w:rsidRPr="00BF4C90">
          <w:rPr>
            <w:color w:val="auto"/>
            <w:sz w:val="28"/>
          </w:rPr>
          <w:t>Федеральным законом</w:t>
        </w:r>
      </w:hyperlink>
      <w:r w:rsidRPr="00BF4C90">
        <w:rPr>
          <w:color w:val="auto"/>
          <w:sz w:val="28"/>
        </w:rPr>
        <w:t xml:space="preserve"> от 14 июля 2022 года № 255-ФЗ «О контроле за деятельностью лиц, находящихся под иностранным влиянием»;</w:t>
      </w:r>
    </w:p>
    <w:p w:rsidR="00513EE1" w:rsidRPr="00BF4C90" w:rsidRDefault="00513EE1" w:rsidP="00513EE1">
      <w:pPr>
        <w:tabs>
          <w:tab w:val="left" w:pos="142"/>
        </w:tabs>
        <w:ind w:firstLine="709"/>
        <w:jc w:val="both"/>
        <w:rPr>
          <w:color w:val="auto"/>
          <w:sz w:val="28"/>
        </w:rPr>
      </w:pPr>
      <w:r w:rsidRPr="00BF4C90">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BF4C90">
        <w:rPr>
          <w:color w:val="auto"/>
          <w:sz w:val="28"/>
        </w:rPr>
        <w:t>Заявителя</w:t>
      </w:r>
      <w:r w:rsidRPr="00BF4C90">
        <w:rPr>
          <w:color w:val="auto"/>
          <w:sz w:val="28"/>
        </w:rPr>
        <w:t xml:space="preserve"> не введена процедура банкротства, деятельность </w:t>
      </w:r>
      <w:r w:rsidR="007A7EB4" w:rsidRPr="00BF4C90">
        <w:rPr>
          <w:color w:val="auto"/>
          <w:sz w:val="28"/>
        </w:rPr>
        <w:t>Заявителя</w:t>
      </w:r>
      <w:r w:rsidRPr="00BF4C90">
        <w:rPr>
          <w:color w:val="auto"/>
          <w:sz w:val="28"/>
        </w:rPr>
        <w:t xml:space="preserve"> не приостановлена в порядке, предусмотренном законодательством Российской Федерации</w:t>
      </w:r>
      <w:r w:rsidR="00C812F5" w:rsidRPr="00BF4C90">
        <w:rPr>
          <w:color w:val="auto"/>
          <w:sz w:val="28"/>
        </w:rPr>
        <w:t>;</w:t>
      </w:r>
    </w:p>
    <w:p w:rsidR="00513EE1" w:rsidRPr="00BF4C90" w:rsidRDefault="00513EE1" w:rsidP="00513EE1">
      <w:pPr>
        <w:tabs>
          <w:tab w:val="left" w:pos="142"/>
        </w:tabs>
        <w:ind w:firstLine="709"/>
        <w:jc w:val="both"/>
        <w:rPr>
          <w:color w:val="auto"/>
          <w:sz w:val="28"/>
        </w:rPr>
      </w:pPr>
      <w:r w:rsidRPr="00BF4C90">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5" w:history="1">
        <w:r w:rsidRPr="00BF4C90">
          <w:rPr>
            <w:color w:val="auto"/>
            <w:sz w:val="28"/>
          </w:rPr>
          <w:t>пунктом 1.</w:t>
        </w:r>
      </w:hyperlink>
      <w:r w:rsidR="00044891" w:rsidRPr="00BF4C90">
        <w:rPr>
          <w:color w:val="auto"/>
          <w:sz w:val="28"/>
        </w:rPr>
        <w:t>2</w:t>
      </w:r>
      <w:r w:rsidRPr="00BF4C90">
        <w:rPr>
          <w:color w:val="auto"/>
          <w:sz w:val="28"/>
        </w:rPr>
        <w:t xml:space="preserve"> раздела 1 Порядка;</w:t>
      </w:r>
    </w:p>
    <w:p w:rsidR="00513EE1" w:rsidRPr="00BF4C90" w:rsidRDefault="00044891" w:rsidP="00513EE1">
      <w:pPr>
        <w:widowControl w:val="0"/>
        <w:ind w:firstLine="709"/>
        <w:jc w:val="both"/>
        <w:rPr>
          <w:color w:val="auto"/>
          <w:sz w:val="28"/>
          <w:szCs w:val="28"/>
        </w:rPr>
      </w:pPr>
      <w:r w:rsidRPr="00BF4C90">
        <w:rPr>
          <w:color w:val="auto"/>
          <w:sz w:val="28"/>
          <w:szCs w:val="28"/>
        </w:rPr>
        <w:t>7</w:t>
      </w:r>
      <w:r w:rsidR="00513EE1" w:rsidRPr="00BF4C90">
        <w:rPr>
          <w:color w:val="auto"/>
          <w:sz w:val="28"/>
          <w:szCs w:val="28"/>
        </w:rPr>
        <w:t>) соответствует категории и критериям, установленным в пункте 1.</w:t>
      </w:r>
      <w:r w:rsidRPr="00BF4C90">
        <w:rPr>
          <w:color w:val="auto"/>
          <w:sz w:val="28"/>
          <w:szCs w:val="28"/>
        </w:rPr>
        <w:t>4 раздела 1 Порядка.</w:t>
      </w:r>
    </w:p>
    <w:p w:rsidR="00EF5092" w:rsidRPr="00BF4C90" w:rsidRDefault="00EF5092"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BF4C90" w:rsidRPr="00BF4C90" w:rsidTr="00CB4A97">
        <w:tc>
          <w:tcPr>
            <w:tcW w:w="3836" w:type="dxa"/>
            <w:tcBorders>
              <w:top w:val="nil"/>
              <w:left w:val="nil"/>
              <w:bottom w:val="single" w:sz="4" w:space="0" w:color="auto"/>
              <w:right w:val="nil"/>
            </w:tcBorders>
          </w:tcPr>
          <w:p w:rsidR="00912B24" w:rsidRPr="00BF4C90" w:rsidRDefault="00912B24" w:rsidP="00CB4A97">
            <w:pPr>
              <w:pStyle w:val="afffff3"/>
              <w:ind w:left="0"/>
              <w:outlineLvl w:val="0"/>
              <w:rPr>
                <w:rFonts w:ascii="Times New Roman" w:hAnsi="Times New Roman"/>
                <w:color w:val="auto"/>
                <w:szCs w:val="22"/>
              </w:rPr>
            </w:pPr>
          </w:p>
        </w:tc>
        <w:tc>
          <w:tcPr>
            <w:tcW w:w="414" w:type="dxa"/>
          </w:tcPr>
          <w:p w:rsidR="00912B24" w:rsidRPr="00BF4C90"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BF4C90" w:rsidRDefault="00912B24" w:rsidP="00CB4A97">
            <w:pPr>
              <w:pStyle w:val="afffff3"/>
              <w:ind w:left="0"/>
              <w:outlineLvl w:val="0"/>
              <w:rPr>
                <w:rFonts w:ascii="Times New Roman" w:hAnsi="Times New Roman"/>
                <w:color w:val="auto"/>
                <w:szCs w:val="22"/>
              </w:rPr>
            </w:pPr>
          </w:p>
        </w:tc>
        <w:tc>
          <w:tcPr>
            <w:tcW w:w="280" w:type="dxa"/>
          </w:tcPr>
          <w:p w:rsidR="00912B24" w:rsidRPr="00BF4C90"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BF4C90" w:rsidRDefault="00912B24" w:rsidP="00CB4A97">
            <w:pPr>
              <w:pStyle w:val="afffff3"/>
              <w:ind w:left="0"/>
              <w:outlineLvl w:val="0"/>
              <w:rPr>
                <w:rFonts w:ascii="Times New Roman" w:hAnsi="Times New Roman"/>
                <w:color w:val="auto"/>
                <w:szCs w:val="22"/>
              </w:rPr>
            </w:pPr>
          </w:p>
        </w:tc>
      </w:tr>
      <w:tr w:rsidR="00BF4C90" w:rsidRPr="00BF4C90" w:rsidTr="00CB4A97">
        <w:tc>
          <w:tcPr>
            <w:tcW w:w="3836" w:type="dxa"/>
            <w:tcBorders>
              <w:top w:val="single" w:sz="4" w:space="0" w:color="auto"/>
              <w:left w:val="nil"/>
              <w:right w:val="nil"/>
            </w:tcBorders>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F4C90">
              <w:rPr>
                <w:rFonts w:ascii="Times New Roman" w:hAnsi="Times New Roman"/>
                <w:color w:val="auto"/>
                <w:szCs w:val="22"/>
                <w:shd w:val="clear" w:color="auto" w:fill="FFFFFF"/>
              </w:rPr>
              <w:t>(наименование должности руководителя юридического лица / лицо, уполномоченное действовать от имени руководителя юридического лица)</w:t>
            </w:r>
            <w:r w:rsidRPr="00BF4C90">
              <w:rPr>
                <w:rFonts w:ascii="Times New Roman" w:hAnsi="Times New Roman"/>
                <w:color w:val="auto"/>
                <w:szCs w:val="22"/>
              </w:rPr>
              <w:t xml:space="preserve"> </w:t>
            </w:r>
          </w:p>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BF4C90"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F4C90">
              <w:rPr>
                <w:color w:val="auto"/>
                <w:sz w:val="22"/>
                <w:szCs w:val="22"/>
              </w:rPr>
              <w:t>(подпись)</w:t>
            </w:r>
          </w:p>
        </w:tc>
        <w:tc>
          <w:tcPr>
            <w:tcW w:w="280" w:type="dxa"/>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F4C90">
              <w:rPr>
                <w:rFonts w:ascii="Times New Roman" w:hAnsi="Times New Roman"/>
                <w:color w:val="auto"/>
                <w:szCs w:val="22"/>
              </w:rPr>
              <w:t>(фамилия, инициалы)</w:t>
            </w:r>
          </w:p>
        </w:tc>
      </w:tr>
      <w:tr w:rsidR="008E52B8" w:rsidRPr="00BF4C90" w:rsidTr="00CB4A97">
        <w:tc>
          <w:tcPr>
            <w:tcW w:w="3836" w:type="dxa"/>
            <w:tcBorders>
              <w:left w:val="nil"/>
              <w:right w:val="nil"/>
            </w:tcBorders>
          </w:tcPr>
          <w:p w:rsidR="00912B24" w:rsidRPr="00BF4C90" w:rsidRDefault="00912B24" w:rsidP="00CB4A97">
            <w:pPr>
              <w:rPr>
                <w:color w:val="auto"/>
                <w:sz w:val="22"/>
                <w:szCs w:val="22"/>
              </w:rPr>
            </w:pPr>
            <w:r w:rsidRPr="00BF4C90">
              <w:rPr>
                <w:color w:val="auto"/>
                <w:sz w:val="22"/>
                <w:szCs w:val="22"/>
              </w:rPr>
              <w:t>М.П. (при наличии)</w:t>
            </w:r>
          </w:p>
          <w:p w:rsidR="00912B24" w:rsidRPr="00BF4C90" w:rsidRDefault="00912B24" w:rsidP="00CB4A97">
            <w:pPr>
              <w:pStyle w:val="HTML"/>
              <w:widowControl w:val="0"/>
              <w:rPr>
                <w:rFonts w:ascii="Times New Roman" w:hAnsi="Times New Roman"/>
                <w:color w:val="auto"/>
                <w:sz w:val="22"/>
                <w:szCs w:val="22"/>
              </w:rPr>
            </w:pPr>
          </w:p>
        </w:tc>
        <w:tc>
          <w:tcPr>
            <w:tcW w:w="414" w:type="dxa"/>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BF4C90"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BF4C90"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EF5092" w:rsidRPr="00BF4C90" w:rsidRDefault="00EF5092" w:rsidP="00EF5092">
      <w:pPr>
        <w:ind w:left="4253"/>
        <w:jc w:val="center"/>
        <w:rPr>
          <w:color w:val="auto"/>
          <w:sz w:val="24"/>
        </w:rPr>
      </w:pPr>
    </w:p>
    <w:p w:rsidR="00707E88" w:rsidRPr="00BF4C90" w:rsidRDefault="00707E88" w:rsidP="00EF5092">
      <w:pPr>
        <w:ind w:left="4253"/>
        <w:jc w:val="center"/>
        <w:rPr>
          <w:color w:val="auto"/>
          <w:sz w:val="24"/>
        </w:rPr>
        <w:sectPr w:rsidR="00707E88" w:rsidRPr="00BF4C90" w:rsidSect="00BF4C90">
          <w:pgSz w:w="11906" w:h="16838" w:code="9"/>
          <w:pgMar w:top="1134" w:right="851" w:bottom="1134" w:left="1701" w:header="510" w:footer="510" w:gutter="0"/>
          <w:cols w:space="720"/>
        </w:sectPr>
      </w:pPr>
    </w:p>
    <w:p w:rsidR="00055F9B" w:rsidRPr="00BF4C90" w:rsidRDefault="00055F9B" w:rsidP="00707E88">
      <w:pPr>
        <w:autoSpaceDE w:val="0"/>
        <w:autoSpaceDN w:val="0"/>
        <w:adjustRightInd w:val="0"/>
        <w:ind w:left="8931"/>
        <w:jc w:val="center"/>
        <w:outlineLvl w:val="0"/>
        <w:rPr>
          <w:color w:val="auto"/>
          <w:sz w:val="24"/>
          <w:szCs w:val="24"/>
        </w:rPr>
      </w:pPr>
      <w:r w:rsidRPr="00BF4C90">
        <w:rPr>
          <w:color w:val="auto"/>
          <w:sz w:val="24"/>
          <w:szCs w:val="24"/>
        </w:rPr>
        <w:t xml:space="preserve">Приложение </w:t>
      </w:r>
      <w:r w:rsidR="005D1BB3" w:rsidRPr="00BF4C90">
        <w:rPr>
          <w:color w:val="auto"/>
          <w:sz w:val="24"/>
          <w:szCs w:val="24"/>
        </w:rPr>
        <w:t>3</w:t>
      </w:r>
    </w:p>
    <w:p w:rsidR="00BF4C90" w:rsidRDefault="00055F9B" w:rsidP="00BF4C90">
      <w:pPr>
        <w:ind w:left="8505"/>
        <w:jc w:val="center"/>
        <w:rPr>
          <w:color w:val="auto"/>
          <w:sz w:val="24"/>
        </w:rPr>
      </w:pPr>
      <w:r w:rsidRPr="00BF4C90">
        <w:rPr>
          <w:color w:val="auto"/>
          <w:sz w:val="24"/>
          <w:szCs w:val="24"/>
        </w:rPr>
        <w:t xml:space="preserve">к </w:t>
      </w:r>
      <w:r w:rsidR="005D49C5" w:rsidRPr="00BF4C90">
        <w:rPr>
          <w:color w:val="auto"/>
          <w:sz w:val="24"/>
        </w:rPr>
        <w:t xml:space="preserve">Порядку </w:t>
      </w:r>
      <w:r w:rsidR="008E52B8" w:rsidRPr="00BF4C90">
        <w:rPr>
          <w:color w:val="auto"/>
          <w:sz w:val="24"/>
        </w:rPr>
        <w:t xml:space="preserve">предоставления субсидии </w:t>
      </w:r>
    </w:p>
    <w:p w:rsidR="00BF4C90" w:rsidRDefault="008E52B8" w:rsidP="00BF4C90">
      <w:pPr>
        <w:ind w:left="8505"/>
        <w:jc w:val="center"/>
        <w:rPr>
          <w:color w:val="auto"/>
          <w:sz w:val="24"/>
        </w:rPr>
      </w:pPr>
      <w:r w:rsidRPr="00BF4C90">
        <w:rPr>
          <w:color w:val="auto"/>
          <w:sz w:val="24"/>
        </w:rPr>
        <w:t xml:space="preserve">на возмещение затрат на закупку </w:t>
      </w:r>
    </w:p>
    <w:p w:rsidR="008E52B8" w:rsidRPr="00BF4C90" w:rsidRDefault="008E52B8" w:rsidP="00BF4C90">
      <w:pPr>
        <w:ind w:left="8505"/>
        <w:jc w:val="center"/>
        <w:rPr>
          <w:color w:val="auto"/>
          <w:sz w:val="24"/>
        </w:rPr>
      </w:pPr>
      <w:r w:rsidRPr="00BF4C90">
        <w:rPr>
          <w:color w:val="auto"/>
          <w:sz w:val="24"/>
        </w:rPr>
        <w:t>картофеля и овощей</w:t>
      </w:r>
    </w:p>
    <w:p w:rsidR="00055F9B" w:rsidRDefault="00055F9B" w:rsidP="00055F9B">
      <w:pPr>
        <w:autoSpaceDE w:val="0"/>
        <w:autoSpaceDN w:val="0"/>
        <w:adjustRightInd w:val="0"/>
        <w:ind w:left="4536"/>
        <w:jc w:val="center"/>
        <w:rPr>
          <w:color w:val="auto"/>
          <w:sz w:val="24"/>
          <w:szCs w:val="24"/>
        </w:rPr>
      </w:pPr>
    </w:p>
    <w:p w:rsidR="00BF4C90" w:rsidRPr="00BF4C90" w:rsidRDefault="00BF4C90" w:rsidP="00055F9B">
      <w:pPr>
        <w:autoSpaceDE w:val="0"/>
        <w:autoSpaceDN w:val="0"/>
        <w:adjustRightInd w:val="0"/>
        <w:ind w:left="4536"/>
        <w:jc w:val="center"/>
        <w:rPr>
          <w:color w:val="auto"/>
          <w:sz w:val="24"/>
          <w:szCs w:val="24"/>
        </w:rPr>
      </w:pPr>
    </w:p>
    <w:p w:rsidR="005D49C5" w:rsidRPr="00BF4C90" w:rsidRDefault="005D49C5" w:rsidP="005D49C5">
      <w:pPr>
        <w:widowControl w:val="0"/>
        <w:jc w:val="center"/>
        <w:rPr>
          <w:b/>
          <w:color w:val="auto"/>
          <w:sz w:val="24"/>
          <w:szCs w:val="24"/>
        </w:rPr>
      </w:pPr>
      <w:r w:rsidRPr="00BF4C90">
        <w:rPr>
          <w:b/>
          <w:color w:val="auto"/>
          <w:sz w:val="24"/>
          <w:szCs w:val="24"/>
        </w:rPr>
        <w:t xml:space="preserve">Расчет </w:t>
      </w:r>
      <w:r w:rsidR="00707E88" w:rsidRPr="00BF4C90">
        <w:rPr>
          <w:b/>
          <w:color w:val="auto"/>
          <w:sz w:val="24"/>
          <w:szCs w:val="24"/>
        </w:rPr>
        <w:t>размера</w:t>
      </w:r>
      <w:r w:rsidRPr="00BF4C90">
        <w:rPr>
          <w:b/>
          <w:color w:val="auto"/>
          <w:sz w:val="24"/>
          <w:szCs w:val="24"/>
        </w:rPr>
        <w:t xml:space="preserve"> субсидии </w:t>
      </w:r>
    </w:p>
    <w:p w:rsidR="005D49C5" w:rsidRPr="00BF4C90" w:rsidRDefault="005D49C5" w:rsidP="005D49C5">
      <w:pPr>
        <w:widowControl w:val="0"/>
        <w:jc w:val="center"/>
        <w:rPr>
          <w:b/>
          <w:color w:val="auto"/>
          <w:sz w:val="24"/>
          <w:szCs w:val="24"/>
        </w:rPr>
      </w:pPr>
      <w:r w:rsidRPr="00BF4C90">
        <w:rPr>
          <w:b/>
          <w:color w:val="auto"/>
          <w:sz w:val="24"/>
          <w:szCs w:val="24"/>
        </w:rPr>
        <w:t xml:space="preserve">на возмещение затрат </w:t>
      </w:r>
      <w:r w:rsidR="001A5623" w:rsidRPr="00BF4C90">
        <w:rPr>
          <w:b/>
          <w:color w:val="auto"/>
          <w:sz w:val="24"/>
          <w:szCs w:val="24"/>
        </w:rPr>
        <w:t>на закупку картофеля и овощей</w:t>
      </w:r>
    </w:p>
    <w:tbl>
      <w:tblPr>
        <w:tblW w:w="0" w:type="auto"/>
        <w:jc w:val="center"/>
        <w:tblLook w:val="04A0" w:firstRow="1" w:lastRow="0" w:firstColumn="1" w:lastColumn="0" w:noHBand="0" w:noVBand="1"/>
      </w:tblPr>
      <w:tblGrid>
        <w:gridCol w:w="9712"/>
      </w:tblGrid>
      <w:tr w:rsidR="00BF4C90" w:rsidRPr="00BF4C90" w:rsidTr="00451FC3">
        <w:trPr>
          <w:jc w:val="center"/>
        </w:trPr>
        <w:tc>
          <w:tcPr>
            <w:tcW w:w="9712" w:type="dxa"/>
            <w:tcBorders>
              <w:bottom w:val="single" w:sz="4" w:space="0" w:color="auto"/>
            </w:tcBorders>
            <w:shd w:val="clear" w:color="auto" w:fill="auto"/>
          </w:tcPr>
          <w:p w:rsidR="005D49C5" w:rsidRPr="00BF4C90" w:rsidRDefault="005D49C5" w:rsidP="00451FC3">
            <w:pPr>
              <w:widowControl w:val="0"/>
              <w:jc w:val="both"/>
              <w:rPr>
                <w:color w:val="auto"/>
                <w:sz w:val="24"/>
                <w:szCs w:val="24"/>
              </w:rPr>
            </w:pPr>
          </w:p>
        </w:tc>
      </w:tr>
      <w:tr w:rsidR="005D49C5" w:rsidRPr="00BF4C90" w:rsidTr="00451FC3">
        <w:trPr>
          <w:jc w:val="center"/>
        </w:trPr>
        <w:tc>
          <w:tcPr>
            <w:tcW w:w="9712" w:type="dxa"/>
            <w:tcBorders>
              <w:top w:val="single" w:sz="4" w:space="0" w:color="auto"/>
            </w:tcBorders>
            <w:shd w:val="clear" w:color="auto" w:fill="auto"/>
          </w:tcPr>
          <w:p w:rsidR="005D49C5" w:rsidRPr="00BF4C90" w:rsidRDefault="005D49C5" w:rsidP="00451FC3">
            <w:pPr>
              <w:widowControl w:val="0"/>
              <w:jc w:val="center"/>
              <w:rPr>
                <w:i/>
                <w:color w:val="auto"/>
              </w:rPr>
            </w:pPr>
            <w:r w:rsidRPr="00BF4C90">
              <w:rPr>
                <w:i/>
                <w:color w:val="auto"/>
              </w:rPr>
              <w:t>(</w:t>
            </w:r>
            <w:r w:rsidR="00707E88" w:rsidRPr="00BF4C90">
              <w:rPr>
                <w:color w:val="auto"/>
                <w:sz w:val="18"/>
              </w:rPr>
              <w:t>организационно-правовая форма и наименование юридического лица</w:t>
            </w:r>
            <w:r w:rsidRPr="00BF4C90">
              <w:rPr>
                <w:i/>
                <w:color w:val="auto"/>
              </w:rPr>
              <w:t>)</w:t>
            </w:r>
          </w:p>
        </w:tc>
      </w:tr>
    </w:tbl>
    <w:p w:rsidR="005D49C5" w:rsidRPr="00BF4C90" w:rsidRDefault="005D49C5" w:rsidP="005D49C5">
      <w:pPr>
        <w:widowControl w:val="0"/>
        <w:rPr>
          <w:color w:val="auto"/>
          <w:sz w:val="24"/>
          <w:szCs w:val="24"/>
        </w:rPr>
      </w:pPr>
    </w:p>
    <w:tbl>
      <w:tblPr>
        <w:tblW w:w="14786" w:type="dxa"/>
        <w:tblInd w:w="93" w:type="dxa"/>
        <w:tblLook w:val="04A0" w:firstRow="1" w:lastRow="0" w:firstColumn="1" w:lastColumn="0" w:noHBand="0" w:noVBand="1"/>
      </w:tblPr>
      <w:tblGrid>
        <w:gridCol w:w="537"/>
        <w:gridCol w:w="1644"/>
        <w:gridCol w:w="1567"/>
        <w:gridCol w:w="2453"/>
        <w:gridCol w:w="1678"/>
        <w:gridCol w:w="1521"/>
        <w:gridCol w:w="1503"/>
        <w:gridCol w:w="1889"/>
        <w:gridCol w:w="9"/>
        <w:gridCol w:w="1985"/>
      </w:tblGrid>
      <w:tr w:rsidR="00BF4C90" w:rsidRPr="00BF4C90" w:rsidTr="00192D1F">
        <w:trPr>
          <w:trHeight w:val="1200"/>
        </w:trPr>
        <w:tc>
          <w:tcPr>
            <w:tcW w:w="537" w:type="dxa"/>
            <w:tcBorders>
              <w:top w:val="single" w:sz="4" w:space="0" w:color="000000"/>
              <w:left w:val="single" w:sz="4" w:space="0" w:color="000000"/>
              <w:bottom w:val="single" w:sz="4" w:space="0" w:color="000000"/>
              <w:right w:val="single" w:sz="4" w:space="0" w:color="000000"/>
            </w:tcBorders>
          </w:tcPr>
          <w:p w:rsidR="002B14C8" w:rsidRPr="00BF4C90" w:rsidRDefault="002B14C8" w:rsidP="00451FC3">
            <w:pPr>
              <w:jc w:val="center"/>
              <w:rPr>
                <w:b/>
                <w:bCs/>
                <w:color w:val="auto"/>
                <w:sz w:val="22"/>
                <w:szCs w:val="22"/>
              </w:rPr>
            </w:pPr>
            <w:r w:rsidRPr="00BF4C90">
              <w:rPr>
                <w:b/>
                <w:bCs/>
                <w:color w:val="auto"/>
                <w:sz w:val="22"/>
                <w:szCs w:val="22"/>
              </w:rPr>
              <w:t>№ п/п</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14C8" w:rsidRPr="00BF4C90" w:rsidRDefault="002B14C8" w:rsidP="00451FC3">
            <w:pPr>
              <w:jc w:val="center"/>
              <w:rPr>
                <w:b/>
                <w:bCs/>
                <w:color w:val="auto"/>
                <w:sz w:val="22"/>
                <w:szCs w:val="22"/>
              </w:rPr>
            </w:pPr>
            <w:r w:rsidRPr="00BF4C90">
              <w:rPr>
                <w:b/>
                <w:bCs/>
                <w:color w:val="auto"/>
                <w:sz w:val="22"/>
                <w:szCs w:val="22"/>
              </w:rPr>
              <w:t>ФИО гражданина/ наименование предприятия</w:t>
            </w:r>
          </w:p>
        </w:tc>
        <w:tc>
          <w:tcPr>
            <w:tcW w:w="1567" w:type="dxa"/>
            <w:tcBorders>
              <w:top w:val="single" w:sz="4" w:space="0" w:color="000000"/>
              <w:left w:val="nil"/>
              <w:bottom w:val="single" w:sz="4" w:space="0" w:color="000000"/>
              <w:right w:val="single" w:sz="4" w:space="0" w:color="000000"/>
            </w:tcBorders>
            <w:shd w:val="clear" w:color="auto" w:fill="auto"/>
            <w:vAlign w:val="center"/>
            <w:hideMark/>
          </w:tcPr>
          <w:p w:rsidR="002B14C8" w:rsidRPr="00BF4C90" w:rsidRDefault="002B14C8" w:rsidP="00451FC3">
            <w:pPr>
              <w:jc w:val="center"/>
              <w:rPr>
                <w:b/>
                <w:bCs/>
                <w:color w:val="auto"/>
                <w:sz w:val="22"/>
                <w:szCs w:val="22"/>
              </w:rPr>
            </w:pPr>
            <w:r w:rsidRPr="00BF4C90">
              <w:rPr>
                <w:b/>
                <w:bCs/>
                <w:color w:val="auto"/>
                <w:sz w:val="22"/>
                <w:szCs w:val="22"/>
              </w:rPr>
              <w:t>Номер и дата закупочного акта</w:t>
            </w:r>
          </w:p>
        </w:tc>
        <w:tc>
          <w:tcPr>
            <w:tcW w:w="2453" w:type="dxa"/>
            <w:tcBorders>
              <w:top w:val="single" w:sz="4" w:space="0" w:color="000000"/>
              <w:left w:val="nil"/>
              <w:bottom w:val="single" w:sz="4" w:space="0" w:color="000000"/>
              <w:right w:val="single" w:sz="4" w:space="0" w:color="000000"/>
            </w:tcBorders>
            <w:shd w:val="clear" w:color="auto" w:fill="auto"/>
            <w:vAlign w:val="center"/>
            <w:hideMark/>
          </w:tcPr>
          <w:p w:rsidR="002B14C8" w:rsidRPr="00BF4C90" w:rsidRDefault="002B14C8" w:rsidP="00451FC3">
            <w:pPr>
              <w:jc w:val="center"/>
              <w:rPr>
                <w:b/>
                <w:bCs/>
                <w:color w:val="auto"/>
                <w:sz w:val="22"/>
                <w:szCs w:val="22"/>
              </w:rPr>
            </w:pPr>
            <w:r w:rsidRPr="00BF4C90">
              <w:rPr>
                <w:b/>
                <w:bCs/>
                <w:color w:val="auto"/>
                <w:sz w:val="22"/>
                <w:szCs w:val="22"/>
              </w:rPr>
              <w:t>Наименование сельскохозяйственной продукции</w:t>
            </w:r>
          </w:p>
        </w:tc>
        <w:tc>
          <w:tcPr>
            <w:tcW w:w="1678" w:type="dxa"/>
            <w:tcBorders>
              <w:top w:val="single" w:sz="4" w:space="0" w:color="000000"/>
              <w:left w:val="nil"/>
              <w:bottom w:val="single" w:sz="4" w:space="0" w:color="000000"/>
              <w:right w:val="single" w:sz="4" w:space="0" w:color="000000"/>
            </w:tcBorders>
            <w:shd w:val="clear" w:color="auto" w:fill="auto"/>
            <w:vAlign w:val="center"/>
            <w:hideMark/>
          </w:tcPr>
          <w:p w:rsidR="002B14C8" w:rsidRPr="00BF4C90" w:rsidRDefault="002B14C8" w:rsidP="001A5623">
            <w:pPr>
              <w:jc w:val="center"/>
              <w:rPr>
                <w:b/>
                <w:bCs/>
                <w:color w:val="auto"/>
                <w:sz w:val="22"/>
                <w:szCs w:val="22"/>
              </w:rPr>
            </w:pPr>
            <w:r w:rsidRPr="00BF4C90">
              <w:rPr>
                <w:b/>
                <w:bCs/>
                <w:color w:val="auto"/>
                <w:sz w:val="22"/>
                <w:szCs w:val="22"/>
              </w:rPr>
              <w:t>Количество закупленной продукции, кг</w:t>
            </w:r>
          </w:p>
        </w:tc>
        <w:tc>
          <w:tcPr>
            <w:tcW w:w="1521" w:type="dxa"/>
            <w:tcBorders>
              <w:top w:val="single" w:sz="4" w:space="0" w:color="000000"/>
              <w:left w:val="nil"/>
              <w:bottom w:val="single" w:sz="4" w:space="0" w:color="000000"/>
              <w:right w:val="single" w:sz="4" w:space="0" w:color="auto"/>
            </w:tcBorders>
            <w:shd w:val="clear" w:color="auto" w:fill="auto"/>
            <w:vAlign w:val="center"/>
            <w:hideMark/>
          </w:tcPr>
          <w:p w:rsidR="002B14C8" w:rsidRPr="00BF4C90" w:rsidRDefault="002B14C8" w:rsidP="00451FC3">
            <w:pPr>
              <w:jc w:val="center"/>
              <w:rPr>
                <w:b/>
                <w:bCs/>
                <w:color w:val="auto"/>
                <w:sz w:val="22"/>
                <w:szCs w:val="22"/>
              </w:rPr>
            </w:pPr>
            <w:r w:rsidRPr="00BF4C90">
              <w:rPr>
                <w:b/>
                <w:bCs/>
                <w:color w:val="auto"/>
                <w:sz w:val="22"/>
                <w:szCs w:val="22"/>
              </w:rPr>
              <w:t>Закупочная цена за 1 кг закупленной продукции, рублей</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C8" w:rsidRPr="00BF4C90" w:rsidRDefault="002B14C8" w:rsidP="00451FC3">
            <w:pPr>
              <w:jc w:val="center"/>
              <w:rPr>
                <w:b/>
                <w:bCs/>
                <w:color w:val="auto"/>
                <w:sz w:val="22"/>
                <w:szCs w:val="22"/>
              </w:rPr>
            </w:pPr>
            <w:r w:rsidRPr="00BF4C90">
              <w:rPr>
                <w:b/>
                <w:bCs/>
                <w:color w:val="auto"/>
                <w:sz w:val="22"/>
                <w:szCs w:val="22"/>
              </w:rPr>
              <w:t>Сумма, рублей</w:t>
            </w:r>
          </w:p>
          <w:p w:rsidR="002B14C8" w:rsidRPr="00BF4C90" w:rsidRDefault="00192D1F" w:rsidP="00451FC3">
            <w:pPr>
              <w:jc w:val="center"/>
              <w:rPr>
                <w:b/>
                <w:bCs/>
                <w:color w:val="auto"/>
                <w:sz w:val="22"/>
                <w:szCs w:val="22"/>
              </w:rPr>
            </w:pPr>
            <w:r w:rsidRPr="00BF4C90">
              <w:rPr>
                <w:b/>
                <w:bCs/>
                <w:color w:val="auto"/>
                <w:sz w:val="22"/>
                <w:szCs w:val="22"/>
              </w:rPr>
              <w:t xml:space="preserve">(гр.5 Х </w:t>
            </w:r>
            <w:r w:rsidR="002B14C8" w:rsidRPr="00BF4C90">
              <w:rPr>
                <w:b/>
                <w:bCs/>
                <w:color w:val="auto"/>
                <w:sz w:val="22"/>
                <w:szCs w:val="22"/>
              </w:rPr>
              <w:t>гр.6)</w:t>
            </w:r>
          </w:p>
        </w:tc>
        <w:tc>
          <w:tcPr>
            <w:tcW w:w="1889" w:type="dxa"/>
            <w:tcBorders>
              <w:top w:val="single" w:sz="4" w:space="0" w:color="auto"/>
              <w:left w:val="single" w:sz="4" w:space="0" w:color="auto"/>
              <w:bottom w:val="single" w:sz="4" w:space="0" w:color="auto"/>
              <w:right w:val="single" w:sz="4" w:space="0" w:color="auto"/>
            </w:tcBorders>
          </w:tcPr>
          <w:p w:rsidR="002B14C8" w:rsidRPr="00BF4C90" w:rsidRDefault="002B14C8" w:rsidP="002B14C8">
            <w:pPr>
              <w:jc w:val="center"/>
              <w:rPr>
                <w:b/>
                <w:bCs/>
                <w:color w:val="auto"/>
                <w:sz w:val="22"/>
                <w:szCs w:val="22"/>
              </w:rPr>
            </w:pPr>
            <w:r w:rsidRPr="00BF4C90">
              <w:rPr>
                <w:b/>
                <w:bCs/>
                <w:color w:val="auto"/>
                <w:sz w:val="22"/>
                <w:szCs w:val="22"/>
              </w:rPr>
              <w:t xml:space="preserve">Запрашиваемый размер субсидии (не &gt; гр.7), рублей </w:t>
            </w:r>
          </w:p>
        </w:tc>
        <w:tc>
          <w:tcPr>
            <w:tcW w:w="1994" w:type="dxa"/>
            <w:gridSpan w:val="2"/>
            <w:tcBorders>
              <w:top w:val="single" w:sz="4" w:space="0" w:color="auto"/>
              <w:left w:val="single" w:sz="4" w:space="0" w:color="auto"/>
              <w:bottom w:val="single" w:sz="4" w:space="0" w:color="auto"/>
              <w:right w:val="single" w:sz="4" w:space="0" w:color="auto"/>
            </w:tcBorders>
          </w:tcPr>
          <w:p w:rsidR="002B14C8" w:rsidRPr="00BF4C90" w:rsidRDefault="002B14C8" w:rsidP="002B14C8">
            <w:pPr>
              <w:jc w:val="center"/>
              <w:rPr>
                <w:b/>
                <w:bCs/>
                <w:color w:val="auto"/>
                <w:sz w:val="22"/>
                <w:szCs w:val="22"/>
              </w:rPr>
            </w:pPr>
            <w:r w:rsidRPr="00BF4C90">
              <w:rPr>
                <w:b/>
                <w:bCs/>
                <w:color w:val="auto"/>
                <w:sz w:val="22"/>
                <w:szCs w:val="22"/>
              </w:rPr>
              <w:t xml:space="preserve">Номер и дата документа подтверждения </w:t>
            </w:r>
            <w:r w:rsidRPr="00BF4C90">
              <w:rPr>
                <w:b/>
                <w:bCs/>
                <w:color w:val="auto"/>
                <w:sz w:val="22"/>
                <w:szCs w:val="22"/>
                <w:vertAlign w:val="superscript"/>
              </w:rPr>
              <w:t>1,2</w:t>
            </w:r>
            <w:r w:rsidRPr="00BF4C90">
              <w:rPr>
                <w:b/>
                <w:bCs/>
                <w:color w:val="auto"/>
                <w:sz w:val="22"/>
                <w:szCs w:val="22"/>
              </w:rPr>
              <w:t xml:space="preserve"> </w:t>
            </w:r>
          </w:p>
        </w:tc>
      </w:tr>
      <w:tr w:rsidR="00BF4C90" w:rsidRPr="00BF4C90" w:rsidTr="00192D1F">
        <w:trPr>
          <w:trHeight w:val="85"/>
        </w:trPr>
        <w:tc>
          <w:tcPr>
            <w:tcW w:w="537" w:type="dxa"/>
            <w:tcBorders>
              <w:top w:val="single" w:sz="4" w:space="0" w:color="000000"/>
              <w:left w:val="single" w:sz="4" w:space="0" w:color="000000"/>
              <w:bottom w:val="single" w:sz="4" w:space="0" w:color="000000"/>
              <w:right w:val="single" w:sz="4" w:space="0" w:color="000000"/>
            </w:tcBorders>
          </w:tcPr>
          <w:p w:rsidR="002B14C8" w:rsidRPr="00BF4C90" w:rsidRDefault="002B14C8" w:rsidP="00451FC3">
            <w:pPr>
              <w:jc w:val="center"/>
              <w:rPr>
                <w:b/>
                <w:bCs/>
                <w:color w:val="auto"/>
                <w:sz w:val="22"/>
                <w:szCs w:val="22"/>
              </w:rPr>
            </w:pPr>
            <w:r w:rsidRPr="00BF4C90">
              <w:rPr>
                <w:b/>
                <w:bCs/>
                <w:color w:val="auto"/>
                <w:sz w:val="22"/>
                <w:szCs w:val="22"/>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2</w:t>
            </w:r>
          </w:p>
        </w:tc>
        <w:tc>
          <w:tcPr>
            <w:tcW w:w="1567"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3</w:t>
            </w:r>
          </w:p>
        </w:tc>
        <w:tc>
          <w:tcPr>
            <w:tcW w:w="2453"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4</w:t>
            </w:r>
          </w:p>
        </w:tc>
        <w:tc>
          <w:tcPr>
            <w:tcW w:w="1678"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5</w:t>
            </w:r>
          </w:p>
        </w:tc>
        <w:tc>
          <w:tcPr>
            <w:tcW w:w="1521" w:type="dxa"/>
            <w:tcBorders>
              <w:top w:val="single" w:sz="4" w:space="0" w:color="000000"/>
              <w:left w:val="nil"/>
              <w:bottom w:val="single" w:sz="4" w:space="0" w:color="000000"/>
              <w:right w:val="single" w:sz="4" w:space="0" w:color="auto"/>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6</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2B14C8" w:rsidRPr="00BF4C90" w:rsidRDefault="002B14C8" w:rsidP="00451FC3">
            <w:pPr>
              <w:jc w:val="center"/>
              <w:rPr>
                <w:b/>
                <w:bCs/>
                <w:color w:val="auto"/>
                <w:sz w:val="22"/>
                <w:szCs w:val="22"/>
              </w:rPr>
            </w:pPr>
            <w:r w:rsidRPr="00BF4C90">
              <w:rPr>
                <w:b/>
                <w:bCs/>
                <w:color w:val="auto"/>
                <w:sz w:val="22"/>
                <w:szCs w:val="22"/>
              </w:rPr>
              <w:t>7</w:t>
            </w:r>
          </w:p>
        </w:tc>
        <w:tc>
          <w:tcPr>
            <w:tcW w:w="1889" w:type="dxa"/>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
                <w:bCs/>
                <w:color w:val="auto"/>
                <w:sz w:val="22"/>
                <w:szCs w:val="22"/>
              </w:rPr>
            </w:pPr>
            <w:r w:rsidRPr="00BF4C90">
              <w:rPr>
                <w:b/>
                <w:bCs/>
                <w:color w:val="auto"/>
                <w:sz w:val="22"/>
                <w:szCs w:val="22"/>
              </w:rPr>
              <w:t>8</w:t>
            </w:r>
          </w:p>
        </w:tc>
        <w:tc>
          <w:tcPr>
            <w:tcW w:w="1994" w:type="dxa"/>
            <w:gridSpan w:val="2"/>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
                <w:bCs/>
                <w:color w:val="auto"/>
                <w:sz w:val="22"/>
                <w:szCs w:val="22"/>
              </w:rPr>
            </w:pPr>
            <w:r w:rsidRPr="00BF4C90">
              <w:rPr>
                <w:b/>
                <w:bCs/>
                <w:color w:val="auto"/>
                <w:sz w:val="22"/>
                <w:szCs w:val="22"/>
              </w:rPr>
              <w:t>9</w:t>
            </w:r>
          </w:p>
        </w:tc>
      </w:tr>
      <w:tr w:rsidR="00BF4C90" w:rsidRPr="00BF4C90" w:rsidTr="00192D1F">
        <w:trPr>
          <w:trHeight w:val="85"/>
        </w:trPr>
        <w:tc>
          <w:tcPr>
            <w:tcW w:w="537" w:type="dxa"/>
            <w:tcBorders>
              <w:top w:val="single" w:sz="4" w:space="0" w:color="000000"/>
              <w:left w:val="single" w:sz="4" w:space="0" w:color="000000"/>
              <w:bottom w:val="single" w:sz="4" w:space="0" w:color="000000"/>
              <w:right w:val="single" w:sz="4" w:space="0" w:color="000000"/>
            </w:tcBorders>
          </w:tcPr>
          <w:p w:rsidR="002B14C8" w:rsidRPr="00BF4C90" w:rsidRDefault="002B14C8" w:rsidP="00451FC3">
            <w:pPr>
              <w:jc w:val="center"/>
              <w:rPr>
                <w:bCs/>
                <w:color w:val="auto"/>
                <w:sz w:val="22"/>
                <w:szCs w:val="22"/>
              </w:rPr>
            </w:pPr>
            <w:r w:rsidRPr="00BF4C90">
              <w:rPr>
                <w:bCs/>
                <w:color w:val="auto"/>
                <w:sz w:val="22"/>
                <w:szCs w:val="22"/>
              </w:rPr>
              <w:t>1</w:t>
            </w:r>
            <w:r w:rsidR="00423D8C" w:rsidRPr="00BF4C90">
              <w:rPr>
                <w:bCs/>
                <w:color w:val="auto"/>
                <w:sz w:val="22"/>
                <w:szCs w:val="22"/>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567"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2453"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678"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521" w:type="dxa"/>
            <w:tcBorders>
              <w:top w:val="single" w:sz="4" w:space="0" w:color="000000"/>
              <w:left w:val="nil"/>
              <w:bottom w:val="single" w:sz="4" w:space="0" w:color="000000"/>
              <w:right w:val="single" w:sz="4" w:space="0" w:color="auto"/>
            </w:tcBorders>
            <w:shd w:val="clear" w:color="auto" w:fill="auto"/>
            <w:vAlign w:val="center"/>
          </w:tcPr>
          <w:p w:rsidR="002B14C8" w:rsidRPr="00BF4C90" w:rsidRDefault="002B14C8" w:rsidP="00451FC3">
            <w:pPr>
              <w:jc w:val="center"/>
              <w:rPr>
                <w:bCs/>
                <w:color w:val="auto"/>
                <w:sz w:val="22"/>
                <w:szCs w:val="22"/>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2B14C8" w:rsidRPr="00BF4C90" w:rsidRDefault="002B14C8" w:rsidP="00451FC3">
            <w:pPr>
              <w:jc w:val="center"/>
              <w:rPr>
                <w:bCs/>
                <w:color w:val="auto"/>
                <w:sz w:val="22"/>
                <w:szCs w:val="22"/>
              </w:rPr>
            </w:pPr>
          </w:p>
        </w:tc>
        <w:tc>
          <w:tcPr>
            <w:tcW w:w="1889" w:type="dxa"/>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Cs/>
                <w:color w:val="auto"/>
                <w:sz w:val="22"/>
                <w:szCs w:val="22"/>
              </w:rPr>
            </w:pPr>
          </w:p>
        </w:tc>
        <w:tc>
          <w:tcPr>
            <w:tcW w:w="1994" w:type="dxa"/>
            <w:gridSpan w:val="2"/>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Cs/>
                <w:color w:val="auto"/>
                <w:sz w:val="22"/>
                <w:szCs w:val="22"/>
              </w:rPr>
            </w:pPr>
          </w:p>
        </w:tc>
      </w:tr>
      <w:tr w:rsidR="00BF4C90" w:rsidRPr="00BF4C90" w:rsidTr="00192D1F">
        <w:trPr>
          <w:trHeight w:val="85"/>
        </w:trPr>
        <w:tc>
          <w:tcPr>
            <w:tcW w:w="537" w:type="dxa"/>
            <w:tcBorders>
              <w:top w:val="single" w:sz="4" w:space="0" w:color="000000"/>
              <w:left w:val="single" w:sz="4" w:space="0" w:color="000000"/>
              <w:bottom w:val="single" w:sz="4" w:space="0" w:color="000000"/>
              <w:right w:val="single" w:sz="4" w:space="0" w:color="000000"/>
            </w:tcBorders>
          </w:tcPr>
          <w:p w:rsidR="002B14C8" w:rsidRPr="00BF4C90" w:rsidRDefault="002B14C8" w:rsidP="00451FC3">
            <w:pPr>
              <w:jc w:val="center"/>
              <w:rPr>
                <w:bCs/>
                <w:color w:val="auto"/>
                <w:sz w:val="22"/>
                <w:szCs w:val="22"/>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567"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2453"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678" w:type="dxa"/>
            <w:tcBorders>
              <w:top w:val="single" w:sz="4" w:space="0" w:color="000000"/>
              <w:left w:val="nil"/>
              <w:bottom w:val="single" w:sz="4" w:space="0" w:color="000000"/>
              <w:right w:val="single" w:sz="4" w:space="0" w:color="000000"/>
            </w:tcBorders>
            <w:shd w:val="clear" w:color="auto" w:fill="auto"/>
            <w:vAlign w:val="center"/>
          </w:tcPr>
          <w:p w:rsidR="002B14C8" w:rsidRPr="00BF4C90" w:rsidRDefault="002B14C8" w:rsidP="00451FC3">
            <w:pPr>
              <w:jc w:val="center"/>
              <w:rPr>
                <w:bCs/>
                <w:color w:val="auto"/>
                <w:sz w:val="22"/>
                <w:szCs w:val="22"/>
              </w:rPr>
            </w:pPr>
          </w:p>
        </w:tc>
        <w:tc>
          <w:tcPr>
            <w:tcW w:w="1521" w:type="dxa"/>
            <w:tcBorders>
              <w:top w:val="single" w:sz="4" w:space="0" w:color="000000"/>
              <w:left w:val="nil"/>
              <w:bottom w:val="single" w:sz="4" w:space="0" w:color="000000"/>
              <w:right w:val="single" w:sz="4" w:space="0" w:color="auto"/>
            </w:tcBorders>
            <w:shd w:val="clear" w:color="auto" w:fill="auto"/>
            <w:vAlign w:val="center"/>
          </w:tcPr>
          <w:p w:rsidR="002B14C8" w:rsidRPr="00BF4C90" w:rsidRDefault="002B14C8" w:rsidP="00451FC3">
            <w:pPr>
              <w:jc w:val="center"/>
              <w:rPr>
                <w:bCs/>
                <w:color w:val="auto"/>
                <w:sz w:val="22"/>
                <w:szCs w:val="22"/>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2B14C8" w:rsidRPr="00BF4C90" w:rsidRDefault="002B14C8" w:rsidP="00451FC3">
            <w:pPr>
              <w:jc w:val="center"/>
              <w:rPr>
                <w:bCs/>
                <w:color w:val="auto"/>
                <w:sz w:val="22"/>
                <w:szCs w:val="22"/>
              </w:rPr>
            </w:pPr>
          </w:p>
        </w:tc>
        <w:tc>
          <w:tcPr>
            <w:tcW w:w="1889" w:type="dxa"/>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Cs/>
                <w:color w:val="auto"/>
                <w:sz w:val="22"/>
                <w:szCs w:val="22"/>
              </w:rPr>
            </w:pPr>
          </w:p>
        </w:tc>
        <w:tc>
          <w:tcPr>
            <w:tcW w:w="1994" w:type="dxa"/>
            <w:gridSpan w:val="2"/>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Cs/>
                <w:color w:val="auto"/>
                <w:sz w:val="22"/>
                <w:szCs w:val="22"/>
              </w:rPr>
            </w:pPr>
          </w:p>
        </w:tc>
      </w:tr>
      <w:tr w:rsidR="00BF4C90" w:rsidRPr="00BF4C90" w:rsidTr="00192D1F">
        <w:trPr>
          <w:trHeight w:val="85"/>
        </w:trPr>
        <w:tc>
          <w:tcPr>
            <w:tcW w:w="10903" w:type="dxa"/>
            <w:gridSpan w:val="7"/>
            <w:tcBorders>
              <w:top w:val="single" w:sz="4" w:space="0" w:color="000000"/>
              <w:left w:val="single" w:sz="4" w:space="0" w:color="000000"/>
              <w:bottom w:val="single" w:sz="4" w:space="0" w:color="000000"/>
              <w:right w:val="single" w:sz="4" w:space="0" w:color="auto"/>
            </w:tcBorders>
          </w:tcPr>
          <w:p w:rsidR="002B14C8" w:rsidRPr="00BF4C90" w:rsidRDefault="002B14C8" w:rsidP="00451FC3">
            <w:pPr>
              <w:jc w:val="right"/>
              <w:rPr>
                <w:b/>
                <w:bCs/>
                <w:color w:val="auto"/>
                <w:sz w:val="22"/>
                <w:szCs w:val="22"/>
              </w:rPr>
            </w:pPr>
            <w:r w:rsidRPr="00BF4C90">
              <w:rPr>
                <w:b/>
                <w:bCs/>
                <w:color w:val="auto"/>
                <w:sz w:val="22"/>
                <w:szCs w:val="22"/>
              </w:rPr>
              <w:t>ИТОГО:</w:t>
            </w:r>
          </w:p>
        </w:tc>
        <w:tc>
          <w:tcPr>
            <w:tcW w:w="1898" w:type="dxa"/>
            <w:gridSpan w:val="2"/>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
                <w:bCs/>
                <w:color w:val="auto"/>
                <w:sz w:val="22"/>
                <w:szCs w:val="22"/>
              </w:rPr>
            </w:pPr>
          </w:p>
        </w:tc>
        <w:tc>
          <w:tcPr>
            <w:tcW w:w="1985" w:type="dxa"/>
            <w:tcBorders>
              <w:top w:val="single" w:sz="4" w:space="0" w:color="auto"/>
              <w:left w:val="single" w:sz="4" w:space="0" w:color="auto"/>
              <w:bottom w:val="single" w:sz="4" w:space="0" w:color="auto"/>
              <w:right w:val="single" w:sz="4" w:space="0" w:color="auto"/>
            </w:tcBorders>
          </w:tcPr>
          <w:p w:rsidR="002B14C8" w:rsidRPr="00BF4C90" w:rsidRDefault="002B14C8" w:rsidP="00451FC3">
            <w:pPr>
              <w:jc w:val="center"/>
              <w:rPr>
                <w:b/>
                <w:bCs/>
                <w:color w:val="auto"/>
                <w:sz w:val="22"/>
                <w:szCs w:val="22"/>
              </w:rPr>
            </w:pPr>
            <w:r w:rsidRPr="00BF4C90">
              <w:rPr>
                <w:b/>
                <w:bCs/>
                <w:color w:val="auto"/>
                <w:sz w:val="22"/>
                <w:szCs w:val="22"/>
                <w:lang w:val="en-US"/>
              </w:rPr>
              <w:t>X</w:t>
            </w:r>
          </w:p>
        </w:tc>
      </w:tr>
    </w:tbl>
    <w:p w:rsidR="002B14C8" w:rsidRPr="00BF4C90" w:rsidRDefault="002B14C8" w:rsidP="002B14C8">
      <w:pPr>
        <w:rPr>
          <w:color w:val="auto"/>
        </w:rPr>
      </w:pPr>
      <w:r w:rsidRPr="00BF4C90">
        <w:rPr>
          <w:color w:val="auto"/>
        </w:rPr>
        <w:t>1) выданного соответствующим органом местного самоуправления, подтверждающего, что сдаваемая овощная продукция произведена гражданином на земельном участке, принадлежащем ему или членам его семьи, и используемом для ведения личного подсобного хозяйства;</w:t>
      </w:r>
    </w:p>
    <w:p w:rsidR="00055F9B" w:rsidRPr="00BF4C90" w:rsidRDefault="002B14C8" w:rsidP="002B14C8">
      <w:pPr>
        <w:rPr>
          <w:color w:val="auto"/>
        </w:rPr>
      </w:pPr>
      <w:r w:rsidRPr="00BF4C90">
        <w:rPr>
          <w:color w:val="auto"/>
        </w:rPr>
        <w:t>2) выданного соответствующим органом местного самоуправления, подтверждающего, что сдаваемая овощная продукция произведена предприятием в процессе его хозяйственной деятельности.</w:t>
      </w:r>
    </w:p>
    <w:p w:rsidR="002B14C8" w:rsidRPr="00BF4C90" w:rsidRDefault="002B14C8" w:rsidP="002B14C8">
      <w:pPr>
        <w:rPr>
          <w:rFonts w:eastAsia="MS Mincho"/>
          <w:color w:val="auto"/>
        </w:rPr>
      </w:pPr>
    </w:p>
    <w:p w:rsidR="0036126B" w:rsidRPr="00BF4C90" w:rsidRDefault="0036126B" w:rsidP="0036126B">
      <w:pPr>
        <w:pStyle w:val="affff0"/>
        <w:rPr>
          <w:rFonts w:ascii="Times New Roman" w:hAnsi="Times New Roman"/>
          <w:color w:val="auto"/>
        </w:rPr>
      </w:pPr>
      <w:r w:rsidRPr="00BF4C90">
        <w:rPr>
          <w:rFonts w:ascii="Times New Roman" w:hAnsi="Times New Roman"/>
          <w:color w:val="auto"/>
        </w:rPr>
        <w:t xml:space="preserve">Юридическое лицо </w:t>
      </w:r>
      <w:r w:rsidRPr="00BF4C90">
        <w:rPr>
          <w:rFonts w:ascii="Times New Roman" w:hAnsi="Times New Roman"/>
          <w:b/>
          <w:color w:val="auto"/>
        </w:rPr>
        <w:t>является / не является</w:t>
      </w:r>
      <w:r w:rsidRPr="00BF4C90">
        <w:rPr>
          <w:rFonts w:ascii="Times New Roman" w:hAnsi="Times New Roman"/>
          <w:color w:val="auto"/>
        </w:rPr>
        <w:t xml:space="preserve"> плательщиком </w:t>
      </w:r>
    </w:p>
    <w:tbl>
      <w:tblPr>
        <w:tblStyle w:val="afffffff6"/>
        <w:tblpPr w:leftFromText="180" w:rightFromText="180" w:vertAnchor="text" w:horzAnchor="margin" w:tblpXSpec="right" w:tblpY="-220"/>
        <w:tblOverlap w:val="never"/>
        <w:tblW w:w="0" w:type="auto"/>
        <w:tblLayout w:type="fixed"/>
        <w:tblLook w:val="04A0" w:firstRow="1" w:lastRow="0" w:firstColumn="1" w:lastColumn="0" w:noHBand="0" w:noVBand="1"/>
      </w:tblPr>
      <w:tblGrid>
        <w:gridCol w:w="2830"/>
      </w:tblGrid>
      <w:tr w:rsidR="00BF4C90" w:rsidRPr="00BF4C90" w:rsidTr="0036126B">
        <w:trPr>
          <w:trHeight w:val="255"/>
        </w:trPr>
        <w:tc>
          <w:tcPr>
            <w:tcW w:w="2830" w:type="dxa"/>
          </w:tcPr>
          <w:p w:rsidR="0036126B" w:rsidRPr="00BF4C90" w:rsidRDefault="0036126B" w:rsidP="0036126B">
            <w:pPr>
              <w:pStyle w:val="affff0"/>
              <w:rPr>
                <w:rFonts w:ascii="Times New Roman" w:hAnsi="Times New Roman"/>
                <w:color w:val="auto"/>
              </w:rPr>
            </w:pPr>
          </w:p>
        </w:tc>
      </w:tr>
    </w:tbl>
    <w:p w:rsidR="0036126B" w:rsidRPr="00BF4C90" w:rsidRDefault="0036126B" w:rsidP="0036126B">
      <w:pPr>
        <w:pStyle w:val="affff0"/>
        <w:rPr>
          <w:color w:val="auto"/>
        </w:rPr>
      </w:pPr>
      <w:r w:rsidRPr="00BF4C90">
        <w:rPr>
          <w:rFonts w:ascii="Times New Roman" w:hAnsi="Times New Roman"/>
          <w:color w:val="auto"/>
        </w:rPr>
        <w:t>налога на добавленную стоимость (указать)</w:t>
      </w:r>
      <w:r w:rsidRPr="00BF4C90">
        <w:rPr>
          <w:color w:val="auto"/>
        </w:rPr>
        <w:t xml:space="preserve"> </w:t>
      </w:r>
    </w:p>
    <w:p w:rsidR="00055F9B" w:rsidRPr="00BF4C90" w:rsidRDefault="00055F9B" w:rsidP="00055F9B">
      <w:pPr>
        <w:rPr>
          <w:color w:val="auto"/>
        </w:rPr>
      </w:pPr>
    </w:p>
    <w:tbl>
      <w:tblPr>
        <w:tblW w:w="0" w:type="auto"/>
        <w:tblLook w:val="04A0" w:firstRow="1" w:lastRow="0" w:firstColumn="1" w:lastColumn="0" w:noHBand="0" w:noVBand="1"/>
      </w:tblPr>
      <w:tblGrid>
        <w:gridCol w:w="3836"/>
        <w:gridCol w:w="414"/>
        <w:gridCol w:w="1940"/>
        <w:gridCol w:w="280"/>
        <w:gridCol w:w="2771"/>
      </w:tblGrid>
      <w:tr w:rsidR="00BF4C90" w:rsidRPr="00BF4C90" w:rsidTr="00055F9B">
        <w:tc>
          <w:tcPr>
            <w:tcW w:w="3836" w:type="dxa"/>
            <w:tcBorders>
              <w:top w:val="nil"/>
              <w:left w:val="nil"/>
              <w:bottom w:val="single" w:sz="4" w:space="0" w:color="auto"/>
              <w:right w:val="nil"/>
            </w:tcBorders>
          </w:tcPr>
          <w:p w:rsidR="00055F9B" w:rsidRPr="00BF4C90" w:rsidRDefault="00055F9B" w:rsidP="00055F9B">
            <w:pPr>
              <w:pStyle w:val="afffff3"/>
              <w:ind w:left="0"/>
              <w:outlineLvl w:val="0"/>
              <w:rPr>
                <w:rFonts w:ascii="Times New Roman" w:hAnsi="Times New Roman"/>
                <w:color w:val="auto"/>
                <w:szCs w:val="22"/>
              </w:rPr>
            </w:pPr>
          </w:p>
        </w:tc>
        <w:tc>
          <w:tcPr>
            <w:tcW w:w="414" w:type="dxa"/>
          </w:tcPr>
          <w:p w:rsidR="00055F9B" w:rsidRPr="00BF4C90" w:rsidRDefault="00055F9B" w:rsidP="00055F9B">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55F9B" w:rsidRPr="00BF4C90" w:rsidRDefault="00055F9B" w:rsidP="00055F9B">
            <w:pPr>
              <w:pStyle w:val="afffff3"/>
              <w:ind w:left="0"/>
              <w:outlineLvl w:val="0"/>
              <w:rPr>
                <w:rFonts w:ascii="Times New Roman" w:hAnsi="Times New Roman"/>
                <w:color w:val="auto"/>
                <w:szCs w:val="22"/>
              </w:rPr>
            </w:pPr>
          </w:p>
        </w:tc>
        <w:tc>
          <w:tcPr>
            <w:tcW w:w="280" w:type="dxa"/>
          </w:tcPr>
          <w:p w:rsidR="00055F9B" w:rsidRPr="00BF4C90" w:rsidRDefault="00055F9B" w:rsidP="00055F9B">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55F9B" w:rsidRPr="00BF4C90" w:rsidRDefault="00055F9B" w:rsidP="00055F9B">
            <w:pPr>
              <w:pStyle w:val="afffff3"/>
              <w:ind w:left="0"/>
              <w:outlineLvl w:val="0"/>
              <w:rPr>
                <w:rFonts w:ascii="Times New Roman" w:hAnsi="Times New Roman"/>
                <w:color w:val="auto"/>
                <w:szCs w:val="22"/>
              </w:rPr>
            </w:pPr>
          </w:p>
        </w:tc>
      </w:tr>
      <w:tr w:rsidR="00BF4C90" w:rsidRPr="00BF4C90" w:rsidTr="00055F9B">
        <w:tc>
          <w:tcPr>
            <w:tcW w:w="3836" w:type="dxa"/>
            <w:tcBorders>
              <w:top w:val="single" w:sz="4" w:space="0" w:color="auto"/>
              <w:left w:val="nil"/>
              <w:right w:val="nil"/>
            </w:tcBorders>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F4C90">
              <w:rPr>
                <w:rFonts w:ascii="Times New Roman" w:hAnsi="Times New Roman"/>
                <w:color w:val="auto"/>
                <w:szCs w:val="22"/>
                <w:shd w:val="clear" w:color="auto" w:fill="FFFFFF"/>
              </w:rPr>
              <w:t>(наименование должности руководителя юридического лица/ лицо, уполномоченное действовать от имени руководителя юридического лица)</w:t>
            </w:r>
            <w:r w:rsidR="00707E88" w:rsidRPr="00BF4C90">
              <w:rPr>
                <w:rFonts w:ascii="Times New Roman" w:hAnsi="Times New Roman"/>
                <w:color w:val="auto"/>
                <w:szCs w:val="22"/>
              </w:rPr>
              <w:t xml:space="preserve"> </w:t>
            </w:r>
          </w:p>
        </w:tc>
        <w:tc>
          <w:tcPr>
            <w:tcW w:w="414" w:type="dxa"/>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55F9B" w:rsidRPr="00BF4C90"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F4C90">
              <w:rPr>
                <w:color w:val="auto"/>
                <w:sz w:val="22"/>
                <w:szCs w:val="22"/>
              </w:rPr>
              <w:t>(подпись)</w:t>
            </w:r>
          </w:p>
        </w:tc>
        <w:tc>
          <w:tcPr>
            <w:tcW w:w="280" w:type="dxa"/>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F4C90">
              <w:rPr>
                <w:rFonts w:ascii="Times New Roman" w:hAnsi="Times New Roman"/>
                <w:color w:val="auto"/>
                <w:szCs w:val="22"/>
              </w:rPr>
              <w:t>(фамилия, инициалы)</w:t>
            </w:r>
          </w:p>
        </w:tc>
      </w:tr>
      <w:tr w:rsidR="00BF4C90" w:rsidRPr="00BF4C90" w:rsidTr="00055F9B">
        <w:tc>
          <w:tcPr>
            <w:tcW w:w="3836" w:type="dxa"/>
            <w:tcBorders>
              <w:left w:val="nil"/>
              <w:right w:val="nil"/>
            </w:tcBorders>
          </w:tcPr>
          <w:p w:rsidR="00055F9B" w:rsidRPr="00BF4C90" w:rsidRDefault="00055F9B" w:rsidP="00707E88">
            <w:pPr>
              <w:jc w:val="right"/>
              <w:rPr>
                <w:color w:val="auto"/>
                <w:sz w:val="22"/>
                <w:szCs w:val="22"/>
              </w:rPr>
            </w:pPr>
            <w:r w:rsidRPr="00BF4C90">
              <w:rPr>
                <w:color w:val="auto"/>
                <w:sz w:val="22"/>
                <w:szCs w:val="22"/>
              </w:rPr>
              <w:t>М.П. (при наличии)</w:t>
            </w:r>
            <w:r w:rsidR="00192D1F" w:rsidRPr="00BF4C90">
              <w:rPr>
                <w:color w:val="auto"/>
                <w:sz w:val="22"/>
                <w:szCs w:val="22"/>
              </w:rPr>
              <w:t xml:space="preserve"> ».</w:t>
            </w:r>
          </w:p>
        </w:tc>
        <w:tc>
          <w:tcPr>
            <w:tcW w:w="414" w:type="dxa"/>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055F9B" w:rsidRPr="00BF4C90"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055F9B" w:rsidRPr="00BF4C90"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8231B9" w:rsidRPr="00BF4C90" w:rsidRDefault="008231B9" w:rsidP="00055F9B">
      <w:pPr>
        <w:rPr>
          <w:color w:val="auto"/>
        </w:rPr>
        <w:sectPr w:rsidR="008231B9" w:rsidRPr="00BF4C90" w:rsidSect="00707E88">
          <w:pgSz w:w="16838" w:h="11906" w:orient="landscape" w:code="9"/>
          <w:pgMar w:top="1701" w:right="1134" w:bottom="851" w:left="1134" w:header="510" w:footer="510" w:gutter="0"/>
          <w:cols w:space="720"/>
        </w:sectPr>
      </w:pPr>
    </w:p>
    <w:p w:rsidR="00BF4C90" w:rsidRPr="00BF4C90" w:rsidRDefault="00BF4C90" w:rsidP="007158FB">
      <w:pPr>
        <w:jc w:val="center"/>
        <w:rPr>
          <w:color w:val="auto"/>
          <w:sz w:val="27"/>
          <w:szCs w:val="27"/>
        </w:rPr>
      </w:pPr>
    </w:p>
    <w:sectPr w:rsidR="00BF4C90" w:rsidRPr="00BF4C90" w:rsidSect="008231B9">
      <w:pgSz w:w="11906" w:h="16838" w:code="9"/>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89" w:rsidRDefault="00D81C89">
      <w:r>
        <w:separator/>
      </w:r>
    </w:p>
  </w:endnote>
  <w:endnote w:type="continuationSeparator" w:id="0">
    <w:p w:rsidR="00D81C89" w:rsidRDefault="00D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altName w:val="Times New Roman"/>
    <w:charset w:val="CC"/>
    <w:family w:val="roman"/>
    <w:pitch w:val="variable"/>
    <w:sig w:usb0="800006FF" w:usb1="0000285A" w:usb2="00000000" w:usb3="00000000" w:csb0="00000015"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Arial Unicode MS">
    <w:altName w:val="Microsoft Sans Serif"/>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89" w:rsidRDefault="00D81C89">
      <w:r>
        <w:separator/>
      </w:r>
    </w:p>
  </w:footnote>
  <w:footnote w:type="continuationSeparator" w:id="0">
    <w:p w:rsidR="00D81C89" w:rsidRDefault="00D81C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0EAB"/>
    <w:rsid w:val="000017A9"/>
    <w:rsid w:val="000041DF"/>
    <w:rsid w:val="00017142"/>
    <w:rsid w:val="000208F7"/>
    <w:rsid w:val="00023DC8"/>
    <w:rsid w:val="000245D1"/>
    <w:rsid w:val="000308A6"/>
    <w:rsid w:val="000324DF"/>
    <w:rsid w:val="00044891"/>
    <w:rsid w:val="00044E35"/>
    <w:rsid w:val="00046A42"/>
    <w:rsid w:val="00047E1B"/>
    <w:rsid w:val="00051E04"/>
    <w:rsid w:val="00055F9B"/>
    <w:rsid w:val="00061ECF"/>
    <w:rsid w:val="00063F10"/>
    <w:rsid w:val="000663EA"/>
    <w:rsid w:val="0007056B"/>
    <w:rsid w:val="00070DF6"/>
    <w:rsid w:val="00071E47"/>
    <w:rsid w:val="00083C37"/>
    <w:rsid w:val="00096DD3"/>
    <w:rsid w:val="000971FC"/>
    <w:rsid w:val="00097BFA"/>
    <w:rsid w:val="000A4579"/>
    <w:rsid w:val="000B0429"/>
    <w:rsid w:val="000B04EF"/>
    <w:rsid w:val="000C0232"/>
    <w:rsid w:val="000C430C"/>
    <w:rsid w:val="000D6C7E"/>
    <w:rsid w:val="000E2FAE"/>
    <w:rsid w:val="000E50AF"/>
    <w:rsid w:val="000E65F8"/>
    <w:rsid w:val="000F39EE"/>
    <w:rsid w:val="000F4072"/>
    <w:rsid w:val="000F7B89"/>
    <w:rsid w:val="000F7D81"/>
    <w:rsid w:val="00103CC1"/>
    <w:rsid w:val="00105C85"/>
    <w:rsid w:val="001105A5"/>
    <w:rsid w:val="0011194F"/>
    <w:rsid w:val="001153E9"/>
    <w:rsid w:val="00116F6F"/>
    <w:rsid w:val="00122334"/>
    <w:rsid w:val="00131126"/>
    <w:rsid w:val="00135460"/>
    <w:rsid w:val="00135B0B"/>
    <w:rsid w:val="00141154"/>
    <w:rsid w:val="00143B58"/>
    <w:rsid w:val="00144118"/>
    <w:rsid w:val="00144BD7"/>
    <w:rsid w:val="001457BE"/>
    <w:rsid w:val="00151201"/>
    <w:rsid w:val="00155D91"/>
    <w:rsid w:val="00156101"/>
    <w:rsid w:val="00173F04"/>
    <w:rsid w:val="001747CC"/>
    <w:rsid w:val="00180393"/>
    <w:rsid w:val="001816B8"/>
    <w:rsid w:val="00182F8C"/>
    <w:rsid w:val="00183FFF"/>
    <w:rsid w:val="00184286"/>
    <w:rsid w:val="00192D1F"/>
    <w:rsid w:val="00197135"/>
    <w:rsid w:val="001978AF"/>
    <w:rsid w:val="001A0F10"/>
    <w:rsid w:val="001A3ECE"/>
    <w:rsid w:val="001A4B27"/>
    <w:rsid w:val="001A5623"/>
    <w:rsid w:val="001B6189"/>
    <w:rsid w:val="001C5826"/>
    <w:rsid w:val="001C5B96"/>
    <w:rsid w:val="001C5C4E"/>
    <w:rsid w:val="001D141D"/>
    <w:rsid w:val="001D2B25"/>
    <w:rsid w:val="001E07A5"/>
    <w:rsid w:val="001E0B41"/>
    <w:rsid w:val="001F3BA8"/>
    <w:rsid w:val="001F72C7"/>
    <w:rsid w:val="002001EC"/>
    <w:rsid w:val="00211E63"/>
    <w:rsid w:val="00214338"/>
    <w:rsid w:val="0021752D"/>
    <w:rsid w:val="00221DE7"/>
    <w:rsid w:val="002273D4"/>
    <w:rsid w:val="00237075"/>
    <w:rsid w:val="00241FF8"/>
    <w:rsid w:val="0024478B"/>
    <w:rsid w:val="00253E27"/>
    <w:rsid w:val="00255798"/>
    <w:rsid w:val="002563C9"/>
    <w:rsid w:val="00261130"/>
    <w:rsid w:val="00264EF0"/>
    <w:rsid w:val="00267EF3"/>
    <w:rsid w:val="00272CF8"/>
    <w:rsid w:val="002755FE"/>
    <w:rsid w:val="0028654E"/>
    <w:rsid w:val="00295800"/>
    <w:rsid w:val="002A1D6D"/>
    <w:rsid w:val="002A32E8"/>
    <w:rsid w:val="002A6959"/>
    <w:rsid w:val="002B14C8"/>
    <w:rsid w:val="002B1C25"/>
    <w:rsid w:val="002B28C6"/>
    <w:rsid w:val="002B2B50"/>
    <w:rsid w:val="002B7021"/>
    <w:rsid w:val="002D284E"/>
    <w:rsid w:val="002D487D"/>
    <w:rsid w:val="002E696F"/>
    <w:rsid w:val="002E6BAF"/>
    <w:rsid w:val="002E6E0B"/>
    <w:rsid w:val="002F02C3"/>
    <w:rsid w:val="00302AB2"/>
    <w:rsid w:val="003121FF"/>
    <w:rsid w:val="00332F8F"/>
    <w:rsid w:val="00333BA8"/>
    <w:rsid w:val="003347E9"/>
    <w:rsid w:val="00340C05"/>
    <w:rsid w:val="00340F2D"/>
    <w:rsid w:val="0035574E"/>
    <w:rsid w:val="003567ED"/>
    <w:rsid w:val="0036126B"/>
    <w:rsid w:val="003620B2"/>
    <w:rsid w:val="003634F6"/>
    <w:rsid w:val="00366E0C"/>
    <w:rsid w:val="003718E8"/>
    <w:rsid w:val="00383B4E"/>
    <w:rsid w:val="00385809"/>
    <w:rsid w:val="0038690A"/>
    <w:rsid w:val="003A6BA1"/>
    <w:rsid w:val="003B6823"/>
    <w:rsid w:val="003C33E0"/>
    <w:rsid w:val="003C69F0"/>
    <w:rsid w:val="003C7357"/>
    <w:rsid w:val="003D6563"/>
    <w:rsid w:val="003E3787"/>
    <w:rsid w:val="003E6F4F"/>
    <w:rsid w:val="003F3A7C"/>
    <w:rsid w:val="003F54C8"/>
    <w:rsid w:val="003F58E9"/>
    <w:rsid w:val="00407638"/>
    <w:rsid w:val="00410F5B"/>
    <w:rsid w:val="00412131"/>
    <w:rsid w:val="00417599"/>
    <w:rsid w:val="004230E7"/>
    <w:rsid w:val="00423D8C"/>
    <w:rsid w:val="00425405"/>
    <w:rsid w:val="00426774"/>
    <w:rsid w:val="00430089"/>
    <w:rsid w:val="00441B2A"/>
    <w:rsid w:val="00444FD5"/>
    <w:rsid w:val="0044543D"/>
    <w:rsid w:val="0044766A"/>
    <w:rsid w:val="004508B5"/>
    <w:rsid w:val="00451FC3"/>
    <w:rsid w:val="00470415"/>
    <w:rsid w:val="00476511"/>
    <w:rsid w:val="00485C15"/>
    <w:rsid w:val="00486760"/>
    <w:rsid w:val="0049286F"/>
    <w:rsid w:val="004955E2"/>
    <w:rsid w:val="004A093E"/>
    <w:rsid w:val="004A0CC3"/>
    <w:rsid w:val="004A1908"/>
    <w:rsid w:val="004A409E"/>
    <w:rsid w:val="004B1BC9"/>
    <w:rsid w:val="004B6EA6"/>
    <w:rsid w:val="004C08E7"/>
    <w:rsid w:val="004C21FF"/>
    <w:rsid w:val="004C5433"/>
    <w:rsid w:val="004C732F"/>
    <w:rsid w:val="004D15A0"/>
    <w:rsid w:val="004D334D"/>
    <w:rsid w:val="004D617E"/>
    <w:rsid w:val="004D7721"/>
    <w:rsid w:val="004E5244"/>
    <w:rsid w:val="004E59B3"/>
    <w:rsid w:val="004E7A7A"/>
    <w:rsid w:val="004F1BB7"/>
    <w:rsid w:val="004F1D7A"/>
    <w:rsid w:val="004F2E55"/>
    <w:rsid w:val="004F3404"/>
    <w:rsid w:val="004F55F9"/>
    <w:rsid w:val="004F6FDF"/>
    <w:rsid w:val="00503358"/>
    <w:rsid w:val="00507C9E"/>
    <w:rsid w:val="00512E57"/>
    <w:rsid w:val="00513EE1"/>
    <w:rsid w:val="005168EF"/>
    <w:rsid w:val="00517A0A"/>
    <w:rsid w:val="00524CEF"/>
    <w:rsid w:val="0053233F"/>
    <w:rsid w:val="00534C47"/>
    <w:rsid w:val="0053764D"/>
    <w:rsid w:val="0055021E"/>
    <w:rsid w:val="00551870"/>
    <w:rsid w:val="00551F72"/>
    <w:rsid w:val="005537D5"/>
    <w:rsid w:val="00556971"/>
    <w:rsid w:val="00557794"/>
    <w:rsid w:val="0056160A"/>
    <w:rsid w:val="00562AB7"/>
    <w:rsid w:val="005633F1"/>
    <w:rsid w:val="00564EAA"/>
    <w:rsid w:val="00567C76"/>
    <w:rsid w:val="005736DC"/>
    <w:rsid w:val="005804DF"/>
    <w:rsid w:val="005805FE"/>
    <w:rsid w:val="00580BF0"/>
    <w:rsid w:val="00583CA5"/>
    <w:rsid w:val="00586614"/>
    <w:rsid w:val="00587679"/>
    <w:rsid w:val="005906E3"/>
    <w:rsid w:val="00593EC2"/>
    <w:rsid w:val="005954D7"/>
    <w:rsid w:val="005A022F"/>
    <w:rsid w:val="005A4958"/>
    <w:rsid w:val="005A5B7C"/>
    <w:rsid w:val="005B2F76"/>
    <w:rsid w:val="005C0C6E"/>
    <w:rsid w:val="005C38E9"/>
    <w:rsid w:val="005D0011"/>
    <w:rsid w:val="005D1BB3"/>
    <w:rsid w:val="005D278F"/>
    <w:rsid w:val="005D49C5"/>
    <w:rsid w:val="005E7E88"/>
    <w:rsid w:val="005F42CB"/>
    <w:rsid w:val="00612A0A"/>
    <w:rsid w:val="0061412B"/>
    <w:rsid w:val="00636CCB"/>
    <w:rsid w:val="00651834"/>
    <w:rsid w:val="00657997"/>
    <w:rsid w:val="00661DF3"/>
    <w:rsid w:val="006639FD"/>
    <w:rsid w:val="006707D0"/>
    <w:rsid w:val="00671979"/>
    <w:rsid w:val="00672F03"/>
    <w:rsid w:val="006824F8"/>
    <w:rsid w:val="00684445"/>
    <w:rsid w:val="00686198"/>
    <w:rsid w:val="006861C8"/>
    <w:rsid w:val="00694D6D"/>
    <w:rsid w:val="00696758"/>
    <w:rsid w:val="00696BFE"/>
    <w:rsid w:val="006A2177"/>
    <w:rsid w:val="006A603F"/>
    <w:rsid w:val="006B0B32"/>
    <w:rsid w:val="006B2762"/>
    <w:rsid w:val="006B7FA0"/>
    <w:rsid w:val="006C09F1"/>
    <w:rsid w:val="006C470D"/>
    <w:rsid w:val="006D3203"/>
    <w:rsid w:val="006D4E54"/>
    <w:rsid w:val="006E0F74"/>
    <w:rsid w:val="006E1E2B"/>
    <w:rsid w:val="006E375A"/>
    <w:rsid w:val="006F13C1"/>
    <w:rsid w:val="006F745B"/>
    <w:rsid w:val="00707E88"/>
    <w:rsid w:val="007158FB"/>
    <w:rsid w:val="00722D58"/>
    <w:rsid w:val="00723A86"/>
    <w:rsid w:val="0072461D"/>
    <w:rsid w:val="00724848"/>
    <w:rsid w:val="00727F1C"/>
    <w:rsid w:val="00727F98"/>
    <w:rsid w:val="0073198A"/>
    <w:rsid w:val="00735ABC"/>
    <w:rsid w:val="00737B1B"/>
    <w:rsid w:val="0074694C"/>
    <w:rsid w:val="00747C9B"/>
    <w:rsid w:val="00763016"/>
    <w:rsid w:val="00763B15"/>
    <w:rsid w:val="00764C95"/>
    <w:rsid w:val="007653A0"/>
    <w:rsid w:val="00766FFC"/>
    <w:rsid w:val="00775A23"/>
    <w:rsid w:val="00777BC4"/>
    <w:rsid w:val="0078113C"/>
    <w:rsid w:val="007A1764"/>
    <w:rsid w:val="007A1BAC"/>
    <w:rsid w:val="007A4EF0"/>
    <w:rsid w:val="007A7EB4"/>
    <w:rsid w:val="007B097A"/>
    <w:rsid w:val="007B5C94"/>
    <w:rsid w:val="007C67E0"/>
    <w:rsid w:val="007C6A79"/>
    <w:rsid w:val="007C7C7C"/>
    <w:rsid w:val="007E33C9"/>
    <w:rsid w:val="007E5598"/>
    <w:rsid w:val="007F295F"/>
    <w:rsid w:val="007F74B1"/>
    <w:rsid w:val="00801AD7"/>
    <w:rsid w:val="0080369E"/>
    <w:rsid w:val="00807E42"/>
    <w:rsid w:val="0081364F"/>
    <w:rsid w:val="008226A2"/>
    <w:rsid w:val="008231B9"/>
    <w:rsid w:val="00823DC5"/>
    <w:rsid w:val="00825BCF"/>
    <w:rsid w:val="00845744"/>
    <w:rsid w:val="00846217"/>
    <w:rsid w:val="008542F3"/>
    <w:rsid w:val="00855196"/>
    <w:rsid w:val="00855922"/>
    <w:rsid w:val="00855DB9"/>
    <w:rsid w:val="008560C6"/>
    <w:rsid w:val="008565E1"/>
    <w:rsid w:val="0086008A"/>
    <w:rsid w:val="00860CC5"/>
    <w:rsid w:val="00862378"/>
    <w:rsid w:val="00863FDF"/>
    <w:rsid w:val="0087214B"/>
    <w:rsid w:val="008742DD"/>
    <w:rsid w:val="00880276"/>
    <w:rsid w:val="0088105D"/>
    <w:rsid w:val="00885CFC"/>
    <w:rsid w:val="00891C73"/>
    <w:rsid w:val="00893F74"/>
    <w:rsid w:val="00895107"/>
    <w:rsid w:val="008A7DC9"/>
    <w:rsid w:val="008B1722"/>
    <w:rsid w:val="008B470C"/>
    <w:rsid w:val="008B752B"/>
    <w:rsid w:val="008C2C3D"/>
    <w:rsid w:val="008C53B5"/>
    <w:rsid w:val="008D2335"/>
    <w:rsid w:val="008D3E88"/>
    <w:rsid w:val="008E52B8"/>
    <w:rsid w:val="008E6A32"/>
    <w:rsid w:val="008E7EAE"/>
    <w:rsid w:val="008F0905"/>
    <w:rsid w:val="008F1C0D"/>
    <w:rsid w:val="008F4E0B"/>
    <w:rsid w:val="008F7EBF"/>
    <w:rsid w:val="00904644"/>
    <w:rsid w:val="0090626A"/>
    <w:rsid w:val="00911329"/>
    <w:rsid w:val="00912B24"/>
    <w:rsid w:val="0091437F"/>
    <w:rsid w:val="00916834"/>
    <w:rsid w:val="00925D80"/>
    <w:rsid w:val="00927079"/>
    <w:rsid w:val="00943573"/>
    <w:rsid w:val="00944741"/>
    <w:rsid w:val="009465B7"/>
    <w:rsid w:val="0095030A"/>
    <w:rsid w:val="0095212A"/>
    <w:rsid w:val="00956483"/>
    <w:rsid w:val="00964435"/>
    <w:rsid w:val="00967785"/>
    <w:rsid w:val="00974C3F"/>
    <w:rsid w:val="00982CEB"/>
    <w:rsid w:val="00990BDC"/>
    <w:rsid w:val="00996FF4"/>
    <w:rsid w:val="009A1E17"/>
    <w:rsid w:val="009A47E3"/>
    <w:rsid w:val="009B222B"/>
    <w:rsid w:val="009B3902"/>
    <w:rsid w:val="009B466F"/>
    <w:rsid w:val="009B6500"/>
    <w:rsid w:val="009B706E"/>
    <w:rsid w:val="009D27E9"/>
    <w:rsid w:val="00A018E1"/>
    <w:rsid w:val="00A02A33"/>
    <w:rsid w:val="00A262C4"/>
    <w:rsid w:val="00A30506"/>
    <w:rsid w:val="00A311FE"/>
    <w:rsid w:val="00A41C2A"/>
    <w:rsid w:val="00A44958"/>
    <w:rsid w:val="00A4594C"/>
    <w:rsid w:val="00A46D69"/>
    <w:rsid w:val="00A6366C"/>
    <w:rsid w:val="00A6390C"/>
    <w:rsid w:val="00A66FDF"/>
    <w:rsid w:val="00A747B0"/>
    <w:rsid w:val="00A81843"/>
    <w:rsid w:val="00A839E7"/>
    <w:rsid w:val="00A858B6"/>
    <w:rsid w:val="00A93E2A"/>
    <w:rsid w:val="00AA2CAC"/>
    <w:rsid w:val="00AA4B76"/>
    <w:rsid w:val="00AA6871"/>
    <w:rsid w:val="00AC2A95"/>
    <w:rsid w:val="00AC7F3E"/>
    <w:rsid w:val="00AD040A"/>
    <w:rsid w:val="00AD1A3E"/>
    <w:rsid w:val="00AE228E"/>
    <w:rsid w:val="00AE524D"/>
    <w:rsid w:val="00AF33E9"/>
    <w:rsid w:val="00AF7A44"/>
    <w:rsid w:val="00B017DF"/>
    <w:rsid w:val="00B042A4"/>
    <w:rsid w:val="00B05671"/>
    <w:rsid w:val="00B10330"/>
    <w:rsid w:val="00B1323C"/>
    <w:rsid w:val="00B146CB"/>
    <w:rsid w:val="00B14D79"/>
    <w:rsid w:val="00B17132"/>
    <w:rsid w:val="00B20F46"/>
    <w:rsid w:val="00B24F34"/>
    <w:rsid w:val="00B2761B"/>
    <w:rsid w:val="00B33A9A"/>
    <w:rsid w:val="00B34977"/>
    <w:rsid w:val="00B43AA1"/>
    <w:rsid w:val="00B44F0B"/>
    <w:rsid w:val="00B450AC"/>
    <w:rsid w:val="00B46D76"/>
    <w:rsid w:val="00B723B6"/>
    <w:rsid w:val="00B73894"/>
    <w:rsid w:val="00B81CEC"/>
    <w:rsid w:val="00B8249E"/>
    <w:rsid w:val="00BA0A7E"/>
    <w:rsid w:val="00BA5E99"/>
    <w:rsid w:val="00BB2B98"/>
    <w:rsid w:val="00BB34C8"/>
    <w:rsid w:val="00BB6930"/>
    <w:rsid w:val="00BC5F38"/>
    <w:rsid w:val="00BD0F02"/>
    <w:rsid w:val="00BD42BF"/>
    <w:rsid w:val="00BD5A9E"/>
    <w:rsid w:val="00BD6220"/>
    <w:rsid w:val="00BD6FFA"/>
    <w:rsid w:val="00BF07D2"/>
    <w:rsid w:val="00BF0AF5"/>
    <w:rsid w:val="00BF24D0"/>
    <w:rsid w:val="00BF4C90"/>
    <w:rsid w:val="00BF5884"/>
    <w:rsid w:val="00BF74AD"/>
    <w:rsid w:val="00C03F85"/>
    <w:rsid w:val="00C05343"/>
    <w:rsid w:val="00C117B3"/>
    <w:rsid w:val="00C13878"/>
    <w:rsid w:val="00C32706"/>
    <w:rsid w:val="00C349FC"/>
    <w:rsid w:val="00C401EC"/>
    <w:rsid w:val="00C543AF"/>
    <w:rsid w:val="00C57061"/>
    <w:rsid w:val="00C66516"/>
    <w:rsid w:val="00C7122C"/>
    <w:rsid w:val="00C812F5"/>
    <w:rsid w:val="00C838F1"/>
    <w:rsid w:val="00C86A7D"/>
    <w:rsid w:val="00C90A5A"/>
    <w:rsid w:val="00CA09DE"/>
    <w:rsid w:val="00CA38DD"/>
    <w:rsid w:val="00CA45EF"/>
    <w:rsid w:val="00CA4B09"/>
    <w:rsid w:val="00CA4DF4"/>
    <w:rsid w:val="00CA676E"/>
    <w:rsid w:val="00CB4A97"/>
    <w:rsid w:val="00CB5AEB"/>
    <w:rsid w:val="00CB787F"/>
    <w:rsid w:val="00CC2CF3"/>
    <w:rsid w:val="00CC2E1F"/>
    <w:rsid w:val="00CC48D9"/>
    <w:rsid w:val="00CC551B"/>
    <w:rsid w:val="00CD4D17"/>
    <w:rsid w:val="00CD4EA3"/>
    <w:rsid w:val="00CD7676"/>
    <w:rsid w:val="00CE24A9"/>
    <w:rsid w:val="00CE4E82"/>
    <w:rsid w:val="00CE7423"/>
    <w:rsid w:val="00CF0019"/>
    <w:rsid w:val="00CF4AC9"/>
    <w:rsid w:val="00CF5117"/>
    <w:rsid w:val="00D2257E"/>
    <w:rsid w:val="00D24B07"/>
    <w:rsid w:val="00D25493"/>
    <w:rsid w:val="00D260ED"/>
    <w:rsid w:val="00D304BE"/>
    <w:rsid w:val="00D417E7"/>
    <w:rsid w:val="00D457E0"/>
    <w:rsid w:val="00D50122"/>
    <w:rsid w:val="00D61EA0"/>
    <w:rsid w:val="00D7370A"/>
    <w:rsid w:val="00D7714E"/>
    <w:rsid w:val="00D80434"/>
    <w:rsid w:val="00D81C89"/>
    <w:rsid w:val="00D941F0"/>
    <w:rsid w:val="00DA2865"/>
    <w:rsid w:val="00DA2A27"/>
    <w:rsid w:val="00DA3CD0"/>
    <w:rsid w:val="00DA6C0B"/>
    <w:rsid w:val="00DB0191"/>
    <w:rsid w:val="00DB09C3"/>
    <w:rsid w:val="00DB59B1"/>
    <w:rsid w:val="00DC305C"/>
    <w:rsid w:val="00DD2A21"/>
    <w:rsid w:val="00DD2B67"/>
    <w:rsid w:val="00DD6879"/>
    <w:rsid w:val="00DE04C9"/>
    <w:rsid w:val="00DF2629"/>
    <w:rsid w:val="00E00CB4"/>
    <w:rsid w:val="00E018F5"/>
    <w:rsid w:val="00E10544"/>
    <w:rsid w:val="00E25169"/>
    <w:rsid w:val="00E25B05"/>
    <w:rsid w:val="00E27576"/>
    <w:rsid w:val="00E3711D"/>
    <w:rsid w:val="00E45D7B"/>
    <w:rsid w:val="00E51DF9"/>
    <w:rsid w:val="00E603AA"/>
    <w:rsid w:val="00E816CE"/>
    <w:rsid w:val="00E82D7B"/>
    <w:rsid w:val="00E83FFD"/>
    <w:rsid w:val="00E9203C"/>
    <w:rsid w:val="00E95B4B"/>
    <w:rsid w:val="00EA1BCF"/>
    <w:rsid w:val="00EA3F6C"/>
    <w:rsid w:val="00EA4917"/>
    <w:rsid w:val="00EB1399"/>
    <w:rsid w:val="00ED3F15"/>
    <w:rsid w:val="00ED6B72"/>
    <w:rsid w:val="00ED6D75"/>
    <w:rsid w:val="00EE3027"/>
    <w:rsid w:val="00EE3A00"/>
    <w:rsid w:val="00EE3FB5"/>
    <w:rsid w:val="00EE75CE"/>
    <w:rsid w:val="00EF5092"/>
    <w:rsid w:val="00EF5355"/>
    <w:rsid w:val="00EF6456"/>
    <w:rsid w:val="00F01E08"/>
    <w:rsid w:val="00F040A6"/>
    <w:rsid w:val="00F107E7"/>
    <w:rsid w:val="00F13CBA"/>
    <w:rsid w:val="00F15169"/>
    <w:rsid w:val="00F2361D"/>
    <w:rsid w:val="00F26812"/>
    <w:rsid w:val="00F35074"/>
    <w:rsid w:val="00F36F0E"/>
    <w:rsid w:val="00F40ACD"/>
    <w:rsid w:val="00F40C9E"/>
    <w:rsid w:val="00F41C21"/>
    <w:rsid w:val="00F55747"/>
    <w:rsid w:val="00F63BA9"/>
    <w:rsid w:val="00F770D4"/>
    <w:rsid w:val="00F830C1"/>
    <w:rsid w:val="00F837E1"/>
    <w:rsid w:val="00F86A64"/>
    <w:rsid w:val="00FA1851"/>
    <w:rsid w:val="00FA2D6F"/>
    <w:rsid w:val="00FB3332"/>
    <w:rsid w:val="00FB375E"/>
    <w:rsid w:val="00FC1EFB"/>
    <w:rsid w:val="00FC4CFF"/>
    <w:rsid w:val="00FC5E76"/>
    <w:rsid w:val="00FD3D4E"/>
    <w:rsid w:val="00FE2EC2"/>
    <w:rsid w:val="00FF08C4"/>
    <w:rsid w:val="00FF125A"/>
    <w:rsid w:val="00FF128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AD2C79CC-55B1-4367-9E3C-2EC2B368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1"/>
    <w:link w:val="affff0"/>
    <w:uiPriority w:val="99"/>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0478&amp;dst=100013&amp;field=134&amp;date=02.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417&amp;n=118537&amp;dst=100465" TargetMode="External"/><Relationship Id="rId10" Type="http://schemas.openxmlformats.org/officeDocument/2006/relationships/hyperlink" Target="https://login.consultant.ru/link/?req=doc&amp;base=LAW&amp;n=482692&amp;date=28.08.2024&amp;dst=101922&amp;field=134" TargetMode="Externa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172.25.1.26/document/redirect/404991865/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4AB3-7171-422B-9F1F-CE0EF337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Чепурнова Оксана Валерьевна</cp:lastModifiedBy>
  <cp:revision>2</cp:revision>
  <cp:lastPrinted>2025-03-03T03:39:00Z</cp:lastPrinted>
  <dcterms:created xsi:type="dcterms:W3CDTF">2025-03-03T03:44:00Z</dcterms:created>
  <dcterms:modified xsi:type="dcterms:W3CDTF">2025-03-03T03:44:00Z</dcterms:modified>
</cp:coreProperties>
</file>