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009" w:rsidRDefault="009D5009" w:rsidP="00B00A2D">
      <w:pPr>
        <w:rPr>
          <w:rStyle w:val="a3"/>
          <w:bCs w:val="0"/>
          <w:color w:val="000000"/>
          <w:shd w:val="clear" w:color="auto" w:fill="FFFFFF"/>
        </w:rPr>
      </w:pPr>
    </w:p>
    <w:p w:rsidR="006C2104" w:rsidRPr="006C2104" w:rsidRDefault="006C2104" w:rsidP="006C2104">
      <w:pPr>
        <w:jc w:val="center"/>
        <w:rPr>
          <w:rStyle w:val="a3"/>
          <w:bCs w:val="0"/>
          <w:color w:val="000000"/>
          <w:shd w:val="clear" w:color="auto" w:fill="FFFFFF"/>
        </w:rPr>
      </w:pPr>
      <w:r w:rsidRPr="006C2104">
        <w:rPr>
          <w:rStyle w:val="a3"/>
          <w:bCs w:val="0"/>
          <w:color w:val="000000"/>
          <w:shd w:val="clear" w:color="auto" w:fill="FFFFFF"/>
        </w:rPr>
        <w:t xml:space="preserve">Стартовал прием заявок участников отбора для предоставления </w:t>
      </w:r>
      <w:r w:rsidR="00C372D5">
        <w:rPr>
          <w:rStyle w:val="a3"/>
          <w:bCs w:val="0"/>
          <w:color w:val="000000"/>
          <w:shd w:val="clear" w:color="auto" w:fill="FFFFFF"/>
        </w:rPr>
        <w:t xml:space="preserve">в 2025 году </w:t>
      </w:r>
      <w:r w:rsidRPr="006C2104">
        <w:rPr>
          <w:rStyle w:val="a3"/>
          <w:bCs w:val="0"/>
          <w:color w:val="000000"/>
          <w:shd w:val="clear" w:color="auto" w:fill="FFFFFF"/>
        </w:rPr>
        <w:t xml:space="preserve">грантов некоммерческим организациям </w:t>
      </w:r>
      <w:r w:rsidR="00C372D5">
        <w:rPr>
          <w:rStyle w:val="a3"/>
          <w:bCs w:val="0"/>
          <w:color w:val="000000"/>
          <w:shd w:val="clear" w:color="auto" w:fill="FFFFFF"/>
        </w:rPr>
        <w:t>в целях возмещения затрат на обеспечение отдыха и оздоровления детей, проживающих в Арктической зоне Российской Федерации</w:t>
      </w:r>
      <w:r w:rsidRPr="006C2104">
        <w:rPr>
          <w:rStyle w:val="a3"/>
          <w:bCs w:val="0"/>
          <w:color w:val="000000"/>
          <w:shd w:val="clear" w:color="auto" w:fill="FFFFFF"/>
        </w:rPr>
        <w:t>.</w:t>
      </w:r>
    </w:p>
    <w:p w:rsidR="006C2104" w:rsidRDefault="006C2104">
      <w:pPr>
        <w:rPr>
          <w:rStyle w:val="a3"/>
          <w:b w:val="0"/>
          <w:bCs w:val="0"/>
          <w:color w:val="000000"/>
          <w:shd w:val="clear" w:color="auto" w:fill="FFFFFF"/>
        </w:rPr>
      </w:pPr>
    </w:p>
    <w:p w:rsidR="006C2104" w:rsidRPr="006C2104" w:rsidRDefault="00C372D5" w:rsidP="006C2104">
      <w:pPr>
        <w:ind w:firstLine="708"/>
        <w:rPr>
          <w:color w:val="000000"/>
          <w:shd w:val="clear" w:color="auto" w:fill="FFFFFF"/>
        </w:rPr>
      </w:pPr>
      <w:r>
        <w:rPr>
          <w:rStyle w:val="a3"/>
          <w:b w:val="0"/>
          <w:bCs w:val="0"/>
          <w:color w:val="000000"/>
          <w:shd w:val="clear" w:color="auto" w:fill="FFFFFF"/>
        </w:rPr>
        <w:t>19 августа 2025 года стартовал прием заявок на участие в отборе получателей гранта неком</w:t>
      </w:r>
      <w:bookmarkStart w:id="0" w:name="_GoBack"/>
      <w:bookmarkEnd w:id="0"/>
      <w:r>
        <w:rPr>
          <w:rStyle w:val="a3"/>
          <w:b w:val="0"/>
          <w:bCs w:val="0"/>
          <w:color w:val="000000"/>
          <w:shd w:val="clear" w:color="auto" w:fill="FFFFFF"/>
        </w:rPr>
        <w:t>мерческим организациям в целях возмещения затрат на обеспечение отдыха и оздоровления детей, проживающих в Арктической зоне Российской Федерации.</w:t>
      </w:r>
    </w:p>
    <w:p w:rsidR="006C2104" w:rsidRDefault="006C2104" w:rsidP="006C2104">
      <w:pPr>
        <w:ind w:firstLine="708"/>
        <w:rPr>
          <w:rStyle w:val="a3"/>
          <w:b w:val="0"/>
          <w:bCs w:val="0"/>
          <w:color w:val="000000"/>
          <w:shd w:val="clear" w:color="auto" w:fill="FFFFFF"/>
        </w:rPr>
      </w:pPr>
      <w:r w:rsidRPr="006C2104">
        <w:rPr>
          <w:color w:val="000000"/>
          <w:shd w:val="clear" w:color="auto" w:fill="FFFFFF"/>
        </w:rPr>
        <w:t xml:space="preserve">Дата окончания приёма заявок и документов - </w:t>
      </w:r>
      <w:r w:rsidR="00C372D5">
        <w:rPr>
          <w:rStyle w:val="a3"/>
          <w:b w:val="0"/>
          <w:bCs w:val="0"/>
          <w:color w:val="000000"/>
          <w:shd w:val="clear" w:color="auto" w:fill="FFFFFF"/>
        </w:rPr>
        <w:t>25 августа</w:t>
      </w:r>
      <w:r w:rsidRPr="006C2104">
        <w:rPr>
          <w:rStyle w:val="a3"/>
          <w:b w:val="0"/>
          <w:bCs w:val="0"/>
          <w:color w:val="000000"/>
          <w:shd w:val="clear" w:color="auto" w:fill="FFFFFF"/>
        </w:rPr>
        <w:t xml:space="preserve"> 202</w:t>
      </w:r>
      <w:r>
        <w:rPr>
          <w:rStyle w:val="a3"/>
          <w:b w:val="0"/>
          <w:bCs w:val="0"/>
          <w:color w:val="000000"/>
          <w:shd w:val="clear" w:color="auto" w:fill="FFFFFF"/>
        </w:rPr>
        <w:t>5</w:t>
      </w:r>
      <w:r w:rsidRPr="006C2104">
        <w:rPr>
          <w:rStyle w:val="a3"/>
          <w:b w:val="0"/>
          <w:bCs w:val="0"/>
          <w:color w:val="000000"/>
          <w:shd w:val="clear" w:color="auto" w:fill="FFFFFF"/>
        </w:rPr>
        <w:t xml:space="preserve"> года.</w:t>
      </w:r>
      <w:r w:rsidR="00C372D5">
        <w:rPr>
          <w:rStyle w:val="a3"/>
          <w:b w:val="0"/>
          <w:bCs w:val="0"/>
          <w:color w:val="000000"/>
          <w:shd w:val="clear" w:color="auto" w:fill="FFFFFF"/>
        </w:rPr>
        <w:t xml:space="preserve"> </w:t>
      </w:r>
    </w:p>
    <w:p w:rsidR="003E50CD" w:rsidRDefault="003E50CD" w:rsidP="003E50CD">
      <w:pPr>
        <w:ind w:firstLine="708"/>
        <w:rPr>
          <w:color w:val="000000"/>
          <w:shd w:val="clear" w:color="auto" w:fill="FFFFFF"/>
        </w:rPr>
      </w:pPr>
      <w:r w:rsidRPr="003E50CD">
        <w:rPr>
          <w:color w:val="000000"/>
          <w:shd w:val="clear" w:color="auto" w:fill="FFFFFF"/>
        </w:rPr>
        <w:t>Общий размер гранта соста</w:t>
      </w:r>
      <w:r w:rsidR="00C372D5">
        <w:rPr>
          <w:color w:val="000000"/>
          <w:shd w:val="clear" w:color="auto" w:fill="FFFFFF"/>
        </w:rPr>
        <w:t>вляет 17 789 000,00</w:t>
      </w:r>
      <w:r w:rsidRPr="003E50CD">
        <w:rPr>
          <w:color w:val="000000"/>
          <w:shd w:val="clear" w:color="auto" w:fill="FFFFFF"/>
        </w:rPr>
        <w:t xml:space="preserve"> (</w:t>
      </w:r>
      <w:r w:rsidR="00C372D5">
        <w:rPr>
          <w:color w:val="000000"/>
          <w:shd w:val="clear" w:color="auto" w:fill="FFFFFF"/>
        </w:rPr>
        <w:t>семнадцать миллионов семьсот восемьдесят девять</w:t>
      </w:r>
      <w:r w:rsidRPr="003E50CD">
        <w:rPr>
          <w:color w:val="000000"/>
          <w:shd w:val="clear" w:color="auto" w:fill="FFFFFF"/>
        </w:rPr>
        <w:t>) рублей.</w:t>
      </w:r>
    </w:p>
    <w:p w:rsidR="006C2104" w:rsidRDefault="003E50CD" w:rsidP="006C2104">
      <w:pPr>
        <w:ind w:firstLine="708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Участники отбора</w:t>
      </w:r>
      <w:r w:rsidR="006C2104" w:rsidRPr="006C2104">
        <w:rPr>
          <w:color w:val="000000"/>
          <w:shd w:val="clear" w:color="auto" w:fill="FFFFFF"/>
        </w:rPr>
        <w:t xml:space="preserve"> предоставляют пакет документов через </w:t>
      </w:r>
      <w:r w:rsidR="006C2104" w:rsidRPr="006C2104">
        <w:rPr>
          <w:color w:val="000000"/>
          <w:u w:val="single"/>
          <w:shd w:val="clear" w:color="auto" w:fill="FFFFFF"/>
        </w:rPr>
        <w:t>портал предоставления мер финансовой государственной поддержки государственной интегрированной информационной системы управления общественными финансами «Электронный бюджет» в информационно-телекоммуникационной сети «Интернет»</w:t>
      </w:r>
      <w:r w:rsidR="006C2104" w:rsidRPr="006C2104">
        <w:rPr>
          <w:rFonts w:eastAsia="Times New Roman"/>
          <w:szCs w:val="20"/>
          <w:lang w:eastAsia="ru-RU"/>
        </w:rPr>
        <w:t xml:space="preserve"> </w:t>
      </w:r>
      <w:r w:rsidR="006C2104" w:rsidRPr="006C2104">
        <w:rPr>
          <w:color w:val="000000"/>
          <w:u w:val="single"/>
          <w:shd w:val="clear" w:color="auto" w:fill="FFFFFF"/>
        </w:rPr>
        <w:t>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6C2104">
        <w:rPr>
          <w:color w:val="000000"/>
          <w:shd w:val="clear" w:color="auto" w:fill="FFFFFF"/>
        </w:rPr>
        <w:t xml:space="preserve"> (ссылка - </w:t>
      </w:r>
      <w:r w:rsidR="006C2104" w:rsidRPr="00FC1633">
        <w:t>promote.budget.gov.ru</w:t>
      </w:r>
      <w:r w:rsidR="006C2104">
        <w:t>)</w:t>
      </w:r>
      <w:r w:rsidR="006C2104" w:rsidRPr="006C2104">
        <w:rPr>
          <w:color w:val="000000"/>
          <w:shd w:val="clear" w:color="auto" w:fill="FFFFFF"/>
        </w:rPr>
        <w:t xml:space="preserve"> </w:t>
      </w:r>
    </w:p>
    <w:p w:rsidR="003E50CD" w:rsidRPr="003E50CD" w:rsidRDefault="003E50CD" w:rsidP="003E50CD">
      <w:pPr>
        <w:ind w:firstLine="708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С</w:t>
      </w:r>
      <w:r w:rsidRPr="003E50C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</w:t>
      </w:r>
      <w:r w:rsidRPr="003E50CD">
        <w:rPr>
          <w:color w:val="000000"/>
          <w:shd w:val="clear" w:color="auto" w:fill="FFFFFF"/>
        </w:rPr>
        <w:t>орядк</w:t>
      </w:r>
      <w:r>
        <w:rPr>
          <w:color w:val="000000"/>
          <w:shd w:val="clear" w:color="auto" w:fill="FFFFFF"/>
        </w:rPr>
        <w:t>ом</w:t>
      </w:r>
      <w:r w:rsidRPr="003E50CD">
        <w:rPr>
          <w:color w:val="000000"/>
          <w:shd w:val="clear" w:color="auto" w:fill="FFFFFF"/>
        </w:rPr>
        <w:t xml:space="preserve"> предоставления </w:t>
      </w:r>
      <w:r w:rsidR="00C372D5">
        <w:rPr>
          <w:color w:val="000000"/>
          <w:shd w:val="clear" w:color="auto" w:fill="FFFFFF"/>
        </w:rPr>
        <w:t xml:space="preserve">в 2025 году </w:t>
      </w:r>
      <w:r w:rsidRPr="003E50CD">
        <w:rPr>
          <w:color w:val="000000"/>
          <w:shd w:val="clear" w:color="auto" w:fill="FFFFFF"/>
        </w:rPr>
        <w:t xml:space="preserve">грантов некоммерческим организациям </w:t>
      </w:r>
      <w:r w:rsidR="00C372D5">
        <w:rPr>
          <w:color w:val="000000"/>
          <w:shd w:val="clear" w:color="auto" w:fill="FFFFFF"/>
        </w:rPr>
        <w:t>в целях возмещения затрат на обеспечение отдыха и оздоровления детей, проживающих в Арктической зоне Российской Федерации, утвержденным</w:t>
      </w:r>
      <w:r>
        <w:rPr>
          <w:color w:val="000000"/>
          <w:shd w:val="clear" w:color="auto" w:fill="FFFFFF"/>
        </w:rPr>
        <w:t xml:space="preserve"> </w:t>
      </w:r>
      <w:r w:rsidRPr="003E50CD">
        <w:rPr>
          <w:color w:val="000000"/>
          <w:shd w:val="clear" w:color="auto" w:fill="FFFFFF"/>
        </w:rPr>
        <w:t>Постановление</w:t>
      </w:r>
      <w:r w:rsidR="00C372D5">
        <w:rPr>
          <w:color w:val="000000"/>
          <w:shd w:val="clear" w:color="auto" w:fill="FFFFFF"/>
        </w:rPr>
        <w:t>м</w:t>
      </w:r>
      <w:r w:rsidRPr="003E50CD">
        <w:rPr>
          <w:color w:val="000000"/>
          <w:shd w:val="clear" w:color="auto" w:fill="FFFFFF"/>
        </w:rPr>
        <w:t xml:space="preserve"> Правительства Чукотского автономного</w:t>
      </w:r>
      <w:r w:rsidR="00C372D5">
        <w:rPr>
          <w:color w:val="000000"/>
          <w:shd w:val="clear" w:color="auto" w:fill="FFFFFF"/>
        </w:rPr>
        <w:t xml:space="preserve"> округа от 11 августа 2025 года № 47</w:t>
      </w:r>
      <w:r w:rsidRPr="003E50CD">
        <w:rPr>
          <w:color w:val="000000"/>
          <w:shd w:val="clear" w:color="auto" w:fill="FFFFFF"/>
        </w:rPr>
        <w:t>7</w:t>
      </w:r>
      <w:r>
        <w:rPr>
          <w:color w:val="000000"/>
          <w:shd w:val="clear" w:color="auto" w:fill="FFFFFF"/>
        </w:rPr>
        <w:t xml:space="preserve">, можно ознакомится </w:t>
      </w:r>
      <w:r w:rsidRPr="003E50CD">
        <w:rPr>
          <w:color w:val="000000"/>
          <w:u w:val="single"/>
          <w:shd w:val="clear" w:color="auto" w:fill="FFFFFF"/>
        </w:rPr>
        <w:t>по ссылке</w:t>
      </w:r>
      <w:r>
        <w:rPr>
          <w:color w:val="000000"/>
          <w:u w:val="single"/>
          <w:shd w:val="clear" w:color="auto" w:fill="FFFFFF"/>
        </w:rPr>
        <w:t xml:space="preserve"> </w:t>
      </w:r>
      <w:r w:rsidR="00AB6B27">
        <w:rPr>
          <w:color w:val="000000"/>
          <w:u w:val="single"/>
          <w:shd w:val="clear" w:color="auto" w:fill="FFFFFF"/>
        </w:rPr>
        <w:t>(</w:t>
      </w:r>
      <w:r w:rsidR="00C372D5" w:rsidRPr="00C372D5">
        <w:rPr>
          <w:color w:val="000000"/>
          <w:shd w:val="clear" w:color="auto" w:fill="FFFFFF"/>
        </w:rPr>
        <w:t>https://чукотка.рф/documents/normativno-pravovye-akty/24160/</w:t>
      </w:r>
      <w:r w:rsidR="00AB6B27">
        <w:rPr>
          <w:color w:val="000000"/>
          <w:shd w:val="clear" w:color="auto" w:fill="FFFFFF"/>
        </w:rPr>
        <w:t>)</w:t>
      </w:r>
      <w:r w:rsidR="00C372D5">
        <w:rPr>
          <w:color w:val="000000"/>
          <w:shd w:val="clear" w:color="auto" w:fill="FFFFFF"/>
        </w:rPr>
        <w:t>.</w:t>
      </w:r>
    </w:p>
    <w:sectPr w:rsidR="003E50CD" w:rsidRPr="003E5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04"/>
    <w:rsid w:val="003E50CD"/>
    <w:rsid w:val="006C2104"/>
    <w:rsid w:val="009D5009"/>
    <w:rsid w:val="00AB6B27"/>
    <w:rsid w:val="00B00A2D"/>
    <w:rsid w:val="00C372D5"/>
    <w:rsid w:val="00F2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7480D"/>
  <w15:chartTrackingRefBased/>
  <w15:docId w15:val="{F64EC09E-7D3E-4DE6-83E9-B06877CA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C2104"/>
    <w:rPr>
      <w:b/>
      <w:bCs/>
    </w:rPr>
  </w:style>
  <w:style w:type="character" w:styleId="a4">
    <w:name w:val="Hyperlink"/>
    <w:basedOn w:val="a0"/>
    <w:uiPriority w:val="99"/>
    <w:semiHidden/>
    <w:unhideWhenUsed/>
    <w:rsid w:val="006C2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Литвиненко Евгения Викторовна</dc:creator>
  <cp:keywords/>
  <dc:description/>
  <cp:lastModifiedBy>Филиппова Ирина Николаевна</cp:lastModifiedBy>
  <cp:revision>6</cp:revision>
  <dcterms:created xsi:type="dcterms:W3CDTF">2025-01-29T21:31:00Z</dcterms:created>
  <dcterms:modified xsi:type="dcterms:W3CDTF">2025-08-31T22:17:00Z</dcterms:modified>
</cp:coreProperties>
</file>