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BF0705">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BF0705">
      <w:pPr>
        <w:jc w:val="center"/>
        <w:rPr>
          <w:sz w:val="28"/>
          <w:szCs w:val="28"/>
        </w:rPr>
      </w:pPr>
    </w:p>
    <w:tbl>
      <w:tblPr>
        <w:tblW w:w="5000" w:type="pct"/>
        <w:jc w:val="center"/>
        <w:tblLook w:val="0000" w:firstRow="0" w:lastRow="0" w:firstColumn="0" w:lastColumn="0" w:noHBand="0" w:noVBand="0"/>
      </w:tblPr>
      <w:tblGrid>
        <w:gridCol w:w="9824"/>
      </w:tblGrid>
      <w:tr w:rsidR="005643FC" w:rsidRPr="00AE165F" w:rsidTr="00AE165F">
        <w:trPr>
          <w:jc w:val="center"/>
        </w:trPr>
        <w:tc>
          <w:tcPr>
            <w:tcW w:w="5000" w:type="pct"/>
          </w:tcPr>
          <w:p w:rsidR="005643FC" w:rsidRPr="00AE165F" w:rsidRDefault="00AE165F" w:rsidP="00BF0705">
            <w:pPr>
              <w:jc w:val="center"/>
              <w:rPr>
                <w:b/>
                <w:sz w:val="22"/>
              </w:rPr>
            </w:pPr>
            <w:r w:rsidRPr="00AE165F">
              <w:rPr>
                <w:b/>
                <w:sz w:val="22"/>
                <w:szCs w:val="22"/>
              </w:rPr>
              <w:t>ДЕПАРТАМЕНТ СОЦИАЛЬНОЙ</w:t>
            </w:r>
            <w:r w:rsidR="005643FC" w:rsidRPr="00AE165F">
              <w:rPr>
                <w:b/>
                <w:sz w:val="22"/>
                <w:szCs w:val="22"/>
              </w:rPr>
              <w:t xml:space="preserve">  ПОЛИТИКИ  ЧУКОТСКОГО  АВТОНОМНОГО  ОКРУГА</w:t>
            </w:r>
          </w:p>
        </w:tc>
      </w:tr>
    </w:tbl>
    <w:p w:rsidR="005643FC" w:rsidRPr="00593B52" w:rsidRDefault="005643FC" w:rsidP="00BF0705">
      <w:pPr>
        <w:pStyle w:val="1"/>
        <w:keepNext w:val="0"/>
        <w:rPr>
          <w:b w:val="0"/>
          <w:szCs w:val="28"/>
        </w:rPr>
      </w:pPr>
    </w:p>
    <w:p w:rsidR="005643FC" w:rsidRDefault="005643FC" w:rsidP="00BF0705">
      <w:pPr>
        <w:pStyle w:val="1"/>
        <w:keepNext w:val="0"/>
        <w:rPr>
          <w:sz w:val="26"/>
          <w:szCs w:val="26"/>
        </w:rPr>
      </w:pPr>
      <w:r w:rsidRPr="008A0055">
        <w:rPr>
          <w:sz w:val="26"/>
          <w:szCs w:val="26"/>
        </w:rPr>
        <w:t>П Р И К А З</w:t>
      </w:r>
    </w:p>
    <w:p w:rsidR="005643FC" w:rsidRPr="007D7D41" w:rsidRDefault="005643FC" w:rsidP="00BF0705"/>
    <w:tbl>
      <w:tblPr>
        <w:tblW w:w="5000" w:type="pct"/>
        <w:tblLook w:val="0000" w:firstRow="0" w:lastRow="0" w:firstColumn="0" w:lastColumn="0" w:noHBand="0" w:noVBand="0"/>
      </w:tblPr>
      <w:tblGrid>
        <w:gridCol w:w="612"/>
        <w:gridCol w:w="3305"/>
        <w:gridCol w:w="240"/>
        <w:gridCol w:w="617"/>
        <w:gridCol w:w="1142"/>
        <w:gridCol w:w="3908"/>
      </w:tblGrid>
      <w:tr w:rsidR="005643FC" w:rsidRPr="008A0055" w:rsidTr="00AE165F">
        <w:tc>
          <w:tcPr>
            <w:tcW w:w="312" w:type="pct"/>
            <w:vAlign w:val="center"/>
          </w:tcPr>
          <w:p w:rsidR="005643FC" w:rsidRPr="008A0055" w:rsidRDefault="005643FC" w:rsidP="00BF0705">
            <w:pPr>
              <w:pStyle w:val="a3"/>
              <w:tabs>
                <w:tab w:val="left" w:pos="708"/>
              </w:tabs>
              <w:rPr>
                <w:b/>
                <w:bCs/>
                <w:sz w:val="26"/>
                <w:szCs w:val="26"/>
              </w:rPr>
            </w:pPr>
            <w:r w:rsidRPr="008A0055">
              <w:rPr>
                <w:b/>
                <w:bCs/>
                <w:sz w:val="26"/>
                <w:szCs w:val="26"/>
              </w:rPr>
              <w:t xml:space="preserve">от </w:t>
            </w:r>
          </w:p>
        </w:tc>
        <w:tc>
          <w:tcPr>
            <w:tcW w:w="1682" w:type="pct"/>
            <w:vAlign w:val="center"/>
          </w:tcPr>
          <w:p w:rsidR="005643FC" w:rsidRPr="008A0055" w:rsidRDefault="001E7AA9" w:rsidP="00BF0705">
            <w:pPr>
              <w:pStyle w:val="a3"/>
              <w:tabs>
                <w:tab w:val="left" w:pos="708"/>
              </w:tabs>
              <w:rPr>
                <w:b/>
                <w:bCs/>
                <w:sz w:val="26"/>
                <w:szCs w:val="26"/>
              </w:rPr>
            </w:pPr>
            <w:r>
              <w:rPr>
                <w:b/>
                <w:bCs/>
                <w:sz w:val="26"/>
                <w:szCs w:val="26"/>
              </w:rPr>
              <w:t xml:space="preserve">24 января 2023 года </w:t>
            </w:r>
          </w:p>
        </w:tc>
        <w:tc>
          <w:tcPr>
            <w:tcW w:w="122" w:type="pct"/>
            <w:vAlign w:val="center"/>
          </w:tcPr>
          <w:p w:rsidR="005643FC" w:rsidRPr="008A0055" w:rsidRDefault="005643FC" w:rsidP="00BF0705">
            <w:pPr>
              <w:pStyle w:val="a3"/>
              <w:tabs>
                <w:tab w:val="left" w:pos="708"/>
              </w:tabs>
              <w:jc w:val="center"/>
              <w:rPr>
                <w:b/>
                <w:bCs/>
                <w:sz w:val="26"/>
                <w:szCs w:val="26"/>
              </w:rPr>
            </w:pPr>
          </w:p>
        </w:tc>
        <w:tc>
          <w:tcPr>
            <w:tcW w:w="314" w:type="pct"/>
            <w:vAlign w:val="center"/>
          </w:tcPr>
          <w:p w:rsidR="005643FC" w:rsidRPr="008A0055" w:rsidRDefault="005643FC" w:rsidP="00BF0705">
            <w:pPr>
              <w:pStyle w:val="a3"/>
              <w:tabs>
                <w:tab w:val="left" w:pos="708"/>
              </w:tabs>
              <w:jc w:val="center"/>
              <w:rPr>
                <w:b/>
                <w:bCs/>
                <w:sz w:val="26"/>
                <w:szCs w:val="26"/>
              </w:rPr>
            </w:pPr>
            <w:r w:rsidRPr="008A0055">
              <w:rPr>
                <w:b/>
                <w:bCs/>
                <w:sz w:val="26"/>
                <w:szCs w:val="26"/>
              </w:rPr>
              <w:t>№</w:t>
            </w:r>
          </w:p>
        </w:tc>
        <w:tc>
          <w:tcPr>
            <w:tcW w:w="581" w:type="pct"/>
            <w:vAlign w:val="center"/>
          </w:tcPr>
          <w:p w:rsidR="005643FC" w:rsidRPr="008A0055" w:rsidRDefault="001E7AA9" w:rsidP="00BF0705">
            <w:pPr>
              <w:pStyle w:val="a3"/>
              <w:tabs>
                <w:tab w:val="left" w:pos="708"/>
              </w:tabs>
              <w:rPr>
                <w:b/>
                <w:bCs/>
                <w:sz w:val="26"/>
                <w:szCs w:val="26"/>
              </w:rPr>
            </w:pPr>
            <w:r>
              <w:rPr>
                <w:b/>
                <w:bCs/>
                <w:sz w:val="26"/>
                <w:szCs w:val="26"/>
              </w:rPr>
              <w:t>37</w:t>
            </w:r>
          </w:p>
        </w:tc>
        <w:tc>
          <w:tcPr>
            <w:tcW w:w="1990" w:type="pct"/>
            <w:vAlign w:val="center"/>
          </w:tcPr>
          <w:p w:rsidR="005643FC" w:rsidRPr="008A0055" w:rsidRDefault="005643FC" w:rsidP="00BF0705">
            <w:pPr>
              <w:pStyle w:val="a3"/>
              <w:tabs>
                <w:tab w:val="left" w:pos="708"/>
              </w:tabs>
              <w:jc w:val="right"/>
              <w:rPr>
                <w:b/>
                <w:bCs/>
                <w:sz w:val="26"/>
                <w:szCs w:val="26"/>
              </w:rPr>
            </w:pPr>
            <w:r w:rsidRPr="008A0055">
              <w:rPr>
                <w:b/>
                <w:bCs/>
                <w:sz w:val="26"/>
                <w:szCs w:val="26"/>
              </w:rPr>
              <w:t>г. Анадырь</w:t>
            </w:r>
          </w:p>
        </w:tc>
      </w:tr>
    </w:tbl>
    <w:p w:rsidR="005643FC" w:rsidRDefault="005643FC" w:rsidP="00BF0705">
      <w:pPr>
        <w:jc w:val="both"/>
        <w:outlineLvl w:val="2"/>
        <w:rPr>
          <w:sz w:val="26"/>
          <w:szCs w:val="26"/>
        </w:rPr>
      </w:pPr>
    </w:p>
    <w:p w:rsidR="00AE165F" w:rsidRDefault="00AE165F" w:rsidP="00BF0705">
      <w:pPr>
        <w:jc w:val="both"/>
        <w:outlineLvl w:val="2"/>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42"/>
      </w:tblGrid>
      <w:tr w:rsidR="005643FC" w:rsidRPr="009316C1" w:rsidTr="00AE165F">
        <w:tc>
          <w:tcPr>
            <w:tcW w:w="5670" w:type="dxa"/>
          </w:tcPr>
          <w:p w:rsidR="005643FC" w:rsidRPr="009316C1" w:rsidRDefault="001E49A5" w:rsidP="00BF0705">
            <w:pPr>
              <w:jc w:val="both"/>
              <w:outlineLvl w:val="2"/>
              <w:rPr>
                <w:sz w:val="26"/>
                <w:szCs w:val="26"/>
              </w:rPr>
            </w:pPr>
            <w:bookmarkStart w:id="0" w:name="_Hlk118709884"/>
            <w:r w:rsidRPr="00AD6F4C">
              <w:rPr>
                <w:sz w:val="26"/>
                <w:szCs w:val="26"/>
                <w:shd w:val="clear" w:color="auto" w:fill="FFFFFF"/>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работодателям в подборе необходимых работников</w:t>
            </w:r>
            <w:bookmarkEnd w:id="0"/>
            <w:r w:rsidRPr="00AD6F4C">
              <w:rPr>
                <w:sz w:val="26"/>
                <w:szCs w:val="26"/>
                <w:shd w:val="clear" w:color="auto" w:fill="FFFFFF"/>
              </w:rPr>
              <w:t>»</w:t>
            </w:r>
          </w:p>
        </w:tc>
        <w:tc>
          <w:tcPr>
            <w:tcW w:w="4042" w:type="dxa"/>
          </w:tcPr>
          <w:p w:rsidR="005643FC" w:rsidRPr="009316C1" w:rsidRDefault="005643FC" w:rsidP="00BF0705">
            <w:pPr>
              <w:jc w:val="both"/>
              <w:outlineLvl w:val="2"/>
              <w:rPr>
                <w:sz w:val="26"/>
                <w:szCs w:val="26"/>
              </w:rPr>
            </w:pPr>
          </w:p>
        </w:tc>
      </w:tr>
    </w:tbl>
    <w:p w:rsidR="005643FC" w:rsidRDefault="005643FC" w:rsidP="00BF0705">
      <w:pPr>
        <w:jc w:val="both"/>
        <w:rPr>
          <w:sz w:val="28"/>
          <w:szCs w:val="28"/>
        </w:rPr>
      </w:pPr>
    </w:p>
    <w:p w:rsidR="00AE165F" w:rsidRPr="000D2735" w:rsidRDefault="00AE165F" w:rsidP="00BF0705">
      <w:pPr>
        <w:jc w:val="both"/>
        <w:rPr>
          <w:sz w:val="28"/>
          <w:szCs w:val="28"/>
        </w:rPr>
      </w:pPr>
    </w:p>
    <w:p w:rsidR="001E49A5" w:rsidRPr="00AD6F4C" w:rsidRDefault="001E49A5" w:rsidP="00BF0705">
      <w:pPr>
        <w:pStyle w:val="Standard"/>
        <w:spacing w:after="0" w:line="240" w:lineRule="auto"/>
        <w:ind w:firstLine="851"/>
        <w:jc w:val="both"/>
        <w:rPr>
          <w:sz w:val="26"/>
          <w:szCs w:val="26"/>
        </w:rPr>
      </w:pPr>
      <w:r w:rsidRPr="00853C83">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с абзацем шестнадцатым подпункта 8 пункта 1 статьи 7.1-1 Закона </w:t>
      </w:r>
      <w:bookmarkStart w:id="1" w:name="_Hlk119573459"/>
      <w:r w:rsidRPr="00853C83">
        <w:rPr>
          <w:sz w:val="26"/>
          <w:szCs w:val="26"/>
        </w:rPr>
        <w:t xml:space="preserve">Российской Федерации </w:t>
      </w:r>
      <w:bookmarkEnd w:id="1"/>
      <w:r w:rsidRPr="00853C83">
        <w:rPr>
          <w:sz w:val="26"/>
          <w:szCs w:val="26"/>
        </w:rPr>
        <w:t>«О занятости населения в Российской Федерации» от 19 апреля 1991 года № 1032-1, Приказом Министерства труда и социальной защиты Российской Федерации от 28 января 2022 года № 26н «Об утверждении стандарта деятельности по осуществлению полномочия в сфере занятости населения по оказанию</w:t>
      </w:r>
      <w:r w:rsidRPr="00AD6F4C">
        <w:rPr>
          <w:sz w:val="26"/>
          <w:szCs w:val="26"/>
        </w:rPr>
        <w:t xml:space="preserve"> государственной услуги содействия работодателям в подборе необходимых работников», Постановлением Правительства Чукотского автономного округа от 12</w:t>
      </w:r>
      <w:r w:rsidR="00AE165F">
        <w:rPr>
          <w:sz w:val="26"/>
          <w:szCs w:val="26"/>
        </w:rPr>
        <w:t xml:space="preserve"> </w:t>
      </w:r>
      <w:r w:rsidRPr="00AD6F4C">
        <w:rPr>
          <w:sz w:val="26"/>
          <w:szCs w:val="26"/>
        </w:rPr>
        <w:t>февраля</w:t>
      </w:r>
      <w:r w:rsidR="00AE165F">
        <w:rPr>
          <w:sz w:val="26"/>
          <w:szCs w:val="26"/>
        </w:rPr>
        <w:t xml:space="preserve"> </w:t>
      </w:r>
      <w:r w:rsidRPr="00AD6F4C">
        <w:rPr>
          <w:sz w:val="26"/>
          <w:szCs w:val="26"/>
        </w:rPr>
        <w:t>2016</w:t>
      </w:r>
      <w:r w:rsidR="00AE165F">
        <w:rPr>
          <w:sz w:val="26"/>
          <w:szCs w:val="26"/>
        </w:rPr>
        <w:t xml:space="preserve"> </w:t>
      </w:r>
      <w:r w:rsidRPr="00AD6F4C">
        <w:rPr>
          <w:sz w:val="26"/>
          <w:szCs w:val="26"/>
        </w:rPr>
        <w:t>года №</w:t>
      </w:r>
      <w:r w:rsidR="00AE165F">
        <w:rPr>
          <w:sz w:val="26"/>
          <w:szCs w:val="26"/>
        </w:rPr>
        <w:t xml:space="preserve"> </w:t>
      </w:r>
      <w:r w:rsidRPr="00AD6F4C">
        <w:rPr>
          <w:sz w:val="26"/>
          <w:szCs w:val="26"/>
        </w:rPr>
        <w:t xml:space="preserve">65 «О разработке и утверждении административных регламентов </w:t>
      </w:r>
      <w:r w:rsidR="00AE165F">
        <w:rPr>
          <w:sz w:val="26"/>
          <w:szCs w:val="26"/>
        </w:rPr>
        <w:t xml:space="preserve">осуществления регионального государственного контроля (надзора) </w:t>
      </w:r>
      <w:r w:rsidRPr="00AD6F4C">
        <w:rPr>
          <w:sz w:val="26"/>
          <w:szCs w:val="26"/>
        </w:rPr>
        <w:t>и административных регламентов предоставления государственных услуг»,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E76622" w:rsidRPr="000D2735" w:rsidRDefault="00E76622" w:rsidP="00BF0705">
      <w:pPr>
        <w:rPr>
          <w:sz w:val="28"/>
          <w:szCs w:val="28"/>
        </w:rPr>
      </w:pPr>
    </w:p>
    <w:p w:rsidR="005643FC" w:rsidRPr="000D2735" w:rsidRDefault="005643FC" w:rsidP="00BF0705">
      <w:pPr>
        <w:pStyle w:val="a8"/>
        <w:spacing w:line="240" w:lineRule="auto"/>
        <w:ind w:firstLine="0"/>
        <w:rPr>
          <w:b/>
          <w:spacing w:val="20"/>
          <w:sz w:val="28"/>
          <w:szCs w:val="28"/>
        </w:rPr>
      </w:pPr>
      <w:r w:rsidRPr="000D2735">
        <w:rPr>
          <w:b/>
          <w:spacing w:val="20"/>
          <w:sz w:val="28"/>
          <w:szCs w:val="28"/>
        </w:rPr>
        <w:t>ПРИКАЗЫВАЮ:</w:t>
      </w:r>
    </w:p>
    <w:p w:rsidR="005643FC" w:rsidRPr="000D2735" w:rsidRDefault="005643FC" w:rsidP="00BF0705">
      <w:pPr>
        <w:rPr>
          <w:sz w:val="28"/>
          <w:szCs w:val="28"/>
        </w:rPr>
      </w:pPr>
    </w:p>
    <w:p w:rsidR="001E49A5" w:rsidRPr="001E49A5" w:rsidRDefault="001E49A5" w:rsidP="00BF0705">
      <w:pPr>
        <w:ind w:firstLine="708"/>
        <w:jc w:val="both"/>
        <w:rPr>
          <w:sz w:val="26"/>
          <w:szCs w:val="26"/>
        </w:rPr>
      </w:pPr>
      <w:r w:rsidRPr="001E49A5">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«Содействие работодателям в подборе необходимых работников» согласно приложению к настоящему приказу.</w:t>
      </w:r>
    </w:p>
    <w:p w:rsidR="000D2735" w:rsidRPr="001E49A5" w:rsidRDefault="001E49A5" w:rsidP="00BF0705">
      <w:pPr>
        <w:ind w:firstLine="708"/>
        <w:jc w:val="both"/>
        <w:rPr>
          <w:sz w:val="26"/>
          <w:szCs w:val="26"/>
        </w:rPr>
      </w:pPr>
      <w:r w:rsidRPr="001E49A5">
        <w:rPr>
          <w:sz w:val="26"/>
          <w:szCs w:val="26"/>
        </w:rPr>
        <w:t>2. Контроль за исполнением настоящего приказа оставляю за собой.</w:t>
      </w:r>
    </w:p>
    <w:p w:rsidR="000D2735" w:rsidRDefault="00AE165F" w:rsidP="00BF0705">
      <w:pPr>
        <w:ind w:firstLine="708"/>
        <w:jc w:val="both"/>
        <w:rPr>
          <w:sz w:val="28"/>
          <w:szCs w:val="28"/>
        </w:rPr>
      </w:pPr>
      <w:r w:rsidRPr="00FD6CE5">
        <w:rPr>
          <w:bCs/>
          <w:noProof/>
        </w:rPr>
        <w:drawing>
          <wp:anchor distT="0" distB="0" distL="114300" distR="114300" simplePos="0" relativeHeight="251659264" behindDoc="1" locked="0" layoutInCell="1" allowOverlap="1" wp14:anchorId="2D917259" wp14:editId="3FDC7D66">
            <wp:simplePos x="0" y="0"/>
            <wp:positionH relativeFrom="column">
              <wp:posOffset>3075709</wp:posOffset>
            </wp:positionH>
            <wp:positionV relativeFrom="paragraph">
              <wp:posOffset>19009</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65F" w:rsidRDefault="00AE165F" w:rsidP="00BF0705">
      <w:pPr>
        <w:ind w:firstLine="708"/>
        <w:jc w:val="both"/>
        <w:rPr>
          <w:sz w:val="28"/>
          <w:szCs w:val="28"/>
        </w:rPr>
      </w:pPr>
    </w:p>
    <w:p w:rsidR="00AE165F" w:rsidRDefault="00AE165F" w:rsidP="00BF0705">
      <w:pPr>
        <w:ind w:firstLine="708"/>
        <w:jc w:val="both"/>
        <w:rPr>
          <w:sz w:val="28"/>
          <w:szCs w:val="28"/>
        </w:rPr>
      </w:pPr>
    </w:p>
    <w:p w:rsidR="00AE165F" w:rsidRPr="000D2ABC" w:rsidRDefault="00AE165F" w:rsidP="00BF0705">
      <w:pPr>
        <w:jc w:val="both"/>
        <w:rPr>
          <w:sz w:val="26"/>
          <w:szCs w:val="26"/>
        </w:rPr>
      </w:pPr>
      <w:proofErr w:type="spellStart"/>
      <w:r>
        <w:rPr>
          <w:sz w:val="26"/>
          <w:szCs w:val="26"/>
        </w:rPr>
        <w:t>И.о</w:t>
      </w:r>
      <w:proofErr w:type="spellEnd"/>
      <w:r>
        <w:rPr>
          <w:sz w:val="26"/>
          <w:szCs w:val="26"/>
        </w:rPr>
        <w:t xml:space="preserve">. начальника Департамента                                                                                Л.Н. Брянцева </w:t>
      </w:r>
    </w:p>
    <w:p w:rsidR="005643FC" w:rsidRDefault="005643FC" w:rsidP="00BF0705">
      <w:pPr>
        <w:pStyle w:val="3"/>
        <w:spacing w:after="0"/>
        <w:ind w:left="709" w:firstLine="851"/>
        <w:jc w:val="both"/>
        <w:rPr>
          <w:sz w:val="28"/>
          <w:szCs w:val="28"/>
        </w:rPr>
      </w:pPr>
    </w:p>
    <w:p w:rsidR="001E49A5" w:rsidRDefault="001E49A5" w:rsidP="00BF0705">
      <w:pPr>
        <w:pStyle w:val="3"/>
        <w:spacing w:after="0"/>
        <w:ind w:left="709" w:firstLine="851"/>
        <w:jc w:val="both"/>
        <w:rPr>
          <w:sz w:val="28"/>
          <w:szCs w:val="28"/>
        </w:rPr>
      </w:pPr>
    </w:p>
    <w:p w:rsidR="001E49A5" w:rsidRDefault="001E49A5" w:rsidP="00BF0705">
      <w:pPr>
        <w:pStyle w:val="3"/>
        <w:spacing w:after="0"/>
        <w:ind w:left="709" w:firstLine="851"/>
        <w:jc w:val="both"/>
        <w:rPr>
          <w:sz w:val="28"/>
          <w:szCs w:val="28"/>
        </w:rPr>
      </w:pPr>
    </w:p>
    <w:p w:rsidR="001E49A5" w:rsidRDefault="001E49A5" w:rsidP="00BF0705">
      <w:pPr>
        <w:pStyle w:val="3"/>
        <w:spacing w:after="0"/>
        <w:ind w:left="709" w:firstLine="851"/>
        <w:jc w:val="both"/>
        <w:rPr>
          <w:sz w:val="28"/>
          <w:szCs w:val="28"/>
        </w:rPr>
      </w:pPr>
    </w:p>
    <w:tbl>
      <w:tblPr>
        <w:tblStyle w:val="a5"/>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tblGrid>
      <w:tr w:rsidR="00AE165F" w:rsidRPr="00AE165F" w:rsidTr="00AE165F">
        <w:trPr>
          <w:trHeight w:val="1261"/>
        </w:trPr>
        <w:tc>
          <w:tcPr>
            <w:tcW w:w="4716" w:type="dxa"/>
          </w:tcPr>
          <w:p w:rsidR="00AE165F" w:rsidRPr="00AE165F" w:rsidRDefault="00AE165F" w:rsidP="00BF0705">
            <w:pPr>
              <w:widowControl w:val="0"/>
              <w:autoSpaceDE w:val="0"/>
              <w:autoSpaceDN w:val="0"/>
              <w:adjustRightInd w:val="0"/>
              <w:jc w:val="center"/>
            </w:pPr>
            <w:r w:rsidRPr="00AE165F">
              <w:rPr>
                <w:bCs/>
              </w:rPr>
              <w:lastRenderedPageBreak/>
              <w:t>Приложение</w:t>
            </w:r>
            <w:r w:rsidRPr="00AE165F">
              <w:rPr>
                <w:bCs/>
              </w:rPr>
              <w:br/>
              <w:t xml:space="preserve">к </w:t>
            </w:r>
            <w:hyperlink w:anchor="sub_0" w:history="1">
              <w:r w:rsidRPr="00AE165F">
                <w:t>Приказу</w:t>
              </w:r>
            </w:hyperlink>
            <w:r w:rsidRPr="00AE165F">
              <w:rPr>
                <w:bCs/>
              </w:rPr>
              <w:t xml:space="preserve"> Департамента социальной</w:t>
            </w:r>
            <w:r w:rsidRPr="00AE165F">
              <w:rPr>
                <w:bCs/>
              </w:rPr>
              <w:br/>
              <w:t>политики Чукотского автономного округа</w:t>
            </w:r>
            <w:r w:rsidRPr="00AE165F">
              <w:rPr>
                <w:bCs/>
              </w:rPr>
              <w:br/>
              <w:t xml:space="preserve">от </w:t>
            </w:r>
            <w:r w:rsidR="00BF0705">
              <w:rPr>
                <w:bCs/>
              </w:rPr>
              <w:t xml:space="preserve">24 января 2023 года </w:t>
            </w:r>
            <w:r w:rsidRPr="00AE165F">
              <w:rPr>
                <w:bCs/>
              </w:rPr>
              <w:t>№ </w:t>
            </w:r>
            <w:r w:rsidR="00BF0705">
              <w:rPr>
                <w:bCs/>
              </w:rPr>
              <w:t>37</w:t>
            </w:r>
          </w:p>
        </w:tc>
      </w:tr>
    </w:tbl>
    <w:p w:rsidR="001E49A5" w:rsidRPr="00AE165F" w:rsidRDefault="001E49A5" w:rsidP="00BF0705">
      <w:pPr>
        <w:widowControl w:val="0"/>
        <w:autoSpaceDE w:val="0"/>
        <w:autoSpaceDN w:val="0"/>
        <w:adjustRightInd w:val="0"/>
        <w:ind w:firstLine="720"/>
        <w:jc w:val="both"/>
      </w:pPr>
    </w:p>
    <w:p w:rsidR="001E49A5" w:rsidRPr="00AE165F" w:rsidRDefault="001E49A5" w:rsidP="00BF0705">
      <w:pPr>
        <w:widowControl w:val="0"/>
        <w:autoSpaceDE w:val="0"/>
        <w:autoSpaceDN w:val="0"/>
        <w:adjustRightInd w:val="0"/>
        <w:jc w:val="center"/>
        <w:outlineLvl w:val="0"/>
        <w:rPr>
          <w:b/>
          <w:bCs/>
        </w:rPr>
      </w:pPr>
      <w:r w:rsidRPr="00AE165F">
        <w:rPr>
          <w:b/>
          <w:bCs/>
        </w:rPr>
        <w:t>Административный регламент</w:t>
      </w:r>
      <w:r w:rsidRPr="00AE165F">
        <w:rPr>
          <w:b/>
          <w:bCs/>
        </w:rPr>
        <w:br/>
        <w:t>Департамента социальной политики Чукотского автономного округа по предоставлению государственной услуги «Содействие работодателям в подборе необходимых работников»</w:t>
      </w:r>
    </w:p>
    <w:p w:rsidR="00BF0705" w:rsidRDefault="00BF0705" w:rsidP="00BF0705">
      <w:pPr>
        <w:widowControl w:val="0"/>
        <w:autoSpaceDE w:val="0"/>
        <w:autoSpaceDN w:val="0"/>
        <w:adjustRightInd w:val="0"/>
        <w:jc w:val="center"/>
        <w:outlineLvl w:val="0"/>
        <w:rPr>
          <w:b/>
          <w:bCs/>
        </w:rPr>
      </w:pPr>
      <w:bookmarkStart w:id="2" w:name="sub_100"/>
    </w:p>
    <w:p w:rsidR="001E49A5" w:rsidRPr="00AE165F" w:rsidRDefault="001E49A5" w:rsidP="00BF0705">
      <w:pPr>
        <w:widowControl w:val="0"/>
        <w:autoSpaceDE w:val="0"/>
        <w:autoSpaceDN w:val="0"/>
        <w:adjustRightInd w:val="0"/>
        <w:jc w:val="center"/>
        <w:outlineLvl w:val="0"/>
        <w:rPr>
          <w:b/>
          <w:bCs/>
        </w:rPr>
      </w:pPr>
      <w:r w:rsidRPr="00AE165F">
        <w:rPr>
          <w:b/>
          <w:bCs/>
        </w:rPr>
        <w:t>1. Общие положения</w:t>
      </w:r>
    </w:p>
    <w:bookmarkEnd w:id="2"/>
    <w:p w:rsidR="001E49A5" w:rsidRPr="00AE165F"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bookmarkStart w:id="3" w:name="sub_11"/>
      <w:r w:rsidRPr="00AE165F">
        <w:t>1.1. Административный регламент Департамента социальной политики Чукотского автономного округа по предоставлению государственной услуги «Содействие работодателям в подборе необходимых работников» (далее - Административный регламент) разработан в целях повышения качества предоставления и доступности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w:t>
      </w:r>
      <w:r w:rsidRPr="001E49A5">
        <w:t xml:space="preserve">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1E49A5" w:rsidRPr="001E49A5" w:rsidRDefault="001E49A5" w:rsidP="00BF0705">
      <w:pPr>
        <w:widowControl w:val="0"/>
        <w:autoSpaceDE w:val="0"/>
        <w:autoSpaceDN w:val="0"/>
        <w:adjustRightInd w:val="0"/>
        <w:ind w:firstLine="720"/>
        <w:jc w:val="both"/>
      </w:pPr>
      <w:bookmarkStart w:id="4" w:name="sub_12"/>
      <w:bookmarkEnd w:id="3"/>
      <w:r w:rsidRPr="001E49A5">
        <w:t>1.2. Заявителями при предоставлении государственной услуги являются работодатели или их уполномоченные представители (далее - заявители).</w:t>
      </w:r>
      <w:bookmarkEnd w:id="4"/>
    </w:p>
    <w:p w:rsidR="001E49A5" w:rsidRPr="001E49A5" w:rsidRDefault="001E49A5" w:rsidP="00BF0705">
      <w:pPr>
        <w:widowControl w:val="0"/>
        <w:autoSpaceDE w:val="0"/>
        <w:autoSpaceDN w:val="0"/>
        <w:adjustRightInd w:val="0"/>
        <w:ind w:firstLine="720"/>
        <w:jc w:val="both"/>
      </w:pPr>
      <w:r w:rsidRPr="001E49A5">
        <w:t>1.3. Информирование граждан, обратившихся в Государственное казённое учреждение Чукотского автономного округа «Межрайонный центр занятости населения» (далее - ГКУ ЧАО «МЦЗН»), о порядке предоставления государственной услуги осуществляется:</w:t>
      </w:r>
    </w:p>
    <w:p w:rsidR="001E49A5" w:rsidRPr="001E49A5" w:rsidRDefault="001E49A5" w:rsidP="00BF0705">
      <w:pPr>
        <w:widowControl w:val="0"/>
        <w:autoSpaceDE w:val="0"/>
        <w:autoSpaceDN w:val="0"/>
        <w:adjustRightInd w:val="0"/>
        <w:ind w:firstLine="720"/>
        <w:jc w:val="both"/>
      </w:pPr>
      <w:r w:rsidRPr="001E49A5">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1E49A5" w:rsidRPr="001E49A5" w:rsidRDefault="001E49A5" w:rsidP="00BF0705">
      <w:pPr>
        <w:widowControl w:val="0"/>
        <w:autoSpaceDE w:val="0"/>
        <w:autoSpaceDN w:val="0"/>
        <w:adjustRightInd w:val="0"/>
        <w:ind w:firstLine="720"/>
        <w:jc w:val="both"/>
      </w:pPr>
      <w:r w:rsidRPr="001E49A5">
        <w:t>2) посредством телефонной, факсимильной, почтовой связи, электронной почты, а также в ходе личного приёма должностными лицами и специалистами ГКУ ЧАО «МЦЗН», 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1E49A5" w:rsidRPr="001E49A5" w:rsidRDefault="001E49A5" w:rsidP="00BF0705">
      <w:pPr>
        <w:widowControl w:val="0"/>
        <w:autoSpaceDE w:val="0"/>
        <w:autoSpaceDN w:val="0"/>
        <w:adjustRightInd w:val="0"/>
        <w:ind w:firstLine="720"/>
        <w:jc w:val="both"/>
      </w:pPr>
      <w:r w:rsidRPr="001E49A5">
        <w:t>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информационно-телекоммуникационной сети «Интернет» (далее – сеть «Интернет»).</w:t>
      </w:r>
    </w:p>
    <w:p w:rsidR="001E49A5" w:rsidRPr="001E49A5" w:rsidRDefault="001E49A5" w:rsidP="00BF0705">
      <w:pPr>
        <w:widowControl w:val="0"/>
        <w:autoSpaceDE w:val="0"/>
        <w:autoSpaceDN w:val="0"/>
        <w:adjustRightInd w:val="0"/>
        <w:ind w:firstLine="720"/>
        <w:jc w:val="both"/>
      </w:pPr>
      <w:r w:rsidRPr="001E49A5">
        <w:t>Информация о месте нахождения, графике работы, часах приёма заявителей специалистами и должностными лицами ГКУ ЧАО «МЦЗН», ГКУ «МФЦ 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1E49A5" w:rsidRPr="001E49A5" w:rsidRDefault="001E49A5" w:rsidP="00BF0705">
      <w:pPr>
        <w:widowControl w:val="0"/>
        <w:autoSpaceDE w:val="0"/>
        <w:autoSpaceDN w:val="0"/>
        <w:adjustRightInd w:val="0"/>
        <w:ind w:firstLine="720"/>
        <w:jc w:val="both"/>
      </w:pPr>
      <w:r w:rsidRPr="001E49A5">
        <w:t>Сведения о графике (режиме) работы ГКУ ЧАО «МЦЗН», ГКУ «МФЦ Чукотского автономного округа» размещаются также при входе в занимаемые ими помещения.</w:t>
      </w:r>
    </w:p>
    <w:p w:rsidR="00BF0705" w:rsidRDefault="00BF0705" w:rsidP="00BF0705">
      <w:pPr>
        <w:widowControl w:val="0"/>
        <w:autoSpaceDE w:val="0"/>
        <w:autoSpaceDN w:val="0"/>
        <w:adjustRightInd w:val="0"/>
        <w:jc w:val="center"/>
        <w:outlineLvl w:val="0"/>
        <w:rPr>
          <w:b/>
          <w:bCs/>
        </w:rPr>
      </w:pPr>
      <w:bookmarkStart w:id="5" w:name="sub_200"/>
    </w:p>
    <w:p w:rsidR="001E49A5" w:rsidRPr="001E49A5" w:rsidRDefault="001E49A5" w:rsidP="00BF0705">
      <w:pPr>
        <w:widowControl w:val="0"/>
        <w:autoSpaceDE w:val="0"/>
        <w:autoSpaceDN w:val="0"/>
        <w:adjustRightInd w:val="0"/>
        <w:jc w:val="center"/>
        <w:outlineLvl w:val="0"/>
        <w:rPr>
          <w:b/>
          <w:bCs/>
        </w:rPr>
      </w:pPr>
      <w:r w:rsidRPr="001E49A5">
        <w:rPr>
          <w:b/>
          <w:bCs/>
        </w:rPr>
        <w:t>2. Стандарт предоставления государственной услуги</w:t>
      </w:r>
    </w:p>
    <w:bookmarkEnd w:id="5"/>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jc w:val="center"/>
      </w:pPr>
      <w:bookmarkStart w:id="6" w:name="sub_21"/>
      <w:r w:rsidRPr="001E49A5">
        <w:rPr>
          <w:b/>
          <w:bCs/>
        </w:rPr>
        <w:lastRenderedPageBreak/>
        <w:t>2.1. Наименование государственной услуги</w:t>
      </w:r>
    </w:p>
    <w:bookmarkEnd w:id="6"/>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Государственная услуга, предоставляемая в рамках настоящего Административного регламента, именуется «Содействие работодателям в подборе необходимых работников».</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jc w:val="center"/>
      </w:pPr>
      <w:bookmarkStart w:id="7" w:name="sub_22"/>
      <w:r w:rsidRPr="001E49A5">
        <w:rPr>
          <w:b/>
          <w:bCs/>
        </w:rPr>
        <w:t>2.2. Наименование органа, предоставляющего государственную услугу</w:t>
      </w:r>
    </w:p>
    <w:bookmarkEnd w:id="7"/>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2.2.1. Предоставление государственной услуги осуществляется Департаментом социальной политики Чукотского автономного округа (далее - Департамент) через подведомственное учреждение - ГКУ ЧАО «МЦЗН».</w:t>
      </w:r>
    </w:p>
    <w:p w:rsidR="001E49A5" w:rsidRPr="001E49A5" w:rsidRDefault="001E49A5" w:rsidP="00BF0705">
      <w:pPr>
        <w:widowControl w:val="0"/>
        <w:autoSpaceDE w:val="0"/>
        <w:autoSpaceDN w:val="0"/>
        <w:adjustRightInd w:val="0"/>
        <w:ind w:firstLine="720"/>
        <w:jc w:val="both"/>
      </w:pPr>
      <w:r w:rsidRPr="001E49A5">
        <w:t>2.2.2. 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jc w:val="center"/>
      </w:pPr>
      <w:r w:rsidRPr="001E49A5">
        <w:rPr>
          <w:b/>
          <w:bCs/>
        </w:rPr>
        <w:t>2.3. Результат предоставления государственной услуги</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2.3.1. Результатом предоставления государственной услуги является подбор кандидатур и направление работодателю перечня кандидатур работников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2.3.2. Перечень кандидатур работников направляется заявителю независимо от его места жительства или места пребывания (для индивидуальных предпринимателей) либо места нахождения (для юридических лиц), с использованием единой цифровой платформы (единого портала, регионального портала) - путём автоматизированного формирования и передачи текстовых сообщений на адрес электронной почты работодателя, указанный в заявлении.</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jc w:val="center"/>
      </w:pPr>
      <w:bookmarkStart w:id="8" w:name="sub_24"/>
      <w:r w:rsidRPr="001E49A5">
        <w:rPr>
          <w:b/>
          <w:bCs/>
        </w:rPr>
        <w:t>2.4. Срок предоставления государственной услуги</w:t>
      </w:r>
    </w:p>
    <w:bookmarkEnd w:id="8"/>
    <w:p w:rsidR="001E49A5" w:rsidRPr="001E49A5" w:rsidRDefault="001E49A5" w:rsidP="00BF0705">
      <w:pPr>
        <w:widowControl w:val="0"/>
        <w:autoSpaceDE w:val="0"/>
        <w:autoSpaceDN w:val="0"/>
        <w:adjustRightInd w:val="0"/>
        <w:ind w:firstLine="720"/>
        <w:jc w:val="center"/>
      </w:pPr>
    </w:p>
    <w:p w:rsidR="001E49A5" w:rsidRPr="001E49A5" w:rsidRDefault="001E49A5" w:rsidP="00BF0705">
      <w:pPr>
        <w:widowControl w:val="0"/>
        <w:autoSpaceDE w:val="0"/>
        <w:autoSpaceDN w:val="0"/>
        <w:adjustRightInd w:val="0"/>
        <w:ind w:firstLine="720"/>
        <w:jc w:val="both"/>
      </w:pPr>
      <w:r w:rsidRPr="001E49A5">
        <w:t>2.4.1. Государственная услуга предоставляется:</w:t>
      </w:r>
    </w:p>
    <w:p w:rsidR="001E49A5" w:rsidRPr="001E49A5" w:rsidRDefault="001E49A5" w:rsidP="00BF0705">
      <w:pPr>
        <w:widowControl w:val="0"/>
        <w:autoSpaceDE w:val="0"/>
        <w:autoSpaceDN w:val="0"/>
        <w:adjustRightInd w:val="0"/>
        <w:ind w:firstLine="720"/>
        <w:jc w:val="both"/>
      </w:pPr>
      <w:bookmarkStart w:id="9" w:name="sub_25"/>
      <w:r w:rsidRPr="001E49A5">
        <w:t xml:space="preserve">1) не позднее </w:t>
      </w:r>
      <w:r w:rsidR="00BF0705">
        <w:t>двух</w:t>
      </w:r>
      <w:r w:rsidRPr="001E49A5">
        <w:t xml:space="preserve"> рабочих дней с момента принятия заявления;</w:t>
      </w:r>
    </w:p>
    <w:p w:rsidR="001E49A5" w:rsidRPr="001E49A5" w:rsidRDefault="001E49A5" w:rsidP="00BF0705">
      <w:pPr>
        <w:widowControl w:val="0"/>
        <w:autoSpaceDE w:val="0"/>
        <w:autoSpaceDN w:val="0"/>
        <w:adjustRightInd w:val="0"/>
        <w:ind w:firstLine="720"/>
        <w:jc w:val="both"/>
      </w:pPr>
      <w:r w:rsidRPr="001E49A5">
        <w:t>2) не позднее 11 рабочих дней с момента принятия заявления при реализации сервиса «Массовый отбор кандидатов на работу» (далее - сервис по массовому отбору).</w:t>
      </w:r>
    </w:p>
    <w:p w:rsidR="001E49A5" w:rsidRPr="001E49A5" w:rsidRDefault="001E49A5" w:rsidP="00BF0705">
      <w:pPr>
        <w:widowControl w:val="0"/>
        <w:autoSpaceDE w:val="0"/>
        <w:autoSpaceDN w:val="0"/>
        <w:adjustRightInd w:val="0"/>
        <w:ind w:firstLine="720"/>
        <w:jc w:val="both"/>
      </w:pPr>
      <w:r w:rsidRPr="001E49A5">
        <w:t>2.4.2. Документы, являющиеся результатом предоставления государственной услуги, указанные в подразделе 2.3 настоящего Административного регламента, направляются работодателю в течение срока, указанного в подпункте 1 пункта 2.4.1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2.4.3. Предоставление государственной услуги приостанавливается в случае направления ГКУ ЧАО «МЦЗН» предложения работодателю внести изменения в сведения о работодателе, содержащиеся в заявлении, в связи с выявленными противоречиями между сведениями, указанными работодателем в заявлении, и сведениями, содержащимися в Едином государственном реестре юридических лиц или Едином государственном реестре индивидуальных предпринимателей.</w:t>
      </w:r>
    </w:p>
    <w:p w:rsidR="001E49A5" w:rsidRPr="001E49A5" w:rsidRDefault="001E49A5" w:rsidP="00BF0705">
      <w:pPr>
        <w:widowControl w:val="0"/>
        <w:autoSpaceDE w:val="0"/>
        <w:autoSpaceDN w:val="0"/>
        <w:adjustRightInd w:val="0"/>
        <w:ind w:firstLine="720"/>
        <w:jc w:val="both"/>
      </w:pPr>
      <w:r w:rsidRPr="001E49A5">
        <w:t>Предоставление государственной услуги приостанавливается в этом случае до момента направления работодателем с использованием единой цифровой платформы в ГКУ ЧАО «МЦЗН» согласия или отказа внести изменения в заявление в порядке, предусмотренном в пункте 3.4.4 подраздела 3.4.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2.4.4. Предоставление государственной услуги прекращается в связи с:</w:t>
      </w:r>
    </w:p>
    <w:p w:rsidR="001E49A5" w:rsidRPr="001E49A5" w:rsidRDefault="001E49A5" w:rsidP="00BF0705">
      <w:pPr>
        <w:widowControl w:val="0"/>
        <w:autoSpaceDE w:val="0"/>
        <w:autoSpaceDN w:val="0"/>
        <w:adjustRightInd w:val="0"/>
        <w:ind w:firstLine="720"/>
        <w:jc w:val="both"/>
      </w:pPr>
      <w:r w:rsidRPr="001E49A5">
        <w:t>1) замещением работодателем соответствующих свободных рабочих мест (вакантных должностей);</w:t>
      </w:r>
    </w:p>
    <w:p w:rsidR="001E49A5" w:rsidRPr="001E49A5" w:rsidRDefault="001E49A5" w:rsidP="00BF0705">
      <w:pPr>
        <w:widowControl w:val="0"/>
        <w:autoSpaceDE w:val="0"/>
        <w:autoSpaceDN w:val="0"/>
        <w:adjustRightInd w:val="0"/>
        <w:ind w:firstLine="720"/>
        <w:jc w:val="both"/>
      </w:pPr>
      <w:r w:rsidRPr="001E49A5">
        <w:t>2) отказом работодателя от посредничества ГКУ ЧАО «МЦЗН» путём отзыва заявления и информации о вакансии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3) отказом работодателя путём отзыва заявления с использованием единой цифровой платформы от предложения ГКУ ЧАО «МЦЗН» внести изменения в сведения о работодателе, содержащиеся в заявлении;</w:t>
      </w:r>
    </w:p>
    <w:p w:rsidR="001E49A5" w:rsidRPr="001E49A5" w:rsidRDefault="001E49A5" w:rsidP="00BF0705">
      <w:pPr>
        <w:widowControl w:val="0"/>
        <w:autoSpaceDE w:val="0"/>
        <w:autoSpaceDN w:val="0"/>
        <w:adjustRightInd w:val="0"/>
        <w:ind w:firstLine="720"/>
        <w:jc w:val="both"/>
      </w:pPr>
      <w:r w:rsidRPr="001E49A5">
        <w:t xml:space="preserve">4) невнесением работодателем изменений в информацию о вакансии в соответствии с предложением ГКУ ЧАО «МЦЗН» не позднее трёх рабочих дней с момента получения уведомления, и при отсутствии подходящих кандидатур работников в течение 30 дней с момента </w:t>
      </w:r>
      <w:r w:rsidRPr="001E49A5">
        <w:lastRenderedPageBreak/>
        <w:t>принятия заявления;</w:t>
      </w:r>
    </w:p>
    <w:p w:rsidR="001E49A5" w:rsidRPr="001E49A5" w:rsidRDefault="001E49A5" w:rsidP="00BF0705">
      <w:pPr>
        <w:widowControl w:val="0"/>
        <w:autoSpaceDE w:val="0"/>
        <w:autoSpaceDN w:val="0"/>
        <w:adjustRightInd w:val="0"/>
        <w:ind w:firstLine="720"/>
        <w:jc w:val="both"/>
      </w:pPr>
      <w:r w:rsidRPr="001E49A5">
        <w:t>5) длительным (более одного месяца) отсутствием взаимодействия работодателя с ГКУ ЧАО «МЦЗН» в электронной форме с использованием единой цифровой платформы в порядке, предусмотренном настоящим Административным регламентом.</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jc w:val="center"/>
        <w:rPr>
          <w:b/>
          <w:bCs/>
        </w:rPr>
      </w:pPr>
      <w:r w:rsidRPr="001E49A5">
        <w:rPr>
          <w:b/>
          <w:bCs/>
        </w:rPr>
        <w:t>2.5. Правовые основания для предоставления государственной услуги</w:t>
      </w:r>
    </w:p>
    <w:p w:rsidR="001E49A5" w:rsidRPr="001E49A5" w:rsidRDefault="001E49A5" w:rsidP="00BF0705">
      <w:pPr>
        <w:widowControl w:val="0"/>
        <w:autoSpaceDE w:val="0"/>
        <w:autoSpaceDN w:val="0"/>
        <w:adjustRightInd w:val="0"/>
        <w:ind w:firstLine="720"/>
        <w:jc w:val="both"/>
      </w:pPr>
    </w:p>
    <w:bookmarkEnd w:id="9"/>
    <w:p w:rsidR="001E49A5" w:rsidRPr="001E49A5" w:rsidRDefault="001E49A5" w:rsidP="00BF0705">
      <w:pPr>
        <w:widowControl w:val="0"/>
        <w:autoSpaceDE w:val="0"/>
        <w:autoSpaceDN w:val="0"/>
        <w:adjustRightInd w:val="0"/>
        <w:ind w:firstLine="720"/>
        <w:jc w:val="both"/>
      </w:pPr>
      <w:r w:rsidRPr="001E49A5">
        <w:t>Предоставление государственной услуги осуществляется в соответствии с:</w:t>
      </w:r>
    </w:p>
    <w:p w:rsidR="001E49A5" w:rsidRPr="001E49A5" w:rsidRDefault="001E49A5" w:rsidP="00BF0705">
      <w:pPr>
        <w:widowControl w:val="0"/>
        <w:autoSpaceDE w:val="0"/>
        <w:autoSpaceDN w:val="0"/>
        <w:adjustRightInd w:val="0"/>
        <w:ind w:firstLine="720"/>
        <w:jc w:val="both"/>
      </w:pPr>
      <w:bookmarkStart w:id="10" w:name="sub_251"/>
      <w:r w:rsidRPr="001E49A5">
        <w:t xml:space="preserve">1) </w:t>
      </w:r>
      <w:hyperlink r:id="rId9" w:history="1">
        <w:r w:rsidRPr="001E49A5">
          <w:t>Конституцией</w:t>
        </w:r>
      </w:hyperlink>
      <w:r w:rsidRPr="001E49A5">
        <w:t xml:space="preserve"> Российской Федерации</w:t>
      </w:r>
      <w:r w:rsidR="00BF0705">
        <w:t xml:space="preserve"> </w:t>
      </w:r>
      <w:r w:rsidRPr="001E49A5">
        <w:t>(«Российская газета», 25</w:t>
      </w:r>
      <w:r w:rsidR="00BF0705">
        <w:t>.12.</w:t>
      </w:r>
      <w:r w:rsidRPr="001E49A5">
        <w:t>1993, № 237);</w:t>
      </w:r>
    </w:p>
    <w:p w:rsidR="001E49A5" w:rsidRPr="001E49A5" w:rsidRDefault="001E49A5" w:rsidP="00BF0705">
      <w:pPr>
        <w:widowControl w:val="0"/>
        <w:autoSpaceDE w:val="0"/>
        <w:autoSpaceDN w:val="0"/>
        <w:adjustRightInd w:val="0"/>
        <w:ind w:firstLine="720"/>
        <w:jc w:val="both"/>
      </w:pPr>
      <w:bookmarkStart w:id="11" w:name="sub_252"/>
      <w:bookmarkEnd w:id="10"/>
      <w:r w:rsidRPr="001E49A5">
        <w:t xml:space="preserve">2) </w:t>
      </w:r>
      <w:hyperlink r:id="rId10" w:history="1">
        <w:r w:rsidRPr="001E49A5">
          <w:t>Трудовым кодексом</w:t>
        </w:r>
      </w:hyperlink>
      <w:r w:rsidRPr="001E49A5">
        <w:t xml:space="preserve"> Российской Федерации («Российская газета», 31</w:t>
      </w:r>
      <w:r w:rsidR="00BF0705">
        <w:t>.12.</w:t>
      </w:r>
      <w:r w:rsidRPr="001E49A5">
        <w:t>2001, № 256);</w:t>
      </w:r>
    </w:p>
    <w:p w:rsidR="001E49A5" w:rsidRPr="001E49A5" w:rsidRDefault="001E49A5" w:rsidP="00BF0705">
      <w:pPr>
        <w:widowControl w:val="0"/>
        <w:autoSpaceDE w:val="0"/>
        <w:autoSpaceDN w:val="0"/>
        <w:adjustRightInd w:val="0"/>
        <w:ind w:firstLine="720"/>
        <w:jc w:val="both"/>
      </w:pPr>
      <w:bookmarkStart w:id="12" w:name="sub_253"/>
      <w:bookmarkEnd w:id="11"/>
      <w:r w:rsidRPr="001E49A5">
        <w:t xml:space="preserve">3) </w:t>
      </w:r>
      <w:hyperlink r:id="rId11" w:history="1">
        <w:r w:rsidRPr="001E49A5">
          <w:t>Законом</w:t>
        </w:r>
      </w:hyperlink>
      <w:r w:rsidRPr="001E49A5">
        <w:t xml:space="preserve"> Российской Федерации от 19 апреля 1991 года № 1032-1 «О занятости населения в Российской Федерации» («Ведомости Съезда народных депутатов РСФСР и Верховного Совета РСФСР», </w:t>
      </w:r>
      <w:r w:rsidR="00BF0705">
        <w:t>0</w:t>
      </w:r>
      <w:r w:rsidRPr="001E49A5">
        <w:t>2</w:t>
      </w:r>
      <w:r w:rsidR="00BF0705">
        <w:t>.05.</w:t>
      </w:r>
      <w:r w:rsidRPr="001E49A5">
        <w:t>1991, № 18, ст. 566);</w:t>
      </w:r>
    </w:p>
    <w:p w:rsidR="001E49A5" w:rsidRPr="001E49A5" w:rsidRDefault="001E49A5" w:rsidP="00BF0705">
      <w:pPr>
        <w:widowControl w:val="0"/>
        <w:autoSpaceDE w:val="0"/>
        <w:autoSpaceDN w:val="0"/>
        <w:adjustRightInd w:val="0"/>
        <w:ind w:firstLine="720"/>
        <w:jc w:val="both"/>
      </w:pPr>
      <w:bookmarkStart w:id="13" w:name="sub_254"/>
      <w:bookmarkEnd w:id="12"/>
      <w:r w:rsidRPr="001E49A5">
        <w:t xml:space="preserve">4) </w:t>
      </w:r>
      <w:hyperlink r:id="rId12" w:history="1">
        <w:r w:rsidRPr="001E49A5">
          <w:t>Федеральным законом</w:t>
        </w:r>
      </w:hyperlink>
      <w:r w:rsidRPr="001E49A5">
        <w:t xml:space="preserve"> от 24 ноября 1995 года № 181-ФЗ «О социальной защите инвалидов в Российской Федерации» («Собрание законодательства Российской Федерации», 27</w:t>
      </w:r>
      <w:r w:rsidR="00BF0705">
        <w:t>.11.</w:t>
      </w:r>
      <w:r w:rsidRPr="001E49A5">
        <w:t>1995, № 48, ст. 4563);</w:t>
      </w:r>
    </w:p>
    <w:p w:rsidR="001E49A5" w:rsidRPr="001E49A5" w:rsidRDefault="001E49A5" w:rsidP="00BF0705">
      <w:pPr>
        <w:widowControl w:val="0"/>
        <w:autoSpaceDE w:val="0"/>
        <w:autoSpaceDN w:val="0"/>
        <w:adjustRightInd w:val="0"/>
        <w:ind w:firstLine="720"/>
        <w:jc w:val="both"/>
      </w:pPr>
      <w:bookmarkStart w:id="14" w:name="sub_255"/>
      <w:bookmarkEnd w:id="13"/>
      <w:r w:rsidRPr="001E49A5">
        <w:t xml:space="preserve">5) </w:t>
      </w:r>
      <w:hyperlink r:id="rId13" w:history="1">
        <w:r w:rsidRPr="001E49A5">
          <w:t>Федеральным законом</w:t>
        </w:r>
      </w:hyperlink>
      <w:r w:rsidRPr="001E49A5">
        <w:t xml:space="preserve"> от 2 мая 2006 года № 59-ФЗ «О порядке рассмотрения обращений граждан Российской Федерации» («Российская газета», </w:t>
      </w:r>
      <w:r w:rsidR="00BF0705">
        <w:t>0</w:t>
      </w:r>
      <w:r w:rsidRPr="001E49A5">
        <w:t>5</w:t>
      </w:r>
      <w:r w:rsidR="00BF0705">
        <w:t>.05.</w:t>
      </w:r>
      <w:r w:rsidRPr="001E49A5">
        <w:t>2006, № 95);</w:t>
      </w:r>
    </w:p>
    <w:p w:rsidR="001E49A5" w:rsidRPr="001E49A5" w:rsidRDefault="001E49A5" w:rsidP="00BF0705">
      <w:pPr>
        <w:widowControl w:val="0"/>
        <w:autoSpaceDE w:val="0"/>
        <w:autoSpaceDN w:val="0"/>
        <w:adjustRightInd w:val="0"/>
        <w:ind w:firstLine="720"/>
        <w:jc w:val="both"/>
      </w:pPr>
      <w:bookmarkStart w:id="15" w:name="sub_256"/>
      <w:bookmarkEnd w:id="14"/>
      <w:r w:rsidRPr="001E49A5">
        <w:t xml:space="preserve">6) </w:t>
      </w:r>
      <w:bookmarkEnd w:id="15"/>
      <w:r w:rsidRPr="001E49A5">
        <w:t>Федеральным законом от 27 июля 2006 года № 152-ФЗ «О персональных данных» («Собрание законодательства Российской Федерации», 31</w:t>
      </w:r>
      <w:r w:rsidR="00BF0705">
        <w:t>.07.</w:t>
      </w:r>
      <w:r w:rsidRPr="001E49A5">
        <w:t>2006, № 31 (1 ч.), ст. 3451);</w:t>
      </w:r>
    </w:p>
    <w:p w:rsidR="001E49A5" w:rsidRPr="001E49A5" w:rsidRDefault="001E49A5" w:rsidP="00BF0705">
      <w:pPr>
        <w:widowControl w:val="0"/>
        <w:autoSpaceDE w:val="0"/>
        <w:autoSpaceDN w:val="0"/>
        <w:adjustRightInd w:val="0"/>
        <w:ind w:firstLine="720"/>
        <w:jc w:val="both"/>
      </w:pPr>
      <w:r w:rsidRPr="001E49A5">
        <w:t>7) Федеральным законом от 27 июля 2010 года № 210-ФЗ «Об организации предоставления государственных и муниципальных услуг» («Российская газета», 30</w:t>
      </w:r>
      <w:r w:rsidR="00BF0705">
        <w:t>.07.</w:t>
      </w:r>
      <w:r w:rsidRPr="001E49A5">
        <w:t>2010,</w:t>
      </w:r>
      <w:r w:rsidR="00BF0705">
        <w:t xml:space="preserve"> </w:t>
      </w:r>
      <w:r w:rsidRPr="001E49A5">
        <w:t xml:space="preserve">№ 168) (далее </w:t>
      </w:r>
      <w:r w:rsidR="00BF0705">
        <w:t>–</w:t>
      </w:r>
      <w:r w:rsidRPr="001E49A5">
        <w:t xml:space="preserve"> Федеральный закон от 27 июля 2010 года № 210-ФЗ);</w:t>
      </w:r>
    </w:p>
    <w:p w:rsidR="001E49A5" w:rsidRPr="001E49A5" w:rsidRDefault="001E49A5" w:rsidP="00BF0705">
      <w:pPr>
        <w:widowControl w:val="0"/>
        <w:autoSpaceDE w:val="0"/>
        <w:autoSpaceDN w:val="0"/>
        <w:adjustRightInd w:val="0"/>
        <w:ind w:firstLine="720"/>
        <w:jc w:val="both"/>
      </w:pPr>
      <w:r w:rsidRPr="001E49A5">
        <w:t>8) Федеральным законом от 6 апреля 2011 года № 63-ФЗ «Об электронной подписи» («Российская газета», 08</w:t>
      </w:r>
      <w:r w:rsidR="00BF0705">
        <w:t>.04.</w:t>
      </w:r>
      <w:r w:rsidRPr="001E49A5">
        <w:t xml:space="preserve">2011, № 75) (далее </w:t>
      </w:r>
      <w:r w:rsidR="00BF0705">
        <w:t>–</w:t>
      </w:r>
      <w:r w:rsidRPr="001E49A5">
        <w:t xml:space="preserve"> Федеральный закон от 6 апреля 2011 года № 63-ФЗ);</w:t>
      </w:r>
    </w:p>
    <w:p w:rsidR="001E49A5" w:rsidRPr="001E49A5" w:rsidRDefault="001E49A5" w:rsidP="00BF0705">
      <w:pPr>
        <w:widowControl w:val="0"/>
        <w:autoSpaceDE w:val="0"/>
        <w:autoSpaceDN w:val="0"/>
        <w:adjustRightInd w:val="0"/>
        <w:ind w:firstLine="720"/>
        <w:jc w:val="both"/>
      </w:pPr>
      <w:r w:rsidRPr="001E49A5">
        <w:t>9)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04</w:t>
      </w:r>
      <w:r w:rsidR="00BF0705">
        <w:t>.11.</w:t>
      </w:r>
      <w:r w:rsidRPr="001E49A5">
        <w:t>2002, № 44, ст. 4399);</w:t>
      </w:r>
    </w:p>
    <w:p w:rsidR="00BF0705" w:rsidRDefault="001E49A5" w:rsidP="00BF0705">
      <w:pPr>
        <w:widowControl w:val="0"/>
        <w:autoSpaceDE w:val="0"/>
        <w:autoSpaceDN w:val="0"/>
        <w:adjustRightInd w:val="0"/>
        <w:ind w:firstLine="720"/>
        <w:jc w:val="both"/>
      </w:pPr>
      <w:r w:rsidRPr="001E49A5">
        <w:t>10) Постановлением Правительства Российской Федерации от 2 ноября 2021 года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 460, а также о признании утратившими силу некоторых актов и отдельных положений некоторых актов Правительства Российской Федерации» (</w:t>
      </w:r>
      <w:r w:rsidR="00BF0705">
        <w:t>«</w:t>
      </w:r>
      <w:r w:rsidRPr="001E49A5">
        <w:t>Официальный интернет-портал правовой информации» (</w:t>
      </w:r>
      <w:r w:rsidR="00BF0705" w:rsidRPr="00BF0705">
        <w:t>www.pravo.gov.ru</w:t>
      </w:r>
      <w:r w:rsidRPr="001E49A5">
        <w:t>)</w:t>
      </w:r>
      <w:r w:rsidR="00BF0705">
        <w:t xml:space="preserve">, </w:t>
      </w:r>
      <w:r w:rsidRPr="001E49A5">
        <w:t>10</w:t>
      </w:r>
      <w:r w:rsidR="00BF0705">
        <w:t>.11.</w:t>
      </w:r>
      <w:r w:rsidRPr="001E49A5">
        <w:t>2021</w:t>
      </w:r>
      <w:r w:rsidR="00BF0705">
        <w:t xml:space="preserve">, </w:t>
      </w:r>
      <w:r w:rsidRPr="001E49A5">
        <w:t>№ 0001202111100005);</w:t>
      </w:r>
    </w:p>
    <w:p w:rsidR="00BF0705" w:rsidRDefault="001E49A5" w:rsidP="00BF0705">
      <w:pPr>
        <w:widowControl w:val="0"/>
        <w:autoSpaceDE w:val="0"/>
        <w:autoSpaceDN w:val="0"/>
        <w:adjustRightInd w:val="0"/>
        <w:ind w:firstLine="720"/>
        <w:jc w:val="both"/>
      </w:pPr>
      <w:r w:rsidRPr="001E49A5">
        <w:t>11) Приказом Министерства труда и социальной защиты Российской Федерации от 16 ноября 2015 года № 872н «Об утверждении Порядка, формы и сроков обмена сведениями между органами службы занятости и федеральными учреждениями медико-социальной экспертизы» (</w:t>
      </w:r>
      <w:r w:rsidR="00BF0705">
        <w:t>«</w:t>
      </w:r>
      <w:r w:rsidRPr="001E49A5">
        <w:t>Официальный интернет-портал правовой информации</w:t>
      </w:r>
      <w:r w:rsidR="00BF0705">
        <w:t>»</w:t>
      </w:r>
      <w:r w:rsidRPr="001E49A5">
        <w:t xml:space="preserve"> (</w:t>
      </w:r>
      <w:r w:rsidR="00BF0705" w:rsidRPr="00BF0705">
        <w:t>www.pravo.gov.ru</w:t>
      </w:r>
      <w:r w:rsidRPr="001E49A5">
        <w:t>)</w:t>
      </w:r>
      <w:r w:rsidR="00BF0705">
        <w:t xml:space="preserve">, </w:t>
      </w:r>
      <w:r w:rsidRPr="001E49A5">
        <w:t>14</w:t>
      </w:r>
      <w:r w:rsidR="00BF0705">
        <w:t>.12.</w:t>
      </w:r>
      <w:r w:rsidRPr="001E49A5">
        <w:t>2015</w:t>
      </w:r>
      <w:r w:rsidR="00BF0705">
        <w:t>, №</w:t>
      </w:r>
      <w:r w:rsidR="00BF0705" w:rsidRPr="00BF0705">
        <w:rPr>
          <w:rStyle w:val="10"/>
        </w:rPr>
        <w:t xml:space="preserve"> </w:t>
      </w:r>
      <w:r w:rsidR="00BF0705">
        <w:rPr>
          <w:rStyle w:val="information"/>
        </w:rPr>
        <w:t>0001201512140027</w:t>
      </w:r>
      <w:r w:rsidRPr="001E49A5">
        <w:t>);</w:t>
      </w:r>
    </w:p>
    <w:p w:rsidR="001E49A5" w:rsidRPr="001E49A5" w:rsidRDefault="001E49A5" w:rsidP="00BF0705">
      <w:pPr>
        <w:widowControl w:val="0"/>
        <w:autoSpaceDE w:val="0"/>
        <w:autoSpaceDN w:val="0"/>
        <w:adjustRightInd w:val="0"/>
        <w:ind w:firstLine="720"/>
        <w:jc w:val="both"/>
      </w:pPr>
      <w:r w:rsidRPr="001E49A5">
        <w:t>12) Приказом Министерства труда и социальной защиты Российской Федерации от 20 октября 2021 года № 738н «Об утверждении форм документов, связанных с предоставлением государственных услуг в области содействия занятости населения» («Официальный интернет-портал правовой информации» (</w:t>
      </w:r>
      <w:r w:rsidR="00CF0596" w:rsidRPr="00CF0596">
        <w:t>www.pravo.gov.ru</w:t>
      </w:r>
      <w:r w:rsidRPr="001E49A5">
        <w:t>)</w:t>
      </w:r>
      <w:r w:rsidR="00CF0596">
        <w:t xml:space="preserve">, </w:t>
      </w:r>
      <w:r w:rsidRPr="001E49A5">
        <w:t>29</w:t>
      </w:r>
      <w:r w:rsidR="00CF0596">
        <w:t>.12.2</w:t>
      </w:r>
      <w:r w:rsidRPr="001E49A5">
        <w:t>021</w:t>
      </w:r>
      <w:r w:rsidR="00CF0596">
        <w:t xml:space="preserve">, </w:t>
      </w:r>
      <w:r w:rsidRPr="001E49A5">
        <w:t>№ 0001202112290066) (далее - приказ Минтруда России № 738н);</w:t>
      </w:r>
    </w:p>
    <w:p w:rsidR="001E49A5" w:rsidRPr="001E49A5" w:rsidRDefault="001E49A5" w:rsidP="00BF0705">
      <w:pPr>
        <w:widowControl w:val="0"/>
        <w:autoSpaceDE w:val="0"/>
        <w:autoSpaceDN w:val="0"/>
        <w:adjustRightInd w:val="0"/>
        <w:ind w:firstLine="720"/>
        <w:jc w:val="both"/>
      </w:pPr>
      <w:r w:rsidRPr="001E49A5">
        <w:t>13) Приказом Министерства труда и социальной защиты Российской Федерации от 6 декабря 2021 г</w:t>
      </w:r>
      <w:r w:rsidR="00CF0596">
        <w:t xml:space="preserve">ода </w:t>
      </w:r>
      <w:r w:rsidRPr="001E49A5">
        <w:t>№ 871н «О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 («Официальный интернет-портал правовой информации» (</w:t>
      </w:r>
      <w:r w:rsidR="00CF0596" w:rsidRPr="00CF0596">
        <w:t>www.pravo.gov.ru</w:t>
      </w:r>
      <w:r w:rsidRPr="001E49A5">
        <w:t>)</w:t>
      </w:r>
      <w:r w:rsidR="00CF0596">
        <w:t xml:space="preserve">, </w:t>
      </w:r>
      <w:r w:rsidRPr="001E49A5">
        <w:t>31</w:t>
      </w:r>
      <w:r w:rsidR="00CF0596">
        <w:t>.12.</w:t>
      </w:r>
      <w:r w:rsidRPr="001E49A5">
        <w:t>2021</w:t>
      </w:r>
      <w:r w:rsidR="00CF0596">
        <w:t xml:space="preserve">, </w:t>
      </w:r>
      <w:r w:rsidRPr="001E49A5">
        <w:t>№ 0001202112310009);</w:t>
      </w:r>
    </w:p>
    <w:p w:rsidR="00CF0596" w:rsidRDefault="001E49A5" w:rsidP="00BF0705">
      <w:pPr>
        <w:widowControl w:val="0"/>
        <w:autoSpaceDE w:val="0"/>
        <w:autoSpaceDN w:val="0"/>
        <w:adjustRightInd w:val="0"/>
        <w:ind w:firstLine="720"/>
        <w:jc w:val="both"/>
      </w:pPr>
      <w:r w:rsidRPr="001E49A5">
        <w:t>14) Приказом Министерства труда и социальной защиты Р</w:t>
      </w:r>
      <w:r w:rsidR="00CF0596">
        <w:t xml:space="preserve">оссийской </w:t>
      </w:r>
      <w:r w:rsidRPr="001E49A5">
        <w:t>Ф</w:t>
      </w:r>
      <w:r w:rsidR="00CF0596">
        <w:t>едерации</w:t>
      </w:r>
      <w:r w:rsidRPr="001E49A5">
        <w:t xml:space="preserve"> от 28 января 2022 года № 26н «Об утверждении стандарта деятельности по осуществлению </w:t>
      </w:r>
      <w:r w:rsidRPr="001E49A5">
        <w:lastRenderedPageBreak/>
        <w:t>полномочия в сфере занятости населения по оказанию государственной услуги содействия работодателям в подборе необходимых работников» (</w:t>
      </w:r>
      <w:r w:rsidR="00CF0596">
        <w:t>«</w:t>
      </w:r>
      <w:r w:rsidRPr="001E49A5">
        <w:t>Официальный интернет-портал правовой информации</w:t>
      </w:r>
      <w:r w:rsidR="00CF0596">
        <w:t>»</w:t>
      </w:r>
      <w:r w:rsidRPr="001E49A5">
        <w:t xml:space="preserve"> (www.pravo.gov.ru)</w:t>
      </w:r>
      <w:r w:rsidR="00CF0596">
        <w:t>,</w:t>
      </w:r>
      <w:r w:rsidRPr="001E49A5">
        <w:t xml:space="preserve"> </w:t>
      </w:r>
      <w:r w:rsidR="00CF0596">
        <w:t>0</w:t>
      </w:r>
      <w:r w:rsidRPr="001E49A5">
        <w:t>1</w:t>
      </w:r>
      <w:r w:rsidR="00CF0596">
        <w:t>.03.</w:t>
      </w:r>
      <w:r w:rsidRPr="001E49A5">
        <w:t>2022</w:t>
      </w:r>
      <w:r w:rsidR="00CF0596">
        <w:t xml:space="preserve">, </w:t>
      </w:r>
      <w:r w:rsidRPr="001E49A5">
        <w:t>№ 0001202203010021);</w:t>
      </w:r>
    </w:p>
    <w:p w:rsidR="001E49A5" w:rsidRPr="001E49A5" w:rsidRDefault="001E49A5" w:rsidP="00BF0705">
      <w:pPr>
        <w:widowControl w:val="0"/>
        <w:autoSpaceDE w:val="0"/>
        <w:autoSpaceDN w:val="0"/>
        <w:adjustRightInd w:val="0"/>
        <w:ind w:firstLine="720"/>
        <w:jc w:val="both"/>
      </w:pPr>
      <w:r w:rsidRPr="001E49A5">
        <w:t xml:space="preserve">15)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w:t>
      </w:r>
      <w:r w:rsidR="00CF0596">
        <w:t>–</w:t>
      </w:r>
      <w:r w:rsidRPr="001E49A5">
        <w:t xml:space="preserve"> приложение к газете «Крайний Север» № 35 (1689) от </w:t>
      </w:r>
      <w:r w:rsidR="00CF0596">
        <w:t>0</w:t>
      </w:r>
      <w:r w:rsidRPr="001E49A5">
        <w:t>4</w:t>
      </w:r>
      <w:r w:rsidR="00CF0596">
        <w:t>.09.</w:t>
      </w:r>
      <w:r w:rsidRPr="001E49A5">
        <w:t>2009).</w:t>
      </w:r>
    </w:p>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rPr>
          <w:b/>
          <w:bCs/>
        </w:rPr>
      </w:pPr>
      <w:bookmarkStart w:id="16" w:name="sub_26"/>
      <w:r w:rsidRPr="001E49A5">
        <w:rPr>
          <w:b/>
          <w:bCs/>
        </w:rPr>
        <w:t xml:space="preserve">2.6. </w:t>
      </w:r>
      <w:bookmarkEnd w:id="16"/>
      <w:r w:rsidRPr="001E49A5">
        <w:rPr>
          <w:b/>
          <w:bC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0596" w:rsidRDefault="00CF0596"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2.6.1. Исчерпывающий перечень документов, необходимых для предоставления государственной услуги, которые работодатель (представитель работодателя) должен представить самостоятельно:</w:t>
      </w:r>
    </w:p>
    <w:p w:rsidR="001E49A5" w:rsidRPr="001E49A5" w:rsidRDefault="001E49A5" w:rsidP="00BF0705">
      <w:pPr>
        <w:widowControl w:val="0"/>
        <w:autoSpaceDE w:val="0"/>
        <w:autoSpaceDN w:val="0"/>
        <w:adjustRightInd w:val="0"/>
        <w:ind w:firstLine="720"/>
        <w:jc w:val="both"/>
      </w:pPr>
      <w:r w:rsidRPr="001E49A5">
        <w:t>1) информацию о вакансиях, опубликованную на единой цифровой платформе, по форме согласно приложению 9 к приказу Минтруда России № 738н;</w:t>
      </w:r>
    </w:p>
    <w:p w:rsidR="001E49A5" w:rsidRPr="001E49A5" w:rsidRDefault="001E49A5" w:rsidP="00BF0705">
      <w:pPr>
        <w:widowControl w:val="0"/>
        <w:autoSpaceDE w:val="0"/>
        <w:autoSpaceDN w:val="0"/>
        <w:adjustRightInd w:val="0"/>
        <w:ind w:firstLine="720"/>
        <w:jc w:val="both"/>
      </w:pPr>
      <w:r w:rsidRPr="001E49A5">
        <w:t>2) заявление, поданное с использованием единой цифровой платформы, по форме согласно приложению 2 к настоящему Административному регламенту;</w:t>
      </w:r>
    </w:p>
    <w:p w:rsidR="001E49A5" w:rsidRPr="001E49A5" w:rsidRDefault="001E49A5" w:rsidP="00BF0705">
      <w:pPr>
        <w:widowControl w:val="0"/>
        <w:autoSpaceDE w:val="0"/>
        <w:autoSpaceDN w:val="0"/>
        <w:adjustRightInd w:val="0"/>
        <w:ind w:firstLine="720"/>
        <w:jc w:val="both"/>
      </w:pPr>
      <w:r w:rsidRPr="001E49A5">
        <w:t>Сведения о работодателе, а также информация о вакансии поступают в автоматическом режиме в регистр получателей государственных услуг в сфере занятости населения.</w:t>
      </w:r>
    </w:p>
    <w:p w:rsidR="001E49A5" w:rsidRPr="001E49A5" w:rsidRDefault="001E49A5" w:rsidP="00BF0705">
      <w:pPr>
        <w:widowControl w:val="0"/>
        <w:autoSpaceDE w:val="0"/>
        <w:autoSpaceDN w:val="0"/>
        <w:adjustRightInd w:val="0"/>
        <w:ind w:firstLine="720"/>
        <w:jc w:val="both"/>
      </w:pPr>
      <w:r w:rsidRPr="001E49A5">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49A5" w:rsidRPr="001E49A5" w:rsidRDefault="001E49A5" w:rsidP="00BF0705">
      <w:pPr>
        <w:widowControl w:val="0"/>
        <w:autoSpaceDE w:val="0"/>
        <w:autoSpaceDN w:val="0"/>
        <w:adjustRightInd w:val="0"/>
        <w:ind w:firstLine="720"/>
        <w:jc w:val="both"/>
      </w:pPr>
      <w:r w:rsidRPr="001E49A5">
        <w:t>сведения о государственной регистрации юридического лица или свидетельство индивидуального предпринимателя, содержащиеся в Едином государственном реестре юридических лиц или Едином государственном реестре индивидуальных предпринимателей, полученные на основании межведомственного запроса, в том числе с использованием единой системы межведомственного электронного взаимодействия.</w:t>
      </w:r>
    </w:p>
    <w:p w:rsidR="001E49A5" w:rsidRPr="001E49A5" w:rsidRDefault="001E49A5" w:rsidP="00BF0705">
      <w:pPr>
        <w:widowControl w:val="0"/>
        <w:autoSpaceDE w:val="0"/>
        <w:autoSpaceDN w:val="0"/>
        <w:adjustRightInd w:val="0"/>
        <w:ind w:firstLine="720"/>
        <w:jc w:val="both"/>
      </w:pPr>
      <w:r w:rsidRPr="001E49A5">
        <w:t>2.6.3. Работодатель вправе по собственной инициативе представить в ГКУ ЧАО «МЦЗН» указанные сведения в пунктах 2.6.1 и 2.6.2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2.6.4. Работодатель вправе обратиться в ГКУ ЧАО «МЦЗН» или в ГКУ «МФЦ Чукотского автономного округа» за содействием в подаче заявления в электронной форме.</w:t>
      </w:r>
    </w:p>
    <w:p w:rsidR="001E49A5" w:rsidRPr="001E49A5" w:rsidRDefault="001E49A5" w:rsidP="00BF0705">
      <w:pPr>
        <w:widowControl w:val="0"/>
        <w:autoSpaceDE w:val="0"/>
        <w:autoSpaceDN w:val="0"/>
        <w:adjustRightInd w:val="0"/>
        <w:ind w:firstLine="720"/>
        <w:jc w:val="both"/>
      </w:pPr>
      <w:r w:rsidRPr="001E49A5">
        <w:t xml:space="preserve">2.6.5. Работодатель вправе обратиться в ГКУ ЧАО «МЦЗН» путём личного посещения по собственной инициативе или по предложению ГКУ ЧАО «МЦЗН» по вопросам, связанным с получением государственной услуги </w:t>
      </w:r>
    </w:p>
    <w:p w:rsidR="001E49A5" w:rsidRPr="001E49A5" w:rsidRDefault="001E49A5" w:rsidP="00BF0705">
      <w:pPr>
        <w:widowControl w:val="0"/>
        <w:autoSpaceDE w:val="0"/>
        <w:autoSpaceDN w:val="0"/>
        <w:adjustRightInd w:val="0"/>
        <w:ind w:firstLine="720"/>
        <w:jc w:val="both"/>
      </w:pPr>
      <w:r w:rsidRPr="001E49A5">
        <w:t>При личном посещении ГКУ ЧАО «МЦЗН» работодатель (представитель работодателя) предъявляет паспорт или документ его заменяющий, документ, подтверждающий полномочия представителя работодателя.</w:t>
      </w:r>
    </w:p>
    <w:p w:rsidR="001E49A5" w:rsidRPr="001E49A5" w:rsidRDefault="001E49A5" w:rsidP="00BF0705">
      <w:pPr>
        <w:widowControl w:val="0"/>
        <w:autoSpaceDE w:val="0"/>
        <w:autoSpaceDN w:val="0"/>
        <w:adjustRightInd w:val="0"/>
        <w:ind w:firstLine="720"/>
        <w:jc w:val="both"/>
      </w:pPr>
      <w:r w:rsidRPr="001E49A5">
        <w:t>2.6.6. В ГКУ ЧАО «МЦЗН» обратившемуся за содействием работодателю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1E49A5" w:rsidRPr="001E49A5" w:rsidRDefault="001E49A5" w:rsidP="00BF0705">
      <w:pPr>
        <w:widowControl w:val="0"/>
        <w:autoSpaceDE w:val="0"/>
        <w:autoSpaceDN w:val="0"/>
        <w:adjustRightInd w:val="0"/>
        <w:ind w:firstLine="720"/>
        <w:jc w:val="both"/>
      </w:pPr>
      <w:r w:rsidRPr="001E49A5">
        <w:t>2.6.7. Заявление подаётся в ГКУ ЧАО «МЦЗН» работодателем на основании информации о вакансии, опубликованной на единой цифровой платформе, в электронной форме с использованием единой цифровой платформы, единого портала или регионального портала,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r w:rsidR="00CF0596">
        <w:t xml:space="preserve"> </w:t>
      </w:r>
      <w:r w:rsidRPr="001E49A5">
        <w:t>(для юридических лиц).</w:t>
      </w:r>
    </w:p>
    <w:p w:rsidR="001E49A5" w:rsidRPr="001E49A5" w:rsidRDefault="001E49A5" w:rsidP="00BF0705">
      <w:pPr>
        <w:widowControl w:val="0"/>
        <w:autoSpaceDE w:val="0"/>
        <w:autoSpaceDN w:val="0"/>
        <w:adjustRightInd w:val="0"/>
        <w:ind w:firstLine="720"/>
        <w:jc w:val="both"/>
      </w:pPr>
      <w:r w:rsidRPr="001E49A5">
        <w:t xml:space="preserve">2.6.8. В заявлении работодатель может указать информацию о необходимости реализации ГКУ ЧАО «МЦЗН» сервиса по массовому отбору, сервиса «Организация собеседования с кандидатами на работу» (далее </w:t>
      </w:r>
      <w:r w:rsidR="00CF0596">
        <w:t>–</w:t>
      </w:r>
      <w:r w:rsidRPr="001E49A5">
        <w:t xml:space="preserve"> сервис по организации собеседования).</w:t>
      </w:r>
    </w:p>
    <w:p w:rsidR="001E49A5" w:rsidRPr="001E49A5" w:rsidRDefault="001E49A5" w:rsidP="00BF0705">
      <w:pPr>
        <w:widowControl w:val="0"/>
        <w:autoSpaceDE w:val="0"/>
        <w:autoSpaceDN w:val="0"/>
        <w:adjustRightInd w:val="0"/>
        <w:ind w:firstLine="720"/>
        <w:jc w:val="both"/>
      </w:pPr>
      <w:r w:rsidRPr="001E49A5">
        <w:t xml:space="preserve">2.6.9. Заявление подаётся работодателем по собственной инициативе или в случае </w:t>
      </w:r>
      <w:r w:rsidRPr="001E49A5">
        <w:lastRenderedPageBreak/>
        <w:t>согласия с предложением ГКУ ЧАО «МЦЗН»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2.6.10. Заявление подаётся работодателем в ГКУ ЧАО «МЦЗН» в форме электронного документа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2.6.11. Заявление в электронной форме подписывается работодателем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49A5" w:rsidRPr="001E49A5" w:rsidRDefault="001E49A5" w:rsidP="00BF0705">
      <w:pPr>
        <w:widowControl w:val="0"/>
        <w:autoSpaceDE w:val="0"/>
        <w:autoSpaceDN w:val="0"/>
        <w:adjustRightInd w:val="0"/>
        <w:ind w:firstLine="720"/>
        <w:jc w:val="both"/>
      </w:pPr>
      <w:r w:rsidRPr="001E49A5">
        <w:t>2.6.12. Заявление принимается и регистрируется ГКУ ЧАО «МЦЗН» в день его подачи работодателем с указанием номера и даты подачи. Под днём подачи работодателем заявления в настоящем Административном регламенте понимается день принятия ГКУ ЧАО «МЦЗН» заявления работодателя с использованием единой цифровой платформы.</w:t>
      </w:r>
    </w:p>
    <w:p w:rsidR="001E49A5" w:rsidRPr="001E49A5" w:rsidRDefault="001E49A5" w:rsidP="00BF0705">
      <w:pPr>
        <w:widowControl w:val="0"/>
        <w:autoSpaceDE w:val="0"/>
        <w:autoSpaceDN w:val="0"/>
        <w:adjustRightInd w:val="0"/>
        <w:ind w:firstLine="720"/>
        <w:jc w:val="center"/>
        <w:rPr>
          <w:color w:val="FF0000"/>
        </w:rPr>
      </w:pPr>
    </w:p>
    <w:p w:rsidR="001E49A5" w:rsidRPr="001E49A5" w:rsidRDefault="001E49A5" w:rsidP="00CF0596">
      <w:pPr>
        <w:widowControl w:val="0"/>
        <w:autoSpaceDE w:val="0"/>
        <w:autoSpaceDN w:val="0"/>
        <w:adjustRightInd w:val="0"/>
        <w:jc w:val="center"/>
      </w:pPr>
      <w:bookmarkStart w:id="17" w:name="sub_27"/>
      <w:r w:rsidRPr="001E49A5">
        <w:rPr>
          <w:b/>
          <w:bCs/>
        </w:rPr>
        <w:t>2.7. Исчерпывающий перечень оснований для отказа в приёме документов, необходимых для предоставления государственной услуги</w:t>
      </w:r>
    </w:p>
    <w:bookmarkEnd w:id="17"/>
    <w:p w:rsidR="001E49A5" w:rsidRPr="001E49A5" w:rsidRDefault="001E49A5" w:rsidP="00BF0705">
      <w:pPr>
        <w:widowControl w:val="0"/>
        <w:autoSpaceDE w:val="0"/>
        <w:autoSpaceDN w:val="0"/>
        <w:adjustRightInd w:val="0"/>
        <w:ind w:firstLine="720"/>
        <w:jc w:val="center"/>
      </w:pPr>
    </w:p>
    <w:p w:rsidR="001E49A5" w:rsidRPr="001E49A5" w:rsidRDefault="001E49A5" w:rsidP="00BF0705">
      <w:pPr>
        <w:widowControl w:val="0"/>
        <w:autoSpaceDE w:val="0"/>
        <w:autoSpaceDN w:val="0"/>
        <w:adjustRightInd w:val="0"/>
        <w:ind w:firstLine="720"/>
        <w:jc w:val="both"/>
      </w:pPr>
      <w:r w:rsidRPr="001E49A5">
        <w:t>Оснований для отказа в приёме документов, необходимых для предоставления государственной услуги, настоящим Административным регламентом не предусмотрено.</w:t>
      </w:r>
    </w:p>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r w:rsidRPr="001E49A5">
        <w:rPr>
          <w:b/>
          <w:bCs/>
        </w:rPr>
        <w:t>2.8. Исчерпывающий перечень оснований для отказа в предоставлении государственной услуги</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bookmarkStart w:id="18" w:name="sub_282"/>
      <w:r w:rsidRPr="001E49A5">
        <w:t>Основанием для отказа в предоставлении государственной услуги в содействии работодателям в подборе необходимых работников является непредставление работодателем документов, указанных в подпунктах 1, 2 пункта 2.6.1 раздела 2.6 настоящего Административного регламента.</w:t>
      </w:r>
    </w:p>
    <w:bookmarkEnd w:id="18"/>
    <w:p w:rsidR="001E49A5" w:rsidRPr="001E49A5" w:rsidRDefault="001E49A5" w:rsidP="00BF0705">
      <w:pPr>
        <w:widowControl w:val="0"/>
        <w:autoSpaceDE w:val="0"/>
        <w:autoSpaceDN w:val="0"/>
        <w:adjustRightInd w:val="0"/>
        <w:ind w:firstLine="720"/>
        <w:jc w:val="center"/>
      </w:pPr>
    </w:p>
    <w:p w:rsidR="001E49A5" w:rsidRPr="001E49A5" w:rsidRDefault="001E49A5" w:rsidP="00CF0596">
      <w:pPr>
        <w:widowControl w:val="0"/>
        <w:autoSpaceDE w:val="0"/>
        <w:autoSpaceDN w:val="0"/>
        <w:adjustRightInd w:val="0"/>
        <w:jc w:val="center"/>
      </w:pPr>
      <w:bookmarkStart w:id="19" w:name="sub_29"/>
      <w:r w:rsidRPr="001E49A5">
        <w:rPr>
          <w:b/>
          <w:bCs/>
        </w:rPr>
        <w:t>2.9. Размер платы, взимаемой с заявителя при предоставлении государственной услуги, и способы ее взимания</w:t>
      </w:r>
    </w:p>
    <w:bookmarkEnd w:id="19"/>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Предоставление государственной услуги осуществляется бесплатно.</w:t>
      </w:r>
    </w:p>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bookmarkStart w:id="20" w:name="sub_210"/>
      <w:r w:rsidRPr="001E49A5">
        <w:rPr>
          <w:b/>
          <w:bCs/>
        </w:rPr>
        <w:t>2.10. Максимальные сроки ожидания в очереди</w:t>
      </w:r>
    </w:p>
    <w:bookmarkEnd w:id="20"/>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2.10.1. Максимальный срок ожидания заявителя в очереди при подаче заявления для получения государственной услуги и при получении результата предоставления государственной услуги не должен превышать 15 минут.</w:t>
      </w:r>
    </w:p>
    <w:p w:rsidR="001E49A5" w:rsidRPr="001E49A5" w:rsidRDefault="001E49A5" w:rsidP="00BF0705">
      <w:pPr>
        <w:widowControl w:val="0"/>
        <w:autoSpaceDE w:val="0"/>
        <w:autoSpaceDN w:val="0"/>
        <w:adjustRightInd w:val="0"/>
        <w:ind w:firstLine="720"/>
        <w:jc w:val="both"/>
      </w:pPr>
      <w:r w:rsidRPr="001E49A5">
        <w:t>2.10.2. Время ожидания предоставления государственной услуги по предварительной записи не должно превышать пяти минут.</w:t>
      </w:r>
    </w:p>
    <w:p w:rsidR="001E49A5" w:rsidRPr="001E49A5" w:rsidRDefault="001E49A5" w:rsidP="00BF0705">
      <w:pPr>
        <w:widowControl w:val="0"/>
        <w:autoSpaceDE w:val="0"/>
        <w:autoSpaceDN w:val="0"/>
        <w:adjustRightInd w:val="0"/>
        <w:ind w:firstLine="720"/>
        <w:jc w:val="both"/>
      </w:pPr>
      <w:r w:rsidRPr="001E49A5">
        <w:t>2.10.3. Максимальный срок ожидания получения результата предоставления государственной услуги не должен превышать одного рабочего дня, следующего за днём подачи заявления.</w:t>
      </w:r>
    </w:p>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bookmarkStart w:id="21" w:name="sub_211"/>
      <w:r w:rsidRPr="001E49A5">
        <w:rPr>
          <w:b/>
          <w:bCs/>
        </w:rPr>
        <w:t>2.11. Срок регистрации заявления заявителя о предоставлении государственной услуги</w:t>
      </w:r>
    </w:p>
    <w:bookmarkEnd w:id="21"/>
    <w:p w:rsidR="001E49A5" w:rsidRPr="001E49A5" w:rsidRDefault="001E49A5" w:rsidP="00BF0705">
      <w:pPr>
        <w:widowControl w:val="0"/>
        <w:autoSpaceDE w:val="0"/>
        <w:autoSpaceDN w:val="0"/>
        <w:adjustRightInd w:val="0"/>
        <w:ind w:firstLine="720"/>
        <w:jc w:val="center"/>
      </w:pPr>
    </w:p>
    <w:p w:rsidR="001E49A5" w:rsidRPr="001E49A5" w:rsidRDefault="001E49A5" w:rsidP="00BF0705">
      <w:pPr>
        <w:widowControl w:val="0"/>
        <w:autoSpaceDE w:val="0"/>
        <w:autoSpaceDN w:val="0"/>
        <w:adjustRightInd w:val="0"/>
        <w:ind w:firstLine="720"/>
        <w:jc w:val="both"/>
      </w:pPr>
      <w:r w:rsidRPr="001E49A5">
        <w:t>2.11.</w:t>
      </w:r>
      <w:r w:rsidR="00CF0596" w:rsidRPr="001E49A5">
        <w:t>1. Заявление</w:t>
      </w:r>
      <w:r w:rsidRPr="001E49A5">
        <w:t xml:space="preserve"> и прилагаемые документы регистрируются в момент их поступления в ГКУ ЧАО «МЦЗН».</w:t>
      </w:r>
    </w:p>
    <w:p w:rsidR="001E49A5" w:rsidRPr="001E49A5" w:rsidRDefault="001E49A5" w:rsidP="00BF0705">
      <w:pPr>
        <w:widowControl w:val="0"/>
        <w:autoSpaceDE w:val="0"/>
        <w:autoSpaceDN w:val="0"/>
        <w:adjustRightInd w:val="0"/>
        <w:ind w:firstLine="720"/>
        <w:jc w:val="both"/>
      </w:pPr>
      <w:r w:rsidRPr="001E49A5">
        <w:t>2.11.2. В случае если заявление подано работодателем в выходной или нерабочий праздничный день, днём подачи заявления считается следующий за ним рабочий день.</w:t>
      </w:r>
    </w:p>
    <w:p w:rsidR="001E49A5" w:rsidRPr="001E49A5" w:rsidRDefault="001E49A5" w:rsidP="00BF0705">
      <w:pPr>
        <w:widowControl w:val="0"/>
        <w:autoSpaceDE w:val="0"/>
        <w:autoSpaceDN w:val="0"/>
        <w:adjustRightInd w:val="0"/>
        <w:ind w:firstLine="720"/>
        <w:jc w:val="both"/>
      </w:pPr>
      <w:r w:rsidRPr="001E49A5">
        <w:t xml:space="preserve">2.11.3. Уведомление о принятии заявления направляется работодателю в день его </w:t>
      </w:r>
      <w:r w:rsidRPr="001E49A5">
        <w:lastRenderedPageBreak/>
        <w:t>принятия.</w:t>
      </w:r>
    </w:p>
    <w:p w:rsidR="001E49A5" w:rsidRPr="001E49A5" w:rsidRDefault="001E49A5" w:rsidP="00BF0705">
      <w:pPr>
        <w:widowControl w:val="0"/>
        <w:autoSpaceDE w:val="0"/>
        <w:autoSpaceDN w:val="0"/>
        <w:adjustRightInd w:val="0"/>
        <w:ind w:firstLine="720"/>
        <w:jc w:val="both"/>
      </w:pPr>
      <w:r w:rsidRPr="001E49A5">
        <w:t>2.11.4. Уведомления формируются автоматически с использованием единой цифровой платформы. Информирование работодателя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работодателя, указанный в заявлении.</w:t>
      </w:r>
    </w:p>
    <w:p w:rsidR="001E49A5" w:rsidRPr="001E49A5" w:rsidRDefault="001E49A5" w:rsidP="00BF0705">
      <w:pPr>
        <w:widowControl w:val="0"/>
        <w:autoSpaceDE w:val="0"/>
        <w:autoSpaceDN w:val="0"/>
        <w:adjustRightInd w:val="0"/>
        <w:ind w:firstLine="720"/>
        <w:jc w:val="both"/>
      </w:pPr>
      <w:r w:rsidRPr="001E49A5">
        <w:t>2.11.5. В случае внесения изменений в заявление и информацию о вакансии до принятия заявления ГКУ ЧАО «МЦЗН» работодатель, обратившийся в ГКУ ЧАО «МЦЗН», отзывает заявление с использованием единой цифровой платформы и направляет новое заявление в электронной форме в установленном порядке.</w:t>
      </w:r>
    </w:p>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bookmarkStart w:id="22" w:name="sub_212"/>
      <w:r w:rsidRPr="001E49A5">
        <w:rPr>
          <w:b/>
          <w:bCs/>
        </w:rPr>
        <w:t>2.12. Требования к местам предоставления государственной услуги</w:t>
      </w:r>
    </w:p>
    <w:bookmarkEnd w:id="22"/>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bookmarkStart w:id="23" w:name="sub_2121"/>
      <w:r w:rsidRPr="001E49A5">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1E49A5" w:rsidRPr="001E49A5" w:rsidRDefault="001E49A5" w:rsidP="00BF0705">
      <w:pPr>
        <w:widowControl w:val="0"/>
        <w:autoSpaceDE w:val="0"/>
        <w:autoSpaceDN w:val="0"/>
        <w:adjustRightInd w:val="0"/>
        <w:ind w:firstLine="720"/>
        <w:jc w:val="both"/>
      </w:pPr>
      <w:bookmarkStart w:id="24" w:name="sub_2122"/>
      <w:bookmarkEnd w:id="23"/>
      <w:r w:rsidRPr="001E49A5">
        <w:t>2.12.2. Количество мест ожидания определяется исходя из фактической нагрузки и возможностей для их размещения в здании.</w:t>
      </w:r>
    </w:p>
    <w:bookmarkEnd w:id="24"/>
    <w:p w:rsidR="001E49A5" w:rsidRPr="001E49A5" w:rsidRDefault="001E49A5" w:rsidP="00BF0705">
      <w:pPr>
        <w:widowControl w:val="0"/>
        <w:autoSpaceDE w:val="0"/>
        <w:autoSpaceDN w:val="0"/>
        <w:adjustRightInd w:val="0"/>
        <w:ind w:firstLine="720"/>
        <w:jc w:val="both"/>
      </w:pPr>
      <w:r w:rsidRPr="001E49A5">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1E49A5" w:rsidRPr="001E49A5" w:rsidRDefault="001E49A5" w:rsidP="00BF0705">
      <w:pPr>
        <w:widowControl w:val="0"/>
        <w:autoSpaceDE w:val="0"/>
        <w:autoSpaceDN w:val="0"/>
        <w:adjustRightInd w:val="0"/>
        <w:ind w:firstLine="720"/>
        <w:jc w:val="both"/>
      </w:pPr>
      <w:bookmarkStart w:id="25" w:name="sub_2123"/>
      <w:r w:rsidRPr="001E49A5">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E49A5" w:rsidRPr="001E49A5" w:rsidRDefault="001E49A5" w:rsidP="00BF0705">
      <w:pPr>
        <w:widowControl w:val="0"/>
        <w:autoSpaceDE w:val="0"/>
        <w:autoSpaceDN w:val="0"/>
        <w:adjustRightInd w:val="0"/>
        <w:ind w:firstLine="720"/>
        <w:jc w:val="both"/>
      </w:pPr>
      <w:bookmarkStart w:id="26" w:name="sub_2124"/>
      <w:bookmarkEnd w:id="25"/>
      <w:r w:rsidRPr="001E49A5">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26"/>
    <w:p w:rsidR="001E49A5" w:rsidRPr="001E49A5" w:rsidRDefault="001E49A5" w:rsidP="00BF0705">
      <w:pPr>
        <w:widowControl w:val="0"/>
        <w:autoSpaceDE w:val="0"/>
        <w:autoSpaceDN w:val="0"/>
        <w:adjustRightInd w:val="0"/>
        <w:ind w:firstLine="720"/>
        <w:jc w:val="both"/>
      </w:pPr>
      <w:r w:rsidRPr="001E49A5">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E49A5" w:rsidRPr="001E49A5" w:rsidRDefault="001E49A5" w:rsidP="00BF0705">
      <w:pPr>
        <w:widowControl w:val="0"/>
        <w:autoSpaceDE w:val="0"/>
        <w:autoSpaceDN w:val="0"/>
        <w:adjustRightInd w:val="0"/>
        <w:ind w:firstLine="720"/>
        <w:jc w:val="both"/>
      </w:pPr>
      <w:r w:rsidRPr="001E49A5">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1E49A5" w:rsidRPr="001E49A5" w:rsidRDefault="001E49A5" w:rsidP="00BF0705">
      <w:pPr>
        <w:widowControl w:val="0"/>
        <w:autoSpaceDE w:val="0"/>
        <w:autoSpaceDN w:val="0"/>
        <w:adjustRightInd w:val="0"/>
        <w:ind w:firstLine="720"/>
        <w:jc w:val="both"/>
      </w:pPr>
      <w:r w:rsidRPr="001E49A5">
        <w:t>Вход и выход из помещений оборудуются соответствующими указателями.</w:t>
      </w:r>
    </w:p>
    <w:p w:rsidR="001E49A5" w:rsidRPr="001E49A5" w:rsidRDefault="001E49A5" w:rsidP="00BF0705">
      <w:pPr>
        <w:widowControl w:val="0"/>
        <w:autoSpaceDE w:val="0"/>
        <w:autoSpaceDN w:val="0"/>
        <w:adjustRightInd w:val="0"/>
        <w:ind w:firstLine="720"/>
        <w:jc w:val="both"/>
      </w:pPr>
      <w:r w:rsidRPr="001E49A5">
        <w:t xml:space="preserve">В помещения обеспечивается допуск сурдопереводчика, </w:t>
      </w:r>
      <w:proofErr w:type="spellStart"/>
      <w:r w:rsidRPr="001E49A5">
        <w:t>тифлосурдопереводчика</w:t>
      </w:r>
      <w:proofErr w:type="spellEnd"/>
      <w:r w:rsidRPr="001E49A5">
        <w:t>, а также собаки - проводника при наличии документа, подтверждающего ее специальное обучение.</w:t>
      </w:r>
    </w:p>
    <w:p w:rsidR="001E49A5" w:rsidRPr="001E49A5" w:rsidRDefault="001E49A5" w:rsidP="00BF0705">
      <w:pPr>
        <w:widowControl w:val="0"/>
        <w:autoSpaceDE w:val="0"/>
        <w:autoSpaceDN w:val="0"/>
        <w:adjustRightInd w:val="0"/>
        <w:ind w:firstLine="720"/>
        <w:jc w:val="both"/>
      </w:pPr>
      <w:r w:rsidRPr="001E49A5">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1E49A5" w:rsidRPr="001E49A5" w:rsidRDefault="001E49A5" w:rsidP="00BF0705">
      <w:pPr>
        <w:widowControl w:val="0"/>
        <w:autoSpaceDE w:val="0"/>
        <w:autoSpaceDN w:val="0"/>
        <w:adjustRightInd w:val="0"/>
        <w:ind w:firstLine="720"/>
        <w:jc w:val="both"/>
      </w:pPr>
      <w:bookmarkStart w:id="27" w:name="sub_2125"/>
      <w:r w:rsidRPr="001E49A5">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27"/>
    <w:p w:rsidR="001E49A5" w:rsidRPr="001E49A5" w:rsidRDefault="001E49A5" w:rsidP="00BF0705">
      <w:pPr>
        <w:widowControl w:val="0"/>
        <w:autoSpaceDE w:val="0"/>
        <w:autoSpaceDN w:val="0"/>
        <w:adjustRightInd w:val="0"/>
        <w:ind w:firstLine="720"/>
        <w:jc w:val="both"/>
      </w:pPr>
      <w:r w:rsidRPr="001E49A5">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1E49A5" w:rsidRPr="001E49A5" w:rsidRDefault="001E49A5" w:rsidP="00BF0705">
      <w:pPr>
        <w:widowControl w:val="0"/>
        <w:autoSpaceDE w:val="0"/>
        <w:autoSpaceDN w:val="0"/>
        <w:adjustRightInd w:val="0"/>
        <w:ind w:firstLine="720"/>
        <w:jc w:val="both"/>
      </w:pPr>
      <w:r w:rsidRPr="001E49A5">
        <w:t xml:space="preserve">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w:t>
      </w:r>
      <w:r w:rsidRPr="001E49A5">
        <w:lastRenderedPageBreak/>
        <w:t>по сопровождению инвалидов, имеющих стойкие расстройства функции зрения и самостоятельного передвижения, а также оказание им помощи.</w:t>
      </w:r>
    </w:p>
    <w:p w:rsidR="001E49A5" w:rsidRPr="001E49A5" w:rsidRDefault="001E49A5" w:rsidP="00BF0705">
      <w:pPr>
        <w:widowControl w:val="0"/>
        <w:autoSpaceDE w:val="0"/>
        <w:autoSpaceDN w:val="0"/>
        <w:adjustRightInd w:val="0"/>
        <w:ind w:firstLine="720"/>
        <w:jc w:val="both"/>
      </w:pPr>
      <w:bookmarkStart w:id="28" w:name="sub_2126"/>
      <w:r w:rsidRPr="001E49A5">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28"/>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bookmarkStart w:id="29" w:name="sub_213"/>
      <w:r w:rsidRPr="001E49A5">
        <w:rPr>
          <w:b/>
          <w:bCs/>
        </w:rPr>
        <w:t>2.13. Показатели доступности и качества государственной услуги</w:t>
      </w:r>
    </w:p>
    <w:bookmarkEnd w:id="29"/>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bookmarkStart w:id="30" w:name="sub_2131"/>
      <w:r w:rsidRPr="001E49A5">
        <w:t>2.13.1. Основными показателями доступности государственной услуги являются доля получивших государственную услугу заявителей в общей численности заявителей, обратившихся за предоставлением государственной услуги.</w:t>
      </w:r>
    </w:p>
    <w:p w:rsidR="001E49A5" w:rsidRPr="001E49A5" w:rsidRDefault="001E49A5" w:rsidP="00BF0705">
      <w:pPr>
        <w:widowControl w:val="0"/>
        <w:autoSpaceDE w:val="0"/>
        <w:autoSpaceDN w:val="0"/>
        <w:adjustRightInd w:val="0"/>
        <w:ind w:firstLine="720"/>
        <w:jc w:val="both"/>
      </w:pPr>
      <w:bookmarkStart w:id="31" w:name="sub_2132"/>
      <w:bookmarkEnd w:id="30"/>
      <w:r w:rsidRPr="001E49A5">
        <w:t>2.13.2. Показателем, характеризующим качество государственной услуги, является отсутствие жалоб на ненадлежащее предоставление государственной услуги.</w:t>
      </w:r>
    </w:p>
    <w:bookmarkEnd w:id="31"/>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r w:rsidRPr="001E49A5">
        <w:rPr>
          <w:b/>
          <w:bCs/>
        </w:rP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особенности предоставления услуги в электронной форме</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bookmarkStart w:id="32" w:name="sub_2141"/>
      <w:bookmarkStart w:id="33" w:name="_Hlk119578199"/>
      <w:r w:rsidRPr="001E49A5">
        <w:t>2.14.1.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1E49A5" w:rsidRPr="001E49A5" w:rsidRDefault="001E49A5" w:rsidP="00BF0705">
      <w:pPr>
        <w:widowControl w:val="0"/>
        <w:autoSpaceDE w:val="0"/>
        <w:autoSpaceDN w:val="0"/>
        <w:adjustRightInd w:val="0"/>
        <w:ind w:firstLine="720"/>
        <w:jc w:val="both"/>
      </w:pPr>
      <w:r w:rsidRPr="001E49A5">
        <w:t>Государственная услуга предоставляется через ГКУ «МФЦ Чукотского автономного округа» в части приёма заявления.</w:t>
      </w:r>
      <w:bookmarkStart w:id="34" w:name="sub_2142"/>
      <w:bookmarkEnd w:id="32"/>
    </w:p>
    <w:p w:rsidR="001E49A5" w:rsidRPr="001E49A5" w:rsidRDefault="001E49A5" w:rsidP="00BF0705">
      <w:pPr>
        <w:widowControl w:val="0"/>
        <w:autoSpaceDE w:val="0"/>
        <w:autoSpaceDN w:val="0"/>
        <w:adjustRightInd w:val="0"/>
        <w:ind w:firstLine="720"/>
        <w:jc w:val="both"/>
      </w:pPr>
      <w:r w:rsidRPr="001E49A5">
        <w:t>2.14.</w:t>
      </w:r>
      <w:r w:rsidR="00CF0596">
        <w:t>2</w:t>
      </w:r>
      <w:r w:rsidRPr="001E49A5">
        <w:t>. В случае отсутствия у работодателя, обратившегося в ГКУ «МФЦ Чукотского автономного округа», подтверждённой учётной записи на едином портале, МФЦ обеспечивает с согласия работодателя завершение прохождения им процедуры регистрации в указанной системе.</w:t>
      </w:r>
    </w:p>
    <w:p w:rsidR="001E49A5" w:rsidRPr="001E49A5" w:rsidRDefault="001E49A5" w:rsidP="00BF0705">
      <w:pPr>
        <w:widowControl w:val="0"/>
        <w:autoSpaceDE w:val="0"/>
        <w:autoSpaceDN w:val="0"/>
        <w:adjustRightInd w:val="0"/>
        <w:ind w:firstLine="720"/>
        <w:jc w:val="both"/>
      </w:pPr>
      <w:r w:rsidRPr="001E49A5">
        <w:t>2.14.</w:t>
      </w:r>
      <w:r w:rsidR="00CF0596">
        <w:t>3</w:t>
      </w:r>
      <w:r w:rsidRPr="001E49A5">
        <w:t>. Работодатель, обратившимся в ГКУ «МФЦ Чукотского автономного округа», обеспечивается доступ к единой цифровой платформе, единому порталу.</w:t>
      </w:r>
    </w:p>
    <w:p w:rsidR="001E49A5" w:rsidRPr="001E49A5" w:rsidRDefault="001E49A5" w:rsidP="00BF0705">
      <w:pPr>
        <w:widowControl w:val="0"/>
        <w:autoSpaceDE w:val="0"/>
        <w:autoSpaceDN w:val="0"/>
        <w:adjustRightInd w:val="0"/>
        <w:ind w:firstLine="720"/>
        <w:jc w:val="both"/>
      </w:pPr>
      <w:r w:rsidRPr="001E49A5">
        <w:t>2.14.</w:t>
      </w:r>
      <w:r w:rsidR="00CF0596">
        <w:t>4</w:t>
      </w:r>
      <w:r w:rsidRPr="001E49A5">
        <w:t>. При обращении работодателя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34"/>
    <w:p w:rsidR="001E49A5" w:rsidRPr="001E49A5" w:rsidRDefault="001E49A5" w:rsidP="00BF0705">
      <w:pPr>
        <w:widowControl w:val="0"/>
        <w:autoSpaceDE w:val="0"/>
        <w:autoSpaceDN w:val="0"/>
        <w:adjustRightInd w:val="0"/>
        <w:ind w:firstLine="720"/>
        <w:jc w:val="both"/>
      </w:pPr>
      <w:r w:rsidRPr="001E49A5">
        <w:t>Предоставленное через ГКУ «МФЦ Чукотского автономного округа» заявление регистрируется в ГКУ ЧАО «МЦЗН» в день его поступления.</w:t>
      </w:r>
    </w:p>
    <w:p w:rsidR="001E49A5" w:rsidRPr="001E49A5" w:rsidRDefault="001E49A5" w:rsidP="00BF0705">
      <w:pPr>
        <w:widowControl w:val="0"/>
        <w:autoSpaceDE w:val="0"/>
        <w:autoSpaceDN w:val="0"/>
        <w:adjustRightInd w:val="0"/>
        <w:ind w:firstLine="720"/>
        <w:jc w:val="both"/>
      </w:pPr>
      <w:r w:rsidRPr="001E49A5">
        <w:t>2.14.</w:t>
      </w:r>
      <w:r w:rsidR="00CF0596">
        <w:t>5</w:t>
      </w:r>
      <w:r w:rsidRPr="001E49A5">
        <w:t xml:space="preserve">.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w:anchor="sub_261" w:history="1">
        <w:r w:rsidRPr="001E49A5">
          <w:t>пунктом 2.6.1</w:t>
        </w:r>
      </w:hyperlink>
      <w:r w:rsidRPr="001E49A5">
        <w:t xml:space="preserve"> подраздела 2.6 настоящего раздела в форме электронного документа, подписанное простой или усиленной квалифицированной </w:t>
      </w:r>
      <w:hyperlink r:id="rId14" w:history="1">
        <w:r w:rsidRPr="001E49A5">
          <w:t>электронной подписью</w:t>
        </w:r>
      </w:hyperlink>
      <w:r w:rsidRPr="001E49A5">
        <w:rPr>
          <w:b/>
        </w:rPr>
        <w:t xml:space="preserve">, </w:t>
      </w:r>
      <w:r w:rsidRPr="001E49A5">
        <w:t xml:space="preserve">в порядке, установленном </w:t>
      </w:r>
      <w:hyperlink r:id="rId15" w:history="1">
        <w:r w:rsidRPr="001E49A5">
          <w:t>Федеральным законом</w:t>
        </w:r>
      </w:hyperlink>
      <w:r w:rsidRPr="001E49A5">
        <w:t xml:space="preserve"> от 6 апреля 2011 года № 63-ФЗ, путём использования </w:t>
      </w:r>
      <w:hyperlink r:id="rId16" w:history="1">
        <w:r w:rsidRPr="001E49A5">
          <w:t>регионального портала</w:t>
        </w:r>
      </w:hyperlink>
      <w:r w:rsidRPr="001E49A5">
        <w:t xml:space="preserve"> или единого портала, размещённой в сети «Интернет» по адресу: </w:t>
      </w:r>
      <w:hyperlink r:id="rId17" w:history="1">
        <w:r w:rsidRPr="001E49A5">
          <w:t>www.gosuslugi.ru</w:t>
        </w:r>
      </w:hyperlink>
      <w:r w:rsidRPr="001E49A5">
        <w:rPr>
          <w:b/>
        </w:rPr>
        <w:t>.</w:t>
      </w:r>
    </w:p>
    <w:bookmarkEnd w:id="33"/>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jc w:val="center"/>
        <w:outlineLvl w:val="0"/>
        <w:rPr>
          <w:b/>
          <w:bCs/>
        </w:rPr>
      </w:pPr>
      <w:r w:rsidRPr="001E49A5">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1E49A5" w:rsidRPr="001E49A5" w:rsidRDefault="001E49A5" w:rsidP="00BF0705">
      <w:pPr>
        <w:widowControl w:val="0"/>
        <w:autoSpaceDE w:val="0"/>
        <w:autoSpaceDN w:val="0"/>
        <w:adjustRightInd w:val="0"/>
        <w:ind w:firstLine="720"/>
        <w:jc w:val="both"/>
      </w:pPr>
    </w:p>
    <w:p w:rsidR="001E49A5" w:rsidRPr="001E49A5" w:rsidRDefault="001E49A5" w:rsidP="00CF0596">
      <w:pPr>
        <w:widowControl w:val="0"/>
        <w:autoSpaceDE w:val="0"/>
        <w:autoSpaceDN w:val="0"/>
        <w:adjustRightInd w:val="0"/>
        <w:jc w:val="center"/>
      </w:pPr>
      <w:bookmarkStart w:id="35" w:name="sub_31"/>
      <w:r w:rsidRPr="001E49A5">
        <w:rPr>
          <w:b/>
          <w:bCs/>
        </w:rPr>
        <w:t>3.1. Перечень административных процедур при предоставлении государственной услуги</w:t>
      </w:r>
    </w:p>
    <w:p w:rsidR="00CF0596" w:rsidRDefault="00CF0596" w:rsidP="00BF0705">
      <w:pPr>
        <w:widowControl w:val="0"/>
        <w:autoSpaceDE w:val="0"/>
        <w:autoSpaceDN w:val="0"/>
        <w:adjustRightInd w:val="0"/>
        <w:ind w:firstLine="720"/>
        <w:jc w:val="both"/>
      </w:pPr>
      <w:bookmarkStart w:id="36" w:name="sub_3110"/>
      <w:bookmarkEnd w:id="35"/>
    </w:p>
    <w:p w:rsidR="001E49A5" w:rsidRPr="001E49A5" w:rsidRDefault="001E49A5" w:rsidP="00BF0705">
      <w:pPr>
        <w:widowControl w:val="0"/>
        <w:autoSpaceDE w:val="0"/>
        <w:autoSpaceDN w:val="0"/>
        <w:adjustRightInd w:val="0"/>
        <w:ind w:firstLine="720"/>
        <w:jc w:val="both"/>
      </w:pPr>
      <w:r w:rsidRPr="001E49A5">
        <w:t>3.1.1. Государственная услуга включает следующие административные процедуры (действия):</w:t>
      </w:r>
    </w:p>
    <w:p w:rsidR="001E49A5" w:rsidRPr="001E49A5" w:rsidRDefault="001E49A5" w:rsidP="00BF0705">
      <w:pPr>
        <w:widowControl w:val="0"/>
        <w:autoSpaceDE w:val="0"/>
        <w:autoSpaceDN w:val="0"/>
        <w:adjustRightInd w:val="0"/>
        <w:ind w:firstLine="720"/>
        <w:jc w:val="both"/>
      </w:pPr>
      <w:bookmarkStart w:id="37" w:name="sub_3120"/>
      <w:bookmarkEnd w:id="36"/>
      <w:r w:rsidRPr="001E49A5">
        <w:t>1) формирование и направление работодателю предложения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2) приём заявления работодателя;</w:t>
      </w:r>
    </w:p>
    <w:p w:rsidR="001E49A5" w:rsidRPr="001E49A5" w:rsidRDefault="001E49A5" w:rsidP="00BF0705">
      <w:pPr>
        <w:widowControl w:val="0"/>
        <w:autoSpaceDE w:val="0"/>
        <w:autoSpaceDN w:val="0"/>
        <w:adjustRightInd w:val="0"/>
        <w:ind w:firstLine="720"/>
        <w:jc w:val="both"/>
      </w:pPr>
      <w:r w:rsidRPr="001E49A5">
        <w:lastRenderedPageBreak/>
        <w:t>3) внесение сведений, содержащихся в заявлении и в информации о вакансии, в регистр получателей государственных услуг в сфере занятости населения;</w:t>
      </w:r>
    </w:p>
    <w:p w:rsidR="001E49A5" w:rsidRPr="001E49A5" w:rsidRDefault="001E49A5" w:rsidP="00BF0705">
      <w:pPr>
        <w:widowControl w:val="0"/>
        <w:autoSpaceDE w:val="0"/>
        <w:autoSpaceDN w:val="0"/>
        <w:adjustRightInd w:val="0"/>
        <w:ind w:firstLine="720"/>
        <w:jc w:val="both"/>
      </w:pPr>
      <w:r w:rsidRPr="001E49A5">
        <w:t>4) запрос сведений о государственной регистрации юридического лица или индивидуального предпринимателя, содержащихся в Едином государственном реестре юридических лиц или Едином государственном реестре индивидуальных предпринимателей;</w:t>
      </w:r>
    </w:p>
    <w:p w:rsidR="001E49A5" w:rsidRPr="001E49A5" w:rsidRDefault="001E49A5" w:rsidP="00BF0705">
      <w:pPr>
        <w:widowControl w:val="0"/>
        <w:autoSpaceDE w:val="0"/>
        <w:autoSpaceDN w:val="0"/>
        <w:adjustRightInd w:val="0"/>
        <w:ind w:firstLine="720"/>
        <w:jc w:val="both"/>
      </w:pPr>
      <w:r w:rsidRPr="001E49A5">
        <w:t>5) формирование перечня подходящих кандидатур работников;</w:t>
      </w:r>
    </w:p>
    <w:p w:rsidR="001E49A5" w:rsidRPr="001E49A5" w:rsidRDefault="001E49A5" w:rsidP="00BF0705">
      <w:pPr>
        <w:widowControl w:val="0"/>
        <w:autoSpaceDE w:val="0"/>
        <w:autoSpaceDN w:val="0"/>
        <w:adjustRightInd w:val="0"/>
        <w:ind w:firstLine="720"/>
        <w:jc w:val="both"/>
      </w:pPr>
      <w:r w:rsidRPr="001E49A5">
        <w:t>6) уточнение критериев подбора необходимых работников при отсутствии подходящих кандидатур работников;</w:t>
      </w:r>
    </w:p>
    <w:p w:rsidR="001E49A5" w:rsidRPr="001E49A5" w:rsidRDefault="001E49A5" w:rsidP="00BF0705">
      <w:pPr>
        <w:widowControl w:val="0"/>
        <w:autoSpaceDE w:val="0"/>
        <w:autoSpaceDN w:val="0"/>
        <w:adjustRightInd w:val="0"/>
        <w:ind w:firstLine="720"/>
        <w:jc w:val="both"/>
      </w:pPr>
      <w:r w:rsidRPr="001E49A5">
        <w:t>7) подбор работодателю необходимых кандидатур работников с учётом требований к исполнению трудовой функции (работе по определённой профессии (специальности) или должности), уровню профессиональной подготовки и квалификации, опыту и навыкам работы, содержащихся в информации о вакансии;</w:t>
      </w:r>
    </w:p>
    <w:p w:rsidR="001E49A5" w:rsidRPr="001E49A5" w:rsidRDefault="001E49A5" w:rsidP="00BF0705">
      <w:pPr>
        <w:widowControl w:val="0"/>
        <w:autoSpaceDE w:val="0"/>
        <w:autoSpaceDN w:val="0"/>
        <w:adjustRightInd w:val="0"/>
        <w:ind w:firstLine="720"/>
        <w:jc w:val="both"/>
      </w:pPr>
      <w:r w:rsidRPr="001E49A5">
        <w:t>8) согласование с гражданами (кандидатами на работу) проведения переговоров с работодателем;</w:t>
      </w:r>
    </w:p>
    <w:p w:rsidR="001E49A5" w:rsidRPr="001E49A5" w:rsidRDefault="001E49A5" w:rsidP="00BF0705">
      <w:pPr>
        <w:widowControl w:val="0"/>
        <w:autoSpaceDE w:val="0"/>
        <w:autoSpaceDN w:val="0"/>
        <w:adjustRightInd w:val="0"/>
        <w:ind w:firstLine="720"/>
        <w:jc w:val="both"/>
      </w:pPr>
      <w:r w:rsidRPr="001E49A5">
        <w:t>9) направление работодателю уведомления, содержащего перечень подобранных кандидатур работников, результаты согласования с гражданами (кандидатами на работу) проведения переговоров с работодателем;</w:t>
      </w:r>
    </w:p>
    <w:p w:rsidR="001E49A5" w:rsidRPr="001E49A5" w:rsidRDefault="001E49A5" w:rsidP="00BF0705">
      <w:pPr>
        <w:widowControl w:val="0"/>
        <w:autoSpaceDE w:val="0"/>
        <w:autoSpaceDN w:val="0"/>
        <w:adjustRightInd w:val="0"/>
        <w:ind w:firstLine="720"/>
        <w:jc w:val="both"/>
      </w:pPr>
      <w:r w:rsidRPr="001E49A5">
        <w:t xml:space="preserve">10) ознакомление с результатами проведённых работодателем с гражданами (кандидатами на работу) переговоров, анализ причин </w:t>
      </w:r>
      <w:proofErr w:type="spellStart"/>
      <w:r w:rsidRPr="001E49A5">
        <w:t>незамещения</w:t>
      </w:r>
      <w:proofErr w:type="spellEnd"/>
      <w:r w:rsidRPr="001E49A5">
        <w:t xml:space="preserve"> вакансии.</w:t>
      </w:r>
    </w:p>
    <w:p w:rsidR="001E49A5" w:rsidRPr="001E49A5" w:rsidRDefault="001E49A5" w:rsidP="00BF0705">
      <w:pPr>
        <w:widowControl w:val="0"/>
        <w:autoSpaceDE w:val="0"/>
        <w:autoSpaceDN w:val="0"/>
        <w:adjustRightInd w:val="0"/>
        <w:ind w:firstLine="720"/>
        <w:jc w:val="both"/>
      </w:pPr>
      <w:r w:rsidRPr="001E49A5">
        <w:t>3.1.2. Ответственным должностным лицом за выполнением каждого административного действия, входящего в состав административных процедур, является работник, осуществляющий функцию по предоставлению государственной услуги (далее - работник ГКУ ЧАО «МЦЗН»).</w:t>
      </w:r>
    </w:p>
    <w:p w:rsidR="001E49A5" w:rsidRPr="001E49A5" w:rsidRDefault="001E49A5" w:rsidP="00BF0705">
      <w:pPr>
        <w:widowControl w:val="0"/>
        <w:autoSpaceDE w:val="0"/>
        <w:autoSpaceDN w:val="0"/>
        <w:adjustRightInd w:val="0"/>
        <w:ind w:firstLine="720"/>
        <w:jc w:val="both"/>
      </w:pPr>
      <w:bookmarkStart w:id="38" w:name="sub_32"/>
      <w:bookmarkEnd w:id="37"/>
    </w:p>
    <w:p w:rsidR="001E49A5" w:rsidRPr="001E49A5" w:rsidRDefault="001E49A5" w:rsidP="00CF0596">
      <w:pPr>
        <w:widowControl w:val="0"/>
        <w:autoSpaceDE w:val="0"/>
        <w:autoSpaceDN w:val="0"/>
        <w:adjustRightInd w:val="0"/>
        <w:jc w:val="center"/>
        <w:rPr>
          <w:b/>
          <w:bCs/>
        </w:rPr>
      </w:pPr>
      <w:r w:rsidRPr="001E49A5">
        <w:rPr>
          <w:b/>
          <w:bCs/>
        </w:rPr>
        <w:t>3.2</w:t>
      </w:r>
      <w:bookmarkEnd w:id="38"/>
      <w:r w:rsidR="00CF0596">
        <w:rPr>
          <w:b/>
          <w:bCs/>
        </w:rPr>
        <w:t xml:space="preserve">. </w:t>
      </w:r>
      <w:r w:rsidRPr="001E49A5">
        <w:rPr>
          <w:b/>
          <w:bCs/>
        </w:rPr>
        <w:t>Формирование и направление работодателю предложения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ind w:firstLine="720"/>
        <w:jc w:val="both"/>
      </w:pPr>
      <w:bookmarkStart w:id="39" w:name="sub_1063"/>
      <w:r w:rsidRPr="001E49A5">
        <w:t xml:space="preserve">3.2.1. </w:t>
      </w:r>
      <w:bookmarkEnd w:id="39"/>
      <w:r w:rsidRPr="001E49A5">
        <w:t>Основанием для начала выполнения административной процедуры является размещение работодателем на единой цифровой платформе информации о вакансии.</w:t>
      </w:r>
    </w:p>
    <w:p w:rsidR="001E49A5" w:rsidRPr="001E49A5" w:rsidRDefault="001E49A5" w:rsidP="00BF0705">
      <w:pPr>
        <w:widowControl w:val="0"/>
        <w:autoSpaceDE w:val="0"/>
        <w:autoSpaceDN w:val="0"/>
        <w:adjustRightInd w:val="0"/>
        <w:ind w:firstLine="720"/>
        <w:jc w:val="both"/>
      </w:pPr>
      <w:r w:rsidRPr="001E49A5">
        <w:t>3.2.2. Работник ГКУ ЧАО «МЦЗН» на основании информации о вакансии, размещённой на единой цифровой платформе, формирует и направляет работодателю в автоматическом режиме с использованием единой цифровой платформы предложение о предоставлении государственной услуги (далее - предложение) в срок не позднее следующего дня со дня размещения информации о вакансии на единой цифровой платформе.</w:t>
      </w:r>
    </w:p>
    <w:p w:rsidR="001E49A5" w:rsidRPr="001E49A5" w:rsidRDefault="001E49A5" w:rsidP="00BF0705">
      <w:pPr>
        <w:widowControl w:val="0"/>
        <w:autoSpaceDE w:val="0"/>
        <w:autoSpaceDN w:val="0"/>
        <w:adjustRightInd w:val="0"/>
        <w:ind w:firstLine="720"/>
        <w:jc w:val="both"/>
      </w:pPr>
      <w:r w:rsidRPr="001E49A5">
        <w:t>3.2.3. Предложение содержит информацию о:</w:t>
      </w:r>
    </w:p>
    <w:p w:rsidR="001E49A5" w:rsidRPr="001E49A5" w:rsidRDefault="001E49A5" w:rsidP="00BF0705">
      <w:pPr>
        <w:widowControl w:val="0"/>
        <w:autoSpaceDE w:val="0"/>
        <w:autoSpaceDN w:val="0"/>
        <w:adjustRightInd w:val="0"/>
        <w:ind w:firstLine="720"/>
        <w:jc w:val="both"/>
      </w:pPr>
      <w:r w:rsidRPr="001E49A5">
        <w:t>порядке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праве работодателя отказаться от предложения или согласиться с предложением путём направления заявления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3.2.4. Критерием принятия решения является информация о заявителе, содержащаяся на единой цифровой платформе.</w:t>
      </w:r>
    </w:p>
    <w:p w:rsidR="001E49A5" w:rsidRPr="001E49A5" w:rsidRDefault="001E49A5" w:rsidP="00BF0705">
      <w:pPr>
        <w:widowControl w:val="0"/>
        <w:autoSpaceDE w:val="0"/>
        <w:autoSpaceDN w:val="0"/>
        <w:adjustRightInd w:val="0"/>
        <w:ind w:firstLine="720"/>
        <w:jc w:val="both"/>
      </w:pPr>
      <w:r w:rsidRPr="001E49A5">
        <w:t>3.2.5. Результатом выполнения административной процедуры являются формирование и направление работодателю в автоматическом режиме с использованием единой цифровой платформы предложения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3.2.6. Максимальный срок выполнения административной процедуры составляет не позднее следующего дня со дня размещения информации о вакансии на единой цифровой платформе.</w:t>
      </w:r>
    </w:p>
    <w:p w:rsidR="001E49A5" w:rsidRPr="001E49A5" w:rsidRDefault="001E49A5" w:rsidP="00BF0705">
      <w:pPr>
        <w:widowControl w:val="0"/>
        <w:autoSpaceDE w:val="0"/>
        <w:autoSpaceDN w:val="0"/>
        <w:adjustRightInd w:val="0"/>
        <w:ind w:firstLine="720"/>
        <w:jc w:val="both"/>
      </w:pPr>
      <w:r w:rsidRPr="001E49A5">
        <w:rPr>
          <w:bCs/>
        </w:rPr>
        <w:t>3.2.7.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rPr>
          <w:bCs/>
        </w:rPr>
      </w:pPr>
    </w:p>
    <w:p w:rsidR="001E49A5" w:rsidRPr="001E49A5" w:rsidRDefault="001E49A5" w:rsidP="00CF0596">
      <w:pPr>
        <w:widowControl w:val="0"/>
        <w:autoSpaceDE w:val="0"/>
        <w:autoSpaceDN w:val="0"/>
        <w:adjustRightInd w:val="0"/>
        <w:jc w:val="center"/>
        <w:rPr>
          <w:b/>
          <w:bCs/>
        </w:rPr>
      </w:pPr>
      <w:r w:rsidRPr="001E49A5">
        <w:rPr>
          <w:b/>
          <w:bCs/>
        </w:rPr>
        <w:t xml:space="preserve">3.3. </w:t>
      </w:r>
      <w:bookmarkStart w:id="40" w:name="sub_1070"/>
      <w:r w:rsidRPr="001E49A5">
        <w:rPr>
          <w:b/>
          <w:bCs/>
        </w:rPr>
        <w:t>Приём заявления работодателя и внесение сведений, содержащихся в заявлении и информации о вакансии, в регистр получателей государственных услуг в сфере занятости населения</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 xml:space="preserve">3.3.1. </w:t>
      </w:r>
      <w:bookmarkEnd w:id="40"/>
      <w:r w:rsidRPr="001E49A5">
        <w:t xml:space="preserve">Основанием для начала выполнения административной процедуры является поступление посредством единой цифровой платформы в ГКУ ЧАО «МЦЗН» заявления о </w:t>
      </w:r>
      <w:r w:rsidRPr="001E49A5">
        <w:lastRenderedPageBreak/>
        <w:t>предоставлении государственной услуги содействия работодателям в подборе необходимых работников и прилагаемых к нему документов.</w:t>
      </w:r>
    </w:p>
    <w:p w:rsidR="001E49A5" w:rsidRPr="001E49A5" w:rsidRDefault="001E49A5" w:rsidP="00BF0705">
      <w:pPr>
        <w:widowControl w:val="0"/>
        <w:autoSpaceDE w:val="0"/>
        <w:autoSpaceDN w:val="0"/>
        <w:adjustRightInd w:val="0"/>
        <w:ind w:firstLine="720"/>
        <w:jc w:val="both"/>
      </w:pPr>
      <w:r w:rsidRPr="001E49A5">
        <w:t>3.3.2. Работник ГКУ ЧАО «МЦЗН» вносит в регистр получателей государственных услуг в сфере занятости населения сведения о работодателе, содержащиеся в заявлении, и информацию о вакансии или обновляет указанные сведения (в автоматическом режиме с использованием единой цифровой платформы) в следующем порядке:</w:t>
      </w:r>
    </w:p>
    <w:p w:rsidR="001E49A5" w:rsidRPr="001E49A5" w:rsidRDefault="001E49A5" w:rsidP="00BF0705">
      <w:pPr>
        <w:widowControl w:val="0"/>
        <w:autoSpaceDE w:val="0"/>
        <w:autoSpaceDN w:val="0"/>
        <w:adjustRightInd w:val="0"/>
        <w:ind w:firstLine="720"/>
        <w:jc w:val="both"/>
      </w:pPr>
      <w:r w:rsidRPr="001E49A5">
        <w:t>если работодатель обратился за предоставлением государственной услуги впервые, в течение одного рабочего дня, следующего за днём подачи заявления, сведения о работодателе, содержащиеся в заявлении, и информация о вакансии поступают в автоматическом режиме в регистр получателей государственных услуг в сфере занятости населения;</w:t>
      </w:r>
    </w:p>
    <w:p w:rsidR="001E49A5" w:rsidRPr="001E49A5" w:rsidRDefault="001E49A5" w:rsidP="00BF0705">
      <w:pPr>
        <w:widowControl w:val="0"/>
        <w:autoSpaceDE w:val="0"/>
        <w:autoSpaceDN w:val="0"/>
        <w:adjustRightInd w:val="0"/>
        <w:ind w:firstLine="720"/>
        <w:jc w:val="both"/>
      </w:pPr>
      <w:r w:rsidRPr="001E49A5">
        <w:t>если сведения о работодателе уже содержатся в регистре получателей государственных услуг в сфере занятости населения, ГКУ ЧАО «МЦЗН» в течение одного рабочего дня, следующего за днём подачи заявления, осуществляет в автоматическом режиме с использованием единой цифровой платформы проверку имеющихся сведений о работодателе на предмет их обновления. После проведения проверки и обновления сведений о работодателе (при необходимости) сведения о работодателе, содержащиеся в заявлении, и информация о вакансии поступают в автоматическом режиме в регистр получателей государственных услуг в сфере занятости населения.</w:t>
      </w:r>
    </w:p>
    <w:p w:rsidR="001E49A5" w:rsidRPr="001E49A5" w:rsidRDefault="001E49A5" w:rsidP="00BF0705">
      <w:pPr>
        <w:widowControl w:val="0"/>
        <w:autoSpaceDE w:val="0"/>
        <w:autoSpaceDN w:val="0"/>
        <w:adjustRightInd w:val="0"/>
        <w:ind w:firstLine="720"/>
        <w:jc w:val="both"/>
      </w:pPr>
      <w:r w:rsidRPr="001E49A5">
        <w:t>3.3.3. Критерием принятия решений является наличие заявления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3.3.4. Результатом выполнения административной процедуры являются прием заявления и прилагаемых к нему документов, и принятие решения о предоставлении государственной услуги, и внесение данных заявления в регистр получателей государственных услуг в сфере занятости населения.</w:t>
      </w:r>
    </w:p>
    <w:p w:rsidR="001E49A5" w:rsidRPr="001E49A5" w:rsidRDefault="001E49A5" w:rsidP="00BF0705">
      <w:pPr>
        <w:widowControl w:val="0"/>
        <w:autoSpaceDE w:val="0"/>
        <w:autoSpaceDN w:val="0"/>
        <w:adjustRightInd w:val="0"/>
        <w:ind w:firstLine="720"/>
        <w:jc w:val="both"/>
      </w:pPr>
      <w:r w:rsidRPr="001E49A5">
        <w:t>3.3.5. Максимальный срок выполнения административной процедуры составляет не более одного рабочего дня, следующего за днём поступления заявления и прилагаемых документов в ГКУ ЧАО «МЦЗН» без учёта времени, предусмотренного для осуществления межведомственного информационного взаимодействия.</w:t>
      </w:r>
    </w:p>
    <w:p w:rsidR="001E49A5" w:rsidRPr="001E49A5" w:rsidRDefault="001E49A5" w:rsidP="00BF0705">
      <w:pPr>
        <w:widowControl w:val="0"/>
        <w:autoSpaceDE w:val="0"/>
        <w:autoSpaceDN w:val="0"/>
        <w:adjustRightInd w:val="0"/>
        <w:ind w:firstLine="720"/>
        <w:jc w:val="both"/>
      </w:pPr>
      <w:r w:rsidRPr="001E49A5">
        <w:t>3.3.6.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rPr>
          <w:b/>
          <w:bCs/>
          <w:color w:val="26282F"/>
        </w:rPr>
      </w:pPr>
      <w:bookmarkStart w:id="41" w:name="sub_304"/>
    </w:p>
    <w:p w:rsidR="001E49A5" w:rsidRPr="001E49A5" w:rsidRDefault="001E49A5" w:rsidP="00CF0596">
      <w:pPr>
        <w:widowControl w:val="0"/>
        <w:autoSpaceDE w:val="0"/>
        <w:autoSpaceDN w:val="0"/>
        <w:adjustRightInd w:val="0"/>
        <w:jc w:val="center"/>
      </w:pPr>
      <w:r w:rsidRPr="001E49A5">
        <w:rPr>
          <w:b/>
          <w:bCs/>
          <w:color w:val="26282F"/>
        </w:rPr>
        <w:t>3.4. Запрос сведений о государственной регистрации юридического лица или индивидуального предпринимателя, содержащихся в Едином государственном реестре юридических лиц или Едином государственном реестре индивидуальных предпринимателей</w:t>
      </w:r>
    </w:p>
    <w:bookmarkEnd w:id="41"/>
    <w:p w:rsidR="001E49A5" w:rsidRPr="001E49A5" w:rsidRDefault="001E49A5" w:rsidP="00BF0705">
      <w:pPr>
        <w:widowControl w:val="0"/>
        <w:autoSpaceDE w:val="0"/>
        <w:autoSpaceDN w:val="0"/>
        <w:adjustRightInd w:val="0"/>
        <w:jc w:val="center"/>
        <w:outlineLvl w:val="0"/>
        <w:rPr>
          <w:b/>
          <w:bCs/>
          <w:color w:val="26282F"/>
        </w:rPr>
      </w:pPr>
    </w:p>
    <w:p w:rsidR="001E49A5" w:rsidRPr="001E49A5" w:rsidRDefault="001E49A5" w:rsidP="00BF0705">
      <w:pPr>
        <w:widowControl w:val="0"/>
        <w:autoSpaceDE w:val="0"/>
        <w:autoSpaceDN w:val="0"/>
        <w:adjustRightInd w:val="0"/>
        <w:ind w:firstLine="720"/>
        <w:jc w:val="both"/>
      </w:pPr>
      <w:bookmarkStart w:id="42" w:name="sub_1078"/>
      <w:r w:rsidRPr="001E49A5">
        <w:t xml:space="preserve">3.4.1. </w:t>
      </w:r>
      <w:bookmarkStart w:id="43" w:name="sub_1081"/>
      <w:bookmarkEnd w:id="42"/>
      <w:r w:rsidRPr="001E49A5">
        <w:t>Основанием для начала выполнения административной процедуры является получение ГКУ ЧАО «МЦЗН» заявления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3.4.2. В день принятия заявления работник ГКУ ЧАО «МЦЗН» направляет межведомственный запрос с использованием единой цифровой платформы на представление сведений о работодателе,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сведений, указанных в заявлении работодателя.</w:t>
      </w:r>
    </w:p>
    <w:p w:rsidR="001E49A5" w:rsidRPr="001E49A5" w:rsidRDefault="001E49A5" w:rsidP="00BF0705">
      <w:pPr>
        <w:widowControl w:val="0"/>
        <w:autoSpaceDE w:val="0"/>
        <w:autoSpaceDN w:val="0"/>
        <w:adjustRightInd w:val="0"/>
        <w:ind w:firstLine="720"/>
        <w:jc w:val="both"/>
      </w:pPr>
      <w:r w:rsidRPr="001E49A5">
        <w:t>3.4.3. При получении информации о противоречиях между сведениями, указанными работодателем в заявлении, и сведениями, содержащимися в вышеуказанных реестрах, работник ГКУ ЧАО «МЦЗН» направляет работодателю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 содержащее:</w:t>
      </w:r>
    </w:p>
    <w:p w:rsidR="001E49A5" w:rsidRPr="001E49A5" w:rsidRDefault="001E49A5" w:rsidP="00BF0705">
      <w:pPr>
        <w:widowControl w:val="0"/>
        <w:autoSpaceDE w:val="0"/>
        <w:autoSpaceDN w:val="0"/>
        <w:adjustRightInd w:val="0"/>
        <w:ind w:firstLine="720"/>
        <w:jc w:val="both"/>
      </w:pPr>
      <w:r w:rsidRPr="001E49A5">
        <w:t>1) предложение внести изменения в сведения о работодателе, содержащиеся в заявлении (далее - изменения в заявление),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 xml:space="preserve">2) информацию об обязанности работодателя не позднее </w:t>
      </w:r>
      <w:r w:rsidR="00CF0596">
        <w:t>трех</w:t>
      </w:r>
      <w:r w:rsidR="00FF48B2">
        <w:t xml:space="preserve"> </w:t>
      </w:r>
      <w:r w:rsidRPr="001E49A5">
        <w:t>рабочих дней с момента получения уведомления направить в ГКУ ЧАО «МЦЗН» с использованием единой цифровой платформы по своему выбору:</w:t>
      </w:r>
    </w:p>
    <w:p w:rsidR="001E49A5" w:rsidRPr="001E49A5" w:rsidRDefault="001E49A5" w:rsidP="00BF0705">
      <w:pPr>
        <w:widowControl w:val="0"/>
        <w:autoSpaceDE w:val="0"/>
        <w:autoSpaceDN w:val="0"/>
        <w:adjustRightInd w:val="0"/>
        <w:ind w:firstLine="720"/>
        <w:jc w:val="both"/>
      </w:pPr>
      <w:r w:rsidRPr="001E49A5">
        <w:t>согласие с предложением внести изменения в заявление;</w:t>
      </w:r>
    </w:p>
    <w:p w:rsidR="001E49A5" w:rsidRPr="001E49A5" w:rsidRDefault="001E49A5" w:rsidP="00BF0705">
      <w:pPr>
        <w:widowControl w:val="0"/>
        <w:autoSpaceDE w:val="0"/>
        <w:autoSpaceDN w:val="0"/>
        <w:adjustRightInd w:val="0"/>
        <w:ind w:firstLine="720"/>
        <w:jc w:val="both"/>
      </w:pPr>
      <w:r w:rsidRPr="001E49A5">
        <w:t>отказ от предложения внести изменения в заявление.</w:t>
      </w:r>
    </w:p>
    <w:p w:rsidR="001E49A5" w:rsidRPr="001E49A5" w:rsidRDefault="001E49A5" w:rsidP="00BF0705">
      <w:pPr>
        <w:widowControl w:val="0"/>
        <w:autoSpaceDE w:val="0"/>
        <w:autoSpaceDN w:val="0"/>
        <w:adjustRightInd w:val="0"/>
        <w:ind w:firstLine="720"/>
        <w:jc w:val="both"/>
      </w:pPr>
      <w:r w:rsidRPr="001E49A5">
        <w:lastRenderedPageBreak/>
        <w:t>3.4.4. При получении ГКУ ЧАО «МЦЗН» в течение срока, предусмотренного подпунктом 2 пункта 3.4.3 настоящего Административного регламента, согласия работодателя с указанным предложением изменения в заявление вносятся на единой цифровой платформе в автоматическом режиме. Работодатель подписывает изменения в заявление в форме электронного документа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3.4.5. ГКУ ЧАО «МЦЗН» осуществляет выполнение административных процедур (действий), предусмотренных подпунктом 5 пункта 3.1.1. раздела 3.1.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3.4.6. При отказе работодателя от указанного предложения работодатель отзывает заявление.</w:t>
      </w:r>
    </w:p>
    <w:p w:rsidR="001E49A5" w:rsidRPr="001E49A5" w:rsidRDefault="001E49A5" w:rsidP="00BF0705">
      <w:pPr>
        <w:widowControl w:val="0"/>
        <w:autoSpaceDE w:val="0"/>
        <w:autoSpaceDN w:val="0"/>
        <w:adjustRightInd w:val="0"/>
        <w:ind w:firstLine="720"/>
        <w:jc w:val="both"/>
      </w:pPr>
      <w:r w:rsidRPr="001E49A5">
        <w:t>3.4.7. Критерием принятия решения является сведения о работодателе, содержащиеся в Едином государственном реестре юридических лиц или Едином государственном реестре индивидуальных предпринимателей.</w:t>
      </w:r>
    </w:p>
    <w:p w:rsidR="001E49A5" w:rsidRPr="001E49A5" w:rsidRDefault="001E49A5" w:rsidP="00BF0705">
      <w:pPr>
        <w:widowControl w:val="0"/>
        <w:autoSpaceDE w:val="0"/>
        <w:autoSpaceDN w:val="0"/>
        <w:adjustRightInd w:val="0"/>
        <w:ind w:firstLine="720"/>
        <w:jc w:val="both"/>
      </w:pPr>
      <w:r w:rsidRPr="001E49A5">
        <w:t>3.4.8. Результатом выполнения административной процедуры являются:</w:t>
      </w:r>
    </w:p>
    <w:p w:rsidR="001E49A5" w:rsidRPr="001E49A5" w:rsidRDefault="001E49A5" w:rsidP="00BF0705">
      <w:pPr>
        <w:widowControl w:val="0"/>
        <w:autoSpaceDE w:val="0"/>
        <w:autoSpaceDN w:val="0"/>
        <w:adjustRightInd w:val="0"/>
        <w:ind w:firstLine="720"/>
        <w:jc w:val="both"/>
      </w:pPr>
      <w:r w:rsidRPr="001E49A5">
        <w:t>получение ГКУ ЧАО «МЦЗН» сведений о работодателе, содержащихся в едином государственном реестре юридических лиц или Едином государственном реестре индивидуальных предпринимателей;</w:t>
      </w:r>
    </w:p>
    <w:p w:rsidR="001E49A5" w:rsidRPr="001E49A5" w:rsidRDefault="001E49A5" w:rsidP="00BF0705">
      <w:pPr>
        <w:widowControl w:val="0"/>
        <w:autoSpaceDE w:val="0"/>
        <w:autoSpaceDN w:val="0"/>
        <w:adjustRightInd w:val="0"/>
        <w:ind w:firstLine="720"/>
        <w:jc w:val="both"/>
      </w:pPr>
      <w:r w:rsidRPr="001E49A5">
        <w:t>принятие решения о приостановлении в предоставлении государственной услуги и направление заявителю соответствующего уведомления в порядке, предусмотренном в пункте 3.4.4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3.4.9. Максимальный срок выполнения административной процедуры составляет не более 10 минут с момента принятия заявления и прилагаемых документов.</w:t>
      </w:r>
    </w:p>
    <w:p w:rsidR="001E49A5" w:rsidRPr="001E49A5" w:rsidRDefault="001E49A5" w:rsidP="00BF0705">
      <w:pPr>
        <w:widowControl w:val="0"/>
        <w:autoSpaceDE w:val="0"/>
        <w:autoSpaceDN w:val="0"/>
        <w:adjustRightInd w:val="0"/>
        <w:ind w:firstLine="720"/>
        <w:jc w:val="both"/>
      </w:pPr>
      <w:r w:rsidRPr="001E49A5">
        <w:t>3.4.10.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pPr>
    </w:p>
    <w:bookmarkEnd w:id="43"/>
    <w:p w:rsidR="001E49A5" w:rsidRPr="001E49A5" w:rsidRDefault="001E49A5" w:rsidP="00FF48B2">
      <w:pPr>
        <w:widowControl w:val="0"/>
        <w:autoSpaceDE w:val="0"/>
        <w:autoSpaceDN w:val="0"/>
        <w:adjustRightInd w:val="0"/>
        <w:jc w:val="center"/>
        <w:rPr>
          <w:b/>
          <w:bCs/>
        </w:rPr>
      </w:pPr>
      <w:r w:rsidRPr="001E49A5">
        <w:rPr>
          <w:b/>
          <w:bCs/>
        </w:rPr>
        <w:t xml:space="preserve">3.5. </w:t>
      </w:r>
      <w:bookmarkStart w:id="44" w:name="sub_1088"/>
      <w:r w:rsidRPr="001E49A5">
        <w:rPr>
          <w:b/>
          <w:bCs/>
        </w:rPr>
        <w:t>Формирование перечня подходящих кандидатур работников</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3.5.1. Основанием для начала выполнения административной процедуры является принятие решения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3.5.2</w:t>
      </w:r>
      <w:r w:rsidR="00FF48B2">
        <w:t>.</w:t>
      </w:r>
      <w:r w:rsidRPr="001E49A5">
        <w:t xml:space="preserve"> Работник ГКУ ЧАО «МЦЗН»:</w:t>
      </w:r>
    </w:p>
    <w:p w:rsidR="001E49A5" w:rsidRPr="001E49A5" w:rsidRDefault="001E49A5" w:rsidP="00BF0705">
      <w:pPr>
        <w:widowControl w:val="0"/>
        <w:autoSpaceDE w:val="0"/>
        <w:autoSpaceDN w:val="0"/>
        <w:adjustRightInd w:val="0"/>
        <w:ind w:firstLine="720"/>
        <w:jc w:val="both"/>
      </w:pPr>
      <w:r w:rsidRPr="001E49A5">
        <w:t>1) анализирует сведения о работодателе и потребности в работниках, содержащиеся в представленных работодателем документах;</w:t>
      </w:r>
    </w:p>
    <w:p w:rsidR="001E49A5" w:rsidRPr="001E49A5" w:rsidRDefault="001E49A5" w:rsidP="00BF0705">
      <w:pPr>
        <w:widowControl w:val="0"/>
        <w:autoSpaceDE w:val="0"/>
        <w:autoSpaceDN w:val="0"/>
        <w:adjustRightInd w:val="0"/>
        <w:ind w:firstLine="720"/>
        <w:jc w:val="both"/>
      </w:pPr>
      <w:r w:rsidRPr="001E49A5">
        <w:t>2) с учётом требований к исполнению трудовой функции (работе по определённой профессии (специальности) или должности), уровню профессиональной подготовки и квалификации, опыту и навыкам работы, содержащихся в информации о вакансии, формирует перечень подходящих кандидатур работников в автоматизированном режиме с использованием технологии интеллектуального поиска кандидатур работников на единой цифровой платформе в срок не позднее одного рабочего дня с момента принятия заявления из не более 10 кандидатов на одно вакантное рабочее место.</w:t>
      </w:r>
    </w:p>
    <w:p w:rsidR="001E49A5" w:rsidRPr="001E49A5" w:rsidRDefault="001E49A5" w:rsidP="00BF0705">
      <w:pPr>
        <w:widowControl w:val="0"/>
        <w:autoSpaceDE w:val="0"/>
        <w:autoSpaceDN w:val="0"/>
        <w:adjustRightInd w:val="0"/>
        <w:ind w:firstLine="720"/>
        <w:jc w:val="both"/>
      </w:pPr>
      <w:r w:rsidRPr="001E49A5">
        <w:t>3.5.3. Критерием принятия решения является перечень подходящих кандидатур работников в автоматизированном режиме с использованием технологии интеллектуального поиска кандидатур работников на единой цифровой платформе.</w:t>
      </w:r>
    </w:p>
    <w:p w:rsidR="001E49A5" w:rsidRPr="001E49A5" w:rsidRDefault="001E49A5" w:rsidP="00BF0705">
      <w:pPr>
        <w:widowControl w:val="0"/>
        <w:autoSpaceDE w:val="0"/>
        <w:autoSpaceDN w:val="0"/>
        <w:adjustRightInd w:val="0"/>
        <w:ind w:firstLine="720"/>
        <w:jc w:val="both"/>
      </w:pPr>
      <w:r w:rsidRPr="001E49A5">
        <w:t>3.5.4. Результатом выполнения административной процедуры является сформированный с использованием единой цифровой платформы перечень подходящих кандидатур работников.</w:t>
      </w:r>
    </w:p>
    <w:p w:rsidR="001E49A5" w:rsidRPr="001E49A5" w:rsidRDefault="001E49A5" w:rsidP="00BF0705">
      <w:pPr>
        <w:widowControl w:val="0"/>
        <w:autoSpaceDE w:val="0"/>
        <w:autoSpaceDN w:val="0"/>
        <w:adjustRightInd w:val="0"/>
        <w:ind w:firstLine="720"/>
        <w:jc w:val="both"/>
      </w:pPr>
      <w:r w:rsidRPr="001E49A5">
        <w:t>3.5.5. Максимальный срок выполнения административной процедуры составляет не более 15 минут с момента принятия решения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3.5.6. Фиксация результата выполнения административной процедуры осуществляется работником ГКУ ЧАО «МЦЗН» на единой цифровой платформе.</w:t>
      </w:r>
    </w:p>
    <w:bookmarkEnd w:id="44"/>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FF48B2">
      <w:pPr>
        <w:widowControl w:val="0"/>
        <w:autoSpaceDE w:val="0"/>
        <w:autoSpaceDN w:val="0"/>
        <w:adjustRightInd w:val="0"/>
        <w:jc w:val="center"/>
      </w:pPr>
      <w:r w:rsidRPr="001E49A5">
        <w:rPr>
          <w:b/>
          <w:bCs/>
        </w:rPr>
        <w:t>3.6. Уточнение критериев подбора необходимых работников при отсутствии подходящих кандидатур работников</w:t>
      </w:r>
    </w:p>
    <w:p w:rsidR="001E49A5" w:rsidRPr="001E49A5" w:rsidRDefault="001E49A5" w:rsidP="00BF0705">
      <w:pPr>
        <w:widowControl w:val="0"/>
        <w:autoSpaceDE w:val="0"/>
        <w:autoSpaceDN w:val="0"/>
        <w:adjustRightInd w:val="0"/>
        <w:ind w:firstLine="720"/>
        <w:jc w:val="center"/>
        <w:rPr>
          <w:b/>
          <w:bCs/>
        </w:rPr>
      </w:pPr>
    </w:p>
    <w:p w:rsidR="001E49A5" w:rsidRPr="001E49A5" w:rsidRDefault="001E49A5" w:rsidP="00BF0705">
      <w:pPr>
        <w:widowControl w:val="0"/>
        <w:autoSpaceDE w:val="0"/>
        <w:autoSpaceDN w:val="0"/>
        <w:adjustRightInd w:val="0"/>
        <w:ind w:firstLine="720"/>
        <w:jc w:val="both"/>
      </w:pPr>
      <w:bookmarkStart w:id="45" w:name="sub_1093"/>
      <w:r w:rsidRPr="001E49A5">
        <w:t xml:space="preserve">3.6.1. </w:t>
      </w:r>
      <w:bookmarkStart w:id="46" w:name="sub_1099"/>
      <w:bookmarkEnd w:id="45"/>
      <w:r w:rsidRPr="001E49A5">
        <w:t>Основанием для начала выполнения административной процедуры является направление работодателю пустого перечня кандидатур работников с использованием единой цифровой платформы (при отсутствии подходящих кандидатов).</w:t>
      </w:r>
    </w:p>
    <w:p w:rsidR="001E49A5" w:rsidRPr="001E49A5" w:rsidRDefault="001E49A5" w:rsidP="00BF0705">
      <w:pPr>
        <w:widowControl w:val="0"/>
        <w:autoSpaceDE w:val="0"/>
        <w:autoSpaceDN w:val="0"/>
        <w:adjustRightInd w:val="0"/>
        <w:ind w:firstLine="720"/>
        <w:jc w:val="both"/>
      </w:pPr>
      <w:r w:rsidRPr="001E49A5">
        <w:lastRenderedPageBreak/>
        <w:t>3.6.2. В случае отсутствия подходящих кандидатур работников ГКУ ЧАО «МЦЗН» направляет работодателю с использованием единой цифровой платформы уведомление в срок не позднее одного рабочего дня с момента принятия заявления, содержащее:</w:t>
      </w:r>
    </w:p>
    <w:p w:rsidR="001E49A5" w:rsidRPr="001E49A5" w:rsidRDefault="001E49A5" w:rsidP="00BF0705">
      <w:pPr>
        <w:widowControl w:val="0"/>
        <w:autoSpaceDE w:val="0"/>
        <w:autoSpaceDN w:val="0"/>
        <w:adjustRightInd w:val="0"/>
        <w:ind w:firstLine="720"/>
        <w:jc w:val="both"/>
      </w:pPr>
      <w:r w:rsidRPr="001E49A5">
        <w:t>1) предложение внести изменения в информацию о вакансии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2) информацию о том, что работодателю необходимо не позднее трех рабочих дней с момента получения уведомления внести изменения в информацию о вакансии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3.6.3. В случае внесения работодателем в течение срока, предусмотренного подпунктом 2 пункта 3.6.2 настоящего Административного регламента, изменений в информацию о вакансии работодатель подписывает изменения в заявление в форме электронного документа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3.6.4. Работником ГКУ ЧАО «МЦЗН» при необходимости осуществляет модерацию информации о вакансии на единой цифровой платформе в течение одного рабочего дня, повторно осуществляет выполнение административных процедур (действий), предусмотренных подпунктом 5 пункта 3.1.1 раздела 3.1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3.6.5. В случае невнесения работодателем изменений в информацию о вакансии в течение срока, предусмотренного подпунктом 2 пункта 3.6.2 настоящего Административного регламента, и при отсутствии подходящих кандидатур работников в течение 30 дней с момента принятия заявления, предоставление государственной услуги прекращается.</w:t>
      </w:r>
    </w:p>
    <w:p w:rsidR="001E49A5" w:rsidRPr="001E49A5" w:rsidRDefault="001E49A5" w:rsidP="00BF0705">
      <w:pPr>
        <w:widowControl w:val="0"/>
        <w:autoSpaceDE w:val="0"/>
        <w:autoSpaceDN w:val="0"/>
        <w:adjustRightInd w:val="0"/>
        <w:ind w:firstLine="720"/>
        <w:jc w:val="both"/>
      </w:pPr>
      <w:r w:rsidRPr="001E49A5">
        <w:t>3.6.6. Критерием принятия решения является внесение работодателем изменений в информацию о вакансии в соответствии с предложением ГКУ ЧАО «МЦЗН»</w:t>
      </w:r>
    </w:p>
    <w:p w:rsidR="001E49A5" w:rsidRPr="001E49A5" w:rsidRDefault="001E49A5" w:rsidP="00BF0705">
      <w:pPr>
        <w:widowControl w:val="0"/>
        <w:autoSpaceDE w:val="0"/>
        <w:autoSpaceDN w:val="0"/>
        <w:adjustRightInd w:val="0"/>
        <w:ind w:firstLine="720"/>
        <w:jc w:val="both"/>
      </w:pPr>
      <w:r w:rsidRPr="001E49A5">
        <w:t>3.6.7. Результатом выполнения административной процедуры являются:</w:t>
      </w:r>
    </w:p>
    <w:p w:rsidR="001E49A5" w:rsidRPr="001E49A5" w:rsidRDefault="001E49A5" w:rsidP="00BF0705">
      <w:pPr>
        <w:widowControl w:val="0"/>
        <w:autoSpaceDE w:val="0"/>
        <w:autoSpaceDN w:val="0"/>
        <w:adjustRightInd w:val="0"/>
        <w:ind w:firstLine="720"/>
        <w:jc w:val="both"/>
      </w:pPr>
      <w:r w:rsidRPr="001E49A5">
        <w:t>направление работодателю с использованием единой цифровой платформы уведомления об уточнении критериев подбора необходимых работников, указанных в информации о вакансии;</w:t>
      </w:r>
    </w:p>
    <w:p w:rsidR="001E49A5" w:rsidRPr="001E49A5" w:rsidRDefault="001E49A5" w:rsidP="00BF0705">
      <w:pPr>
        <w:widowControl w:val="0"/>
        <w:autoSpaceDE w:val="0"/>
        <w:autoSpaceDN w:val="0"/>
        <w:adjustRightInd w:val="0"/>
        <w:ind w:firstLine="720"/>
        <w:jc w:val="both"/>
      </w:pPr>
      <w:r w:rsidRPr="001E49A5">
        <w:t>принятие решения о прекращении предоставления государственной услуги в связи с невнесением работодателем изменений в информацию о вакансии в соответствии с предложением ГКУ ЧАО «МЦЗН».</w:t>
      </w:r>
    </w:p>
    <w:p w:rsidR="001E49A5" w:rsidRPr="001E49A5" w:rsidRDefault="001E49A5" w:rsidP="00BF0705">
      <w:pPr>
        <w:widowControl w:val="0"/>
        <w:autoSpaceDE w:val="0"/>
        <w:autoSpaceDN w:val="0"/>
        <w:adjustRightInd w:val="0"/>
        <w:ind w:firstLine="720"/>
        <w:jc w:val="both"/>
      </w:pPr>
      <w:r w:rsidRPr="001E49A5">
        <w:t>3.6.8. Максимальный срок выполнения административной процедуры составляет один рабочий день с момента принятия заявления.</w:t>
      </w:r>
      <w:bookmarkEnd w:id="46"/>
    </w:p>
    <w:p w:rsidR="001E49A5" w:rsidRPr="001E49A5" w:rsidRDefault="001E49A5" w:rsidP="00BF0705">
      <w:pPr>
        <w:widowControl w:val="0"/>
        <w:autoSpaceDE w:val="0"/>
        <w:autoSpaceDN w:val="0"/>
        <w:adjustRightInd w:val="0"/>
        <w:ind w:firstLine="720"/>
        <w:jc w:val="both"/>
      </w:pPr>
      <w:r w:rsidRPr="001E49A5">
        <w:t>3.6.9.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pPr>
    </w:p>
    <w:p w:rsidR="001E49A5" w:rsidRPr="001E49A5" w:rsidRDefault="001E49A5" w:rsidP="00FF48B2">
      <w:pPr>
        <w:widowControl w:val="0"/>
        <w:autoSpaceDE w:val="0"/>
        <w:autoSpaceDN w:val="0"/>
        <w:adjustRightInd w:val="0"/>
        <w:jc w:val="center"/>
      </w:pPr>
      <w:r w:rsidRPr="001E49A5">
        <w:rPr>
          <w:b/>
          <w:bCs/>
        </w:rPr>
        <w:t>3.7. Подбор работодателю необходимых кандидатур работников с учётом требований к исполнению трудовой функции (работе по определённой профессии (специальности) или должности), уровню профессиональной подготовки и квалификации, опыту и навыкам работы, содержащихся в информации о вакансии</w:t>
      </w:r>
    </w:p>
    <w:p w:rsidR="001E49A5" w:rsidRPr="001E49A5" w:rsidRDefault="001E49A5" w:rsidP="00BF0705">
      <w:pPr>
        <w:widowControl w:val="0"/>
        <w:autoSpaceDE w:val="0"/>
        <w:autoSpaceDN w:val="0"/>
        <w:adjustRightInd w:val="0"/>
        <w:ind w:firstLine="720"/>
        <w:jc w:val="center"/>
        <w:rPr>
          <w:b/>
          <w:bCs/>
        </w:rPr>
      </w:pPr>
    </w:p>
    <w:p w:rsidR="001E49A5" w:rsidRPr="001E49A5" w:rsidRDefault="001E49A5" w:rsidP="00BF0705">
      <w:pPr>
        <w:widowControl w:val="0"/>
        <w:autoSpaceDE w:val="0"/>
        <w:autoSpaceDN w:val="0"/>
        <w:adjustRightInd w:val="0"/>
        <w:ind w:firstLine="720"/>
        <w:jc w:val="both"/>
      </w:pPr>
      <w:bookmarkStart w:id="47" w:name="sub_1104"/>
      <w:r w:rsidRPr="001E49A5">
        <w:t xml:space="preserve">3.7.1. </w:t>
      </w:r>
      <w:bookmarkStart w:id="48" w:name="sub_1108"/>
      <w:bookmarkEnd w:id="47"/>
      <w:r w:rsidRPr="001E49A5">
        <w:t>Основанием для начала выполнения административной процедуры является автоматически сформированный с использованием технологии интеллектуального поиска кандидатур работников на единой цифровой платформе перечень подходящих кандидатур работников.</w:t>
      </w:r>
    </w:p>
    <w:p w:rsidR="001E49A5" w:rsidRPr="001E49A5" w:rsidRDefault="001E49A5" w:rsidP="00BF0705">
      <w:pPr>
        <w:widowControl w:val="0"/>
        <w:autoSpaceDE w:val="0"/>
        <w:autoSpaceDN w:val="0"/>
        <w:adjustRightInd w:val="0"/>
        <w:ind w:firstLine="720"/>
        <w:jc w:val="both"/>
      </w:pPr>
      <w:r w:rsidRPr="001E49A5">
        <w:t>3.7.2. Работник ГКУ ЧАО «МЦЗН» анализирует автоматически сформированный перечень подходящих кандидатур работников на предмет соответствия требованиям работодателя, содержащимся в информации о вакансии, и при необходимости вносит корректировки в перечень подходящих кандидатур работников в срок не позднее двух рабочих дней с момента принятия заявления.</w:t>
      </w:r>
    </w:p>
    <w:p w:rsidR="001E49A5" w:rsidRPr="001E49A5" w:rsidRDefault="001E49A5" w:rsidP="00BF0705">
      <w:pPr>
        <w:widowControl w:val="0"/>
        <w:autoSpaceDE w:val="0"/>
        <w:autoSpaceDN w:val="0"/>
        <w:adjustRightInd w:val="0"/>
        <w:ind w:firstLine="720"/>
        <w:jc w:val="both"/>
      </w:pPr>
      <w:r w:rsidRPr="001E49A5">
        <w:t>3.7.3. Анализ перечня и подбор работодателю подходящих кандидатур работников осуществляется с учётом требований к исполнению трудовой функции (работе по определённой профессии (специальности) или должности), уровню профессиональной подготовке и квалификации, опыту и навыкам работы, содержащихся в информации о вакансии, предоставленной работодателем.</w:t>
      </w:r>
    </w:p>
    <w:p w:rsidR="001E49A5" w:rsidRPr="001E49A5" w:rsidRDefault="001E49A5" w:rsidP="00BF0705">
      <w:pPr>
        <w:widowControl w:val="0"/>
        <w:autoSpaceDE w:val="0"/>
        <w:autoSpaceDN w:val="0"/>
        <w:adjustRightInd w:val="0"/>
        <w:ind w:firstLine="720"/>
        <w:jc w:val="both"/>
      </w:pPr>
      <w:r w:rsidRPr="001E49A5">
        <w:t>3.7.4. Критерием принятия решения является подбор работодателю подходящих кандидатур работников осуществляется с учётом требований.</w:t>
      </w:r>
    </w:p>
    <w:p w:rsidR="001E49A5" w:rsidRPr="001E49A5" w:rsidRDefault="001E49A5" w:rsidP="00BF0705">
      <w:pPr>
        <w:widowControl w:val="0"/>
        <w:autoSpaceDE w:val="0"/>
        <w:autoSpaceDN w:val="0"/>
        <w:adjustRightInd w:val="0"/>
        <w:ind w:firstLine="720"/>
        <w:jc w:val="both"/>
      </w:pPr>
      <w:r w:rsidRPr="001E49A5">
        <w:lastRenderedPageBreak/>
        <w:t>3.7.5. Результатом выполнения административной процедуры является сформированный перечень подходящих кандидатур работников с учётом требований к исполнению трудовой функции (работе по определённой профессии (специальности) или должности), уровню профессиональной подготовки и квалификации, опыту и навыкам работы, содержащихся в информации о вакансии, предоставленной работодателем.</w:t>
      </w:r>
    </w:p>
    <w:p w:rsidR="001E49A5" w:rsidRPr="001E49A5" w:rsidRDefault="001E49A5" w:rsidP="00BF0705">
      <w:pPr>
        <w:widowControl w:val="0"/>
        <w:autoSpaceDE w:val="0"/>
        <w:autoSpaceDN w:val="0"/>
        <w:adjustRightInd w:val="0"/>
        <w:ind w:firstLine="720"/>
        <w:jc w:val="both"/>
      </w:pPr>
      <w:r w:rsidRPr="001E49A5">
        <w:t>3.7.6. Максимальный срок выполнения административной процедуры составляет не более 15 минут с момента автоматического формирования с использованием технологии интеллектуального поиска кандидатур работников на единой цифровой платформе перечня подходящих кандидатур работников.</w:t>
      </w:r>
      <w:bookmarkStart w:id="49" w:name="sub_1110"/>
      <w:bookmarkEnd w:id="48"/>
    </w:p>
    <w:p w:rsidR="001E49A5" w:rsidRPr="001E49A5" w:rsidRDefault="001E49A5" w:rsidP="00BF0705">
      <w:pPr>
        <w:widowControl w:val="0"/>
        <w:autoSpaceDE w:val="0"/>
        <w:autoSpaceDN w:val="0"/>
        <w:adjustRightInd w:val="0"/>
        <w:ind w:firstLine="720"/>
        <w:jc w:val="both"/>
      </w:pPr>
      <w:r w:rsidRPr="001E49A5">
        <w:rPr>
          <w:bCs/>
        </w:rPr>
        <w:t xml:space="preserve">3.7.7. </w:t>
      </w:r>
      <w:bookmarkEnd w:id="49"/>
      <w:r w:rsidRPr="001E49A5">
        <w:t>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FF48B2">
      <w:pPr>
        <w:widowControl w:val="0"/>
        <w:autoSpaceDE w:val="0"/>
        <w:autoSpaceDN w:val="0"/>
        <w:adjustRightInd w:val="0"/>
        <w:jc w:val="center"/>
        <w:rPr>
          <w:b/>
          <w:bCs/>
        </w:rPr>
      </w:pPr>
      <w:r w:rsidRPr="001E49A5">
        <w:rPr>
          <w:b/>
          <w:bCs/>
        </w:rPr>
        <w:t>3.8. Согласование с гражданами (кандидатами на работу) проведения переговоров с работодателем</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ind w:firstLine="720"/>
        <w:jc w:val="both"/>
      </w:pPr>
      <w:bookmarkStart w:id="50" w:name="sub_1113"/>
      <w:r w:rsidRPr="001E49A5">
        <w:t xml:space="preserve">3.8.1. </w:t>
      </w:r>
      <w:bookmarkEnd w:id="50"/>
      <w:r w:rsidRPr="001E49A5">
        <w:t>Основанием для начала выполнения административной процедуры является сформированный перечень подходящих кандидатур работников с учётом требований к исполнению трудовой функции (работе по определённой профессии (специальности) или должности), уровню профессиональной подготовки и квалификации, опыту и навыкам работы, содержащихся в информации о вакансии, предоставленной работодателем.</w:t>
      </w:r>
    </w:p>
    <w:p w:rsidR="001E49A5" w:rsidRPr="001E49A5" w:rsidRDefault="001E49A5" w:rsidP="00BF0705">
      <w:pPr>
        <w:widowControl w:val="0"/>
        <w:autoSpaceDE w:val="0"/>
        <w:autoSpaceDN w:val="0"/>
        <w:adjustRightInd w:val="0"/>
        <w:ind w:firstLine="720"/>
        <w:jc w:val="both"/>
      </w:pPr>
      <w:r w:rsidRPr="001E49A5">
        <w:t xml:space="preserve">3.8.2. Работник ГКУ ЧАО «МЦЗН» согласует с гражданами (кандидатами на работу) готовность проведения переговоров о трудоустройстве (собеседования) с работодателем в срок не позднее </w:t>
      </w:r>
      <w:r w:rsidR="00FF48B2">
        <w:t xml:space="preserve">двух </w:t>
      </w:r>
      <w:r w:rsidRPr="001E49A5">
        <w:t>рабочих дней с момента принятия заявления.</w:t>
      </w:r>
    </w:p>
    <w:p w:rsidR="001E49A5" w:rsidRPr="001E49A5" w:rsidRDefault="001E49A5" w:rsidP="00BF0705">
      <w:pPr>
        <w:widowControl w:val="0"/>
        <w:autoSpaceDE w:val="0"/>
        <w:autoSpaceDN w:val="0"/>
        <w:adjustRightInd w:val="0"/>
        <w:ind w:firstLine="720"/>
        <w:jc w:val="both"/>
      </w:pPr>
      <w:r w:rsidRPr="001E49A5">
        <w:t>3.8.3. Согласование осуществляется с использованием средств телефонной или электронной связи, включая сеть «Интернет». При согласовании посредством телефонной связи звонок осуществляется по контактному телефону гражданина в дневное время по часовому поясу гражданина.</w:t>
      </w:r>
    </w:p>
    <w:p w:rsidR="001E49A5" w:rsidRPr="001E49A5" w:rsidRDefault="001E49A5" w:rsidP="00BF0705">
      <w:pPr>
        <w:widowControl w:val="0"/>
        <w:autoSpaceDE w:val="0"/>
        <w:autoSpaceDN w:val="0"/>
        <w:adjustRightInd w:val="0"/>
        <w:ind w:firstLine="720"/>
        <w:jc w:val="both"/>
      </w:pPr>
      <w:r w:rsidRPr="001E49A5">
        <w:t>3.8.4. ГКУ ЧАО «МЦЗН» вносит на единую цифровую платформу информацию о результатах согласования с каждым гражданином (кандидатом на работу) проведения переговоров о трудоустройстве (собеседования) с работодателем, при необходимости вносит корректировки в перечень подходящих кандидатур работников.</w:t>
      </w:r>
    </w:p>
    <w:p w:rsidR="001E49A5" w:rsidRPr="001E49A5" w:rsidRDefault="001E49A5" w:rsidP="00BF0705">
      <w:pPr>
        <w:widowControl w:val="0"/>
        <w:autoSpaceDE w:val="0"/>
        <w:autoSpaceDN w:val="0"/>
        <w:adjustRightInd w:val="0"/>
        <w:ind w:firstLine="720"/>
        <w:jc w:val="both"/>
      </w:pPr>
      <w:r w:rsidRPr="001E49A5">
        <w:t>3.8.5. Административные процедуры (действия), предусмотренные пунктами 3.8.2-3.8.4 настоящего Административного регламента, не осуществляются ГКУ ЧАО «МЦЗН» в случае реализации сервиса по массовому отбору.</w:t>
      </w:r>
    </w:p>
    <w:p w:rsidR="001E49A5" w:rsidRPr="001E49A5" w:rsidRDefault="001E49A5" w:rsidP="00BF0705">
      <w:pPr>
        <w:widowControl w:val="0"/>
        <w:autoSpaceDE w:val="0"/>
        <w:autoSpaceDN w:val="0"/>
        <w:adjustRightInd w:val="0"/>
        <w:ind w:firstLine="720"/>
        <w:jc w:val="both"/>
      </w:pPr>
      <w:r w:rsidRPr="001E49A5">
        <w:t>3.8.6. Критерием принятия решения является согласие гражданина (кандидата на работу) на проведения переговоров с работодателем.</w:t>
      </w:r>
    </w:p>
    <w:p w:rsidR="001E49A5" w:rsidRPr="001E49A5" w:rsidRDefault="001E49A5" w:rsidP="00BF0705">
      <w:pPr>
        <w:widowControl w:val="0"/>
        <w:autoSpaceDE w:val="0"/>
        <w:autoSpaceDN w:val="0"/>
        <w:adjustRightInd w:val="0"/>
        <w:ind w:firstLine="720"/>
        <w:jc w:val="both"/>
      </w:pPr>
      <w:r w:rsidRPr="001E49A5">
        <w:t>3.8.7. Результатом выполнения административной процедуры является занесение на единую цифровую платформу информации о результатах согласования с каждым гражданином (кандидатом на работу) проведения переговоров о трудоустройстве (собеседования) с работодателем.</w:t>
      </w:r>
    </w:p>
    <w:p w:rsidR="001E49A5" w:rsidRPr="001E49A5" w:rsidRDefault="001E49A5" w:rsidP="00BF0705">
      <w:pPr>
        <w:widowControl w:val="0"/>
        <w:autoSpaceDE w:val="0"/>
        <w:autoSpaceDN w:val="0"/>
        <w:adjustRightInd w:val="0"/>
        <w:ind w:firstLine="720"/>
        <w:jc w:val="both"/>
      </w:pPr>
      <w:r w:rsidRPr="001E49A5">
        <w:t>3.8.8. Максимальный срок выполнения административной процедуры составляет не более пяти минут с момента согласования с гражданином (кандидатом на работу) проведения переговоров о трудоустройстве (собеседования) с работодателем.</w:t>
      </w:r>
    </w:p>
    <w:p w:rsidR="001E49A5" w:rsidRPr="001E49A5" w:rsidRDefault="001E49A5" w:rsidP="00BF0705">
      <w:pPr>
        <w:widowControl w:val="0"/>
        <w:autoSpaceDE w:val="0"/>
        <w:autoSpaceDN w:val="0"/>
        <w:adjustRightInd w:val="0"/>
        <w:ind w:firstLine="720"/>
        <w:jc w:val="both"/>
      </w:pPr>
      <w:r w:rsidRPr="001E49A5">
        <w:t>3.8.9.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FF48B2">
      <w:pPr>
        <w:widowControl w:val="0"/>
        <w:autoSpaceDE w:val="0"/>
        <w:autoSpaceDN w:val="0"/>
        <w:adjustRightInd w:val="0"/>
        <w:jc w:val="center"/>
      </w:pPr>
      <w:r w:rsidRPr="001E49A5">
        <w:rPr>
          <w:b/>
          <w:bCs/>
        </w:rPr>
        <w:t>3.9. Направление работодателю уведомления, содержащего перечень подобранных кандидатур работников, результаты согласования с гражданами (кандидатами на работу) проведения переговоров с работодателем</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ind w:firstLine="720"/>
        <w:jc w:val="both"/>
      </w:pPr>
      <w:bookmarkStart w:id="51" w:name="sub_1121"/>
      <w:r w:rsidRPr="001E49A5">
        <w:t xml:space="preserve">3.9.1. </w:t>
      </w:r>
      <w:bookmarkStart w:id="52" w:name="sub_1124"/>
      <w:bookmarkEnd w:id="51"/>
      <w:r w:rsidRPr="001E49A5">
        <w:t>Основанием для начала выполнения административной процедуры является:</w:t>
      </w:r>
    </w:p>
    <w:p w:rsidR="001E49A5" w:rsidRPr="001E49A5" w:rsidRDefault="001E49A5" w:rsidP="00BF0705">
      <w:pPr>
        <w:widowControl w:val="0"/>
        <w:autoSpaceDE w:val="0"/>
        <w:autoSpaceDN w:val="0"/>
        <w:adjustRightInd w:val="0"/>
        <w:ind w:firstLine="720"/>
        <w:jc w:val="both"/>
      </w:pPr>
      <w:r w:rsidRPr="001E49A5">
        <w:t>сформированный перечень подходящих кандидатур работников с учётом требований к исполнению трудовой функции (работе по определённой профессии (специальности) или должности), уровню профессиональной подготовки и квалификации, опыту и навыкам работы, содержащихся в информации о вакансии, предоставленной работодателем;</w:t>
      </w:r>
    </w:p>
    <w:p w:rsidR="001E49A5" w:rsidRPr="001E49A5" w:rsidRDefault="001E49A5" w:rsidP="00BF0705">
      <w:pPr>
        <w:widowControl w:val="0"/>
        <w:autoSpaceDE w:val="0"/>
        <w:autoSpaceDN w:val="0"/>
        <w:adjustRightInd w:val="0"/>
        <w:ind w:firstLine="720"/>
        <w:jc w:val="both"/>
      </w:pPr>
      <w:r w:rsidRPr="001E49A5">
        <w:lastRenderedPageBreak/>
        <w:t>занесение на единую цифровую платформу информации работником ГКУ ЧАО «МЦЗН» о результатах согласования с каждым гражданином (кандидатом на работу) проведения переговоров о трудоустройстве (собеседования) с работодателем.</w:t>
      </w:r>
    </w:p>
    <w:p w:rsidR="001E49A5" w:rsidRPr="001E49A5" w:rsidRDefault="001E49A5" w:rsidP="00BF0705">
      <w:pPr>
        <w:widowControl w:val="0"/>
        <w:autoSpaceDE w:val="0"/>
        <w:autoSpaceDN w:val="0"/>
        <w:adjustRightInd w:val="0"/>
        <w:ind w:firstLine="720"/>
        <w:jc w:val="both"/>
      </w:pPr>
      <w:r w:rsidRPr="001E49A5">
        <w:t>3.9.2. Критерием принятия решения является направление работодателю уведомления, содержащего перечень подобранных кандидатур работников.</w:t>
      </w:r>
    </w:p>
    <w:p w:rsidR="001E49A5" w:rsidRPr="001E49A5" w:rsidRDefault="001E49A5" w:rsidP="00BF0705">
      <w:pPr>
        <w:widowControl w:val="0"/>
        <w:autoSpaceDE w:val="0"/>
        <w:autoSpaceDN w:val="0"/>
        <w:adjustRightInd w:val="0"/>
        <w:ind w:firstLine="720"/>
        <w:jc w:val="both"/>
      </w:pPr>
      <w:r w:rsidRPr="001E49A5">
        <w:t>3.9.3. Результатом выполнения административной процедуры является направление работодателю в срок не позднее двух рабочих дней с момента принятия заявления с использованием единой цифровой платформы, за исключением случаев, предусмотренных пунктом 3.11.3 подраздела 3.11 настоящего Административного регламента, уведомления, содержащего:</w:t>
      </w:r>
    </w:p>
    <w:p w:rsidR="001E49A5" w:rsidRPr="001E49A5" w:rsidRDefault="001E49A5" w:rsidP="00BF0705">
      <w:pPr>
        <w:widowControl w:val="0"/>
        <w:autoSpaceDE w:val="0"/>
        <w:autoSpaceDN w:val="0"/>
        <w:adjustRightInd w:val="0"/>
        <w:ind w:firstLine="720"/>
        <w:jc w:val="both"/>
      </w:pPr>
      <w:r w:rsidRPr="001E49A5">
        <w:t>1) перечень подобранных кандидатур работников и резюме по каждому кандидату;</w:t>
      </w:r>
    </w:p>
    <w:p w:rsidR="001E49A5" w:rsidRPr="001E49A5" w:rsidRDefault="001E49A5" w:rsidP="00BF0705">
      <w:pPr>
        <w:widowControl w:val="0"/>
        <w:autoSpaceDE w:val="0"/>
        <w:autoSpaceDN w:val="0"/>
        <w:adjustRightInd w:val="0"/>
        <w:ind w:firstLine="720"/>
        <w:jc w:val="both"/>
      </w:pPr>
      <w:r w:rsidRPr="001E49A5">
        <w:t>2) информацию о порядке согласования работодателем с гражданами (кандидатами на работу) даты и времени проведения переговоров о трудоустройстве (собеседования) и направления в ГКУ ЧАО «МЦЗН» сведений о результатах указанных переговоров (собеседования) в течение 14 дней или в иной срок, согласованный между работодателем и ГКУ ЧАО «МЦЗН» и (или) предусмотренный законодательством,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pPr>
      <w:r w:rsidRPr="001E49A5">
        <w:t>3.9.4.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pPr>
    </w:p>
    <w:bookmarkEnd w:id="52"/>
    <w:p w:rsidR="001E49A5" w:rsidRPr="001E49A5" w:rsidRDefault="001E49A5" w:rsidP="00FF48B2">
      <w:pPr>
        <w:widowControl w:val="0"/>
        <w:autoSpaceDE w:val="0"/>
        <w:autoSpaceDN w:val="0"/>
        <w:adjustRightInd w:val="0"/>
        <w:jc w:val="center"/>
        <w:rPr>
          <w:b/>
          <w:bCs/>
        </w:rPr>
      </w:pPr>
      <w:r w:rsidRPr="001E49A5">
        <w:rPr>
          <w:b/>
          <w:bCs/>
        </w:rPr>
        <w:t xml:space="preserve">3.10. Ознакомление с результатами проведённых работодателем с гражданами (кандидатами на работу) переговоров, анализ причин </w:t>
      </w:r>
      <w:proofErr w:type="spellStart"/>
      <w:r w:rsidRPr="001E49A5">
        <w:rPr>
          <w:b/>
          <w:bCs/>
        </w:rPr>
        <w:t>незамещения</w:t>
      </w:r>
      <w:proofErr w:type="spellEnd"/>
      <w:r w:rsidRPr="001E49A5">
        <w:rPr>
          <w:b/>
          <w:bCs/>
        </w:rPr>
        <w:t xml:space="preserve"> вакансии</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ind w:firstLine="720"/>
        <w:jc w:val="both"/>
        <w:rPr>
          <w:bCs/>
        </w:rPr>
      </w:pPr>
      <w:r w:rsidRPr="001E49A5">
        <w:rPr>
          <w:bCs/>
        </w:rPr>
        <w:t>3.10.1. Основанием для начала выполнения административной процедуры является направление в ГКУ ЧАО «МЦЗН» работодателем сведений о результатах переговоров (собеседования) с гражданами (кандидатами на работу)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rPr>
          <w:bCs/>
        </w:rPr>
      </w:pPr>
      <w:r w:rsidRPr="001E49A5">
        <w:rPr>
          <w:bCs/>
        </w:rPr>
        <w:t xml:space="preserve">3.10.2. Работник ГКУ ЧАО «МЦЗН» </w:t>
      </w:r>
      <w:proofErr w:type="spellStart"/>
      <w:r w:rsidRPr="001E49A5">
        <w:rPr>
          <w:bCs/>
        </w:rPr>
        <w:t>ознакамливается</w:t>
      </w:r>
      <w:proofErr w:type="spellEnd"/>
      <w:r w:rsidRPr="001E49A5">
        <w:rPr>
          <w:bCs/>
        </w:rPr>
        <w:t xml:space="preserve"> с результатами проведённых работодателем переговоров о трудоустройстве (собеседования) с гражданами (кандидатами на работу), направленных работодателем в ГКУ ЧАО «МЦЗН» с использованием единой цифровой платформы, анализирует информацию о причинах отклонения кандидатов.</w:t>
      </w:r>
    </w:p>
    <w:p w:rsidR="001E49A5" w:rsidRPr="001E49A5" w:rsidRDefault="001E49A5" w:rsidP="00BF0705">
      <w:pPr>
        <w:widowControl w:val="0"/>
        <w:autoSpaceDE w:val="0"/>
        <w:autoSpaceDN w:val="0"/>
        <w:adjustRightInd w:val="0"/>
        <w:ind w:firstLine="720"/>
        <w:jc w:val="both"/>
        <w:rPr>
          <w:bCs/>
        </w:rPr>
      </w:pPr>
      <w:r w:rsidRPr="001E49A5">
        <w:rPr>
          <w:bCs/>
        </w:rPr>
        <w:t>3.10.</w:t>
      </w:r>
      <w:r w:rsidR="00FF48B2" w:rsidRPr="001E49A5">
        <w:rPr>
          <w:bCs/>
        </w:rPr>
        <w:t>3. Критерием</w:t>
      </w:r>
      <w:r w:rsidRPr="001E49A5">
        <w:rPr>
          <w:bCs/>
        </w:rPr>
        <w:t xml:space="preserve"> принятия решения является:</w:t>
      </w:r>
    </w:p>
    <w:p w:rsidR="001E49A5" w:rsidRPr="001E49A5" w:rsidRDefault="001E49A5" w:rsidP="00BF0705">
      <w:pPr>
        <w:widowControl w:val="0"/>
        <w:autoSpaceDE w:val="0"/>
        <w:autoSpaceDN w:val="0"/>
        <w:adjustRightInd w:val="0"/>
        <w:ind w:firstLine="720"/>
        <w:jc w:val="both"/>
        <w:rPr>
          <w:bCs/>
        </w:rPr>
      </w:pPr>
      <w:r w:rsidRPr="001E49A5">
        <w:rPr>
          <w:bCs/>
        </w:rPr>
        <w:t>ознакомление с результатами проведённых работодателем с гражданами (кандидатами на работу) переговоров;</w:t>
      </w:r>
    </w:p>
    <w:p w:rsidR="001E49A5" w:rsidRPr="001E49A5" w:rsidRDefault="001E49A5" w:rsidP="00BF0705">
      <w:pPr>
        <w:widowControl w:val="0"/>
        <w:autoSpaceDE w:val="0"/>
        <w:autoSpaceDN w:val="0"/>
        <w:adjustRightInd w:val="0"/>
        <w:ind w:firstLine="720"/>
        <w:jc w:val="both"/>
        <w:rPr>
          <w:bCs/>
        </w:rPr>
      </w:pPr>
      <w:r w:rsidRPr="001E49A5">
        <w:rPr>
          <w:bCs/>
        </w:rPr>
        <w:t xml:space="preserve">анализ причин </w:t>
      </w:r>
      <w:proofErr w:type="spellStart"/>
      <w:r w:rsidRPr="001E49A5">
        <w:rPr>
          <w:bCs/>
        </w:rPr>
        <w:t>незамещения</w:t>
      </w:r>
      <w:proofErr w:type="spellEnd"/>
      <w:r w:rsidRPr="001E49A5">
        <w:rPr>
          <w:bCs/>
        </w:rPr>
        <w:t xml:space="preserve"> вакансии.</w:t>
      </w:r>
    </w:p>
    <w:p w:rsidR="001E49A5" w:rsidRPr="001E49A5" w:rsidRDefault="001E49A5" w:rsidP="00BF0705">
      <w:pPr>
        <w:widowControl w:val="0"/>
        <w:autoSpaceDE w:val="0"/>
        <w:autoSpaceDN w:val="0"/>
        <w:adjustRightInd w:val="0"/>
        <w:ind w:firstLine="720"/>
        <w:jc w:val="both"/>
        <w:rPr>
          <w:bCs/>
        </w:rPr>
      </w:pPr>
      <w:r w:rsidRPr="001E49A5">
        <w:rPr>
          <w:bCs/>
        </w:rPr>
        <w:t>3.10.4. Результатом выполнения административной процедуры является принятие с учётом результатов анализа информации о причинах отклонения кандидатов на работу решения о повторном осуществлении административных процедур, предусмотренных подпунктами 5-10 пункта 3.1.1 раздела 3.1 настоящего Административного регламента.</w:t>
      </w:r>
    </w:p>
    <w:p w:rsidR="001E49A5" w:rsidRPr="001E49A5" w:rsidRDefault="001E49A5" w:rsidP="00BF0705">
      <w:pPr>
        <w:widowControl w:val="0"/>
        <w:autoSpaceDE w:val="0"/>
        <w:autoSpaceDN w:val="0"/>
        <w:adjustRightInd w:val="0"/>
        <w:ind w:firstLine="720"/>
        <w:jc w:val="both"/>
        <w:rPr>
          <w:bCs/>
        </w:rPr>
      </w:pPr>
      <w:r w:rsidRPr="001E49A5">
        <w:rPr>
          <w:bCs/>
        </w:rPr>
        <w:t>3.10.5. Максимальный срок выполнения административной процедуры составляет не более пяти минут с момента поступления сведений работодателя о результатах переговоров (собеседования) с гражданами (кандидатами на работу) с использованием единой цифровой платформы.</w:t>
      </w:r>
    </w:p>
    <w:p w:rsidR="001E49A5" w:rsidRPr="001E49A5" w:rsidRDefault="001E49A5" w:rsidP="00BF0705">
      <w:pPr>
        <w:widowControl w:val="0"/>
        <w:autoSpaceDE w:val="0"/>
        <w:autoSpaceDN w:val="0"/>
        <w:adjustRightInd w:val="0"/>
        <w:ind w:firstLine="720"/>
        <w:jc w:val="both"/>
        <w:rPr>
          <w:b/>
          <w:bCs/>
        </w:rPr>
      </w:pPr>
      <w:r w:rsidRPr="001E49A5">
        <w:rPr>
          <w:bCs/>
        </w:rPr>
        <w:t>3.10.6. Фиксация результата выполнения административной процедуры осуществляется работником ГКУ ЧАО «МЦЗН» на единой цифровой платформе.</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FF48B2">
      <w:pPr>
        <w:widowControl w:val="0"/>
        <w:autoSpaceDE w:val="0"/>
        <w:autoSpaceDN w:val="0"/>
        <w:adjustRightInd w:val="0"/>
        <w:jc w:val="center"/>
        <w:outlineLvl w:val="0"/>
        <w:rPr>
          <w:b/>
          <w:kern w:val="3"/>
          <w:szCs w:val="22"/>
        </w:rPr>
      </w:pPr>
      <w:r w:rsidRPr="001E49A5">
        <w:rPr>
          <w:b/>
        </w:rPr>
        <w:t>3.11</w:t>
      </w:r>
      <w:r w:rsidRPr="001E49A5">
        <w:t xml:space="preserve">. </w:t>
      </w:r>
      <w:r w:rsidRPr="001E49A5">
        <w:rPr>
          <w:b/>
          <w:kern w:val="3"/>
          <w:szCs w:val="22"/>
        </w:rPr>
        <w:t>Требования к реализации сервиса «Массовый отбор кандидатов на работу»</w:t>
      </w:r>
      <w:bookmarkStart w:id="53" w:name="anchor1120"/>
      <w:bookmarkEnd w:id="53"/>
    </w:p>
    <w:p w:rsidR="001E49A5" w:rsidRPr="001E49A5" w:rsidRDefault="001E49A5" w:rsidP="00BF0705">
      <w:pPr>
        <w:widowControl w:val="0"/>
        <w:autoSpaceDE w:val="0"/>
        <w:autoSpaceDN w:val="0"/>
        <w:adjustRightInd w:val="0"/>
        <w:jc w:val="both"/>
        <w:outlineLvl w:val="0"/>
        <w:rPr>
          <w:b/>
          <w:bCs/>
          <w:color w:val="26282F"/>
          <w:kern w:val="3"/>
          <w:szCs w:val="22"/>
        </w:rPr>
      </w:pPr>
    </w:p>
    <w:p w:rsidR="001E49A5" w:rsidRPr="001E49A5" w:rsidRDefault="001E49A5" w:rsidP="00BF0705">
      <w:pPr>
        <w:widowControl w:val="0"/>
        <w:autoSpaceDE w:val="0"/>
        <w:autoSpaceDN w:val="0"/>
        <w:adjustRightInd w:val="0"/>
        <w:ind w:firstLine="709"/>
        <w:jc w:val="both"/>
        <w:outlineLvl w:val="0"/>
        <w:rPr>
          <w:kern w:val="3"/>
          <w:szCs w:val="22"/>
        </w:rPr>
      </w:pPr>
      <w:r w:rsidRPr="001E49A5">
        <w:rPr>
          <w:bCs/>
          <w:color w:val="26282F"/>
          <w:kern w:val="3"/>
          <w:szCs w:val="22"/>
        </w:rPr>
        <w:t xml:space="preserve">3.11.1. Работник ГКУ ЧАО «МЦЗН» реализует сервис по массовому отбору в соответствии с технологической картой, разработанной Министерством труда и социальной защиты Российской Федерации (далее - технологическая карта), в случае массовой потребности работодателя в работниках (при необходимости замещения не менее 10 рабочих мест по одной вакансии) после выполнения административных процедур (действий), предусмотренных </w:t>
      </w:r>
      <w:hyperlink w:anchor="anchor1099" w:history="1">
        <w:r w:rsidRPr="001E49A5">
          <w:rPr>
            <w:bCs/>
            <w:color w:val="26282F"/>
            <w:kern w:val="3"/>
            <w:szCs w:val="22"/>
          </w:rPr>
          <w:t>пунктами 3.7.2-3.7.3</w:t>
        </w:r>
      </w:hyperlink>
      <w:r w:rsidRPr="001E49A5">
        <w:rPr>
          <w:bCs/>
          <w:color w:val="26282F"/>
          <w:kern w:val="3"/>
          <w:szCs w:val="22"/>
        </w:rPr>
        <w:t xml:space="preserve"> раздела 3.7 настоящего Административного регламента и при указании работодателем в заявлении информации о необходимости реализации данного сервиса.</w:t>
      </w:r>
    </w:p>
    <w:p w:rsidR="001E49A5" w:rsidRPr="001E49A5" w:rsidRDefault="001E49A5" w:rsidP="00BF0705">
      <w:pPr>
        <w:suppressAutoHyphens/>
        <w:overflowPunct w:val="0"/>
        <w:autoSpaceDE w:val="0"/>
        <w:autoSpaceDN w:val="0"/>
        <w:ind w:firstLine="720"/>
        <w:jc w:val="both"/>
        <w:textAlignment w:val="baseline"/>
        <w:rPr>
          <w:kern w:val="3"/>
          <w:szCs w:val="22"/>
        </w:rPr>
      </w:pPr>
      <w:bookmarkStart w:id="54" w:name="anchor1121"/>
      <w:bookmarkEnd w:id="54"/>
      <w:r w:rsidRPr="001E49A5">
        <w:rPr>
          <w:kern w:val="3"/>
          <w:szCs w:val="22"/>
        </w:rPr>
        <w:lastRenderedPageBreak/>
        <w:t>3.11.2. Порядок реализации сервиса по массовому отбору ГКУ ЧАО «МЦЗН» включает в себя:</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информирование работодателя о порядке и сроках реализации сервиса по массовому отбору, согласование даты и времени проведения массового отбора;</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формирование списка участников граждан (кандидатов на работу), которым предлагается принять участие в массовом отборе (далее - участники массового отбора);</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предварительное интервьюирование граждан (кандидатов на работу) по телефону, фиксацию результатов интервью по каждому кандидату;</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корректировку списка участников массового отбора;</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информирование участников массового отбора о порядке, дате и времени, месте проведения массового отбора;</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организацию проведения массового отбора с участием представителей работодателя, участников массового отбора (итоговую оценку участников массового отбора на соответствие требованиям, содержащимся в информации о вакансии, осуществляет работодатель);</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фиксацию и направление работодателю результатов проведения массового отбора по каждому участнику массового отбора.</w:t>
      </w:r>
    </w:p>
    <w:p w:rsidR="001E49A5" w:rsidRPr="001E49A5" w:rsidRDefault="001E49A5" w:rsidP="00BF0705">
      <w:pPr>
        <w:suppressAutoHyphens/>
        <w:overflowPunct w:val="0"/>
        <w:autoSpaceDE w:val="0"/>
        <w:autoSpaceDN w:val="0"/>
        <w:ind w:firstLine="720"/>
        <w:jc w:val="both"/>
        <w:textAlignment w:val="baseline"/>
        <w:rPr>
          <w:kern w:val="3"/>
          <w:szCs w:val="22"/>
        </w:rPr>
      </w:pPr>
      <w:bookmarkStart w:id="55" w:name="anchor1122"/>
      <w:bookmarkEnd w:id="55"/>
      <w:r w:rsidRPr="001E49A5">
        <w:rPr>
          <w:kern w:val="3"/>
          <w:szCs w:val="22"/>
        </w:rPr>
        <w:t>3.11.3. Работник ГКУ ЧАО «МЦЗН» в срок не позднее 11 рабочих дней с момента принятия заявления направляет работодателю с использованием единой цифровой платформы уведомление, содержащее:</w:t>
      </w:r>
    </w:p>
    <w:p w:rsidR="001E49A5" w:rsidRPr="001E49A5" w:rsidRDefault="001E49A5" w:rsidP="00BF0705">
      <w:pPr>
        <w:suppressAutoHyphens/>
        <w:overflowPunct w:val="0"/>
        <w:autoSpaceDE w:val="0"/>
        <w:autoSpaceDN w:val="0"/>
        <w:ind w:firstLine="720"/>
        <w:jc w:val="both"/>
        <w:textAlignment w:val="baseline"/>
        <w:rPr>
          <w:kern w:val="3"/>
          <w:szCs w:val="22"/>
        </w:rPr>
      </w:pPr>
      <w:bookmarkStart w:id="56" w:name="anchor11221"/>
      <w:bookmarkEnd w:id="56"/>
      <w:r w:rsidRPr="001E49A5">
        <w:rPr>
          <w:kern w:val="3"/>
          <w:szCs w:val="22"/>
        </w:rPr>
        <w:t>1) перечень подобранных кандидатур работников с указанием результатов проведения массового отбора по каждому кандидату;</w:t>
      </w:r>
    </w:p>
    <w:p w:rsidR="001E49A5" w:rsidRPr="001E49A5" w:rsidRDefault="001E49A5" w:rsidP="00BF0705">
      <w:pPr>
        <w:suppressAutoHyphens/>
        <w:overflowPunct w:val="0"/>
        <w:autoSpaceDE w:val="0"/>
        <w:autoSpaceDN w:val="0"/>
        <w:ind w:firstLine="720"/>
        <w:jc w:val="both"/>
        <w:textAlignment w:val="baseline"/>
        <w:rPr>
          <w:kern w:val="3"/>
          <w:szCs w:val="22"/>
        </w:rPr>
      </w:pPr>
      <w:bookmarkStart w:id="57" w:name="anchor11222"/>
      <w:bookmarkEnd w:id="57"/>
      <w:r w:rsidRPr="001E49A5">
        <w:rPr>
          <w:kern w:val="3"/>
          <w:szCs w:val="22"/>
        </w:rPr>
        <w:t>2) информацию о порядке направления в ГКУ ЧАО «МЦЗН» сведений о результатах переговоров о трудоустройстве (собеседования) с гражданами (кандидатами на работу) в течение 14 дней или в иной срок, согласованный между работодателем и ГКУ ЧАО «МЦЗН», или предусмотренный законодательством, с использованием единой цифровой платформы.</w:t>
      </w:r>
    </w:p>
    <w:p w:rsidR="001E49A5" w:rsidRPr="001E49A5" w:rsidRDefault="001E49A5" w:rsidP="00BF0705">
      <w:pPr>
        <w:suppressAutoHyphens/>
        <w:overflowPunct w:val="0"/>
        <w:autoSpaceDE w:val="0"/>
        <w:autoSpaceDN w:val="0"/>
        <w:ind w:firstLine="720"/>
        <w:jc w:val="both"/>
        <w:textAlignment w:val="baseline"/>
        <w:rPr>
          <w:kern w:val="3"/>
          <w:szCs w:val="22"/>
        </w:rPr>
      </w:pPr>
      <w:bookmarkStart w:id="58" w:name="anchor1123"/>
      <w:bookmarkEnd w:id="58"/>
      <w:r w:rsidRPr="001E49A5">
        <w:rPr>
          <w:kern w:val="3"/>
          <w:szCs w:val="22"/>
        </w:rPr>
        <w:t>3.11.4. Результатами реализации сервиса по массовому отбору являются:</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перечень подобранных кандидатур работников с указанием результатов массового отбора по каждому гражданину (кандидату на работу);</w:t>
      </w:r>
    </w:p>
    <w:p w:rsidR="001E49A5" w:rsidRPr="001E49A5" w:rsidRDefault="001E49A5" w:rsidP="00BF0705">
      <w:pPr>
        <w:suppressAutoHyphens/>
        <w:overflowPunct w:val="0"/>
        <w:autoSpaceDE w:val="0"/>
        <w:autoSpaceDN w:val="0"/>
        <w:ind w:firstLine="720"/>
        <w:jc w:val="both"/>
        <w:textAlignment w:val="baseline"/>
        <w:rPr>
          <w:kern w:val="3"/>
          <w:szCs w:val="22"/>
        </w:rPr>
      </w:pPr>
      <w:r w:rsidRPr="001E49A5">
        <w:rPr>
          <w:kern w:val="3"/>
          <w:szCs w:val="22"/>
        </w:rPr>
        <w:t>отчёт ГКУ ЧАО «МЦЗН» о реализации сервиса по массовому отбору.</w:t>
      </w:r>
    </w:p>
    <w:p w:rsidR="001E49A5" w:rsidRPr="001E49A5" w:rsidRDefault="001E49A5" w:rsidP="00BF0705">
      <w:pPr>
        <w:suppressAutoHyphens/>
        <w:overflowPunct w:val="0"/>
        <w:autoSpaceDE w:val="0"/>
        <w:autoSpaceDN w:val="0"/>
        <w:ind w:firstLine="720"/>
        <w:jc w:val="both"/>
        <w:textAlignment w:val="baseline"/>
        <w:rPr>
          <w:kern w:val="3"/>
          <w:szCs w:val="22"/>
        </w:rPr>
      </w:pPr>
      <w:bookmarkStart w:id="59" w:name="anchor1124"/>
      <w:bookmarkEnd w:id="59"/>
      <w:r w:rsidRPr="001E49A5">
        <w:rPr>
          <w:kern w:val="3"/>
          <w:szCs w:val="22"/>
        </w:rPr>
        <w:t>3.11.5.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 предусмотренной пунктами 3.7.2-3.7.3 раздела 3.7 настоящего Административного регламента.</w:t>
      </w:r>
    </w:p>
    <w:p w:rsidR="001E49A5" w:rsidRPr="001E49A5" w:rsidRDefault="001E49A5" w:rsidP="00BF0705">
      <w:pPr>
        <w:widowControl w:val="0"/>
        <w:autoSpaceDE w:val="0"/>
        <w:autoSpaceDN w:val="0"/>
        <w:adjustRightInd w:val="0"/>
        <w:ind w:firstLine="720"/>
        <w:jc w:val="both"/>
        <w:rPr>
          <w:b/>
          <w:bCs/>
        </w:rPr>
      </w:pPr>
      <w:bookmarkStart w:id="60" w:name="anchor1125"/>
      <w:bookmarkEnd w:id="60"/>
      <w:r w:rsidRPr="001E49A5">
        <w:rPr>
          <w:kern w:val="3"/>
          <w:szCs w:val="22"/>
        </w:rPr>
        <w:t xml:space="preserve">3.11.6. ГКУ ЧАО «МЦЗН» по результатам реализации сервиса по массовому отбору переходит к выполнению последовательности административных процедур, предусмотренных подпунктом 10 </w:t>
      </w:r>
      <w:hyperlink w:anchor="anchor1066" w:history="1">
        <w:r w:rsidRPr="001E49A5">
          <w:rPr>
            <w:kern w:val="3"/>
            <w:szCs w:val="22"/>
          </w:rPr>
          <w:t xml:space="preserve">пункта </w:t>
        </w:r>
      </w:hyperlink>
      <w:r w:rsidRPr="001E49A5">
        <w:rPr>
          <w:kern w:val="3"/>
          <w:szCs w:val="22"/>
        </w:rPr>
        <w:t>3.1.1 раздела 3.1 настоящего Административного регламента.</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FF48B2">
      <w:pPr>
        <w:widowControl w:val="0"/>
        <w:autoSpaceDE w:val="0"/>
        <w:autoSpaceDN w:val="0"/>
        <w:adjustRightInd w:val="0"/>
        <w:jc w:val="center"/>
        <w:rPr>
          <w:b/>
          <w:bCs/>
        </w:rPr>
      </w:pPr>
      <w:r w:rsidRPr="001E49A5">
        <w:rPr>
          <w:b/>
          <w:bCs/>
        </w:rPr>
        <w:t>3.12. Требования к реализации сервиса «Организация собеседования с кандидатами на работу»</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ind w:firstLine="720"/>
        <w:jc w:val="both"/>
        <w:rPr>
          <w:bCs/>
        </w:rPr>
      </w:pPr>
      <w:r w:rsidRPr="001E49A5">
        <w:rPr>
          <w:bCs/>
        </w:rPr>
        <w:t>3.12.1. Работник ГКУ ЧАО «МЦЗН» реализует сервис по организации собеседования в соответствии с технологической картой после выполнения административных процедур (действий), предусмотренных пунктом 3.9.3 подраздела 3.9 настоящего Административного регламента, и при указании работодателем в заявлении информации о необходимости реализации данного сервиса.</w:t>
      </w:r>
    </w:p>
    <w:p w:rsidR="001E49A5" w:rsidRPr="001E49A5" w:rsidRDefault="001E49A5" w:rsidP="00BF0705">
      <w:pPr>
        <w:widowControl w:val="0"/>
        <w:autoSpaceDE w:val="0"/>
        <w:autoSpaceDN w:val="0"/>
        <w:adjustRightInd w:val="0"/>
        <w:ind w:firstLine="720"/>
        <w:jc w:val="both"/>
        <w:rPr>
          <w:bCs/>
        </w:rPr>
      </w:pPr>
      <w:r w:rsidRPr="001E49A5">
        <w:rPr>
          <w:bCs/>
        </w:rPr>
        <w:t>3.12.2. Порядок реализации сервиса ГКУ ЧАО «МЦЗН» включает в себя:</w:t>
      </w:r>
    </w:p>
    <w:p w:rsidR="001E49A5" w:rsidRPr="001E49A5" w:rsidRDefault="001E49A5" w:rsidP="00BF0705">
      <w:pPr>
        <w:widowControl w:val="0"/>
        <w:autoSpaceDE w:val="0"/>
        <w:autoSpaceDN w:val="0"/>
        <w:adjustRightInd w:val="0"/>
        <w:ind w:firstLine="720"/>
        <w:jc w:val="both"/>
        <w:rPr>
          <w:bCs/>
        </w:rPr>
      </w:pPr>
      <w:r w:rsidRPr="001E49A5">
        <w:rPr>
          <w:bCs/>
        </w:rPr>
        <w:t>информирование работодателя о порядке и сроках реализации сервиса по организации собеседования, в том числе о перечне оборудования и других условиях, которые ГКУ ЧАО «МЦЗН» обеспечивает для работодателя в рамках сервиса;</w:t>
      </w:r>
    </w:p>
    <w:p w:rsidR="001E49A5" w:rsidRPr="001E49A5" w:rsidRDefault="001E49A5" w:rsidP="00BF0705">
      <w:pPr>
        <w:widowControl w:val="0"/>
        <w:autoSpaceDE w:val="0"/>
        <w:autoSpaceDN w:val="0"/>
        <w:adjustRightInd w:val="0"/>
        <w:ind w:firstLine="720"/>
        <w:jc w:val="both"/>
        <w:rPr>
          <w:bCs/>
        </w:rPr>
      </w:pPr>
      <w:r w:rsidRPr="001E49A5">
        <w:rPr>
          <w:bCs/>
        </w:rPr>
        <w:t>согласование с работодателем графика проведения собеседования, формата (очно или дистанционно) проведения собеседования, даты и времени проведения собеседования, списка граждан (кандидатов на работу), участвующих в собеседовании (далее - участники собеседования);</w:t>
      </w:r>
    </w:p>
    <w:p w:rsidR="001E49A5" w:rsidRPr="001E49A5" w:rsidRDefault="001E49A5" w:rsidP="00BF0705">
      <w:pPr>
        <w:widowControl w:val="0"/>
        <w:autoSpaceDE w:val="0"/>
        <w:autoSpaceDN w:val="0"/>
        <w:adjustRightInd w:val="0"/>
        <w:ind w:firstLine="720"/>
        <w:jc w:val="both"/>
        <w:rPr>
          <w:bCs/>
        </w:rPr>
      </w:pPr>
      <w:r w:rsidRPr="001E49A5">
        <w:rPr>
          <w:bCs/>
        </w:rPr>
        <w:t xml:space="preserve">информирование участников собеседования о дате, времени, месте проведения собеседования, формате (очно или дистанционно) проведения собеседования, направление им </w:t>
      </w:r>
      <w:r w:rsidRPr="001E49A5">
        <w:rPr>
          <w:bCs/>
        </w:rPr>
        <w:lastRenderedPageBreak/>
        <w:t>иной информации, необходимой для обеспечения их участия в собеседовании, проводимом работодателем;</w:t>
      </w:r>
    </w:p>
    <w:p w:rsidR="001E49A5" w:rsidRPr="001E49A5" w:rsidRDefault="001E49A5" w:rsidP="00BF0705">
      <w:pPr>
        <w:widowControl w:val="0"/>
        <w:autoSpaceDE w:val="0"/>
        <w:autoSpaceDN w:val="0"/>
        <w:adjustRightInd w:val="0"/>
        <w:ind w:firstLine="720"/>
        <w:jc w:val="both"/>
        <w:rPr>
          <w:bCs/>
        </w:rPr>
      </w:pPr>
      <w:r w:rsidRPr="001E49A5">
        <w:rPr>
          <w:bCs/>
        </w:rPr>
        <w:t>обеспечение согласованных с работодателем условий проведения собеседования: обеспечение помещения и необходимого оборудования в случае очного формата собеседования; обеспечение функционирования видео-конференц-связи во время проведения собеседования работодателем в случае дистанционного формата проведения собеседования (непосредственно оценку участников собеседования на соответствие требованиям, содержащимся в информации о вакансии, осуществляет работодатель);</w:t>
      </w:r>
    </w:p>
    <w:p w:rsidR="001E49A5" w:rsidRPr="001E49A5" w:rsidRDefault="001E49A5" w:rsidP="00BF0705">
      <w:pPr>
        <w:widowControl w:val="0"/>
        <w:autoSpaceDE w:val="0"/>
        <w:autoSpaceDN w:val="0"/>
        <w:adjustRightInd w:val="0"/>
        <w:ind w:firstLine="720"/>
        <w:jc w:val="both"/>
        <w:rPr>
          <w:bCs/>
        </w:rPr>
      </w:pPr>
      <w:r w:rsidRPr="001E49A5">
        <w:rPr>
          <w:bCs/>
        </w:rPr>
        <w:t>формирование отчёта о реализации сервиса по организации собеседования.</w:t>
      </w:r>
    </w:p>
    <w:p w:rsidR="001E49A5" w:rsidRPr="001E49A5" w:rsidRDefault="001E49A5" w:rsidP="00BF0705">
      <w:pPr>
        <w:widowControl w:val="0"/>
        <w:autoSpaceDE w:val="0"/>
        <w:autoSpaceDN w:val="0"/>
        <w:adjustRightInd w:val="0"/>
        <w:ind w:firstLine="720"/>
        <w:jc w:val="both"/>
        <w:rPr>
          <w:bCs/>
        </w:rPr>
      </w:pPr>
      <w:r w:rsidRPr="001E49A5">
        <w:rPr>
          <w:bCs/>
        </w:rPr>
        <w:t>3.12.3. Результатами реализации сервиса по организации собеседования являются:</w:t>
      </w:r>
    </w:p>
    <w:p w:rsidR="001E49A5" w:rsidRPr="001E49A5" w:rsidRDefault="001E49A5" w:rsidP="00BF0705">
      <w:pPr>
        <w:widowControl w:val="0"/>
        <w:autoSpaceDE w:val="0"/>
        <w:autoSpaceDN w:val="0"/>
        <w:adjustRightInd w:val="0"/>
        <w:ind w:firstLine="720"/>
        <w:jc w:val="both"/>
        <w:rPr>
          <w:bCs/>
        </w:rPr>
      </w:pPr>
      <w:r w:rsidRPr="001E49A5">
        <w:rPr>
          <w:bCs/>
        </w:rPr>
        <w:t>обеспечение работодателю возможности проведения собеседования с гражданами (кандидатами на работу) в помещениях ГКУ ЧАО «МЦЗН» или по видео-конференц-связи, организованной ГКУ ЧАО «МЦЗН»;</w:t>
      </w:r>
    </w:p>
    <w:p w:rsidR="001E49A5" w:rsidRPr="001E49A5" w:rsidRDefault="001E49A5" w:rsidP="00BF0705">
      <w:pPr>
        <w:widowControl w:val="0"/>
        <w:autoSpaceDE w:val="0"/>
        <w:autoSpaceDN w:val="0"/>
        <w:adjustRightInd w:val="0"/>
        <w:ind w:firstLine="720"/>
        <w:jc w:val="both"/>
        <w:rPr>
          <w:bCs/>
        </w:rPr>
      </w:pPr>
      <w:r w:rsidRPr="001E49A5">
        <w:rPr>
          <w:bCs/>
        </w:rPr>
        <w:t>отчёт ГКУ ЧАО «МЦЗН» о реализации сервиса по организации собеседования.</w:t>
      </w:r>
    </w:p>
    <w:p w:rsidR="001E49A5" w:rsidRPr="001E49A5" w:rsidRDefault="001E49A5" w:rsidP="00BF0705">
      <w:pPr>
        <w:widowControl w:val="0"/>
        <w:autoSpaceDE w:val="0"/>
        <w:autoSpaceDN w:val="0"/>
        <w:adjustRightInd w:val="0"/>
        <w:ind w:firstLine="720"/>
        <w:jc w:val="both"/>
        <w:rPr>
          <w:bCs/>
        </w:rPr>
      </w:pPr>
      <w:r w:rsidRPr="001E49A5">
        <w:rPr>
          <w:bCs/>
        </w:rPr>
        <w:t>3.12.4. Общий срок реализации сервиса по организации собеседования составляет не более шести рабочих дней с момента направления ГКУ ЧАО «МЦЗН» работодателю перечня подобранных кандидатур работников в соответствии с подпунктом 1 пункта 3.9.3 подраздела 3.9 настоящего Административного регламента.</w:t>
      </w:r>
    </w:p>
    <w:p w:rsidR="001E49A5" w:rsidRPr="001E49A5" w:rsidRDefault="001E49A5" w:rsidP="00BF0705">
      <w:pPr>
        <w:widowControl w:val="0"/>
        <w:autoSpaceDE w:val="0"/>
        <w:autoSpaceDN w:val="0"/>
        <w:adjustRightInd w:val="0"/>
        <w:ind w:firstLine="720"/>
        <w:jc w:val="both"/>
        <w:rPr>
          <w:bCs/>
        </w:rPr>
      </w:pPr>
      <w:r w:rsidRPr="001E49A5">
        <w:rPr>
          <w:bCs/>
        </w:rPr>
        <w:t>3.12.5. Работник ГКУ ЧАО «МЦЗН» по результатам реализации сервиса по организации собеседования переходит к выполнению административных процедур (действий), предусмотренных подпунктом 10 пункта 3.1.1 подраздела 3.1 настоящего Административного регламента.</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FF48B2">
      <w:pPr>
        <w:widowControl w:val="0"/>
        <w:autoSpaceDE w:val="0"/>
        <w:autoSpaceDN w:val="0"/>
        <w:adjustRightInd w:val="0"/>
        <w:jc w:val="center"/>
      </w:pPr>
      <w:r w:rsidRPr="001E49A5">
        <w:rPr>
          <w:b/>
          <w:bCs/>
        </w:rPr>
        <w:t>3.13. Особенности выполнения административных процедур (действий) в МФЦ</w:t>
      </w:r>
    </w:p>
    <w:p w:rsidR="001E49A5" w:rsidRPr="001E49A5" w:rsidRDefault="001E49A5" w:rsidP="00BF0705">
      <w:pPr>
        <w:widowControl w:val="0"/>
        <w:autoSpaceDE w:val="0"/>
        <w:autoSpaceDN w:val="0"/>
        <w:adjustRightInd w:val="0"/>
        <w:ind w:firstLine="720"/>
        <w:jc w:val="both"/>
        <w:rPr>
          <w:strike/>
        </w:rPr>
      </w:pPr>
    </w:p>
    <w:p w:rsidR="001E49A5" w:rsidRPr="001E49A5" w:rsidRDefault="00FF48B2" w:rsidP="00BF0705">
      <w:pPr>
        <w:widowControl w:val="0"/>
        <w:autoSpaceDE w:val="0"/>
        <w:autoSpaceDN w:val="0"/>
        <w:adjustRightInd w:val="0"/>
        <w:ind w:firstLine="720"/>
        <w:jc w:val="both"/>
      </w:pPr>
      <w:r>
        <w:t>3</w:t>
      </w:r>
      <w:r w:rsidR="001E49A5" w:rsidRPr="001E49A5">
        <w:t>.1</w:t>
      </w:r>
      <w:r>
        <w:t>3</w:t>
      </w:r>
      <w:r w:rsidR="001E49A5" w:rsidRPr="001E49A5">
        <w:t>.1.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1E49A5" w:rsidRPr="001E49A5" w:rsidRDefault="001E49A5" w:rsidP="00BF0705">
      <w:pPr>
        <w:widowControl w:val="0"/>
        <w:autoSpaceDE w:val="0"/>
        <w:autoSpaceDN w:val="0"/>
        <w:adjustRightInd w:val="0"/>
        <w:ind w:firstLine="720"/>
        <w:jc w:val="both"/>
      </w:pPr>
      <w:r w:rsidRPr="001E49A5">
        <w:t>Государственная услуга предоставляется через ГКУ «МФЦ Чукотского автономного округа» в части приёма заявления.</w:t>
      </w:r>
    </w:p>
    <w:p w:rsidR="001E49A5" w:rsidRPr="001E49A5" w:rsidRDefault="00FF48B2" w:rsidP="00BF0705">
      <w:pPr>
        <w:widowControl w:val="0"/>
        <w:autoSpaceDE w:val="0"/>
        <w:autoSpaceDN w:val="0"/>
        <w:adjustRightInd w:val="0"/>
        <w:ind w:firstLine="720"/>
        <w:jc w:val="both"/>
      </w:pPr>
      <w:r>
        <w:t>3</w:t>
      </w:r>
      <w:r w:rsidR="001E49A5" w:rsidRPr="001E49A5">
        <w:t>.1</w:t>
      </w:r>
      <w:r>
        <w:t>3</w:t>
      </w:r>
      <w:r w:rsidR="001E49A5" w:rsidRPr="001E49A5">
        <w:t>.2. В случае отсутствия у работодателя, обратившегося в ГКУ «МФЦ Чукотского автономного округа», подтверждённой учётной записи на едином портале, МФЦ обеспечивает с согласия работодателя завершение прохождения им процедуры регистрации в указанной системе.</w:t>
      </w:r>
    </w:p>
    <w:p w:rsidR="001E49A5" w:rsidRPr="001E49A5" w:rsidRDefault="00FF48B2" w:rsidP="00BF0705">
      <w:pPr>
        <w:widowControl w:val="0"/>
        <w:autoSpaceDE w:val="0"/>
        <w:autoSpaceDN w:val="0"/>
        <w:adjustRightInd w:val="0"/>
        <w:ind w:firstLine="720"/>
        <w:jc w:val="both"/>
      </w:pPr>
      <w:r>
        <w:t>3</w:t>
      </w:r>
      <w:r w:rsidR="001E49A5" w:rsidRPr="001E49A5">
        <w:t>.1</w:t>
      </w:r>
      <w:r>
        <w:t>3</w:t>
      </w:r>
      <w:r w:rsidR="001E49A5" w:rsidRPr="001E49A5">
        <w:t>.3. Работодателям, обратившимся в ГКУ «МФЦ Чукотского автономного округа», обеспечивается доступ к единой цифровой платформе, единому порталу.</w:t>
      </w:r>
    </w:p>
    <w:p w:rsidR="001E49A5" w:rsidRPr="001E49A5" w:rsidRDefault="00FF48B2" w:rsidP="00BF0705">
      <w:pPr>
        <w:widowControl w:val="0"/>
        <w:autoSpaceDE w:val="0"/>
        <w:autoSpaceDN w:val="0"/>
        <w:adjustRightInd w:val="0"/>
        <w:ind w:firstLine="720"/>
        <w:jc w:val="both"/>
      </w:pPr>
      <w:r>
        <w:t>3</w:t>
      </w:r>
      <w:r w:rsidR="001E49A5" w:rsidRPr="001E49A5">
        <w:t>.1</w:t>
      </w:r>
      <w:r>
        <w:t>3</w:t>
      </w:r>
      <w:r w:rsidR="001E49A5" w:rsidRPr="001E49A5">
        <w:t>.4. При обращении работодателя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1E49A5" w:rsidRPr="001E49A5" w:rsidRDefault="001E49A5" w:rsidP="00BF0705">
      <w:pPr>
        <w:widowControl w:val="0"/>
        <w:autoSpaceDE w:val="0"/>
        <w:autoSpaceDN w:val="0"/>
        <w:adjustRightInd w:val="0"/>
        <w:ind w:firstLine="720"/>
        <w:jc w:val="both"/>
      </w:pPr>
      <w:r w:rsidRPr="001E49A5">
        <w:t>Предоставленное через ГКУ «МФЦ Чукотского автономного округа» заявление регистрируется в ГКУ ЧАО «МЦЗН» в день его поступления.</w:t>
      </w:r>
    </w:p>
    <w:p w:rsidR="001E49A5" w:rsidRPr="001E49A5" w:rsidRDefault="00FF48B2" w:rsidP="00BF0705">
      <w:pPr>
        <w:widowControl w:val="0"/>
        <w:autoSpaceDE w:val="0"/>
        <w:autoSpaceDN w:val="0"/>
        <w:adjustRightInd w:val="0"/>
        <w:ind w:firstLine="720"/>
        <w:jc w:val="both"/>
      </w:pPr>
      <w:r>
        <w:t>3</w:t>
      </w:r>
      <w:r w:rsidR="001E49A5" w:rsidRPr="001E49A5">
        <w:t>.1</w:t>
      </w:r>
      <w:r>
        <w:t>3</w:t>
      </w:r>
      <w:r w:rsidR="001E49A5" w:rsidRPr="001E49A5">
        <w:t>.5.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1E49A5" w:rsidRPr="001E49A5" w:rsidRDefault="001E49A5" w:rsidP="00BF0705">
      <w:pPr>
        <w:widowControl w:val="0"/>
        <w:autoSpaceDE w:val="0"/>
        <w:autoSpaceDN w:val="0"/>
        <w:adjustRightInd w:val="0"/>
        <w:ind w:firstLine="720"/>
        <w:jc w:val="both"/>
      </w:pPr>
      <w:r w:rsidRPr="001E49A5">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1E49A5" w:rsidRPr="001E49A5" w:rsidRDefault="001E49A5" w:rsidP="00BF0705">
      <w:pPr>
        <w:widowControl w:val="0"/>
        <w:autoSpaceDE w:val="0"/>
        <w:autoSpaceDN w:val="0"/>
        <w:adjustRightInd w:val="0"/>
        <w:ind w:firstLine="720"/>
        <w:jc w:val="both"/>
      </w:pPr>
      <w:r w:rsidRPr="001E49A5">
        <w:t>2) приём и регистрация заявления со всеми необходимыми документами;</w:t>
      </w:r>
    </w:p>
    <w:p w:rsidR="001E49A5" w:rsidRPr="001E49A5" w:rsidRDefault="001E49A5" w:rsidP="00BF0705">
      <w:pPr>
        <w:widowControl w:val="0"/>
        <w:autoSpaceDE w:val="0"/>
        <w:autoSpaceDN w:val="0"/>
        <w:adjustRightInd w:val="0"/>
        <w:ind w:firstLine="720"/>
        <w:jc w:val="both"/>
      </w:pPr>
      <w:r w:rsidRPr="001E49A5">
        <w:t>3) направление заявления со всеми необходимыми документами в ГКУ ЧАО «МЦЗН»;</w:t>
      </w:r>
    </w:p>
    <w:p w:rsidR="001E49A5" w:rsidRPr="001E49A5" w:rsidRDefault="001E49A5" w:rsidP="00BF0705">
      <w:pPr>
        <w:widowControl w:val="0"/>
        <w:autoSpaceDE w:val="0"/>
        <w:autoSpaceDN w:val="0"/>
        <w:adjustRightInd w:val="0"/>
        <w:ind w:firstLine="720"/>
        <w:jc w:val="both"/>
      </w:pPr>
      <w:r w:rsidRPr="001E49A5">
        <w:t>4) уведомление заявителя о принятом решении о предоставлении государственной услуги либо об отказе в удовлетворении заявления.</w:t>
      </w:r>
    </w:p>
    <w:p w:rsidR="001E49A5" w:rsidRPr="001E49A5" w:rsidRDefault="001E49A5" w:rsidP="00BF0705">
      <w:pPr>
        <w:widowControl w:val="0"/>
        <w:autoSpaceDE w:val="0"/>
        <w:autoSpaceDN w:val="0"/>
        <w:adjustRightInd w:val="0"/>
        <w:ind w:firstLine="720"/>
        <w:jc w:val="both"/>
        <w:rPr>
          <w:b/>
          <w:bCs/>
        </w:rPr>
      </w:pPr>
    </w:p>
    <w:p w:rsidR="001E49A5" w:rsidRPr="001E49A5" w:rsidRDefault="001E49A5" w:rsidP="00BF0705">
      <w:pPr>
        <w:widowControl w:val="0"/>
        <w:autoSpaceDE w:val="0"/>
        <w:autoSpaceDN w:val="0"/>
        <w:adjustRightInd w:val="0"/>
        <w:ind w:firstLine="720"/>
        <w:jc w:val="center"/>
        <w:rPr>
          <w:b/>
          <w:bCs/>
        </w:rPr>
      </w:pPr>
      <w:r w:rsidRPr="001E49A5">
        <w:rPr>
          <w:b/>
          <w:bCs/>
        </w:rPr>
        <w:t>3.14. Порядок осуществления административных процедур в электронной форме, в том числе с использованием единого портала</w:t>
      </w:r>
    </w:p>
    <w:p w:rsidR="001E49A5" w:rsidRPr="001E49A5" w:rsidRDefault="001E49A5" w:rsidP="00BF0705">
      <w:pPr>
        <w:widowControl w:val="0"/>
        <w:autoSpaceDE w:val="0"/>
        <w:autoSpaceDN w:val="0"/>
        <w:adjustRightInd w:val="0"/>
        <w:ind w:firstLine="720"/>
        <w:jc w:val="center"/>
      </w:pPr>
    </w:p>
    <w:p w:rsidR="001E49A5" w:rsidRPr="001E49A5" w:rsidRDefault="001E49A5" w:rsidP="00BF0705">
      <w:pPr>
        <w:widowControl w:val="0"/>
        <w:autoSpaceDE w:val="0"/>
        <w:autoSpaceDN w:val="0"/>
        <w:adjustRightInd w:val="0"/>
        <w:ind w:firstLine="720"/>
        <w:jc w:val="both"/>
      </w:pPr>
      <w:bookmarkStart w:id="61" w:name="sub_3151"/>
      <w:bookmarkStart w:id="62" w:name="_Hlk118196905"/>
      <w:r w:rsidRPr="001E49A5">
        <w:t>3.14.1.</w:t>
      </w:r>
      <w:bookmarkStart w:id="63" w:name="sub_3156"/>
      <w:bookmarkEnd w:id="61"/>
      <w:r w:rsidRPr="001E49A5">
        <w:t xml:space="preserve"> Получение информации о порядке и сроках предоставления услуги.</w:t>
      </w:r>
    </w:p>
    <w:p w:rsidR="001E49A5" w:rsidRPr="001E49A5" w:rsidRDefault="001E49A5" w:rsidP="00BF0705">
      <w:pPr>
        <w:widowControl w:val="0"/>
        <w:autoSpaceDE w:val="0"/>
        <w:autoSpaceDN w:val="0"/>
        <w:adjustRightInd w:val="0"/>
        <w:ind w:firstLine="720"/>
        <w:jc w:val="both"/>
      </w:pPr>
      <w:r w:rsidRPr="001E49A5">
        <w:t>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подразделе 3.1 раздела 3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На едином портале в обязательном порядке размещаются следующие сведения:</w:t>
      </w:r>
    </w:p>
    <w:p w:rsidR="001E49A5" w:rsidRPr="001E49A5" w:rsidRDefault="001E49A5" w:rsidP="00BF0705">
      <w:pPr>
        <w:widowControl w:val="0"/>
        <w:autoSpaceDE w:val="0"/>
        <w:autoSpaceDN w:val="0"/>
        <w:adjustRightInd w:val="0"/>
        <w:ind w:firstLine="720"/>
        <w:jc w:val="both"/>
      </w:pPr>
      <w:r w:rsidRPr="001E49A5">
        <w:t>круг заявителей;</w:t>
      </w:r>
    </w:p>
    <w:p w:rsidR="001E49A5" w:rsidRPr="001E49A5" w:rsidRDefault="001E49A5" w:rsidP="00BF0705">
      <w:pPr>
        <w:widowControl w:val="0"/>
        <w:autoSpaceDE w:val="0"/>
        <w:autoSpaceDN w:val="0"/>
        <w:adjustRightInd w:val="0"/>
        <w:ind w:firstLine="720"/>
        <w:jc w:val="both"/>
      </w:pPr>
      <w:r w:rsidRPr="001E49A5">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49A5" w:rsidRPr="001E49A5" w:rsidRDefault="001E49A5" w:rsidP="00BF0705">
      <w:pPr>
        <w:widowControl w:val="0"/>
        <w:autoSpaceDE w:val="0"/>
        <w:autoSpaceDN w:val="0"/>
        <w:adjustRightInd w:val="0"/>
        <w:ind w:firstLine="720"/>
        <w:jc w:val="both"/>
      </w:pPr>
      <w:r w:rsidRPr="001E49A5">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срок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исчерпывающий перечень оснований для приостановления или отказа в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формы заявлений (уведомлений), используемых при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3.14.2. Подача заявителем запроса и иных документов, необходимых для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E49A5" w:rsidRPr="001E49A5" w:rsidRDefault="001E49A5" w:rsidP="00BF0705">
      <w:pPr>
        <w:widowControl w:val="0"/>
        <w:autoSpaceDE w:val="0"/>
        <w:autoSpaceDN w:val="0"/>
        <w:adjustRightInd w:val="0"/>
        <w:ind w:firstLine="720"/>
        <w:jc w:val="both"/>
      </w:pPr>
      <w:r w:rsidRPr="001E49A5">
        <w:t>На едином портале размещаются образцы заполнения электронной формы заявления о предоставления услуги.</w:t>
      </w:r>
    </w:p>
    <w:p w:rsidR="001E49A5" w:rsidRPr="001E49A5" w:rsidRDefault="001E49A5" w:rsidP="00BF0705">
      <w:pPr>
        <w:widowControl w:val="0"/>
        <w:autoSpaceDE w:val="0"/>
        <w:autoSpaceDN w:val="0"/>
        <w:adjustRightInd w:val="0"/>
        <w:ind w:firstLine="720"/>
        <w:jc w:val="both"/>
      </w:pPr>
      <w:r w:rsidRPr="001E49A5">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9A5" w:rsidRPr="001E49A5" w:rsidRDefault="001E49A5" w:rsidP="00BF0705">
      <w:pPr>
        <w:widowControl w:val="0"/>
        <w:autoSpaceDE w:val="0"/>
        <w:autoSpaceDN w:val="0"/>
        <w:adjustRightInd w:val="0"/>
        <w:ind w:firstLine="720"/>
        <w:jc w:val="both"/>
      </w:pPr>
      <w:r w:rsidRPr="001E49A5">
        <w:t>При формировании заявления заявителю обеспечивается:</w:t>
      </w:r>
    </w:p>
    <w:p w:rsidR="001E49A5" w:rsidRPr="001E49A5" w:rsidRDefault="001E49A5" w:rsidP="00BF0705">
      <w:pPr>
        <w:widowControl w:val="0"/>
        <w:autoSpaceDE w:val="0"/>
        <w:autoSpaceDN w:val="0"/>
        <w:adjustRightInd w:val="0"/>
        <w:ind w:firstLine="720"/>
        <w:jc w:val="both"/>
      </w:pPr>
      <w:r w:rsidRPr="001E49A5">
        <w:t>возможность копирования и сохранения заявления;</w:t>
      </w:r>
    </w:p>
    <w:p w:rsidR="001E49A5" w:rsidRPr="001E49A5" w:rsidRDefault="001E49A5" w:rsidP="00BF0705">
      <w:pPr>
        <w:widowControl w:val="0"/>
        <w:autoSpaceDE w:val="0"/>
        <w:autoSpaceDN w:val="0"/>
        <w:adjustRightInd w:val="0"/>
        <w:ind w:firstLine="720"/>
        <w:jc w:val="both"/>
      </w:pPr>
      <w:r w:rsidRPr="001E49A5">
        <w:t>возможность печати на бумажном носителе копии электронной формы заявления;</w:t>
      </w:r>
    </w:p>
    <w:p w:rsidR="001E49A5" w:rsidRPr="001E49A5" w:rsidRDefault="001E49A5" w:rsidP="00BF0705">
      <w:pPr>
        <w:widowControl w:val="0"/>
        <w:autoSpaceDE w:val="0"/>
        <w:autoSpaceDN w:val="0"/>
        <w:adjustRightInd w:val="0"/>
        <w:ind w:firstLine="720"/>
        <w:jc w:val="both"/>
      </w:pPr>
      <w:r w:rsidRPr="001E49A5">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9A5" w:rsidRPr="001E49A5" w:rsidRDefault="001E49A5" w:rsidP="00BF0705">
      <w:pPr>
        <w:widowControl w:val="0"/>
        <w:autoSpaceDE w:val="0"/>
        <w:autoSpaceDN w:val="0"/>
        <w:adjustRightInd w:val="0"/>
        <w:ind w:firstLine="720"/>
        <w:jc w:val="both"/>
      </w:pPr>
      <w:r w:rsidRPr="001E49A5">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E49A5" w:rsidRPr="001E49A5" w:rsidRDefault="001E49A5" w:rsidP="00BF0705">
      <w:pPr>
        <w:widowControl w:val="0"/>
        <w:autoSpaceDE w:val="0"/>
        <w:autoSpaceDN w:val="0"/>
        <w:adjustRightInd w:val="0"/>
        <w:ind w:firstLine="720"/>
        <w:jc w:val="both"/>
      </w:pPr>
      <w:r w:rsidRPr="001E49A5">
        <w:t>возможность вернуться на любой из этапов заполнения электронной формы заявления без потери ранее введённой информации;</w:t>
      </w:r>
    </w:p>
    <w:p w:rsidR="001E49A5" w:rsidRPr="001E49A5" w:rsidRDefault="001E49A5" w:rsidP="00BF0705">
      <w:pPr>
        <w:widowControl w:val="0"/>
        <w:autoSpaceDE w:val="0"/>
        <w:autoSpaceDN w:val="0"/>
        <w:adjustRightInd w:val="0"/>
        <w:ind w:firstLine="720"/>
        <w:jc w:val="both"/>
      </w:pPr>
      <w:r w:rsidRPr="001E49A5">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1E49A5" w:rsidRPr="001E49A5" w:rsidRDefault="001E49A5" w:rsidP="00BF0705">
      <w:pPr>
        <w:widowControl w:val="0"/>
        <w:autoSpaceDE w:val="0"/>
        <w:autoSpaceDN w:val="0"/>
        <w:adjustRightInd w:val="0"/>
        <w:ind w:firstLine="720"/>
        <w:jc w:val="both"/>
      </w:pPr>
      <w:r w:rsidRPr="001E49A5">
        <w:t>Сформированное и подписанное заявление и иные документы направляются в ГКУ ЧАО «МЦЗН» посредством единого портала.</w:t>
      </w:r>
    </w:p>
    <w:p w:rsidR="001E49A5" w:rsidRPr="001E49A5" w:rsidRDefault="001E49A5" w:rsidP="00BF0705">
      <w:pPr>
        <w:widowControl w:val="0"/>
        <w:autoSpaceDE w:val="0"/>
        <w:autoSpaceDN w:val="0"/>
        <w:adjustRightInd w:val="0"/>
        <w:ind w:firstLine="720"/>
        <w:jc w:val="both"/>
      </w:pPr>
      <w:r w:rsidRPr="001E49A5">
        <w:t>3.14.3. Приём и регистрация Департаментом заявления и документов, необходимых для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 xml:space="preserve">ГКУ ЧАО «МЦЗН» обеспечивает в электронной форме приём документов, необходимых для предоставления услуги, и регистрацию заявления в срок, указанный в подразделе 2.11 </w:t>
      </w:r>
      <w:r w:rsidRPr="001E49A5">
        <w:lastRenderedPageBreak/>
        <w:t>раздела 2 настоящего Административного регламента, без необходимости повторного представления на бумажном носителе.</w:t>
      </w:r>
    </w:p>
    <w:p w:rsidR="001E49A5" w:rsidRPr="001E49A5" w:rsidRDefault="001E49A5" w:rsidP="00BF0705">
      <w:pPr>
        <w:widowControl w:val="0"/>
        <w:autoSpaceDE w:val="0"/>
        <w:autoSpaceDN w:val="0"/>
        <w:adjustRightInd w:val="0"/>
        <w:ind w:firstLine="720"/>
        <w:jc w:val="both"/>
      </w:pPr>
      <w:r w:rsidRPr="001E49A5">
        <w:t>После регистрации заявления специалистом ГКУ ЧАО «МЦЗН», статус заявления заявителя в личном кабинете на едином портале обновляется до статуса «принято».</w:t>
      </w:r>
    </w:p>
    <w:p w:rsidR="001E49A5" w:rsidRPr="001E49A5" w:rsidRDefault="001E49A5" w:rsidP="00BF0705">
      <w:pPr>
        <w:widowControl w:val="0"/>
        <w:autoSpaceDE w:val="0"/>
        <w:autoSpaceDN w:val="0"/>
        <w:adjustRightInd w:val="0"/>
        <w:ind w:firstLine="720"/>
        <w:jc w:val="both"/>
      </w:pPr>
      <w:r w:rsidRPr="001E49A5">
        <w:t>3.14.4. Получение заявителем сведений о ходе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w:t>
      </w:r>
    </w:p>
    <w:p w:rsidR="001E49A5" w:rsidRPr="001E49A5" w:rsidRDefault="001E49A5" w:rsidP="00BF0705">
      <w:pPr>
        <w:widowControl w:val="0"/>
        <w:autoSpaceDE w:val="0"/>
        <w:autoSpaceDN w:val="0"/>
        <w:adjustRightInd w:val="0"/>
        <w:ind w:firstLine="720"/>
        <w:jc w:val="both"/>
      </w:pPr>
      <w:r w:rsidRPr="001E49A5">
        <w:t>При предоставлении государственной услуги в электронной форме заявителю направляется:</w:t>
      </w:r>
    </w:p>
    <w:p w:rsidR="001E49A5" w:rsidRPr="001E49A5" w:rsidRDefault="001E49A5" w:rsidP="00BF0705">
      <w:pPr>
        <w:widowControl w:val="0"/>
        <w:autoSpaceDE w:val="0"/>
        <w:autoSpaceDN w:val="0"/>
        <w:adjustRightInd w:val="0"/>
        <w:ind w:firstLine="720"/>
        <w:jc w:val="both"/>
      </w:pPr>
      <w:r w:rsidRPr="001E49A5">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3.14.5. Получение результата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Результаты предоставления государственной услуги направляются заявителю в порядке, предусмотренном пунктом 2.14.5 подраздела 2.14 настоящего Административного регламента.</w:t>
      </w:r>
    </w:p>
    <w:p w:rsidR="001E49A5" w:rsidRPr="001E49A5" w:rsidRDefault="001E49A5" w:rsidP="00BF0705">
      <w:pPr>
        <w:widowControl w:val="0"/>
        <w:autoSpaceDE w:val="0"/>
        <w:autoSpaceDN w:val="0"/>
        <w:adjustRightInd w:val="0"/>
        <w:ind w:firstLine="720"/>
        <w:jc w:val="both"/>
      </w:pPr>
      <w:r w:rsidRPr="001E49A5">
        <w:t>3.14.6. Досудебное (внесудебное) обжалование решений и действий (бездействий) органа, предоставляющего государственную услугу, а также их должностных лиц, государственных служащих, работников.</w:t>
      </w:r>
    </w:p>
    <w:bookmarkEnd w:id="62"/>
    <w:p w:rsidR="001E49A5" w:rsidRPr="001E49A5" w:rsidRDefault="001E49A5" w:rsidP="00BF0705">
      <w:pPr>
        <w:widowControl w:val="0"/>
        <w:autoSpaceDE w:val="0"/>
        <w:autoSpaceDN w:val="0"/>
        <w:adjustRightInd w:val="0"/>
        <w:ind w:firstLine="720"/>
        <w:jc w:val="both"/>
      </w:pPr>
    </w:p>
    <w:bookmarkEnd w:id="63"/>
    <w:p w:rsidR="001E49A5" w:rsidRPr="001E49A5" w:rsidRDefault="001E49A5" w:rsidP="00BF0705">
      <w:pPr>
        <w:widowControl w:val="0"/>
        <w:autoSpaceDE w:val="0"/>
        <w:autoSpaceDN w:val="0"/>
        <w:adjustRightInd w:val="0"/>
        <w:jc w:val="center"/>
        <w:outlineLvl w:val="0"/>
        <w:rPr>
          <w:b/>
          <w:bCs/>
        </w:rPr>
      </w:pPr>
      <w:r w:rsidRPr="001E49A5">
        <w:rPr>
          <w:b/>
          <w:bCs/>
        </w:rPr>
        <w:t>4. Формы контроля за предоставлением государственной услуги</w:t>
      </w:r>
    </w:p>
    <w:p w:rsidR="00320E76" w:rsidRDefault="00320E76" w:rsidP="00BF0705">
      <w:pPr>
        <w:widowControl w:val="0"/>
        <w:autoSpaceDE w:val="0"/>
        <w:autoSpaceDN w:val="0"/>
        <w:adjustRightInd w:val="0"/>
        <w:ind w:firstLine="720"/>
        <w:jc w:val="both"/>
      </w:pPr>
      <w:bookmarkStart w:id="64" w:name="sub_41"/>
    </w:p>
    <w:p w:rsidR="001E49A5" w:rsidRPr="001E49A5" w:rsidRDefault="001E49A5" w:rsidP="00BF0705">
      <w:pPr>
        <w:widowControl w:val="0"/>
        <w:autoSpaceDE w:val="0"/>
        <w:autoSpaceDN w:val="0"/>
        <w:adjustRightInd w:val="0"/>
        <w:ind w:firstLine="720"/>
        <w:jc w:val="both"/>
      </w:pPr>
      <w:r w:rsidRPr="001E49A5">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соответственно директором ГКУ ЧАО «МЦЗН».</w:t>
      </w:r>
    </w:p>
    <w:bookmarkEnd w:id="64"/>
    <w:p w:rsidR="001E49A5" w:rsidRPr="001E49A5" w:rsidRDefault="001E49A5" w:rsidP="00BF0705">
      <w:pPr>
        <w:widowControl w:val="0"/>
        <w:autoSpaceDE w:val="0"/>
        <w:autoSpaceDN w:val="0"/>
        <w:adjustRightInd w:val="0"/>
        <w:ind w:firstLine="720"/>
        <w:jc w:val="both"/>
      </w:pPr>
      <w:r w:rsidRPr="001E49A5">
        <w:t>Текущий контроль за предоставлением государственной услуги осуществляется путём проведения проверок соблюдения и исполнения настоящего Административного регламента по предоставлению государственной услуги, требований к заполнению, ведению и хранению бланков учётной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1E49A5" w:rsidRPr="001E49A5" w:rsidRDefault="001E49A5" w:rsidP="00BF0705">
      <w:pPr>
        <w:widowControl w:val="0"/>
        <w:autoSpaceDE w:val="0"/>
        <w:autoSpaceDN w:val="0"/>
        <w:adjustRightInd w:val="0"/>
        <w:ind w:firstLine="720"/>
        <w:jc w:val="both"/>
      </w:pPr>
      <w:bookmarkStart w:id="65" w:name="sub_42"/>
      <w:r w:rsidRPr="001E49A5">
        <w:t>4.2. В ходе текущего контроля проверяется:</w:t>
      </w:r>
    </w:p>
    <w:bookmarkEnd w:id="65"/>
    <w:p w:rsidR="001E49A5" w:rsidRPr="001E49A5" w:rsidRDefault="001E49A5" w:rsidP="00BF0705">
      <w:pPr>
        <w:widowControl w:val="0"/>
        <w:autoSpaceDE w:val="0"/>
        <w:autoSpaceDN w:val="0"/>
        <w:adjustRightInd w:val="0"/>
        <w:ind w:firstLine="720"/>
        <w:jc w:val="both"/>
      </w:pPr>
      <w:r w:rsidRPr="001E49A5">
        <w:t>соблюдение сроков исполнения административных процедур;</w:t>
      </w:r>
    </w:p>
    <w:p w:rsidR="001E49A5" w:rsidRPr="001E49A5" w:rsidRDefault="001E49A5" w:rsidP="00BF0705">
      <w:pPr>
        <w:widowControl w:val="0"/>
        <w:autoSpaceDE w:val="0"/>
        <w:autoSpaceDN w:val="0"/>
        <w:adjustRightInd w:val="0"/>
        <w:ind w:firstLine="720"/>
        <w:jc w:val="both"/>
      </w:pPr>
      <w:r w:rsidRPr="001E49A5">
        <w:t>последовательность исполнения административных процедур;</w:t>
      </w:r>
    </w:p>
    <w:p w:rsidR="001E49A5" w:rsidRPr="001E49A5" w:rsidRDefault="001E49A5" w:rsidP="00BF0705">
      <w:pPr>
        <w:widowControl w:val="0"/>
        <w:autoSpaceDE w:val="0"/>
        <w:autoSpaceDN w:val="0"/>
        <w:adjustRightInd w:val="0"/>
        <w:ind w:firstLine="720"/>
        <w:jc w:val="both"/>
      </w:pPr>
      <w:r w:rsidRPr="001E49A5">
        <w:t>правильность принятых решений при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По результатам текущего контроля в случае выявления нарушений директор ГКУ ЧАО «МЦЗН» или уполномоченный им работник, даёт указания по устранению выявленных нарушений и контролирует их устранение.</w:t>
      </w:r>
    </w:p>
    <w:p w:rsidR="001E49A5" w:rsidRPr="001E49A5" w:rsidRDefault="001E49A5" w:rsidP="00BF0705">
      <w:pPr>
        <w:widowControl w:val="0"/>
        <w:autoSpaceDE w:val="0"/>
        <w:autoSpaceDN w:val="0"/>
        <w:adjustRightInd w:val="0"/>
        <w:ind w:firstLine="720"/>
        <w:jc w:val="both"/>
      </w:pPr>
      <w:r w:rsidRPr="001E49A5">
        <w:t>Периодичность осуществления текущего контроля устанавливается директором ГКУ ЧАО «МЦЗН».</w:t>
      </w:r>
    </w:p>
    <w:p w:rsidR="001E49A5" w:rsidRPr="001E49A5" w:rsidRDefault="001E49A5" w:rsidP="00BF0705">
      <w:pPr>
        <w:widowControl w:val="0"/>
        <w:autoSpaceDE w:val="0"/>
        <w:autoSpaceDN w:val="0"/>
        <w:adjustRightInd w:val="0"/>
        <w:ind w:firstLine="720"/>
        <w:jc w:val="both"/>
      </w:pPr>
      <w:bookmarkStart w:id="66" w:name="sub_43"/>
      <w:r w:rsidRPr="001E49A5">
        <w:t>4.3.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должностными лицами Департамента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bookmarkEnd w:id="66"/>
    <w:p w:rsidR="001E49A5" w:rsidRPr="001E49A5" w:rsidRDefault="001E49A5" w:rsidP="00BF0705">
      <w:pPr>
        <w:widowControl w:val="0"/>
        <w:autoSpaceDE w:val="0"/>
        <w:autoSpaceDN w:val="0"/>
        <w:adjustRightInd w:val="0"/>
        <w:ind w:firstLine="720"/>
        <w:jc w:val="both"/>
      </w:pPr>
      <w:r w:rsidRPr="001E49A5">
        <w:t xml:space="preserve">Контроль полноты и качества предоставления государственной услуги ГКУ ЧАО </w:t>
      </w:r>
      <w:r w:rsidRPr="001E49A5">
        <w:lastRenderedPageBreak/>
        <w:t>«МЦЗН»,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1E49A5" w:rsidRPr="001E49A5" w:rsidRDefault="001E49A5" w:rsidP="00BF0705">
      <w:pPr>
        <w:widowControl w:val="0"/>
        <w:autoSpaceDE w:val="0"/>
        <w:autoSpaceDN w:val="0"/>
        <w:adjustRightInd w:val="0"/>
        <w:ind w:firstLine="720"/>
        <w:jc w:val="both"/>
      </w:pPr>
      <w:bookmarkStart w:id="67" w:name="sub_44"/>
      <w:r w:rsidRPr="001E49A5">
        <w:t>4.4.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67"/>
    <w:p w:rsidR="001E49A5" w:rsidRPr="001E49A5" w:rsidRDefault="001E49A5" w:rsidP="00BF0705">
      <w:pPr>
        <w:widowControl w:val="0"/>
        <w:autoSpaceDE w:val="0"/>
        <w:autoSpaceDN w:val="0"/>
        <w:adjustRightInd w:val="0"/>
        <w:ind w:firstLine="720"/>
        <w:jc w:val="both"/>
      </w:pPr>
      <w:r w:rsidRPr="001E49A5">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E49A5" w:rsidRPr="001E49A5" w:rsidRDefault="001E49A5" w:rsidP="00BF0705">
      <w:pPr>
        <w:widowControl w:val="0"/>
        <w:autoSpaceDE w:val="0"/>
        <w:autoSpaceDN w:val="0"/>
        <w:adjustRightInd w:val="0"/>
        <w:ind w:firstLine="720"/>
        <w:jc w:val="both"/>
      </w:pPr>
      <w:r w:rsidRPr="001E49A5">
        <w:t>Проверка также проводится по конкретным обращениям граждан.</w:t>
      </w:r>
    </w:p>
    <w:p w:rsidR="001E49A5" w:rsidRPr="001E49A5" w:rsidRDefault="001E49A5" w:rsidP="00BF0705">
      <w:pPr>
        <w:widowControl w:val="0"/>
        <w:autoSpaceDE w:val="0"/>
        <w:autoSpaceDN w:val="0"/>
        <w:adjustRightInd w:val="0"/>
        <w:ind w:firstLine="720"/>
        <w:jc w:val="both"/>
      </w:pPr>
      <w:r w:rsidRPr="001E49A5">
        <w:t>Результаты проверки оформляются в виде акта, в котором отмечаются выявленные недостатки и указываются предложения по их устранению.</w:t>
      </w:r>
    </w:p>
    <w:p w:rsidR="001E49A5" w:rsidRPr="001E49A5" w:rsidRDefault="001E49A5" w:rsidP="00BF0705">
      <w:pPr>
        <w:widowControl w:val="0"/>
        <w:autoSpaceDE w:val="0"/>
        <w:autoSpaceDN w:val="0"/>
        <w:adjustRightInd w:val="0"/>
        <w:ind w:firstLine="720"/>
        <w:jc w:val="both"/>
      </w:pPr>
      <w:r w:rsidRPr="001E49A5">
        <w:t>Акт составляется в двух экземплярах и подписывается всеми членами комиссии.</w:t>
      </w:r>
    </w:p>
    <w:p w:rsidR="001E49A5" w:rsidRPr="001E49A5" w:rsidRDefault="001E49A5" w:rsidP="00BF0705">
      <w:pPr>
        <w:widowControl w:val="0"/>
        <w:autoSpaceDE w:val="0"/>
        <w:autoSpaceDN w:val="0"/>
        <w:adjustRightInd w:val="0"/>
        <w:ind w:firstLine="720"/>
        <w:jc w:val="both"/>
      </w:pPr>
      <w:r w:rsidRPr="001E49A5">
        <w:t>Один экземпляр акта передается в ГКУ ЧАО «МЦЗН», второй экземпляр хранится в структурном подразделении Департамента, ответственном за организацию делопроизводства.</w:t>
      </w:r>
    </w:p>
    <w:p w:rsidR="001E49A5" w:rsidRPr="001E49A5" w:rsidRDefault="001E49A5" w:rsidP="00BF0705">
      <w:pPr>
        <w:widowControl w:val="0"/>
        <w:autoSpaceDE w:val="0"/>
        <w:autoSpaceDN w:val="0"/>
        <w:adjustRightInd w:val="0"/>
        <w:ind w:firstLine="720"/>
        <w:jc w:val="both"/>
      </w:pPr>
      <w:r w:rsidRPr="001E49A5">
        <w:t>Плановые проверки проводятся не реже одного раза в три года.</w:t>
      </w:r>
    </w:p>
    <w:p w:rsidR="001E49A5" w:rsidRPr="001E49A5" w:rsidRDefault="001E49A5" w:rsidP="00BF0705">
      <w:pPr>
        <w:widowControl w:val="0"/>
        <w:autoSpaceDE w:val="0"/>
        <w:autoSpaceDN w:val="0"/>
        <w:adjustRightInd w:val="0"/>
        <w:ind w:firstLine="720"/>
        <w:jc w:val="both"/>
      </w:pPr>
      <w:r w:rsidRPr="001E49A5">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1E49A5" w:rsidRPr="001E49A5" w:rsidRDefault="001E49A5" w:rsidP="00BF0705">
      <w:pPr>
        <w:widowControl w:val="0"/>
        <w:autoSpaceDE w:val="0"/>
        <w:autoSpaceDN w:val="0"/>
        <w:adjustRightInd w:val="0"/>
        <w:ind w:firstLine="720"/>
        <w:jc w:val="both"/>
      </w:pPr>
      <w:r w:rsidRPr="001E49A5">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1E49A5" w:rsidRPr="001E49A5" w:rsidRDefault="001E49A5" w:rsidP="00BF0705">
      <w:pPr>
        <w:widowControl w:val="0"/>
        <w:autoSpaceDE w:val="0"/>
        <w:autoSpaceDN w:val="0"/>
        <w:adjustRightInd w:val="0"/>
        <w:ind w:firstLine="720"/>
        <w:jc w:val="both"/>
      </w:pPr>
      <w:bookmarkStart w:id="68" w:name="sub_45"/>
      <w:r w:rsidRPr="001E49A5">
        <w:t>4.5.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68"/>
    <w:p w:rsidR="001E49A5" w:rsidRPr="001E49A5" w:rsidRDefault="001E49A5" w:rsidP="00BF0705">
      <w:pPr>
        <w:widowControl w:val="0"/>
        <w:autoSpaceDE w:val="0"/>
        <w:autoSpaceDN w:val="0"/>
        <w:adjustRightInd w:val="0"/>
        <w:ind w:firstLine="720"/>
        <w:jc w:val="both"/>
      </w:pPr>
      <w:r w:rsidRPr="001E49A5">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1E49A5" w:rsidRPr="001E49A5" w:rsidRDefault="001E49A5" w:rsidP="00BF0705">
      <w:pPr>
        <w:widowControl w:val="0"/>
        <w:autoSpaceDE w:val="0"/>
        <w:autoSpaceDN w:val="0"/>
        <w:adjustRightInd w:val="0"/>
        <w:ind w:firstLine="720"/>
        <w:jc w:val="both"/>
      </w:pPr>
      <w:bookmarkStart w:id="69" w:name="sub_46"/>
      <w:r w:rsidRPr="001E49A5">
        <w:t>4.6.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69"/>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jc w:val="center"/>
        <w:outlineLvl w:val="0"/>
        <w:rPr>
          <w:b/>
          <w:bCs/>
        </w:rPr>
      </w:pPr>
      <w:r w:rsidRPr="001E49A5">
        <w:rPr>
          <w:b/>
          <w:bCs/>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ind w:firstLine="720"/>
        <w:jc w:val="both"/>
      </w:pPr>
      <w:r w:rsidRPr="001E49A5">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осуществленное ими в ходе предоставления государственной услуги.</w:t>
      </w:r>
    </w:p>
    <w:p w:rsidR="001E49A5" w:rsidRPr="001E49A5" w:rsidRDefault="001E49A5" w:rsidP="00BF0705">
      <w:pPr>
        <w:widowControl w:val="0"/>
        <w:autoSpaceDE w:val="0"/>
        <w:autoSpaceDN w:val="0"/>
        <w:adjustRightInd w:val="0"/>
        <w:ind w:firstLine="720"/>
        <w:jc w:val="both"/>
      </w:pPr>
      <w:r w:rsidRPr="001E49A5">
        <w:t>5.2. Заявитель может обратиться с жалобой в следующих случаях:</w:t>
      </w:r>
    </w:p>
    <w:p w:rsidR="001E49A5" w:rsidRPr="001E49A5" w:rsidRDefault="001E49A5" w:rsidP="00BF0705">
      <w:pPr>
        <w:widowControl w:val="0"/>
        <w:autoSpaceDE w:val="0"/>
        <w:autoSpaceDN w:val="0"/>
        <w:adjustRightInd w:val="0"/>
        <w:ind w:firstLine="720"/>
        <w:jc w:val="both"/>
      </w:pPr>
      <w:bookmarkStart w:id="70" w:name="sub_521"/>
      <w:r w:rsidRPr="001E49A5">
        <w:t xml:space="preserve">1) нарушение срока регистрации запроса о предоставлении государственной услуги, запроса, указанного в </w:t>
      </w:r>
      <w:hyperlink r:id="rId18" w:history="1">
        <w:r w:rsidRPr="001E49A5">
          <w:t>статье 15.1</w:t>
        </w:r>
      </w:hyperlink>
      <w:r w:rsidRPr="001E49A5">
        <w:t xml:space="preserve"> Федерального закона «Об организации предоставления государственных и муниципальных услуг»;</w:t>
      </w:r>
    </w:p>
    <w:p w:rsidR="001E49A5" w:rsidRPr="001E49A5" w:rsidRDefault="001E49A5" w:rsidP="00BF0705">
      <w:pPr>
        <w:widowControl w:val="0"/>
        <w:autoSpaceDE w:val="0"/>
        <w:autoSpaceDN w:val="0"/>
        <w:adjustRightInd w:val="0"/>
        <w:ind w:firstLine="720"/>
        <w:jc w:val="both"/>
      </w:pPr>
      <w:bookmarkStart w:id="71" w:name="sub_522"/>
      <w:bookmarkEnd w:id="70"/>
      <w:r w:rsidRPr="001E49A5">
        <w:t>2) нарушение срока предоставления государственной услуги;</w:t>
      </w:r>
    </w:p>
    <w:p w:rsidR="001E49A5" w:rsidRPr="001E49A5" w:rsidRDefault="001E49A5" w:rsidP="00BF0705">
      <w:pPr>
        <w:widowControl w:val="0"/>
        <w:autoSpaceDE w:val="0"/>
        <w:autoSpaceDN w:val="0"/>
        <w:adjustRightInd w:val="0"/>
        <w:ind w:firstLine="720"/>
        <w:jc w:val="both"/>
      </w:pPr>
      <w:bookmarkStart w:id="72" w:name="sub_523"/>
      <w:bookmarkEnd w:id="71"/>
      <w:r w:rsidRPr="001E49A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1E49A5" w:rsidRPr="001E49A5" w:rsidRDefault="001E49A5" w:rsidP="00BF0705">
      <w:pPr>
        <w:widowControl w:val="0"/>
        <w:autoSpaceDE w:val="0"/>
        <w:autoSpaceDN w:val="0"/>
        <w:adjustRightInd w:val="0"/>
        <w:ind w:firstLine="720"/>
        <w:jc w:val="both"/>
      </w:pPr>
      <w:bookmarkStart w:id="73" w:name="sub_524"/>
      <w:bookmarkEnd w:id="72"/>
      <w:r w:rsidRPr="001E49A5">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1E49A5" w:rsidRPr="001E49A5" w:rsidRDefault="001E49A5" w:rsidP="00BF0705">
      <w:pPr>
        <w:widowControl w:val="0"/>
        <w:autoSpaceDE w:val="0"/>
        <w:autoSpaceDN w:val="0"/>
        <w:adjustRightInd w:val="0"/>
        <w:ind w:firstLine="720"/>
        <w:jc w:val="both"/>
      </w:pPr>
      <w:bookmarkStart w:id="74" w:name="sub_525"/>
      <w:bookmarkEnd w:id="73"/>
      <w:r w:rsidRPr="001E49A5">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1E49A5" w:rsidRPr="001E49A5" w:rsidRDefault="001E49A5" w:rsidP="00BF0705">
      <w:pPr>
        <w:widowControl w:val="0"/>
        <w:autoSpaceDE w:val="0"/>
        <w:autoSpaceDN w:val="0"/>
        <w:adjustRightInd w:val="0"/>
        <w:ind w:firstLine="720"/>
        <w:jc w:val="both"/>
      </w:pPr>
      <w:bookmarkStart w:id="75" w:name="sub_526"/>
      <w:bookmarkEnd w:id="74"/>
      <w:r w:rsidRPr="001E49A5">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1E49A5" w:rsidRPr="001E49A5" w:rsidRDefault="001E49A5" w:rsidP="00BF0705">
      <w:pPr>
        <w:widowControl w:val="0"/>
        <w:autoSpaceDE w:val="0"/>
        <w:autoSpaceDN w:val="0"/>
        <w:adjustRightInd w:val="0"/>
        <w:ind w:firstLine="720"/>
        <w:jc w:val="both"/>
      </w:pPr>
      <w:bookmarkStart w:id="76" w:name="sub_527"/>
      <w:bookmarkEnd w:id="75"/>
      <w:r w:rsidRPr="001E49A5">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E49A5" w:rsidRPr="001E49A5" w:rsidRDefault="001E49A5" w:rsidP="00BF0705">
      <w:pPr>
        <w:widowControl w:val="0"/>
        <w:autoSpaceDE w:val="0"/>
        <w:autoSpaceDN w:val="0"/>
        <w:adjustRightInd w:val="0"/>
        <w:ind w:firstLine="720"/>
        <w:jc w:val="both"/>
      </w:pPr>
      <w:bookmarkStart w:id="77" w:name="sub_528"/>
      <w:bookmarkEnd w:id="76"/>
      <w:r w:rsidRPr="001E49A5">
        <w:t>8) нарушение срока или порядка выдачи документов по результатам предоставления государственной услуги;</w:t>
      </w:r>
    </w:p>
    <w:p w:rsidR="001E49A5" w:rsidRPr="001E49A5" w:rsidRDefault="001E49A5" w:rsidP="00BF0705">
      <w:pPr>
        <w:widowControl w:val="0"/>
        <w:autoSpaceDE w:val="0"/>
        <w:autoSpaceDN w:val="0"/>
        <w:adjustRightInd w:val="0"/>
        <w:ind w:firstLine="720"/>
        <w:jc w:val="both"/>
      </w:pPr>
      <w:bookmarkStart w:id="78" w:name="sub_529"/>
      <w:bookmarkEnd w:id="77"/>
      <w:r w:rsidRPr="001E49A5">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1E49A5" w:rsidRPr="001E49A5" w:rsidRDefault="001E49A5" w:rsidP="00BF0705">
      <w:pPr>
        <w:widowControl w:val="0"/>
        <w:autoSpaceDE w:val="0"/>
        <w:autoSpaceDN w:val="0"/>
        <w:adjustRightInd w:val="0"/>
        <w:ind w:firstLine="720"/>
        <w:jc w:val="both"/>
      </w:pPr>
      <w:bookmarkStart w:id="79" w:name="sub_5210"/>
      <w:bookmarkEnd w:id="78"/>
      <w:r w:rsidRPr="001E49A5">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79"/>
    <w:p w:rsidR="001E49A5" w:rsidRPr="001E49A5" w:rsidRDefault="001E49A5" w:rsidP="00BF0705">
      <w:pPr>
        <w:widowControl w:val="0"/>
        <w:autoSpaceDE w:val="0"/>
        <w:autoSpaceDN w:val="0"/>
        <w:adjustRightInd w:val="0"/>
        <w:ind w:firstLine="720"/>
        <w:jc w:val="both"/>
      </w:pPr>
      <w:r w:rsidRPr="001E49A5">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E49A5" w:rsidRPr="001E49A5" w:rsidRDefault="001E49A5" w:rsidP="00BF0705">
      <w:pPr>
        <w:widowControl w:val="0"/>
        <w:autoSpaceDE w:val="0"/>
        <w:autoSpaceDN w:val="0"/>
        <w:adjustRightInd w:val="0"/>
        <w:ind w:firstLine="720"/>
        <w:jc w:val="both"/>
      </w:pPr>
      <w:r w:rsidRPr="001E49A5">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1E49A5" w:rsidRPr="001E49A5" w:rsidRDefault="001E49A5" w:rsidP="00BF0705">
      <w:pPr>
        <w:widowControl w:val="0"/>
        <w:autoSpaceDE w:val="0"/>
        <w:autoSpaceDN w:val="0"/>
        <w:adjustRightInd w:val="0"/>
        <w:ind w:firstLine="720"/>
        <w:jc w:val="both"/>
      </w:pPr>
      <w:r w:rsidRPr="001E49A5">
        <w:t>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E49A5" w:rsidRPr="001E49A5" w:rsidRDefault="001E49A5" w:rsidP="00BF0705">
      <w:pPr>
        <w:widowControl w:val="0"/>
        <w:autoSpaceDE w:val="0"/>
        <w:autoSpaceDN w:val="0"/>
        <w:adjustRightInd w:val="0"/>
        <w:ind w:firstLine="720"/>
        <w:jc w:val="both"/>
      </w:pPr>
      <w:r w:rsidRPr="001E49A5">
        <w:t xml:space="preserve">В случаях, указанных в </w:t>
      </w:r>
      <w:hyperlink w:anchor="sub_522" w:history="1">
        <w:r w:rsidRPr="001E49A5">
          <w:t>подпунктах 2</w:t>
        </w:r>
      </w:hyperlink>
      <w:r w:rsidRPr="001E49A5">
        <w:t xml:space="preserve">, </w:t>
      </w:r>
      <w:hyperlink w:anchor="sub_525" w:history="1">
        <w:r w:rsidRPr="001E49A5">
          <w:t>5</w:t>
        </w:r>
      </w:hyperlink>
      <w:r w:rsidRPr="001E49A5">
        <w:t xml:space="preserve">, </w:t>
      </w:r>
      <w:hyperlink w:anchor="sub_527" w:history="1">
        <w:r w:rsidRPr="001E49A5">
          <w:t>7</w:t>
        </w:r>
      </w:hyperlink>
      <w:r w:rsidRPr="001E49A5">
        <w:t xml:space="preserve">, </w:t>
      </w:r>
      <w:hyperlink w:anchor="sub_529" w:history="1">
        <w:r w:rsidRPr="001E49A5">
          <w:t>9</w:t>
        </w:r>
      </w:hyperlink>
      <w:r w:rsidRPr="001E49A5">
        <w:t xml:space="preserve"> и </w:t>
      </w:r>
      <w:hyperlink w:anchor="sub_5210" w:history="1">
        <w:r w:rsidRPr="001E49A5">
          <w:t>10</w:t>
        </w:r>
      </w:hyperlink>
      <w:r w:rsidRPr="001E49A5">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sidRPr="001E49A5">
          <w:t>частью 1.3 статьи 16</w:t>
        </w:r>
      </w:hyperlink>
      <w:r w:rsidRPr="001E49A5">
        <w:t xml:space="preserve"> Федерального закона «Об организации предоставления государственных и муниципальных услуг».</w:t>
      </w:r>
    </w:p>
    <w:p w:rsidR="001E49A5" w:rsidRPr="001E49A5" w:rsidRDefault="001E49A5" w:rsidP="00BF0705">
      <w:pPr>
        <w:widowControl w:val="0"/>
        <w:autoSpaceDE w:val="0"/>
        <w:autoSpaceDN w:val="0"/>
        <w:adjustRightInd w:val="0"/>
        <w:ind w:firstLine="720"/>
        <w:jc w:val="both"/>
      </w:pPr>
      <w:r w:rsidRPr="001E49A5">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1E49A5" w:rsidRPr="001E49A5" w:rsidRDefault="001E49A5" w:rsidP="00BF0705">
      <w:pPr>
        <w:widowControl w:val="0"/>
        <w:autoSpaceDE w:val="0"/>
        <w:autoSpaceDN w:val="0"/>
        <w:adjustRightInd w:val="0"/>
        <w:ind w:firstLine="720"/>
        <w:jc w:val="both"/>
      </w:pPr>
      <w:r w:rsidRPr="001E49A5">
        <w:t>5.4. Заявитель имеет право подать жалобу:</w:t>
      </w:r>
    </w:p>
    <w:p w:rsidR="001E49A5" w:rsidRPr="001E49A5" w:rsidRDefault="001E49A5" w:rsidP="00BF0705">
      <w:pPr>
        <w:widowControl w:val="0"/>
        <w:autoSpaceDE w:val="0"/>
        <w:autoSpaceDN w:val="0"/>
        <w:adjustRightInd w:val="0"/>
        <w:ind w:firstLine="720"/>
        <w:jc w:val="both"/>
      </w:pPr>
      <w:bookmarkStart w:id="80" w:name="sub_531"/>
      <w:r w:rsidRPr="001E49A5">
        <w:t xml:space="preserve">1) в Правительство Чукотского автономного округа, в случае обжалования решений и </w:t>
      </w:r>
      <w:r w:rsidRPr="001E49A5">
        <w:lastRenderedPageBreak/>
        <w:t>действий (бездействия) Департамента, начальника Департамента;</w:t>
      </w:r>
    </w:p>
    <w:p w:rsidR="001E49A5" w:rsidRPr="001E49A5" w:rsidRDefault="001E49A5" w:rsidP="00BF0705">
      <w:pPr>
        <w:widowControl w:val="0"/>
        <w:autoSpaceDE w:val="0"/>
        <w:autoSpaceDN w:val="0"/>
        <w:adjustRightInd w:val="0"/>
        <w:ind w:firstLine="720"/>
        <w:jc w:val="both"/>
      </w:pPr>
      <w:bookmarkStart w:id="81" w:name="sub_532"/>
      <w:bookmarkEnd w:id="80"/>
      <w:r w:rsidRPr="001E49A5">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1E49A5" w:rsidRPr="001E49A5" w:rsidRDefault="001E49A5" w:rsidP="00BF0705">
      <w:pPr>
        <w:widowControl w:val="0"/>
        <w:autoSpaceDE w:val="0"/>
        <w:autoSpaceDN w:val="0"/>
        <w:adjustRightInd w:val="0"/>
        <w:ind w:firstLine="720"/>
        <w:jc w:val="both"/>
      </w:pPr>
      <w:bookmarkStart w:id="82" w:name="sub_533"/>
      <w:bookmarkEnd w:id="81"/>
      <w:r w:rsidRPr="001E49A5">
        <w:t>3) директору ГКУ ЧАО «МЦЗН» в случае обжалования решений и действий (бездействий) работников ГКУ ЧАО «МЦЗН»;</w:t>
      </w:r>
    </w:p>
    <w:p w:rsidR="001E49A5" w:rsidRPr="001E49A5" w:rsidRDefault="001E49A5" w:rsidP="00BF0705">
      <w:pPr>
        <w:widowControl w:val="0"/>
        <w:autoSpaceDE w:val="0"/>
        <w:autoSpaceDN w:val="0"/>
        <w:adjustRightInd w:val="0"/>
        <w:ind w:firstLine="720"/>
        <w:jc w:val="both"/>
      </w:pPr>
      <w:bookmarkStart w:id="83" w:name="sub_534"/>
      <w:bookmarkEnd w:id="82"/>
      <w:r w:rsidRPr="001E49A5">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83"/>
    <w:p w:rsidR="001E49A5" w:rsidRPr="001E49A5" w:rsidRDefault="001E49A5" w:rsidP="00BF0705">
      <w:pPr>
        <w:widowControl w:val="0"/>
        <w:autoSpaceDE w:val="0"/>
        <w:autoSpaceDN w:val="0"/>
        <w:adjustRightInd w:val="0"/>
        <w:ind w:firstLine="720"/>
        <w:jc w:val="both"/>
      </w:pPr>
      <w:r w:rsidRPr="001E49A5">
        <w:t xml:space="preserve">5.5.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с использованием сети «Интернет», </w:t>
      </w:r>
      <w:hyperlink r:id="rId20" w:history="1">
        <w:r w:rsidRPr="001E49A5">
          <w:t>единого портала</w:t>
        </w:r>
      </w:hyperlink>
      <w:r w:rsidRPr="001E49A5">
        <w:t xml:space="preserve"> государственных и муниципальных услуг либо </w:t>
      </w:r>
      <w:hyperlink r:id="rId21" w:history="1">
        <w:r w:rsidRPr="001E49A5">
          <w:t>регионального портала</w:t>
        </w:r>
      </w:hyperlink>
      <w:r w:rsidRPr="001E49A5">
        <w:t xml:space="preserve"> государственных и муниципальных услуг, а также может быть принята при личном приеме заявителя.</w:t>
      </w:r>
    </w:p>
    <w:p w:rsidR="001E49A5" w:rsidRPr="001E49A5" w:rsidRDefault="001E49A5" w:rsidP="00BF0705">
      <w:pPr>
        <w:widowControl w:val="0"/>
        <w:autoSpaceDE w:val="0"/>
        <w:autoSpaceDN w:val="0"/>
        <w:adjustRightInd w:val="0"/>
        <w:ind w:firstLine="720"/>
        <w:jc w:val="both"/>
      </w:pPr>
      <w:r w:rsidRPr="001E49A5">
        <w:t>5.6. Жалоба должна содержать:</w:t>
      </w:r>
    </w:p>
    <w:p w:rsidR="001E49A5" w:rsidRPr="001E49A5" w:rsidRDefault="001E49A5" w:rsidP="00BF0705">
      <w:pPr>
        <w:widowControl w:val="0"/>
        <w:autoSpaceDE w:val="0"/>
        <w:autoSpaceDN w:val="0"/>
        <w:adjustRightInd w:val="0"/>
        <w:ind w:firstLine="720"/>
        <w:jc w:val="both"/>
      </w:pPr>
      <w:bookmarkStart w:id="84" w:name="sub_551"/>
      <w:r w:rsidRPr="001E49A5">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1E49A5" w:rsidRPr="001E49A5" w:rsidRDefault="001E49A5" w:rsidP="00BF0705">
      <w:pPr>
        <w:widowControl w:val="0"/>
        <w:autoSpaceDE w:val="0"/>
        <w:autoSpaceDN w:val="0"/>
        <w:adjustRightInd w:val="0"/>
        <w:ind w:firstLine="720"/>
        <w:jc w:val="both"/>
      </w:pPr>
      <w:bookmarkStart w:id="85" w:name="sub_552"/>
      <w:bookmarkEnd w:id="84"/>
      <w:r w:rsidRPr="001E49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9A5" w:rsidRPr="001E49A5" w:rsidRDefault="001E49A5" w:rsidP="00BF0705">
      <w:pPr>
        <w:widowControl w:val="0"/>
        <w:autoSpaceDE w:val="0"/>
        <w:autoSpaceDN w:val="0"/>
        <w:adjustRightInd w:val="0"/>
        <w:ind w:firstLine="720"/>
        <w:jc w:val="both"/>
      </w:pPr>
      <w:bookmarkStart w:id="86" w:name="sub_553"/>
      <w:bookmarkEnd w:id="85"/>
      <w:r w:rsidRPr="001E49A5">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1E49A5" w:rsidRPr="001E49A5" w:rsidRDefault="001E49A5" w:rsidP="00BF0705">
      <w:pPr>
        <w:widowControl w:val="0"/>
        <w:autoSpaceDE w:val="0"/>
        <w:autoSpaceDN w:val="0"/>
        <w:adjustRightInd w:val="0"/>
        <w:ind w:firstLine="720"/>
        <w:jc w:val="both"/>
      </w:pPr>
      <w:bookmarkStart w:id="87" w:name="sub_554"/>
      <w:bookmarkEnd w:id="86"/>
      <w:r w:rsidRPr="001E49A5">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87"/>
    <w:p w:rsidR="001E49A5" w:rsidRPr="001E49A5" w:rsidRDefault="001E49A5" w:rsidP="00BF0705">
      <w:pPr>
        <w:widowControl w:val="0"/>
        <w:autoSpaceDE w:val="0"/>
        <w:autoSpaceDN w:val="0"/>
        <w:adjustRightInd w:val="0"/>
        <w:ind w:firstLine="720"/>
        <w:jc w:val="both"/>
      </w:pPr>
      <w:r w:rsidRPr="001E49A5">
        <w:t>5.7.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ее регистрации.</w:t>
      </w:r>
    </w:p>
    <w:p w:rsidR="001E49A5" w:rsidRPr="001E49A5" w:rsidRDefault="001E49A5" w:rsidP="00BF0705">
      <w:pPr>
        <w:widowControl w:val="0"/>
        <w:autoSpaceDE w:val="0"/>
        <w:autoSpaceDN w:val="0"/>
        <w:adjustRightInd w:val="0"/>
        <w:ind w:firstLine="720"/>
        <w:jc w:val="both"/>
      </w:pPr>
      <w:r w:rsidRPr="001E49A5">
        <w:t>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1E49A5" w:rsidRPr="001E49A5" w:rsidRDefault="001E49A5" w:rsidP="00BF0705">
      <w:pPr>
        <w:widowControl w:val="0"/>
        <w:autoSpaceDE w:val="0"/>
        <w:autoSpaceDN w:val="0"/>
        <w:adjustRightInd w:val="0"/>
        <w:ind w:firstLine="720"/>
        <w:jc w:val="both"/>
      </w:pPr>
      <w:bookmarkStart w:id="88" w:name="sub_57"/>
      <w:r w:rsidRPr="001E49A5">
        <w:t>5.8. Основания для приостановления и прекращения рассмотрения жалобы отсутствуют.</w:t>
      </w:r>
    </w:p>
    <w:p w:rsidR="001E49A5" w:rsidRPr="001E49A5" w:rsidRDefault="001E49A5" w:rsidP="00BF0705">
      <w:pPr>
        <w:widowControl w:val="0"/>
        <w:autoSpaceDE w:val="0"/>
        <w:autoSpaceDN w:val="0"/>
        <w:adjustRightInd w:val="0"/>
        <w:ind w:firstLine="720"/>
        <w:jc w:val="both"/>
      </w:pPr>
      <w:bookmarkStart w:id="89" w:name="sub_58"/>
      <w:bookmarkEnd w:id="88"/>
      <w:r w:rsidRPr="001E49A5">
        <w:t>5.9. Результатом рассмотрения жалобы является принятие одного из решений:</w:t>
      </w:r>
    </w:p>
    <w:p w:rsidR="001E49A5" w:rsidRPr="001E49A5" w:rsidRDefault="001E49A5" w:rsidP="00BF0705">
      <w:pPr>
        <w:widowControl w:val="0"/>
        <w:autoSpaceDE w:val="0"/>
        <w:autoSpaceDN w:val="0"/>
        <w:adjustRightInd w:val="0"/>
        <w:ind w:firstLine="720"/>
        <w:jc w:val="both"/>
      </w:pPr>
      <w:bookmarkStart w:id="90" w:name="sub_581"/>
      <w:bookmarkEnd w:id="89"/>
      <w:r w:rsidRPr="001E49A5">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1E49A5" w:rsidRPr="001E49A5" w:rsidRDefault="001E49A5" w:rsidP="00BF0705">
      <w:pPr>
        <w:widowControl w:val="0"/>
        <w:autoSpaceDE w:val="0"/>
        <w:autoSpaceDN w:val="0"/>
        <w:adjustRightInd w:val="0"/>
        <w:ind w:firstLine="720"/>
        <w:jc w:val="both"/>
      </w:pPr>
      <w:bookmarkStart w:id="91" w:name="sub_582"/>
      <w:bookmarkEnd w:id="90"/>
      <w:r w:rsidRPr="001E49A5">
        <w:t>2) отказ в удовлетворении жалобы.</w:t>
      </w:r>
    </w:p>
    <w:bookmarkEnd w:id="91"/>
    <w:p w:rsidR="001E49A5" w:rsidRPr="001E49A5" w:rsidRDefault="001E49A5" w:rsidP="00BF0705">
      <w:pPr>
        <w:widowControl w:val="0"/>
        <w:autoSpaceDE w:val="0"/>
        <w:autoSpaceDN w:val="0"/>
        <w:adjustRightInd w:val="0"/>
        <w:ind w:firstLine="720"/>
        <w:jc w:val="both"/>
      </w:pPr>
      <w:r w:rsidRPr="001E49A5">
        <w:t xml:space="preserve">5.10. Не позднее дня, следующего за днём принятия решения, указанного в </w:t>
      </w:r>
      <w:hyperlink w:anchor="sub_58" w:history="1">
        <w:r w:rsidRPr="001E49A5">
          <w:t>пункте 5.</w:t>
        </w:r>
      </w:hyperlink>
      <w:r w:rsidRPr="001E49A5">
        <w:t>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9A5" w:rsidRPr="001E49A5" w:rsidRDefault="001E49A5" w:rsidP="00BF0705">
      <w:pPr>
        <w:widowControl w:val="0"/>
        <w:autoSpaceDE w:val="0"/>
        <w:autoSpaceDN w:val="0"/>
        <w:adjustRightInd w:val="0"/>
        <w:ind w:firstLine="720"/>
        <w:jc w:val="both"/>
      </w:pPr>
      <w:bookmarkStart w:id="92" w:name="sub_592"/>
      <w:r w:rsidRPr="001E49A5">
        <w:t xml:space="preserve">В случае признания жалобы подлежащей удовлетворению в ответе заявителю даётся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w:t>
      </w:r>
      <w:r w:rsidRPr="001E49A5">
        <w:lastRenderedPageBreak/>
        <w:t>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E49A5" w:rsidRPr="001E49A5" w:rsidRDefault="001E49A5" w:rsidP="00BF0705">
      <w:pPr>
        <w:widowControl w:val="0"/>
        <w:autoSpaceDE w:val="0"/>
        <w:autoSpaceDN w:val="0"/>
        <w:adjustRightInd w:val="0"/>
        <w:ind w:firstLine="720"/>
        <w:jc w:val="both"/>
      </w:pPr>
      <w:bookmarkStart w:id="93" w:name="sub_593"/>
      <w:bookmarkEnd w:id="92"/>
      <w:r w:rsidRPr="001E49A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9A5" w:rsidRPr="001E49A5" w:rsidRDefault="001E49A5" w:rsidP="00BF0705">
      <w:pPr>
        <w:widowControl w:val="0"/>
        <w:autoSpaceDE w:val="0"/>
        <w:autoSpaceDN w:val="0"/>
        <w:adjustRightInd w:val="0"/>
        <w:ind w:firstLine="720"/>
        <w:jc w:val="both"/>
      </w:pPr>
      <w:bookmarkStart w:id="94" w:name="sub_510"/>
      <w:bookmarkEnd w:id="93"/>
      <w:r w:rsidRPr="001E49A5">
        <w:t>5.11. Заявитель вправе обжаловать решение по жалобе вышестоящим должностным лицам.</w:t>
      </w:r>
    </w:p>
    <w:p w:rsidR="001E49A5" w:rsidRPr="001E49A5" w:rsidRDefault="001E49A5" w:rsidP="00BF0705">
      <w:pPr>
        <w:widowControl w:val="0"/>
        <w:autoSpaceDE w:val="0"/>
        <w:autoSpaceDN w:val="0"/>
        <w:adjustRightInd w:val="0"/>
        <w:ind w:firstLine="720"/>
        <w:jc w:val="both"/>
      </w:pPr>
      <w:bookmarkStart w:id="95" w:name="sub_511"/>
      <w:bookmarkEnd w:id="94"/>
      <w:r w:rsidRPr="001E49A5">
        <w:t>5.12. Заявитель имеет право на получение информации и документов, необходимых для обоснования и рассмотрения жалобы.</w:t>
      </w:r>
    </w:p>
    <w:p w:rsidR="001E49A5" w:rsidRPr="001E49A5" w:rsidRDefault="001E49A5" w:rsidP="00BF0705">
      <w:pPr>
        <w:widowControl w:val="0"/>
        <w:autoSpaceDE w:val="0"/>
        <w:autoSpaceDN w:val="0"/>
        <w:adjustRightInd w:val="0"/>
        <w:ind w:firstLine="720"/>
        <w:jc w:val="both"/>
      </w:pPr>
      <w:bookmarkStart w:id="96" w:name="sub_512"/>
      <w:bookmarkEnd w:id="95"/>
      <w:r w:rsidRPr="001E49A5">
        <w:t>5.13.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bookmarkEnd w:id="96"/>
    <w:p w:rsidR="001E49A5" w:rsidRPr="001E49A5" w:rsidRDefault="001E49A5" w:rsidP="00BF0705">
      <w:pPr>
        <w:widowControl w:val="0"/>
        <w:autoSpaceDE w:val="0"/>
        <w:autoSpaceDN w:val="0"/>
        <w:adjustRightInd w:val="0"/>
        <w:ind w:firstLine="720"/>
        <w:jc w:val="both"/>
      </w:pPr>
      <w:r w:rsidRPr="001E49A5">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1E49A5" w:rsidRPr="001E49A5" w:rsidRDefault="001E49A5" w:rsidP="00BF0705">
      <w:pPr>
        <w:widowControl w:val="0"/>
        <w:autoSpaceDE w:val="0"/>
        <w:autoSpaceDN w:val="0"/>
        <w:adjustRightInd w:val="0"/>
        <w:jc w:val="both"/>
        <w:rPr>
          <w:b/>
          <w:bCs/>
        </w:rPr>
      </w:pPr>
    </w:p>
    <w:p w:rsidR="001E49A5" w:rsidRPr="001E49A5" w:rsidRDefault="001E49A5" w:rsidP="00BF0705">
      <w:pPr>
        <w:widowControl w:val="0"/>
        <w:autoSpaceDE w:val="0"/>
        <w:autoSpaceDN w:val="0"/>
        <w:adjustRightInd w:val="0"/>
        <w:ind w:firstLine="720"/>
        <w:jc w:val="right"/>
        <w:rPr>
          <w:b/>
          <w:bCs/>
        </w:rPr>
        <w:sectPr w:rsidR="001E49A5" w:rsidRPr="001E49A5" w:rsidSect="00E76622">
          <w:headerReference w:type="default" r:id="rId22"/>
          <w:pgSz w:w="11900" w:h="16800"/>
          <w:pgMar w:top="411" w:right="800" w:bottom="709" w:left="1276" w:header="426" w:footer="720" w:gutter="0"/>
          <w:cols w:space="720"/>
          <w:noEndnote/>
          <w:titlePg/>
          <w:docGrid w:linePitch="326"/>
        </w:sectPr>
      </w:pPr>
    </w:p>
    <w:tbl>
      <w:tblPr>
        <w:tblStyle w:val="a5"/>
        <w:tblW w:w="0" w:type="auto"/>
        <w:tblInd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325214" w:rsidRPr="00325214" w:rsidTr="00325214">
        <w:trPr>
          <w:trHeight w:val="1548"/>
        </w:trPr>
        <w:tc>
          <w:tcPr>
            <w:tcW w:w="5528" w:type="dxa"/>
          </w:tcPr>
          <w:p w:rsidR="00325214" w:rsidRPr="00325214" w:rsidRDefault="00325214" w:rsidP="00325214">
            <w:pPr>
              <w:widowControl w:val="0"/>
              <w:autoSpaceDE w:val="0"/>
              <w:autoSpaceDN w:val="0"/>
              <w:adjustRightInd w:val="0"/>
              <w:jc w:val="center"/>
              <w:rPr>
                <w:bCs/>
              </w:rPr>
            </w:pPr>
            <w:r w:rsidRPr="00325214">
              <w:rPr>
                <w:bCs/>
              </w:rPr>
              <w:lastRenderedPageBreak/>
              <w:t>Приложение 1</w:t>
            </w:r>
            <w:r w:rsidRPr="00325214">
              <w:rPr>
                <w:bCs/>
              </w:rPr>
              <w:br/>
              <w:t xml:space="preserve">к </w:t>
            </w:r>
            <w:r w:rsidRPr="00325214">
              <w:t xml:space="preserve">Административному регламенту </w:t>
            </w:r>
            <w:r w:rsidRPr="00325214">
              <w:rPr>
                <w:bCs/>
              </w:rPr>
              <w:t>Департамента социальной политики</w:t>
            </w:r>
            <w:r>
              <w:rPr>
                <w:bCs/>
              </w:rPr>
              <w:t xml:space="preserve"> </w:t>
            </w:r>
            <w:r w:rsidRPr="00325214">
              <w:rPr>
                <w:bCs/>
              </w:rPr>
              <w:t>Чукотского автономного округа</w:t>
            </w:r>
            <w:r>
              <w:rPr>
                <w:bCs/>
              </w:rPr>
              <w:t xml:space="preserve"> </w:t>
            </w:r>
            <w:r w:rsidRPr="00325214">
              <w:rPr>
                <w:bCs/>
              </w:rPr>
              <w:t>по предоставлению</w:t>
            </w:r>
            <w:r>
              <w:rPr>
                <w:bCs/>
              </w:rPr>
              <w:t xml:space="preserve"> </w:t>
            </w:r>
            <w:r w:rsidRPr="00325214">
              <w:rPr>
                <w:bCs/>
              </w:rPr>
              <w:t>государственной услуги</w:t>
            </w:r>
            <w:r>
              <w:rPr>
                <w:bCs/>
              </w:rPr>
              <w:t xml:space="preserve"> </w:t>
            </w:r>
            <w:r w:rsidRPr="00325214">
              <w:rPr>
                <w:bCs/>
              </w:rPr>
              <w:t>«Содействие работодателям</w:t>
            </w:r>
            <w:r>
              <w:rPr>
                <w:bCs/>
              </w:rPr>
              <w:t xml:space="preserve"> </w:t>
            </w:r>
            <w:r w:rsidRPr="00325214">
              <w:rPr>
                <w:bCs/>
              </w:rPr>
              <w:t>в подборе необходимых работников»</w:t>
            </w:r>
          </w:p>
        </w:tc>
      </w:tr>
    </w:tbl>
    <w:p w:rsidR="001E49A5" w:rsidRPr="001E49A5" w:rsidRDefault="001E49A5" w:rsidP="00BF0705">
      <w:pPr>
        <w:widowControl w:val="0"/>
        <w:autoSpaceDE w:val="0"/>
        <w:autoSpaceDN w:val="0"/>
        <w:adjustRightInd w:val="0"/>
        <w:ind w:firstLine="720"/>
        <w:jc w:val="both"/>
      </w:pPr>
    </w:p>
    <w:p w:rsidR="001E49A5" w:rsidRPr="001E49A5" w:rsidRDefault="001E49A5" w:rsidP="00BF0705">
      <w:pPr>
        <w:widowControl w:val="0"/>
        <w:autoSpaceDE w:val="0"/>
        <w:autoSpaceDN w:val="0"/>
        <w:adjustRightInd w:val="0"/>
        <w:jc w:val="center"/>
        <w:outlineLvl w:val="0"/>
        <w:rPr>
          <w:b/>
          <w:bCs/>
        </w:rPr>
      </w:pPr>
      <w:r w:rsidRPr="001E49A5">
        <w:rPr>
          <w:b/>
          <w:bCs/>
        </w:rPr>
        <w:t>Информация</w:t>
      </w:r>
      <w:r w:rsidRPr="001E49A5">
        <w:rPr>
          <w:b/>
          <w:bCs/>
        </w:rPr>
        <w:br/>
        <w:t>об органах, осуществляющих деятельность по предоставлению государственной услуги</w:t>
      </w:r>
    </w:p>
    <w:p w:rsidR="001E49A5" w:rsidRPr="001E49A5" w:rsidRDefault="001E49A5" w:rsidP="00BF0705">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3507"/>
        <w:gridCol w:w="4006"/>
        <w:gridCol w:w="3260"/>
      </w:tblGrid>
      <w:tr w:rsidR="001E49A5" w:rsidRPr="00325214" w:rsidTr="00325214">
        <w:tc>
          <w:tcPr>
            <w:tcW w:w="4678" w:type="dxa"/>
            <w:tcBorders>
              <w:top w:val="single" w:sz="4" w:space="0" w:color="auto"/>
              <w:bottom w:val="single" w:sz="4" w:space="0" w:color="auto"/>
              <w:right w:val="single" w:sz="4" w:space="0" w:color="auto"/>
            </w:tcBorders>
            <w:vAlign w:val="center"/>
          </w:tcPr>
          <w:p w:rsidR="001E49A5" w:rsidRPr="00325214" w:rsidRDefault="001E49A5" w:rsidP="00325214">
            <w:pPr>
              <w:widowControl w:val="0"/>
              <w:autoSpaceDE w:val="0"/>
              <w:autoSpaceDN w:val="0"/>
              <w:adjustRightInd w:val="0"/>
              <w:jc w:val="center"/>
              <w:rPr>
                <w:b/>
              </w:rPr>
            </w:pPr>
            <w:r w:rsidRPr="00325214">
              <w:rPr>
                <w:b/>
              </w:rPr>
              <w:t>Наименование</w:t>
            </w:r>
          </w:p>
        </w:tc>
        <w:tc>
          <w:tcPr>
            <w:tcW w:w="3507" w:type="dxa"/>
            <w:tcBorders>
              <w:top w:val="single" w:sz="4" w:space="0" w:color="auto"/>
              <w:left w:val="single" w:sz="4" w:space="0" w:color="auto"/>
              <w:bottom w:val="single" w:sz="4" w:space="0" w:color="auto"/>
              <w:right w:val="single" w:sz="4" w:space="0" w:color="auto"/>
            </w:tcBorders>
            <w:vAlign w:val="center"/>
          </w:tcPr>
          <w:p w:rsidR="001E49A5" w:rsidRPr="00325214" w:rsidRDefault="001E49A5" w:rsidP="00325214">
            <w:pPr>
              <w:widowControl w:val="0"/>
              <w:autoSpaceDE w:val="0"/>
              <w:autoSpaceDN w:val="0"/>
              <w:adjustRightInd w:val="0"/>
              <w:jc w:val="center"/>
              <w:rPr>
                <w:b/>
              </w:rPr>
            </w:pPr>
            <w:r w:rsidRPr="00325214">
              <w:rPr>
                <w:b/>
              </w:rPr>
              <w:t>Место нахождения</w:t>
            </w:r>
          </w:p>
        </w:tc>
        <w:tc>
          <w:tcPr>
            <w:tcW w:w="4006" w:type="dxa"/>
            <w:tcBorders>
              <w:top w:val="single" w:sz="4" w:space="0" w:color="auto"/>
              <w:left w:val="single" w:sz="4" w:space="0" w:color="auto"/>
              <w:bottom w:val="single" w:sz="4" w:space="0" w:color="auto"/>
              <w:right w:val="single" w:sz="4" w:space="0" w:color="auto"/>
            </w:tcBorders>
            <w:vAlign w:val="center"/>
          </w:tcPr>
          <w:p w:rsidR="001E49A5" w:rsidRPr="00325214" w:rsidRDefault="001E49A5" w:rsidP="00325214">
            <w:pPr>
              <w:widowControl w:val="0"/>
              <w:autoSpaceDE w:val="0"/>
              <w:autoSpaceDN w:val="0"/>
              <w:adjustRightInd w:val="0"/>
              <w:jc w:val="center"/>
              <w:rPr>
                <w:b/>
              </w:rPr>
            </w:pPr>
            <w:r w:rsidRPr="00325214">
              <w:rPr>
                <w:b/>
              </w:rPr>
              <w:t>Контактные телефоны, режим работы</w:t>
            </w:r>
          </w:p>
        </w:tc>
        <w:tc>
          <w:tcPr>
            <w:tcW w:w="3260" w:type="dxa"/>
            <w:tcBorders>
              <w:top w:val="single" w:sz="4" w:space="0" w:color="auto"/>
              <w:left w:val="single" w:sz="4" w:space="0" w:color="auto"/>
              <w:bottom w:val="single" w:sz="4" w:space="0" w:color="auto"/>
            </w:tcBorders>
            <w:vAlign w:val="center"/>
          </w:tcPr>
          <w:p w:rsidR="001E49A5" w:rsidRPr="00325214" w:rsidRDefault="001E49A5" w:rsidP="00325214">
            <w:pPr>
              <w:widowControl w:val="0"/>
              <w:autoSpaceDE w:val="0"/>
              <w:autoSpaceDN w:val="0"/>
              <w:adjustRightInd w:val="0"/>
              <w:jc w:val="center"/>
              <w:rPr>
                <w:b/>
              </w:rPr>
            </w:pPr>
            <w:r w:rsidRPr="00325214">
              <w:rPr>
                <w:b/>
              </w:rPr>
              <w:t>Адреса сайта и электронной почты</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Департамент социальной политики Чукотского автономного округа</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689000, Чукотский автономный округ, г. Анадырь, ул. Беринга, д. 2</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(42722) 6-21-00,</w:t>
            </w:r>
          </w:p>
          <w:p w:rsidR="001E49A5" w:rsidRPr="001E49A5" w:rsidRDefault="001E49A5" w:rsidP="00BF0705">
            <w:pPr>
              <w:widowControl w:val="0"/>
              <w:autoSpaceDE w:val="0"/>
              <w:autoSpaceDN w:val="0"/>
              <w:adjustRightInd w:val="0"/>
              <w:jc w:val="center"/>
            </w:pPr>
            <w:r w:rsidRPr="001E49A5">
              <w:t>понедельник - пятница с 9.00 до 18.00, перерыв на обед с 12.45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r w:rsidRPr="001E49A5">
              <w:t>i</w:t>
            </w:r>
            <w:r w:rsidRPr="001E49A5">
              <w:rPr>
                <w:lang w:val="en-US"/>
              </w:rPr>
              <w:t>n</w:t>
            </w:r>
            <w:r w:rsidRPr="001E49A5">
              <w:t>fo@dsp.chukotka-gov.ru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Государственное казённое учреждение Чукотского автономного округа «Межрайонный центр занятости населения»</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689000, Чукотский автономный округ, г. Анадырь, ул. </w:t>
            </w:r>
            <w:proofErr w:type="spellStart"/>
            <w:r w:rsidRPr="001E49A5">
              <w:t>Отке</w:t>
            </w:r>
            <w:proofErr w:type="spellEnd"/>
            <w:r w:rsidRPr="001E49A5">
              <w:t>, д. 39</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(42722) 2-86-18, 8 (42722) 2-86-17 понедельник - пятница с 9.00 до 17.45, перерыв на обед с 13.00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AE165F" w:rsidP="00BF0705">
            <w:pPr>
              <w:widowControl w:val="0"/>
              <w:autoSpaceDE w:val="0"/>
              <w:autoSpaceDN w:val="0"/>
              <w:adjustRightInd w:val="0"/>
              <w:jc w:val="center"/>
            </w:pPr>
            <w:hyperlink r:id="rId23" w:history="1">
              <w:r w:rsidR="001E49A5" w:rsidRPr="001E49A5">
                <w:t>http://trud87.ru</w:t>
              </w:r>
            </w:hyperlink>
            <w:r w:rsidR="001E49A5" w:rsidRPr="001E49A5">
              <w:t>;</w:t>
            </w:r>
          </w:p>
          <w:p w:rsidR="001E49A5" w:rsidRPr="001E49A5" w:rsidRDefault="001E49A5" w:rsidP="00BF0705">
            <w:pPr>
              <w:widowControl w:val="0"/>
              <w:autoSpaceDE w:val="0"/>
              <w:autoSpaceDN w:val="0"/>
              <w:adjustRightInd w:val="0"/>
              <w:jc w:val="center"/>
            </w:pPr>
            <w:proofErr w:type="spellStart"/>
            <w:r w:rsidRPr="001E49A5">
              <w:t>agc@a</w:t>
            </w:r>
            <w:proofErr w:type="spellEnd"/>
            <w:r w:rsidRPr="001E49A5">
              <w:rPr>
                <w:lang w:val="en-US"/>
              </w:rPr>
              <w:t>n</w:t>
            </w:r>
            <w:r w:rsidRPr="001E49A5">
              <w:t>adyr.ru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689500, Чукотский автономный округ, Анадырский район, п. Угольные Копи, ул. Молодёжная, д. 9, кв. 21</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(42732) 5-60-54, 8 (42732) 5-55-36 понедельник - пятница с 9.00 до 17.45, перерыв на обед с 13.00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r w:rsidRPr="001E49A5">
              <w:t>ARCZ</w:t>
            </w:r>
            <w:r w:rsidRPr="001E49A5">
              <w:rPr>
                <w:lang w:val="en-US"/>
              </w:rPr>
              <w:t>N</w:t>
            </w:r>
            <w:r w:rsidRPr="001E49A5">
              <w:t>@a</w:t>
            </w:r>
            <w:r w:rsidRPr="001E49A5">
              <w:rPr>
                <w:lang w:val="en-US"/>
              </w:rPr>
              <w:t>n</w:t>
            </w:r>
            <w:r w:rsidRPr="001E49A5">
              <w:t>adyr.ru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 xml:space="preserve">Отдел в </w:t>
            </w:r>
            <w:proofErr w:type="spellStart"/>
            <w:r w:rsidRPr="001E49A5">
              <w:t>Билибинском</w:t>
            </w:r>
            <w:proofErr w:type="spellEnd"/>
            <w:r w:rsidRPr="001E49A5">
              <w:t xml:space="preserve"> районе Государственного казённого учреждения Чукотского автономного округа «Межрайонный центр занятости населения»</w:t>
            </w:r>
          </w:p>
          <w:p w:rsidR="001E49A5" w:rsidRPr="001E49A5" w:rsidRDefault="001E49A5" w:rsidP="00BF0705">
            <w:pPr>
              <w:widowControl w:val="0"/>
              <w:autoSpaceDE w:val="0"/>
              <w:autoSpaceDN w:val="0"/>
              <w:adjustRightInd w:val="0"/>
              <w:ind w:firstLine="720"/>
              <w:jc w:val="both"/>
            </w:pP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 xml:space="preserve">689450, Чукотский автономный округ, г. Билибино, м/н Арктика, д. 3 </w:t>
            </w:r>
            <w:proofErr w:type="spellStart"/>
            <w:r w:rsidRPr="001E49A5">
              <w:t>кор</w:t>
            </w:r>
            <w:proofErr w:type="spellEnd"/>
            <w:r w:rsidRPr="001E49A5">
              <w:t>. 1</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(42738) 2-49-90, 8 (42738) 2-56-36 понедельник - пятница с 9.00 до 17.45, перерыв на обед с 13.00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proofErr w:type="spellStart"/>
            <w:r w:rsidRPr="001E49A5">
              <w:t>za</w:t>
            </w:r>
            <w:proofErr w:type="spellEnd"/>
            <w:r w:rsidRPr="001E49A5">
              <w:rPr>
                <w:lang w:val="en-US"/>
              </w:rPr>
              <w:t>n</w:t>
            </w:r>
            <w:r w:rsidRPr="001E49A5">
              <w:t>ajtost@mail.ru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 xml:space="preserve">Отдел в городском округе </w:t>
            </w:r>
            <w:proofErr w:type="spellStart"/>
            <w:r w:rsidRPr="001E49A5">
              <w:t>Эгвекинот</w:t>
            </w:r>
            <w:proofErr w:type="spellEnd"/>
            <w:r w:rsidRPr="001E49A5">
              <w:t xml:space="preserve"> Государственного казённого учреждения Чукотского автономного округа «Межрайонный центр занятости </w:t>
            </w:r>
            <w:r w:rsidRPr="001E49A5">
              <w:lastRenderedPageBreak/>
              <w:t>населения»</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lastRenderedPageBreak/>
              <w:t>689202, Чукотский автономный округ, п. </w:t>
            </w:r>
            <w:proofErr w:type="spellStart"/>
            <w:r w:rsidRPr="001E49A5">
              <w:t>Эгвекинот</w:t>
            </w:r>
            <w:proofErr w:type="spellEnd"/>
            <w:r w:rsidRPr="001E49A5">
              <w:t>, ул. Ленина, д. 1</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 xml:space="preserve">8 (42734) 2-20-29, 8 (42734) 2-27-20 понедельник - пятница с 9.00 до 17.45, перерыв на обед с 13.00 до 14.30, суббота, воскресенье - </w:t>
            </w:r>
            <w:r w:rsidRPr="001E49A5">
              <w:lastRenderedPageBreak/>
              <w:t>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proofErr w:type="spellStart"/>
            <w:r w:rsidRPr="001E49A5">
              <w:lastRenderedPageBreak/>
              <w:t>oz</w:t>
            </w:r>
            <w:proofErr w:type="spellEnd"/>
            <w:r w:rsidRPr="001E49A5">
              <w:rPr>
                <w:lang w:val="en-US"/>
              </w:rPr>
              <w:t>n</w:t>
            </w:r>
            <w:r w:rsidRPr="001E49A5">
              <w:t>.</w:t>
            </w:r>
            <w:proofErr w:type="spellStart"/>
            <w:r w:rsidRPr="001E49A5">
              <w:t>iulti</w:t>
            </w:r>
            <w:proofErr w:type="spellEnd"/>
            <w:r w:rsidRPr="001E49A5">
              <w:rPr>
                <w:lang w:val="en-US"/>
              </w:rPr>
              <w:t>n</w:t>
            </w:r>
            <w:r w:rsidRPr="001E49A5">
              <w:t>@mail.ru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 xml:space="preserve">Отдел в </w:t>
            </w:r>
            <w:proofErr w:type="spellStart"/>
            <w:r w:rsidRPr="001E49A5">
              <w:t>Провиденском</w:t>
            </w:r>
            <w:proofErr w:type="spellEnd"/>
            <w:r w:rsidRPr="001E49A5">
              <w:t xml:space="preserve"> городском округе Государственного казённого учреждения Чукотского автономного округа «Межрайонный центр занятости населения»</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689251, Чукотский автономный округ, п. Провидения, ул. Эскимосская, д. 1, пом. 1</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(42735) 2-24-24, 8 (42735) 2-21-84 понедельник - пятница с 9.00 до 17.45, перерыв на обед с 13.00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r w:rsidRPr="001E49A5">
              <w:t>bezrabotpr@chukotka.ru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 xml:space="preserve">Отдел в городском округе </w:t>
            </w:r>
            <w:proofErr w:type="spellStart"/>
            <w:r w:rsidRPr="001E49A5">
              <w:t>Певек</w:t>
            </w:r>
            <w:proofErr w:type="spellEnd"/>
            <w:r w:rsidRPr="001E49A5">
              <w:t xml:space="preserve"> Государственного казённого учреждения Чукотского автономного округа «Межрайонный центр занятости населения»</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689400, Чукотский автономный округ, г. </w:t>
            </w:r>
            <w:proofErr w:type="spellStart"/>
            <w:r w:rsidRPr="001E49A5">
              <w:t>Певек</w:t>
            </w:r>
            <w:proofErr w:type="spellEnd"/>
            <w:r w:rsidRPr="001E49A5">
              <w:t xml:space="preserve"> ул. Обручева, д. 17</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(42737) 4-25-43, 8 (42737) 4-25-38 понедельник - пятница с 9.00 до 17.45, перерыв на обед с 13.00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r w:rsidRPr="001E49A5">
              <w:t>pevektcz@chukotka.ru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689300, Чукотский автономный округ, Чукотский район, с. Лаврентия, ул. Сычёва, д. 34</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(42736) 2-20-99, 8 (42736) 2-27-11 понедельник - пятница с 9.00 до 17.45, перерыв на обед с 13.00 до 14.30, суббота,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1E49A5" w:rsidP="00BF0705">
            <w:pPr>
              <w:widowControl w:val="0"/>
              <w:autoSpaceDE w:val="0"/>
              <w:autoSpaceDN w:val="0"/>
              <w:adjustRightInd w:val="0"/>
              <w:jc w:val="center"/>
            </w:pPr>
            <w:proofErr w:type="spellStart"/>
            <w:r w:rsidRPr="001E49A5">
              <w:t>chukcz</w:t>
            </w:r>
            <w:proofErr w:type="spellEnd"/>
            <w:r w:rsidRPr="001E49A5">
              <w:rPr>
                <w:lang w:val="en-US"/>
              </w:rPr>
              <w:t>n</w:t>
            </w:r>
            <w:r w:rsidRPr="001E49A5">
              <w:t>@mail.ru</w:t>
            </w:r>
          </w:p>
        </w:tc>
      </w:tr>
      <w:tr w:rsidR="001E49A5" w:rsidRPr="001E49A5" w:rsidTr="00E76622">
        <w:tc>
          <w:tcPr>
            <w:tcW w:w="4678" w:type="dxa"/>
            <w:tcBorders>
              <w:top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both"/>
            </w:pPr>
            <w:r w:rsidRPr="001E49A5">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3507"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rPr>
                <w:lang w:val="en-US"/>
              </w:rPr>
            </w:pPr>
            <w:r w:rsidRPr="001E49A5">
              <w:t>689000, Чукотский автономный округ, г. Анадырь, ул. </w:t>
            </w:r>
            <w:proofErr w:type="spellStart"/>
            <w:r w:rsidRPr="001E49A5">
              <w:t>Отке</w:t>
            </w:r>
            <w:proofErr w:type="spellEnd"/>
            <w:r w:rsidRPr="001E49A5">
              <w:t>, д. </w:t>
            </w:r>
            <w:r w:rsidRPr="001E49A5">
              <w:rPr>
                <w:lang w:val="en-US"/>
              </w:rPr>
              <w:t>8</w:t>
            </w:r>
          </w:p>
        </w:tc>
        <w:tc>
          <w:tcPr>
            <w:tcW w:w="4006" w:type="dxa"/>
            <w:tcBorders>
              <w:top w:val="single" w:sz="4" w:space="0" w:color="auto"/>
              <w:left w:val="single" w:sz="4" w:space="0" w:color="auto"/>
              <w:bottom w:val="single" w:sz="4" w:space="0" w:color="auto"/>
              <w:right w:val="single" w:sz="4" w:space="0" w:color="auto"/>
            </w:tcBorders>
          </w:tcPr>
          <w:p w:rsidR="001E49A5" w:rsidRPr="001E49A5" w:rsidRDefault="001E49A5" w:rsidP="00BF0705">
            <w:pPr>
              <w:widowControl w:val="0"/>
              <w:autoSpaceDE w:val="0"/>
              <w:autoSpaceDN w:val="0"/>
              <w:adjustRightInd w:val="0"/>
              <w:jc w:val="center"/>
            </w:pPr>
            <w:r w:rsidRPr="001E49A5">
              <w:t>8 (42722) 2-16-59, понедельник - пятница с 9.00 до 19.00 часов, без перерыва на обед, суббота с 9.00 до 14.00 часов, воскресенье - выходной</w:t>
            </w:r>
          </w:p>
        </w:tc>
        <w:tc>
          <w:tcPr>
            <w:tcW w:w="3260" w:type="dxa"/>
            <w:tcBorders>
              <w:top w:val="single" w:sz="4" w:space="0" w:color="auto"/>
              <w:left w:val="single" w:sz="4" w:space="0" w:color="auto"/>
              <w:bottom w:val="single" w:sz="4" w:space="0" w:color="auto"/>
            </w:tcBorders>
          </w:tcPr>
          <w:p w:rsidR="001E49A5" w:rsidRPr="001E49A5" w:rsidRDefault="00AE165F" w:rsidP="00BF0705">
            <w:pPr>
              <w:widowControl w:val="0"/>
              <w:autoSpaceDE w:val="0"/>
              <w:autoSpaceDN w:val="0"/>
              <w:adjustRightInd w:val="0"/>
              <w:jc w:val="center"/>
            </w:pPr>
            <w:hyperlink r:id="rId24" w:history="1">
              <w:r w:rsidR="001E49A5" w:rsidRPr="001E49A5">
                <w:t>http://mfc87.ru</w:t>
              </w:r>
            </w:hyperlink>
          </w:p>
          <w:p w:rsidR="001E49A5" w:rsidRPr="001E49A5" w:rsidRDefault="001E49A5" w:rsidP="00BF0705">
            <w:pPr>
              <w:widowControl w:val="0"/>
              <w:autoSpaceDE w:val="0"/>
              <w:autoSpaceDN w:val="0"/>
              <w:adjustRightInd w:val="0"/>
              <w:jc w:val="center"/>
            </w:pPr>
            <w:r w:rsidRPr="001E49A5">
              <w:t>i</w:t>
            </w:r>
            <w:r w:rsidRPr="001E49A5">
              <w:rPr>
                <w:lang w:val="en-US"/>
              </w:rPr>
              <w:t>n</w:t>
            </w:r>
            <w:r w:rsidRPr="001E49A5">
              <w:t>fo@mfc87.ru</w:t>
            </w:r>
          </w:p>
        </w:tc>
      </w:tr>
    </w:tbl>
    <w:p w:rsidR="001E49A5" w:rsidRPr="001E49A5" w:rsidRDefault="001E49A5" w:rsidP="00BF0705">
      <w:pPr>
        <w:widowControl w:val="0"/>
        <w:autoSpaceDE w:val="0"/>
        <w:autoSpaceDN w:val="0"/>
        <w:adjustRightInd w:val="0"/>
        <w:sectPr w:rsidR="001E49A5" w:rsidRPr="001E49A5" w:rsidSect="00E76622">
          <w:pgSz w:w="16800" w:h="11900" w:orient="landscape"/>
          <w:pgMar w:top="799" w:right="284" w:bottom="799" w:left="709" w:header="284" w:footer="720" w:gutter="0"/>
          <w:cols w:space="720"/>
          <w:noEndnote/>
        </w:sectPr>
      </w:pPr>
    </w:p>
    <w:tbl>
      <w:tblPr>
        <w:tblStyle w:val="a5"/>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tblGrid>
      <w:tr w:rsidR="00325214" w:rsidRPr="00325214" w:rsidTr="00325214">
        <w:trPr>
          <w:trHeight w:val="1689"/>
        </w:trPr>
        <w:tc>
          <w:tcPr>
            <w:tcW w:w="5522" w:type="dxa"/>
          </w:tcPr>
          <w:p w:rsidR="00325214" w:rsidRPr="00325214" w:rsidRDefault="00325214" w:rsidP="00325214">
            <w:pPr>
              <w:widowControl w:val="0"/>
              <w:autoSpaceDE w:val="0"/>
              <w:autoSpaceDN w:val="0"/>
              <w:adjustRightInd w:val="0"/>
              <w:jc w:val="center"/>
              <w:rPr>
                <w:bCs/>
              </w:rPr>
            </w:pPr>
            <w:r w:rsidRPr="00325214">
              <w:rPr>
                <w:bCs/>
              </w:rPr>
              <w:lastRenderedPageBreak/>
              <w:t>Приложение 2</w:t>
            </w:r>
            <w:r w:rsidRPr="00325214">
              <w:rPr>
                <w:bCs/>
              </w:rPr>
              <w:br/>
              <w:t xml:space="preserve">к </w:t>
            </w:r>
            <w:hyperlink w:anchor="sub_1000" w:history="1">
              <w:r w:rsidRPr="00325214">
                <w:t>Административному регламенту</w:t>
              </w:r>
            </w:hyperlink>
            <w:r>
              <w:t xml:space="preserve"> </w:t>
            </w:r>
            <w:r w:rsidRPr="00325214">
              <w:rPr>
                <w:bCs/>
              </w:rPr>
              <w:t>Департамента социальной политик</w:t>
            </w:r>
            <w:r>
              <w:rPr>
                <w:bCs/>
              </w:rPr>
              <w:t xml:space="preserve"> </w:t>
            </w:r>
            <w:r w:rsidRPr="00325214">
              <w:rPr>
                <w:bCs/>
              </w:rPr>
              <w:t>Чукотского автономного округа</w:t>
            </w:r>
            <w:r>
              <w:rPr>
                <w:bCs/>
              </w:rPr>
              <w:t xml:space="preserve"> п</w:t>
            </w:r>
            <w:r w:rsidRPr="00325214">
              <w:rPr>
                <w:bCs/>
              </w:rPr>
              <w:t>о предоставлению государственной</w:t>
            </w:r>
            <w:r>
              <w:rPr>
                <w:bCs/>
              </w:rPr>
              <w:t xml:space="preserve"> </w:t>
            </w:r>
            <w:r w:rsidRPr="00325214">
              <w:rPr>
                <w:bCs/>
              </w:rPr>
              <w:t>услуги «Содействие работодателям в</w:t>
            </w:r>
            <w:r>
              <w:rPr>
                <w:bCs/>
              </w:rPr>
              <w:t xml:space="preserve"> </w:t>
            </w:r>
            <w:r w:rsidRPr="00325214">
              <w:rPr>
                <w:bCs/>
              </w:rPr>
              <w:t>подборе необходимых работников»</w:t>
            </w:r>
          </w:p>
        </w:tc>
      </w:tr>
    </w:tbl>
    <w:p w:rsidR="001E49A5" w:rsidRPr="00FA40D7" w:rsidRDefault="001E49A5" w:rsidP="00BF0705">
      <w:pPr>
        <w:widowControl w:val="0"/>
        <w:autoSpaceDE w:val="0"/>
        <w:autoSpaceDN w:val="0"/>
        <w:adjustRightInd w:val="0"/>
        <w:ind w:left="5529"/>
        <w:jc w:val="center"/>
        <w:rPr>
          <w:bCs/>
        </w:rPr>
      </w:pPr>
    </w:p>
    <w:tbl>
      <w:tblPr>
        <w:tblStyle w:val="a5"/>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tblGrid>
      <w:tr w:rsidR="00325214" w:rsidRPr="00325214" w:rsidTr="00325214">
        <w:trPr>
          <w:trHeight w:val="299"/>
        </w:trPr>
        <w:tc>
          <w:tcPr>
            <w:tcW w:w="5522" w:type="dxa"/>
          </w:tcPr>
          <w:p w:rsidR="00325214" w:rsidRPr="00325214" w:rsidRDefault="00325214" w:rsidP="00325214">
            <w:pPr>
              <w:widowControl w:val="0"/>
              <w:autoSpaceDE w:val="0"/>
              <w:autoSpaceDN w:val="0"/>
              <w:adjustRightInd w:val="0"/>
              <w:jc w:val="center"/>
              <w:rPr>
                <w:bCs/>
                <w:sz w:val="20"/>
                <w:szCs w:val="20"/>
              </w:rPr>
            </w:pPr>
            <w:r w:rsidRPr="00325214">
              <w:rPr>
                <w:bCs/>
                <w:sz w:val="20"/>
                <w:szCs w:val="20"/>
              </w:rPr>
              <w:t>ФОРМА</w:t>
            </w:r>
          </w:p>
        </w:tc>
      </w:tr>
      <w:tr w:rsidR="00325214" w:rsidRPr="00325214" w:rsidTr="00325214">
        <w:trPr>
          <w:trHeight w:val="260"/>
        </w:trPr>
        <w:tc>
          <w:tcPr>
            <w:tcW w:w="5522" w:type="dxa"/>
          </w:tcPr>
          <w:p w:rsidR="00325214" w:rsidRPr="00325214" w:rsidRDefault="00325214" w:rsidP="00325214">
            <w:pPr>
              <w:widowControl w:val="0"/>
              <w:autoSpaceDE w:val="0"/>
              <w:autoSpaceDN w:val="0"/>
              <w:adjustRightInd w:val="0"/>
              <w:jc w:val="center"/>
              <w:rPr>
                <w:bCs/>
                <w:i/>
                <w:sz w:val="16"/>
                <w:szCs w:val="16"/>
              </w:rPr>
            </w:pPr>
            <w:r w:rsidRPr="00325214">
              <w:rPr>
                <w:bCs/>
                <w:i/>
                <w:sz w:val="16"/>
                <w:szCs w:val="16"/>
              </w:rPr>
              <w:t>(</w:t>
            </w:r>
            <w:r w:rsidRPr="00325214">
              <w:rPr>
                <w:bCs/>
                <w:i/>
                <w:sz w:val="16"/>
                <w:szCs w:val="16"/>
              </w:rPr>
              <w:t>утверждена Приказом Минтруда России</w:t>
            </w:r>
            <w:r w:rsidRPr="00325214">
              <w:rPr>
                <w:bCs/>
                <w:i/>
                <w:sz w:val="16"/>
                <w:szCs w:val="16"/>
              </w:rPr>
              <w:t xml:space="preserve"> от 20 октября 2021 года № 738н)</w:t>
            </w:r>
          </w:p>
        </w:tc>
      </w:tr>
    </w:tbl>
    <w:p w:rsidR="001E49A5" w:rsidRPr="001E49A5" w:rsidRDefault="001E49A5" w:rsidP="00BF0705">
      <w:pPr>
        <w:widowControl w:val="0"/>
        <w:autoSpaceDE w:val="0"/>
        <w:autoSpaceDN w:val="0"/>
        <w:adjustRightInd w:val="0"/>
        <w:jc w:val="right"/>
        <w:rPr>
          <w:i/>
          <w:iCs/>
          <w:shd w:val="clear" w:color="auto" w:fill="F0F0F0"/>
        </w:rPr>
      </w:pPr>
    </w:p>
    <w:p w:rsidR="001E49A5" w:rsidRDefault="001E49A5" w:rsidP="00BF0705">
      <w:pPr>
        <w:jc w:val="center"/>
        <w:rPr>
          <w:b/>
        </w:rPr>
      </w:pPr>
      <w:r w:rsidRPr="001E49A5">
        <w:rPr>
          <w:b/>
        </w:rPr>
        <w:t>Заявление</w:t>
      </w:r>
      <w:r w:rsidRPr="001E49A5">
        <w:rPr>
          <w:b/>
        </w:rPr>
        <w:br/>
        <w:t>о предоставлении работодателю государственной услуги содействия в подборе необходимых работников</w:t>
      </w:r>
    </w:p>
    <w:p w:rsidR="00325214" w:rsidRPr="001E49A5" w:rsidRDefault="00325214" w:rsidP="00BF0705">
      <w:pPr>
        <w:jc w:val="center"/>
        <w:rPr>
          <w:b/>
        </w:rPr>
      </w:pPr>
    </w:p>
    <w:p w:rsidR="001E49A5" w:rsidRPr="001E49A5" w:rsidRDefault="001E49A5" w:rsidP="00BF0705">
      <w:r w:rsidRPr="001E49A5">
        <w:t>1. Фамилия, имя, отчество (при наличии) представителя работодателя</w:t>
      </w:r>
    </w:p>
    <w:p w:rsidR="001E49A5" w:rsidRPr="001E49A5" w:rsidRDefault="001E49A5" w:rsidP="00BF0705">
      <w:r w:rsidRPr="001E49A5">
        <w:t>2. Должность</w:t>
      </w:r>
    </w:p>
    <w:p w:rsidR="001E49A5" w:rsidRPr="001E49A5" w:rsidRDefault="001E49A5" w:rsidP="00BF0705">
      <w:r w:rsidRPr="001E49A5">
        <w:t>3. Контактный телефон</w:t>
      </w:r>
      <w:bookmarkStart w:id="97" w:name="_GoBack"/>
      <w:bookmarkEnd w:id="97"/>
    </w:p>
    <w:p w:rsidR="001E49A5" w:rsidRPr="001E49A5" w:rsidRDefault="001E49A5" w:rsidP="00BF0705">
      <w:r w:rsidRPr="001E49A5">
        <w:t>4. Адрес электронной почты</w:t>
      </w:r>
    </w:p>
    <w:p w:rsidR="001E49A5" w:rsidRPr="001E49A5" w:rsidRDefault="001E49A5" w:rsidP="00BF0705">
      <w:r w:rsidRPr="001E49A5">
        <w:t>5. Сведения о работодателе:</w:t>
      </w:r>
    </w:p>
    <w:p w:rsidR="001E49A5" w:rsidRPr="001E49A5" w:rsidRDefault="001E49A5" w:rsidP="00BF0705">
      <w:r w:rsidRPr="001E49A5">
        <w:t>а) полное наименование юридического лица</w:t>
      </w:r>
    </w:p>
    <w:p w:rsidR="001E49A5" w:rsidRPr="001E49A5" w:rsidRDefault="001E49A5" w:rsidP="00BF0705">
      <w:r w:rsidRPr="001E49A5">
        <w:t>б) фамилия, имя, отчество (при наличии) индивидуального предпринимателя или физического лица</w:t>
      </w:r>
    </w:p>
    <w:p w:rsidR="001E49A5" w:rsidRPr="001E49A5" w:rsidRDefault="001E49A5" w:rsidP="00BF0705">
      <w:r w:rsidRPr="001E49A5">
        <w:t>в) сокращенное наименование юридического лица (при наличии)</w:t>
      </w:r>
    </w:p>
    <w:p w:rsidR="001E49A5" w:rsidRPr="001E49A5" w:rsidRDefault="001E49A5" w:rsidP="00BF0705">
      <w:r w:rsidRPr="001E49A5">
        <w:t>г) организационно-правовая форма юридического лица</w:t>
      </w:r>
    </w:p>
    <w:p w:rsidR="001E49A5" w:rsidRPr="001E49A5" w:rsidRDefault="001E49A5" w:rsidP="00BF0705">
      <w:r w:rsidRPr="001E49A5">
        <w:t>д) ОГРН</w:t>
      </w:r>
    </w:p>
    <w:p w:rsidR="001E49A5" w:rsidRPr="001E49A5" w:rsidRDefault="001E49A5" w:rsidP="00BF0705">
      <w:r w:rsidRPr="001E49A5">
        <w:t>е) ИНН</w:t>
      </w:r>
    </w:p>
    <w:p w:rsidR="001E49A5" w:rsidRPr="001E49A5" w:rsidRDefault="001E49A5" w:rsidP="00BF0705">
      <w:r w:rsidRPr="001E49A5">
        <w:t>ж) КПП</w:t>
      </w:r>
    </w:p>
    <w:p w:rsidR="001E49A5" w:rsidRPr="001E49A5" w:rsidRDefault="001E49A5" w:rsidP="00BF0705">
      <w:r w:rsidRPr="001E49A5">
        <w:t>з) форма собственности</w:t>
      </w:r>
    </w:p>
    <w:p w:rsidR="001E49A5" w:rsidRPr="001E49A5" w:rsidRDefault="001E49A5" w:rsidP="00BF0705">
      <w:r w:rsidRPr="001E49A5">
        <w:t>и) численность работников</w:t>
      </w:r>
    </w:p>
    <w:p w:rsidR="001E49A5" w:rsidRPr="001E49A5" w:rsidRDefault="001E49A5" w:rsidP="00BF0705">
      <w:r w:rsidRPr="001E49A5">
        <w:t>к) количество рабочих мест</w:t>
      </w:r>
    </w:p>
    <w:p w:rsidR="001E49A5" w:rsidRPr="001E49A5" w:rsidRDefault="001E49A5" w:rsidP="00BF0705">
      <w:r w:rsidRPr="001E49A5">
        <w:t xml:space="preserve">л) основной вид экономической деятельности (по </w:t>
      </w:r>
      <w:r w:rsidRPr="00325214">
        <w:rPr>
          <w:u w:val="single"/>
        </w:rPr>
        <w:t>ОКВЭД</w:t>
      </w:r>
      <w:r w:rsidRPr="001E49A5">
        <w:t>)</w:t>
      </w:r>
    </w:p>
    <w:p w:rsidR="001E49A5" w:rsidRPr="001E49A5" w:rsidRDefault="001E49A5" w:rsidP="00BF0705">
      <w:r w:rsidRPr="001E49A5">
        <w:t>6. Адрес места нахождения:</w:t>
      </w:r>
    </w:p>
    <w:p w:rsidR="001E49A5" w:rsidRPr="001E49A5" w:rsidRDefault="001E49A5" w:rsidP="00BF0705">
      <w:r w:rsidRPr="001E49A5">
        <w:t>а) субъект Российской Федерации</w:t>
      </w:r>
    </w:p>
    <w:p w:rsidR="001E49A5" w:rsidRPr="001E49A5" w:rsidRDefault="001E49A5" w:rsidP="00BF0705">
      <w:r w:rsidRPr="001E49A5">
        <w:t>б) район, населенный пункт, улица</w:t>
      </w:r>
    </w:p>
    <w:p w:rsidR="001E49A5" w:rsidRPr="001E49A5" w:rsidRDefault="001E49A5" w:rsidP="00BF0705">
      <w:r w:rsidRPr="001E49A5">
        <w:t>в) дом, корпус, строение</w:t>
      </w:r>
    </w:p>
    <w:p w:rsidR="001E49A5" w:rsidRPr="001E49A5" w:rsidRDefault="001E49A5" w:rsidP="00BF0705">
      <w:r w:rsidRPr="001E49A5">
        <w:t>Фактический адрес совпадает с адресом места нахождения</w:t>
      </w:r>
    </w:p>
    <w:p w:rsidR="001E49A5" w:rsidRPr="001E49A5" w:rsidRDefault="001E49A5" w:rsidP="00BF0705">
      <w:r w:rsidRPr="001E49A5">
        <w:t>Фактический адрес (если не совпадает с адресом местонахождения):</w:t>
      </w:r>
    </w:p>
    <w:p w:rsidR="001E49A5" w:rsidRPr="001E49A5" w:rsidRDefault="001E49A5" w:rsidP="00BF0705">
      <w:r w:rsidRPr="001E49A5">
        <w:t>а) субъект Российской Федерации</w:t>
      </w:r>
    </w:p>
    <w:p w:rsidR="001E49A5" w:rsidRPr="001E49A5" w:rsidRDefault="001E49A5" w:rsidP="00BF0705">
      <w:r w:rsidRPr="001E49A5">
        <w:t>б) район, населенный пункт, улица</w:t>
      </w:r>
    </w:p>
    <w:p w:rsidR="001E49A5" w:rsidRPr="001E49A5" w:rsidRDefault="001E49A5" w:rsidP="00BF0705">
      <w:r w:rsidRPr="001E49A5">
        <w:t>в) дом, корпус, строение</w:t>
      </w:r>
    </w:p>
    <w:p w:rsidR="001E49A5" w:rsidRPr="001E49A5" w:rsidRDefault="001E49A5" w:rsidP="00BF0705">
      <w:r w:rsidRPr="001E49A5">
        <w:t>7. Место оказания государственной услуги:</w:t>
      </w:r>
    </w:p>
    <w:p w:rsidR="001E49A5" w:rsidRPr="001E49A5" w:rsidRDefault="001E49A5" w:rsidP="00BF0705">
      <w:r w:rsidRPr="001E49A5">
        <w:t>а) субъект Российской Федерации</w:t>
      </w:r>
    </w:p>
    <w:p w:rsidR="001E49A5" w:rsidRPr="001E49A5" w:rsidRDefault="001E49A5" w:rsidP="00BF0705">
      <w:r w:rsidRPr="001E49A5">
        <w:t>б) центр занятости населения</w:t>
      </w:r>
    </w:p>
    <w:p w:rsidR="001E49A5" w:rsidRPr="001E49A5" w:rsidRDefault="001E49A5" w:rsidP="00BF0705">
      <w:r w:rsidRPr="001E49A5">
        <w:t>8. Общие сведения о вакансии:</w:t>
      </w:r>
    </w:p>
    <w:p w:rsidR="001E49A5" w:rsidRPr="001E49A5" w:rsidRDefault="001E49A5" w:rsidP="00BF0705">
      <w:r w:rsidRPr="001E49A5">
        <w:t>а) наименование вакансии</w:t>
      </w:r>
    </w:p>
    <w:p w:rsidR="001E49A5" w:rsidRPr="001E49A5" w:rsidRDefault="001E49A5" w:rsidP="00BF0705">
      <w:r w:rsidRPr="001E49A5">
        <w:t>б) дополнительные сервисы</w:t>
      </w:r>
    </w:p>
    <w:p w:rsidR="001E49A5" w:rsidRDefault="001E49A5" w:rsidP="00BF0705">
      <w:r w:rsidRPr="001E49A5">
        <w:t>в) необходимое количество работников</w:t>
      </w:r>
    </w:p>
    <w:p w:rsidR="00325214" w:rsidRDefault="00325214" w:rsidP="00BF0705"/>
    <w:p w:rsidR="00325214" w:rsidRPr="001E49A5" w:rsidRDefault="00325214" w:rsidP="00BF0705"/>
    <w:p w:rsidR="001E49A5" w:rsidRPr="001E49A5" w:rsidRDefault="001E49A5" w:rsidP="00BF0705">
      <w:r w:rsidRPr="001E49A5">
        <w:t>_______________________                      __________________________</w:t>
      </w:r>
    </w:p>
    <w:p w:rsidR="001E49A5" w:rsidRPr="00325214" w:rsidRDefault="001E49A5" w:rsidP="00BF0705">
      <w:pPr>
        <w:rPr>
          <w:i/>
          <w:sz w:val="16"/>
          <w:szCs w:val="16"/>
        </w:rPr>
      </w:pPr>
      <w:r w:rsidRPr="00325214">
        <w:rPr>
          <w:i/>
          <w:sz w:val="16"/>
          <w:szCs w:val="16"/>
        </w:rPr>
        <w:t xml:space="preserve">      </w:t>
      </w:r>
      <w:r w:rsidR="00325214">
        <w:rPr>
          <w:i/>
          <w:sz w:val="16"/>
          <w:szCs w:val="16"/>
        </w:rPr>
        <w:t xml:space="preserve">            </w:t>
      </w:r>
      <w:r w:rsidRPr="00325214">
        <w:rPr>
          <w:i/>
          <w:sz w:val="16"/>
          <w:szCs w:val="16"/>
        </w:rPr>
        <w:t xml:space="preserve"> </w:t>
      </w:r>
      <w:r w:rsidR="00325214" w:rsidRPr="00325214">
        <w:rPr>
          <w:i/>
          <w:sz w:val="16"/>
          <w:szCs w:val="16"/>
        </w:rPr>
        <w:t xml:space="preserve">       </w:t>
      </w:r>
      <w:r w:rsidRPr="00325214">
        <w:rPr>
          <w:i/>
          <w:sz w:val="16"/>
          <w:szCs w:val="16"/>
        </w:rPr>
        <w:t xml:space="preserve">  (дата)                                           </w:t>
      </w:r>
      <w:r w:rsidR="00325214" w:rsidRPr="00325214">
        <w:rPr>
          <w:i/>
          <w:sz w:val="16"/>
          <w:szCs w:val="16"/>
        </w:rPr>
        <w:t xml:space="preserve">          </w:t>
      </w:r>
      <w:r w:rsidR="00325214">
        <w:rPr>
          <w:i/>
          <w:sz w:val="16"/>
          <w:szCs w:val="16"/>
        </w:rPr>
        <w:t xml:space="preserve">                                      </w:t>
      </w:r>
      <w:r w:rsidR="00325214" w:rsidRPr="00325214">
        <w:rPr>
          <w:i/>
          <w:sz w:val="16"/>
          <w:szCs w:val="16"/>
        </w:rPr>
        <w:t xml:space="preserve">  </w:t>
      </w:r>
      <w:r w:rsidRPr="00325214">
        <w:rPr>
          <w:i/>
          <w:sz w:val="16"/>
          <w:szCs w:val="16"/>
        </w:rPr>
        <w:t xml:space="preserve">   (подпись)</w:t>
      </w:r>
    </w:p>
    <w:p w:rsidR="001E49A5" w:rsidRPr="001E49A5" w:rsidRDefault="001E49A5" w:rsidP="00BF0705"/>
    <w:p w:rsidR="001E49A5" w:rsidRPr="000D2735" w:rsidRDefault="001E49A5" w:rsidP="00BF0705">
      <w:pPr>
        <w:pStyle w:val="3"/>
        <w:spacing w:after="0"/>
        <w:ind w:left="709" w:firstLine="851"/>
        <w:jc w:val="both"/>
        <w:rPr>
          <w:sz w:val="28"/>
          <w:szCs w:val="28"/>
        </w:rPr>
      </w:pPr>
    </w:p>
    <w:sectPr w:rsidR="001E49A5" w:rsidRPr="000D2735" w:rsidSect="005643FC">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92D" w:rsidRDefault="00C8692D" w:rsidP="00EE0413">
      <w:r>
        <w:separator/>
      </w:r>
    </w:p>
  </w:endnote>
  <w:endnote w:type="continuationSeparator" w:id="0">
    <w:p w:rsidR="00C8692D" w:rsidRDefault="00C8692D" w:rsidP="00EE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92D" w:rsidRDefault="00C8692D" w:rsidP="00EE0413">
      <w:r>
        <w:separator/>
      </w:r>
    </w:p>
  </w:footnote>
  <w:footnote w:type="continuationSeparator" w:id="0">
    <w:p w:rsidR="00C8692D" w:rsidRDefault="00C8692D" w:rsidP="00EE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5F" w:rsidRPr="00151658" w:rsidRDefault="00AE165F" w:rsidP="00E766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D"/>
    <w:rsid w:val="000408E3"/>
    <w:rsid w:val="000D2735"/>
    <w:rsid w:val="001E49A5"/>
    <w:rsid w:val="001E7AA9"/>
    <w:rsid w:val="00222D20"/>
    <w:rsid w:val="00285174"/>
    <w:rsid w:val="002B5C5E"/>
    <w:rsid w:val="00307725"/>
    <w:rsid w:val="003112A4"/>
    <w:rsid w:val="00320E76"/>
    <w:rsid w:val="00325214"/>
    <w:rsid w:val="0042634F"/>
    <w:rsid w:val="00504716"/>
    <w:rsid w:val="005643FC"/>
    <w:rsid w:val="005F7C30"/>
    <w:rsid w:val="00662D9F"/>
    <w:rsid w:val="0067671C"/>
    <w:rsid w:val="00775002"/>
    <w:rsid w:val="0090460D"/>
    <w:rsid w:val="00985FBF"/>
    <w:rsid w:val="00A5260B"/>
    <w:rsid w:val="00AE165F"/>
    <w:rsid w:val="00BB7946"/>
    <w:rsid w:val="00BF0705"/>
    <w:rsid w:val="00C05885"/>
    <w:rsid w:val="00C45C38"/>
    <w:rsid w:val="00C7405C"/>
    <w:rsid w:val="00C7639B"/>
    <w:rsid w:val="00C8692D"/>
    <w:rsid w:val="00CF0596"/>
    <w:rsid w:val="00CF32FE"/>
    <w:rsid w:val="00E57677"/>
    <w:rsid w:val="00E76622"/>
    <w:rsid w:val="00E9321D"/>
    <w:rsid w:val="00EA13C8"/>
    <w:rsid w:val="00ED104B"/>
    <w:rsid w:val="00EE0413"/>
    <w:rsid w:val="00FA40D7"/>
    <w:rsid w:val="00FF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61B4"/>
  <w15:docId w15:val="{536D845B-5953-446D-B401-6BD366D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paragraph" w:customStyle="1" w:styleId="Standard">
    <w:name w:val="Standard"/>
    <w:rsid w:val="001E49A5"/>
    <w:pPr>
      <w:suppressAutoHyphens/>
      <w:autoSpaceDN w:val="0"/>
      <w:textAlignment w:val="baseline"/>
    </w:pPr>
    <w:rPr>
      <w:rFonts w:ascii="Times New Roman" w:eastAsia="Times New Roman" w:hAnsi="Times New Roman" w:cs="Times New Roman"/>
      <w:kern w:val="3"/>
      <w:sz w:val="24"/>
      <w:szCs w:val="24"/>
      <w:lang w:eastAsia="ru-RU"/>
    </w:rPr>
  </w:style>
  <w:style w:type="numbering" w:customStyle="1" w:styleId="11">
    <w:name w:val="Нет списка1"/>
    <w:next w:val="a2"/>
    <w:uiPriority w:val="99"/>
    <w:semiHidden/>
    <w:unhideWhenUsed/>
    <w:rsid w:val="001E49A5"/>
  </w:style>
  <w:style w:type="character" w:customStyle="1" w:styleId="ab">
    <w:name w:val="Цветовое выделение"/>
    <w:uiPriority w:val="99"/>
    <w:rsid w:val="001E49A5"/>
    <w:rPr>
      <w:b/>
      <w:color w:val="26282F"/>
    </w:rPr>
  </w:style>
  <w:style w:type="character" w:customStyle="1" w:styleId="ac">
    <w:name w:val="Гипертекстовая ссылка"/>
    <w:uiPriority w:val="99"/>
    <w:rsid w:val="001E49A5"/>
    <w:rPr>
      <w:color w:val="106BBE"/>
    </w:rPr>
  </w:style>
  <w:style w:type="paragraph" w:customStyle="1" w:styleId="ad">
    <w:name w:val="Текст (справка)"/>
    <w:basedOn w:val="a"/>
    <w:next w:val="a"/>
    <w:uiPriority w:val="99"/>
    <w:rsid w:val="001E49A5"/>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1E49A5"/>
    <w:pPr>
      <w:spacing w:before="75"/>
      <w:ind w:right="0"/>
      <w:jc w:val="both"/>
    </w:pPr>
    <w:rPr>
      <w:color w:val="353842"/>
    </w:rPr>
  </w:style>
  <w:style w:type="paragraph" w:customStyle="1" w:styleId="af">
    <w:name w:val="Информация о версии"/>
    <w:basedOn w:val="ae"/>
    <w:next w:val="a"/>
    <w:uiPriority w:val="99"/>
    <w:rsid w:val="001E49A5"/>
    <w:rPr>
      <w:i/>
      <w:iCs/>
    </w:rPr>
  </w:style>
  <w:style w:type="paragraph" w:customStyle="1" w:styleId="af0">
    <w:name w:val="Текст информации об изменениях"/>
    <w:basedOn w:val="a"/>
    <w:next w:val="a"/>
    <w:uiPriority w:val="99"/>
    <w:rsid w:val="001E49A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1E49A5"/>
    <w:pPr>
      <w:spacing w:before="180"/>
      <w:ind w:left="360" w:right="360" w:firstLine="0"/>
    </w:pPr>
  </w:style>
  <w:style w:type="paragraph" w:customStyle="1" w:styleId="af2">
    <w:name w:val="Нормальный (таблица)"/>
    <w:basedOn w:val="a"/>
    <w:next w:val="a"/>
    <w:uiPriority w:val="99"/>
    <w:rsid w:val="001E49A5"/>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1E49A5"/>
    <w:rPr>
      <w:b/>
      <w:bCs/>
    </w:rPr>
  </w:style>
  <w:style w:type="paragraph" w:customStyle="1" w:styleId="af4">
    <w:name w:val="Прижатый влево"/>
    <w:basedOn w:val="a"/>
    <w:next w:val="a"/>
    <w:rsid w:val="001E49A5"/>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1E49A5"/>
    <w:rPr>
      <w:rFonts w:ascii="Times New Roman CYR" w:hAnsi="Times New Roman CYR"/>
    </w:rPr>
  </w:style>
  <w:style w:type="paragraph" w:styleId="af6">
    <w:name w:val="footer"/>
    <w:basedOn w:val="a"/>
    <w:link w:val="af7"/>
    <w:uiPriority w:val="99"/>
    <w:unhideWhenUsed/>
    <w:rsid w:val="001E49A5"/>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1E49A5"/>
    <w:rPr>
      <w:rFonts w:ascii="Times New Roman CYR" w:eastAsia="Times New Roman" w:hAnsi="Times New Roman CYR" w:cs="Times New Roman CYR"/>
      <w:sz w:val="24"/>
      <w:szCs w:val="24"/>
      <w:lang w:eastAsia="ru-RU"/>
    </w:rPr>
  </w:style>
  <w:style w:type="paragraph" w:customStyle="1" w:styleId="Textbodyindent">
    <w:name w:val="Text body indent"/>
    <w:basedOn w:val="Standard"/>
    <w:rsid w:val="001E49A5"/>
    <w:pPr>
      <w:spacing w:line="360" w:lineRule="auto"/>
      <w:ind w:left="283" w:firstLine="630"/>
      <w:jc w:val="both"/>
      <w:outlineLvl w:val="2"/>
    </w:pPr>
    <w:rPr>
      <w:szCs w:val="22"/>
    </w:rPr>
  </w:style>
  <w:style w:type="character" w:customStyle="1" w:styleId="af8">
    <w:name w:val="Сравнение редакций. Удаленный фрагмент"/>
    <w:rsid w:val="001E49A5"/>
    <w:rPr>
      <w:color w:val="000000"/>
      <w:sz w:val="26"/>
    </w:rPr>
  </w:style>
  <w:style w:type="character" w:styleId="af9">
    <w:name w:val="annotation reference"/>
    <w:basedOn w:val="a0"/>
    <w:uiPriority w:val="99"/>
    <w:semiHidden/>
    <w:unhideWhenUsed/>
    <w:rsid w:val="001E49A5"/>
    <w:rPr>
      <w:rFonts w:cs="Times New Roman"/>
      <w:sz w:val="16"/>
    </w:rPr>
  </w:style>
  <w:style w:type="paragraph" w:styleId="afa">
    <w:name w:val="annotation text"/>
    <w:basedOn w:val="a"/>
    <w:link w:val="afb"/>
    <w:uiPriority w:val="99"/>
    <w:semiHidden/>
    <w:unhideWhenUsed/>
    <w:rsid w:val="001E4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b">
    <w:name w:val="Текст примечания Знак"/>
    <w:basedOn w:val="a0"/>
    <w:link w:val="afa"/>
    <w:uiPriority w:val="99"/>
    <w:semiHidden/>
    <w:rsid w:val="001E49A5"/>
    <w:rPr>
      <w:rFonts w:ascii="Times New Roman CYR" w:eastAsia="Times New Roman" w:hAnsi="Times New Roman CYR" w:cs="Times New Roman CYR"/>
      <w:sz w:val="20"/>
      <w:szCs w:val="20"/>
      <w:lang w:eastAsia="ru-RU"/>
    </w:rPr>
  </w:style>
  <w:style w:type="paragraph" w:styleId="afc">
    <w:name w:val="annotation subject"/>
    <w:basedOn w:val="afa"/>
    <w:next w:val="afa"/>
    <w:link w:val="afd"/>
    <w:uiPriority w:val="99"/>
    <w:semiHidden/>
    <w:unhideWhenUsed/>
    <w:rsid w:val="001E49A5"/>
    <w:rPr>
      <w:b/>
      <w:bCs/>
    </w:rPr>
  </w:style>
  <w:style w:type="character" w:customStyle="1" w:styleId="afd">
    <w:name w:val="Тема примечания Знак"/>
    <w:basedOn w:val="afb"/>
    <w:link w:val="afc"/>
    <w:uiPriority w:val="99"/>
    <w:semiHidden/>
    <w:rsid w:val="001E49A5"/>
    <w:rPr>
      <w:rFonts w:ascii="Times New Roman CYR" w:eastAsia="Times New Roman" w:hAnsi="Times New Roman CYR" w:cs="Times New Roman CYR"/>
      <w:b/>
      <w:bCs/>
      <w:sz w:val="20"/>
      <w:szCs w:val="20"/>
      <w:lang w:eastAsia="ru-RU"/>
    </w:rPr>
  </w:style>
  <w:style w:type="paragraph" w:customStyle="1" w:styleId="s3">
    <w:name w:val="s_3"/>
    <w:basedOn w:val="a"/>
    <w:rsid w:val="001E49A5"/>
    <w:pPr>
      <w:spacing w:before="100" w:beforeAutospacing="1" w:after="100" w:afterAutospacing="1"/>
    </w:pPr>
  </w:style>
  <w:style w:type="character" w:styleId="afe">
    <w:name w:val="Hyperlink"/>
    <w:basedOn w:val="a0"/>
    <w:uiPriority w:val="99"/>
    <w:unhideWhenUsed/>
    <w:rsid w:val="001E49A5"/>
    <w:rPr>
      <w:rFonts w:cs="Times New Roman"/>
      <w:color w:val="0000FF"/>
      <w:u w:val="single"/>
    </w:rPr>
  </w:style>
  <w:style w:type="paragraph" w:customStyle="1" w:styleId="s16">
    <w:name w:val="s_16"/>
    <w:basedOn w:val="a"/>
    <w:rsid w:val="001E49A5"/>
    <w:pPr>
      <w:spacing w:before="100" w:beforeAutospacing="1" w:after="100" w:afterAutospacing="1"/>
    </w:pPr>
  </w:style>
  <w:style w:type="paragraph" w:customStyle="1" w:styleId="s1">
    <w:name w:val="s_1"/>
    <w:basedOn w:val="a"/>
    <w:rsid w:val="001E49A5"/>
    <w:pPr>
      <w:spacing w:before="100" w:beforeAutospacing="1" w:after="100" w:afterAutospacing="1"/>
    </w:pPr>
  </w:style>
  <w:style w:type="character" w:styleId="aff">
    <w:name w:val="Unresolved Mention"/>
    <w:basedOn w:val="a0"/>
    <w:uiPriority w:val="99"/>
    <w:semiHidden/>
    <w:unhideWhenUsed/>
    <w:rsid w:val="00BF0705"/>
    <w:rPr>
      <w:color w:val="808080"/>
      <w:shd w:val="clear" w:color="auto" w:fill="E6E6E6"/>
    </w:rPr>
  </w:style>
  <w:style w:type="character" w:customStyle="1" w:styleId="information">
    <w:name w:val="information"/>
    <w:basedOn w:val="a0"/>
    <w:rsid w:val="00BF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12146661/0" TargetMode="External"/><Relationship Id="rId18" Type="http://schemas.openxmlformats.org/officeDocument/2006/relationships/hyperlink" Target="http://192.168.1.5/document/redirect/12177515/15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92.168.1.5/document/redirect/31410116/22" TargetMode="External"/><Relationship Id="rId7" Type="http://schemas.openxmlformats.org/officeDocument/2006/relationships/image" Target="media/image1.png"/><Relationship Id="rId12" Type="http://schemas.openxmlformats.org/officeDocument/2006/relationships/hyperlink" Target="http://192.168.1.5/document/redirect/10164504/0" TargetMode="External"/><Relationship Id="rId17" Type="http://schemas.openxmlformats.org/officeDocument/2006/relationships/hyperlink" Target="http://192.168.1.5/document/redirect/31410116/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92.168.1.5/document/redirect/31410116/74" TargetMode="External"/><Relationship Id="rId20" Type="http://schemas.openxmlformats.org/officeDocument/2006/relationships/hyperlink" Target="http://192.168.1.5/document/redirect/31410116/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10164333/0" TargetMode="External"/><Relationship Id="rId24" Type="http://schemas.openxmlformats.org/officeDocument/2006/relationships/hyperlink" Target="http://192.168.1.5/document/redirect/31410116/69" TargetMode="External"/><Relationship Id="rId5" Type="http://schemas.openxmlformats.org/officeDocument/2006/relationships/footnotes" Target="footnotes.xml"/><Relationship Id="rId15" Type="http://schemas.openxmlformats.org/officeDocument/2006/relationships/hyperlink" Target="http://192.168.1.5/document/redirect/12184522/0" TargetMode="External"/><Relationship Id="rId23" Type="http://schemas.openxmlformats.org/officeDocument/2006/relationships/hyperlink" Target="http://192.168.1.5/document/redirect/31410116/97" TargetMode="External"/><Relationship Id="rId10" Type="http://schemas.openxmlformats.org/officeDocument/2006/relationships/hyperlink" Target="http://192.168.1.5/document/redirect/12125268/0" TargetMode="External"/><Relationship Id="rId19" Type="http://schemas.openxmlformats.org/officeDocument/2006/relationships/hyperlink" Target="http://192.168.1.5/document/redirect/12177515/160013" TargetMode="External"/><Relationship Id="rId4" Type="http://schemas.openxmlformats.org/officeDocument/2006/relationships/webSettings" Target="webSettings.xml"/><Relationship Id="rId9" Type="http://schemas.openxmlformats.org/officeDocument/2006/relationships/hyperlink" Target="http://192.168.1.5/document/redirect/10103000/0" TargetMode="External"/><Relationship Id="rId14" Type="http://schemas.openxmlformats.org/officeDocument/2006/relationships/hyperlink" Target="http://192.168.1.5/document/redirect/12184522/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25</Pages>
  <Words>12304</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82279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Yulia M</dc:creator>
  <cp:lastModifiedBy>org</cp:lastModifiedBy>
  <cp:revision>9</cp:revision>
  <dcterms:created xsi:type="dcterms:W3CDTF">2023-01-24T03:25:00Z</dcterms:created>
  <dcterms:modified xsi:type="dcterms:W3CDTF">2023-01-27T02:56:00Z</dcterms:modified>
</cp:coreProperties>
</file>