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51" w:rsidRDefault="00686551" w:rsidP="00B77277">
      <w:pPr>
        <w:ind w:firstLine="709"/>
        <w:jc w:val="center"/>
        <w:rPr>
          <w:noProof/>
          <w:color w:val="000000"/>
        </w:rPr>
      </w:pPr>
      <w:r>
        <w:rPr>
          <w:noProof/>
          <w:color w:val="000000"/>
        </w:rPr>
        <w:drawing>
          <wp:inline distT="0" distB="0" distL="0" distR="0">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93B52" w:rsidRDefault="00686551" w:rsidP="00B77277">
      <w:pPr>
        <w:ind w:firstLine="709"/>
        <w:jc w:val="center"/>
        <w:rPr>
          <w:sz w:val="28"/>
          <w:szCs w:val="28"/>
        </w:rPr>
      </w:pPr>
    </w:p>
    <w:tbl>
      <w:tblPr>
        <w:tblW w:w="0" w:type="auto"/>
        <w:jc w:val="center"/>
        <w:tblInd w:w="-176" w:type="dxa"/>
        <w:tblLook w:val="0000"/>
      </w:tblPr>
      <w:tblGrid>
        <w:gridCol w:w="9995"/>
      </w:tblGrid>
      <w:tr w:rsidR="00686551" w:rsidRPr="00593B52" w:rsidTr="00681850">
        <w:trPr>
          <w:jc w:val="center"/>
        </w:trPr>
        <w:tc>
          <w:tcPr>
            <w:tcW w:w="9995" w:type="dxa"/>
          </w:tcPr>
          <w:p w:rsidR="00686551" w:rsidRPr="00593B52" w:rsidRDefault="00686551" w:rsidP="00681850">
            <w:pPr>
              <w:rPr>
                <w:b/>
                <w:sz w:val="22"/>
                <w:szCs w:val="22"/>
              </w:rPr>
            </w:pPr>
            <w:r w:rsidRPr="00593B52">
              <w:rPr>
                <w:b/>
                <w:sz w:val="22"/>
                <w:szCs w:val="22"/>
              </w:rPr>
              <w:t>ДЕПАРТАМЕНТ  СОЦИАЛЬНОЙ ПОЛИТИКИ  ЧУКОТСКОГО  АВТОНОМНОГО  ОКРУГА</w:t>
            </w:r>
          </w:p>
        </w:tc>
      </w:tr>
    </w:tbl>
    <w:p w:rsidR="00686551" w:rsidRPr="00593B52" w:rsidRDefault="00686551" w:rsidP="00B77277">
      <w:pPr>
        <w:pStyle w:val="1"/>
        <w:keepNext w:val="0"/>
        <w:ind w:firstLine="709"/>
        <w:rPr>
          <w:b w:val="0"/>
          <w:szCs w:val="28"/>
        </w:rPr>
      </w:pPr>
    </w:p>
    <w:p w:rsidR="00686551" w:rsidRDefault="00686551" w:rsidP="00B77277">
      <w:pPr>
        <w:pStyle w:val="1"/>
        <w:keepNext w:val="0"/>
        <w:ind w:firstLine="709"/>
        <w:rPr>
          <w:sz w:val="26"/>
          <w:szCs w:val="26"/>
        </w:rPr>
      </w:pPr>
      <w:r w:rsidRPr="008A0055">
        <w:rPr>
          <w:sz w:val="26"/>
          <w:szCs w:val="26"/>
        </w:rPr>
        <w:t>П Р И К А З</w:t>
      </w:r>
    </w:p>
    <w:p w:rsidR="00686551" w:rsidRDefault="00686551" w:rsidP="00A24CDF">
      <w:pPr>
        <w:ind w:firstLine="709"/>
        <w:jc w:val="both"/>
      </w:pPr>
    </w:p>
    <w:p w:rsidR="00686551" w:rsidRPr="007D7D41" w:rsidRDefault="00686551" w:rsidP="00A24CDF">
      <w:pPr>
        <w:ind w:firstLine="709"/>
        <w:jc w:val="both"/>
      </w:pPr>
    </w:p>
    <w:tbl>
      <w:tblPr>
        <w:tblW w:w="9692" w:type="dxa"/>
        <w:tblInd w:w="18" w:type="dxa"/>
        <w:tblLayout w:type="fixed"/>
        <w:tblLook w:val="0000"/>
      </w:tblPr>
      <w:tblGrid>
        <w:gridCol w:w="604"/>
        <w:gridCol w:w="3260"/>
        <w:gridCol w:w="236"/>
        <w:gridCol w:w="608"/>
        <w:gridCol w:w="1126"/>
        <w:gridCol w:w="3858"/>
      </w:tblGrid>
      <w:tr w:rsidR="00686551" w:rsidRPr="008A0055" w:rsidTr="003B0289">
        <w:tc>
          <w:tcPr>
            <w:tcW w:w="604" w:type="dxa"/>
            <w:vAlign w:val="center"/>
          </w:tcPr>
          <w:p w:rsidR="00686551" w:rsidRPr="008A0055" w:rsidRDefault="00686551" w:rsidP="00A24CDF">
            <w:pPr>
              <w:pStyle w:val="a3"/>
              <w:tabs>
                <w:tab w:val="left" w:pos="708"/>
              </w:tabs>
              <w:ind w:firstLine="709"/>
              <w:jc w:val="both"/>
              <w:rPr>
                <w:b/>
                <w:bCs/>
                <w:sz w:val="26"/>
                <w:szCs w:val="26"/>
              </w:rPr>
            </w:pPr>
            <w:r w:rsidRPr="008A0055">
              <w:rPr>
                <w:b/>
                <w:bCs/>
                <w:sz w:val="26"/>
                <w:szCs w:val="26"/>
              </w:rPr>
              <w:t>о</w:t>
            </w:r>
            <w:r w:rsidR="00B77277">
              <w:rPr>
                <w:b/>
                <w:bCs/>
                <w:sz w:val="26"/>
                <w:szCs w:val="26"/>
              </w:rPr>
              <w:t>от</w:t>
            </w:r>
          </w:p>
        </w:tc>
        <w:tc>
          <w:tcPr>
            <w:tcW w:w="3260" w:type="dxa"/>
            <w:vAlign w:val="center"/>
          </w:tcPr>
          <w:p w:rsidR="00686551" w:rsidRPr="008A0055" w:rsidRDefault="00686551" w:rsidP="00A24CDF">
            <w:pPr>
              <w:pStyle w:val="a3"/>
              <w:tabs>
                <w:tab w:val="left" w:pos="708"/>
              </w:tabs>
              <w:ind w:firstLine="709"/>
              <w:jc w:val="both"/>
              <w:rPr>
                <w:b/>
                <w:bCs/>
                <w:sz w:val="26"/>
                <w:szCs w:val="26"/>
              </w:rPr>
            </w:pPr>
          </w:p>
        </w:tc>
        <w:tc>
          <w:tcPr>
            <w:tcW w:w="236" w:type="dxa"/>
            <w:vAlign w:val="center"/>
          </w:tcPr>
          <w:p w:rsidR="00686551" w:rsidRPr="008A0055" w:rsidRDefault="00686551" w:rsidP="00A24CDF">
            <w:pPr>
              <w:pStyle w:val="a3"/>
              <w:tabs>
                <w:tab w:val="left" w:pos="708"/>
              </w:tabs>
              <w:ind w:firstLine="709"/>
              <w:jc w:val="both"/>
              <w:rPr>
                <w:b/>
                <w:bCs/>
                <w:sz w:val="26"/>
                <w:szCs w:val="26"/>
              </w:rPr>
            </w:pPr>
          </w:p>
        </w:tc>
        <w:tc>
          <w:tcPr>
            <w:tcW w:w="608" w:type="dxa"/>
            <w:vAlign w:val="center"/>
          </w:tcPr>
          <w:p w:rsidR="00686551" w:rsidRPr="008A0055" w:rsidRDefault="00686551" w:rsidP="00A24CDF">
            <w:pPr>
              <w:pStyle w:val="a3"/>
              <w:tabs>
                <w:tab w:val="left" w:pos="708"/>
              </w:tabs>
              <w:ind w:firstLine="709"/>
              <w:jc w:val="both"/>
              <w:rPr>
                <w:b/>
                <w:bCs/>
                <w:sz w:val="26"/>
                <w:szCs w:val="26"/>
              </w:rPr>
            </w:pPr>
            <w:r w:rsidRPr="008A0055">
              <w:rPr>
                <w:b/>
                <w:bCs/>
                <w:sz w:val="26"/>
                <w:szCs w:val="26"/>
              </w:rPr>
              <w:t>№</w:t>
            </w:r>
          </w:p>
        </w:tc>
        <w:tc>
          <w:tcPr>
            <w:tcW w:w="1126" w:type="dxa"/>
            <w:vAlign w:val="center"/>
          </w:tcPr>
          <w:p w:rsidR="00686551" w:rsidRPr="008A0055" w:rsidRDefault="00686551" w:rsidP="00A24CDF">
            <w:pPr>
              <w:pStyle w:val="a3"/>
              <w:tabs>
                <w:tab w:val="left" w:pos="708"/>
              </w:tabs>
              <w:ind w:firstLine="709"/>
              <w:jc w:val="both"/>
              <w:rPr>
                <w:b/>
                <w:bCs/>
                <w:sz w:val="26"/>
                <w:szCs w:val="26"/>
              </w:rPr>
            </w:pPr>
          </w:p>
        </w:tc>
        <w:tc>
          <w:tcPr>
            <w:tcW w:w="3858" w:type="dxa"/>
            <w:vAlign w:val="center"/>
          </w:tcPr>
          <w:p w:rsidR="00686551" w:rsidRPr="008A0055" w:rsidRDefault="00686551" w:rsidP="00A24CDF">
            <w:pPr>
              <w:pStyle w:val="a3"/>
              <w:tabs>
                <w:tab w:val="left" w:pos="708"/>
              </w:tabs>
              <w:ind w:firstLine="709"/>
              <w:jc w:val="both"/>
              <w:rPr>
                <w:b/>
                <w:bCs/>
                <w:sz w:val="26"/>
                <w:szCs w:val="26"/>
              </w:rPr>
            </w:pPr>
            <w:r w:rsidRPr="008A0055">
              <w:rPr>
                <w:b/>
                <w:bCs/>
                <w:sz w:val="26"/>
                <w:szCs w:val="26"/>
              </w:rPr>
              <w:t>г. Анадырь</w:t>
            </w:r>
          </w:p>
        </w:tc>
      </w:tr>
    </w:tbl>
    <w:p w:rsidR="00686551" w:rsidRDefault="00686551" w:rsidP="00A24CDF">
      <w:pPr>
        <w:ind w:firstLine="709"/>
        <w:jc w:val="both"/>
        <w:outlineLvl w:val="2"/>
        <w:rPr>
          <w:sz w:val="26"/>
          <w:szCs w:val="26"/>
        </w:rPr>
      </w:pPr>
    </w:p>
    <w:p w:rsidR="00686551" w:rsidRDefault="00686551" w:rsidP="00A24CDF">
      <w:pPr>
        <w:ind w:firstLine="709"/>
        <w:jc w:val="both"/>
        <w:outlineLvl w:val="2"/>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686551" w:rsidTr="003B0289">
        <w:tc>
          <w:tcPr>
            <w:tcW w:w="4856" w:type="dxa"/>
          </w:tcPr>
          <w:p w:rsidR="00686551" w:rsidRDefault="00314DF6" w:rsidP="00B77277">
            <w:pPr>
              <w:jc w:val="both"/>
              <w:outlineLvl w:val="2"/>
              <w:rPr>
                <w:sz w:val="26"/>
                <w:szCs w:val="26"/>
              </w:rPr>
            </w:pPr>
            <w:r w:rsidRPr="007C740E">
              <w:rPr>
                <w:sz w:val="26"/>
                <w:szCs w:val="26"/>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по назначению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4856" w:type="dxa"/>
          </w:tcPr>
          <w:p w:rsidR="00686551" w:rsidRDefault="00686551" w:rsidP="00A24CDF">
            <w:pPr>
              <w:ind w:firstLine="709"/>
              <w:jc w:val="both"/>
              <w:outlineLvl w:val="2"/>
              <w:rPr>
                <w:sz w:val="26"/>
                <w:szCs w:val="26"/>
              </w:rPr>
            </w:pPr>
          </w:p>
        </w:tc>
      </w:tr>
    </w:tbl>
    <w:p w:rsidR="00686551" w:rsidRPr="00144A58" w:rsidRDefault="00686551" w:rsidP="00A24CDF">
      <w:pPr>
        <w:ind w:firstLine="709"/>
        <w:jc w:val="both"/>
        <w:outlineLvl w:val="2"/>
        <w:rPr>
          <w:sz w:val="28"/>
          <w:szCs w:val="28"/>
        </w:rPr>
      </w:pPr>
    </w:p>
    <w:p w:rsidR="00686551" w:rsidRPr="00144A58" w:rsidRDefault="00686551" w:rsidP="00A24CDF">
      <w:pPr>
        <w:ind w:firstLine="709"/>
        <w:jc w:val="both"/>
        <w:rPr>
          <w:sz w:val="28"/>
          <w:szCs w:val="28"/>
        </w:rPr>
      </w:pPr>
      <w:bookmarkStart w:id="0" w:name="sub_1"/>
    </w:p>
    <w:p w:rsidR="00314DF6" w:rsidRPr="00DF0E7D" w:rsidRDefault="00314DF6" w:rsidP="00A24CDF">
      <w:pPr>
        <w:ind w:firstLine="709"/>
        <w:jc w:val="both"/>
        <w:outlineLvl w:val="2"/>
        <w:rPr>
          <w:sz w:val="26"/>
          <w:szCs w:val="26"/>
        </w:rPr>
      </w:pPr>
      <w:r w:rsidRPr="00DF0E7D">
        <w:rPr>
          <w:sz w:val="26"/>
          <w:szCs w:val="26"/>
        </w:rPr>
        <w:t>В соответствии с Федеральным законом от 17 сентября 1998 года № 157-ФЗ</w:t>
      </w:r>
      <w:r w:rsidR="00B77277">
        <w:rPr>
          <w:sz w:val="26"/>
          <w:szCs w:val="26"/>
        </w:rPr>
        <w:br/>
      </w:r>
      <w:r w:rsidRPr="00DF0E7D">
        <w:rPr>
          <w:sz w:val="26"/>
          <w:szCs w:val="26"/>
        </w:rPr>
        <w:t xml:space="preserve">«Об иммунопрофилактике инфекционных болезней», Федеральным законом от 27 июля 2010 года № 210-ФЗ «Об организации предоставления государственных и муниципальных услуг», Постановлением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Положением о Департаменте социальной политики Чукотского автономного округа, утвержденным 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Постановлением Правительства Чукотского автономного округа </w:t>
      </w:r>
      <w:r>
        <w:rPr>
          <w:sz w:val="26"/>
          <w:szCs w:val="26"/>
        </w:rPr>
        <w:t xml:space="preserve">от 18 апреля 2011 года № 148 </w:t>
      </w:r>
      <w:r w:rsidRPr="00DF0E7D">
        <w:rPr>
          <w:sz w:val="26"/>
          <w:szCs w:val="26"/>
        </w:rPr>
        <w:t>«Об уполномоченном органе по назначению и выплате государственных единовременных пособий и ежемесячных денежных компенсаций гражданам при возникновении у них поствакцинальных осложнений»</w:t>
      </w:r>
    </w:p>
    <w:p w:rsidR="00686551" w:rsidRPr="00144A58" w:rsidRDefault="00686551" w:rsidP="00A24CDF">
      <w:pPr>
        <w:ind w:firstLine="709"/>
        <w:jc w:val="both"/>
        <w:rPr>
          <w:sz w:val="28"/>
          <w:szCs w:val="28"/>
        </w:rPr>
      </w:pPr>
    </w:p>
    <w:p w:rsidR="00686551" w:rsidRPr="00144A58" w:rsidRDefault="00686551" w:rsidP="00A24CDF">
      <w:pPr>
        <w:ind w:firstLine="709"/>
        <w:jc w:val="both"/>
        <w:rPr>
          <w:sz w:val="28"/>
          <w:szCs w:val="28"/>
        </w:rPr>
      </w:pPr>
    </w:p>
    <w:p w:rsidR="00686551" w:rsidRPr="00144A58" w:rsidRDefault="00686551" w:rsidP="00A24CDF">
      <w:pPr>
        <w:pStyle w:val="a4"/>
        <w:spacing w:line="240" w:lineRule="auto"/>
        <w:ind w:firstLine="709"/>
        <w:rPr>
          <w:b/>
          <w:sz w:val="28"/>
          <w:szCs w:val="28"/>
        </w:rPr>
      </w:pPr>
      <w:r>
        <w:rPr>
          <w:b/>
          <w:sz w:val="28"/>
          <w:szCs w:val="28"/>
        </w:rPr>
        <w:t>ПРИКАЗЫВАЮ:</w:t>
      </w:r>
    </w:p>
    <w:p w:rsidR="00686551" w:rsidRPr="00144A58" w:rsidRDefault="00686551" w:rsidP="00A24CDF">
      <w:pPr>
        <w:ind w:firstLine="709"/>
        <w:jc w:val="both"/>
        <w:rPr>
          <w:sz w:val="28"/>
          <w:szCs w:val="28"/>
        </w:rPr>
      </w:pPr>
    </w:p>
    <w:p w:rsidR="00686551" w:rsidRPr="00144A58" w:rsidRDefault="00686551" w:rsidP="00A24CDF">
      <w:pPr>
        <w:ind w:firstLine="709"/>
        <w:jc w:val="both"/>
        <w:rPr>
          <w:sz w:val="28"/>
          <w:szCs w:val="28"/>
        </w:rPr>
      </w:pPr>
    </w:p>
    <w:p w:rsidR="00686551" w:rsidRDefault="00686551" w:rsidP="00A24CDF">
      <w:pPr>
        <w:ind w:firstLine="709"/>
        <w:jc w:val="both"/>
        <w:outlineLvl w:val="2"/>
        <w:rPr>
          <w:sz w:val="28"/>
          <w:szCs w:val="28"/>
        </w:rPr>
      </w:pPr>
      <w:r>
        <w:rPr>
          <w:sz w:val="28"/>
          <w:szCs w:val="28"/>
        </w:rPr>
        <w:t xml:space="preserve">1. </w:t>
      </w:r>
      <w:r w:rsidR="00314DF6" w:rsidRPr="00DF0E7D">
        <w:rPr>
          <w:sz w:val="26"/>
          <w:szCs w:val="26"/>
        </w:rPr>
        <w:t xml:space="preserve">Утвердить прилагаемый Административный регламент Департамента социальной политики Чукотского автономного округа по предоставлению государственной услуги по назначению государственных единовременных пособий и </w:t>
      </w:r>
      <w:r w:rsidR="00314DF6" w:rsidRPr="00DF0E7D">
        <w:rPr>
          <w:sz w:val="26"/>
          <w:szCs w:val="26"/>
        </w:rPr>
        <w:lastRenderedPageBreak/>
        <w:t>ежемесячных денежных компенсаций гражданам при возникновении у них поствакцинальных осложнений.</w:t>
      </w:r>
    </w:p>
    <w:p w:rsidR="00686551" w:rsidRDefault="00686551" w:rsidP="00A24CDF">
      <w:pPr>
        <w:ind w:firstLine="709"/>
        <w:jc w:val="both"/>
        <w:rPr>
          <w:sz w:val="28"/>
          <w:szCs w:val="28"/>
        </w:rPr>
      </w:pPr>
      <w:r>
        <w:rPr>
          <w:sz w:val="28"/>
          <w:szCs w:val="28"/>
        </w:rPr>
        <w:t xml:space="preserve">2. </w:t>
      </w:r>
      <w:r w:rsidR="00314DF6" w:rsidRPr="00DF0E7D">
        <w:rPr>
          <w:sz w:val="26"/>
          <w:szCs w:val="26"/>
        </w:rPr>
        <w:t>Контроль за исполнением настоящего приказа оставляю за собой.</w:t>
      </w:r>
    </w:p>
    <w:p w:rsidR="00686551" w:rsidRPr="00144A58" w:rsidRDefault="00686551" w:rsidP="00A24CDF">
      <w:pPr>
        <w:ind w:firstLine="709"/>
        <w:jc w:val="both"/>
        <w:rPr>
          <w:sz w:val="28"/>
          <w:szCs w:val="28"/>
        </w:rPr>
      </w:pPr>
    </w:p>
    <w:p w:rsidR="00686551" w:rsidRPr="00144A58" w:rsidRDefault="00686551" w:rsidP="00A24CDF">
      <w:pPr>
        <w:ind w:firstLine="709"/>
        <w:jc w:val="both"/>
        <w:rPr>
          <w:sz w:val="28"/>
          <w:szCs w:val="28"/>
        </w:rPr>
      </w:pPr>
    </w:p>
    <w:p w:rsidR="00686551" w:rsidRDefault="00686551"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Pr="00144A58" w:rsidRDefault="00314DF6" w:rsidP="00A24CDF">
      <w:pPr>
        <w:ind w:firstLine="709"/>
        <w:jc w:val="both"/>
        <w:rPr>
          <w:sz w:val="28"/>
          <w:szCs w:val="28"/>
        </w:rPr>
      </w:pPr>
    </w:p>
    <w:tbl>
      <w:tblPr>
        <w:tblW w:w="0" w:type="auto"/>
        <w:tblLook w:val="04A0"/>
      </w:tblPr>
      <w:tblGrid>
        <w:gridCol w:w="4997"/>
        <w:gridCol w:w="4998"/>
      </w:tblGrid>
      <w:tr w:rsidR="00686551" w:rsidRPr="00144A58" w:rsidTr="003B0289">
        <w:tc>
          <w:tcPr>
            <w:tcW w:w="4997" w:type="dxa"/>
            <w:shd w:val="clear" w:color="auto" w:fill="auto"/>
          </w:tcPr>
          <w:p w:rsidR="00686551" w:rsidRPr="00144A58" w:rsidRDefault="00A15DF4" w:rsidP="00A24CDF">
            <w:pPr>
              <w:tabs>
                <w:tab w:val="left" w:pos="851"/>
              </w:tabs>
              <w:ind w:firstLine="709"/>
              <w:jc w:val="both"/>
              <w:rPr>
                <w:sz w:val="28"/>
                <w:szCs w:val="28"/>
              </w:rPr>
            </w:pPr>
            <w:r w:rsidRPr="00A15DF4">
              <w:rPr>
                <w:sz w:val="28"/>
                <w:szCs w:val="28"/>
              </w:rPr>
              <w:t>Вставить</w:t>
            </w:r>
            <w:r w:rsidR="00126ED9">
              <w:rPr>
                <w:sz w:val="28"/>
                <w:szCs w:val="28"/>
              </w:rPr>
              <w:t xml:space="preserve"> </w:t>
            </w:r>
            <w:r w:rsidRPr="00A15DF4">
              <w:rPr>
                <w:sz w:val="28"/>
                <w:szCs w:val="28"/>
              </w:rPr>
              <w:t>ЭП</w:t>
            </w:r>
            <w:bookmarkStart w:id="1" w:name="_GoBack"/>
            <w:bookmarkEnd w:id="1"/>
          </w:p>
        </w:tc>
        <w:tc>
          <w:tcPr>
            <w:tcW w:w="4998" w:type="dxa"/>
            <w:shd w:val="clear" w:color="auto" w:fill="auto"/>
          </w:tcPr>
          <w:p w:rsidR="00686551" w:rsidRPr="00144A58" w:rsidRDefault="00686551" w:rsidP="00A24CDF">
            <w:pPr>
              <w:tabs>
                <w:tab w:val="left" w:pos="851"/>
              </w:tabs>
              <w:ind w:firstLine="709"/>
              <w:jc w:val="both"/>
              <w:rPr>
                <w:sz w:val="28"/>
                <w:szCs w:val="28"/>
              </w:rPr>
            </w:pPr>
          </w:p>
        </w:tc>
      </w:tr>
      <w:bookmarkEnd w:id="0"/>
    </w:tbl>
    <w:p w:rsidR="00BA4B92" w:rsidRDefault="00BA4B92"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314DF6" w:rsidRDefault="00314DF6" w:rsidP="00A24CDF">
      <w:pPr>
        <w:ind w:firstLine="709"/>
        <w:jc w:val="both"/>
        <w:rPr>
          <w:sz w:val="28"/>
          <w:szCs w:val="28"/>
        </w:rPr>
      </w:pPr>
    </w:p>
    <w:p w:rsidR="00B77277" w:rsidRDefault="00B77277">
      <w:pPr>
        <w:rPr>
          <w:sz w:val="28"/>
          <w:szCs w:val="28"/>
        </w:rPr>
      </w:pPr>
      <w:r>
        <w:rPr>
          <w:sz w:val="28"/>
          <w:szCs w:val="28"/>
        </w:rPr>
        <w:br w:type="page"/>
      </w:r>
    </w:p>
    <w:p w:rsidR="00314DF6" w:rsidRPr="0071528E" w:rsidRDefault="00314DF6" w:rsidP="00B77277">
      <w:pPr>
        <w:ind w:firstLine="709"/>
        <w:jc w:val="right"/>
        <w:rPr>
          <w:sz w:val="20"/>
          <w:szCs w:val="20"/>
        </w:rPr>
      </w:pPr>
      <w:r w:rsidRPr="0071528E">
        <w:rPr>
          <w:sz w:val="20"/>
          <w:szCs w:val="20"/>
        </w:rPr>
        <w:lastRenderedPageBreak/>
        <w:t>Приложение</w:t>
      </w:r>
    </w:p>
    <w:p w:rsidR="00314DF6" w:rsidRPr="0071528E" w:rsidRDefault="00314DF6" w:rsidP="00B77277">
      <w:pPr>
        <w:ind w:firstLine="709"/>
        <w:jc w:val="right"/>
        <w:outlineLvl w:val="2"/>
        <w:rPr>
          <w:sz w:val="20"/>
          <w:szCs w:val="20"/>
        </w:rPr>
      </w:pPr>
      <w:r w:rsidRPr="0071528E">
        <w:rPr>
          <w:sz w:val="20"/>
          <w:szCs w:val="20"/>
        </w:rPr>
        <w:t>к Приказу Департамента социальной политики</w:t>
      </w:r>
      <w:r w:rsidR="00B77277">
        <w:rPr>
          <w:sz w:val="20"/>
          <w:szCs w:val="20"/>
        </w:rPr>
        <w:br/>
      </w:r>
      <w:r w:rsidRPr="0071528E">
        <w:rPr>
          <w:sz w:val="20"/>
          <w:szCs w:val="20"/>
        </w:rPr>
        <w:t>Чукотского автономного округа</w:t>
      </w:r>
    </w:p>
    <w:p w:rsidR="00314DF6" w:rsidRPr="0071528E" w:rsidRDefault="00314DF6" w:rsidP="00B77277">
      <w:pPr>
        <w:ind w:firstLine="709"/>
        <w:jc w:val="right"/>
      </w:pPr>
      <w:r w:rsidRPr="0071528E">
        <w:rPr>
          <w:sz w:val="20"/>
          <w:szCs w:val="20"/>
        </w:rPr>
        <w:t>от  _________   № _______</w:t>
      </w:r>
    </w:p>
    <w:p w:rsidR="00314DF6" w:rsidRDefault="00314DF6" w:rsidP="00B77277">
      <w:pPr>
        <w:ind w:firstLine="709"/>
        <w:jc w:val="right"/>
      </w:pPr>
    </w:p>
    <w:p w:rsidR="00314DF6" w:rsidRDefault="00314DF6" w:rsidP="00B77277">
      <w:pPr>
        <w:ind w:firstLine="709"/>
        <w:jc w:val="right"/>
      </w:pPr>
    </w:p>
    <w:p w:rsidR="00314DF6" w:rsidRPr="009F5A7C" w:rsidRDefault="00314DF6" w:rsidP="00B77277">
      <w:pPr>
        <w:ind w:firstLine="709"/>
        <w:jc w:val="center"/>
        <w:rPr>
          <w:b/>
        </w:rPr>
      </w:pPr>
      <w:r w:rsidRPr="009F5A7C">
        <w:rPr>
          <w:b/>
        </w:rPr>
        <w:t xml:space="preserve">Административный регламент </w:t>
      </w:r>
      <w:r w:rsidRPr="009F5A7C">
        <w:rPr>
          <w:b/>
        </w:rPr>
        <w:br/>
        <w:t>Департамент</w:t>
      </w:r>
      <w:r>
        <w:rPr>
          <w:b/>
        </w:rPr>
        <w:t>а</w:t>
      </w:r>
      <w:r w:rsidRPr="009F5A7C">
        <w:rPr>
          <w:b/>
        </w:rPr>
        <w:t xml:space="preserve"> социальной политики Чукотского автономного округа по предоставлению государственной услуги по назначению государственных единовременных пособий и ежемесячных денежных компенсаций гражданам при возникновении у них поствакцинальных осложнений</w:t>
      </w:r>
    </w:p>
    <w:p w:rsidR="00314DF6" w:rsidRDefault="00314DF6" w:rsidP="00A24CDF">
      <w:pPr>
        <w:pStyle w:val="1"/>
        <w:ind w:firstLine="709"/>
        <w:jc w:val="both"/>
      </w:pPr>
      <w:bookmarkStart w:id="2" w:name="sub_100"/>
    </w:p>
    <w:p w:rsidR="00314DF6" w:rsidRPr="007219AF" w:rsidRDefault="00314DF6" w:rsidP="00B77277">
      <w:pPr>
        <w:pStyle w:val="1"/>
        <w:ind w:firstLine="709"/>
      </w:pPr>
      <w:r w:rsidRPr="007219AF">
        <w:t>1. Общие положения</w:t>
      </w:r>
    </w:p>
    <w:bookmarkEnd w:id="2"/>
    <w:p w:rsidR="00314DF6" w:rsidRPr="007219AF" w:rsidRDefault="00314DF6" w:rsidP="00B77277">
      <w:pPr>
        <w:ind w:firstLine="709"/>
        <w:jc w:val="center"/>
      </w:pPr>
    </w:p>
    <w:p w:rsidR="00314DF6" w:rsidRDefault="00314DF6" w:rsidP="00B77277">
      <w:pPr>
        <w:ind w:firstLine="709"/>
        <w:jc w:val="center"/>
        <w:rPr>
          <w:b/>
        </w:rPr>
      </w:pPr>
      <w:bookmarkStart w:id="3" w:name="sub_1001"/>
      <w:r w:rsidRPr="00783B8E">
        <w:rPr>
          <w:b/>
        </w:rPr>
        <w:t>1.1. Предмет регулирования административного регламента</w:t>
      </w:r>
    </w:p>
    <w:p w:rsidR="00314DF6" w:rsidRPr="00783B8E" w:rsidRDefault="00314DF6" w:rsidP="00A24CDF">
      <w:pPr>
        <w:ind w:firstLine="709"/>
        <w:jc w:val="both"/>
        <w:rPr>
          <w:b/>
        </w:rPr>
      </w:pPr>
    </w:p>
    <w:bookmarkEnd w:id="3"/>
    <w:p w:rsidR="00314DF6" w:rsidRPr="009F5A7C" w:rsidRDefault="00314DF6" w:rsidP="00A24CDF">
      <w:pPr>
        <w:ind w:firstLine="709"/>
        <w:jc w:val="both"/>
      </w:pPr>
      <w:r w:rsidRPr="007219AF">
        <w:t xml:space="preserve">Предметом регулирования административного регламента </w:t>
      </w:r>
      <w:r>
        <w:t>Департамента социальной политики Чукотского автономного округа (далее – Департамент)</w:t>
      </w:r>
      <w:r w:rsidRPr="007219AF">
        <w:t xml:space="preserve"> по предоставлению государственной услуги по назначению государственных единовременных пособий и ежемесячных денежных компенсаций гражданам при возникновении у них поствакцинальных осложнений (далее - Административный регламент), являются отношения, возникающие в связи с назначением государственных единовременных пособий и ежемесячных денежных компенсаций гражданам при возникновении у них поствакцинальных осложнений (далее - государственная услуга, государственное </w:t>
      </w:r>
      <w:r w:rsidRPr="009F5A7C">
        <w:t>единовременное пособие, ежемесячная денежная компенсация соответственно).</w:t>
      </w:r>
    </w:p>
    <w:p w:rsidR="00314DF6" w:rsidRDefault="00314DF6" w:rsidP="00B77277">
      <w:pPr>
        <w:ind w:firstLine="709"/>
        <w:jc w:val="center"/>
        <w:rPr>
          <w:b/>
        </w:rPr>
      </w:pPr>
      <w:bookmarkStart w:id="4" w:name="sub_1005"/>
      <w:r w:rsidRPr="00783B8E">
        <w:rPr>
          <w:b/>
        </w:rPr>
        <w:t>1.2. Круг заявителей</w:t>
      </w:r>
    </w:p>
    <w:p w:rsidR="00314DF6" w:rsidRPr="00783B8E" w:rsidRDefault="00314DF6" w:rsidP="00A24CDF">
      <w:pPr>
        <w:ind w:firstLine="709"/>
        <w:jc w:val="both"/>
        <w:rPr>
          <w:b/>
        </w:rPr>
      </w:pPr>
    </w:p>
    <w:bookmarkEnd w:id="4"/>
    <w:p w:rsidR="00314DF6" w:rsidRDefault="00314DF6" w:rsidP="00A24CDF">
      <w:pPr>
        <w:ind w:firstLine="709"/>
        <w:jc w:val="both"/>
      </w:pPr>
      <w:r w:rsidRPr="007219AF">
        <w:t xml:space="preserve">Заявителями на предоставление государственной услуги являются физические лица либо их уполномоченные представители, </w:t>
      </w:r>
      <w:r>
        <w:t xml:space="preserve">проживающие на территории Чукотского автономного округа, </w:t>
      </w:r>
      <w:r w:rsidRPr="007219AF">
        <w:t>обратившиеся с запросом о предоставлении государственной услуги, выраженным в письменной или электронной форме (далее - заявитель).</w:t>
      </w:r>
    </w:p>
    <w:p w:rsidR="00314DF6" w:rsidRPr="007219AF" w:rsidRDefault="00314DF6" w:rsidP="00A24CDF">
      <w:pPr>
        <w:ind w:firstLine="709"/>
        <w:jc w:val="both"/>
      </w:pPr>
      <w:bookmarkStart w:id="5" w:name="sub_1002"/>
      <w:r w:rsidRPr="007219AF">
        <w:t>1.2.1. Право на ежемесячную денежную компенсацию имеют граждане, признанные в установленном порядке инвалидами вследствие поствакцинальных осложнений.</w:t>
      </w:r>
    </w:p>
    <w:p w:rsidR="00314DF6" w:rsidRPr="007219AF" w:rsidRDefault="00314DF6" w:rsidP="00A24CDF">
      <w:pPr>
        <w:ind w:firstLine="709"/>
        <w:jc w:val="both"/>
      </w:pPr>
      <w:bookmarkStart w:id="6" w:name="sub_1003"/>
      <w:bookmarkEnd w:id="5"/>
      <w:r w:rsidRPr="007219AF">
        <w:t xml:space="preserve">1.2.2. Право на государственное единовременное пособие в размере </w:t>
      </w:r>
      <w:r w:rsidRPr="00EE0438">
        <w:t>10 000</w:t>
      </w:r>
      <w:r w:rsidRPr="007219AF">
        <w:t xml:space="preserve"> рублей имеют граждане, у которых установлено наличие поствакцинального осложнения.</w:t>
      </w:r>
    </w:p>
    <w:p w:rsidR="00314DF6" w:rsidRPr="007219AF" w:rsidRDefault="00314DF6" w:rsidP="00A24CDF">
      <w:pPr>
        <w:ind w:firstLine="709"/>
        <w:jc w:val="both"/>
      </w:pPr>
      <w:bookmarkStart w:id="7" w:name="sub_1004"/>
      <w:bookmarkEnd w:id="6"/>
      <w:r w:rsidRPr="007219AF">
        <w:t xml:space="preserve">1.2.3. Право на государственное единовременное пособие в размере </w:t>
      </w:r>
      <w:r w:rsidRPr="00EE0438">
        <w:t>30 000</w:t>
      </w:r>
      <w:r w:rsidRPr="007219AF">
        <w:t xml:space="preserve"> рублей имеют члены семьи гражданина в случае его смерти, наступившей вследствие поствакцинального осложнения.</w:t>
      </w:r>
    </w:p>
    <w:bookmarkEnd w:id="7"/>
    <w:p w:rsidR="00314DF6" w:rsidRPr="007219AF" w:rsidRDefault="00314DF6" w:rsidP="00A24CDF">
      <w:pPr>
        <w:ind w:firstLine="709"/>
        <w:jc w:val="both"/>
      </w:pPr>
      <w:r w:rsidRPr="007219AF">
        <w:t>К членам семьи относятся:</w:t>
      </w:r>
    </w:p>
    <w:p w:rsidR="00314DF6" w:rsidRPr="007219AF" w:rsidRDefault="00314DF6" w:rsidP="00A24CDF">
      <w:pPr>
        <w:ind w:firstLine="709"/>
        <w:jc w:val="both"/>
      </w:pPr>
      <w:r w:rsidRPr="007219AF">
        <w:t>- дети, братья, сестры и внуки умершего вследствие поствакцинального осложнения, не достигшие возраста 18 лет, а также дети, братья, сестры и внуки умершего вследствие поствакцинального осложнения,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вследствие поствакцинального осложнения старше этого возраста, если они до достижения возраста 18 лет стали инвалидами. При этом братья, сестры и внуки умершего вследствие поствакцинального осложнения признаются нетрудоспособными членами семьи при условии, что они не имеют трудоспособных родителей;</w:t>
      </w:r>
    </w:p>
    <w:p w:rsidR="00314DF6" w:rsidRPr="007219AF" w:rsidRDefault="00314DF6" w:rsidP="00A24CDF">
      <w:pPr>
        <w:ind w:firstLine="709"/>
        <w:jc w:val="both"/>
      </w:pPr>
      <w:r w:rsidRPr="007219AF">
        <w:t xml:space="preserve">- один из родителей или супруг либо дедушка, бабушка умершего вследствие поствакцинального осложнения независимо от возраста и трудоспособности, а также брат, </w:t>
      </w:r>
      <w:r w:rsidRPr="007219AF">
        <w:lastRenderedPageBreak/>
        <w:t xml:space="preserve">сестра либо ребенок умершего вследствие поствакцинального осложнения, достигшие возраста 18 лет, если они заняты уходом за детьми, братьями, сестрами или внуками умершего вследствие поствакцинального осложнения, не достигшими 14 лет и имеющими право на страховую пенсию по случаю потери кормильца в соответствии с </w:t>
      </w:r>
      <w:r w:rsidRPr="008A70F7">
        <w:t>подпунктом 1 пункта 2 статьи 10</w:t>
      </w:r>
      <w:r w:rsidRPr="007219AF">
        <w:t xml:space="preserve"> Федеральн</w:t>
      </w:r>
      <w:r>
        <w:t>ого закона от 28 декабря 2013 года</w:t>
      </w:r>
      <w:r w:rsidRPr="007219AF">
        <w:t xml:space="preserve"> </w:t>
      </w:r>
      <w:r>
        <w:t xml:space="preserve">№ </w:t>
      </w:r>
      <w:r w:rsidRPr="007219AF">
        <w:t xml:space="preserve">400-ФЗ </w:t>
      </w:r>
      <w:r>
        <w:t>«</w:t>
      </w:r>
      <w:r w:rsidRPr="007219AF">
        <w:t>О страховых пенсиях</w:t>
      </w:r>
      <w:r>
        <w:t>»</w:t>
      </w:r>
      <w:r w:rsidRPr="007219AF">
        <w:t>, и не работают;</w:t>
      </w:r>
    </w:p>
    <w:p w:rsidR="00314DF6" w:rsidRPr="007219AF" w:rsidRDefault="00314DF6" w:rsidP="00A24CDF">
      <w:pPr>
        <w:ind w:firstLine="709"/>
        <w:jc w:val="both"/>
      </w:pPr>
      <w:r w:rsidRPr="007219AF">
        <w:t>- родители и супруг умершего вследствие поствакцинального осложнения, если они достигли возраста 60 и 55 лет (соответственно мужчины и женщины) либо являются инвалидами;</w:t>
      </w:r>
    </w:p>
    <w:p w:rsidR="00314DF6" w:rsidRDefault="00314DF6" w:rsidP="00A24CDF">
      <w:pPr>
        <w:ind w:firstLine="709"/>
        <w:jc w:val="both"/>
      </w:pPr>
      <w:r w:rsidRPr="007219AF">
        <w:t>- дедушка и бабушка умершего вследствие поствакцинального осложнения,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B77277" w:rsidRPr="007219AF" w:rsidRDefault="00B77277" w:rsidP="00A24CDF">
      <w:pPr>
        <w:ind w:firstLine="709"/>
        <w:jc w:val="both"/>
      </w:pPr>
    </w:p>
    <w:p w:rsidR="00314DF6" w:rsidRPr="007219AF" w:rsidRDefault="00314DF6" w:rsidP="00B77277">
      <w:pPr>
        <w:pStyle w:val="1"/>
        <w:ind w:firstLine="709"/>
      </w:pPr>
      <w:bookmarkStart w:id="8" w:name="sub_200"/>
      <w:r w:rsidRPr="007219AF">
        <w:t>2. Стандарт предоставления государственной услуги</w:t>
      </w:r>
    </w:p>
    <w:bookmarkEnd w:id="8"/>
    <w:p w:rsidR="00314DF6" w:rsidRPr="007219AF" w:rsidRDefault="00314DF6" w:rsidP="00B77277">
      <w:pPr>
        <w:ind w:firstLine="709"/>
        <w:jc w:val="center"/>
      </w:pPr>
    </w:p>
    <w:p w:rsidR="00314DF6" w:rsidRDefault="00314DF6" w:rsidP="00B77277">
      <w:pPr>
        <w:ind w:firstLine="709"/>
        <w:jc w:val="center"/>
        <w:rPr>
          <w:b/>
        </w:rPr>
      </w:pPr>
      <w:bookmarkStart w:id="9" w:name="sub_1020"/>
      <w:r w:rsidRPr="00783B8E">
        <w:rPr>
          <w:b/>
        </w:rPr>
        <w:t>2.1. Наименование государственной услуги</w:t>
      </w:r>
    </w:p>
    <w:p w:rsidR="00314DF6" w:rsidRPr="00783B8E" w:rsidRDefault="00314DF6" w:rsidP="00A24CDF">
      <w:pPr>
        <w:ind w:firstLine="709"/>
        <w:jc w:val="both"/>
        <w:rPr>
          <w:b/>
        </w:rPr>
      </w:pPr>
    </w:p>
    <w:bookmarkEnd w:id="9"/>
    <w:p w:rsidR="00314DF6" w:rsidRDefault="00314DF6" w:rsidP="00A24CDF">
      <w:pPr>
        <w:ind w:firstLine="709"/>
        <w:jc w:val="both"/>
      </w:pPr>
      <w:r>
        <w:t>Государственная услуга, предоставляемая в рамках настоящего Административного регламента, именуется «</w:t>
      </w:r>
      <w:r w:rsidRPr="007219AF">
        <w:t>Назначение государственных единовременных пособий и ежемесячных денежных компенсаций гражданам при возникновении у них поствакцинальных осложнений</w:t>
      </w:r>
      <w:r>
        <w:t>»</w:t>
      </w:r>
      <w:r w:rsidRPr="007219AF">
        <w:t>.</w:t>
      </w:r>
    </w:p>
    <w:p w:rsidR="00314DF6" w:rsidRPr="007219AF" w:rsidRDefault="00314DF6" w:rsidP="00A24CDF">
      <w:pPr>
        <w:ind w:firstLine="709"/>
        <w:jc w:val="both"/>
      </w:pPr>
    </w:p>
    <w:p w:rsidR="00314DF6" w:rsidRDefault="00314DF6" w:rsidP="00B77277">
      <w:pPr>
        <w:ind w:firstLine="709"/>
        <w:jc w:val="center"/>
        <w:rPr>
          <w:b/>
        </w:rPr>
      </w:pPr>
      <w:bookmarkStart w:id="10" w:name="sub_1021"/>
      <w:r w:rsidRPr="00783B8E">
        <w:rPr>
          <w:b/>
        </w:rPr>
        <w:t>2.2. Наименование органа, предоставляющего государственную услугу</w:t>
      </w:r>
    </w:p>
    <w:p w:rsidR="00314DF6" w:rsidRPr="00783B8E" w:rsidRDefault="00314DF6" w:rsidP="00B77277">
      <w:pPr>
        <w:ind w:firstLine="709"/>
        <w:jc w:val="center"/>
        <w:rPr>
          <w:b/>
        </w:rPr>
      </w:pPr>
    </w:p>
    <w:bookmarkEnd w:id="10"/>
    <w:p w:rsidR="00314DF6" w:rsidRPr="00783B8E" w:rsidRDefault="00314DF6" w:rsidP="00A24CDF">
      <w:pPr>
        <w:ind w:firstLine="709"/>
        <w:jc w:val="both"/>
      </w:pPr>
      <w:r>
        <w:t xml:space="preserve">2.2.1. </w:t>
      </w:r>
      <w:r w:rsidRPr="00783B8E">
        <w:t>Предоставление государственной услуги осуществляется Департаментом социальной политики Чукотского автономного округа (далее – Департамент), через Отделы социальной поддержки населения Управления социальной поддержки населения Департамента в районах, городе Анадыре действующие как обособленные структурные подразделения (далее – Отдел).</w:t>
      </w:r>
    </w:p>
    <w:p w:rsidR="00314DF6" w:rsidRPr="006D1BB6" w:rsidRDefault="00314DF6" w:rsidP="00A24CDF">
      <w:pPr>
        <w:ind w:firstLine="709"/>
        <w:jc w:val="both"/>
      </w:pPr>
      <w:r w:rsidRPr="00783B8E">
        <w:t>2.2.2. </w:t>
      </w:r>
      <w:r w:rsidRPr="006D1BB6">
        <w:t xml:space="preserve">В организации предоставления государственной услуги может участвовать (в части приема заявления и документов) Государственное казенное учреждение Чукотского автономного округа </w:t>
      </w:r>
      <w:r>
        <w:t>«</w:t>
      </w:r>
      <w:r w:rsidRPr="006D1BB6">
        <w:t>Многофункциональный центр предоставления государственных и муниципальных услуг Чукотского автономного округа</w:t>
      </w:r>
      <w:r>
        <w:t>»</w:t>
      </w:r>
      <w:r w:rsidRPr="006D1BB6">
        <w:t xml:space="preserve"> (далее - МФЦ) и территориальные обособленные структурные подразделения многофункционального центра (далее - ТОСП).</w:t>
      </w:r>
    </w:p>
    <w:p w:rsidR="00314DF6" w:rsidRPr="007219AF" w:rsidRDefault="00314DF6" w:rsidP="00A24CDF">
      <w:pPr>
        <w:ind w:firstLine="709"/>
        <w:jc w:val="both"/>
      </w:pPr>
    </w:p>
    <w:p w:rsidR="00314DF6" w:rsidRDefault="00314DF6" w:rsidP="00B77277">
      <w:pPr>
        <w:ind w:firstLine="709"/>
        <w:jc w:val="center"/>
        <w:rPr>
          <w:b/>
        </w:rPr>
      </w:pPr>
      <w:bookmarkStart w:id="11" w:name="sub_1022"/>
      <w:r w:rsidRPr="00783B8E">
        <w:rPr>
          <w:b/>
        </w:rPr>
        <w:t>2.3. Результат предоставления государственной услуги</w:t>
      </w:r>
    </w:p>
    <w:p w:rsidR="00314DF6" w:rsidRPr="00783B8E" w:rsidRDefault="00314DF6" w:rsidP="00A24CDF">
      <w:pPr>
        <w:ind w:firstLine="709"/>
        <w:jc w:val="both"/>
        <w:rPr>
          <w:b/>
        </w:rPr>
      </w:pPr>
    </w:p>
    <w:bookmarkEnd w:id="11"/>
    <w:p w:rsidR="00314DF6" w:rsidRPr="007219AF" w:rsidRDefault="00314DF6" w:rsidP="00A24CDF">
      <w:pPr>
        <w:ind w:firstLine="709"/>
        <w:jc w:val="both"/>
      </w:pPr>
      <w:r w:rsidRPr="007219AF">
        <w:t>Результатами предоставления государственной услуги являются:</w:t>
      </w:r>
    </w:p>
    <w:p w:rsidR="00314DF6" w:rsidRPr="007219AF" w:rsidRDefault="00314DF6" w:rsidP="00A24CDF">
      <w:pPr>
        <w:ind w:firstLine="709"/>
        <w:jc w:val="both"/>
      </w:pPr>
      <w:r>
        <w:t xml:space="preserve">1) принятие решения о предоставлении государственной услуги заявителям, указанным в подпунктах 1.2.1-1.2.3., раздела 1 настоящего Административного регламента о </w:t>
      </w:r>
      <w:r w:rsidRPr="007219AF">
        <w:t>назначени</w:t>
      </w:r>
      <w:r>
        <w:t>и</w:t>
      </w:r>
      <w:r w:rsidRPr="007219AF">
        <w:t xml:space="preserve"> государственного единовременного пособия и (или) ежемесячной денежной компенсации;</w:t>
      </w:r>
    </w:p>
    <w:p w:rsidR="00314DF6" w:rsidRDefault="00314DF6" w:rsidP="00A24CDF">
      <w:pPr>
        <w:ind w:firstLine="709"/>
        <w:jc w:val="both"/>
      </w:pPr>
      <w:r>
        <w:t xml:space="preserve">2) принятия решения об </w:t>
      </w:r>
      <w:r w:rsidRPr="007219AF">
        <w:t>отказ</w:t>
      </w:r>
      <w:r>
        <w:t>е в предоставлении государственной услуги заявителям, указанным в подпунктах 1.2.1-1.2.3., пункта 1.2 настоящего Административного регламента</w:t>
      </w:r>
      <w:r w:rsidRPr="007219AF">
        <w:t xml:space="preserve"> в назначении государственного единовременного пособия и (или) ежемесячной денежной компенсации.</w:t>
      </w:r>
    </w:p>
    <w:p w:rsidR="00314DF6" w:rsidRDefault="00314DF6" w:rsidP="00A24CDF">
      <w:pPr>
        <w:ind w:firstLine="709"/>
        <w:jc w:val="both"/>
      </w:pPr>
      <w:r w:rsidRPr="00D504B0">
        <w:t>Решение о предоставлении (об отказе в предоставлении) 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314DF6" w:rsidRPr="007219AF" w:rsidRDefault="00314DF6" w:rsidP="00A24CDF">
      <w:pPr>
        <w:ind w:firstLine="709"/>
        <w:jc w:val="both"/>
      </w:pPr>
    </w:p>
    <w:p w:rsidR="00314DF6" w:rsidRDefault="00314DF6" w:rsidP="00B77277">
      <w:pPr>
        <w:ind w:firstLine="709"/>
        <w:jc w:val="center"/>
        <w:rPr>
          <w:b/>
        </w:rPr>
      </w:pPr>
      <w:bookmarkStart w:id="12" w:name="sub_1031"/>
      <w:r w:rsidRPr="00D504B0">
        <w:rPr>
          <w:b/>
        </w:rPr>
        <w:t>2.4. Срок предоставления государственной услуги с учетом необходимости обращения в организации, участвующие в предоставлении государственной услуги</w:t>
      </w:r>
    </w:p>
    <w:p w:rsidR="00314DF6" w:rsidRPr="00D504B0" w:rsidRDefault="00314DF6" w:rsidP="00B77277">
      <w:pPr>
        <w:ind w:firstLine="709"/>
        <w:jc w:val="center"/>
        <w:rPr>
          <w:b/>
        </w:rPr>
      </w:pPr>
    </w:p>
    <w:p w:rsidR="00314DF6" w:rsidRPr="007219AF" w:rsidRDefault="00314DF6" w:rsidP="00A24CDF">
      <w:pPr>
        <w:ind w:firstLine="709"/>
        <w:jc w:val="both"/>
      </w:pPr>
      <w:bookmarkStart w:id="13" w:name="sub_1023"/>
      <w:bookmarkEnd w:id="12"/>
      <w:r w:rsidRPr="007219AF">
        <w:lastRenderedPageBreak/>
        <w:t xml:space="preserve">2.4.1. Решение о назначении (об отказе в назначении) государственного единовременного пособия и (или) ежемесячной денежной компенсации принимается в </w:t>
      </w:r>
      <w:r w:rsidR="00126ED9">
        <w:br/>
      </w:r>
      <w:r w:rsidRPr="007219AF">
        <w:t xml:space="preserve">10-дневный срок со дня подачи заявления с документами, предусмотренными </w:t>
      </w:r>
      <w:hyperlink w:anchor="sub_1033" w:history="1">
        <w:r w:rsidRPr="00D504B0">
          <w:t>подпунктами 2.6.1 - 2.6.2 пункта 2.6</w:t>
        </w:r>
      </w:hyperlink>
      <w:r w:rsidRPr="007219AF">
        <w:t xml:space="preserve"> Административного регламента.</w:t>
      </w:r>
    </w:p>
    <w:bookmarkEnd w:id="13"/>
    <w:p w:rsidR="00314DF6" w:rsidRPr="007219AF" w:rsidRDefault="00314DF6" w:rsidP="00A24CDF">
      <w:pPr>
        <w:ind w:firstLine="709"/>
        <w:jc w:val="both"/>
      </w:pPr>
      <w:r w:rsidRPr="007219AF">
        <w:t>В случае принятия решения о назначении (об отказе в назначении) государственного единовременного пособия и (или) ежемесячной денежной компенсации в течение пяти дней со дня принятия соответствующего решения заявителю направляется уведомление с указанием причин отказа.</w:t>
      </w:r>
    </w:p>
    <w:p w:rsidR="00314DF6" w:rsidRPr="007219AF" w:rsidRDefault="00314DF6" w:rsidP="00A24CDF">
      <w:pPr>
        <w:ind w:firstLine="709"/>
        <w:jc w:val="both"/>
      </w:pPr>
      <w:bookmarkStart w:id="14" w:name="sub_1024"/>
      <w:r w:rsidRPr="007219AF">
        <w:t>2.4.2. Государственная услуга по назначению государственного единовременного пособия предоставляется со дня установления факта поствакцинального осложнения.</w:t>
      </w:r>
    </w:p>
    <w:p w:rsidR="00314DF6" w:rsidRPr="007219AF" w:rsidRDefault="00314DF6" w:rsidP="00A24CDF">
      <w:pPr>
        <w:ind w:firstLine="709"/>
        <w:jc w:val="both"/>
      </w:pPr>
      <w:bookmarkStart w:id="15" w:name="sub_1025"/>
      <w:bookmarkEnd w:id="14"/>
      <w:r w:rsidRPr="007219AF">
        <w:t>2.4.3. Государственная услуга по назначению ежемесячной денежной компенсации предоставляется со дня установления инвалидности вследствие поствакцинального осложнения.</w:t>
      </w:r>
    </w:p>
    <w:bookmarkEnd w:id="15"/>
    <w:p w:rsidR="00314DF6" w:rsidRPr="007219AF" w:rsidRDefault="00314DF6" w:rsidP="00A24CDF">
      <w:pPr>
        <w:ind w:firstLine="709"/>
        <w:jc w:val="both"/>
      </w:pPr>
      <w:r w:rsidRPr="007219AF">
        <w:t xml:space="preserve">В случае установления факта поствакцинального осложнения или признания инвалидом вследствие поствакцинального осложнения до вступления в силу </w:t>
      </w:r>
      <w:hyperlink r:id="rId9" w:history="1">
        <w:r w:rsidRPr="00C26336">
          <w:t>Федерального закона</w:t>
        </w:r>
      </w:hyperlink>
      <w:r>
        <w:t xml:space="preserve"> от 17 сентября 1998 года</w:t>
      </w:r>
      <w:r w:rsidRPr="007219AF">
        <w:t xml:space="preserve"> </w:t>
      </w:r>
      <w:r>
        <w:t xml:space="preserve">№ </w:t>
      </w:r>
      <w:r w:rsidRPr="007219AF">
        <w:t xml:space="preserve">157-ФЗ </w:t>
      </w:r>
      <w:r>
        <w:t>«</w:t>
      </w:r>
      <w:r w:rsidRPr="007219AF">
        <w:t>Об иммунопрофилактике инфекционных болезней</w:t>
      </w:r>
      <w:r>
        <w:t>»</w:t>
      </w:r>
      <w:r w:rsidRPr="007219AF">
        <w:t xml:space="preserve"> государственная услуга предоставляется со дня вступления в силу указанного Федерального закона.</w:t>
      </w:r>
    </w:p>
    <w:p w:rsidR="00314DF6" w:rsidRPr="007219AF" w:rsidRDefault="00314DF6" w:rsidP="00A24CDF">
      <w:pPr>
        <w:ind w:firstLine="709"/>
        <w:jc w:val="both"/>
      </w:pPr>
      <w:bookmarkStart w:id="16" w:name="sub_1026"/>
      <w:r w:rsidRPr="007219AF">
        <w:t xml:space="preserve">2.4.4. В случае смерти получателя государственной услуги, наступившей вследствие поствакцинального осложнения, государственное единовременное пособие выплачивается одному из членов его семьи, указанных в </w:t>
      </w:r>
      <w:hyperlink w:anchor="sub_1004" w:history="1">
        <w:r w:rsidRPr="00C26336">
          <w:t>подпункте 1.2.3 пункта 1.2</w:t>
        </w:r>
      </w:hyperlink>
      <w:r w:rsidRPr="007219AF">
        <w:t xml:space="preserve"> Административного регламента (с письменного согласия всех совершеннолетних членов семьи).</w:t>
      </w:r>
    </w:p>
    <w:p w:rsidR="00314DF6" w:rsidRPr="007219AF" w:rsidRDefault="00314DF6" w:rsidP="00A24CDF">
      <w:pPr>
        <w:ind w:firstLine="709"/>
        <w:jc w:val="both"/>
      </w:pPr>
      <w:bookmarkStart w:id="17" w:name="sub_1027"/>
      <w:bookmarkEnd w:id="16"/>
      <w:r w:rsidRPr="007219AF">
        <w:t>2.4.5. Во время пребывания (проживания) получателя государственной услуги в медицинских организациях или социального обслуживания ежемесячная денежная компенсация выплачивается ему в полном размере.</w:t>
      </w:r>
    </w:p>
    <w:p w:rsidR="00314DF6" w:rsidRPr="007219AF" w:rsidRDefault="00314DF6" w:rsidP="00A24CDF">
      <w:pPr>
        <w:ind w:firstLine="709"/>
        <w:jc w:val="both"/>
      </w:pPr>
      <w:bookmarkStart w:id="18" w:name="sub_1028"/>
      <w:bookmarkEnd w:id="17"/>
      <w:r w:rsidRPr="007219AF">
        <w:t>2.4.6. В случае смерти получателя государственной услуги, признанного инвалидом вследствие поствакцинального осложнения, недополученная им ежемесячная денежная компенсация членам его семьи не выплачивается.</w:t>
      </w:r>
    </w:p>
    <w:p w:rsidR="00314DF6" w:rsidRPr="007219AF" w:rsidRDefault="00314DF6" w:rsidP="00A24CDF">
      <w:pPr>
        <w:ind w:firstLine="709"/>
        <w:jc w:val="both"/>
      </w:pPr>
      <w:bookmarkStart w:id="19" w:name="sub_1029"/>
      <w:bookmarkEnd w:id="18"/>
      <w:r w:rsidRPr="007219AF">
        <w:t xml:space="preserve">2.4.7. Ежемесячная денежная компенсация, не полученная своевременно получателем государственной услуги, признанным инвалидом вследствие поствакцинального осложнения, по вине </w:t>
      </w:r>
      <w:r>
        <w:t xml:space="preserve">Департамента </w:t>
      </w:r>
      <w:r w:rsidRPr="007219AF">
        <w:t xml:space="preserve">или </w:t>
      </w:r>
      <w:r>
        <w:t>Отдела</w:t>
      </w:r>
      <w:r w:rsidRPr="007219AF">
        <w:t>, обеспечивающего ее предоставление, выплачивается за прошлое время без ограничения каким-либо сроком.</w:t>
      </w:r>
    </w:p>
    <w:bookmarkEnd w:id="19"/>
    <w:p w:rsidR="00314DF6" w:rsidRDefault="00314DF6" w:rsidP="00A24CDF">
      <w:pPr>
        <w:ind w:firstLine="709"/>
        <w:jc w:val="both"/>
        <w:rPr>
          <w:b/>
        </w:rPr>
      </w:pPr>
    </w:p>
    <w:p w:rsidR="00314DF6" w:rsidRPr="00065F00" w:rsidRDefault="00314DF6" w:rsidP="00B77277">
      <w:pPr>
        <w:ind w:firstLine="709"/>
        <w:jc w:val="center"/>
        <w:rPr>
          <w:b/>
        </w:rPr>
      </w:pPr>
      <w:r w:rsidRPr="00065F00">
        <w:rPr>
          <w:b/>
        </w:rPr>
        <w:t xml:space="preserve">2.5. </w:t>
      </w:r>
      <w:r>
        <w:rPr>
          <w:b/>
        </w:rPr>
        <w:t>Правовые основания для предоставления государственной услуги</w:t>
      </w:r>
    </w:p>
    <w:p w:rsidR="00314DF6" w:rsidRDefault="00314DF6" w:rsidP="00B77277">
      <w:pPr>
        <w:ind w:firstLine="709"/>
        <w:jc w:val="center"/>
      </w:pPr>
      <w:bookmarkStart w:id="20" w:name="sub_1039"/>
    </w:p>
    <w:p w:rsidR="00314DF6" w:rsidRPr="00216E1E" w:rsidRDefault="00314DF6" w:rsidP="00A24CDF">
      <w:pPr>
        <w:ind w:firstLine="709"/>
        <w:jc w:val="both"/>
      </w:pPr>
      <w:r w:rsidRPr="00216E1E">
        <w:t>Предоставление государственной услуги осуществляется в соответствии с:</w:t>
      </w:r>
    </w:p>
    <w:p w:rsidR="00314DF6" w:rsidRPr="00216E1E" w:rsidRDefault="00314DF6" w:rsidP="00A24CDF">
      <w:pPr>
        <w:ind w:firstLine="709"/>
        <w:jc w:val="both"/>
      </w:pPr>
      <w:r w:rsidRPr="00216E1E">
        <w:t>1) Федеральным законом от 17 сентября 1998 года № 157-ФЗ «Об иммунопрофилактике инфекционных болезней»;</w:t>
      </w:r>
    </w:p>
    <w:p w:rsidR="00314DF6" w:rsidRPr="00216E1E" w:rsidRDefault="00314DF6" w:rsidP="00A24CDF">
      <w:pPr>
        <w:ind w:firstLine="709"/>
        <w:jc w:val="both"/>
      </w:pPr>
      <w:r w:rsidRPr="00216E1E">
        <w:t>2) Федеральным законом от 27 июля 2010 года № 210-ФЗ «Об организации предоставления государственных и муниципальных услуг»;</w:t>
      </w:r>
    </w:p>
    <w:p w:rsidR="00314DF6" w:rsidRPr="00216E1E" w:rsidRDefault="00314DF6" w:rsidP="00A24CDF">
      <w:pPr>
        <w:ind w:firstLine="709"/>
        <w:jc w:val="both"/>
      </w:pPr>
      <w:r w:rsidRPr="00216E1E">
        <w:t>3) Постановлением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4DF6" w:rsidRPr="00216E1E" w:rsidRDefault="00314DF6" w:rsidP="00A24CDF">
      <w:pPr>
        <w:ind w:firstLine="709"/>
        <w:jc w:val="both"/>
      </w:pPr>
      <w:r w:rsidRPr="00216E1E">
        <w:t>3) Положением о Департаменте социальной политики Чукотского автономного округа, утвержденным 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314DF6" w:rsidRPr="00216E1E" w:rsidRDefault="00314DF6" w:rsidP="00A24CDF">
      <w:pPr>
        <w:ind w:firstLine="709"/>
        <w:jc w:val="both"/>
      </w:pPr>
      <w:r w:rsidRPr="00216E1E">
        <w:t>4) Постановлением Правительства Чукотского автономного округа от 18 апреля 2011 года № 148 «Об уполномоченном органе по назначению и выплате государственных единовременных пособий и ежемесячных денежных компенсаций гражданам при возникновении у них поствакцинальных осложнений».</w:t>
      </w:r>
    </w:p>
    <w:p w:rsidR="00314DF6" w:rsidRDefault="00314DF6" w:rsidP="00A24CDF">
      <w:pPr>
        <w:ind w:firstLine="709"/>
        <w:jc w:val="both"/>
      </w:pPr>
    </w:p>
    <w:p w:rsidR="00314DF6" w:rsidRDefault="00314DF6" w:rsidP="00B77277">
      <w:pPr>
        <w:ind w:firstLine="709"/>
        <w:jc w:val="center"/>
        <w:rPr>
          <w:b/>
        </w:rPr>
      </w:pPr>
      <w:r w:rsidRPr="00065F00">
        <w:rPr>
          <w:b/>
        </w:rPr>
        <w:lastRenderedPageBreak/>
        <w:t>2.6. Исчерпывающий перечень документов, необходимых для предоставления государственной услуги</w:t>
      </w:r>
    </w:p>
    <w:p w:rsidR="00314DF6" w:rsidRPr="00065F00" w:rsidRDefault="00314DF6" w:rsidP="00A24CDF">
      <w:pPr>
        <w:ind w:firstLine="709"/>
        <w:jc w:val="both"/>
        <w:rPr>
          <w:b/>
        </w:rPr>
      </w:pPr>
    </w:p>
    <w:p w:rsidR="00314DF6" w:rsidRPr="007219AF" w:rsidRDefault="00314DF6" w:rsidP="00A24CDF">
      <w:pPr>
        <w:ind w:firstLine="709"/>
        <w:jc w:val="both"/>
      </w:pPr>
      <w:bookmarkStart w:id="21" w:name="sub_1033"/>
      <w:bookmarkEnd w:id="20"/>
      <w:r w:rsidRPr="007219AF">
        <w:t xml:space="preserve">2.6.1. Для назначения государственного единовременного пособия заявитель, у которого установлено наличие поствакцинального осложнения, а в случае его смерти - член его семьи, предъявляет в </w:t>
      </w:r>
      <w:r>
        <w:t>Отдел</w:t>
      </w:r>
      <w:r w:rsidRPr="007219AF">
        <w:t xml:space="preserve"> по месту жительства документ, удостоверяющий личность, и представляет следующие документы:</w:t>
      </w:r>
    </w:p>
    <w:bookmarkEnd w:id="21"/>
    <w:p w:rsidR="00314DF6" w:rsidRPr="007219AF" w:rsidRDefault="00314DF6" w:rsidP="00A24CDF">
      <w:pPr>
        <w:ind w:firstLine="709"/>
        <w:jc w:val="both"/>
      </w:pPr>
      <w:r w:rsidRPr="007219AF">
        <w:t xml:space="preserve">- заявление о назначении государственного единовременного пособия и (или) ежемесячной денежной компенсации по форме, предусмотренной </w:t>
      </w:r>
      <w:r w:rsidRPr="00086DB3">
        <w:t>Приложением 2</w:t>
      </w:r>
      <w:r w:rsidRPr="007219AF">
        <w:t xml:space="preserve"> к Административному регламенту (далее - заявление);</w:t>
      </w:r>
    </w:p>
    <w:p w:rsidR="00314DF6" w:rsidRPr="007219AF" w:rsidRDefault="00314DF6" w:rsidP="00A24CDF">
      <w:pPr>
        <w:ind w:firstLine="709"/>
        <w:jc w:val="both"/>
      </w:pPr>
      <w:r w:rsidRPr="007219AF">
        <w:t>- документы, подтверждающие факт поствакцинального осложнения (заключение об установлении факта поствакцинального осложнения; свидетельство о смерти).</w:t>
      </w:r>
    </w:p>
    <w:p w:rsidR="00314DF6" w:rsidRPr="007219AF" w:rsidRDefault="00314DF6" w:rsidP="00A24CDF">
      <w:pPr>
        <w:ind w:firstLine="709"/>
        <w:jc w:val="both"/>
      </w:pPr>
      <w:bookmarkStart w:id="22" w:name="sub_1034"/>
      <w:r w:rsidRPr="007219AF">
        <w:t>2.6.2. Для назначения ежемесячной денежной компенсации гражданин, признанный инвалидом вследствие поствакцинального осложнения, в центр социальной поддержки по месту жительства предъявляет документ, удостоверяющий личность, и представляет следующие документы:</w:t>
      </w:r>
    </w:p>
    <w:bookmarkEnd w:id="22"/>
    <w:p w:rsidR="00314DF6" w:rsidRPr="007219AF" w:rsidRDefault="00314DF6" w:rsidP="00A24CDF">
      <w:pPr>
        <w:ind w:firstLine="709"/>
        <w:jc w:val="both"/>
      </w:pPr>
      <w:r w:rsidRPr="007219AF">
        <w:t>- заявление;</w:t>
      </w:r>
    </w:p>
    <w:p w:rsidR="00314DF6" w:rsidRPr="007219AF" w:rsidRDefault="00314DF6" w:rsidP="00A24CDF">
      <w:pPr>
        <w:ind w:firstLine="709"/>
        <w:jc w:val="both"/>
      </w:pPr>
      <w:r w:rsidRPr="007219AF">
        <w:t>- документы, подтверждающие факт поствакцинального осложнения (заключение об установлении факта поствакцинального осложнения; справка об инвалидности).</w:t>
      </w:r>
    </w:p>
    <w:p w:rsidR="00314DF6" w:rsidRPr="007219AF" w:rsidRDefault="00314DF6" w:rsidP="00A24CDF">
      <w:pPr>
        <w:ind w:firstLine="709"/>
        <w:jc w:val="both"/>
      </w:pPr>
      <w:r w:rsidRPr="007219AF">
        <w:t xml:space="preserve">Дополнительно к заявлению и документам, указанным в </w:t>
      </w:r>
      <w:r w:rsidRPr="00086DB3">
        <w:t>подпунктах 2.6.1 - 2.6.2 пункта 2.6</w:t>
      </w:r>
      <w:r w:rsidRPr="007219AF">
        <w:t xml:space="preserve"> Административного регламента, прилагаются:</w:t>
      </w:r>
    </w:p>
    <w:p w:rsidR="00314DF6" w:rsidRPr="007219AF" w:rsidRDefault="00314DF6" w:rsidP="00A24CDF">
      <w:pPr>
        <w:ind w:firstLine="709"/>
        <w:jc w:val="both"/>
      </w:pPr>
      <w:r w:rsidRPr="007219AF">
        <w:t>- в случае если за получением государственной услуги обращается законный представитель (доверенное лицо) заявителя (далее - представитель), то предъявляются также документы, удостоверяющие личность и полномочия представителя;</w:t>
      </w:r>
    </w:p>
    <w:p w:rsidR="00314DF6" w:rsidRPr="007219AF" w:rsidRDefault="00314DF6" w:rsidP="00A24CDF">
      <w:pPr>
        <w:ind w:firstLine="709"/>
        <w:jc w:val="both"/>
      </w:pPr>
      <w:r w:rsidRPr="00746528">
        <w:t>- согласие на обработку персональных данных по форме</w:t>
      </w:r>
      <w:r>
        <w:t xml:space="preserve"> согласно Приложению 3 к настоящему Административному регламенту.</w:t>
      </w:r>
    </w:p>
    <w:p w:rsidR="00314DF6" w:rsidRPr="007219AF" w:rsidRDefault="00314DF6" w:rsidP="00A24CDF">
      <w:pPr>
        <w:ind w:firstLine="709"/>
        <w:jc w:val="both"/>
      </w:pPr>
      <w:bookmarkStart w:id="23" w:name="sub_1035"/>
      <w:r w:rsidRPr="007219AF">
        <w:t>2.6.3.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t>.</w:t>
      </w:r>
    </w:p>
    <w:bookmarkEnd w:id="23"/>
    <w:p w:rsidR="00314DF6" w:rsidRPr="007219AF" w:rsidRDefault="00314DF6" w:rsidP="00A24CDF">
      <w:pPr>
        <w:ind w:firstLine="709"/>
        <w:jc w:val="both"/>
      </w:pPr>
      <w:r w:rsidRPr="007219AF">
        <w:t>Представление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законодательством не предусмотрено.</w:t>
      </w:r>
    </w:p>
    <w:p w:rsidR="00314DF6" w:rsidRPr="007219AF" w:rsidRDefault="00314DF6" w:rsidP="00A24CDF">
      <w:pPr>
        <w:ind w:firstLine="709"/>
        <w:jc w:val="both"/>
      </w:pPr>
      <w:bookmarkStart w:id="24" w:name="sub_1036"/>
      <w:r w:rsidRPr="007219AF">
        <w:t xml:space="preserve">2.6.4.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w:t>
      </w:r>
      <w:r>
        <w:t>Чукотского автономного округа.</w:t>
      </w:r>
    </w:p>
    <w:bookmarkEnd w:id="24"/>
    <w:p w:rsidR="00314DF6" w:rsidRPr="007219AF" w:rsidRDefault="00314DF6" w:rsidP="00A24CDF">
      <w:pPr>
        <w:ind w:firstLine="709"/>
        <w:jc w:val="both"/>
      </w:pPr>
      <w:r w:rsidRPr="007219AF">
        <w:t>Документы, представляемые заявителями, должны соответствовать следующим требованиям:</w:t>
      </w:r>
    </w:p>
    <w:p w:rsidR="00314DF6" w:rsidRPr="007219AF" w:rsidRDefault="00314DF6" w:rsidP="00A24CDF">
      <w:pPr>
        <w:ind w:firstLine="709"/>
        <w:jc w:val="both"/>
      </w:pPr>
      <w:r w:rsidRPr="007219AF">
        <w:t>-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документы (при наличии);</w:t>
      </w:r>
    </w:p>
    <w:p w:rsidR="00314DF6" w:rsidRPr="007219AF" w:rsidRDefault="00314DF6" w:rsidP="00A24CDF">
      <w:pPr>
        <w:ind w:firstLine="709"/>
        <w:jc w:val="both"/>
      </w:pPr>
      <w:r w:rsidRPr="007219AF">
        <w:t>- тексты документов должны поддаваться прочтению;</w:t>
      </w:r>
    </w:p>
    <w:p w:rsidR="00314DF6" w:rsidRDefault="00314DF6" w:rsidP="00A24CDF">
      <w:pPr>
        <w:ind w:firstLine="709"/>
        <w:jc w:val="both"/>
      </w:pPr>
      <w:r w:rsidRPr="007219AF">
        <w:t>- тексты документов не должны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314DF6" w:rsidRPr="00B54419" w:rsidRDefault="00314DF6" w:rsidP="00A24CDF">
      <w:pPr>
        <w:ind w:firstLine="709"/>
        <w:jc w:val="both"/>
        <w:rPr>
          <w:b/>
        </w:rPr>
      </w:pPr>
      <w:r w:rsidRPr="00B54419">
        <w:t>2.6.5. Порядок представления документов, необходимых для предоставления государственной услуги, в том числе в электронной форме</w:t>
      </w:r>
      <w:r>
        <w:t>.</w:t>
      </w:r>
    </w:p>
    <w:p w:rsidR="00314DF6" w:rsidRPr="00746C45" w:rsidRDefault="00314DF6" w:rsidP="00A24CDF">
      <w:pPr>
        <w:ind w:firstLine="709"/>
        <w:jc w:val="both"/>
      </w:pPr>
      <w:r w:rsidRPr="007219AF">
        <w:t xml:space="preserve">Документы, предусмотренные </w:t>
      </w:r>
      <w:r w:rsidRPr="00086DB3">
        <w:t>подпунктами 2.6.1 - 2.6.2 пункта 2.6</w:t>
      </w:r>
      <w:r w:rsidRPr="007219AF">
        <w:t xml:space="preserve"> Административного регламента (далее - документы), представляются заявителями </w:t>
      </w:r>
      <w:r w:rsidRPr="00746C45">
        <w:t xml:space="preserve">в Отдел, МФЦ в письменном виде лично  или почтовым отправлением, либо в виде электронного документа (пакета документов), подписанного усиленной квалифицированной электронной подписью в соответствии с требованиями </w:t>
      </w:r>
      <w:hyperlink r:id="rId10" w:history="1">
        <w:r w:rsidRPr="00746C45">
          <w:t>Федерального закона</w:t>
        </w:r>
      </w:hyperlink>
      <w:r w:rsidRPr="00746C45">
        <w:t xml:space="preserve"> от 6 апреля 2011 года № 63-ФЗ «Об </w:t>
      </w:r>
      <w:r w:rsidRPr="00746C45">
        <w:lastRenderedPageBreak/>
        <w:t xml:space="preserve">электронной подписи» и </w:t>
      </w:r>
      <w:hyperlink r:id="rId11" w:history="1">
        <w:r w:rsidRPr="00746C45">
          <w:t>Федерального закона</w:t>
        </w:r>
      </w:hyperlink>
      <w:r w:rsidRPr="00746C45">
        <w:t xml:space="preserve"> № 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w:t>
      </w:r>
      <w:hyperlink r:id="rId12" w:history="1">
        <w:r w:rsidRPr="00746C45">
          <w:t>Единый портал</w:t>
        </w:r>
      </w:hyperlink>
      <w:r w:rsidRPr="00746C45">
        <w:t xml:space="preserve"> государственных и муниципальных услуг (функций)» (далее – ЕГПУ), размещённой в информационно-телекоммуникационной сети «Интернет»  (далее – сеть «Интернет») по адресу: </w:t>
      </w:r>
      <w:hyperlink r:id="rId13" w:history="1">
        <w:r w:rsidRPr="00746C45">
          <w:t>www.gosuslugi.ru</w:t>
        </w:r>
      </w:hyperlink>
      <w:r w:rsidRPr="00746C45">
        <w:t>.</w:t>
      </w:r>
    </w:p>
    <w:p w:rsidR="00314DF6" w:rsidRPr="00746C45" w:rsidRDefault="00314DF6" w:rsidP="00A24CDF">
      <w:pPr>
        <w:ind w:firstLine="709"/>
        <w:jc w:val="both"/>
      </w:pPr>
      <w:r w:rsidRPr="00746C45">
        <w:t>Обязанность подтверждения факта отправки документов лежит на заявителе.</w:t>
      </w:r>
    </w:p>
    <w:p w:rsidR="00314DF6" w:rsidRPr="00746C45" w:rsidRDefault="00314DF6" w:rsidP="00A24CDF">
      <w:pPr>
        <w:ind w:firstLine="709"/>
        <w:jc w:val="both"/>
      </w:pPr>
      <w:r w:rsidRPr="00746C45">
        <w:t>В случае направления заявителем документов почтовым отправлением их верность должна быть засвидетельствована в нотариальном порядке. В случае, если в поселении или расположенном на межселенной территории населённом пункте нет нотариуса верность копий документов в соответствии с Основами законодательства Российской Федерации о нотариате от 11 февраля 1993 года № 4462-I должна быть засвидетельствована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w:t>
      </w:r>
    </w:p>
    <w:p w:rsidR="00314DF6" w:rsidRPr="007219AF" w:rsidRDefault="00314DF6" w:rsidP="00A24CDF">
      <w:pPr>
        <w:ind w:firstLine="709"/>
        <w:jc w:val="both"/>
      </w:pPr>
      <w:bookmarkStart w:id="25" w:name="sub_1038"/>
      <w:r w:rsidRPr="007219AF">
        <w:t xml:space="preserve">2.6.6. Требования </w:t>
      </w:r>
      <w:hyperlink r:id="rId14" w:history="1">
        <w:r w:rsidRPr="002D51A7">
          <w:t>пунктов 1</w:t>
        </w:r>
      </w:hyperlink>
      <w:r w:rsidRPr="007219AF">
        <w:t xml:space="preserve">, </w:t>
      </w:r>
      <w:hyperlink r:id="rId15" w:history="1">
        <w:r w:rsidRPr="002D51A7">
          <w:t>2 части 1 статьи 7</w:t>
        </w:r>
      </w:hyperlink>
      <w:r w:rsidRPr="007219AF">
        <w:t xml:space="preserve"> Федер</w:t>
      </w:r>
      <w:r>
        <w:t>ального закона от 27 июля 2010 года</w:t>
      </w:r>
      <w:r w:rsidRPr="007219AF">
        <w:t xml:space="preserve"> </w:t>
      </w:r>
      <w:r>
        <w:t xml:space="preserve">№ </w:t>
      </w:r>
      <w:r w:rsidRPr="007219AF">
        <w:t xml:space="preserve">210-ФЗ </w:t>
      </w:r>
      <w:r>
        <w:t>«</w:t>
      </w:r>
      <w:r w:rsidRPr="007219AF">
        <w:t>Об организации предоставления государственных и муниципальных услуг</w:t>
      </w:r>
      <w:r>
        <w:t>».</w:t>
      </w:r>
    </w:p>
    <w:bookmarkEnd w:id="25"/>
    <w:p w:rsidR="00314DF6" w:rsidRPr="007219AF" w:rsidRDefault="00314DF6" w:rsidP="00A24CDF">
      <w:pPr>
        <w:ind w:firstLine="709"/>
        <w:jc w:val="both"/>
      </w:pPr>
      <w:r>
        <w:t>Отдел</w:t>
      </w:r>
      <w:r w:rsidRPr="007219AF">
        <w:t xml:space="preserve"> не вправе требовать от заявителя:</w:t>
      </w:r>
    </w:p>
    <w:p w:rsidR="00314DF6" w:rsidRPr="007219AF" w:rsidRDefault="00314DF6" w:rsidP="00A24CDF">
      <w:pPr>
        <w:ind w:firstLine="709"/>
        <w:jc w:val="both"/>
      </w:pPr>
      <w:r>
        <w:t xml:space="preserve">1) </w:t>
      </w:r>
      <w:r w:rsidRPr="007219A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14DF6" w:rsidRDefault="00314DF6" w:rsidP="00A24CDF">
      <w:pPr>
        <w:ind w:firstLine="709"/>
        <w:jc w:val="both"/>
      </w:pPr>
      <w:r>
        <w:t xml:space="preserve">2) </w:t>
      </w:r>
      <w:r w:rsidRPr="007219AF">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за исключением документов, указанных в </w:t>
      </w:r>
      <w:hyperlink r:id="rId16" w:history="1">
        <w:r w:rsidRPr="00D5162E">
          <w:t>части 6 статьи 7</w:t>
        </w:r>
      </w:hyperlink>
      <w:r w:rsidRPr="007219AF">
        <w:t xml:space="preserve"> Феде</w:t>
      </w:r>
      <w:r>
        <w:t>рального закона от 27 июля 2010 года</w:t>
      </w:r>
      <w:r w:rsidRPr="007219AF">
        <w:t xml:space="preserve"> </w:t>
      </w:r>
      <w:r>
        <w:t xml:space="preserve">№ </w:t>
      </w:r>
      <w:r w:rsidRPr="007219AF">
        <w:t xml:space="preserve">210-ФЗ </w:t>
      </w:r>
      <w:r>
        <w:t>«</w:t>
      </w:r>
      <w:r w:rsidRPr="007219AF">
        <w:t>Об организации предоставления государственных и муниципальных услуг</w:t>
      </w:r>
      <w:r>
        <w:t>»</w:t>
      </w:r>
      <w:r w:rsidRPr="007219AF">
        <w:t>.</w:t>
      </w:r>
    </w:p>
    <w:p w:rsidR="00314DF6" w:rsidRPr="007219AF" w:rsidRDefault="00314DF6" w:rsidP="00A24CDF">
      <w:pPr>
        <w:ind w:firstLine="709"/>
        <w:jc w:val="both"/>
      </w:pPr>
    </w:p>
    <w:p w:rsidR="00314DF6" w:rsidRDefault="00314DF6" w:rsidP="00B77277">
      <w:pPr>
        <w:ind w:firstLine="709"/>
        <w:jc w:val="center"/>
        <w:rPr>
          <w:b/>
        </w:rPr>
      </w:pPr>
      <w:bookmarkStart w:id="26" w:name="sub_1040"/>
      <w:r w:rsidRPr="00B54419">
        <w:rPr>
          <w:b/>
        </w:rPr>
        <w:t>2.7. Исчерпывающий перечень оснований для отказа в приеме документов, необходимых для предоставления государственной услуги</w:t>
      </w:r>
    </w:p>
    <w:p w:rsidR="00314DF6" w:rsidRPr="00B54419" w:rsidRDefault="00314DF6" w:rsidP="00A24CDF">
      <w:pPr>
        <w:ind w:firstLine="709"/>
        <w:jc w:val="both"/>
        <w:rPr>
          <w:b/>
        </w:rPr>
      </w:pPr>
    </w:p>
    <w:bookmarkEnd w:id="26"/>
    <w:p w:rsidR="00314DF6" w:rsidRDefault="00314DF6" w:rsidP="00A24CDF">
      <w:pPr>
        <w:ind w:firstLine="709"/>
        <w:jc w:val="both"/>
      </w:pPr>
      <w:r w:rsidRPr="007219AF">
        <w:t>Основания для отказа в приеме документов отсутствуют.</w:t>
      </w:r>
    </w:p>
    <w:p w:rsidR="00314DF6" w:rsidRDefault="00314DF6" w:rsidP="00B77277">
      <w:pPr>
        <w:ind w:firstLine="709"/>
        <w:jc w:val="center"/>
        <w:rPr>
          <w:b/>
        </w:rPr>
      </w:pPr>
      <w:bookmarkStart w:id="27" w:name="sub_1043"/>
      <w:r w:rsidRPr="00B54419">
        <w:rPr>
          <w:b/>
        </w:rPr>
        <w:t>2.8. Исчерпывающий перечень оснований для приостановления и (или) отказа в предоставлении государственной услуги</w:t>
      </w:r>
    </w:p>
    <w:p w:rsidR="00314DF6" w:rsidRPr="00B54419" w:rsidRDefault="00314DF6" w:rsidP="00A24CDF">
      <w:pPr>
        <w:ind w:firstLine="709"/>
        <w:jc w:val="both"/>
        <w:rPr>
          <w:b/>
        </w:rPr>
      </w:pPr>
    </w:p>
    <w:p w:rsidR="00314DF6" w:rsidRPr="007219AF" w:rsidRDefault="00314DF6" w:rsidP="00A24CDF">
      <w:pPr>
        <w:ind w:firstLine="709"/>
        <w:jc w:val="both"/>
      </w:pPr>
      <w:bookmarkStart w:id="28" w:name="sub_1041"/>
      <w:bookmarkEnd w:id="27"/>
      <w:r w:rsidRPr="007219AF">
        <w:t>2.8.1. Основаниями для отказа в назначении единовременного пособия и ежемесячной денежной компенсации являются:</w:t>
      </w:r>
    </w:p>
    <w:bookmarkEnd w:id="28"/>
    <w:p w:rsidR="00314DF6" w:rsidRPr="007219AF" w:rsidRDefault="00314DF6" w:rsidP="00A24CDF">
      <w:pPr>
        <w:ind w:firstLine="709"/>
        <w:jc w:val="both"/>
      </w:pPr>
      <w:r w:rsidRPr="007219AF">
        <w:t>отсутствие у заявителя права на получение государственной услуги в соответствии с действующим законодательством;</w:t>
      </w:r>
    </w:p>
    <w:p w:rsidR="00314DF6" w:rsidRPr="007219AF" w:rsidRDefault="00314DF6" w:rsidP="00A24CDF">
      <w:pPr>
        <w:ind w:firstLine="709"/>
        <w:jc w:val="both"/>
      </w:pPr>
      <w:r w:rsidRPr="007219AF">
        <w:t xml:space="preserve">непредставление заявителем одного или нескольких документов, предусмотренных </w:t>
      </w:r>
      <w:hyperlink w:anchor="sub_1033" w:history="1">
        <w:r w:rsidRPr="00B54419">
          <w:t>подпунктами 2.6.1 - 2.6.2 пункта 2.6</w:t>
        </w:r>
      </w:hyperlink>
      <w:r w:rsidRPr="007219AF">
        <w:t xml:space="preserve"> Административного регламента.</w:t>
      </w:r>
    </w:p>
    <w:p w:rsidR="00314DF6" w:rsidRPr="007219AF" w:rsidRDefault="00314DF6" w:rsidP="00A24CDF">
      <w:pPr>
        <w:ind w:firstLine="709"/>
        <w:jc w:val="both"/>
      </w:pPr>
      <w:bookmarkStart w:id="29" w:name="sub_1042"/>
      <w:r w:rsidRPr="007219AF">
        <w:t xml:space="preserve">2.8.2. Оснований для приостановления предоставления государственной услуги законодательством Российской Федерации, законодательством </w:t>
      </w:r>
      <w:r>
        <w:t>Чукотского автономного округа</w:t>
      </w:r>
      <w:r w:rsidRPr="007219AF">
        <w:t xml:space="preserve"> не предусмотрено.</w:t>
      </w:r>
    </w:p>
    <w:bookmarkEnd w:id="29"/>
    <w:p w:rsidR="00314DF6" w:rsidRDefault="00314DF6" w:rsidP="00A24CDF">
      <w:pPr>
        <w:ind w:firstLine="709"/>
        <w:jc w:val="both"/>
      </w:pPr>
      <w:r w:rsidRPr="007219AF">
        <w:t xml:space="preserve">2.8.3.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1E51A7">
          <w:t>пунктом 4 части 1 статьи 7</w:t>
        </w:r>
      </w:hyperlink>
      <w:r w:rsidRPr="007219AF">
        <w:t xml:space="preserve"> Федер</w:t>
      </w:r>
      <w:r>
        <w:t>ального закона от 27 июля 2010 года №</w:t>
      </w:r>
      <w:r w:rsidRPr="007219AF">
        <w:t xml:space="preserve"> 210-ФЗ </w:t>
      </w:r>
      <w:r>
        <w:t>«</w:t>
      </w:r>
      <w:r w:rsidRPr="007219AF">
        <w:t>Об организации предоставления государственных и муниципальных услуг</w:t>
      </w:r>
      <w:r>
        <w:t>»</w:t>
      </w:r>
      <w:r w:rsidRPr="007219AF">
        <w:t>.</w:t>
      </w:r>
    </w:p>
    <w:p w:rsidR="00B77277" w:rsidRPr="007219AF" w:rsidRDefault="00B77277" w:rsidP="00A24CDF">
      <w:pPr>
        <w:ind w:firstLine="709"/>
        <w:jc w:val="both"/>
      </w:pPr>
    </w:p>
    <w:p w:rsidR="00314DF6" w:rsidRDefault="00314DF6" w:rsidP="00B77277">
      <w:pPr>
        <w:ind w:firstLine="709"/>
        <w:jc w:val="center"/>
        <w:rPr>
          <w:b/>
        </w:rPr>
      </w:pPr>
      <w:bookmarkStart w:id="30" w:name="sub_1044"/>
      <w:r w:rsidRPr="001E51A7">
        <w:rPr>
          <w:b/>
        </w:rPr>
        <w:t>2.9. Размер платы, взимаемой с заявителя при предоставлении государственной услуги, и способы ее взимания</w:t>
      </w:r>
    </w:p>
    <w:p w:rsidR="00314DF6" w:rsidRPr="001E51A7" w:rsidRDefault="00314DF6" w:rsidP="00A24CDF">
      <w:pPr>
        <w:ind w:firstLine="709"/>
        <w:jc w:val="both"/>
        <w:rPr>
          <w:b/>
        </w:rPr>
      </w:pPr>
    </w:p>
    <w:bookmarkEnd w:id="30"/>
    <w:p w:rsidR="00314DF6" w:rsidRDefault="00314DF6" w:rsidP="00A24CDF">
      <w:pPr>
        <w:ind w:firstLine="709"/>
        <w:jc w:val="both"/>
      </w:pPr>
      <w:r w:rsidRPr="007219AF">
        <w:t>Государственная услуга предоставляется бесплатно.</w:t>
      </w:r>
    </w:p>
    <w:p w:rsidR="00314DF6" w:rsidRPr="007219AF" w:rsidRDefault="00314DF6" w:rsidP="00A24CDF">
      <w:pPr>
        <w:ind w:firstLine="709"/>
        <w:jc w:val="both"/>
      </w:pPr>
    </w:p>
    <w:p w:rsidR="00314DF6" w:rsidRDefault="00314DF6" w:rsidP="003B0289">
      <w:pPr>
        <w:ind w:firstLine="709"/>
        <w:jc w:val="center"/>
        <w:rPr>
          <w:b/>
        </w:rPr>
      </w:pPr>
      <w:r w:rsidRPr="001E51A7">
        <w:rPr>
          <w:b/>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 указанием всех способов обращения и получения результатов)</w:t>
      </w:r>
    </w:p>
    <w:p w:rsidR="00314DF6" w:rsidRPr="001E51A7" w:rsidRDefault="00314DF6" w:rsidP="003B0289">
      <w:pPr>
        <w:ind w:firstLine="709"/>
        <w:jc w:val="center"/>
        <w:rPr>
          <w:b/>
        </w:rPr>
      </w:pPr>
    </w:p>
    <w:p w:rsidR="00314DF6" w:rsidRPr="00776AC5" w:rsidRDefault="00314DF6" w:rsidP="00A24CDF">
      <w:pPr>
        <w:ind w:firstLine="709"/>
        <w:jc w:val="both"/>
      </w:pPr>
      <w:r w:rsidRPr="00776AC5">
        <w:t>Максимальный срок ожидания в очереди не должен превышать:</w:t>
      </w:r>
    </w:p>
    <w:p w:rsidR="00314DF6" w:rsidRPr="00776AC5" w:rsidRDefault="00314DF6" w:rsidP="00A24CDF">
      <w:pPr>
        <w:ind w:firstLine="709"/>
        <w:jc w:val="both"/>
      </w:pPr>
      <w:r w:rsidRPr="00776AC5">
        <w:t>1)</w:t>
      </w:r>
      <w:r>
        <w:t xml:space="preserve"> </w:t>
      </w:r>
      <w:r w:rsidRPr="00776AC5">
        <w:t>при подаче заявления о предоставлении государственной услуги – 15 минут;</w:t>
      </w:r>
    </w:p>
    <w:p w:rsidR="00314DF6" w:rsidRPr="00776AC5" w:rsidRDefault="00314DF6" w:rsidP="00A24CDF">
      <w:pPr>
        <w:ind w:firstLine="709"/>
        <w:jc w:val="both"/>
      </w:pPr>
      <w:r w:rsidRPr="00776AC5">
        <w:t>2)</w:t>
      </w:r>
      <w:r>
        <w:t xml:space="preserve"> </w:t>
      </w:r>
      <w:r w:rsidRPr="00776AC5">
        <w:t>при получении результата предоставления государственной услуги лично – 15 минут.</w:t>
      </w:r>
    </w:p>
    <w:p w:rsidR="00314DF6" w:rsidRDefault="00314DF6" w:rsidP="00A24CDF">
      <w:pPr>
        <w:ind w:firstLine="709"/>
        <w:jc w:val="both"/>
      </w:pPr>
      <w:r w:rsidRPr="00355F27">
        <w:t>При подаче запроса (заявления) и документов с использованием ЕГПУ необходимость ожидания в очереди исключается.</w:t>
      </w:r>
    </w:p>
    <w:p w:rsidR="00314DF6" w:rsidRPr="007219AF" w:rsidRDefault="00314DF6" w:rsidP="00A24CDF">
      <w:pPr>
        <w:ind w:firstLine="709"/>
        <w:jc w:val="both"/>
      </w:pPr>
    </w:p>
    <w:p w:rsidR="00314DF6" w:rsidRDefault="00314DF6" w:rsidP="00B77277">
      <w:pPr>
        <w:ind w:firstLine="709"/>
        <w:jc w:val="center"/>
        <w:rPr>
          <w:b/>
        </w:rPr>
      </w:pPr>
      <w:r w:rsidRPr="001E51A7">
        <w:rPr>
          <w:b/>
        </w:rPr>
        <w:t xml:space="preserve">2.11. Срок регистрации запроса заявителя о предоставлении государственной услуги, в том числе </w:t>
      </w:r>
      <w:r>
        <w:rPr>
          <w:b/>
        </w:rPr>
        <w:t>в электронной форме</w:t>
      </w:r>
    </w:p>
    <w:p w:rsidR="00314DF6" w:rsidRPr="001E51A7" w:rsidRDefault="00314DF6" w:rsidP="00A24CDF">
      <w:pPr>
        <w:ind w:firstLine="709"/>
        <w:jc w:val="both"/>
        <w:rPr>
          <w:b/>
        </w:rPr>
      </w:pPr>
    </w:p>
    <w:p w:rsidR="00314DF6" w:rsidRPr="007219AF" w:rsidRDefault="00314DF6" w:rsidP="00A24CDF">
      <w:pPr>
        <w:ind w:firstLine="709"/>
        <w:jc w:val="both"/>
      </w:pPr>
      <w:r w:rsidRPr="007219AF">
        <w:t xml:space="preserve">Регистрация запроса (заявления) о предоставлении государственной услуги, в том числе поступившего посредством электронной почты, осуществляется специалистом </w:t>
      </w:r>
      <w:r w:rsidR="00C3582C">
        <w:t>Отдела</w:t>
      </w:r>
      <w:r w:rsidRPr="007219AF">
        <w:t xml:space="preserve">, ответственным за прием документов, в день поступления запроса в центр </w:t>
      </w:r>
      <w:r w:rsidR="00C3582C">
        <w:t>Отдел</w:t>
      </w:r>
      <w:r w:rsidRPr="007219AF">
        <w:t>, путем присвоения входящего регистрационного номера в автоматизированной системе учета.</w:t>
      </w:r>
    </w:p>
    <w:p w:rsidR="00314DF6" w:rsidRPr="007219AF" w:rsidRDefault="00314DF6" w:rsidP="00A24CDF">
      <w:pPr>
        <w:ind w:firstLine="709"/>
        <w:jc w:val="both"/>
      </w:pPr>
      <w:r w:rsidRPr="007219AF">
        <w:t xml:space="preserve">Заявление, поступившее с использованием </w:t>
      </w:r>
      <w:r w:rsidRPr="00746C45">
        <w:t>ЕГПУ</w:t>
      </w:r>
      <w:r w:rsidRPr="007219AF">
        <w:t xml:space="preserve"> в выходные, праздничные дни и в нерабочее время, регистрируется в программном комплексе не позднее следующего рабочего дня за днем их поступления. В момент регистрации заявления в личный кабинет заявителя автоматически отправляется уведомление о приеме заявления в работу.</w:t>
      </w:r>
    </w:p>
    <w:p w:rsidR="00314DF6" w:rsidRPr="007219AF" w:rsidRDefault="00314DF6" w:rsidP="00A24CDF">
      <w:pPr>
        <w:ind w:firstLine="709"/>
        <w:jc w:val="both"/>
      </w:pPr>
      <w:r w:rsidRPr="007219AF">
        <w:t xml:space="preserve">При поступлении заявления и документов через многофункциональный центр днем обращения считается день приема заявления </w:t>
      </w:r>
      <w:r>
        <w:t>МФЦ</w:t>
      </w:r>
      <w:r w:rsidRPr="007219AF">
        <w:t>.</w:t>
      </w:r>
    </w:p>
    <w:p w:rsidR="00314DF6" w:rsidRDefault="00314DF6" w:rsidP="00A24CDF">
      <w:pPr>
        <w:ind w:firstLine="709"/>
        <w:jc w:val="both"/>
      </w:pPr>
    </w:p>
    <w:p w:rsidR="00314DF6" w:rsidRDefault="00314DF6" w:rsidP="00A24CDF">
      <w:pPr>
        <w:ind w:firstLine="709"/>
        <w:jc w:val="both"/>
        <w:rPr>
          <w:b/>
        </w:rPr>
      </w:pPr>
    </w:p>
    <w:p w:rsidR="00C3582C" w:rsidRDefault="00C3582C" w:rsidP="00A24CDF">
      <w:pPr>
        <w:ind w:firstLine="709"/>
        <w:jc w:val="both"/>
        <w:rPr>
          <w:b/>
        </w:rPr>
      </w:pPr>
    </w:p>
    <w:p w:rsidR="00314DF6" w:rsidRPr="0000698F" w:rsidRDefault="00314DF6" w:rsidP="000D75DC">
      <w:pPr>
        <w:ind w:firstLine="709"/>
        <w:jc w:val="center"/>
        <w:rPr>
          <w:b/>
        </w:rPr>
      </w:pPr>
      <w:r w:rsidRPr="0000698F">
        <w:rPr>
          <w:b/>
        </w:rPr>
        <w:t>2.12. Требования к местам предоставления государственной услуги,</w:t>
      </w:r>
    </w:p>
    <w:p w:rsidR="00314DF6" w:rsidRPr="0000698F" w:rsidRDefault="00314DF6" w:rsidP="000D75DC">
      <w:pPr>
        <w:ind w:firstLine="709"/>
        <w:jc w:val="center"/>
        <w:rPr>
          <w:b/>
        </w:rPr>
      </w:pPr>
      <w:r w:rsidRPr="0000698F">
        <w:rPr>
          <w:b/>
        </w:rPr>
        <w:t>услуг, предоставляемых организациями, участвующими в предоставлении государственной услуги</w:t>
      </w:r>
    </w:p>
    <w:p w:rsidR="00314DF6" w:rsidRPr="001E38CA" w:rsidRDefault="00314DF6" w:rsidP="001E38CA">
      <w:pPr>
        <w:ind w:firstLine="709"/>
        <w:jc w:val="center"/>
        <w:rPr>
          <w:b/>
        </w:rPr>
      </w:pPr>
    </w:p>
    <w:p w:rsidR="00314DF6" w:rsidRPr="0000698F" w:rsidRDefault="00314DF6" w:rsidP="00A24CDF">
      <w:pPr>
        <w:ind w:firstLine="709"/>
        <w:jc w:val="both"/>
      </w:pPr>
      <w:bookmarkStart w:id="31" w:name="sub_1055"/>
      <w:r w:rsidRPr="0000698F">
        <w:t>2.12.1. Места информирования предназначаются для ознакомления граждан с информационными материалами и оборудуются информационными стендами.</w:t>
      </w:r>
    </w:p>
    <w:p w:rsidR="00314DF6" w:rsidRPr="0000698F" w:rsidRDefault="00314DF6" w:rsidP="00A24CDF">
      <w:pPr>
        <w:ind w:firstLine="709"/>
        <w:jc w:val="both"/>
      </w:pPr>
      <w:r w:rsidRPr="0000698F">
        <w:t>2.12.2. Количество мест ожидания определяется исходя из фактической нагрузки и возможностей для их размещения в здании.</w:t>
      </w:r>
    </w:p>
    <w:p w:rsidR="00314DF6" w:rsidRPr="0000698F" w:rsidRDefault="00314DF6" w:rsidP="00A24CDF">
      <w:pPr>
        <w:ind w:firstLine="709"/>
        <w:jc w:val="both"/>
      </w:pPr>
      <w:r w:rsidRPr="0000698F">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314DF6" w:rsidRPr="0000698F" w:rsidRDefault="00314DF6" w:rsidP="00A24CDF">
      <w:pPr>
        <w:ind w:firstLine="709"/>
        <w:jc w:val="both"/>
      </w:pPr>
      <w:r w:rsidRPr="0000698F">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14DF6" w:rsidRPr="0000698F" w:rsidRDefault="00314DF6" w:rsidP="00A24CDF">
      <w:pPr>
        <w:ind w:firstLine="709"/>
        <w:jc w:val="both"/>
      </w:pPr>
      <w:r w:rsidRPr="0000698F">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314DF6" w:rsidRPr="0000698F" w:rsidRDefault="00314DF6" w:rsidP="00A24CDF">
      <w:pPr>
        <w:ind w:firstLine="709"/>
        <w:jc w:val="both"/>
      </w:pPr>
      <w:r w:rsidRPr="0000698F">
        <w:t>При организации рабочих мест должна быть предусмотрена возможность свободного входа и выхода из помещения при необходимости.</w:t>
      </w:r>
    </w:p>
    <w:p w:rsidR="00314DF6" w:rsidRPr="0000698F" w:rsidRDefault="00314DF6" w:rsidP="00A24CDF">
      <w:pPr>
        <w:ind w:firstLine="709"/>
        <w:jc w:val="both"/>
      </w:pPr>
      <w:r w:rsidRPr="0000698F">
        <w:t xml:space="preserve">2.12.5. Вход в здание, в котором предоставляется государственная услуга, оборудуется в соответствии с требованиями, обеспечивающими беспрепятственный доступ лиц с </w:t>
      </w:r>
      <w:r w:rsidRPr="0000698F">
        <w:lastRenderedPageBreak/>
        <w:t>ограниченными возможностями здоровья (пандусы, поручни, другие специальные приспособления). На территории, прилегающей к зданию,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являются бесплатным.</w:t>
      </w:r>
    </w:p>
    <w:p w:rsidR="00314DF6" w:rsidRPr="0000698F" w:rsidRDefault="00314DF6" w:rsidP="00A24CDF">
      <w:pPr>
        <w:ind w:firstLine="709"/>
        <w:jc w:val="both"/>
      </w:pPr>
      <w:r w:rsidRPr="0000698F">
        <w:t>Оборудование и носители информации, необходимые для обеспечения беспрепятственного доступа инвалидов к зданию, в котором предоставляется государственная услуга, должны быть размещены с учётом ограничений жизнедеятельности инвалидов.</w:t>
      </w:r>
    </w:p>
    <w:p w:rsidR="00314DF6" w:rsidRPr="0000698F" w:rsidRDefault="00314DF6" w:rsidP="00A24CDF">
      <w:pPr>
        <w:ind w:firstLine="709"/>
        <w:jc w:val="both"/>
      </w:pPr>
      <w:r w:rsidRPr="0000698F">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4DF6" w:rsidRPr="0000698F" w:rsidRDefault="00314DF6" w:rsidP="00A24CDF">
      <w:pPr>
        <w:ind w:firstLine="709"/>
        <w:jc w:val="both"/>
      </w:pPr>
      <w:r w:rsidRPr="0000698F">
        <w:t>Вход в помещения, в которых предоставляется государственная услуга, допускается в сопровождении сурдопереводчика, тифлосурдопереводчика или собаки-проводника.</w:t>
      </w:r>
    </w:p>
    <w:p w:rsidR="00314DF6" w:rsidRPr="0000698F" w:rsidRDefault="00314DF6" w:rsidP="00A24CDF">
      <w:pPr>
        <w:ind w:firstLine="709"/>
        <w:jc w:val="both"/>
      </w:pPr>
      <w:r w:rsidRPr="0000698F">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путем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314DF6" w:rsidRDefault="00314DF6" w:rsidP="00A24CDF">
      <w:pPr>
        <w:ind w:firstLine="709"/>
        <w:jc w:val="both"/>
      </w:pPr>
    </w:p>
    <w:p w:rsidR="00314DF6" w:rsidRPr="00EA2FBD" w:rsidRDefault="00314DF6" w:rsidP="000D75DC">
      <w:pPr>
        <w:ind w:firstLine="709"/>
        <w:jc w:val="center"/>
        <w:rPr>
          <w:b/>
        </w:rPr>
      </w:pPr>
      <w:r w:rsidRPr="00EA2FBD">
        <w:rPr>
          <w:b/>
        </w:rPr>
        <w:t>2.13. Показатели доступности и качества государственной услуги</w:t>
      </w:r>
    </w:p>
    <w:p w:rsidR="00314DF6" w:rsidRPr="00EA2FBD" w:rsidRDefault="00314DF6" w:rsidP="00A24CDF">
      <w:pPr>
        <w:ind w:firstLine="709"/>
        <w:jc w:val="both"/>
        <w:rPr>
          <w:b/>
        </w:rPr>
      </w:pPr>
    </w:p>
    <w:p w:rsidR="00314DF6" w:rsidRPr="00EA2FBD" w:rsidRDefault="00314DF6" w:rsidP="00A24CDF">
      <w:pPr>
        <w:ind w:firstLine="709"/>
        <w:jc w:val="both"/>
      </w:pPr>
      <w:bookmarkStart w:id="32" w:name="sub_1053"/>
      <w:bookmarkEnd w:id="31"/>
      <w:r w:rsidRPr="00EA2FBD">
        <w:t>2.13.1. Показателями доступности и качества предоставления государственной услуги являются:</w:t>
      </w:r>
    </w:p>
    <w:bookmarkEnd w:id="32"/>
    <w:p w:rsidR="00314DF6" w:rsidRPr="00EA2FBD" w:rsidRDefault="00314DF6" w:rsidP="00A24CDF">
      <w:pPr>
        <w:ind w:firstLine="709"/>
        <w:jc w:val="both"/>
      </w:pPr>
      <w:r w:rsidRPr="00EA2FBD">
        <w:t>- удовлетворенность заявителей качеством государственной услуги;</w:t>
      </w:r>
    </w:p>
    <w:p w:rsidR="00314DF6" w:rsidRPr="00EA2FBD" w:rsidRDefault="00314DF6" w:rsidP="00A24CDF">
      <w:pPr>
        <w:ind w:firstLine="709"/>
        <w:jc w:val="both"/>
      </w:pPr>
      <w:r w:rsidRPr="00EA2FBD">
        <w:t>- соблюдение административных процедур при предоставлении государственной услуги;</w:t>
      </w:r>
    </w:p>
    <w:p w:rsidR="00314DF6" w:rsidRPr="00EA2FBD" w:rsidRDefault="00314DF6" w:rsidP="00A24CDF">
      <w:pPr>
        <w:ind w:firstLine="709"/>
        <w:jc w:val="both"/>
      </w:pPr>
      <w:r w:rsidRPr="00EA2FBD">
        <w:t>- отсутствие фактов нарушения сроков при предоставлении государственной услуги;</w:t>
      </w:r>
    </w:p>
    <w:p w:rsidR="00314DF6" w:rsidRPr="00EA2FBD" w:rsidRDefault="00314DF6" w:rsidP="00A24CDF">
      <w:pPr>
        <w:ind w:firstLine="709"/>
        <w:jc w:val="both"/>
      </w:pPr>
      <w:r w:rsidRPr="00EA2FBD">
        <w:t>- отсутствие фактов нарушения законодательства при предоставлении государственной услуги;</w:t>
      </w:r>
    </w:p>
    <w:p w:rsidR="00314DF6" w:rsidRPr="00EA2FBD" w:rsidRDefault="00314DF6" w:rsidP="00A24CDF">
      <w:pPr>
        <w:ind w:firstLine="709"/>
        <w:jc w:val="both"/>
      </w:pPr>
      <w:r w:rsidRPr="00EA2FBD">
        <w:t>- полнота предоставления государственной услуги в соответствии с Административным регламентом;</w:t>
      </w:r>
    </w:p>
    <w:p w:rsidR="00314DF6" w:rsidRPr="00EA2FBD" w:rsidRDefault="00314DF6" w:rsidP="00A24CDF">
      <w:pPr>
        <w:ind w:firstLine="709"/>
        <w:jc w:val="both"/>
      </w:pPr>
      <w:r w:rsidRPr="00EA2FBD">
        <w:t>- отсутствие обоснованных жалоб по вопросам предоставления государственной услуги;</w:t>
      </w:r>
    </w:p>
    <w:p w:rsidR="00314DF6" w:rsidRPr="00EA2FBD" w:rsidRDefault="00314DF6" w:rsidP="00A24CDF">
      <w:pPr>
        <w:ind w:firstLine="709"/>
        <w:jc w:val="both"/>
      </w:pPr>
      <w:r w:rsidRPr="00EA2FBD">
        <w:t>- возможность получения государственной услуги через МФЦ;</w:t>
      </w:r>
    </w:p>
    <w:p w:rsidR="00314DF6" w:rsidRPr="00EA2FBD" w:rsidRDefault="00314DF6" w:rsidP="00A24CDF">
      <w:pPr>
        <w:ind w:firstLine="709"/>
        <w:jc w:val="both"/>
      </w:pPr>
      <w:r w:rsidRPr="00EA2FBD">
        <w:t xml:space="preserve">- возможность получения информации о ходе предоставления государственной услуги, в том числе с использованием </w:t>
      </w:r>
      <w:r w:rsidRPr="00746C45">
        <w:t>ЕГПУ</w:t>
      </w:r>
      <w:r w:rsidRPr="00EA2FBD">
        <w:t>.</w:t>
      </w:r>
    </w:p>
    <w:p w:rsidR="00314DF6" w:rsidRPr="00EA2FBD" w:rsidRDefault="00314DF6" w:rsidP="00A24CDF">
      <w:pPr>
        <w:ind w:firstLine="709"/>
        <w:jc w:val="both"/>
      </w:pPr>
      <w:bookmarkStart w:id="33" w:name="sub_1054"/>
      <w:r w:rsidRPr="00EA2FBD">
        <w:t>2.13.2. Предоставление государственной услуги предусматривает личное взаимодействие заявителя (его представителя) с должностными лицами органа, предоставляющего государственную услугу:</w:t>
      </w:r>
    </w:p>
    <w:bookmarkEnd w:id="33"/>
    <w:p w:rsidR="00314DF6" w:rsidRPr="00EA2FBD" w:rsidRDefault="00314DF6" w:rsidP="00A24CDF">
      <w:pPr>
        <w:ind w:firstLine="709"/>
        <w:jc w:val="both"/>
      </w:pPr>
      <w:r w:rsidRPr="00EA2FBD">
        <w:t>- при обращении лично или по телефону за консультацией по вопросам предоставления государственной услуги;</w:t>
      </w:r>
    </w:p>
    <w:p w:rsidR="00314DF6" w:rsidRPr="00EA2FBD" w:rsidRDefault="00314DF6" w:rsidP="00A24CDF">
      <w:pPr>
        <w:ind w:firstLine="709"/>
        <w:jc w:val="both"/>
      </w:pPr>
      <w:r w:rsidRPr="00EA2FBD">
        <w:t>- при подаче заявления (запроса) и документов.</w:t>
      </w:r>
    </w:p>
    <w:p w:rsidR="00314DF6" w:rsidRDefault="00314DF6" w:rsidP="00A24CDF">
      <w:pPr>
        <w:ind w:firstLine="709"/>
        <w:jc w:val="both"/>
      </w:pPr>
      <w:r w:rsidRPr="00EA2FBD">
        <w:t>Продолжительность каждого личного взаимодействия составляет не более 15 минут.</w:t>
      </w:r>
    </w:p>
    <w:p w:rsidR="000D75DC" w:rsidRPr="00EA2FBD" w:rsidRDefault="000D75DC" w:rsidP="00A24CDF">
      <w:pPr>
        <w:ind w:firstLine="709"/>
        <w:jc w:val="both"/>
      </w:pPr>
    </w:p>
    <w:p w:rsidR="00314DF6" w:rsidRDefault="00314DF6" w:rsidP="000D75DC">
      <w:pPr>
        <w:ind w:firstLine="709"/>
        <w:jc w:val="center"/>
        <w:rPr>
          <w:b/>
        </w:rPr>
      </w:pPr>
      <w:bookmarkStart w:id="34" w:name="sub_1064"/>
      <w:r w:rsidRPr="00B4411D">
        <w:rPr>
          <w:b/>
        </w:rPr>
        <w:t>2.14. Иные требования, в том числе учитывающие особенности предоставления государственной услуги в МФЦ  предоставления государственных и муниципальных услуг и особенности предоставления государственной услуги в электронной форме</w:t>
      </w:r>
    </w:p>
    <w:p w:rsidR="00314DF6" w:rsidRPr="00B4411D" w:rsidRDefault="00314DF6" w:rsidP="00A24CDF">
      <w:pPr>
        <w:ind w:firstLine="709"/>
        <w:jc w:val="both"/>
        <w:rPr>
          <w:b/>
        </w:rPr>
      </w:pPr>
    </w:p>
    <w:p w:rsidR="00314DF6" w:rsidRPr="00EA2FBD" w:rsidRDefault="00314DF6" w:rsidP="00A24CDF">
      <w:pPr>
        <w:ind w:firstLine="709"/>
        <w:jc w:val="both"/>
      </w:pPr>
      <w:bookmarkStart w:id="35" w:name="sub_1056"/>
      <w:bookmarkEnd w:id="34"/>
      <w:r w:rsidRPr="00EA2FBD">
        <w:t xml:space="preserve">2.14.1.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w:t>
      </w:r>
      <w:r w:rsidRPr="00EA2FBD">
        <w:lastRenderedPageBreak/>
        <w:t>принципу «одного окна» после однократного обращения заявителя с соответствующим запросом, а взаимодействие многофункционального центра с Департаментом, осуществляется без участия заявителя в соответствии с соглашением о взаимодействии.</w:t>
      </w:r>
    </w:p>
    <w:bookmarkEnd w:id="35"/>
    <w:p w:rsidR="00314DF6" w:rsidRPr="00EA2FBD" w:rsidRDefault="00314DF6" w:rsidP="00A24CDF">
      <w:pPr>
        <w:ind w:firstLine="709"/>
        <w:jc w:val="both"/>
      </w:pPr>
      <w:r w:rsidRPr="00EA2FBD">
        <w:t xml:space="preserve">За получением государственной услуги заявитель вправе обратиться в любой филиал </w:t>
      </w:r>
      <w:r>
        <w:t>МФЦ</w:t>
      </w:r>
      <w:r w:rsidRPr="00EA2FBD">
        <w:t>, расположенный на территории Чукотского автономного округа.</w:t>
      </w:r>
    </w:p>
    <w:p w:rsidR="00314DF6" w:rsidRPr="00EA2FBD" w:rsidRDefault="00314DF6" w:rsidP="00A24CDF">
      <w:pPr>
        <w:ind w:firstLine="709"/>
        <w:jc w:val="both"/>
      </w:pPr>
      <w:r w:rsidRPr="00EA2FBD">
        <w:t>При подаче заявления и документов через многофункциональный центр днем обращения считается день приема заявления и документов указанным учреждением.</w:t>
      </w:r>
    </w:p>
    <w:p w:rsidR="00314DF6" w:rsidRPr="00EA2FBD" w:rsidRDefault="00314DF6" w:rsidP="00A24CDF">
      <w:pPr>
        <w:ind w:firstLine="709"/>
        <w:jc w:val="both"/>
      </w:pPr>
      <w:bookmarkStart w:id="36" w:name="sub_1057"/>
      <w:r w:rsidRPr="00EA2FBD">
        <w:t>2.14.2. Обеспечение доступа заявителей к сведениям о предоставляемой государстве</w:t>
      </w:r>
      <w:r>
        <w:t xml:space="preserve">нной услуге </w:t>
      </w:r>
      <w:r w:rsidRPr="00EA2FBD">
        <w:t xml:space="preserve"> </w:t>
      </w:r>
      <w:r w:rsidRPr="00746C45">
        <w:t>ЕГПУ</w:t>
      </w:r>
      <w:r w:rsidRPr="00EA2FBD">
        <w:t>.</w:t>
      </w:r>
    </w:p>
    <w:bookmarkEnd w:id="36"/>
    <w:p w:rsidR="00314DF6" w:rsidRPr="00EA2FBD" w:rsidRDefault="00314DF6" w:rsidP="00A24CDF">
      <w:pPr>
        <w:ind w:firstLine="709"/>
        <w:jc w:val="both"/>
      </w:pPr>
      <w:r w:rsidRPr="00EA2FBD">
        <w:t xml:space="preserve">2.14.3. Обеспечение возможности подачи заявителем заявления и документов с использованием </w:t>
      </w:r>
      <w:r w:rsidRPr="00746C45">
        <w:t>ЕГПУ</w:t>
      </w:r>
      <w:r w:rsidRPr="00EA2FBD">
        <w:t>.</w:t>
      </w:r>
    </w:p>
    <w:p w:rsidR="00314DF6" w:rsidRPr="00EA2FBD" w:rsidRDefault="00314DF6" w:rsidP="00A24CDF">
      <w:pPr>
        <w:ind w:firstLine="709"/>
        <w:jc w:val="both"/>
      </w:pPr>
      <w:r w:rsidRPr="00EA2FBD">
        <w:t xml:space="preserve">2.14.4. Обеспечение возможности получения заявителем сведений о ходе выполнения запроса о предоставлении государственной услуги в личном кабинете </w:t>
      </w:r>
      <w:r w:rsidRPr="00746C45">
        <w:t>ЕГПУ</w:t>
      </w:r>
      <w:r w:rsidRPr="00EA2FBD">
        <w:t>.</w:t>
      </w:r>
    </w:p>
    <w:p w:rsidR="00314DF6" w:rsidRPr="00EA2FBD" w:rsidRDefault="00314DF6" w:rsidP="00A24CDF">
      <w:pPr>
        <w:ind w:firstLine="709"/>
        <w:jc w:val="both"/>
      </w:pPr>
      <w:bookmarkStart w:id="37" w:name="sub_1060"/>
      <w:r w:rsidRPr="00EA2FBD">
        <w:t xml:space="preserve">2.14.5. Обеспечение возможности получения заявителем с использованием </w:t>
      </w:r>
      <w:r w:rsidRPr="00746C45">
        <w:t>ЕГПУ</w:t>
      </w:r>
      <w:r w:rsidRPr="00EA2FBD">
        <w:t xml:space="preserve"> результатов предоставления государственной услуги в электронной форме, за исключением случаев, когда такое получение запрещено федеральным законом.</w:t>
      </w:r>
    </w:p>
    <w:p w:rsidR="00314DF6" w:rsidRPr="00EA2FBD" w:rsidRDefault="00314DF6" w:rsidP="00A24CDF">
      <w:pPr>
        <w:ind w:firstLine="709"/>
        <w:jc w:val="both"/>
      </w:pPr>
      <w:bookmarkStart w:id="38" w:name="sub_1061"/>
      <w:bookmarkEnd w:id="37"/>
      <w:r w:rsidRPr="00EA2FBD">
        <w:t xml:space="preserve">2.14.6. Обеспечение обработки и хранения персональных данных заявителей в соответствии с </w:t>
      </w:r>
      <w:hyperlink r:id="rId18" w:history="1">
        <w:r w:rsidRPr="00EA2FBD">
          <w:t>законодательством</w:t>
        </w:r>
      </w:hyperlink>
      <w:r w:rsidRPr="00EA2FBD">
        <w:t xml:space="preserve"> Российской Федерации о персональных данных.</w:t>
      </w:r>
    </w:p>
    <w:p w:rsidR="00314DF6" w:rsidRPr="00EA2FBD" w:rsidRDefault="00314DF6" w:rsidP="00A24CDF">
      <w:pPr>
        <w:ind w:firstLine="709"/>
        <w:jc w:val="both"/>
      </w:pPr>
      <w:bookmarkStart w:id="39" w:name="sub_1062"/>
      <w:bookmarkEnd w:id="38"/>
      <w:r w:rsidRPr="00EA2FBD">
        <w:t xml:space="preserve">2.14.7.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w:t>
      </w:r>
      <w:hyperlink r:id="rId19" w:history="1">
        <w:r w:rsidRPr="00EA2FBD">
          <w:t>электронной подписью</w:t>
        </w:r>
      </w:hyperlink>
      <w:r w:rsidRPr="00EA2FBD">
        <w:t xml:space="preserve"> в соответствии с требованиями </w:t>
      </w:r>
      <w:hyperlink r:id="rId20" w:history="1">
        <w:r w:rsidRPr="00EA2FBD">
          <w:t>Федерального закона</w:t>
        </w:r>
      </w:hyperlink>
      <w:r>
        <w:t xml:space="preserve"> от 06 апреля 2011 года № </w:t>
      </w:r>
      <w:r w:rsidRPr="00EA2FBD">
        <w:t xml:space="preserve">63-ФЗ </w:t>
      </w:r>
      <w:r>
        <w:t>«</w:t>
      </w:r>
      <w:r w:rsidRPr="00EA2FBD">
        <w:t>Об электронной подписи</w:t>
      </w:r>
      <w:r>
        <w:t>»</w:t>
      </w:r>
      <w:r w:rsidRPr="00EA2FBD">
        <w:t xml:space="preserve"> и требованиями </w:t>
      </w:r>
      <w:hyperlink r:id="rId21" w:history="1">
        <w:r w:rsidRPr="00EA2FBD">
          <w:t>Федерального закона</w:t>
        </w:r>
      </w:hyperlink>
      <w:r>
        <w:t xml:space="preserve"> от 27 июля 2010 года</w:t>
      </w:r>
      <w:r w:rsidRPr="00EA2FBD">
        <w:t xml:space="preserve"> </w:t>
      </w:r>
      <w:r>
        <w:t xml:space="preserve">№ </w:t>
      </w:r>
      <w:r w:rsidRPr="00EA2FBD">
        <w:t xml:space="preserve">210-ФЗ </w:t>
      </w:r>
      <w:r>
        <w:t>«</w:t>
      </w:r>
      <w:r w:rsidRPr="00EA2FBD">
        <w:t>Об организации предоставления государственных и муниципальных услуг</w:t>
      </w:r>
      <w:r>
        <w:t>»</w:t>
      </w:r>
      <w:r w:rsidRPr="00EA2FBD">
        <w:t>.</w:t>
      </w:r>
    </w:p>
    <w:p w:rsidR="00314DF6" w:rsidRPr="00EA2FBD" w:rsidRDefault="00314DF6" w:rsidP="00A24CDF">
      <w:pPr>
        <w:ind w:firstLine="709"/>
        <w:jc w:val="both"/>
      </w:pPr>
      <w:bookmarkStart w:id="40" w:name="sub_1063"/>
      <w:bookmarkEnd w:id="39"/>
      <w:r w:rsidRPr="00EA2FBD">
        <w:t xml:space="preserve">2.14.8. Виды </w:t>
      </w:r>
      <w:hyperlink r:id="rId22" w:history="1">
        <w:r w:rsidRPr="00EA2FBD">
          <w:t>электронных подписей</w:t>
        </w:r>
      </w:hyperlink>
      <w:r w:rsidRPr="00EA2FBD">
        <w:t xml:space="preserve">,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23" w:history="1">
        <w:r w:rsidRPr="00EA2FBD">
          <w:t>постановлением</w:t>
        </w:r>
      </w:hyperlink>
      <w:r w:rsidRPr="00EA2FBD">
        <w:t xml:space="preserve"> Правительством Россий</w:t>
      </w:r>
      <w:r>
        <w:t>ской Федерации от 25 июня 2012 года</w:t>
      </w:r>
      <w:r w:rsidRPr="00EA2FBD">
        <w:t xml:space="preserve"> </w:t>
      </w:r>
      <w:r>
        <w:t>№</w:t>
      </w:r>
      <w:r w:rsidRPr="00EA2FBD">
        <w:t xml:space="preserve"> 634 </w:t>
      </w:r>
      <w:r>
        <w:t>«</w:t>
      </w:r>
      <w:r w:rsidRPr="00EA2FBD">
        <w:t>О видах электронной подписи, использование которых допускается при обращении за получением государственных и муниципальных услуг</w:t>
      </w:r>
      <w:r>
        <w:t>»</w:t>
      </w:r>
      <w:r w:rsidRPr="00EA2FBD">
        <w:t>.</w:t>
      </w:r>
    </w:p>
    <w:bookmarkEnd w:id="40"/>
    <w:p w:rsidR="00314DF6" w:rsidRDefault="00314DF6" w:rsidP="00A24CDF">
      <w:pPr>
        <w:ind w:firstLine="709"/>
        <w:jc w:val="both"/>
      </w:pPr>
      <w:r w:rsidRPr="00B4411D">
        <w:t>2.14.9. Информация по вопросам предоставления государственной услуги, а также информация, указанная в пункте 2.14.1 настоящего подраздела, размещается в информационно-телекоммуникационной сети «Интернет» на официальном сайте Чукотского автономного округа по адресу: http://</w:t>
      </w:r>
      <w:hyperlink r:id="rId24" w:history="1">
        <w:r w:rsidRPr="00B4411D">
          <w:t>чукотка.рф</w:t>
        </w:r>
      </w:hyperlink>
      <w:r>
        <w:tab/>
        <w:t xml:space="preserve">Приоритетные направления – </w:t>
      </w:r>
      <w:r w:rsidRPr="00B4411D">
        <w:t>Административная</w:t>
      </w:r>
      <w:r>
        <w:t xml:space="preserve"> </w:t>
      </w:r>
      <w:r w:rsidRPr="00B4411D">
        <w:t>реформа</w:t>
      </w:r>
      <w:r>
        <w:t xml:space="preserve"> - </w:t>
      </w:r>
      <w:r w:rsidRPr="00B4411D">
        <w:t xml:space="preserve">Административные регламенты </w:t>
      </w:r>
      <w:r>
        <w:t xml:space="preserve">– </w:t>
      </w:r>
      <w:r w:rsidRPr="00B4411D">
        <w:t>Утвержденные</w:t>
      </w:r>
      <w:r>
        <w:t xml:space="preserve"> </w:t>
      </w:r>
      <w:r w:rsidRPr="00B4411D">
        <w:t xml:space="preserve">Административные регламенты; в федеральной государственной информационной системе ЕПГУ – </w:t>
      </w:r>
      <w:hyperlink r:id="rId25" w:history="1">
        <w:r w:rsidRPr="00B4411D">
          <w:t>www.gosuslugi.ru</w:t>
        </w:r>
      </w:hyperlink>
      <w:r w:rsidRPr="00B4411D">
        <w:t xml:space="preserve"> и на сайте МФЦ (</w:t>
      </w:r>
      <w:hyperlink r:id="rId26" w:history="1">
        <w:r w:rsidRPr="004D0B05">
          <w:rPr>
            <w:rStyle w:val="a5"/>
          </w:rPr>
          <w:t>http://mfc87.ru</w:t>
        </w:r>
      </w:hyperlink>
      <w:r w:rsidRPr="00B4411D">
        <w:t>).</w:t>
      </w:r>
    </w:p>
    <w:p w:rsidR="00314DF6" w:rsidRPr="00EF4FA2" w:rsidRDefault="00314DF6" w:rsidP="00A24CDF">
      <w:pPr>
        <w:ind w:firstLine="709"/>
        <w:jc w:val="both"/>
      </w:pPr>
      <w:r w:rsidRPr="00EF4FA2">
        <w:t>Иные требования, в том числе учитывающие особенности предоставления государственной услуги в МФЦ предоставления государственных и муниципальных услуг и особенности предоставления государственной услуги в электронной форме, не предъявляются.</w:t>
      </w:r>
    </w:p>
    <w:p w:rsidR="00314DF6" w:rsidRPr="00EF4FA2" w:rsidRDefault="00314DF6" w:rsidP="00A24CDF">
      <w:pPr>
        <w:ind w:firstLine="709"/>
        <w:jc w:val="both"/>
      </w:pPr>
      <w:bookmarkStart w:id="41" w:name="sub_2152"/>
      <w:r w:rsidRPr="00EF4FA2">
        <w:t>2.15. Предоставление государственной услуги в МФЦ осуществляется в соответствии с соглашением о взаимодействии, заключённым между МФЦ и Департаментом.</w:t>
      </w:r>
    </w:p>
    <w:p w:rsidR="00314DF6" w:rsidRPr="00EF4FA2" w:rsidRDefault="00314DF6" w:rsidP="00A24CDF">
      <w:pPr>
        <w:ind w:firstLine="709"/>
        <w:jc w:val="both"/>
      </w:pPr>
      <w:bookmarkStart w:id="42" w:name="sub_2153"/>
      <w:bookmarkEnd w:id="41"/>
      <w:r w:rsidRPr="00EF4FA2">
        <w:t>2.15.</w:t>
      </w:r>
      <w:r w:rsidR="00AD172C">
        <w:t>1</w:t>
      </w:r>
      <w:r w:rsidRPr="00EF4FA2">
        <w:t xml:space="preserve">. Для получения государственной услуги в электронной форме заявитель может направить соответствующее заявление с приложением документов, определённых </w:t>
      </w:r>
      <w:hyperlink r:id="rId27" w:anchor="sub_261#sub_261" w:history="1">
        <w:r w:rsidRPr="00746528">
          <w:t>пунктами</w:t>
        </w:r>
      </w:hyperlink>
      <w:r w:rsidRPr="00746528">
        <w:t xml:space="preserve"> 2.6.1–2.6.2 раздела 2 настоящего</w:t>
      </w:r>
      <w:r w:rsidRPr="00EF4FA2">
        <w:t xml:space="preserve"> Административного регламента, в форме электронного документа, подписанное усиленной квалифицированной </w:t>
      </w:r>
      <w:hyperlink r:id="rId28" w:history="1">
        <w:r w:rsidRPr="00746528">
          <w:t>электронной подписью</w:t>
        </w:r>
      </w:hyperlink>
      <w:r w:rsidRPr="00EF4FA2">
        <w:t xml:space="preserve">, в порядке, установленном </w:t>
      </w:r>
      <w:hyperlink r:id="rId29" w:history="1">
        <w:r w:rsidRPr="00746528">
          <w:t>Федеральным законом</w:t>
        </w:r>
      </w:hyperlink>
      <w:r w:rsidRPr="00EF4FA2">
        <w:t xml:space="preserve"> от 6 апреля 2011 года № 63-ФЗ «Об электронной подписи», путем использования </w:t>
      </w:r>
      <w:hyperlink r:id="rId30" w:history="1">
        <w:r w:rsidRPr="00746528">
          <w:t>регионального портала</w:t>
        </w:r>
      </w:hyperlink>
      <w:r w:rsidRPr="00EF4FA2">
        <w:t xml:space="preserve"> государственных и муниципальных услуг (функций) или федеральной государственной информационной системы ЕПГУ, размещенной в сети «Интернет» по адресу: </w:t>
      </w:r>
      <w:hyperlink r:id="rId31" w:history="1">
        <w:r w:rsidRPr="00746528">
          <w:t>www.gosuslugi.ru</w:t>
        </w:r>
      </w:hyperlink>
      <w:r w:rsidRPr="00EF4FA2">
        <w:t>.</w:t>
      </w:r>
    </w:p>
    <w:p w:rsidR="00314DF6" w:rsidRPr="00EF4FA2" w:rsidRDefault="00AD172C" w:rsidP="00A24CDF">
      <w:pPr>
        <w:ind w:firstLine="709"/>
        <w:jc w:val="both"/>
      </w:pPr>
      <w:bookmarkStart w:id="43" w:name="sub_2154"/>
      <w:bookmarkEnd w:id="42"/>
      <w:r>
        <w:t>2.15.2</w:t>
      </w:r>
      <w:r w:rsidR="00314DF6" w:rsidRPr="00EF4FA2">
        <w:t xml:space="preserve">. Рассмотрение заявления и материалов, полученных в форме электронного документа, осуществляется в том же порядке, что и рассмотрение заявлений и материалов, </w:t>
      </w:r>
      <w:r w:rsidR="00314DF6" w:rsidRPr="00EF4FA2">
        <w:lastRenderedPageBreak/>
        <w:t>полученных лично от заявителей, направленных по почте либо посредством МФЦ, с учётом особенностей, установленных настоящим Административным регламентом.</w:t>
      </w:r>
    </w:p>
    <w:p w:rsidR="00314DF6" w:rsidRPr="00EF4FA2" w:rsidRDefault="00AD172C" w:rsidP="00A24CDF">
      <w:pPr>
        <w:ind w:firstLine="709"/>
        <w:jc w:val="both"/>
      </w:pPr>
      <w:bookmarkStart w:id="44" w:name="sub_2155"/>
      <w:bookmarkEnd w:id="43"/>
      <w:r>
        <w:t>2.15.3</w:t>
      </w:r>
      <w:r w:rsidR="00314DF6" w:rsidRPr="00EF4FA2">
        <w:t>.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314DF6" w:rsidRPr="00EF4FA2" w:rsidRDefault="00314DF6" w:rsidP="00A24CDF">
      <w:pPr>
        <w:ind w:firstLine="709"/>
        <w:jc w:val="both"/>
      </w:pPr>
      <w:bookmarkStart w:id="45" w:name="sub_21551"/>
      <w:bookmarkEnd w:id="44"/>
      <w:r w:rsidRPr="00EF4FA2">
        <w:t>1) в виде бумажного документа, который заявитель получает непосредственно при личном обращении или посредством почтового отправления;</w:t>
      </w:r>
    </w:p>
    <w:p w:rsidR="00314DF6" w:rsidRPr="00EF4FA2" w:rsidRDefault="00314DF6" w:rsidP="00A24CDF">
      <w:pPr>
        <w:ind w:firstLine="709"/>
        <w:jc w:val="both"/>
      </w:pPr>
      <w:bookmarkStart w:id="46" w:name="sub_21552"/>
      <w:bookmarkEnd w:id="45"/>
      <w:r w:rsidRPr="00EF4FA2">
        <w:t>2) в форме электронного документа, который направляется заявителю посредством электронной почты.</w:t>
      </w:r>
      <w:bookmarkEnd w:id="46"/>
    </w:p>
    <w:p w:rsidR="00314DF6" w:rsidRPr="00B4411D" w:rsidRDefault="00314DF6" w:rsidP="00A24CDF">
      <w:pPr>
        <w:ind w:firstLine="709"/>
        <w:jc w:val="both"/>
      </w:pPr>
    </w:p>
    <w:p w:rsidR="00314DF6" w:rsidRPr="001E38CA" w:rsidRDefault="00314DF6" w:rsidP="001E38CA">
      <w:pPr>
        <w:ind w:firstLine="709"/>
        <w:jc w:val="center"/>
        <w:rPr>
          <w:b/>
        </w:rPr>
      </w:pPr>
      <w:bookmarkStart w:id="47" w:name="sub_300"/>
      <w:r w:rsidRPr="001E38CA">
        <w:rPr>
          <w:b/>
        </w:rPr>
        <w:t>3.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bookmarkEnd w:id="47"/>
    <w:p w:rsidR="00314DF6" w:rsidRPr="001E38CA" w:rsidRDefault="00314DF6" w:rsidP="001E38CA">
      <w:pPr>
        <w:ind w:firstLine="709"/>
        <w:jc w:val="center"/>
        <w:rPr>
          <w:b/>
        </w:rPr>
      </w:pPr>
    </w:p>
    <w:p w:rsidR="00314DF6" w:rsidRPr="00746528" w:rsidRDefault="00314DF6" w:rsidP="00A24CDF">
      <w:pPr>
        <w:ind w:firstLine="709"/>
        <w:jc w:val="both"/>
      </w:pPr>
      <w:bookmarkStart w:id="48" w:name="sub_1065"/>
      <w:r w:rsidRPr="00746528">
        <w:t>3.1. Описание последовательности действий при предоставлении государственной услуги</w:t>
      </w:r>
      <w:r w:rsidR="00B1221D">
        <w:t>.</w:t>
      </w:r>
    </w:p>
    <w:bookmarkEnd w:id="48"/>
    <w:p w:rsidR="00314DF6" w:rsidRPr="00746528" w:rsidRDefault="00314DF6" w:rsidP="00A24CDF">
      <w:pPr>
        <w:ind w:firstLine="709"/>
        <w:jc w:val="both"/>
      </w:pPr>
      <w:r w:rsidRPr="00746528">
        <w:t>Последовательность действий при предоставлении государственной услуги включает в себя следующие административные процедуры:</w:t>
      </w:r>
    </w:p>
    <w:p w:rsidR="00314DF6" w:rsidRPr="00746528" w:rsidRDefault="00314DF6" w:rsidP="00A24CDF">
      <w:pPr>
        <w:ind w:firstLine="709"/>
        <w:jc w:val="both"/>
      </w:pPr>
      <w:r w:rsidRPr="00746528">
        <w:t>- прием документов;</w:t>
      </w:r>
    </w:p>
    <w:p w:rsidR="00314DF6" w:rsidRPr="00746528" w:rsidRDefault="00314DF6" w:rsidP="00A24CDF">
      <w:pPr>
        <w:ind w:firstLine="709"/>
        <w:jc w:val="both"/>
      </w:pPr>
      <w:r w:rsidRPr="00746528">
        <w:t>- принятие решения о назначении (об отказе в назначении) единовременного пособия и (или) ежемесячной денежной компенсации.</w:t>
      </w:r>
    </w:p>
    <w:p w:rsidR="00314DF6" w:rsidRPr="00746528" w:rsidRDefault="00314DF6" w:rsidP="00A24CDF">
      <w:pPr>
        <w:ind w:firstLine="709"/>
        <w:jc w:val="both"/>
      </w:pPr>
      <w:bookmarkStart w:id="49" w:name="sub_1072"/>
      <w:r w:rsidRPr="00746528">
        <w:t>3.2. Прием документов</w:t>
      </w:r>
    </w:p>
    <w:p w:rsidR="00314DF6" w:rsidRPr="00746528" w:rsidRDefault="00314DF6" w:rsidP="00A24CDF">
      <w:pPr>
        <w:ind w:firstLine="709"/>
        <w:jc w:val="both"/>
      </w:pPr>
      <w:bookmarkStart w:id="50" w:name="sub_1066"/>
      <w:bookmarkEnd w:id="49"/>
      <w:r w:rsidRPr="00746528">
        <w:t xml:space="preserve">3.2.1. Основанием для начала административной процедуры является поступление запроса (заявления) и документов от заявителей в </w:t>
      </w:r>
      <w:r w:rsidR="008B7F32">
        <w:t>Отдел</w:t>
      </w:r>
      <w:r w:rsidRPr="00746528">
        <w:t xml:space="preserve"> либо многофункциональный центр.</w:t>
      </w:r>
    </w:p>
    <w:bookmarkEnd w:id="50"/>
    <w:p w:rsidR="00314DF6" w:rsidRPr="00746528" w:rsidRDefault="00314DF6" w:rsidP="00A24CDF">
      <w:pPr>
        <w:ind w:firstLine="709"/>
        <w:jc w:val="both"/>
      </w:pPr>
      <w:r w:rsidRPr="00746528">
        <w:t>3.2.2. Специалист Отдела, ответственный за прием документов:</w:t>
      </w:r>
    </w:p>
    <w:p w:rsidR="00314DF6" w:rsidRPr="00746528" w:rsidRDefault="00314DF6" w:rsidP="00A24CDF">
      <w:pPr>
        <w:ind w:firstLine="709"/>
        <w:jc w:val="both"/>
      </w:pPr>
      <w:r w:rsidRPr="00746528">
        <w:t xml:space="preserve">- проверяет </w:t>
      </w:r>
      <w:r w:rsidR="00AB3AAC">
        <w:t>комплектность</w:t>
      </w:r>
      <w:r w:rsidRPr="00746528">
        <w:t xml:space="preserve"> документов;</w:t>
      </w:r>
    </w:p>
    <w:p w:rsidR="00314DF6" w:rsidRPr="00746528" w:rsidRDefault="00314DF6" w:rsidP="00A24CDF">
      <w:pPr>
        <w:ind w:firstLine="709"/>
        <w:jc w:val="both"/>
      </w:pPr>
      <w:r w:rsidRPr="00746528">
        <w:t>- при личном приеме подготавливает копии представленных документов и выполняет надпись об их соответствии подлинным экземплярам; надпись заверяет подписью с указанием занимаемой должности, фамилии и инициалов, скрепляет печатью; возвращает заявителю оригиналы документов, регистрирует заявление, заполняет расписку-уведомление о приеме заявления и документов и выдает ее заявителю;</w:t>
      </w:r>
    </w:p>
    <w:p w:rsidR="00314DF6" w:rsidRPr="00746528" w:rsidRDefault="00314DF6" w:rsidP="00A24CDF">
      <w:pPr>
        <w:ind w:firstLine="709"/>
        <w:jc w:val="both"/>
      </w:pPr>
      <w:r w:rsidRPr="00746528">
        <w:t>- при поступлении запроса (заявления) и документов посредством почтовой связи в течение пяти дней со дня регистрации заявления направляет расписку-уведомление о приеме документов по адресу, указанному в заявлении, посредством почтовой связи;</w:t>
      </w:r>
    </w:p>
    <w:p w:rsidR="00314DF6" w:rsidRPr="00746528" w:rsidRDefault="00314DF6" w:rsidP="00A24CDF">
      <w:pPr>
        <w:ind w:firstLine="709"/>
        <w:jc w:val="both"/>
      </w:pPr>
      <w:r w:rsidRPr="00746528">
        <w:t xml:space="preserve">- при поступлении документов в электронном виде с использованием </w:t>
      </w:r>
      <w:r w:rsidRPr="00746C45">
        <w:t>ЕГПУ</w:t>
      </w:r>
      <w:r w:rsidRPr="00746528">
        <w:t xml:space="preserve"> регистрирует заявление в программном комплексе, используемом для предоставления государственной услуги, не позднее следующего рабочего дня. В момент регистрации заявления в личный кабинет заявителя автоматически отправляется уведомление о приеме заявления в работу.</w:t>
      </w:r>
    </w:p>
    <w:p w:rsidR="00314DF6" w:rsidRPr="00746528" w:rsidRDefault="00314DF6" w:rsidP="00A24CDF">
      <w:pPr>
        <w:ind w:firstLine="709"/>
        <w:jc w:val="both"/>
      </w:pPr>
      <w:bookmarkStart w:id="51" w:name="sub_1068"/>
      <w:r w:rsidRPr="00746528">
        <w:t>3.2.3. Специалист Отдела, ответственный за прием документов, в день поступления запроса (заявления) в Отдел, в том числе заявления, принятого через МФЦ, регистрирует его в программном комплексе, используемом для предоставления государственной услуги.</w:t>
      </w:r>
    </w:p>
    <w:p w:rsidR="00314DF6" w:rsidRPr="00746528" w:rsidRDefault="00314DF6" w:rsidP="00A24CDF">
      <w:pPr>
        <w:ind w:firstLine="709"/>
        <w:jc w:val="both"/>
      </w:pPr>
      <w:bookmarkStart w:id="52" w:name="sub_1069"/>
      <w:bookmarkEnd w:id="51"/>
      <w:r w:rsidRPr="00746528">
        <w:t>3.2.4. Максимальный срок приема документов не должен превышать 15 минут.</w:t>
      </w:r>
    </w:p>
    <w:p w:rsidR="00314DF6" w:rsidRPr="00746528" w:rsidRDefault="00314DF6" w:rsidP="00A24CDF">
      <w:pPr>
        <w:ind w:firstLine="709"/>
        <w:jc w:val="both"/>
      </w:pPr>
      <w:bookmarkStart w:id="53" w:name="sub_1070"/>
      <w:bookmarkEnd w:id="52"/>
      <w:r w:rsidRPr="00746528">
        <w:t>3.2.5. Результатом административной процедуры является прием запроса (заявления) и документов Отделом либо МФЦ.</w:t>
      </w:r>
    </w:p>
    <w:p w:rsidR="00314DF6" w:rsidRDefault="00314DF6" w:rsidP="00A24CDF">
      <w:pPr>
        <w:ind w:firstLine="709"/>
        <w:jc w:val="both"/>
      </w:pPr>
      <w:bookmarkStart w:id="54" w:name="sub_1071"/>
      <w:bookmarkEnd w:id="53"/>
      <w:r w:rsidRPr="00746528">
        <w:t>3.2.6. Специалист Отдела, ответственный за предоставление государственной услуги, готовит проект решения о назначении (об отказе в назначении) единовременного пособия и ежемесячной денежной компенсации, формирует личное дело, в которое приобщает проект решен</w:t>
      </w:r>
      <w:r>
        <w:t>ия, заявление и документы и направляет в Департамент с сопроводительным письмом.</w:t>
      </w:r>
    </w:p>
    <w:p w:rsidR="0075381A" w:rsidRDefault="0075381A" w:rsidP="00B77277">
      <w:pPr>
        <w:ind w:firstLine="709"/>
        <w:jc w:val="both"/>
      </w:pPr>
    </w:p>
    <w:p w:rsidR="00314DF6" w:rsidRPr="00B77277" w:rsidRDefault="00314DF6" w:rsidP="00B77277">
      <w:pPr>
        <w:ind w:firstLine="709"/>
        <w:jc w:val="both"/>
      </w:pPr>
      <w:r w:rsidRPr="00B77277">
        <w:t>3.3</w:t>
      </w:r>
      <w:r w:rsidR="0075381A">
        <w:t>.</w:t>
      </w:r>
      <w:r w:rsidRPr="00B77277">
        <w:t xml:space="preserve"> Проверка прав заявителей на получение государственной услуги и принятие решения о предоставлении (отказе в предоставлении) государственной услуги</w:t>
      </w:r>
      <w:r w:rsidR="00B1221D">
        <w:t>.</w:t>
      </w:r>
    </w:p>
    <w:bookmarkEnd w:id="54"/>
    <w:p w:rsidR="00314DF6" w:rsidRDefault="00314DF6" w:rsidP="00A24CDF">
      <w:pPr>
        <w:ind w:firstLine="709"/>
        <w:jc w:val="both"/>
      </w:pPr>
      <w:r w:rsidRPr="00746528">
        <w:lastRenderedPageBreak/>
        <w:t>3.</w:t>
      </w:r>
      <w:r>
        <w:t>3</w:t>
      </w:r>
      <w:r w:rsidRPr="00746528">
        <w:t>.</w:t>
      </w:r>
      <w:r>
        <w:t>1</w:t>
      </w:r>
      <w:r w:rsidRPr="00746528">
        <w:t xml:space="preserve">. </w:t>
      </w:r>
      <w:r>
        <w:t>Основанием для начала административной процедуры является поступление из Отделов в Управление социальной поддержки населения Департамента (далее – Управление), сопроводительного письма с пакетом документов заявителей.</w:t>
      </w:r>
    </w:p>
    <w:p w:rsidR="00314DF6" w:rsidRDefault="00314DF6" w:rsidP="00A24CDF">
      <w:pPr>
        <w:ind w:firstLine="709"/>
        <w:jc w:val="both"/>
      </w:pPr>
      <w:r>
        <w:t xml:space="preserve">3.3.2. </w:t>
      </w:r>
      <w:r w:rsidRPr="00450963">
        <w:t>Решение о назначении единовременного пособия и (или) ежемесячной денежной компенсации принимается в соответствии с нормативными правовыми актами, регулирующими предоставление государственной услуги</w:t>
      </w:r>
      <w:r>
        <w:t xml:space="preserve">. </w:t>
      </w:r>
    </w:p>
    <w:p w:rsidR="00314DF6" w:rsidRDefault="00314DF6" w:rsidP="00A24CDF">
      <w:pPr>
        <w:ind w:firstLine="709"/>
        <w:jc w:val="both"/>
      </w:pPr>
      <w:r>
        <w:t>Должностное лицо Управления, ответственное за предоставление государственной услуги:</w:t>
      </w:r>
    </w:p>
    <w:p w:rsidR="00314DF6" w:rsidRDefault="00314DF6" w:rsidP="00A24CDF">
      <w:pPr>
        <w:ind w:firstLine="709"/>
        <w:jc w:val="both"/>
      </w:pPr>
      <w:r>
        <w:t>1) проверяет обоснованность приема заявлений и документов у заявителей;</w:t>
      </w:r>
    </w:p>
    <w:p w:rsidR="00314DF6" w:rsidRPr="00746528" w:rsidRDefault="00314DF6" w:rsidP="00A24CDF">
      <w:pPr>
        <w:ind w:firstLine="709"/>
        <w:jc w:val="both"/>
      </w:pPr>
      <w:r w:rsidRPr="00746528">
        <w:t xml:space="preserve">При </w:t>
      </w:r>
      <w:r>
        <w:t xml:space="preserve">получении </w:t>
      </w:r>
      <w:r w:rsidRPr="00746528">
        <w:t xml:space="preserve">обращении заявителя за предоставлением государственной услуги специалист </w:t>
      </w:r>
      <w:r>
        <w:t>Управления</w:t>
      </w:r>
      <w:r w:rsidRPr="00746528">
        <w:t>, ответственный за предоставление государственной услуги, в течение двух рабочих дней со дня регистрации заявления и документов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 и о его льготной категории.</w:t>
      </w:r>
    </w:p>
    <w:p w:rsidR="00314DF6" w:rsidRDefault="00314DF6" w:rsidP="00A24CDF">
      <w:pPr>
        <w:ind w:firstLine="709"/>
        <w:jc w:val="both"/>
      </w:pPr>
      <w:r w:rsidRPr="00450963">
        <w:t>Полученная из ЕГИССО информация учитывается при принятии решения о назначении либо об отказе в назначении единовременного пособия и (или) ежемесячной денежной компенсации.</w:t>
      </w:r>
    </w:p>
    <w:p w:rsidR="00314DF6" w:rsidRPr="00450963" w:rsidRDefault="00314DF6" w:rsidP="00A24CDF">
      <w:pPr>
        <w:ind w:firstLine="709"/>
        <w:jc w:val="both"/>
      </w:pPr>
      <w:r>
        <w:t xml:space="preserve">2) устанавливает наличие оснований для принятия решения о предоставлении (отказе) государственной услуги, </w:t>
      </w:r>
      <w:r w:rsidRPr="00450963">
        <w:t>оформляет аргументированное заключение (в форме служебной записки) с изложением оснований, достаточных для принятия решения о предоставлении либо об отказе в предоставлении государственной услуги начальником Департамента;</w:t>
      </w:r>
    </w:p>
    <w:p w:rsidR="00314DF6" w:rsidRPr="00450963" w:rsidRDefault="00314DF6" w:rsidP="00A24CDF">
      <w:pPr>
        <w:ind w:firstLine="709"/>
        <w:jc w:val="both"/>
      </w:pPr>
      <w:r w:rsidRPr="00450963">
        <w:t xml:space="preserve">После принятия решения о назначении единовременного пособия и (или) ежемесячной денежной компенсации специалист </w:t>
      </w:r>
      <w:r>
        <w:t>Управления</w:t>
      </w:r>
      <w:r w:rsidRPr="00450963">
        <w:t xml:space="preserve"> выгружает информацию о назначении денежных компенсаций из программного комплекса, используемого для предоставления государственной услуги, и размещает ее в ЕГИССО согласно регламенту информационного взаимодействия поставщиков и потребителей информации с ЕГИССО.</w:t>
      </w:r>
    </w:p>
    <w:p w:rsidR="00314DF6" w:rsidRPr="00450963" w:rsidRDefault="00314DF6" w:rsidP="00A24CDF">
      <w:pPr>
        <w:ind w:firstLine="709"/>
        <w:jc w:val="both"/>
      </w:pPr>
      <w:r w:rsidRPr="00450963">
        <w:t xml:space="preserve">Решение об отказе в назначении единовременного пособий и ежемесячной денежной компенсации принимается при наличии одного из оснований, предусмотренного </w:t>
      </w:r>
      <w:hyperlink w:anchor="sub_1041" w:history="1">
        <w:r w:rsidRPr="00450963">
          <w:t>подпунктом 2.8.1 пункта 2.8</w:t>
        </w:r>
      </w:hyperlink>
      <w:r w:rsidRPr="00450963">
        <w:t xml:space="preserve"> Административного регламента.</w:t>
      </w:r>
    </w:p>
    <w:p w:rsidR="00314DF6" w:rsidRPr="00D33AFD" w:rsidRDefault="00314DF6" w:rsidP="00A24CDF">
      <w:pPr>
        <w:ind w:firstLine="709"/>
        <w:jc w:val="both"/>
      </w:pPr>
      <w:bookmarkStart w:id="55" w:name="sub_1075"/>
      <w:r w:rsidRPr="00D33AFD">
        <w:t xml:space="preserve">3.3.3. Уведомление о назначении (об отказе в назначении) единовременного пособия и (или) ежемесячной денежной компенсации направляется заявителю в течение пяти дней со дня принятия соответствующего решения по адресу, указанному в заявлении, в письменной форме или в форме электронного документа с использованием информационно-телекоммуникационных сетей, в том числе сети </w:t>
      </w:r>
      <w:r>
        <w:t>«</w:t>
      </w:r>
      <w:r w:rsidRPr="00D33AFD">
        <w:t>Интернет</w:t>
      </w:r>
      <w:r>
        <w:t>»</w:t>
      </w:r>
      <w:r w:rsidRPr="00D33AFD">
        <w:t xml:space="preserve">, доступ к которым не ограничен определенным кругом лиц, включая </w:t>
      </w:r>
      <w:r w:rsidRPr="00746C45">
        <w:t>ЕГПУ</w:t>
      </w:r>
      <w:r w:rsidRPr="00D33AFD">
        <w:t>.</w:t>
      </w:r>
    </w:p>
    <w:bookmarkEnd w:id="55"/>
    <w:p w:rsidR="00314DF6" w:rsidRPr="00D33AFD" w:rsidRDefault="00314DF6" w:rsidP="00A24CDF">
      <w:pPr>
        <w:ind w:firstLine="709"/>
        <w:jc w:val="both"/>
      </w:pPr>
      <w:r w:rsidRPr="00D33AFD">
        <w:t>В случае принятия решения об отказе в назначении единовременного пособия и (или) ежемесячной денежной компенсации заявителю вместе с уведомлением об отказе с указанием причин отказа возвращаются документы, которые были приложены к заявлению.</w:t>
      </w:r>
    </w:p>
    <w:p w:rsidR="00314DF6" w:rsidRPr="00D33AFD" w:rsidRDefault="00314DF6" w:rsidP="00A24CDF">
      <w:pPr>
        <w:ind w:firstLine="709"/>
        <w:jc w:val="both"/>
      </w:pPr>
      <w:r w:rsidRPr="00D33AFD">
        <w:t>Заявитель вправе в письменном виде указать иной не противоречащий законодательству способ получения уведомления.</w:t>
      </w:r>
    </w:p>
    <w:p w:rsidR="00314DF6" w:rsidRPr="00D33AFD" w:rsidRDefault="00314DF6" w:rsidP="00A24CDF">
      <w:pPr>
        <w:ind w:firstLine="709"/>
        <w:jc w:val="both"/>
      </w:pPr>
      <w:bookmarkStart w:id="56" w:name="sub_1076"/>
      <w:r w:rsidRPr="00D33AFD">
        <w:t>3.3.4. Решение о назначении (об отказе в назначении) единовременного пособия и (или) ежемесячной денежной компенсации приобщается к личному делу заявителя.</w:t>
      </w:r>
    </w:p>
    <w:p w:rsidR="00314DF6" w:rsidRPr="00D33AFD" w:rsidRDefault="00314DF6" w:rsidP="00A24CDF">
      <w:pPr>
        <w:ind w:firstLine="709"/>
        <w:jc w:val="both"/>
      </w:pPr>
      <w:bookmarkStart w:id="57" w:name="sub_1077"/>
      <w:bookmarkEnd w:id="56"/>
      <w:r w:rsidRPr="00D33AFD">
        <w:t>3.3.5. Результатом административной процедуры является принятие решения о назначении (об отказе в назначении) единовременного пособия и (или) ежемесячной денежной компенсации.</w:t>
      </w:r>
    </w:p>
    <w:bookmarkEnd w:id="57"/>
    <w:p w:rsidR="000D75DC" w:rsidRDefault="00314DF6" w:rsidP="00A24CDF">
      <w:pPr>
        <w:ind w:firstLine="709"/>
        <w:jc w:val="both"/>
      </w:pPr>
      <w:r w:rsidRPr="00D33AFD">
        <w:t xml:space="preserve">3.4. Выплата единовременного пособия и (или) ежемесячной денежной компенсации производится путем перечисления денежных средств по выбору заявителя, указанному в его заявлении, на счет, открытый в кредитной организации либо через организацию федеральной почтовой связи. </w:t>
      </w:r>
    </w:p>
    <w:p w:rsidR="00314DF6" w:rsidRPr="00D33AFD" w:rsidRDefault="00314DF6" w:rsidP="00A24CDF">
      <w:pPr>
        <w:ind w:firstLine="709"/>
        <w:jc w:val="both"/>
      </w:pPr>
      <w:r w:rsidRPr="00D33AFD">
        <w:t xml:space="preserve">3.5. Особенности выполнения административных процедур в </w:t>
      </w:r>
      <w:r>
        <w:t>МФЦ</w:t>
      </w:r>
    </w:p>
    <w:p w:rsidR="00314DF6" w:rsidRPr="00B07BD2" w:rsidRDefault="00314DF6" w:rsidP="00A24CDF">
      <w:pPr>
        <w:ind w:firstLine="709"/>
        <w:jc w:val="both"/>
      </w:pPr>
      <w:bookmarkStart w:id="58" w:name="sub_1119"/>
      <w:r w:rsidRPr="00B07BD2">
        <w:t>3.5.1. Прием заявления и документов</w:t>
      </w:r>
    </w:p>
    <w:bookmarkEnd w:id="58"/>
    <w:p w:rsidR="00314DF6" w:rsidRPr="00B07BD2" w:rsidRDefault="00314DF6" w:rsidP="00A24CDF">
      <w:pPr>
        <w:ind w:firstLine="709"/>
        <w:jc w:val="both"/>
      </w:pPr>
      <w:r w:rsidRPr="00B07BD2">
        <w:t xml:space="preserve">Основанием для начала административной процедуры является обращение заявителя в </w:t>
      </w:r>
      <w:r>
        <w:t>МФЦ</w:t>
      </w:r>
      <w:r w:rsidRPr="00B07BD2">
        <w:t xml:space="preserve"> с заявлением и документами для предоставления государственной услуги.</w:t>
      </w:r>
    </w:p>
    <w:p w:rsidR="00314DF6" w:rsidRPr="00B07BD2" w:rsidRDefault="00314DF6" w:rsidP="00A24CDF">
      <w:pPr>
        <w:ind w:firstLine="709"/>
        <w:jc w:val="both"/>
      </w:pPr>
      <w:r w:rsidRPr="00B07BD2">
        <w:lastRenderedPageBreak/>
        <w:t>Сотрудник МФЦ, ответственный за выполнение административной процедуры, в момент обращения заявителя, осуществляет следующие действия:</w:t>
      </w:r>
    </w:p>
    <w:p w:rsidR="00314DF6" w:rsidRPr="00B07BD2" w:rsidRDefault="00314DF6" w:rsidP="00A24CDF">
      <w:pPr>
        <w:ind w:firstLine="709"/>
        <w:jc w:val="both"/>
      </w:pPr>
      <w:r w:rsidRPr="00B07BD2">
        <w:t>- устанавливает личность гражданина (его представителя) на основании документов, удостоверяющих личность;</w:t>
      </w:r>
    </w:p>
    <w:p w:rsidR="00314DF6" w:rsidRPr="00B07BD2" w:rsidRDefault="00314DF6" w:rsidP="00A24CDF">
      <w:pPr>
        <w:ind w:firstLine="709"/>
        <w:jc w:val="both"/>
      </w:pPr>
      <w:r w:rsidRPr="00B07BD2">
        <w:t>-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314DF6" w:rsidRPr="00B07BD2" w:rsidRDefault="00314DF6" w:rsidP="00A24CDF">
      <w:pPr>
        <w:ind w:firstLine="709"/>
        <w:jc w:val="both"/>
      </w:pPr>
      <w:r w:rsidRPr="00B07BD2">
        <w:t>- проверяет комплектность документов, правильность их оформления и содержания;</w:t>
      </w:r>
    </w:p>
    <w:p w:rsidR="00314DF6" w:rsidRPr="00B07BD2" w:rsidRDefault="00314DF6" w:rsidP="00A24CDF">
      <w:pPr>
        <w:ind w:firstLine="709"/>
        <w:jc w:val="both"/>
      </w:pPr>
      <w:r w:rsidRPr="00B07BD2">
        <w:t>- проставляет отметки на копиях документов, представленных гражданином (кроме копий документов, заверенных в соответствии с законодательством Российской Федерации), о соответствии копий документов их подлинникам, возвращает подлинники документов заявителю;</w:t>
      </w:r>
    </w:p>
    <w:p w:rsidR="00314DF6" w:rsidRPr="00B07BD2" w:rsidRDefault="00314DF6" w:rsidP="00A24CDF">
      <w:pPr>
        <w:ind w:firstLine="709"/>
        <w:jc w:val="both"/>
      </w:pPr>
      <w:r w:rsidRPr="00B07BD2">
        <w:t>- принимает заявление;</w:t>
      </w:r>
    </w:p>
    <w:p w:rsidR="00314DF6" w:rsidRPr="00B07BD2" w:rsidRDefault="00314DF6" w:rsidP="00A24CDF">
      <w:pPr>
        <w:ind w:firstLine="709"/>
        <w:jc w:val="both"/>
      </w:pPr>
      <w:r w:rsidRPr="00B07BD2">
        <w:t>- проставляет отметку на заявлении гражданина в его присутствии о соответствии данных, указанных в заявлении, данным представленных документов;</w:t>
      </w:r>
    </w:p>
    <w:p w:rsidR="00314DF6" w:rsidRPr="00B07BD2" w:rsidRDefault="00314DF6" w:rsidP="00A24CDF">
      <w:pPr>
        <w:ind w:firstLine="709"/>
        <w:jc w:val="both"/>
      </w:pPr>
      <w:r w:rsidRPr="00B07BD2">
        <w:t>- регистрирует заявление;</w:t>
      </w:r>
    </w:p>
    <w:p w:rsidR="00314DF6" w:rsidRPr="00B07BD2" w:rsidRDefault="00314DF6" w:rsidP="00A24CDF">
      <w:pPr>
        <w:ind w:firstLine="709"/>
        <w:jc w:val="both"/>
      </w:pPr>
      <w:r w:rsidRPr="00B07BD2">
        <w:t>- выдает заявителю расписку-уведомление о приеме документов и регистрации заявления.</w:t>
      </w:r>
    </w:p>
    <w:p w:rsidR="00314DF6" w:rsidRPr="00B07BD2" w:rsidRDefault="00314DF6" w:rsidP="00A24CDF">
      <w:pPr>
        <w:ind w:firstLine="709"/>
        <w:jc w:val="both"/>
      </w:pPr>
      <w:r w:rsidRPr="00B07BD2">
        <w:t>Результатом административной процедуры является прием заявления и документов для предоставления государственной услуги.</w:t>
      </w:r>
    </w:p>
    <w:p w:rsidR="00314DF6" w:rsidRPr="00B07BD2" w:rsidRDefault="00314DF6" w:rsidP="00A24CDF">
      <w:pPr>
        <w:ind w:firstLine="709"/>
        <w:jc w:val="both"/>
      </w:pPr>
      <w:bookmarkStart w:id="59" w:name="sub_1120"/>
      <w:r w:rsidRPr="00B07BD2">
        <w:t>3.5.2. Передача заявления и документов в Отдел</w:t>
      </w:r>
    </w:p>
    <w:bookmarkEnd w:id="59"/>
    <w:p w:rsidR="00314DF6" w:rsidRPr="00B07BD2" w:rsidRDefault="00314DF6" w:rsidP="00A24CDF">
      <w:pPr>
        <w:ind w:firstLine="709"/>
        <w:jc w:val="both"/>
      </w:pPr>
      <w:r w:rsidRPr="00B07BD2">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rsidR="00314DF6" w:rsidRPr="00B07BD2" w:rsidRDefault="00314DF6" w:rsidP="00A24CDF">
      <w:pPr>
        <w:ind w:firstLine="709"/>
        <w:jc w:val="both"/>
      </w:pPr>
      <w:r w:rsidRPr="00B07BD2">
        <w:t xml:space="preserve">Сотрудник </w:t>
      </w:r>
      <w:r>
        <w:t>МФЦ</w:t>
      </w:r>
      <w:r w:rsidRPr="00B07BD2">
        <w:t>, ответственный за выполнение административной процедуры, в день приема заявления и документов осуществляет следующие действия:</w:t>
      </w:r>
    </w:p>
    <w:p w:rsidR="00314DF6" w:rsidRPr="00B07BD2" w:rsidRDefault="00314DF6" w:rsidP="00A24CDF">
      <w:pPr>
        <w:ind w:firstLine="709"/>
        <w:jc w:val="both"/>
      </w:pPr>
      <w:r w:rsidRPr="00B07BD2">
        <w:t xml:space="preserve">- формирует электронный образ заявления и документов, подписывает усиленной </w:t>
      </w:r>
      <w:hyperlink r:id="rId32" w:history="1">
        <w:r w:rsidRPr="00B07BD2">
          <w:t>квалифицированной электронной подписью</w:t>
        </w:r>
      </w:hyperlink>
      <w:r w:rsidRPr="00B07BD2">
        <w:t>;</w:t>
      </w:r>
    </w:p>
    <w:p w:rsidR="00314DF6" w:rsidRPr="00B07BD2" w:rsidRDefault="00314DF6" w:rsidP="00A24CDF">
      <w:pPr>
        <w:ind w:firstLine="709"/>
        <w:jc w:val="both"/>
      </w:pPr>
      <w:r w:rsidRPr="00B07BD2">
        <w:t xml:space="preserve">- передает в </w:t>
      </w:r>
      <w:r>
        <w:t>Отдел</w:t>
      </w:r>
      <w:r w:rsidRPr="00B07BD2">
        <w:t xml:space="preserve"> электронные образы заявлений и документов по защищенным каналам связи в согласованном формате и заверенные усиленной </w:t>
      </w:r>
      <w:hyperlink r:id="rId33" w:history="1">
        <w:r w:rsidRPr="00B07BD2">
          <w:t>квалифицированной электронной подписью</w:t>
        </w:r>
      </w:hyperlink>
      <w:r w:rsidRPr="00B07BD2">
        <w:t>.</w:t>
      </w:r>
    </w:p>
    <w:p w:rsidR="00314DF6" w:rsidRPr="00B07BD2" w:rsidRDefault="00314DF6" w:rsidP="00A24CDF">
      <w:pPr>
        <w:ind w:firstLine="709"/>
        <w:jc w:val="both"/>
      </w:pPr>
      <w:r w:rsidRPr="00B07BD2">
        <w:t>В случае невозможности осуществления взаимодействия в электронном виде сотрудник МФЦ, ответственный за выполнение административной процедуры, не позднее следующего рабочего дня со дня приема заявления и документов передает в Отдел заявление и документы (копии документов, заверенные в установленном законодательством Российской Федерации порядке) на бумажном носителе.</w:t>
      </w:r>
    </w:p>
    <w:p w:rsidR="00314DF6" w:rsidRPr="00B07BD2" w:rsidRDefault="00314DF6" w:rsidP="00A24CDF">
      <w:pPr>
        <w:ind w:firstLine="709"/>
        <w:jc w:val="both"/>
      </w:pPr>
      <w:r w:rsidRPr="00B07BD2">
        <w:t>Результатом административной процедуры является передача заявления и документов для предоставления государственной услуги в центр социальной поддержки.</w:t>
      </w:r>
    </w:p>
    <w:p w:rsidR="00314DF6" w:rsidRPr="00B07BD2" w:rsidRDefault="00314DF6" w:rsidP="00A24CDF">
      <w:pPr>
        <w:ind w:firstLine="709"/>
        <w:jc w:val="both"/>
      </w:pPr>
      <w:bookmarkStart w:id="60" w:name="sub_1121"/>
      <w:r w:rsidRPr="00B07BD2">
        <w:t>3.5.3. Получение заявителем результата предоставления государственной услуги</w:t>
      </w:r>
    </w:p>
    <w:bookmarkEnd w:id="60"/>
    <w:p w:rsidR="00314DF6" w:rsidRPr="00B07BD2" w:rsidRDefault="00314DF6" w:rsidP="00A24CDF">
      <w:pPr>
        <w:ind w:firstLine="709"/>
        <w:jc w:val="both"/>
      </w:pPr>
      <w:r w:rsidRPr="00B07BD2">
        <w:t>Основанием для начала административной процедуры является поступление в МФЦ решения Департамента о назначении (об отказе в назначении) о назначении единовременного пособия и (или) ежемесячной денежной компенсации.</w:t>
      </w:r>
    </w:p>
    <w:p w:rsidR="00314DF6" w:rsidRPr="00B07BD2" w:rsidRDefault="00314DF6" w:rsidP="00A24CDF">
      <w:pPr>
        <w:ind w:firstLine="709"/>
        <w:jc w:val="both"/>
      </w:pPr>
      <w:r w:rsidRPr="00B07BD2">
        <w:t>Сотрудник МФЦ, ответственный за выполнение административной процедуры, в течение двух рабочих дней со дня поступления решения о назначении (об отказе в назначении) о назначении единовременного пособия и (или) ежемесячной денежной компенсации уведомляет заявителя о принятом решении.</w:t>
      </w:r>
    </w:p>
    <w:p w:rsidR="00314DF6" w:rsidRDefault="00314DF6" w:rsidP="00A24CDF">
      <w:pPr>
        <w:ind w:firstLine="709"/>
        <w:jc w:val="both"/>
      </w:pPr>
      <w:r w:rsidRPr="00B07BD2">
        <w:t>Результатом административной процедуры является получение заявителем уведомления о назначении (об отказе в назначении) о назначении единовременного пособия и (или) ежемесячной денежной компенсации.</w:t>
      </w:r>
    </w:p>
    <w:p w:rsidR="000D75DC" w:rsidRPr="00B07BD2" w:rsidRDefault="000D75DC" w:rsidP="00A24CDF">
      <w:pPr>
        <w:ind w:firstLine="709"/>
        <w:jc w:val="both"/>
      </w:pPr>
    </w:p>
    <w:p w:rsidR="00314DF6" w:rsidRPr="001E38CA" w:rsidRDefault="00314DF6" w:rsidP="000D75DC">
      <w:pPr>
        <w:ind w:firstLine="709"/>
        <w:jc w:val="center"/>
        <w:rPr>
          <w:b/>
        </w:rPr>
      </w:pPr>
      <w:bookmarkStart w:id="61" w:name="sub_400"/>
      <w:r w:rsidRPr="001E38CA">
        <w:rPr>
          <w:b/>
        </w:rPr>
        <w:t>4. Формы контроля за исполнением Административного регламента</w:t>
      </w:r>
    </w:p>
    <w:p w:rsidR="000D75DC" w:rsidRPr="000D75DC" w:rsidRDefault="000D75DC" w:rsidP="000D75DC">
      <w:pPr>
        <w:ind w:firstLine="709"/>
        <w:jc w:val="center"/>
        <w:rPr>
          <w:b/>
          <w:sz w:val="28"/>
          <w:szCs w:val="28"/>
        </w:rPr>
      </w:pPr>
    </w:p>
    <w:p w:rsidR="00314DF6" w:rsidRPr="00B07BD2" w:rsidRDefault="00314DF6" w:rsidP="00A24CDF">
      <w:pPr>
        <w:ind w:firstLine="709"/>
        <w:jc w:val="both"/>
      </w:pPr>
      <w:bookmarkStart w:id="62" w:name="sub_1083"/>
      <w:bookmarkEnd w:id="61"/>
      <w:r w:rsidRPr="00B07BD2">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B07BD2">
        <w:lastRenderedPageBreak/>
        <w:t>нормативных правовых актов, устанавливающих требования к предоставлению государственной услуги, а также принятием ими решений</w:t>
      </w:r>
      <w:r w:rsidR="00360E33">
        <w:t>.</w:t>
      </w:r>
    </w:p>
    <w:p w:rsidR="00314DF6" w:rsidRPr="00B07BD2" w:rsidRDefault="00314DF6" w:rsidP="00A24CDF">
      <w:pPr>
        <w:ind w:firstLine="709"/>
        <w:jc w:val="both"/>
      </w:pPr>
      <w:bookmarkStart w:id="63" w:name="sub_1081"/>
      <w:bookmarkEnd w:id="62"/>
      <w:r w:rsidRPr="00B07BD2">
        <w:t xml:space="preserve">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Отдела осуществляется </w:t>
      </w:r>
      <w:r>
        <w:t>н</w:t>
      </w:r>
      <w:r w:rsidRPr="00B07BD2">
        <w:t>ачальником Отдела.</w:t>
      </w:r>
    </w:p>
    <w:p w:rsidR="00314DF6" w:rsidRPr="00B07BD2" w:rsidRDefault="00314DF6" w:rsidP="00A24CDF">
      <w:pPr>
        <w:ind w:firstLine="709"/>
        <w:jc w:val="both"/>
      </w:pPr>
      <w:bookmarkStart w:id="64" w:name="sub_1082"/>
      <w:bookmarkEnd w:id="63"/>
      <w:r w:rsidRPr="00B07BD2">
        <w:t xml:space="preserve">4.1.2. Текущий контроль за принятием решений </w:t>
      </w:r>
      <w:r>
        <w:t>начальника Отдела</w:t>
      </w:r>
      <w:r w:rsidRPr="00B07BD2">
        <w:t xml:space="preserve"> осуществляется должностным лицом Департамента, государственным гражданским служащим Департамента, ответственным за предоставление государственной услуги.</w:t>
      </w:r>
    </w:p>
    <w:p w:rsidR="00314DF6" w:rsidRPr="001458A2" w:rsidRDefault="00314DF6" w:rsidP="00A24CDF">
      <w:pPr>
        <w:ind w:firstLine="709"/>
        <w:jc w:val="both"/>
      </w:pPr>
      <w:bookmarkStart w:id="65" w:name="sub_1087"/>
      <w:bookmarkEnd w:id="64"/>
      <w:r w:rsidRPr="001458A2">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314DF6" w:rsidRPr="001458A2" w:rsidRDefault="00314DF6" w:rsidP="00A24CDF">
      <w:pPr>
        <w:ind w:firstLine="709"/>
        <w:jc w:val="both"/>
      </w:pPr>
      <w:bookmarkStart w:id="66" w:name="sub_1084"/>
      <w:bookmarkEnd w:id="65"/>
      <w:r w:rsidRPr="001458A2">
        <w:t>4.2.1. Для осуществления контроля за соблюдением полноты и качества предоставления государственной услуги Департаментом проводятся плановые и внеплановые проверки предоставления государственной услуги.</w:t>
      </w:r>
    </w:p>
    <w:p w:rsidR="00314DF6" w:rsidRPr="001458A2" w:rsidRDefault="00314DF6" w:rsidP="00A24CDF">
      <w:pPr>
        <w:ind w:firstLine="709"/>
        <w:jc w:val="both"/>
      </w:pPr>
      <w:bookmarkStart w:id="67" w:name="sub_1085"/>
      <w:bookmarkEnd w:id="66"/>
      <w:r w:rsidRPr="001458A2">
        <w:t>4.2.2. Плановые проверки осуществляются на основании квартальных, годовых планов работы Департамента один раз в три года, внеплановые проверки - на основании решения начальника Департамента.</w:t>
      </w:r>
    </w:p>
    <w:p w:rsidR="00314DF6" w:rsidRPr="001458A2" w:rsidRDefault="00314DF6" w:rsidP="00A24CDF">
      <w:pPr>
        <w:ind w:firstLine="709"/>
        <w:jc w:val="both"/>
      </w:pPr>
      <w:bookmarkStart w:id="68" w:name="sub_1086"/>
      <w:bookmarkEnd w:id="67"/>
      <w:r w:rsidRPr="001458A2">
        <w:t>4.2.3. При проведении проверки рассматриваются все вопросы, связанные с предоставлением государственной услуги (комплексные проверки), или отдельные вопросы (тематические проверки). Результаты проверок, проведенных должностными лицами Департамента, государственными гражданскими служащими Департамента, оформляются в виде справки, в которой отмечаются выявленные недостатки, рекомендации и сроки по их устранению.</w:t>
      </w:r>
    </w:p>
    <w:p w:rsidR="00314DF6" w:rsidRPr="001458A2" w:rsidRDefault="00314DF6" w:rsidP="00A24CDF">
      <w:pPr>
        <w:ind w:firstLine="709"/>
        <w:jc w:val="both"/>
      </w:pPr>
      <w:bookmarkStart w:id="69" w:name="sub_1090"/>
      <w:bookmarkEnd w:id="68"/>
      <w:r w:rsidRPr="001458A2">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14DF6" w:rsidRPr="001458A2" w:rsidRDefault="00314DF6" w:rsidP="00A24CDF">
      <w:pPr>
        <w:ind w:firstLine="709"/>
        <w:jc w:val="both"/>
      </w:pPr>
      <w:bookmarkStart w:id="70" w:name="sub_1088"/>
      <w:bookmarkEnd w:id="69"/>
      <w:r w:rsidRPr="001458A2">
        <w:t>4.3.1. Персональная ответственность специалистов Отдела, начальника Отдела, ответственных за предоставление государственной услуги, предусматривается их должностными инструкциями и действующим законодательством.</w:t>
      </w:r>
    </w:p>
    <w:p w:rsidR="00314DF6" w:rsidRDefault="00314DF6" w:rsidP="00A24CDF">
      <w:pPr>
        <w:ind w:firstLine="709"/>
        <w:jc w:val="both"/>
      </w:pPr>
      <w:bookmarkStart w:id="71" w:name="sub_1089"/>
      <w:bookmarkEnd w:id="70"/>
      <w:r w:rsidRPr="001458A2">
        <w:t>4.3.2. Персональная ответственность должностных лиц Департамента, государственных гражданских служащих Департамента, ответственных за предоставление государственной услуги и ее организацию, предусматривается должностными регламентами и действующим законодательством.</w:t>
      </w:r>
    </w:p>
    <w:p w:rsidR="00E034A7" w:rsidRPr="001458A2" w:rsidRDefault="00E034A7" w:rsidP="00A24CDF">
      <w:pPr>
        <w:ind w:firstLine="709"/>
        <w:jc w:val="both"/>
      </w:pPr>
    </w:p>
    <w:bookmarkEnd w:id="71"/>
    <w:p w:rsidR="00314DF6" w:rsidRPr="001E38CA" w:rsidRDefault="00314DF6" w:rsidP="001E38CA">
      <w:pPr>
        <w:ind w:firstLine="709"/>
        <w:jc w:val="center"/>
        <w:rPr>
          <w:b/>
        </w:rPr>
      </w:pPr>
      <w:r w:rsidRPr="001E38CA">
        <w:rPr>
          <w:b/>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
    <w:p w:rsidR="00314DF6" w:rsidRDefault="00314DF6" w:rsidP="00A24CDF">
      <w:pPr>
        <w:ind w:firstLine="709"/>
        <w:jc w:val="both"/>
      </w:pPr>
    </w:p>
    <w:p w:rsidR="00314DF6" w:rsidRPr="00470F00" w:rsidRDefault="00314DF6" w:rsidP="00A24CDF">
      <w:pPr>
        <w:ind w:firstLine="709"/>
        <w:jc w:val="both"/>
      </w:pPr>
      <w:bookmarkStart w:id="72" w:name="sub_1122"/>
      <w:r w:rsidRPr="00470F00">
        <w:t>5.1. Заявитель имеет право на досудебное (внесудебное) обжалование действий (бездействия) и решений Департамента, должностных лиц Департамента, государственных гражданских служащих Департамента, Отдела, специалистов Отдела, осуществляемых (принимаемых) ими в ходе предоставления государственной услуги.</w:t>
      </w:r>
    </w:p>
    <w:p w:rsidR="00314DF6" w:rsidRPr="00470F00" w:rsidRDefault="00314DF6" w:rsidP="00A24CDF">
      <w:pPr>
        <w:ind w:firstLine="709"/>
        <w:jc w:val="both"/>
      </w:pPr>
      <w:bookmarkStart w:id="73" w:name="sub_1123"/>
      <w:bookmarkEnd w:id="72"/>
      <w:r w:rsidRPr="00470F00">
        <w:t>5.2. Предмет досудебного (внесудебного) обжалования</w:t>
      </w:r>
    </w:p>
    <w:bookmarkEnd w:id="73"/>
    <w:p w:rsidR="00314DF6" w:rsidRPr="00470F00" w:rsidRDefault="00314DF6" w:rsidP="00A24CDF">
      <w:pPr>
        <w:ind w:firstLine="709"/>
        <w:jc w:val="both"/>
      </w:pPr>
      <w:r w:rsidRPr="00470F00">
        <w:t>Заявитель может обратиться с жалобой, в том числе в следующих случаях:</w:t>
      </w:r>
    </w:p>
    <w:p w:rsidR="00314DF6" w:rsidRPr="00470F00" w:rsidRDefault="00314DF6" w:rsidP="00A24CDF">
      <w:pPr>
        <w:ind w:firstLine="709"/>
        <w:jc w:val="both"/>
      </w:pPr>
      <w:r w:rsidRPr="00470F00">
        <w:t>- нарушение срока регистрации запроса (заявления) заявителя о предоставлении государственной услуги;</w:t>
      </w:r>
    </w:p>
    <w:p w:rsidR="00314DF6" w:rsidRPr="00470F00" w:rsidRDefault="00314DF6" w:rsidP="00A24CDF">
      <w:pPr>
        <w:ind w:firstLine="709"/>
        <w:jc w:val="both"/>
      </w:pPr>
      <w:r w:rsidRPr="00470F00">
        <w:t>- нарушение срока предоставления государственной услуги;</w:t>
      </w:r>
    </w:p>
    <w:p w:rsidR="00314DF6" w:rsidRPr="00470F00" w:rsidRDefault="00314DF6" w:rsidP="00A24CDF">
      <w:pPr>
        <w:ind w:firstLine="709"/>
        <w:jc w:val="both"/>
      </w:pPr>
      <w:r w:rsidRPr="00470F00">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14DF6" w:rsidRPr="00470F00" w:rsidRDefault="00314DF6" w:rsidP="00A24CDF">
      <w:pPr>
        <w:ind w:firstLine="709"/>
        <w:jc w:val="both"/>
      </w:pPr>
      <w:r w:rsidRPr="00470F00">
        <w:lastRenderedPageBreak/>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sidRPr="00470F00">
          <w:t>пунктом 4 части 1 статьи 7</w:t>
        </w:r>
      </w:hyperlink>
      <w:r w:rsidRPr="00470F00">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sidRPr="00470F00">
          <w:t>частью 1.3 статьи 16</w:t>
        </w:r>
      </w:hyperlink>
      <w:r w:rsidRPr="00470F00">
        <w:t xml:space="preserve"> Федерального закона от 27 июля 2010 года № 210-ФЗ «Об организации предоставления государственных и муниципальных услуг»;</w:t>
      </w:r>
    </w:p>
    <w:p w:rsidR="00314DF6" w:rsidRPr="00470F00" w:rsidRDefault="00314DF6" w:rsidP="00A24CDF">
      <w:pPr>
        <w:ind w:firstLine="709"/>
        <w:jc w:val="both"/>
      </w:pPr>
      <w:r w:rsidRPr="00470F00">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314DF6" w:rsidRPr="00470F00" w:rsidRDefault="00314DF6" w:rsidP="00A24CDF">
      <w:pPr>
        <w:ind w:firstLine="709"/>
        <w:jc w:val="both"/>
      </w:pPr>
      <w:r w:rsidRPr="00470F00">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Чукотского автономного округа;</w:t>
      </w:r>
    </w:p>
    <w:p w:rsidR="00314DF6" w:rsidRPr="00470F00" w:rsidRDefault="00314DF6" w:rsidP="00A24CDF">
      <w:pPr>
        <w:ind w:firstLine="709"/>
        <w:jc w:val="both"/>
      </w:pPr>
      <w:r w:rsidRPr="00470F00">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314DF6" w:rsidRPr="00470F00" w:rsidRDefault="00314DF6" w:rsidP="00A24CDF">
      <w:pPr>
        <w:ind w:firstLine="709"/>
        <w:jc w:val="both"/>
      </w:pPr>
      <w:r w:rsidRPr="00470F00">
        <w:t>- отказ Департамента, должностного лица Департамента, государственного гражданского служащего Департамента, Отдела, специалиста Отдела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14DF6" w:rsidRPr="00470F00" w:rsidRDefault="00314DF6" w:rsidP="00A24CDF">
      <w:pPr>
        <w:ind w:firstLine="709"/>
        <w:jc w:val="both"/>
      </w:pPr>
      <w:r w:rsidRPr="00470F00">
        <w:t>- нарушение срока или порядка выдачи документов по результатам предоставления государственной услуги;</w:t>
      </w:r>
    </w:p>
    <w:p w:rsidR="00314DF6" w:rsidRPr="00470F00" w:rsidRDefault="00314DF6" w:rsidP="00A24CDF">
      <w:pPr>
        <w:ind w:firstLine="709"/>
        <w:jc w:val="both"/>
      </w:pPr>
      <w:r w:rsidRPr="00470F00">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Чукотского автономного округа</w:t>
      </w:r>
      <w:r w:rsidRPr="00470F00">
        <w:t>.</w:t>
      </w:r>
    </w:p>
    <w:p w:rsidR="00314DF6" w:rsidRPr="007733D5" w:rsidRDefault="00314DF6" w:rsidP="00A24CDF">
      <w:pPr>
        <w:ind w:firstLine="709"/>
        <w:jc w:val="both"/>
      </w:pPr>
      <w:bookmarkStart w:id="74" w:name="sub_1124"/>
      <w:r w:rsidRPr="007733D5">
        <w:t>5.3. Органы исполнительной власти и уполномоченные на рассмотрение жалобы должностные лица, которым может быть направлена жалоба</w:t>
      </w:r>
    </w:p>
    <w:bookmarkEnd w:id="74"/>
    <w:p w:rsidR="00314DF6" w:rsidRPr="007733D5" w:rsidRDefault="00314DF6" w:rsidP="00A24CDF">
      <w:pPr>
        <w:ind w:firstLine="709"/>
        <w:jc w:val="both"/>
      </w:pPr>
      <w:r w:rsidRPr="007733D5">
        <w:t xml:space="preserve">Жалоба на действия (бездействие) и решения, осуществляемые (принятые) в ходе предоставления государственной услуги, подается в Департамент, жалоба на решения начальника Департамента подается в Правительство Чукотского автономного округа. </w:t>
      </w:r>
      <w:bookmarkStart w:id="75" w:name="sub_1130"/>
    </w:p>
    <w:p w:rsidR="00314DF6" w:rsidRPr="007733D5" w:rsidRDefault="00314DF6" w:rsidP="00A24CDF">
      <w:pPr>
        <w:ind w:firstLine="709"/>
        <w:jc w:val="both"/>
      </w:pPr>
      <w:r w:rsidRPr="007733D5">
        <w:t>5.4. Особенности подачи и рассмотрения жалоб на решения и действия (бездействие) Департамента, Отделов, предоставляющих государственную услугу, и их должностных лиц, государственных служащих, специалистов Отделов</w:t>
      </w:r>
    </w:p>
    <w:p w:rsidR="00314DF6" w:rsidRPr="00A72E5B" w:rsidRDefault="00314DF6" w:rsidP="00A24CDF">
      <w:pPr>
        <w:ind w:firstLine="709"/>
        <w:jc w:val="both"/>
      </w:pPr>
      <w:bookmarkStart w:id="76" w:name="sub_1125"/>
      <w:bookmarkEnd w:id="75"/>
      <w:r w:rsidRPr="00A72E5B">
        <w:t xml:space="preserve">5.4.1. Помимо способов, установленных </w:t>
      </w:r>
      <w:hyperlink r:id="rId36" w:history="1">
        <w:r w:rsidRPr="00A72E5B">
          <w:t>частью 2 статьи 11.2</w:t>
        </w:r>
      </w:hyperlink>
      <w:r w:rsidRPr="00A72E5B">
        <w:t xml:space="preserve"> Федера</w:t>
      </w:r>
      <w:r>
        <w:t>льного закона от 27 июля 2010 года</w:t>
      </w:r>
      <w:r w:rsidRPr="00A72E5B">
        <w:t xml:space="preserve"> </w:t>
      </w:r>
      <w:r>
        <w:t xml:space="preserve">№ </w:t>
      </w:r>
      <w:r w:rsidRPr="00A72E5B">
        <w:t xml:space="preserve">210-ФЗ </w:t>
      </w:r>
      <w:r>
        <w:t>«</w:t>
      </w:r>
      <w:r w:rsidRPr="00A72E5B">
        <w:t>Об организации предоставления государственных и муниципальных услуг</w:t>
      </w:r>
      <w:r>
        <w:t>»</w:t>
      </w:r>
      <w:r w:rsidRPr="00A72E5B">
        <w:t>, жалоба может быть подана при помощи факсимильной связи.</w:t>
      </w:r>
    </w:p>
    <w:p w:rsidR="00314DF6" w:rsidRPr="00A72E5B" w:rsidRDefault="00314DF6" w:rsidP="00A24CDF">
      <w:pPr>
        <w:ind w:firstLine="709"/>
        <w:jc w:val="both"/>
      </w:pPr>
      <w:bookmarkStart w:id="77" w:name="sub_1126"/>
      <w:bookmarkEnd w:id="76"/>
      <w:r w:rsidRPr="00A72E5B">
        <w:t>5.4.2. Департамента, Отдел, предоставляющие государственную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314DF6" w:rsidRPr="00A72E5B" w:rsidRDefault="00314DF6" w:rsidP="00A24CDF">
      <w:pPr>
        <w:ind w:firstLine="709"/>
        <w:jc w:val="both"/>
      </w:pPr>
      <w:bookmarkStart w:id="78" w:name="sub_1127"/>
      <w:bookmarkEnd w:id="77"/>
      <w:r w:rsidRPr="00A72E5B">
        <w:t>5.4.3. В случае установления в ходе или по результатам рассмотрения жалобы признаков состава административного правонарушения или преступления жалоба и имеющиеся материалы к ней подлежат незамедлительному направлению в органы прокуратуры.</w:t>
      </w:r>
    </w:p>
    <w:p w:rsidR="00314DF6" w:rsidRPr="00A72E5B" w:rsidRDefault="00314DF6" w:rsidP="00A24CDF">
      <w:pPr>
        <w:ind w:firstLine="709"/>
        <w:jc w:val="both"/>
      </w:pPr>
      <w:bookmarkStart w:id="79" w:name="sub_1128"/>
      <w:bookmarkEnd w:id="78"/>
      <w:r w:rsidRPr="00A72E5B">
        <w:lastRenderedPageBreak/>
        <w:t>5.4.4.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Департамента вправе 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О данном решении уведомляется заявитель, направивший жалобу.</w:t>
      </w:r>
    </w:p>
    <w:p w:rsidR="00314DF6" w:rsidRPr="00A72E5B" w:rsidRDefault="00314DF6" w:rsidP="00A24CDF">
      <w:pPr>
        <w:ind w:firstLine="709"/>
        <w:jc w:val="both"/>
      </w:pPr>
      <w:bookmarkStart w:id="80" w:name="sub_1129"/>
      <w:bookmarkEnd w:id="79"/>
      <w:r w:rsidRPr="00A72E5B">
        <w:t>5.4.5.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14DF6" w:rsidRPr="00A72E5B" w:rsidRDefault="00314DF6" w:rsidP="00A24CDF">
      <w:pPr>
        <w:ind w:firstLine="709"/>
        <w:jc w:val="both"/>
      </w:pPr>
      <w:bookmarkStart w:id="81" w:name="sub_1131"/>
      <w:bookmarkEnd w:id="80"/>
      <w:r w:rsidRPr="00A72E5B">
        <w:t>5.5. Права заявителей на получение информации и документов, необходимых для обоснования и рассмотрения жалобы</w:t>
      </w:r>
    </w:p>
    <w:bookmarkEnd w:id="81"/>
    <w:p w:rsidR="00314DF6" w:rsidRPr="00A72E5B" w:rsidRDefault="00314DF6" w:rsidP="00A24CDF">
      <w:pPr>
        <w:ind w:firstLine="709"/>
        <w:jc w:val="both"/>
      </w:pPr>
      <w:r w:rsidRPr="00A72E5B">
        <w:t>При рассмотрении жалобы Департаментом заявитель имеет право:</w:t>
      </w:r>
    </w:p>
    <w:p w:rsidR="00314DF6" w:rsidRPr="00A72E5B" w:rsidRDefault="00314DF6" w:rsidP="00A24CDF">
      <w:pPr>
        <w:ind w:firstLine="709"/>
        <w:jc w:val="both"/>
      </w:pPr>
      <w:r w:rsidRPr="00A72E5B">
        <w:t>- обращаться с просьбой об истребовании документов для обоснования жалобы, в том числе в электронной форме;</w:t>
      </w:r>
    </w:p>
    <w:p w:rsidR="00314DF6" w:rsidRPr="00A72E5B" w:rsidRDefault="00314DF6" w:rsidP="00A24CDF">
      <w:pPr>
        <w:ind w:firstLine="709"/>
        <w:jc w:val="both"/>
      </w:pPr>
      <w:r w:rsidRPr="00A72E5B">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37" w:history="1">
        <w:r w:rsidRPr="00A72E5B">
          <w:t>государственную</w:t>
        </w:r>
      </w:hyperlink>
      <w:r w:rsidRPr="00A72E5B">
        <w:t xml:space="preserve"> или иную охраняемую федеральным законом тайну.</w:t>
      </w:r>
    </w:p>
    <w:p w:rsidR="00314DF6" w:rsidRPr="00A72E5B" w:rsidRDefault="00314DF6" w:rsidP="00A24CDF">
      <w:pPr>
        <w:ind w:firstLine="709"/>
        <w:jc w:val="both"/>
      </w:pPr>
      <w:bookmarkStart w:id="82" w:name="sub_1132"/>
      <w:r w:rsidRPr="00A72E5B">
        <w:t>5.6. Жалоба, поступившая в Департамент, подлежит рассмотрению в течение 15 рабочих дней со дня ее регистрации, а в случае обжалования отказа Департамента,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4DF6" w:rsidRPr="00B3071A" w:rsidRDefault="00314DF6" w:rsidP="00A24CDF">
      <w:pPr>
        <w:ind w:firstLine="709"/>
        <w:jc w:val="both"/>
      </w:pPr>
      <w:bookmarkStart w:id="83" w:name="sub_1135"/>
      <w:bookmarkEnd w:id="82"/>
      <w:r w:rsidRPr="00B3071A">
        <w:t>5.7. Результат рассмотрения жалобы, в том числе требования к содержанию ответа по результатам рассмотрения жалобы</w:t>
      </w:r>
    </w:p>
    <w:bookmarkEnd w:id="83"/>
    <w:p w:rsidR="00314DF6" w:rsidRPr="00B3071A" w:rsidRDefault="00314DF6" w:rsidP="00A24CDF">
      <w:pPr>
        <w:ind w:firstLine="709"/>
        <w:jc w:val="both"/>
      </w:pPr>
      <w:r w:rsidRPr="00B3071A">
        <w:t>По результатам рассмотрения жалобы орган, предоставляющий государственную услугу, принимает одно из следующих решений:</w:t>
      </w:r>
    </w:p>
    <w:p w:rsidR="00314DF6" w:rsidRPr="00B3071A" w:rsidRDefault="00314DF6" w:rsidP="00A24CDF">
      <w:pPr>
        <w:ind w:firstLine="709"/>
        <w:jc w:val="both"/>
      </w:pPr>
      <w:r w:rsidRPr="00B3071A">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314DF6" w:rsidRPr="00B3071A" w:rsidRDefault="00314DF6" w:rsidP="00A24CDF">
      <w:pPr>
        <w:ind w:firstLine="709"/>
        <w:jc w:val="both"/>
      </w:pPr>
      <w:r w:rsidRPr="00B3071A">
        <w:t>- отказывает в удовлетворении жалобы.</w:t>
      </w:r>
    </w:p>
    <w:p w:rsidR="00314DF6" w:rsidRPr="00B3071A" w:rsidRDefault="00314DF6" w:rsidP="00A24CDF">
      <w:pPr>
        <w:ind w:firstLine="709"/>
        <w:jc w:val="both"/>
      </w:pPr>
      <w:bookmarkStart w:id="84" w:name="sub_1133"/>
      <w:r w:rsidRPr="00B3071A">
        <w:t>5.7.1. В случае признания жалобы подлежащей удовлетворению в ответе заявителю дается информация о действиях, осуществляемых Департаментом,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14DF6" w:rsidRPr="00B3071A" w:rsidRDefault="00314DF6" w:rsidP="00A24CDF">
      <w:pPr>
        <w:ind w:firstLine="709"/>
        <w:jc w:val="both"/>
      </w:pPr>
      <w:bookmarkStart w:id="85" w:name="sub_1134"/>
      <w:bookmarkEnd w:id="84"/>
      <w:r w:rsidRPr="00B3071A">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5"/>
    <w:p w:rsidR="00314DF6" w:rsidRPr="00B3071A" w:rsidRDefault="00314DF6" w:rsidP="00A24CDF">
      <w:pPr>
        <w:ind w:firstLine="709"/>
        <w:jc w:val="both"/>
      </w:pPr>
      <w:r w:rsidRPr="00B3071A">
        <w:t>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приняты по обращению.</w:t>
      </w:r>
    </w:p>
    <w:p w:rsidR="00314DF6" w:rsidRPr="00B3071A" w:rsidRDefault="00314DF6" w:rsidP="00A24CDF">
      <w:pPr>
        <w:ind w:firstLine="709"/>
        <w:jc w:val="both"/>
      </w:pPr>
      <w:bookmarkStart w:id="86" w:name="sub_1136"/>
      <w:r w:rsidRPr="00B3071A">
        <w:t>5.8. Порядок информирования заявителя о результатах рассмотрения жалобы</w:t>
      </w:r>
    </w:p>
    <w:bookmarkEnd w:id="86"/>
    <w:p w:rsidR="00314DF6" w:rsidRPr="00B3071A" w:rsidRDefault="00314DF6" w:rsidP="00A24CDF">
      <w:pPr>
        <w:ind w:firstLine="709"/>
        <w:jc w:val="both"/>
      </w:pPr>
      <w:r w:rsidRPr="00B3071A">
        <w:t>Не позднее дня, следующего за днем принятия решения, указанного в пункте 5.7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rsidR="00314DF6" w:rsidRPr="00B3071A" w:rsidRDefault="00314DF6" w:rsidP="00A24CDF">
      <w:pPr>
        <w:ind w:firstLine="709"/>
        <w:jc w:val="both"/>
      </w:pPr>
      <w:bookmarkStart w:id="87" w:name="sub_1141"/>
      <w:r w:rsidRPr="00B3071A">
        <w:t>5.9. Жалоба должна содержать:</w:t>
      </w:r>
    </w:p>
    <w:p w:rsidR="00314DF6" w:rsidRPr="004B758C" w:rsidRDefault="00314DF6" w:rsidP="00A24CDF">
      <w:pPr>
        <w:ind w:firstLine="709"/>
        <w:jc w:val="both"/>
      </w:pPr>
      <w:bookmarkStart w:id="88" w:name="sub_1137"/>
      <w:bookmarkEnd w:id="87"/>
      <w:r w:rsidRPr="004B758C">
        <w:lastRenderedPageBreak/>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t>МФЦ</w:t>
      </w:r>
      <w:r w:rsidRPr="004B758C">
        <w:t>, его руководителя и (или) работника, решения и действия (бездействие) которых обжалуются;</w:t>
      </w:r>
    </w:p>
    <w:p w:rsidR="00314DF6" w:rsidRPr="004B758C" w:rsidRDefault="00314DF6" w:rsidP="00A24CDF">
      <w:pPr>
        <w:ind w:firstLine="709"/>
        <w:jc w:val="both"/>
      </w:pPr>
      <w:bookmarkStart w:id="89" w:name="sub_1138"/>
      <w:bookmarkEnd w:id="88"/>
      <w:r w:rsidRPr="004B758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DF6" w:rsidRPr="004B758C" w:rsidRDefault="00314DF6" w:rsidP="00A24CDF">
      <w:pPr>
        <w:ind w:firstLine="709"/>
        <w:jc w:val="both"/>
      </w:pPr>
      <w:bookmarkStart w:id="90" w:name="sub_1139"/>
      <w:bookmarkEnd w:id="89"/>
      <w:r w:rsidRPr="004B758C">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t>МФЦ</w:t>
      </w:r>
      <w:r w:rsidRPr="004B758C">
        <w:t xml:space="preserve">, работника </w:t>
      </w:r>
      <w:r>
        <w:t>МФЦ</w:t>
      </w:r>
      <w:r w:rsidRPr="004B758C">
        <w:t>;</w:t>
      </w:r>
    </w:p>
    <w:p w:rsidR="00314DF6" w:rsidRDefault="00314DF6" w:rsidP="00A24CDF">
      <w:pPr>
        <w:ind w:firstLine="709"/>
        <w:jc w:val="both"/>
      </w:pPr>
      <w:bookmarkStart w:id="91" w:name="sub_1140"/>
      <w:bookmarkEnd w:id="90"/>
      <w:r w:rsidRPr="004B758C">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t>МФЦ</w:t>
      </w:r>
      <w:r w:rsidRPr="004B758C">
        <w:t xml:space="preserve">, работника </w:t>
      </w:r>
      <w:r>
        <w:t>МФЦ</w:t>
      </w:r>
      <w:r w:rsidRPr="004B758C">
        <w:t>, Заявителем могут быть представлены документы (при наличии), подтверждающие доводы заявителя, либо их копии.</w:t>
      </w:r>
    </w:p>
    <w:p w:rsidR="000D75DC" w:rsidRDefault="000D75DC" w:rsidP="00A24CDF">
      <w:pPr>
        <w:ind w:firstLine="709"/>
        <w:jc w:val="both"/>
      </w:pPr>
    </w:p>
    <w:p w:rsidR="00314DF6" w:rsidRPr="001E38CA" w:rsidRDefault="00314DF6" w:rsidP="001E38CA">
      <w:pPr>
        <w:ind w:firstLine="709"/>
        <w:jc w:val="center"/>
        <w:rPr>
          <w:b/>
        </w:rPr>
      </w:pPr>
      <w:bookmarkStart w:id="92" w:name="sub_600"/>
      <w:bookmarkEnd w:id="91"/>
      <w:r w:rsidRPr="001E38CA">
        <w:rPr>
          <w:b/>
        </w:rPr>
        <w:t>6. Особенности подачи и рассмотрения жалоб на решения и действия (бездействие) органа исполнительной власти Чукотского автономного округа, предоставляющего государственную услугу, и их должностных лиц, государственных гражданских служащих, специалистов отделов социальной поддержки населения</w:t>
      </w:r>
    </w:p>
    <w:bookmarkEnd w:id="92"/>
    <w:p w:rsidR="00314DF6" w:rsidRPr="00844295" w:rsidRDefault="00314DF6" w:rsidP="00A24CDF">
      <w:pPr>
        <w:ind w:firstLine="709"/>
        <w:jc w:val="both"/>
        <w:rPr>
          <w:highlight w:val="yellow"/>
        </w:rPr>
      </w:pPr>
    </w:p>
    <w:p w:rsidR="00314DF6" w:rsidRPr="004B758C" w:rsidRDefault="00314DF6" w:rsidP="00A24CDF">
      <w:pPr>
        <w:ind w:firstLine="709"/>
        <w:jc w:val="both"/>
      </w:pPr>
      <w:bookmarkStart w:id="93" w:name="sub_1100"/>
      <w:r w:rsidRPr="004B758C">
        <w:t xml:space="preserve">6.1. Жалоба может быть направлена по почте, в том числе электронной, с использованием </w:t>
      </w:r>
      <w:r w:rsidRPr="00746C45">
        <w:t>ЕГПУ</w:t>
      </w:r>
      <w:r w:rsidRPr="004B758C">
        <w:t>, по факсимильной связи, через МФЦ, а также может быть принята при личном приеме заявителя.</w:t>
      </w:r>
    </w:p>
    <w:p w:rsidR="00314DF6" w:rsidRPr="004B758C" w:rsidRDefault="00314DF6" w:rsidP="00A24CDF">
      <w:pPr>
        <w:ind w:firstLine="709"/>
        <w:jc w:val="both"/>
      </w:pPr>
      <w:bookmarkStart w:id="94" w:name="sub_1101"/>
      <w:bookmarkEnd w:id="93"/>
      <w:r w:rsidRPr="004B758C">
        <w:t>6.2. Департамент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314DF6" w:rsidRPr="004B758C" w:rsidRDefault="00314DF6" w:rsidP="00A24CDF">
      <w:pPr>
        <w:ind w:firstLine="709"/>
        <w:jc w:val="both"/>
      </w:pPr>
      <w:bookmarkStart w:id="95" w:name="sub_1102"/>
      <w:bookmarkEnd w:id="94"/>
      <w:r w:rsidRPr="004B758C">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14DF6" w:rsidRPr="004B758C" w:rsidRDefault="00314DF6" w:rsidP="00A24CDF">
      <w:pPr>
        <w:ind w:firstLine="709"/>
        <w:jc w:val="both"/>
      </w:pPr>
      <w:bookmarkStart w:id="96" w:name="sub_1103"/>
      <w:bookmarkEnd w:id="95"/>
      <w:r w:rsidRPr="004B758C">
        <w:t xml:space="preserve">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Департамента вправе принять решение об отказе в удовлетворении жалобы при условии, что указанная жалоба и ранее направляемые жалобы направлялись в </w:t>
      </w:r>
      <w:r>
        <w:t>Департамент</w:t>
      </w:r>
      <w:r w:rsidRPr="004B758C">
        <w:t>. О данном решении уведомляется заявитель, направивший жалобу.</w:t>
      </w:r>
    </w:p>
    <w:p w:rsidR="00314DF6" w:rsidRDefault="00314DF6" w:rsidP="00A24CDF">
      <w:pPr>
        <w:ind w:firstLine="709"/>
        <w:jc w:val="both"/>
      </w:pPr>
      <w:bookmarkStart w:id="97" w:name="sub_1104"/>
      <w:bookmarkEnd w:id="96"/>
      <w:r w:rsidRPr="004B758C">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D75DC" w:rsidRDefault="000D75DC">
      <w:r>
        <w:br w:type="page"/>
      </w:r>
    </w:p>
    <w:p w:rsidR="00314DF6" w:rsidRPr="00A24CDF" w:rsidRDefault="00314DF6" w:rsidP="00A24CDF">
      <w:pPr>
        <w:ind w:firstLine="709"/>
        <w:jc w:val="right"/>
        <w:rPr>
          <w:sz w:val="20"/>
          <w:szCs w:val="20"/>
        </w:rPr>
      </w:pPr>
      <w:bookmarkStart w:id="98" w:name="sub_700"/>
      <w:bookmarkEnd w:id="97"/>
      <w:r w:rsidRPr="00A24CDF">
        <w:rPr>
          <w:sz w:val="20"/>
          <w:szCs w:val="20"/>
        </w:rPr>
        <w:lastRenderedPageBreak/>
        <w:t>Приложение 1</w:t>
      </w:r>
    </w:p>
    <w:p w:rsidR="00314DF6" w:rsidRPr="00142EDA" w:rsidRDefault="00314DF6" w:rsidP="00A24CDF">
      <w:pPr>
        <w:ind w:firstLine="709"/>
        <w:jc w:val="right"/>
        <w:rPr>
          <w:sz w:val="20"/>
          <w:szCs w:val="20"/>
        </w:rPr>
      </w:pPr>
      <w:r w:rsidRPr="00142EDA">
        <w:rPr>
          <w:rStyle w:val="ab"/>
          <w:b w:val="0"/>
          <w:sz w:val="20"/>
          <w:szCs w:val="20"/>
        </w:rPr>
        <w:t xml:space="preserve">к </w:t>
      </w:r>
      <w:r w:rsidRPr="00142EDA">
        <w:rPr>
          <w:sz w:val="20"/>
          <w:szCs w:val="20"/>
        </w:rPr>
        <w:t xml:space="preserve">Административному регламенту </w:t>
      </w:r>
    </w:p>
    <w:p w:rsidR="00314DF6" w:rsidRPr="00142EDA" w:rsidRDefault="00314DF6" w:rsidP="00A24CDF">
      <w:pPr>
        <w:ind w:firstLine="709"/>
        <w:jc w:val="right"/>
        <w:rPr>
          <w:sz w:val="20"/>
          <w:szCs w:val="20"/>
        </w:rPr>
      </w:pPr>
      <w:r w:rsidRPr="00142EDA">
        <w:rPr>
          <w:sz w:val="20"/>
          <w:szCs w:val="20"/>
        </w:rPr>
        <w:t>Департамента социальной политики</w:t>
      </w:r>
      <w:r w:rsidRPr="00142EDA">
        <w:rPr>
          <w:sz w:val="20"/>
          <w:szCs w:val="20"/>
        </w:rPr>
        <w:br/>
        <w:t xml:space="preserve"> Чукотского автономного округа</w:t>
      </w:r>
      <w:r w:rsidRPr="00142EDA">
        <w:rPr>
          <w:sz w:val="20"/>
          <w:szCs w:val="20"/>
        </w:rPr>
        <w:br/>
        <w:t xml:space="preserve"> по предоставлению государственной</w:t>
      </w:r>
      <w:r w:rsidRPr="00142EDA">
        <w:rPr>
          <w:sz w:val="20"/>
          <w:szCs w:val="20"/>
        </w:rPr>
        <w:br/>
        <w:t xml:space="preserve"> услуги по назначению государственных</w:t>
      </w:r>
      <w:r w:rsidRPr="00142EDA">
        <w:rPr>
          <w:sz w:val="20"/>
          <w:szCs w:val="20"/>
        </w:rPr>
        <w:br/>
        <w:t xml:space="preserve"> единовременных пособий и ежемесячных </w:t>
      </w:r>
      <w:r w:rsidRPr="00142EDA">
        <w:rPr>
          <w:sz w:val="20"/>
          <w:szCs w:val="20"/>
        </w:rPr>
        <w:br/>
        <w:t>денежных компенсаций гражданам при</w:t>
      </w:r>
      <w:r w:rsidRPr="00142EDA">
        <w:rPr>
          <w:sz w:val="20"/>
          <w:szCs w:val="20"/>
        </w:rPr>
        <w:br/>
        <w:t xml:space="preserve"> возникновении у них поствакцинальных осложнений</w:t>
      </w:r>
    </w:p>
    <w:p w:rsidR="00314DF6" w:rsidRPr="004B758C" w:rsidRDefault="00314DF6" w:rsidP="00A24CDF">
      <w:pPr>
        <w:ind w:firstLine="709"/>
        <w:jc w:val="both"/>
        <w:rPr>
          <w:rStyle w:val="ab"/>
          <w:b w:val="0"/>
        </w:rPr>
      </w:pPr>
    </w:p>
    <w:bookmarkEnd w:id="98"/>
    <w:p w:rsidR="00314DF6" w:rsidRPr="007219AF" w:rsidRDefault="00314DF6" w:rsidP="00A24CDF">
      <w:pPr>
        <w:ind w:firstLine="709"/>
        <w:jc w:val="both"/>
      </w:pPr>
    </w:p>
    <w:p w:rsidR="00314DF6" w:rsidRPr="001E38CA" w:rsidRDefault="00314DF6" w:rsidP="001E38CA">
      <w:pPr>
        <w:ind w:firstLine="709"/>
        <w:jc w:val="center"/>
        <w:rPr>
          <w:b/>
        </w:rPr>
      </w:pPr>
      <w:r w:rsidRPr="001E38CA">
        <w:rPr>
          <w:b/>
        </w:rPr>
        <w:t>Информация</w:t>
      </w:r>
      <w:r w:rsidRPr="001E38CA">
        <w:rPr>
          <w:b/>
        </w:rPr>
        <w:br/>
        <w:t>об органах Чукотского автономного округа, осуществляющих деятельность по предоставлению государственной услуги «Назначение государственных единовременных пособий и ежемесячных денежных компенсаций гражданам при возникновении у них поствакцинальных осложнений»</w:t>
      </w:r>
    </w:p>
    <w:p w:rsidR="00314DF6" w:rsidRDefault="00314DF6" w:rsidP="00A24CDF">
      <w:pPr>
        <w:ind w:firstLine="709"/>
        <w:jc w:val="right"/>
      </w:pPr>
      <w:bookmarkStart w:id="99" w:name="sub_1410"/>
      <w:r w:rsidRPr="004B758C">
        <w:t>Таблица 1</w:t>
      </w:r>
      <w:bookmarkEnd w:id="99"/>
    </w:p>
    <w:p w:rsidR="00314DF6" w:rsidRDefault="00314DF6" w:rsidP="00A24CDF">
      <w:pPr>
        <w:ind w:firstLine="709"/>
        <w:jc w:val="both"/>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4961"/>
      </w:tblGrid>
      <w:tr w:rsidR="00314DF6" w:rsidRPr="00D33E7C" w:rsidTr="003B0289">
        <w:tc>
          <w:tcPr>
            <w:tcW w:w="709" w:type="dxa"/>
            <w:tcBorders>
              <w:top w:val="single" w:sz="4" w:space="0" w:color="auto"/>
              <w:bottom w:val="single" w:sz="4" w:space="0" w:color="auto"/>
              <w:right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№п/п</w:t>
            </w:r>
          </w:p>
        </w:tc>
        <w:tc>
          <w:tcPr>
            <w:tcW w:w="4253"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Наименование органа исполнительной власти</w:t>
            </w:r>
          </w:p>
        </w:tc>
        <w:tc>
          <w:tcPr>
            <w:tcW w:w="4961" w:type="dxa"/>
            <w:tcBorders>
              <w:top w:val="single" w:sz="4" w:space="0" w:color="auto"/>
              <w:left w:val="single" w:sz="4" w:space="0" w:color="auto"/>
              <w:bottom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Адрес, номер телефона, электронный адрес</w:t>
            </w:r>
          </w:p>
        </w:tc>
      </w:tr>
      <w:tr w:rsidR="00314DF6" w:rsidRPr="00D33E7C" w:rsidTr="003B0289">
        <w:tc>
          <w:tcPr>
            <w:tcW w:w="709" w:type="dxa"/>
            <w:tcBorders>
              <w:top w:val="single" w:sz="4" w:space="0" w:color="auto"/>
              <w:bottom w:val="single" w:sz="4" w:space="0" w:color="auto"/>
              <w:right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1</w:t>
            </w:r>
          </w:p>
        </w:tc>
        <w:tc>
          <w:tcPr>
            <w:tcW w:w="4253"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2</w:t>
            </w:r>
          </w:p>
        </w:tc>
        <w:tc>
          <w:tcPr>
            <w:tcW w:w="4961" w:type="dxa"/>
            <w:tcBorders>
              <w:top w:val="single" w:sz="4" w:space="0" w:color="auto"/>
              <w:left w:val="single" w:sz="4" w:space="0" w:color="auto"/>
              <w:bottom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3</w:t>
            </w:r>
          </w:p>
        </w:tc>
      </w:tr>
      <w:tr w:rsidR="00314DF6" w:rsidRPr="00D33E7C" w:rsidTr="003B0289">
        <w:tc>
          <w:tcPr>
            <w:tcW w:w="709" w:type="dxa"/>
            <w:tcBorders>
              <w:top w:val="single" w:sz="4" w:space="0" w:color="auto"/>
              <w:bottom w:val="single" w:sz="4" w:space="0" w:color="auto"/>
              <w:right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1.</w:t>
            </w:r>
          </w:p>
        </w:tc>
        <w:tc>
          <w:tcPr>
            <w:tcW w:w="4253"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Департамент социальной политики Чукотского автономного округа</w:t>
            </w:r>
          </w:p>
        </w:tc>
        <w:tc>
          <w:tcPr>
            <w:tcW w:w="4961" w:type="dxa"/>
            <w:tcBorders>
              <w:top w:val="single" w:sz="4" w:space="0" w:color="auto"/>
              <w:left w:val="single" w:sz="4" w:space="0" w:color="auto"/>
              <w:bottom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689000, г. Анадырь, ул. Беринга, д. 20;</w:t>
            </w:r>
          </w:p>
          <w:p w:rsidR="00314DF6" w:rsidRPr="00D33E7C" w:rsidRDefault="00314DF6" w:rsidP="00A24CDF">
            <w:pPr>
              <w:pStyle w:val="ad"/>
              <w:jc w:val="both"/>
              <w:rPr>
                <w:rFonts w:ascii="Times New Roman" w:hAnsi="Times New Roman"/>
              </w:rPr>
            </w:pPr>
            <w:r w:rsidRPr="00D33E7C">
              <w:rPr>
                <w:rFonts w:ascii="Times New Roman" w:hAnsi="Times New Roman"/>
              </w:rPr>
              <w:t>(42722) 6-90-63;</w:t>
            </w:r>
            <w:r w:rsidR="00A822BB">
              <w:t xml:space="preserve"> </w:t>
            </w:r>
            <w:r w:rsidR="00270645">
              <w:rPr>
                <w:rFonts w:ascii="Times New Roman" w:hAnsi="Times New Roman"/>
                <w:lang w:val="en-US"/>
              </w:rPr>
              <w:t>info</w:t>
            </w:r>
            <w:r w:rsidR="00A822BB" w:rsidRPr="00A822BB">
              <w:rPr>
                <w:rFonts w:ascii="Times New Roman" w:hAnsi="Times New Roman"/>
              </w:rPr>
              <w:t>@dsp.chukotka-gov.ru</w:t>
            </w:r>
            <w:r w:rsidRPr="00D33E7C">
              <w:rPr>
                <w:rFonts w:ascii="Times New Roman" w:hAnsi="Times New Roman"/>
              </w:rPr>
              <w:t>;</w:t>
            </w:r>
          </w:p>
          <w:p w:rsidR="00314DF6" w:rsidRPr="00D33E7C" w:rsidRDefault="00314DF6" w:rsidP="00A24CDF">
            <w:pPr>
              <w:pStyle w:val="ad"/>
              <w:jc w:val="both"/>
              <w:rPr>
                <w:rFonts w:ascii="Times New Roman" w:hAnsi="Times New Roman"/>
              </w:rPr>
            </w:pPr>
            <w:r w:rsidRPr="00D33E7C">
              <w:rPr>
                <w:rFonts w:ascii="Times New Roman" w:hAnsi="Times New Roman"/>
              </w:rPr>
              <w:t>режим работы: понедельник - четверг с 9.00 до 18.00 часов, пятница с 9.00 до 17.45 часов, перерыв с 12.45 до 14.30; выходной: суббота, воскресенье</w:t>
            </w:r>
          </w:p>
        </w:tc>
      </w:tr>
      <w:tr w:rsidR="00314DF6" w:rsidRPr="00D33E7C" w:rsidTr="003B0289">
        <w:tc>
          <w:tcPr>
            <w:tcW w:w="709" w:type="dxa"/>
            <w:tcBorders>
              <w:top w:val="single" w:sz="4" w:space="0" w:color="auto"/>
              <w:bottom w:val="single" w:sz="4" w:space="0" w:color="auto"/>
              <w:right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Управление социальной поддержки населения Департамента социальной политики Чукотского автономного округа</w:t>
            </w:r>
          </w:p>
        </w:tc>
        <w:tc>
          <w:tcPr>
            <w:tcW w:w="4961" w:type="dxa"/>
            <w:tcBorders>
              <w:top w:val="single" w:sz="4" w:space="0" w:color="auto"/>
              <w:left w:val="single" w:sz="4" w:space="0" w:color="auto"/>
              <w:bottom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689000, г. Анадырь, ул. Беринга, д. 20;</w:t>
            </w:r>
          </w:p>
          <w:p w:rsidR="00A822BB" w:rsidRPr="00D33E7C" w:rsidRDefault="00314DF6" w:rsidP="00A822BB">
            <w:pPr>
              <w:pStyle w:val="ad"/>
              <w:jc w:val="both"/>
              <w:rPr>
                <w:rFonts w:ascii="Times New Roman" w:hAnsi="Times New Roman"/>
              </w:rPr>
            </w:pPr>
            <w:r w:rsidRPr="00D33E7C">
              <w:rPr>
                <w:rFonts w:ascii="Times New Roman" w:hAnsi="Times New Roman"/>
              </w:rPr>
              <w:t>(42722) 6-90-63;</w:t>
            </w:r>
            <w:r w:rsidR="00A822BB" w:rsidRPr="00A822BB">
              <w:rPr>
                <w:rFonts w:ascii="Times New Roman" w:hAnsi="Times New Roman"/>
              </w:rPr>
              <w:t xml:space="preserve"> </w:t>
            </w:r>
            <w:r w:rsidR="00270645">
              <w:rPr>
                <w:rFonts w:ascii="Times New Roman" w:hAnsi="Times New Roman"/>
                <w:lang w:val="en-US"/>
              </w:rPr>
              <w:t>info</w:t>
            </w:r>
            <w:r w:rsidR="00A822BB" w:rsidRPr="00A822BB">
              <w:rPr>
                <w:rFonts w:ascii="Times New Roman" w:hAnsi="Times New Roman"/>
              </w:rPr>
              <w:t>@dsp.chukotka-gov.ru</w:t>
            </w:r>
            <w:r w:rsidR="00A822BB" w:rsidRPr="00D33E7C">
              <w:rPr>
                <w:rFonts w:ascii="Times New Roman" w:hAnsi="Times New Roman"/>
              </w:rPr>
              <w:t>;</w:t>
            </w:r>
          </w:p>
          <w:p w:rsidR="00314DF6" w:rsidRPr="00D33E7C" w:rsidRDefault="00314DF6" w:rsidP="00A24CDF">
            <w:pPr>
              <w:pStyle w:val="ad"/>
              <w:jc w:val="both"/>
              <w:rPr>
                <w:rFonts w:ascii="Times New Roman" w:hAnsi="Times New Roman"/>
              </w:rPr>
            </w:pPr>
            <w:r w:rsidRPr="00D33E7C">
              <w:rPr>
                <w:rFonts w:ascii="Times New Roman" w:hAnsi="Times New Roman"/>
              </w:rPr>
              <w:t>режим работы: понедельник - четверг с 9.00 до 18.00 часов, пятница с 9.00 до 17.45 часов, перерыв с 12.45 до 14.30; выходной: суббота, воскресенье</w:t>
            </w:r>
          </w:p>
        </w:tc>
      </w:tr>
    </w:tbl>
    <w:p w:rsidR="00314DF6" w:rsidRPr="00A822BB" w:rsidRDefault="00314DF6" w:rsidP="00A24CDF">
      <w:pPr>
        <w:ind w:firstLine="709"/>
        <w:jc w:val="right"/>
        <w:rPr>
          <w:rStyle w:val="ab"/>
          <w:b w:val="0"/>
          <w:color w:val="auto"/>
        </w:rPr>
      </w:pPr>
      <w:bookmarkStart w:id="100" w:name="sub_1420"/>
      <w:r w:rsidRPr="00A822BB">
        <w:rPr>
          <w:rStyle w:val="ab"/>
          <w:b w:val="0"/>
          <w:color w:val="auto"/>
        </w:rPr>
        <w:t>Таблица 2</w:t>
      </w:r>
    </w:p>
    <w:bookmarkEnd w:id="100"/>
    <w:p w:rsidR="00314DF6" w:rsidRPr="006524D4" w:rsidRDefault="00314DF6" w:rsidP="00A24CDF">
      <w:pPr>
        <w:ind w:firstLine="709"/>
        <w:jc w:val="both"/>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
        <w:gridCol w:w="4253"/>
        <w:gridCol w:w="4820"/>
      </w:tblGrid>
      <w:tr w:rsidR="00314DF6" w:rsidRPr="00D33E7C" w:rsidTr="00CD1B3E">
        <w:tc>
          <w:tcPr>
            <w:tcW w:w="851" w:type="dxa"/>
            <w:tcBorders>
              <w:top w:val="single" w:sz="4" w:space="0" w:color="auto"/>
              <w:bottom w:val="single" w:sz="4" w:space="0" w:color="auto"/>
              <w:right w:val="single" w:sz="4" w:space="0" w:color="auto"/>
            </w:tcBorders>
          </w:tcPr>
          <w:p w:rsidR="00314DF6" w:rsidRPr="00D33E7C" w:rsidRDefault="00314DF6" w:rsidP="00A24CDF">
            <w:pPr>
              <w:pStyle w:val="ac"/>
              <w:ind w:firstLine="709"/>
              <w:rPr>
                <w:rFonts w:ascii="Times New Roman" w:hAnsi="Times New Roman"/>
                <w:b/>
              </w:rPr>
            </w:pPr>
            <w:r w:rsidRPr="00D33E7C">
              <w:rPr>
                <w:rFonts w:ascii="Times New Roman" w:hAnsi="Times New Roman"/>
                <w:b/>
              </w:rPr>
              <w:t>№</w:t>
            </w:r>
            <w:r w:rsidR="00A24CDF" w:rsidRPr="00D33E7C">
              <w:rPr>
                <w:rFonts w:ascii="Times New Roman" w:hAnsi="Times New Roman"/>
                <w:b/>
              </w:rPr>
              <w:t>№</w:t>
            </w:r>
            <w:r w:rsidRPr="00D33E7C">
              <w:rPr>
                <w:rFonts w:ascii="Times New Roman" w:hAnsi="Times New Roman"/>
                <w:b/>
              </w:rPr>
              <w:t>п/п</w:t>
            </w:r>
          </w:p>
        </w:tc>
        <w:tc>
          <w:tcPr>
            <w:tcW w:w="4252" w:type="dxa"/>
            <w:tcBorders>
              <w:top w:val="single" w:sz="4" w:space="0" w:color="auto"/>
              <w:left w:val="single" w:sz="4" w:space="0" w:color="auto"/>
              <w:bottom w:val="single" w:sz="4" w:space="0" w:color="auto"/>
              <w:right w:val="single" w:sz="4" w:space="0" w:color="auto"/>
            </w:tcBorders>
          </w:tcPr>
          <w:p w:rsidR="00314DF6" w:rsidRPr="00D33E7C" w:rsidRDefault="00314DF6" w:rsidP="00CD1B3E">
            <w:pPr>
              <w:pStyle w:val="ac"/>
              <w:rPr>
                <w:rFonts w:ascii="Times New Roman" w:hAnsi="Times New Roman"/>
                <w:b/>
              </w:rPr>
            </w:pPr>
            <w:r w:rsidRPr="00D33E7C">
              <w:rPr>
                <w:rFonts w:ascii="Times New Roman" w:hAnsi="Times New Roman"/>
                <w:b/>
              </w:rPr>
              <w:t>Наименование территориального органа социальной поддержки населения</w:t>
            </w:r>
          </w:p>
        </w:tc>
        <w:tc>
          <w:tcPr>
            <w:tcW w:w="4820" w:type="dxa"/>
            <w:tcBorders>
              <w:top w:val="single" w:sz="4" w:space="0" w:color="auto"/>
              <w:left w:val="single" w:sz="4" w:space="0" w:color="auto"/>
              <w:bottom w:val="single" w:sz="4" w:space="0" w:color="auto"/>
            </w:tcBorders>
          </w:tcPr>
          <w:p w:rsidR="00314DF6" w:rsidRPr="00D33E7C" w:rsidRDefault="00314DF6" w:rsidP="00CD1B3E">
            <w:pPr>
              <w:pStyle w:val="ac"/>
              <w:rPr>
                <w:rFonts w:ascii="Times New Roman" w:hAnsi="Times New Roman"/>
                <w:b/>
              </w:rPr>
            </w:pPr>
            <w:r w:rsidRPr="00D33E7C">
              <w:rPr>
                <w:rFonts w:ascii="Times New Roman" w:hAnsi="Times New Roman"/>
                <w:b/>
              </w:rPr>
              <w:t>Адрес, номер телефона, электронный адрес</w:t>
            </w:r>
          </w:p>
        </w:tc>
      </w:tr>
      <w:tr w:rsidR="00314DF6" w:rsidRPr="00D33E7C" w:rsidTr="00CD1B3E">
        <w:tc>
          <w:tcPr>
            <w:tcW w:w="851" w:type="dxa"/>
            <w:tcBorders>
              <w:top w:val="single" w:sz="4" w:space="0" w:color="auto"/>
              <w:bottom w:val="single" w:sz="4" w:space="0" w:color="auto"/>
              <w:right w:val="single" w:sz="4" w:space="0" w:color="auto"/>
            </w:tcBorders>
          </w:tcPr>
          <w:p w:rsidR="00314DF6" w:rsidRPr="00D33E7C" w:rsidRDefault="00A24CDF" w:rsidP="00CD1B3E">
            <w:pPr>
              <w:pStyle w:val="ac"/>
              <w:jc w:val="left"/>
              <w:rPr>
                <w:rFonts w:ascii="Times New Roman" w:hAnsi="Times New Roman"/>
              </w:rPr>
            </w:pPr>
            <w:r w:rsidRPr="00D33E7C">
              <w:rPr>
                <w:rFonts w:ascii="Times New Roman" w:hAnsi="Times New Roman"/>
              </w:rPr>
              <w:t>1</w:t>
            </w:r>
          </w:p>
        </w:tc>
        <w:tc>
          <w:tcPr>
            <w:tcW w:w="4252"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2</w:t>
            </w:r>
          </w:p>
        </w:tc>
        <w:tc>
          <w:tcPr>
            <w:tcW w:w="4820" w:type="dxa"/>
            <w:tcBorders>
              <w:top w:val="single" w:sz="4" w:space="0" w:color="auto"/>
              <w:left w:val="single" w:sz="4" w:space="0" w:color="auto"/>
              <w:bottom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3</w:t>
            </w:r>
          </w:p>
        </w:tc>
      </w:tr>
      <w:tr w:rsidR="00314DF6" w:rsidRPr="00D33E7C" w:rsidTr="00CD1B3E">
        <w:tc>
          <w:tcPr>
            <w:tcW w:w="850" w:type="dxa"/>
            <w:tcBorders>
              <w:top w:val="single" w:sz="4" w:space="0" w:color="auto"/>
              <w:bottom w:val="single" w:sz="4" w:space="0" w:color="auto"/>
              <w:right w:val="single" w:sz="4" w:space="0" w:color="auto"/>
            </w:tcBorders>
          </w:tcPr>
          <w:p w:rsidR="00314DF6" w:rsidRPr="00D33E7C" w:rsidRDefault="00314DF6" w:rsidP="00A24CDF">
            <w:pPr>
              <w:pStyle w:val="ac"/>
              <w:numPr>
                <w:ilvl w:val="0"/>
                <w:numId w:val="28"/>
              </w:num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Отдел социальной поддержки населения в г. Анадыре</w:t>
            </w:r>
          </w:p>
        </w:tc>
        <w:tc>
          <w:tcPr>
            <w:tcW w:w="4820" w:type="dxa"/>
            <w:tcBorders>
              <w:top w:val="single" w:sz="4" w:space="0" w:color="auto"/>
              <w:left w:val="single" w:sz="4" w:space="0" w:color="auto"/>
              <w:bottom w:val="single" w:sz="4" w:space="0" w:color="auto"/>
            </w:tcBorders>
          </w:tcPr>
          <w:p w:rsidR="00314DF6" w:rsidRPr="00D33E7C" w:rsidRDefault="00314DF6" w:rsidP="00CD1B3E">
            <w:pPr>
              <w:pStyle w:val="ad"/>
              <w:jc w:val="both"/>
              <w:rPr>
                <w:rFonts w:ascii="Times New Roman" w:hAnsi="Times New Roman"/>
              </w:rPr>
            </w:pPr>
            <w:r w:rsidRPr="00D33E7C">
              <w:rPr>
                <w:rFonts w:ascii="Times New Roman" w:hAnsi="Times New Roman"/>
              </w:rPr>
              <w:t>689000, г. Анадырь, ул. Беринга, д. 6;</w:t>
            </w:r>
          </w:p>
          <w:p w:rsidR="00314DF6" w:rsidRPr="00D33E7C" w:rsidRDefault="00314DF6" w:rsidP="00CD1B3E">
            <w:pPr>
              <w:pStyle w:val="ad"/>
              <w:jc w:val="both"/>
              <w:rPr>
                <w:rFonts w:ascii="Times New Roman" w:hAnsi="Times New Roman"/>
              </w:rPr>
            </w:pPr>
            <w:r w:rsidRPr="00D33E7C">
              <w:rPr>
                <w:rFonts w:ascii="Times New Roman" w:hAnsi="Times New Roman"/>
              </w:rPr>
              <w:t>(42722) 2-47-69;</w:t>
            </w:r>
          </w:p>
          <w:p w:rsidR="00314DF6" w:rsidRPr="00D33E7C" w:rsidRDefault="00314DF6" w:rsidP="00CD1B3E">
            <w:pPr>
              <w:pStyle w:val="ad"/>
              <w:jc w:val="both"/>
              <w:rPr>
                <w:rFonts w:ascii="Times New Roman" w:hAnsi="Times New Roman"/>
              </w:rPr>
            </w:pPr>
            <w:r w:rsidRPr="00D33E7C">
              <w:rPr>
                <w:rFonts w:ascii="Times New Roman" w:hAnsi="Times New Roman"/>
              </w:rPr>
              <w:t>anoszn@chukotnet.ru; время работы: понедельник - пятница с 9.00 до 17.45 часов, перерыв с 12.45 до 14.30; выходной: суббота, воскресенье</w:t>
            </w:r>
          </w:p>
        </w:tc>
      </w:tr>
      <w:tr w:rsidR="00314DF6" w:rsidRPr="00D33E7C" w:rsidTr="00CD1B3E">
        <w:tc>
          <w:tcPr>
            <w:tcW w:w="850" w:type="dxa"/>
            <w:tcBorders>
              <w:top w:val="single" w:sz="4" w:space="0" w:color="auto"/>
              <w:bottom w:val="single" w:sz="4" w:space="0" w:color="auto"/>
              <w:right w:val="single" w:sz="4" w:space="0" w:color="auto"/>
            </w:tcBorders>
          </w:tcPr>
          <w:p w:rsidR="00314DF6" w:rsidRPr="00D33E7C" w:rsidRDefault="00314DF6" w:rsidP="00A24CDF">
            <w:pPr>
              <w:pStyle w:val="ac"/>
              <w:numPr>
                <w:ilvl w:val="0"/>
                <w:numId w:val="28"/>
              </w:num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Отдел социальной поддержки населения в Анадырском районе</w:t>
            </w:r>
          </w:p>
        </w:tc>
        <w:tc>
          <w:tcPr>
            <w:tcW w:w="4820" w:type="dxa"/>
            <w:tcBorders>
              <w:top w:val="single" w:sz="4" w:space="0" w:color="auto"/>
              <w:left w:val="single" w:sz="4" w:space="0" w:color="auto"/>
              <w:bottom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689500, п. Угольные Копи, ул. Первомайская, д. 8;</w:t>
            </w:r>
          </w:p>
          <w:p w:rsidR="00314DF6" w:rsidRPr="00D33E7C" w:rsidRDefault="00314DF6" w:rsidP="00A24CDF">
            <w:pPr>
              <w:pStyle w:val="ad"/>
              <w:jc w:val="both"/>
              <w:rPr>
                <w:rFonts w:ascii="Times New Roman" w:hAnsi="Times New Roman"/>
              </w:rPr>
            </w:pPr>
            <w:r w:rsidRPr="00D33E7C">
              <w:rPr>
                <w:rFonts w:ascii="Times New Roman" w:hAnsi="Times New Roman"/>
              </w:rPr>
              <w:t>(42732) 5-56-06; aoszn@chukotka.ru;</w:t>
            </w:r>
          </w:p>
          <w:p w:rsidR="00314DF6" w:rsidRPr="00D33E7C" w:rsidRDefault="00314DF6" w:rsidP="00A24CDF">
            <w:pPr>
              <w:pStyle w:val="ad"/>
              <w:jc w:val="both"/>
              <w:rPr>
                <w:rFonts w:ascii="Times New Roman" w:hAnsi="Times New Roman"/>
              </w:rPr>
            </w:pPr>
            <w:r w:rsidRPr="00D33E7C">
              <w:rPr>
                <w:rFonts w:ascii="Times New Roman" w:hAnsi="Times New Roman"/>
              </w:rPr>
              <w:t>время работы: понедельник - пятница с 9.00 до 18.00 часов, перерыв с 12.45 до 14.30; выходной - суббота, воскресенье</w:t>
            </w:r>
          </w:p>
        </w:tc>
      </w:tr>
      <w:tr w:rsidR="00314DF6" w:rsidRPr="00D33E7C" w:rsidTr="00CD1B3E">
        <w:tc>
          <w:tcPr>
            <w:tcW w:w="850" w:type="dxa"/>
            <w:tcBorders>
              <w:top w:val="single" w:sz="4" w:space="0" w:color="auto"/>
              <w:bottom w:val="single" w:sz="4" w:space="0" w:color="auto"/>
              <w:right w:val="single" w:sz="4" w:space="0" w:color="auto"/>
            </w:tcBorders>
          </w:tcPr>
          <w:p w:rsidR="00314DF6" w:rsidRPr="00D33E7C" w:rsidRDefault="00314DF6" w:rsidP="00A24CDF">
            <w:pPr>
              <w:pStyle w:val="ac"/>
              <w:numPr>
                <w:ilvl w:val="0"/>
                <w:numId w:val="28"/>
              </w:num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Отдел социальной поддержки населения в Билибинском районе</w:t>
            </w:r>
          </w:p>
        </w:tc>
        <w:tc>
          <w:tcPr>
            <w:tcW w:w="4820" w:type="dxa"/>
            <w:tcBorders>
              <w:top w:val="single" w:sz="4" w:space="0" w:color="auto"/>
              <w:left w:val="single" w:sz="4" w:space="0" w:color="auto"/>
              <w:bottom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689450, г. Билибино, мкр. Арктика, д. 3, корп.1;</w:t>
            </w:r>
          </w:p>
          <w:p w:rsidR="00314DF6" w:rsidRPr="00D33E7C" w:rsidRDefault="00314DF6" w:rsidP="00A24CDF">
            <w:pPr>
              <w:pStyle w:val="ad"/>
              <w:jc w:val="both"/>
              <w:rPr>
                <w:rFonts w:ascii="Times New Roman" w:hAnsi="Times New Roman"/>
              </w:rPr>
            </w:pPr>
            <w:r w:rsidRPr="00D33E7C">
              <w:rPr>
                <w:rFonts w:ascii="Times New Roman" w:hAnsi="Times New Roman"/>
              </w:rPr>
              <w:t>(42738) 2-48-84;</w:t>
            </w:r>
          </w:p>
          <w:p w:rsidR="00314DF6" w:rsidRPr="00D33E7C" w:rsidRDefault="00314DF6" w:rsidP="00A24CDF">
            <w:pPr>
              <w:pStyle w:val="ad"/>
              <w:jc w:val="both"/>
              <w:rPr>
                <w:rFonts w:ascii="Times New Roman" w:hAnsi="Times New Roman"/>
              </w:rPr>
            </w:pPr>
            <w:r w:rsidRPr="00D33E7C">
              <w:rPr>
                <w:rFonts w:ascii="Times New Roman" w:hAnsi="Times New Roman"/>
              </w:rPr>
              <w:lastRenderedPageBreak/>
              <w:t>bioszn5@chukotka.ru; время работы: понедельник - пятница с 9.00 до 18.00 часов, перерыв с 12.45 до 14.30; выходной - суббота, воскресенье</w:t>
            </w:r>
          </w:p>
        </w:tc>
      </w:tr>
      <w:tr w:rsidR="00314DF6" w:rsidRPr="00D33E7C" w:rsidTr="00CD1B3E">
        <w:tc>
          <w:tcPr>
            <w:tcW w:w="850" w:type="dxa"/>
            <w:tcBorders>
              <w:top w:val="single" w:sz="4" w:space="0" w:color="auto"/>
              <w:bottom w:val="single" w:sz="4" w:space="0" w:color="auto"/>
              <w:right w:val="single" w:sz="4" w:space="0" w:color="auto"/>
            </w:tcBorders>
          </w:tcPr>
          <w:p w:rsidR="00314DF6" w:rsidRPr="00D33E7C" w:rsidRDefault="00314DF6" w:rsidP="00A24CDF">
            <w:pPr>
              <w:pStyle w:val="ac"/>
              <w:numPr>
                <w:ilvl w:val="0"/>
                <w:numId w:val="28"/>
              </w:num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Отдел социальной поддержки населения в Иультинском районе</w:t>
            </w:r>
          </w:p>
        </w:tc>
        <w:tc>
          <w:tcPr>
            <w:tcW w:w="4820" w:type="dxa"/>
            <w:tcBorders>
              <w:top w:val="single" w:sz="4" w:space="0" w:color="auto"/>
              <w:left w:val="single" w:sz="4" w:space="0" w:color="auto"/>
              <w:bottom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689202, п. Эгвекинот, ул. Ленина, д. 1;</w:t>
            </w:r>
          </w:p>
          <w:p w:rsidR="00314DF6" w:rsidRPr="00D33E7C" w:rsidRDefault="00314DF6" w:rsidP="00A24CDF">
            <w:pPr>
              <w:pStyle w:val="ad"/>
              <w:jc w:val="both"/>
              <w:rPr>
                <w:rFonts w:ascii="Times New Roman" w:hAnsi="Times New Roman"/>
              </w:rPr>
            </w:pPr>
            <w:r w:rsidRPr="00D33E7C">
              <w:rPr>
                <w:rFonts w:ascii="Times New Roman" w:hAnsi="Times New Roman"/>
              </w:rPr>
              <w:t>(42734) 2-24-88; ioszn@chukotka.ru;</w:t>
            </w:r>
          </w:p>
          <w:p w:rsidR="00314DF6" w:rsidRPr="00D33E7C" w:rsidRDefault="00314DF6" w:rsidP="00A24CDF">
            <w:pPr>
              <w:pStyle w:val="ad"/>
              <w:jc w:val="both"/>
              <w:rPr>
                <w:rFonts w:ascii="Times New Roman" w:hAnsi="Times New Roman"/>
              </w:rPr>
            </w:pPr>
            <w:r w:rsidRPr="00D33E7C">
              <w:rPr>
                <w:rFonts w:ascii="Times New Roman" w:hAnsi="Times New Roman"/>
              </w:rPr>
              <w:t>время работы: понедельник - пятница с 9.00 до 18.00 часов, перерыв с 12.45 до 14.30; выходной - суббота, воскресенье</w:t>
            </w:r>
          </w:p>
        </w:tc>
      </w:tr>
      <w:tr w:rsidR="00314DF6" w:rsidRPr="00D33E7C" w:rsidTr="00CD1B3E">
        <w:tc>
          <w:tcPr>
            <w:tcW w:w="850" w:type="dxa"/>
            <w:tcBorders>
              <w:top w:val="single" w:sz="4" w:space="0" w:color="auto"/>
              <w:bottom w:val="single" w:sz="4" w:space="0" w:color="auto"/>
              <w:right w:val="single" w:sz="4" w:space="0" w:color="auto"/>
            </w:tcBorders>
          </w:tcPr>
          <w:p w:rsidR="00314DF6" w:rsidRPr="00D33E7C" w:rsidRDefault="00314DF6" w:rsidP="00A24CDF">
            <w:pPr>
              <w:pStyle w:val="ac"/>
              <w:numPr>
                <w:ilvl w:val="0"/>
                <w:numId w:val="28"/>
              </w:num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Отдел социальной поддержки населения в Провиденском районе</w:t>
            </w:r>
          </w:p>
        </w:tc>
        <w:tc>
          <w:tcPr>
            <w:tcW w:w="4820" w:type="dxa"/>
            <w:tcBorders>
              <w:top w:val="single" w:sz="4" w:space="0" w:color="auto"/>
              <w:left w:val="single" w:sz="4" w:space="0" w:color="auto"/>
              <w:bottom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689251, п. Провидения, ул. Дежнева, д. 8а;</w:t>
            </w:r>
          </w:p>
          <w:p w:rsidR="00314DF6" w:rsidRPr="00D33E7C" w:rsidRDefault="00314DF6" w:rsidP="00A24CDF">
            <w:pPr>
              <w:pStyle w:val="ad"/>
              <w:jc w:val="both"/>
              <w:rPr>
                <w:rFonts w:ascii="Times New Roman" w:hAnsi="Times New Roman"/>
              </w:rPr>
            </w:pPr>
            <w:r w:rsidRPr="00D33E7C">
              <w:rPr>
                <w:rFonts w:ascii="Times New Roman" w:hAnsi="Times New Roman"/>
              </w:rPr>
              <w:t>(42735) 2-26-43; poszn@chukotka.ru;</w:t>
            </w:r>
          </w:p>
          <w:p w:rsidR="00314DF6" w:rsidRPr="00D33E7C" w:rsidRDefault="00314DF6" w:rsidP="00A24CDF">
            <w:pPr>
              <w:pStyle w:val="ad"/>
              <w:jc w:val="both"/>
              <w:rPr>
                <w:rFonts w:ascii="Times New Roman" w:hAnsi="Times New Roman"/>
              </w:rPr>
            </w:pPr>
            <w:r w:rsidRPr="00D33E7C">
              <w:rPr>
                <w:rFonts w:ascii="Times New Roman" w:hAnsi="Times New Roman"/>
              </w:rPr>
              <w:t>время работы: понедельник - пятница с 9.00 до 18.00 часов, перерыв с 12.45 до 14.30; выходной - суббота, воскресенье</w:t>
            </w:r>
          </w:p>
        </w:tc>
      </w:tr>
      <w:tr w:rsidR="00314DF6" w:rsidRPr="00D33E7C" w:rsidTr="00CD1B3E">
        <w:tc>
          <w:tcPr>
            <w:tcW w:w="850" w:type="dxa"/>
            <w:tcBorders>
              <w:top w:val="single" w:sz="4" w:space="0" w:color="auto"/>
              <w:bottom w:val="single" w:sz="4" w:space="0" w:color="auto"/>
              <w:right w:val="single" w:sz="4" w:space="0" w:color="auto"/>
            </w:tcBorders>
          </w:tcPr>
          <w:p w:rsidR="00314DF6" w:rsidRPr="00D33E7C" w:rsidRDefault="00314DF6" w:rsidP="00A24CDF">
            <w:pPr>
              <w:pStyle w:val="ac"/>
              <w:numPr>
                <w:ilvl w:val="0"/>
                <w:numId w:val="28"/>
              </w:num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Отдел социальной поддержки населения в Чаунском районе</w:t>
            </w:r>
          </w:p>
        </w:tc>
        <w:tc>
          <w:tcPr>
            <w:tcW w:w="4820" w:type="dxa"/>
            <w:tcBorders>
              <w:top w:val="single" w:sz="4" w:space="0" w:color="auto"/>
              <w:left w:val="single" w:sz="4" w:space="0" w:color="auto"/>
              <w:bottom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689400, г. Певек, ул. Пугачева, д. 54;</w:t>
            </w:r>
          </w:p>
          <w:p w:rsidR="00314DF6" w:rsidRPr="00D33E7C" w:rsidRDefault="00314DF6" w:rsidP="00A24CDF">
            <w:pPr>
              <w:pStyle w:val="ad"/>
              <w:jc w:val="both"/>
              <w:rPr>
                <w:rFonts w:ascii="Times New Roman" w:hAnsi="Times New Roman"/>
              </w:rPr>
            </w:pPr>
            <w:r w:rsidRPr="00D33E7C">
              <w:rPr>
                <w:rFonts w:ascii="Times New Roman" w:hAnsi="Times New Roman"/>
              </w:rPr>
              <w:t>(42737) 4-17-69;</w:t>
            </w:r>
          </w:p>
          <w:p w:rsidR="00314DF6" w:rsidRPr="00D33E7C" w:rsidRDefault="00314DF6" w:rsidP="00A24CDF">
            <w:pPr>
              <w:pStyle w:val="ad"/>
              <w:jc w:val="both"/>
              <w:rPr>
                <w:rFonts w:ascii="Times New Roman" w:hAnsi="Times New Roman"/>
              </w:rPr>
            </w:pPr>
            <w:r w:rsidRPr="00D33E7C">
              <w:rPr>
                <w:rFonts w:ascii="Times New Roman" w:hAnsi="Times New Roman"/>
              </w:rPr>
              <w:t>chaoszn@chukotka.ru; время работы: понедельник - пятница с 9.00 до 18.00 часов, перерыв с 12.45 до 14.30; выходной - суббота, воскресенье</w:t>
            </w:r>
          </w:p>
        </w:tc>
      </w:tr>
      <w:tr w:rsidR="00314DF6" w:rsidRPr="00D33E7C" w:rsidTr="00CD1B3E">
        <w:tc>
          <w:tcPr>
            <w:tcW w:w="850" w:type="dxa"/>
            <w:tcBorders>
              <w:top w:val="single" w:sz="4" w:space="0" w:color="auto"/>
              <w:bottom w:val="single" w:sz="4" w:space="0" w:color="auto"/>
              <w:right w:val="single" w:sz="4" w:space="0" w:color="auto"/>
            </w:tcBorders>
          </w:tcPr>
          <w:p w:rsidR="00314DF6" w:rsidRPr="00D33E7C" w:rsidRDefault="00314DF6" w:rsidP="00A24CDF">
            <w:pPr>
              <w:pStyle w:val="ac"/>
              <w:numPr>
                <w:ilvl w:val="0"/>
                <w:numId w:val="28"/>
              </w:num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Отдел социальной поддержки населения в Чукотском районе</w:t>
            </w:r>
          </w:p>
        </w:tc>
        <w:tc>
          <w:tcPr>
            <w:tcW w:w="4820" w:type="dxa"/>
            <w:tcBorders>
              <w:top w:val="single" w:sz="4" w:space="0" w:color="auto"/>
              <w:left w:val="single" w:sz="4" w:space="0" w:color="auto"/>
              <w:bottom w:val="single" w:sz="4" w:space="0" w:color="auto"/>
            </w:tcBorders>
          </w:tcPr>
          <w:p w:rsidR="00314DF6" w:rsidRPr="00D33E7C" w:rsidRDefault="00314DF6" w:rsidP="00A24CDF">
            <w:pPr>
              <w:pStyle w:val="ad"/>
              <w:jc w:val="both"/>
              <w:rPr>
                <w:rFonts w:ascii="Times New Roman" w:hAnsi="Times New Roman"/>
              </w:rPr>
            </w:pPr>
            <w:r w:rsidRPr="00D33E7C">
              <w:rPr>
                <w:rFonts w:ascii="Times New Roman" w:hAnsi="Times New Roman"/>
              </w:rPr>
              <w:t>689300, с. Лаврентия, ул. Советская, д. 15;</w:t>
            </w:r>
          </w:p>
          <w:p w:rsidR="00314DF6" w:rsidRPr="00D33E7C" w:rsidRDefault="00314DF6" w:rsidP="00A24CDF">
            <w:pPr>
              <w:pStyle w:val="ad"/>
              <w:jc w:val="both"/>
              <w:rPr>
                <w:rFonts w:ascii="Times New Roman" w:hAnsi="Times New Roman"/>
              </w:rPr>
            </w:pPr>
            <w:r w:rsidRPr="00D33E7C">
              <w:rPr>
                <w:rFonts w:ascii="Times New Roman" w:hAnsi="Times New Roman"/>
              </w:rPr>
              <w:t>(42736) 2-26-98;</w:t>
            </w:r>
          </w:p>
          <w:p w:rsidR="00314DF6" w:rsidRPr="00D33E7C" w:rsidRDefault="00314DF6" w:rsidP="00A24CDF">
            <w:pPr>
              <w:pStyle w:val="ad"/>
              <w:jc w:val="both"/>
              <w:rPr>
                <w:rFonts w:ascii="Times New Roman" w:hAnsi="Times New Roman"/>
              </w:rPr>
            </w:pPr>
            <w:r w:rsidRPr="00D33E7C">
              <w:rPr>
                <w:rFonts w:ascii="Times New Roman" w:hAnsi="Times New Roman"/>
              </w:rPr>
              <w:t>chuoszn@chukotka.ru; время работы: понедельник - пятница с 9.00 до 18.00 часов, перерыв с 12.45 до 14.30; выходной - суббота, воскресенье</w:t>
            </w:r>
          </w:p>
        </w:tc>
      </w:tr>
    </w:tbl>
    <w:p w:rsidR="00314DF6" w:rsidRPr="00A822BB" w:rsidRDefault="00314DF6" w:rsidP="00CD1B3E">
      <w:pPr>
        <w:ind w:firstLine="709"/>
        <w:jc w:val="right"/>
        <w:rPr>
          <w:rStyle w:val="ab"/>
          <w:b w:val="0"/>
          <w:color w:val="auto"/>
        </w:rPr>
      </w:pPr>
      <w:bookmarkStart w:id="101" w:name="sub_1430"/>
      <w:r w:rsidRPr="00A822BB">
        <w:rPr>
          <w:rStyle w:val="ab"/>
          <w:b w:val="0"/>
          <w:color w:val="auto"/>
        </w:rPr>
        <w:t>Таблица 3</w:t>
      </w:r>
    </w:p>
    <w:p w:rsidR="00314DF6" w:rsidRPr="00A056B3" w:rsidRDefault="00314DF6" w:rsidP="00A24CDF">
      <w:pPr>
        <w:ind w:firstLine="709"/>
        <w:jc w:val="both"/>
        <w:rPr>
          <w:rStyle w:val="ab"/>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036"/>
        <w:gridCol w:w="4036"/>
      </w:tblGrid>
      <w:tr w:rsidR="00314DF6" w:rsidRPr="00D33E7C" w:rsidTr="00004CD7">
        <w:tc>
          <w:tcPr>
            <w:tcW w:w="709" w:type="dxa"/>
            <w:tcBorders>
              <w:top w:val="single" w:sz="4" w:space="0" w:color="auto"/>
              <w:bottom w:val="single" w:sz="4" w:space="0" w:color="auto"/>
              <w:right w:val="single" w:sz="4" w:space="0" w:color="auto"/>
            </w:tcBorders>
          </w:tcPr>
          <w:bookmarkEnd w:id="101"/>
          <w:p w:rsidR="00314DF6" w:rsidRPr="00D33E7C" w:rsidRDefault="00CD1B3E" w:rsidP="00CD1B3E">
            <w:pPr>
              <w:pStyle w:val="ac"/>
              <w:rPr>
                <w:rFonts w:ascii="Times New Roman" w:hAnsi="Times New Roman"/>
                <w:b/>
              </w:rPr>
            </w:pPr>
            <w:r w:rsidRPr="00D33E7C">
              <w:rPr>
                <w:rFonts w:ascii="Times New Roman" w:hAnsi="Times New Roman"/>
                <w:b/>
              </w:rPr>
              <w:t>№</w:t>
            </w:r>
            <w:r w:rsidR="00314DF6" w:rsidRPr="00D33E7C">
              <w:rPr>
                <w:rFonts w:ascii="Times New Roman" w:hAnsi="Times New Roman"/>
                <w:b/>
              </w:rPr>
              <w:t xml:space="preserve"> п/п</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CD1B3E">
            <w:pPr>
              <w:pStyle w:val="ac"/>
              <w:rPr>
                <w:rFonts w:ascii="Times New Roman" w:hAnsi="Times New Roman"/>
                <w:b/>
              </w:rPr>
            </w:pPr>
            <w:r w:rsidRPr="00D33E7C">
              <w:rPr>
                <w:rFonts w:ascii="Times New Roman" w:hAnsi="Times New Roman"/>
                <w:b/>
              </w:rPr>
              <w:t>Наименование территориальных обособленных структурных подразделений МФЦ</w:t>
            </w:r>
          </w:p>
        </w:tc>
        <w:tc>
          <w:tcPr>
            <w:tcW w:w="4036" w:type="dxa"/>
            <w:tcBorders>
              <w:top w:val="single" w:sz="4" w:space="0" w:color="auto"/>
              <w:left w:val="single" w:sz="4" w:space="0" w:color="auto"/>
              <w:bottom w:val="single" w:sz="4" w:space="0" w:color="auto"/>
            </w:tcBorders>
          </w:tcPr>
          <w:p w:rsidR="00314DF6" w:rsidRPr="00D33E7C" w:rsidRDefault="00314DF6" w:rsidP="00CD1B3E">
            <w:pPr>
              <w:pStyle w:val="ac"/>
              <w:rPr>
                <w:rFonts w:ascii="Times New Roman" w:hAnsi="Times New Roman"/>
                <w:b/>
              </w:rPr>
            </w:pPr>
            <w:r w:rsidRPr="00D33E7C">
              <w:rPr>
                <w:rFonts w:ascii="Times New Roman" w:hAnsi="Times New Roman"/>
                <w:b/>
              </w:rPr>
              <w:t>Адрес, номер телефона, электронный адрес</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rPr>
                <w:rFonts w:ascii="Times New Roman" w:hAnsi="Times New Roman"/>
              </w:rPr>
            </w:pPr>
            <w:r w:rsidRPr="00D33E7C">
              <w:rPr>
                <w:rFonts w:ascii="Times New Roman" w:hAnsi="Times New Roman"/>
              </w:rPr>
              <w:t>1</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2</w:t>
            </w:r>
          </w:p>
        </w:tc>
        <w:tc>
          <w:tcPr>
            <w:tcW w:w="4036" w:type="dxa"/>
            <w:tcBorders>
              <w:top w:val="single" w:sz="4" w:space="0" w:color="auto"/>
              <w:left w:val="single" w:sz="4" w:space="0" w:color="auto"/>
              <w:bottom w:val="single" w:sz="4" w:space="0" w:color="auto"/>
            </w:tcBorders>
          </w:tcPr>
          <w:p w:rsidR="00314DF6" w:rsidRPr="00D33E7C" w:rsidRDefault="00314DF6" w:rsidP="00A24CDF">
            <w:pPr>
              <w:pStyle w:val="ac"/>
              <w:ind w:firstLine="709"/>
              <w:rPr>
                <w:rFonts w:ascii="Times New Roman" w:hAnsi="Times New Roman"/>
              </w:rPr>
            </w:pPr>
            <w:r w:rsidRPr="00D33E7C">
              <w:rPr>
                <w:rFonts w:ascii="Times New Roman" w:hAnsi="Times New Roman"/>
              </w:rPr>
              <w:t>3</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CD1B3E">
            <w:pPr>
              <w:pStyle w:val="ad"/>
              <w:jc w:val="both"/>
              <w:rPr>
                <w:rFonts w:ascii="Times New Roman" w:hAnsi="Times New Roman"/>
              </w:rPr>
            </w:pPr>
            <w:r w:rsidRPr="00D33E7C">
              <w:rPr>
                <w:rFonts w:ascii="Times New Roman" w:hAnsi="Times New Roman"/>
              </w:rPr>
              <w:t>ГКУ «Многофункциональный центр предоставления государственных и муниципальных услуг по Чукотскому автономному округу»</w:t>
            </w:r>
          </w:p>
        </w:tc>
        <w:tc>
          <w:tcPr>
            <w:tcW w:w="4036" w:type="dxa"/>
            <w:tcBorders>
              <w:top w:val="single" w:sz="4" w:space="0" w:color="auto"/>
              <w:left w:val="single" w:sz="4" w:space="0" w:color="auto"/>
              <w:bottom w:val="single" w:sz="4" w:space="0" w:color="auto"/>
            </w:tcBorders>
          </w:tcPr>
          <w:p w:rsidR="00314DF6" w:rsidRPr="00D33E7C" w:rsidRDefault="00314DF6" w:rsidP="00CD1B3E">
            <w:pPr>
              <w:pStyle w:val="ad"/>
              <w:jc w:val="both"/>
              <w:rPr>
                <w:rFonts w:ascii="Times New Roman" w:hAnsi="Times New Roman"/>
              </w:rPr>
            </w:pPr>
            <w:r w:rsidRPr="00D33E7C">
              <w:rPr>
                <w:rFonts w:ascii="Times New Roman" w:hAnsi="Times New Roman"/>
              </w:rPr>
              <w:t>689000, Чукотский автономный округ, г. Анадырь, ул. Отке, 39;</w:t>
            </w:r>
          </w:p>
          <w:p w:rsidR="00314DF6" w:rsidRPr="00D33E7C" w:rsidRDefault="00314DF6" w:rsidP="00CD1B3E">
            <w:pPr>
              <w:pStyle w:val="ad"/>
              <w:jc w:val="both"/>
              <w:rPr>
                <w:rFonts w:ascii="Times New Roman" w:hAnsi="Times New Roman"/>
              </w:rPr>
            </w:pPr>
            <w:r w:rsidRPr="00D33E7C">
              <w:rPr>
                <w:rFonts w:ascii="Times New Roman" w:hAnsi="Times New Roman"/>
              </w:rPr>
              <w:t>(427-22) 2-16-59; mfc.chukotka@yandex.ru;</w:t>
            </w:r>
          </w:p>
          <w:p w:rsidR="00314DF6" w:rsidRPr="00D33E7C" w:rsidRDefault="00314DF6" w:rsidP="00CD1B3E">
            <w:pPr>
              <w:pStyle w:val="ad"/>
              <w:jc w:val="both"/>
              <w:rPr>
                <w:rFonts w:ascii="Times New Roman" w:hAnsi="Times New Roman"/>
              </w:rPr>
            </w:pPr>
            <w:r w:rsidRPr="00D33E7C">
              <w:rPr>
                <w:rFonts w:ascii="Times New Roman" w:hAnsi="Times New Roman"/>
              </w:rPr>
              <w:t>режим работы: понедельник - пятница с 9.00 до 19.00 часов, без перерыва на обед, суббота с 9.00 до 14.00 часов, воскресенье - выходной</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CD1B3E">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пгт. Угольные Копи</w:t>
            </w:r>
          </w:p>
        </w:tc>
        <w:tc>
          <w:tcPr>
            <w:tcW w:w="4036" w:type="dxa"/>
            <w:tcBorders>
              <w:top w:val="single" w:sz="4" w:space="0" w:color="auto"/>
              <w:left w:val="single" w:sz="4" w:space="0" w:color="auto"/>
              <w:bottom w:val="single" w:sz="4" w:space="0" w:color="auto"/>
            </w:tcBorders>
          </w:tcPr>
          <w:p w:rsidR="00314DF6" w:rsidRPr="00D33E7C" w:rsidRDefault="00314DF6" w:rsidP="00CD1B3E">
            <w:pPr>
              <w:pStyle w:val="ad"/>
              <w:jc w:val="both"/>
              <w:rPr>
                <w:rFonts w:ascii="Times New Roman" w:hAnsi="Times New Roman"/>
              </w:rPr>
            </w:pPr>
            <w:r w:rsidRPr="00D33E7C">
              <w:rPr>
                <w:rFonts w:ascii="Times New Roman" w:hAnsi="Times New Roman"/>
              </w:rPr>
              <w:t>689500, пгт. Угольные Копи, ул. Первомайская, д. 8</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CD1B3E">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пгт. Беринговский</w:t>
            </w:r>
          </w:p>
        </w:tc>
        <w:tc>
          <w:tcPr>
            <w:tcW w:w="4036" w:type="dxa"/>
            <w:tcBorders>
              <w:top w:val="single" w:sz="4" w:space="0" w:color="auto"/>
              <w:left w:val="single" w:sz="4" w:space="0" w:color="auto"/>
              <w:bottom w:val="single" w:sz="4" w:space="0" w:color="auto"/>
            </w:tcBorders>
          </w:tcPr>
          <w:p w:rsidR="00314DF6" w:rsidRPr="00D33E7C" w:rsidRDefault="00314DF6" w:rsidP="00CD1B3E">
            <w:pPr>
              <w:pStyle w:val="ad"/>
              <w:jc w:val="both"/>
              <w:rPr>
                <w:rFonts w:ascii="Times New Roman" w:hAnsi="Times New Roman"/>
              </w:rPr>
            </w:pPr>
            <w:r w:rsidRPr="00D33E7C">
              <w:rPr>
                <w:rFonts w:ascii="Times New Roman" w:hAnsi="Times New Roman"/>
              </w:rPr>
              <w:t>689100, Анадырский район, пгт. Беринговский, ул. Мандрикова, д. 3</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CD1B3E">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Ваеги</w:t>
            </w:r>
          </w:p>
        </w:tc>
        <w:tc>
          <w:tcPr>
            <w:tcW w:w="4036" w:type="dxa"/>
            <w:tcBorders>
              <w:top w:val="single" w:sz="4" w:space="0" w:color="auto"/>
              <w:left w:val="single" w:sz="4" w:space="0" w:color="auto"/>
              <w:bottom w:val="single" w:sz="4" w:space="0" w:color="auto"/>
            </w:tcBorders>
          </w:tcPr>
          <w:p w:rsidR="00314DF6" w:rsidRPr="00D33E7C" w:rsidRDefault="00314DF6" w:rsidP="00CD1B3E">
            <w:pPr>
              <w:pStyle w:val="ad"/>
              <w:jc w:val="both"/>
              <w:rPr>
                <w:rFonts w:ascii="Times New Roman" w:hAnsi="Times New Roman"/>
              </w:rPr>
            </w:pPr>
            <w:r w:rsidRPr="00D33E7C">
              <w:rPr>
                <w:rFonts w:ascii="Times New Roman" w:hAnsi="Times New Roman"/>
              </w:rPr>
              <w:t>689534, Анадырский район, с. Ваеги, ул. Центральная, д. 12</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Канчалан</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689514, Анадырский район, с. Канчалан, ул. Украинская, д. 1</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Марково</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689530, Анадырский район, с. Марково, ул. Берзина, д. 18</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Мейныпильгыно</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689115, Анадырский район, с. Мейныпильгыно, ул. Юбилейная, д. 13</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Усть-Белая</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689540, Анадырский район, с. Усть-Белая, ул. Набережная, д. 18</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г. Билибино</w:t>
            </w:r>
          </w:p>
        </w:tc>
        <w:tc>
          <w:tcPr>
            <w:tcW w:w="4036" w:type="dxa"/>
            <w:tcBorders>
              <w:top w:val="single" w:sz="4" w:space="0" w:color="auto"/>
              <w:left w:val="single" w:sz="4" w:space="0" w:color="auto"/>
              <w:bottom w:val="single" w:sz="4" w:space="0" w:color="auto"/>
            </w:tcBorders>
          </w:tcPr>
          <w:p w:rsidR="00314DF6" w:rsidRPr="00D33E7C" w:rsidRDefault="00314DF6" w:rsidP="00EA7391">
            <w:pPr>
              <w:pStyle w:val="ad"/>
              <w:jc w:val="both"/>
              <w:rPr>
                <w:rFonts w:ascii="Times New Roman" w:hAnsi="Times New Roman"/>
              </w:rPr>
            </w:pPr>
            <w:r w:rsidRPr="00D33E7C">
              <w:rPr>
                <w:rFonts w:ascii="Times New Roman" w:hAnsi="Times New Roman"/>
              </w:rPr>
              <w:t>689450, г. Билибино, ул. Берзина, д. 2</w:t>
            </w:r>
            <w:r w:rsidR="00EA7391" w:rsidRPr="00D33E7C">
              <w:rPr>
                <w:rFonts w:ascii="Times New Roman" w:hAnsi="Times New Roman"/>
              </w:rPr>
              <w:t xml:space="preserve"> «</w:t>
            </w:r>
            <w:r w:rsidRPr="00D33E7C">
              <w:rPr>
                <w:rFonts w:ascii="Times New Roman" w:hAnsi="Times New Roman"/>
              </w:rPr>
              <w:t>а</w:t>
            </w:r>
            <w:r w:rsidR="00EA7391" w:rsidRPr="00D33E7C">
              <w:rPr>
                <w:rFonts w:ascii="Times New Roman" w:hAnsi="Times New Roman"/>
              </w:rPr>
              <w:t>»</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Анюйск</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689460, Билибинский район, с. Анюйск, ул. Гагарина, д. 2</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Омолон</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689470, Билибинский район, с. Омолон, ул. Береговая, д. 4</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Островное</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689465, Билибинский район, с. Островное, ул. 50 лет Советской Власти, д. 5</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761D96">
            <w:pPr>
              <w:pStyle w:val="ac"/>
              <w:numPr>
                <w:ilvl w:val="0"/>
                <w:numId w:val="29"/>
              </w:numPr>
              <w:rPr>
                <w:rFonts w:ascii="Times New Roman" w:hAnsi="Times New Roman"/>
              </w:rPr>
            </w:pP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пгт. Эгвекинот</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689202, пгт. Эгвекинот, ул. Ленина, д. 1</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004CD7">
            <w:pPr>
              <w:pStyle w:val="ac"/>
              <w:rPr>
                <w:rFonts w:ascii="Times New Roman" w:hAnsi="Times New Roman"/>
              </w:rPr>
            </w:pPr>
            <w:r w:rsidRPr="00D33E7C">
              <w:rPr>
                <w:rFonts w:ascii="Times New Roman" w:hAnsi="Times New Roman"/>
              </w:rPr>
              <w:t>14.</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Амгуэма</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689215, Иультинский район, с. Амгуэма, ул. Северная, д. 22"а"</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004CD7">
            <w:pPr>
              <w:pStyle w:val="ac"/>
              <w:rPr>
                <w:rFonts w:ascii="Times New Roman" w:hAnsi="Times New Roman"/>
              </w:rPr>
            </w:pPr>
            <w:r w:rsidRPr="00D33E7C">
              <w:rPr>
                <w:rFonts w:ascii="Times New Roman" w:hAnsi="Times New Roman"/>
              </w:rPr>
              <w:t>15.</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Конергино</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689224, Иультинский район, с. Конергино, ул. Ленина, д. 12</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004CD7">
            <w:pPr>
              <w:pStyle w:val="ac"/>
              <w:rPr>
                <w:rFonts w:ascii="Times New Roman" w:hAnsi="Times New Roman"/>
              </w:rPr>
            </w:pPr>
            <w:r w:rsidRPr="00D33E7C">
              <w:rPr>
                <w:rFonts w:ascii="Times New Roman" w:hAnsi="Times New Roman"/>
              </w:rPr>
              <w:t>16.</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Рыркайпий</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689350, Иультинский район, с. Рыркайпий, ул. Транспортная, д. 20</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004CD7">
            <w:pPr>
              <w:pStyle w:val="ac"/>
              <w:rPr>
                <w:rFonts w:ascii="Times New Roman" w:hAnsi="Times New Roman"/>
              </w:rPr>
            </w:pPr>
            <w:r w:rsidRPr="00D33E7C">
              <w:rPr>
                <w:rFonts w:ascii="Times New Roman" w:hAnsi="Times New Roman"/>
              </w:rPr>
              <w:t>17.</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пгт. Провидения</w:t>
            </w:r>
          </w:p>
        </w:tc>
        <w:tc>
          <w:tcPr>
            <w:tcW w:w="4036" w:type="dxa"/>
            <w:tcBorders>
              <w:top w:val="single" w:sz="4" w:space="0" w:color="auto"/>
              <w:left w:val="single" w:sz="4" w:space="0" w:color="auto"/>
              <w:bottom w:val="single" w:sz="4" w:space="0" w:color="auto"/>
            </w:tcBorders>
          </w:tcPr>
          <w:p w:rsidR="00314DF6" w:rsidRPr="00D33E7C" w:rsidRDefault="00314DF6" w:rsidP="00EA7391">
            <w:pPr>
              <w:pStyle w:val="ad"/>
              <w:jc w:val="both"/>
              <w:rPr>
                <w:rFonts w:ascii="Times New Roman" w:hAnsi="Times New Roman"/>
              </w:rPr>
            </w:pPr>
            <w:r w:rsidRPr="00D33E7C">
              <w:rPr>
                <w:rFonts w:ascii="Times New Roman" w:hAnsi="Times New Roman"/>
              </w:rPr>
              <w:t>689251, пгт. Провидения, ул. Дежнева, д. 8</w:t>
            </w:r>
            <w:r w:rsidR="00EA7391" w:rsidRPr="00D33E7C">
              <w:rPr>
                <w:rFonts w:ascii="Times New Roman" w:hAnsi="Times New Roman"/>
              </w:rPr>
              <w:t xml:space="preserve"> «</w:t>
            </w:r>
            <w:r w:rsidRPr="00D33E7C">
              <w:rPr>
                <w:rFonts w:ascii="Times New Roman" w:hAnsi="Times New Roman"/>
              </w:rPr>
              <w:t>а</w:t>
            </w:r>
            <w:r w:rsidR="00EA7391" w:rsidRPr="00D33E7C">
              <w:rPr>
                <w:rFonts w:ascii="Times New Roman" w:hAnsi="Times New Roman"/>
              </w:rPr>
              <w:t>»</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004CD7">
            <w:pPr>
              <w:pStyle w:val="ac"/>
              <w:rPr>
                <w:rFonts w:ascii="Times New Roman" w:hAnsi="Times New Roman"/>
              </w:rPr>
            </w:pPr>
            <w:r w:rsidRPr="00D33E7C">
              <w:rPr>
                <w:rFonts w:ascii="Times New Roman" w:hAnsi="Times New Roman"/>
              </w:rPr>
              <w:t>18.</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Сиреники</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689273, Провиденский район, с. Сиреники, ул. Мандрикова, д. 1</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004CD7">
            <w:pPr>
              <w:pStyle w:val="ac"/>
              <w:rPr>
                <w:rFonts w:ascii="Times New Roman" w:hAnsi="Times New Roman"/>
              </w:rPr>
            </w:pPr>
            <w:r w:rsidRPr="00D33E7C">
              <w:rPr>
                <w:rFonts w:ascii="Times New Roman" w:hAnsi="Times New Roman"/>
              </w:rPr>
              <w:t>19.</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г. Певек</w:t>
            </w:r>
          </w:p>
        </w:tc>
        <w:tc>
          <w:tcPr>
            <w:tcW w:w="4036" w:type="dxa"/>
            <w:tcBorders>
              <w:top w:val="single" w:sz="4" w:space="0" w:color="auto"/>
              <w:left w:val="single" w:sz="4" w:space="0" w:color="auto"/>
              <w:bottom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689400, г. Певек, ул. Пугачева, 54</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004CD7">
            <w:pPr>
              <w:pStyle w:val="ac"/>
              <w:rPr>
                <w:rFonts w:ascii="Times New Roman" w:hAnsi="Times New Roman"/>
              </w:rPr>
            </w:pPr>
            <w:r w:rsidRPr="00D33E7C">
              <w:rPr>
                <w:rFonts w:ascii="Times New Roman" w:hAnsi="Times New Roman"/>
              </w:rPr>
              <w:t>20.</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761D96">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Рыткучи</w:t>
            </w:r>
          </w:p>
        </w:tc>
        <w:tc>
          <w:tcPr>
            <w:tcW w:w="4036" w:type="dxa"/>
            <w:tcBorders>
              <w:top w:val="single" w:sz="4" w:space="0" w:color="auto"/>
              <w:left w:val="single" w:sz="4" w:space="0" w:color="auto"/>
              <w:bottom w:val="single" w:sz="4" w:space="0" w:color="auto"/>
            </w:tcBorders>
          </w:tcPr>
          <w:p w:rsidR="00314DF6" w:rsidRPr="00D33E7C" w:rsidRDefault="00314DF6" w:rsidP="00004CD7">
            <w:pPr>
              <w:pStyle w:val="ad"/>
              <w:jc w:val="both"/>
              <w:rPr>
                <w:rFonts w:ascii="Times New Roman" w:hAnsi="Times New Roman"/>
              </w:rPr>
            </w:pPr>
            <w:r w:rsidRPr="00D33E7C">
              <w:rPr>
                <w:rFonts w:ascii="Times New Roman" w:hAnsi="Times New Roman"/>
              </w:rPr>
              <w:t>689417, Чаунский район, с. Рыткучи, ул. Мира, д. 3</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004CD7">
            <w:pPr>
              <w:pStyle w:val="ac"/>
              <w:rPr>
                <w:rFonts w:ascii="Times New Roman" w:hAnsi="Times New Roman"/>
              </w:rPr>
            </w:pPr>
            <w:r w:rsidRPr="00D33E7C">
              <w:rPr>
                <w:rFonts w:ascii="Times New Roman" w:hAnsi="Times New Roman"/>
              </w:rPr>
              <w:t>21.</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004CD7">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Лаврентия</w:t>
            </w:r>
          </w:p>
        </w:tc>
        <w:tc>
          <w:tcPr>
            <w:tcW w:w="4036" w:type="dxa"/>
            <w:tcBorders>
              <w:top w:val="single" w:sz="4" w:space="0" w:color="auto"/>
              <w:left w:val="single" w:sz="4" w:space="0" w:color="auto"/>
              <w:bottom w:val="single" w:sz="4" w:space="0" w:color="auto"/>
            </w:tcBorders>
          </w:tcPr>
          <w:p w:rsidR="00314DF6" w:rsidRPr="00D33E7C" w:rsidRDefault="00314DF6" w:rsidP="00004CD7">
            <w:pPr>
              <w:pStyle w:val="ad"/>
              <w:jc w:val="both"/>
              <w:rPr>
                <w:rFonts w:ascii="Times New Roman" w:hAnsi="Times New Roman"/>
              </w:rPr>
            </w:pPr>
            <w:r w:rsidRPr="00D33E7C">
              <w:rPr>
                <w:rFonts w:ascii="Times New Roman" w:hAnsi="Times New Roman"/>
              </w:rPr>
              <w:t>689300, с. Лаврентия, ул. Сычева, д. 23</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004CD7">
            <w:pPr>
              <w:pStyle w:val="ac"/>
              <w:rPr>
                <w:rFonts w:ascii="Times New Roman" w:hAnsi="Times New Roman"/>
              </w:rPr>
            </w:pPr>
            <w:r w:rsidRPr="00D33E7C">
              <w:rPr>
                <w:rFonts w:ascii="Times New Roman" w:hAnsi="Times New Roman"/>
              </w:rPr>
              <w:t>22.</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004CD7">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Лорино</w:t>
            </w:r>
          </w:p>
        </w:tc>
        <w:tc>
          <w:tcPr>
            <w:tcW w:w="4036" w:type="dxa"/>
            <w:tcBorders>
              <w:top w:val="single" w:sz="4" w:space="0" w:color="auto"/>
              <w:left w:val="single" w:sz="4" w:space="0" w:color="auto"/>
              <w:bottom w:val="single" w:sz="4" w:space="0" w:color="auto"/>
            </w:tcBorders>
          </w:tcPr>
          <w:p w:rsidR="00314DF6" w:rsidRPr="00D33E7C" w:rsidRDefault="00314DF6" w:rsidP="00004CD7">
            <w:pPr>
              <w:pStyle w:val="ad"/>
              <w:jc w:val="both"/>
              <w:rPr>
                <w:rFonts w:ascii="Times New Roman" w:hAnsi="Times New Roman"/>
              </w:rPr>
            </w:pPr>
            <w:r w:rsidRPr="00D33E7C">
              <w:rPr>
                <w:rFonts w:ascii="Times New Roman" w:hAnsi="Times New Roman"/>
              </w:rPr>
              <w:t>689330, Чукотский район, с. Лорино, ул. Ленина, д. 5</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004CD7">
            <w:pPr>
              <w:pStyle w:val="ac"/>
              <w:rPr>
                <w:rFonts w:ascii="Times New Roman" w:hAnsi="Times New Roman"/>
              </w:rPr>
            </w:pPr>
            <w:r w:rsidRPr="00D33E7C">
              <w:rPr>
                <w:rFonts w:ascii="Times New Roman" w:hAnsi="Times New Roman"/>
              </w:rPr>
              <w:t>23.</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004CD7">
            <w:pPr>
              <w:pStyle w:val="ad"/>
              <w:jc w:val="both"/>
              <w:rPr>
                <w:rFonts w:ascii="Times New Roman" w:hAnsi="Times New Roman"/>
              </w:rPr>
            </w:pPr>
            <w:r w:rsidRPr="00D33E7C">
              <w:rPr>
                <w:rFonts w:ascii="Times New Roman" w:hAnsi="Times New Roman"/>
              </w:rPr>
              <w:t xml:space="preserve">Территориальное обособленное структурное </w:t>
            </w:r>
            <w:r w:rsidRPr="00D33E7C">
              <w:rPr>
                <w:rFonts w:ascii="Times New Roman" w:hAnsi="Times New Roman"/>
              </w:rPr>
              <w:lastRenderedPageBreak/>
              <w:t>подразделение многофункционального центра с. Нешкан</w:t>
            </w:r>
          </w:p>
        </w:tc>
        <w:tc>
          <w:tcPr>
            <w:tcW w:w="4036" w:type="dxa"/>
            <w:tcBorders>
              <w:top w:val="single" w:sz="4" w:space="0" w:color="auto"/>
              <w:left w:val="single" w:sz="4" w:space="0" w:color="auto"/>
              <w:bottom w:val="single" w:sz="4" w:space="0" w:color="auto"/>
            </w:tcBorders>
          </w:tcPr>
          <w:p w:rsidR="00314DF6" w:rsidRPr="00D33E7C" w:rsidRDefault="00314DF6" w:rsidP="00004CD7">
            <w:pPr>
              <w:pStyle w:val="ad"/>
              <w:jc w:val="both"/>
              <w:rPr>
                <w:rFonts w:ascii="Times New Roman" w:hAnsi="Times New Roman"/>
              </w:rPr>
            </w:pPr>
            <w:r w:rsidRPr="00D33E7C">
              <w:rPr>
                <w:rFonts w:ascii="Times New Roman" w:hAnsi="Times New Roman"/>
              </w:rPr>
              <w:lastRenderedPageBreak/>
              <w:t xml:space="preserve">689330, Чукотский район, с. </w:t>
            </w:r>
            <w:r w:rsidRPr="00D33E7C">
              <w:rPr>
                <w:rFonts w:ascii="Times New Roman" w:hAnsi="Times New Roman"/>
              </w:rPr>
              <w:lastRenderedPageBreak/>
              <w:t>Нешкан, ул. Набережная, д. 8</w:t>
            </w:r>
          </w:p>
        </w:tc>
      </w:tr>
      <w:tr w:rsidR="00314DF6" w:rsidRPr="00D33E7C" w:rsidTr="00004CD7">
        <w:tc>
          <w:tcPr>
            <w:tcW w:w="709" w:type="dxa"/>
            <w:tcBorders>
              <w:top w:val="single" w:sz="4" w:space="0" w:color="auto"/>
              <w:bottom w:val="single" w:sz="4" w:space="0" w:color="auto"/>
              <w:right w:val="single" w:sz="4" w:space="0" w:color="auto"/>
            </w:tcBorders>
          </w:tcPr>
          <w:p w:rsidR="00314DF6" w:rsidRPr="00D33E7C" w:rsidRDefault="00314DF6" w:rsidP="00004CD7">
            <w:pPr>
              <w:pStyle w:val="ac"/>
              <w:rPr>
                <w:rFonts w:ascii="Times New Roman" w:hAnsi="Times New Roman"/>
              </w:rPr>
            </w:pPr>
            <w:r w:rsidRPr="00D33E7C">
              <w:rPr>
                <w:rFonts w:ascii="Times New Roman" w:hAnsi="Times New Roman"/>
              </w:rPr>
              <w:lastRenderedPageBreak/>
              <w:t>24.</w:t>
            </w:r>
          </w:p>
        </w:tc>
        <w:tc>
          <w:tcPr>
            <w:tcW w:w="5036" w:type="dxa"/>
            <w:tcBorders>
              <w:top w:val="single" w:sz="4" w:space="0" w:color="auto"/>
              <w:left w:val="single" w:sz="4" w:space="0" w:color="auto"/>
              <w:bottom w:val="single" w:sz="4" w:space="0" w:color="auto"/>
              <w:right w:val="single" w:sz="4" w:space="0" w:color="auto"/>
            </w:tcBorders>
          </w:tcPr>
          <w:p w:rsidR="00314DF6" w:rsidRPr="00D33E7C" w:rsidRDefault="00314DF6" w:rsidP="00004CD7">
            <w:pPr>
              <w:pStyle w:val="ad"/>
              <w:jc w:val="both"/>
              <w:rPr>
                <w:rFonts w:ascii="Times New Roman" w:hAnsi="Times New Roman"/>
              </w:rPr>
            </w:pPr>
            <w:r w:rsidRPr="00D33E7C">
              <w:rPr>
                <w:rFonts w:ascii="Times New Roman" w:hAnsi="Times New Roman"/>
              </w:rPr>
              <w:t>Территориальное обособленное структурное подразделение многофункционального центра с. Уэлен</w:t>
            </w:r>
          </w:p>
        </w:tc>
        <w:tc>
          <w:tcPr>
            <w:tcW w:w="4036" w:type="dxa"/>
            <w:tcBorders>
              <w:top w:val="single" w:sz="4" w:space="0" w:color="auto"/>
              <w:left w:val="single" w:sz="4" w:space="0" w:color="auto"/>
              <w:bottom w:val="single" w:sz="4" w:space="0" w:color="auto"/>
            </w:tcBorders>
          </w:tcPr>
          <w:p w:rsidR="00314DF6" w:rsidRPr="00D33E7C" w:rsidRDefault="00314DF6" w:rsidP="00004CD7">
            <w:pPr>
              <w:pStyle w:val="ad"/>
              <w:jc w:val="both"/>
              <w:rPr>
                <w:rFonts w:ascii="Times New Roman" w:hAnsi="Times New Roman"/>
              </w:rPr>
            </w:pPr>
            <w:r w:rsidRPr="00D33E7C">
              <w:rPr>
                <w:rFonts w:ascii="Times New Roman" w:hAnsi="Times New Roman"/>
              </w:rPr>
              <w:t>689310, Чукотский район, с. Уэлен, ул. Ленина, д. 16</w:t>
            </w:r>
          </w:p>
        </w:tc>
      </w:tr>
    </w:tbl>
    <w:p w:rsidR="003A03C0" w:rsidRDefault="003A03C0" w:rsidP="00A24CDF">
      <w:pPr>
        <w:pStyle w:val="afb"/>
        <w:spacing w:before="0"/>
        <w:ind w:left="0" w:firstLine="709"/>
        <w:rPr>
          <w:rFonts w:ascii="Times New Roman" w:hAnsi="Times New Roman" w:cs="Times New Roman"/>
        </w:rPr>
      </w:pPr>
    </w:p>
    <w:p w:rsidR="003A03C0" w:rsidRDefault="003A03C0" w:rsidP="003A03C0">
      <w:pPr>
        <w:rPr>
          <w:color w:val="353842"/>
          <w:shd w:val="clear" w:color="auto" w:fill="F0F0F0"/>
        </w:rPr>
      </w:pPr>
      <w:r>
        <w:br w:type="page"/>
      </w:r>
    </w:p>
    <w:p w:rsidR="00314DF6" w:rsidRPr="00004CD7" w:rsidRDefault="00314DF6" w:rsidP="00004CD7">
      <w:pPr>
        <w:ind w:firstLine="709"/>
        <w:jc w:val="right"/>
        <w:rPr>
          <w:sz w:val="20"/>
          <w:szCs w:val="20"/>
        </w:rPr>
      </w:pPr>
      <w:r w:rsidRPr="00004CD7">
        <w:rPr>
          <w:sz w:val="20"/>
          <w:szCs w:val="20"/>
        </w:rPr>
        <w:lastRenderedPageBreak/>
        <w:t>Приложение 2</w:t>
      </w:r>
    </w:p>
    <w:p w:rsidR="00314DF6" w:rsidRPr="007D74D4" w:rsidRDefault="00314DF6" w:rsidP="00004CD7">
      <w:pPr>
        <w:ind w:firstLine="709"/>
        <w:jc w:val="right"/>
        <w:rPr>
          <w:sz w:val="20"/>
          <w:szCs w:val="20"/>
        </w:rPr>
      </w:pPr>
      <w:r w:rsidRPr="00004CD7">
        <w:rPr>
          <w:sz w:val="20"/>
          <w:szCs w:val="20"/>
        </w:rPr>
        <w:t xml:space="preserve">к </w:t>
      </w:r>
      <w:r w:rsidRPr="007D74D4">
        <w:rPr>
          <w:sz w:val="20"/>
          <w:szCs w:val="20"/>
        </w:rPr>
        <w:t xml:space="preserve">Административному регламенту </w:t>
      </w:r>
    </w:p>
    <w:p w:rsidR="00314DF6" w:rsidRPr="007D74D4" w:rsidRDefault="00314DF6" w:rsidP="00004CD7">
      <w:pPr>
        <w:ind w:firstLine="709"/>
        <w:jc w:val="right"/>
        <w:rPr>
          <w:sz w:val="20"/>
          <w:szCs w:val="20"/>
        </w:rPr>
      </w:pPr>
      <w:r w:rsidRPr="007D74D4">
        <w:rPr>
          <w:sz w:val="20"/>
          <w:szCs w:val="20"/>
        </w:rPr>
        <w:t>Департамента социальной политики</w:t>
      </w:r>
      <w:r w:rsidRPr="007D74D4">
        <w:rPr>
          <w:sz w:val="20"/>
          <w:szCs w:val="20"/>
        </w:rPr>
        <w:br/>
        <w:t xml:space="preserve"> Чукотского автономного округа</w:t>
      </w:r>
      <w:r w:rsidRPr="007D74D4">
        <w:rPr>
          <w:sz w:val="20"/>
          <w:szCs w:val="20"/>
        </w:rPr>
        <w:br/>
        <w:t xml:space="preserve"> по предоставлению государственной</w:t>
      </w:r>
      <w:r w:rsidRPr="007D74D4">
        <w:rPr>
          <w:sz w:val="20"/>
          <w:szCs w:val="20"/>
        </w:rPr>
        <w:br/>
        <w:t xml:space="preserve"> услуги по назначению государственных</w:t>
      </w:r>
      <w:r w:rsidRPr="007D74D4">
        <w:rPr>
          <w:sz w:val="20"/>
          <w:szCs w:val="20"/>
        </w:rPr>
        <w:br/>
        <w:t xml:space="preserve"> единовременных пособий и ежемесячных </w:t>
      </w:r>
      <w:r w:rsidRPr="007D74D4">
        <w:rPr>
          <w:sz w:val="20"/>
          <w:szCs w:val="20"/>
        </w:rPr>
        <w:br/>
        <w:t>денежных компенсаций гражданам при</w:t>
      </w:r>
      <w:r w:rsidRPr="007D74D4">
        <w:rPr>
          <w:sz w:val="20"/>
          <w:szCs w:val="20"/>
        </w:rPr>
        <w:br/>
        <w:t xml:space="preserve"> возникновении у них поствакцинальных осложнений</w:t>
      </w:r>
    </w:p>
    <w:p w:rsidR="00314DF6" w:rsidRPr="007219AF" w:rsidRDefault="00314DF6" w:rsidP="00A24CDF">
      <w:pPr>
        <w:ind w:firstLine="709"/>
        <w:jc w:val="both"/>
      </w:pPr>
    </w:p>
    <w:p w:rsidR="00314DF6" w:rsidRPr="007219AF" w:rsidRDefault="00314DF6" w:rsidP="00A24CDF">
      <w:pPr>
        <w:ind w:firstLine="709"/>
        <w:jc w:val="both"/>
      </w:pP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В ________________________________________</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(наименование </w:t>
      </w:r>
      <w:r>
        <w:rPr>
          <w:rFonts w:ascii="Times New Roman" w:hAnsi="Times New Roman" w:cs="Times New Roman"/>
          <w:sz w:val="22"/>
          <w:szCs w:val="22"/>
        </w:rPr>
        <w:t>Отдела</w:t>
      </w:r>
      <w:r w:rsidRPr="007219AF">
        <w:rPr>
          <w:rFonts w:ascii="Times New Roman" w:hAnsi="Times New Roman" w:cs="Times New Roman"/>
          <w:sz w:val="22"/>
          <w:szCs w:val="22"/>
        </w:rPr>
        <w:t>)</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от _______________________________________</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(фамилия, имя, отчество (последнее - при</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наличии)</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проживающей по адресу: ___________________</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__________________________________________</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__________________________________________</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(полный адрес места жительства)</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Вид документа, удостоверяющего личность __</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__________________________________________</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(серия, номер)</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Выдан ____________________________________</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Дата выдачи ______________________________</w:t>
      </w:r>
    </w:p>
    <w:p w:rsidR="00314DF6" w:rsidRPr="007219AF" w:rsidRDefault="00314DF6" w:rsidP="00004CD7">
      <w:pPr>
        <w:pStyle w:val="af1"/>
        <w:ind w:firstLine="709"/>
        <w:jc w:val="right"/>
        <w:rPr>
          <w:rFonts w:ascii="Times New Roman" w:hAnsi="Times New Roman" w:cs="Times New Roman"/>
          <w:sz w:val="22"/>
          <w:szCs w:val="22"/>
        </w:rPr>
      </w:pPr>
      <w:r w:rsidRPr="007219AF">
        <w:rPr>
          <w:rFonts w:ascii="Times New Roman" w:hAnsi="Times New Roman" w:cs="Times New Roman"/>
          <w:sz w:val="22"/>
          <w:szCs w:val="22"/>
        </w:rPr>
        <w:t xml:space="preserve">                          Контактный телефон _______________________</w:t>
      </w:r>
    </w:p>
    <w:p w:rsidR="00314DF6" w:rsidRPr="007219AF" w:rsidRDefault="00314DF6" w:rsidP="00004CD7">
      <w:pPr>
        <w:ind w:firstLine="709"/>
        <w:jc w:val="right"/>
      </w:pPr>
    </w:p>
    <w:p w:rsidR="00314DF6" w:rsidRPr="007219AF" w:rsidRDefault="00314DF6" w:rsidP="00A24CDF">
      <w:pPr>
        <w:ind w:firstLine="709"/>
        <w:jc w:val="both"/>
      </w:pPr>
    </w:p>
    <w:p w:rsidR="00314DF6" w:rsidRPr="00FD7751" w:rsidRDefault="00314DF6" w:rsidP="00FD7751">
      <w:pPr>
        <w:ind w:firstLine="709"/>
        <w:jc w:val="center"/>
        <w:rPr>
          <w:b/>
          <w:bCs/>
        </w:rPr>
      </w:pPr>
      <w:r w:rsidRPr="00FD7751">
        <w:rPr>
          <w:b/>
          <w:bCs/>
        </w:rPr>
        <w:t>Заявление</w:t>
      </w:r>
      <w:r w:rsidR="00FD7751">
        <w:rPr>
          <w:b/>
          <w:bCs/>
        </w:rPr>
        <w:t xml:space="preserve"> </w:t>
      </w:r>
      <w:r w:rsidRPr="00FD7751">
        <w:rPr>
          <w:b/>
          <w:bCs/>
        </w:rPr>
        <w:t>о назначении государственного единовременного пособия и (или) ежемесячной денежной компенсации</w:t>
      </w:r>
    </w:p>
    <w:p w:rsidR="00314DF6" w:rsidRPr="007219AF" w:rsidRDefault="00314DF6" w:rsidP="00004CD7">
      <w:pPr>
        <w:ind w:firstLine="709"/>
        <w:jc w:val="center"/>
      </w:pPr>
    </w:p>
    <w:p w:rsidR="00314DF6" w:rsidRPr="007219AF" w:rsidRDefault="00314DF6" w:rsidP="00A24CDF">
      <w:pPr>
        <w:ind w:firstLine="709"/>
        <w:jc w:val="both"/>
      </w:pPr>
      <w:r w:rsidRPr="007219AF">
        <w:t>Прошу назначить мне государственное единовременное пособие, государственное единовременное пособие в случае смерти вследствие поствакцинального осложнения моего(ей) ____________________(указать степень родства), ежемесячную денежную компенсацию (нужное подчеркнуть).</w:t>
      </w:r>
    </w:p>
    <w:p w:rsidR="00314DF6" w:rsidRPr="007219AF" w:rsidRDefault="00314DF6" w:rsidP="00A24CDF">
      <w:pPr>
        <w:ind w:firstLine="709"/>
        <w:jc w:val="both"/>
      </w:pPr>
      <w:r w:rsidRPr="007219AF">
        <w:t>Для назначения представляю следующие документы:</w:t>
      </w:r>
    </w:p>
    <w:p w:rsidR="00314DF6" w:rsidRPr="007219AF" w:rsidRDefault="00314DF6" w:rsidP="00A24CDF">
      <w:pPr>
        <w:ind w:firstLine="709"/>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7064"/>
        <w:gridCol w:w="1866"/>
      </w:tblGrid>
      <w:tr w:rsidR="00314DF6" w:rsidRPr="00064099" w:rsidTr="003B0289">
        <w:tc>
          <w:tcPr>
            <w:tcW w:w="709" w:type="dxa"/>
            <w:tcBorders>
              <w:top w:val="single" w:sz="4" w:space="0" w:color="auto"/>
              <w:bottom w:val="single" w:sz="4" w:space="0" w:color="auto"/>
              <w:right w:val="single" w:sz="4" w:space="0" w:color="auto"/>
            </w:tcBorders>
          </w:tcPr>
          <w:p w:rsidR="00314DF6" w:rsidRPr="00064099" w:rsidRDefault="00314DF6" w:rsidP="00004CD7">
            <w:pPr>
              <w:pStyle w:val="ac"/>
              <w:ind w:firstLine="709"/>
              <w:rPr>
                <w:rFonts w:ascii="Times New Roman" w:hAnsi="Times New Roman"/>
              </w:rPr>
            </w:pPr>
            <w:r>
              <w:rPr>
                <w:rFonts w:ascii="Times New Roman" w:hAnsi="Times New Roman"/>
              </w:rPr>
              <w:t>№</w:t>
            </w:r>
            <w:r w:rsidR="00004CD7">
              <w:rPr>
                <w:rFonts w:ascii="Times New Roman" w:hAnsi="Times New Roman"/>
              </w:rPr>
              <w:t xml:space="preserve">№ </w:t>
            </w:r>
            <w:r w:rsidRPr="00064099">
              <w:rPr>
                <w:rFonts w:ascii="Times New Roman" w:hAnsi="Times New Roman"/>
              </w:rPr>
              <w:t>п/п</w:t>
            </w:r>
          </w:p>
        </w:tc>
        <w:tc>
          <w:tcPr>
            <w:tcW w:w="7064" w:type="dxa"/>
            <w:tcBorders>
              <w:top w:val="single" w:sz="4" w:space="0" w:color="auto"/>
              <w:left w:val="single" w:sz="4" w:space="0" w:color="auto"/>
              <w:bottom w:val="single" w:sz="4" w:space="0" w:color="auto"/>
              <w:right w:val="single" w:sz="4" w:space="0" w:color="auto"/>
            </w:tcBorders>
          </w:tcPr>
          <w:p w:rsidR="00314DF6" w:rsidRPr="00064099" w:rsidRDefault="00314DF6" w:rsidP="00A24CDF">
            <w:pPr>
              <w:pStyle w:val="ac"/>
              <w:ind w:firstLine="709"/>
              <w:rPr>
                <w:rFonts w:ascii="Times New Roman" w:hAnsi="Times New Roman"/>
              </w:rPr>
            </w:pPr>
            <w:r w:rsidRPr="00064099">
              <w:rPr>
                <w:rFonts w:ascii="Times New Roman" w:hAnsi="Times New Roman"/>
              </w:rPr>
              <w:t>Наименование документа</w:t>
            </w:r>
          </w:p>
        </w:tc>
        <w:tc>
          <w:tcPr>
            <w:tcW w:w="1866" w:type="dxa"/>
            <w:tcBorders>
              <w:top w:val="single" w:sz="4" w:space="0" w:color="auto"/>
              <w:left w:val="single" w:sz="4" w:space="0" w:color="auto"/>
              <w:bottom w:val="single" w:sz="4" w:space="0" w:color="auto"/>
            </w:tcBorders>
          </w:tcPr>
          <w:p w:rsidR="00314DF6" w:rsidRPr="00064099" w:rsidRDefault="00314DF6" w:rsidP="00004CD7">
            <w:pPr>
              <w:pStyle w:val="ac"/>
              <w:rPr>
                <w:rFonts w:ascii="Times New Roman" w:hAnsi="Times New Roman"/>
              </w:rPr>
            </w:pPr>
            <w:r w:rsidRPr="00064099">
              <w:rPr>
                <w:rFonts w:ascii="Times New Roman" w:hAnsi="Times New Roman"/>
              </w:rPr>
              <w:t>Количество</w:t>
            </w:r>
          </w:p>
          <w:p w:rsidR="00314DF6" w:rsidRPr="00064099" w:rsidRDefault="00314DF6" w:rsidP="00004CD7">
            <w:pPr>
              <w:pStyle w:val="ac"/>
              <w:rPr>
                <w:rFonts w:ascii="Times New Roman" w:hAnsi="Times New Roman"/>
              </w:rPr>
            </w:pPr>
            <w:r w:rsidRPr="00064099">
              <w:rPr>
                <w:rFonts w:ascii="Times New Roman" w:hAnsi="Times New Roman"/>
              </w:rPr>
              <w:t>экземпляров</w:t>
            </w:r>
          </w:p>
        </w:tc>
      </w:tr>
      <w:tr w:rsidR="00314DF6" w:rsidRPr="00064099" w:rsidTr="003B0289">
        <w:tc>
          <w:tcPr>
            <w:tcW w:w="709" w:type="dxa"/>
            <w:tcBorders>
              <w:top w:val="single" w:sz="4" w:space="0" w:color="auto"/>
              <w:bottom w:val="single" w:sz="4" w:space="0" w:color="auto"/>
              <w:right w:val="single" w:sz="4" w:space="0" w:color="auto"/>
            </w:tcBorders>
          </w:tcPr>
          <w:p w:rsidR="00314DF6" w:rsidRPr="00064099" w:rsidRDefault="00314DF6" w:rsidP="00A24CDF">
            <w:pPr>
              <w:pStyle w:val="ac"/>
              <w:ind w:firstLine="709"/>
              <w:rPr>
                <w:rFonts w:ascii="Times New Roman" w:hAnsi="Times New Roman"/>
              </w:rPr>
            </w:pPr>
            <w:r w:rsidRPr="00064099">
              <w:rPr>
                <w:rFonts w:ascii="Times New Roman" w:hAnsi="Times New Roman"/>
              </w:rPr>
              <w:t>1</w:t>
            </w:r>
          </w:p>
        </w:tc>
        <w:tc>
          <w:tcPr>
            <w:tcW w:w="7064" w:type="dxa"/>
            <w:tcBorders>
              <w:top w:val="single" w:sz="4" w:space="0" w:color="auto"/>
              <w:left w:val="single" w:sz="4" w:space="0" w:color="auto"/>
              <w:bottom w:val="single" w:sz="4" w:space="0" w:color="auto"/>
              <w:right w:val="single" w:sz="4" w:space="0" w:color="auto"/>
            </w:tcBorders>
          </w:tcPr>
          <w:p w:rsidR="00314DF6" w:rsidRPr="00064099" w:rsidRDefault="00314DF6" w:rsidP="00004CD7">
            <w:pPr>
              <w:pStyle w:val="ac"/>
              <w:rPr>
                <w:rFonts w:ascii="Times New Roman" w:hAnsi="Times New Roman"/>
              </w:rPr>
            </w:pPr>
            <w:r w:rsidRPr="00064099">
              <w:rPr>
                <w:rFonts w:ascii="Times New Roman" w:hAnsi="Times New Roman"/>
              </w:rPr>
              <w:t>Заключение об установлении факта поствакцинального осложнения</w:t>
            </w:r>
          </w:p>
        </w:tc>
        <w:tc>
          <w:tcPr>
            <w:tcW w:w="1866" w:type="dxa"/>
            <w:tcBorders>
              <w:top w:val="single" w:sz="4" w:space="0" w:color="auto"/>
              <w:left w:val="single" w:sz="4" w:space="0" w:color="auto"/>
              <w:bottom w:val="single" w:sz="4" w:space="0" w:color="auto"/>
            </w:tcBorders>
          </w:tcPr>
          <w:p w:rsidR="00314DF6" w:rsidRPr="00064099" w:rsidRDefault="00314DF6" w:rsidP="00A24CDF">
            <w:pPr>
              <w:pStyle w:val="ac"/>
              <w:ind w:firstLine="709"/>
              <w:rPr>
                <w:rFonts w:ascii="Times New Roman" w:hAnsi="Times New Roman"/>
              </w:rPr>
            </w:pPr>
          </w:p>
        </w:tc>
      </w:tr>
      <w:tr w:rsidR="00314DF6" w:rsidRPr="00064099" w:rsidTr="003B0289">
        <w:tc>
          <w:tcPr>
            <w:tcW w:w="709" w:type="dxa"/>
            <w:tcBorders>
              <w:top w:val="single" w:sz="4" w:space="0" w:color="auto"/>
              <w:bottom w:val="single" w:sz="4" w:space="0" w:color="auto"/>
              <w:right w:val="single" w:sz="4" w:space="0" w:color="auto"/>
            </w:tcBorders>
          </w:tcPr>
          <w:p w:rsidR="00314DF6" w:rsidRPr="00064099" w:rsidRDefault="00314DF6" w:rsidP="00A24CDF">
            <w:pPr>
              <w:pStyle w:val="ac"/>
              <w:ind w:firstLine="709"/>
              <w:rPr>
                <w:rFonts w:ascii="Times New Roman" w:hAnsi="Times New Roman"/>
              </w:rPr>
            </w:pPr>
            <w:r w:rsidRPr="00064099">
              <w:rPr>
                <w:rFonts w:ascii="Times New Roman" w:hAnsi="Times New Roman"/>
              </w:rPr>
              <w:t>2</w:t>
            </w:r>
          </w:p>
        </w:tc>
        <w:tc>
          <w:tcPr>
            <w:tcW w:w="7064" w:type="dxa"/>
            <w:tcBorders>
              <w:top w:val="single" w:sz="4" w:space="0" w:color="auto"/>
              <w:left w:val="single" w:sz="4" w:space="0" w:color="auto"/>
              <w:bottom w:val="single" w:sz="4" w:space="0" w:color="auto"/>
              <w:right w:val="single" w:sz="4" w:space="0" w:color="auto"/>
            </w:tcBorders>
          </w:tcPr>
          <w:p w:rsidR="00314DF6" w:rsidRPr="00064099" w:rsidRDefault="00314DF6" w:rsidP="00004CD7">
            <w:pPr>
              <w:pStyle w:val="ac"/>
              <w:rPr>
                <w:rFonts w:ascii="Times New Roman" w:hAnsi="Times New Roman"/>
              </w:rPr>
            </w:pPr>
            <w:r w:rsidRPr="00064099">
              <w:rPr>
                <w:rFonts w:ascii="Times New Roman" w:hAnsi="Times New Roman"/>
              </w:rPr>
              <w:t>Справка об инвалидности</w:t>
            </w:r>
          </w:p>
        </w:tc>
        <w:tc>
          <w:tcPr>
            <w:tcW w:w="1866" w:type="dxa"/>
            <w:tcBorders>
              <w:top w:val="single" w:sz="4" w:space="0" w:color="auto"/>
              <w:left w:val="single" w:sz="4" w:space="0" w:color="auto"/>
              <w:bottom w:val="single" w:sz="4" w:space="0" w:color="auto"/>
            </w:tcBorders>
          </w:tcPr>
          <w:p w:rsidR="00314DF6" w:rsidRPr="00064099" w:rsidRDefault="00314DF6" w:rsidP="00A24CDF">
            <w:pPr>
              <w:pStyle w:val="ac"/>
              <w:ind w:firstLine="709"/>
              <w:rPr>
                <w:rFonts w:ascii="Times New Roman" w:hAnsi="Times New Roman"/>
              </w:rPr>
            </w:pPr>
          </w:p>
        </w:tc>
      </w:tr>
      <w:tr w:rsidR="00314DF6" w:rsidRPr="00064099" w:rsidTr="003B0289">
        <w:tc>
          <w:tcPr>
            <w:tcW w:w="709" w:type="dxa"/>
            <w:tcBorders>
              <w:top w:val="single" w:sz="4" w:space="0" w:color="auto"/>
              <w:bottom w:val="single" w:sz="4" w:space="0" w:color="auto"/>
              <w:right w:val="single" w:sz="4" w:space="0" w:color="auto"/>
            </w:tcBorders>
          </w:tcPr>
          <w:p w:rsidR="00314DF6" w:rsidRPr="00064099" w:rsidRDefault="00314DF6" w:rsidP="00A24CDF">
            <w:pPr>
              <w:pStyle w:val="ac"/>
              <w:ind w:firstLine="709"/>
              <w:rPr>
                <w:rFonts w:ascii="Times New Roman" w:hAnsi="Times New Roman"/>
              </w:rPr>
            </w:pPr>
            <w:r w:rsidRPr="00064099">
              <w:rPr>
                <w:rFonts w:ascii="Times New Roman" w:hAnsi="Times New Roman"/>
              </w:rPr>
              <w:t>3</w:t>
            </w:r>
          </w:p>
        </w:tc>
        <w:tc>
          <w:tcPr>
            <w:tcW w:w="7064" w:type="dxa"/>
            <w:tcBorders>
              <w:top w:val="single" w:sz="4" w:space="0" w:color="auto"/>
              <w:left w:val="single" w:sz="4" w:space="0" w:color="auto"/>
              <w:bottom w:val="single" w:sz="4" w:space="0" w:color="auto"/>
              <w:right w:val="single" w:sz="4" w:space="0" w:color="auto"/>
            </w:tcBorders>
          </w:tcPr>
          <w:p w:rsidR="00314DF6" w:rsidRPr="00064099" w:rsidRDefault="00314DF6" w:rsidP="00004CD7">
            <w:pPr>
              <w:pStyle w:val="ac"/>
              <w:rPr>
                <w:rFonts w:ascii="Times New Roman" w:hAnsi="Times New Roman"/>
              </w:rPr>
            </w:pPr>
            <w:r w:rsidRPr="00064099">
              <w:rPr>
                <w:rFonts w:ascii="Times New Roman" w:hAnsi="Times New Roman"/>
              </w:rPr>
              <w:t>Свидетельство о смерти</w:t>
            </w:r>
          </w:p>
        </w:tc>
        <w:tc>
          <w:tcPr>
            <w:tcW w:w="1866" w:type="dxa"/>
            <w:tcBorders>
              <w:top w:val="single" w:sz="4" w:space="0" w:color="auto"/>
              <w:left w:val="single" w:sz="4" w:space="0" w:color="auto"/>
              <w:bottom w:val="single" w:sz="4" w:space="0" w:color="auto"/>
            </w:tcBorders>
          </w:tcPr>
          <w:p w:rsidR="00314DF6" w:rsidRPr="00064099" w:rsidRDefault="00314DF6" w:rsidP="00A24CDF">
            <w:pPr>
              <w:pStyle w:val="ac"/>
              <w:ind w:firstLine="709"/>
              <w:rPr>
                <w:rFonts w:ascii="Times New Roman" w:hAnsi="Times New Roman"/>
              </w:rPr>
            </w:pPr>
          </w:p>
        </w:tc>
      </w:tr>
      <w:tr w:rsidR="00314DF6" w:rsidRPr="00064099" w:rsidTr="003B0289">
        <w:tc>
          <w:tcPr>
            <w:tcW w:w="709" w:type="dxa"/>
            <w:tcBorders>
              <w:top w:val="single" w:sz="4" w:space="0" w:color="auto"/>
              <w:bottom w:val="single" w:sz="4" w:space="0" w:color="auto"/>
              <w:right w:val="single" w:sz="4" w:space="0" w:color="auto"/>
            </w:tcBorders>
          </w:tcPr>
          <w:p w:rsidR="00314DF6" w:rsidRPr="00064099" w:rsidRDefault="00314DF6" w:rsidP="00A24CDF">
            <w:pPr>
              <w:pStyle w:val="ac"/>
              <w:ind w:firstLine="709"/>
              <w:rPr>
                <w:rFonts w:ascii="Times New Roman" w:hAnsi="Times New Roman"/>
              </w:rPr>
            </w:pPr>
          </w:p>
        </w:tc>
        <w:tc>
          <w:tcPr>
            <w:tcW w:w="7064" w:type="dxa"/>
            <w:tcBorders>
              <w:top w:val="single" w:sz="4" w:space="0" w:color="auto"/>
              <w:left w:val="single" w:sz="4" w:space="0" w:color="auto"/>
              <w:bottom w:val="single" w:sz="4" w:space="0" w:color="auto"/>
              <w:right w:val="single" w:sz="4" w:space="0" w:color="auto"/>
            </w:tcBorders>
          </w:tcPr>
          <w:p w:rsidR="00314DF6" w:rsidRPr="00064099" w:rsidRDefault="00314DF6" w:rsidP="00A24CDF">
            <w:pPr>
              <w:pStyle w:val="ac"/>
              <w:ind w:firstLine="709"/>
              <w:rPr>
                <w:rFonts w:ascii="Times New Roman" w:hAnsi="Times New Roman"/>
              </w:rPr>
            </w:pPr>
          </w:p>
        </w:tc>
        <w:tc>
          <w:tcPr>
            <w:tcW w:w="1866" w:type="dxa"/>
            <w:tcBorders>
              <w:top w:val="single" w:sz="4" w:space="0" w:color="auto"/>
              <w:left w:val="single" w:sz="4" w:space="0" w:color="auto"/>
              <w:bottom w:val="single" w:sz="4" w:space="0" w:color="auto"/>
            </w:tcBorders>
          </w:tcPr>
          <w:p w:rsidR="00314DF6" w:rsidRPr="00064099" w:rsidRDefault="00314DF6" w:rsidP="00A24CDF">
            <w:pPr>
              <w:pStyle w:val="ac"/>
              <w:ind w:firstLine="709"/>
              <w:rPr>
                <w:rFonts w:ascii="Times New Roman" w:hAnsi="Times New Roman"/>
              </w:rPr>
            </w:pPr>
          </w:p>
        </w:tc>
      </w:tr>
    </w:tbl>
    <w:p w:rsidR="00314DF6" w:rsidRPr="007219AF" w:rsidRDefault="00314DF6" w:rsidP="00A24CDF">
      <w:pPr>
        <w:ind w:firstLine="709"/>
        <w:jc w:val="both"/>
      </w:pPr>
    </w:p>
    <w:p w:rsidR="00314DF6" w:rsidRPr="007219AF" w:rsidRDefault="00314DF6" w:rsidP="00A24CDF">
      <w:pPr>
        <w:ind w:firstLine="709"/>
        <w:jc w:val="both"/>
      </w:pPr>
      <w:r w:rsidRPr="007219AF">
        <w:t>Способ получения государственных единовременных пособий и (или) ежемесячных денежных компенсаций:</w:t>
      </w:r>
    </w:p>
    <w:p w:rsidR="00314DF6" w:rsidRPr="007219AF" w:rsidRDefault="00314DF6" w:rsidP="00A24CDF">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7"/>
        <w:gridCol w:w="9484"/>
      </w:tblGrid>
      <w:tr w:rsidR="00314DF6" w:rsidRPr="00064099" w:rsidTr="003B0289">
        <w:tc>
          <w:tcPr>
            <w:tcW w:w="497" w:type="dxa"/>
            <w:tcBorders>
              <w:top w:val="single" w:sz="4" w:space="0" w:color="auto"/>
              <w:bottom w:val="single" w:sz="4" w:space="0" w:color="auto"/>
              <w:right w:val="single" w:sz="4" w:space="0" w:color="auto"/>
            </w:tcBorders>
          </w:tcPr>
          <w:p w:rsidR="00314DF6" w:rsidRPr="00064099" w:rsidRDefault="00314DF6" w:rsidP="00A24CDF">
            <w:pPr>
              <w:pStyle w:val="ac"/>
              <w:ind w:firstLine="709"/>
              <w:rPr>
                <w:rFonts w:ascii="Times New Roman" w:hAnsi="Times New Roman"/>
              </w:rPr>
            </w:pPr>
          </w:p>
        </w:tc>
        <w:tc>
          <w:tcPr>
            <w:tcW w:w="9484" w:type="dxa"/>
            <w:tcBorders>
              <w:top w:val="nil"/>
              <w:left w:val="nil"/>
              <w:bottom w:val="nil"/>
              <w:right w:val="nil"/>
            </w:tcBorders>
          </w:tcPr>
          <w:p w:rsidR="00314DF6" w:rsidRPr="00064099" w:rsidRDefault="00314DF6" w:rsidP="00A24CDF">
            <w:pPr>
              <w:pStyle w:val="ac"/>
              <w:ind w:firstLine="709"/>
              <w:rPr>
                <w:rFonts w:ascii="Times New Roman" w:hAnsi="Times New Roman"/>
              </w:rPr>
            </w:pPr>
            <w:r w:rsidRPr="00064099">
              <w:rPr>
                <w:rFonts w:ascii="Times New Roman" w:hAnsi="Times New Roman"/>
              </w:rPr>
              <w:t>почтовым переводом</w:t>
            </w:r>
          </w:p>
        </w:tc>
      </w:tr>
      <w:tr w:rsidR="00314DF6" w:rsidRPr="00064099" w:rsidTr="003B0289">
        <w:tc>
          <w:tcPr>
            <w:tcW w:w="497" w:type="dxa"/>
            <w:tcBorders>
              <w:top w:val="single" w:sz="4" w:space="0" w:color="auto"/>
              <w:bottom w:val="single" w:sz="4" w:space="0" w:color="auto"/>
              <w:right w:val="single" w:sz="4" w:space="0" w:color="auto"/>
            </w:tcBorders>
          </w:tcPr>
          <w:p w:rsidR="00314DF6" w:rsidRPr="00064099" w:rsidRDefault="00314DF6" w:rsidP="00A24CDF">
            <w:pPr>
              <w:pStyle w:val="ac"/>
              <w:ind w:firstLine="709"/>
              <w:rPr>
                <w:rFonts w:ascii="Times New Roman" w:hAnsi="Times New Roman"/>
              </w:rPr>
            </w:pPr>
          </w:p>
        </w:tc>
        <w:tc>
          <w:tcPr>
            <w:tcW w:w="9484" w:type="dxa"/>
            <w:tcBorders>
              <w:top w:val="nil"/>
              <w:left w:val="nil"/>
              <w:bottom w:val="nil"/>
              <w:right w:val="nil"/>
            </w:tcBorders>
          </w:tcPr>
          <w:p w:rsidR="00314DF6" w:rsidRPr="00064099" w:rsidRDefault="00314DF6" w:rsidP="00A24CDF">
            <w:pPr>
              <w:pStyle w:val="ac"/>
              <w:ind w:firstLine="709"/>
              <w:rPr>
                <w:rFonts w:ascii="Times New Roman" w:hAnsi="Times New Roman"/>
              </w:rPr>
            </w:pPr>
            <w:r w:rsidRPr="00064099">
              <w:rPr>
                <w:rFonts w:ascii="Times New Roman" w:hAnsi="Times New Roman"/>
              </w:rPr>
              <w:t>перечислением на личный счет, открытый в кредитной организации</w:t>
            </w:r>
          </w:p>
        </w:tc>
      </w:tr>
    </w:tbl>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____________________________________________________________________</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(номер счета и отделения кредитной организации или номер отделения</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 xml:space="preserve">                   ФГУП </w:t>
      </w:r>
      <w:r>
        <w:rPr>
          <w:rFonts w:ascii="Times New Roman" w:hAnsi="Times New Roman" w:cs="Times New Roman"/>
          <w:sz w:val="22"/>
          <w:szCs w:val="22"/>
        </w:rPr>
        <w:t>«</w:t>
      </w:r>
      <w:r w:rsidRPr="007219AF">
        <w:rPr>
          <w:rFonts w:ascii="Times New Roman" w:hAnsi="Times New Roman" w:cs="Times New Roman"/>
          <w:sz w:val="22"/>
          <w:szCs w:val="22"/>
        </w:rPr>
        <w:t>Почта России</w:t>
      </w:r>
      <w:r>
        <w:rPr>
          <w:rFonts w:ascii="Times New Roman" w:hAnsi="Times New Roman" w:cs="Times New Roman"/>
          <w:sz w:val="22"/>
          <w:szCs w:val="22"/>
        </w:rPr>
        <w:t>»</w:t>
      </w:r>
      <w:r w:rsidRPr="007219AF">
        <w:rPr>
          <w:rFonts w:ascii="Times New Roman" w:hAnsi="Times New Roman" w:cs="Times New Roman"/>
          <w:sz w:val="22"/>
          <w:szCs w:val="22"/>
        </w:rPr>
        <w:t>)</w:t>
      </w:r>
    </w:p>
    <w:p w:rsidR="00837AE5" w:rsidRDefault="00314DF6" w:rsidP="00A24CDF">
      <w:pPr>
        <w:pStyle w:val="af1"/>
        <w:ind w:firstLine="709"/>
        <w:rPr>
          <w:rFonts w:ascii="Times New Roman" w:hAnsi="Times New Roman" w:cs="Times New Roman"/>
          <w:sz w:val="22"/>
          <w:szCs w:val="22"/>
        </w:rPr>
      </w:pPr>
      <w:r>
        <w:rPr>
          <w:rFonts w:ascii="Times New Roman" w:hAnsi="Times New Roman" w:cs="Times New Roman"/>
          <w:sz w:val="22"/>
          <w:szCs w:val="22"/>
        </w:rPr>
        <w:t>«</w:t>
      </w:r>
      <w:r w:rsidRPr="007219AF">
        <w:rPr>
          <w:rFonts w:ascii="Times New Roman" w:hAnsi="Times New Roman" w:cs="Times New Roman"/>
          <w:sz w:val="22"/>
          <w:szCs w:val="22"/>
        </w:rPr>
        <w:t>___</w:t>
      </w:r>
      <w:r>
        <w:rPr>
          <w:rFonts w:ascii="Times New Roman" w:hAnsi="Times New Roman" w:cs="Times New Roman"/>
          <w:sz w:val="22"/>
          <w:szCs w:val="22"/>
        </w:rPr>
        <w:t>___»</w:t>
      </w:r>
      <w:r w:rsidRPr="007219AF">
        <w:rPr>
          <w:rFonts w:ascii="Times New Roman" w:hAnsi="Times New Roman" w:cs="Times New Roman"/>
          <w:sz w:val="22"/>
          <w:szCs w:val="22"/>
        </w:rPr>
        <w:t xml:space="preserve"> ___________ 20__ года                  _______________________</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219AF">
        <w:rPr>
          <w:rFonts w:ascii="Times New Roman" w:hAnsi="Times New Roman" w:cs="Times New Roman"/>
          <w:sz w:val="22"/>
          <w:szCs w:val="22"/>
        </w:rPr>
        <w:t xml:space="preserve">  (подпись заявителя)</w:t>
      </w:r>
    </w:p>
    <w:p w:rsidR="00314DF6" w:rsidRPr="007219AF" w:rsidRDefault="00314DF6" w:rsidP="00A24CDF">
      <w:pPr>
        <w:ind w:firstLine="709"/>
        <w:jc w:val="both"/>
      </w:pPr>
    </w:p>
    <w:p w:rsidR="00314DF6" w:rsidRPr="007219AF" w:rsidRDefault="00314DF6" w:rsidP="00A24CDF">
      <w:pPr>
        <w:ind w:firstLine="709"/>
        <w:jc w:val="both"/>
      </w:pPr>
      <w:r w:rsidRPr="007219AF">
        <w:t>Сведения о законном представителе</w:t>
      </w:r>
    </w:p>
    <w:p w:rsidR="00314DF6" w:rsidRPr="007219AF" w:rsidRDefault="00314DF6" w:rsidP="00A24CDF">
      <w:pPr>
        <w:ind w:firstLine="709"/>
        <w:jc w:val="both"/>
      </w:pPr>
      <w:r w:rsidRPr="006E2C7C">
        <w:rPr>
          <w:sz w:val="18"/>
          <w:szCs w:val="18"/>
        </w:rPr>
        <w:t>(заполняются в случае подачи лицом, имеющим право на получение государственного единовременного пособий и ежемесячных денежных компенсаций гражданам при возникновении у них поствакциональных осложнений, заявления через законного представителя</w:t>
      </w:r>
      <w:r w:rsidRPr="007219AF">
        <w:t>)</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Фамилия, имя, отчество (последнее - при наличии): __________________</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____________________________________________________________________</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Адрес места жительства (места пребывания,  фактического  проживания)</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____________________________________________________________________</w:t>
      </w:r>
    </w:p>
    <w:p w:rsidR="00314DF6" w:rsidRPr="007219AF" w:rsidRDefault="00314DF6" w:rsidP="00A24CDF">
      <w:pPr>
        <w:ind w:firstLine="709"/>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4"/>
        <w:gridCol w:w="3610"/>
        <w:gridCol w:w="2805"/>
      </w:tblGrid>
      <w:tr w:rsidR="00314DF6" w:rsidRPr="00064099" w:rsidTr="003B0289">
        <w:tc>
          <w:tcPr>
            <w:tcW w:w="3224" w:type="dxa"/>
            <w:tcBorders>
              <w:top w:val="single" w:sz="4" w:space="0" w:color="auto"/>
              <w:bottom w:val="single" w:sz="4" w:space="0" w:color="auto"/>
              <w:right w:val="single" w:sz="4" w:space="0" w:color="auto"/>
            </w:tcBorders>
          </w:tcPr>
          <w:p w:rsidR="00314DF6" w:rsidRPr="006E2C7C" w:rsidRDefault="00314DF6" w:rsidP="00A24CDF">
            <w:pPr>
              <w:pStyle w:val="af1"/>
              <w:ind w:firstLine="709"/>
              <w:rPr>
                <w:rFonts w:ascii="Times New Roman" w:hAnsi="Times New Roman" w:cs="Times New Roman"/>
                <w:sz w:val="22"/>
                <w:szCs w:val="22"/>
              </w:rPr>
            </w:pPr>
          </w:p>
        </w:tc>
        <w:tc>
          <w:tcPr>
            <w:tcW w:w="3610" w:type="dxa"/>
            <w:tcBorders>
              <w:top w:val="single" w:sz="4" w:space="0" w:color="auto"/>
              <w:left w:val="single" w:sz="4" w:space="0" w:color="auto"/>
              <w:bottom w:val="single" w:sz="4" w:space="0" w:color="auto"/>
              <w:right w:val="single" w:sz="4" w:space="0" w:color="auto"/>
            </w:tcBorders>
          </w:tcPr>
          <w:p w:rsidR="00314DF6" w:rsidRPr="006E2C7C" w:rsidRDefault="00314DF6" w:rsidP="00A24CDF">
            <w:pPr>
              <w:pStyle w:val="af1"/>
              <w:ind w:firstLine="709"/>
              <w:rPr>
                <w:rFonts w:ascii="Times New Roman" w:hAnsi="Times New Roman" w:cs="Times New Roman"/>
                <w:sz w:val="22"/>
                <w:szCs w:val="22"/>
              </w:rPr>
            </w:pPr>
            <w:r w:rsidRPr="006E2C7C">
              <w:rPr>
                <w:rFonts w:ascii="Times New Roman" w:hAnsi="Times New Roman" w:cs="Times New Roman"/>
                <w:sz w:val="22"/>
                <w:szCs w:val="22"/>
              </w:rPr>
              <w:t>Дата рождения</w:t>
            </w:r>
          </w:p>
        </w:tc>
        <w:tc>
          <w:tcPr>
            <w:tcW w:w="2805" w:type="dxa"/>
            <w:tcBorders>
              <w:top w:val="single" w:sz="4" w:space="0" w:color="auto"/>
              <w:left w:val="single" w:sz="4" w:space="0" w:color="auto"/>
              <w:bottom w:val="single" w:sz="4" w:space="0" w:color="auto"/>
            </w:tcBorders>
          </w:tcPr>
          <w:p w:rsidR="00314DF6" w:rsidRPr="006E2C7C" w:rsidRDefault="00314DF6" w:rsidP="00A24CDF">
            <w:pPr>
              <w:pStyle w:val="af1"/>
              <w:ind w:firstLine="709"/>
              <w:rPr>
                <w:rFonts w:ascii="Times New Roman" w:hAnsi="Times New Roman" w:cs="Times New Roman"/>
                <w:sz w:val="22"/>
                <w:szCs w:val="22"/>
              </w:rPr>
            </w:pPr>
          </w:p>
        </w:tc>
      </w:tr>
      <w:tr w:rsidR="00314DF6" w:rsidRPr="00064099" w:rsidTr="003B0289">
        <w:tc>
          <w:tcPr>
            <w:tcW w:w="3224" w:type="dxa"/>
            <w:vMerge w:val="restart"/>
            <w:tcBorders>
              <w:top w:val="single" w:sz="4" w:space="0" w:color="auto"/>
              <w:bottom w:val="single" w:sz="4" w:space="0" w:color="auto"/>
              <w:right w:val="single" w:sz="4" w:space="0" w:color="auto"/>
            </w:tcBorders>
          </w:tcPr>
          <w:p w:rsidR="00314DF6" w:rsidRPr="006E2C7C" w:rsidRDefault="00314DF6" w:rsidP="00E63B40">
            <w:pPr>
              <w:pStyle w:val="af1"/>
              <w:rPr>
                <w:rFonts w:ascii="Times New Roman" w:hAnsi="Times New Roman" w:cs="Times New Roman"/>
                <w:sz w:val="22"/>
                <w:szCs w:val="22"/>
              </w:rPr>
            </w:pPr>
            <w:r w:rsidRPr="006E2C7C">
              <w:rPr>
                <w:rFonts w:ascii="Times New Roman" w:hAnsi="Times New Roman" w:cs="Times New Roman"/>
                <w:sz w:val="22"/>
                <w:szCs w:val="22"/>
              </w:rPr>
              <w:t>Вид документа, удостоверяющего личность</w:t>
            </w:r>
          </w:p>
        </w:tc>
        <w:tc>
          <w:tcPr>
            <w:tcW w:w="3610" w:type="dxa"/>
            <w:tcBorders>
              <w:top w:val="single" w:sz="4" w:space="0" w:color="auto"/>
              <w:left w:val="single" w:sz="4" w:space="0" w:color="auto"/>
              <w:bottom w:val="single" w:sz="4" w:space="0" w:color="auto"/>
              <w:right w:val="single" w:sz="4" w:space="0" w:color="auto"/>
            </w:tcBorders>
          </w:tcPr>
          <w:p w:rsidR="00314DF6" w:rsidRPr="006E2C7C" w:rsidRDefault="00314DF6" w:rsidP="00E63B40">
            <w:pPr>
              <w:pStyle w:val="af1"/>
              <w:rPr>
                <w:rFonts w:ascii="Times New Roman" w:hAnsi="Times New Roman" w:cs="Times New Roman"/>
                <w:sz w:val="22"/>
                <w:szCs w:val="22"/>
              </w:rPr>
            </w:pPr>
            <w:r w:rsidRPr="006E2C7C">
              <w:rPr>
                <w:rFonts w:ascii="Times New Roman" w:hAnsi="Times New Roman" w:cs="Times New Roman"/>
                <w:sz w:val="22"/>
                <w:szCs w:val="22"/>
              </w:rPr>
              <w:t>Серия</w:t>
            </w:r>
          </w:p>
        </w:tc>
        <w:tc>
          <w:tcPr>
            <w:tcW w:w="2805" w:type="dxa"/>
            <w:tcBorders>
              <w:top w:val="single" w:sz="4" w:space="0" w:color="auto"/>
              <w:left w:val="single" w:sz="4" w:space="0" w:color="auto"/>
              <w:bottom w:val="single" w:sz="4" w:space="0" w:color="auto"/>
            </w:tcBorders>
          </w:tcPr>
          <w:p w:rsidR="00314DF6" w:rsidRPr="006E2C7C" w:rsidRDefault="00314DF6" w:rsidP="00A24CDF">
            <w:pPr>
              <w:pStyle w:val="af1"/>
              <w:ind w:firstLine="709"/>
              <w:rPr>
                <w:rFonts w:ascii="Times New Roman" w:hAnsi="Times New Roman" w:cs="Times New Roman"/>
                <w:sz w:val="22"/>
                <w:szCs w:val="22"/>
              </w:rPr>
            </w:pPr>
          </w:p>
        </w:tc>
      </w:tr>
      <w:tr w:rsidR="00314DF6" w:rsidRPr="00064099" w:rsidTr="003B0289">
        <w:tc>
          <w:tcPr>
            <w:tcW w:w="3224" w:type="dxa"/>
            <w:vMerge/>
            <w:tcBorders>
              <w:top w:val="single" w:sz="4" w:space="0" w:color="auto"/>
              <w:bottom w:val="single" w:sz="4" w:space="0" w:color="auto"/>
              <w:right w:val="single" w:sz="4" w:space="0" w:color="auto"/>
            </w:tcBorders>
          </w:tcPr>
          <w:p w:rsidR="00314DF6" w:rsidRPr="006E2C7C" w:rsidRDefault="00314DF6" w:rsidP="00A24CDF">
            <w:pPr>
              <w:pStyle w:val="af1"/>
              <w:ind w:firstLine="709"/>
              <w:rPr>
                <w:rFonts w:ascii="Times New Roman" w:hAnsi="Times New Roman" w:cs="Times New Roman"/>
                <w:sz w:val="22"/>
                <w:szCs w:val="22"/>
              </w:rPr>
            </w:pPr>
          </w:p>
        </w:tc>
        <w:tc>
          <w:tcPr>
            <w:tcW w:w="3610" w:type="dxa"/>
            <w:tcBorders>
              <w:top w:val="single" w:sz="4" w:space="0" w:color="auto"/>
              <w:left w:val="single" w:sz="4" w:space="0" w:color="auto"/>
              <w:bottom w:val="single" w:sz="4" w:space="0" w:color="auto"/>
              <w:right w:val="single" w:sz="4" w:space="0" w:color="auto"/>
            </w:tcBorders>
          </w:tcPr>
          <w:p w:rsidR="00314DF6" w:rsidRPr="006E2C7C" w:rsidRDefault="00314DF6" w:rsidP="00E63B40">
            <w:pPr>
              <w:pStyle w:val="af1"/>
              <w:rPr>
                <w:rFonts w:ascii="Times New Roman" w:hAnsi="Times New Roman" w:cs="Times New Roman"/>
                <w:sz w:val="22"/>
                <w:szCs w:val="22"/>
              </w:rPr>
            </w:pPr>
            <w:r w:rsidRPr="006E2C7C">
              <w:rPr>
                <w:rFonts w:ascii="Times New Roman" w:hAnsi="Times New Roman" w:cs="Times New Roman"/>
                <w:sz w:val="22"/>
                <w:szCs w:val="22"/>
              </w:rPr>
              <w:t>Номер</w:t>
            </w:r>
          </w:p>
        </w:tc>
        <w:tc>
          <w:tcPr>
            <w:tcW w:w="2805" w:type="dxa"/>
            <w:tcBorders>
              <w:top w:val="single" w:sz="4" w:space="0" w:color="auto"/>
              <w:left w:val="single" w:sz="4" w:space="0" w:color="auto"/>
              <w:bottom w:val="single" w:sz="4" w:space="0" w:color="auto"/>
            </w:tcBorders>
          </w:tcPr>
          <w:p w:rsidR="00314DF6" w:rsidRPr="006E2C7C" w:rsidRDefault="00314DF6" w:rsidP="00A24CDF">
            <w:pPr>
              <w:pStyle w:val="af1"/>
              <w:ind w:firstLine="709"/>
              <w:rPr>
                <w:rFonts w:ascii="Times New Roman" w:hAnsi="Times New Roman" w:cs="Times New Roman"/>
                <w:sz w:val="22"/>
                <w:szCs w:val="22"/>
              </w:rPr>
            </w:pPr>
          </w:p>
        </w:tc>
      </w:tr>
      <w:tr w:rsidR="00314DF6" w:rsidRPr="00064099" w:rsidTr="003B0289">
        <w:tc>
          <w:tcPr>
            <w:tcW w:w="3224" w:type="dxa"/>
            <w:vMerge/>
            <w:tcBorders>
              <w:top w:val="single" w:sz="4" w:space="0" w:color="auto"/>
              <w:bottom w:val="single" w:sz="4" w:space="0" w:color="auto"/>
              <w:right w:val="single" w:sz="4" w:space="0" w:color="auto"/>
            </w:tcBorders>
          </w:tcPr>
          <w:p w:rsidR="00314DF6" w:rsidRPr="006E2C7C" w:rsidRDefault="00314DF6" w:rsidP="00A24CDF">
            <w:pPr>
              <w:pStyle w:val="af1"/>
              <w:ind w:firstLine="709"/>
              <w:rPr>
                <w:rFonts w:ascii="Times New Roman" w:hAnsi="Times New Roman" w:cs="Times New Roman"/>
                <w:sz w:val="22"/>
                <w:szCs w:val="22"/>
              </w:rPr>
            </w:pPr>
          </w:p>
        </w:tc>
        <w:tc>
          <w:tcPr>
            <w:tcW w:w="3610" w:type="dxa"/>
            <w:tcBorders>
              <w:top w:val="single" w:sz="4" w:space="0" w:color="auto"/>
              <w:left w:val="single" w:sz="4" w:space="0" w:color="auto"/>
              <w:bottom w:val="single" w:sz="4" w:space="0" w:color="auto"/>
              <w:right w:val="single" w:sz="4" w:space="0" w:color="auto"/>
            </w:tcBorders>
          </w:tcPr>
          <w:p w:rsidR="00314DF6" w:rsidRPr="006E2C7C" w:rsidRDefault="00314DF6" w:rsidP="00E63B40">
            <w:pPr>
              <w:pStyle w:val="af1"/>
              <w:rPr>
                <w:rFonts w:ascii="Times New Roman" w:hAnsi="Times New Roman" w:cs="Times New Roman"/>
                <w:sz w:val="22"/>
                <w:szCs w:val="22"/>
              </w:rPr>
            </w:pPr>
            <w:r w:rsidRPr="006E2C7C">
              <w:rPr>
                <w:rFonts w:ascii="Times New Roman" w:hAnsi="Times New Roman" w:cs="Times New Roman"/>
                <w:sz w:val="22"/>
                <w:szCs w:val="22"/>
              </w:rPr>
              <w:t>Дата выдачи</w:t>
            </w:r>
          </w:p>
        </w:tc>
        <w:tc>
          <w:tcPr>
            <w:tcW w:w="2805" w:type="dxa"/>
            <w:tcBorders>
              <w:top w:val="single" w:sz="4" w:space="0" w:color="auto"/>
              <w:left w:val="single" w:sz="4" w:space="0" w:color="auto"/>
              <w:bottom w:val="single" w:sz="4" w:space="0" w:color="auto"/>
            </w:tcBorders>
          </w:tcPr>
          <w:p w:rsidR="00314DF6" w:rsidRPr="006E2C7C" w:rsidRDefault="00314DF6" w:rsidP="00A24CDF">
            <w:pPr>
              <w:pStyle w:val="af1"/>
              <w:ind w:firstLine="709"/>
              <w:rPr>
                <w:rFonts w:ascii="Times New Roman" w:hAnsi="Times New Roman" w:cs="Times New Roman"/>
                <w:sz w:val="22"/>
                <w:szCs w:val="22"/>
              </w:rPr>
            </w:pPr>
          </w:p>
        </w:tc>
      </w:tr>
      <w:tr w:rsidR="00314DF6" w:rsidRPr="00064099" w:rsidTr="003B0289">
        <w:tc>
          <w:tcPr>
            <w:tcW w:w="3224" w:type="dxa"/>
            <w:vMerge/>
            <w:tcBorders>
              <w:top w:val="single" w:sz="4" w:space="0" w:color="auto"/>
              <w:bottom w:val="single" w:sz="4" w:space="0" w:color="auto"/>
              <w:right w:val="single" w:sz="4" w:space="0" w:color="auto"/>
            </w:tcBorders>
          </w:tcPr>
          <w:p w:rsidR="00314DF6" w:rsidRPr="006E2C7C" w:rsidRDefault="00314DF6" w:rsidP="00A24CDF">
            <w:pPr>
              <w:pStyle w:val="af1"/>
              <w:ind w:firstLine="709"/>
              <w:rPr>
                <w:rFonts w:ascii="Times New Roman" w:hAnsi="Times New Roman" w:cs="Times New Roman"/>
                <w:sz w:val="22"/>
                <w:szCs w:val="22"/>
              </w:rPr>
            </w:pPr>
          </w:p>
        </w:tc>
        <w:tc>
          <w:tcPr>
            <w:tcW w:w="3610" w:type="dxa"/>
            <w:tcBorders>
              <w:top w:val="single" w:sz="4" w:space="0" w:color="auto"/>
              <w:left w:val="single" w:sz="4" w:space="0" w:color="auto"/>
              <w:bottom w:val="single" w:sz="4" w:space="0" w:color="auto"/>
              <w:right w:val="single" w:sz="4" w:space="0" w:color="auto"/>
            </w:tcBorders>
          </w:tcPr>
          <w:p w:rsidR="00314DF6" w:rsidRPr="006E2C7C" w:rsidRDefault="00314DF6" w:rsidP="00E63B40">
            <w:pPr>
              <w:pStyle w:val="af1"/>
              <w:rPr>
                <w:rFonts w:ascii="Times New Roman" w:hAnsi="Times New Roman" w:cs="Times New Roman"/>
                <w:sz w:val="22"/>
                <w:szCs w:val="22"/>
              </w:rPr>
            </w:pPr>
            <w:r w:rsidRPr="006E2C7C">
              <w:rPr>
                <w:rFonts w:ascii="Times New Roman" w:hAnsi="Times New Roman" w:cs="Times New Roman"/>
                <w:sz w:val="22"/>
                <w:szCs w:val="22"/>
              </w:rPr>
              <w:t>Кем выдан</w:t>
            </w:r>
          </w:p>
        </w:tc>
        <w:tc>
          <w:tcPr>
            <w:tcW w:w="2805" w:type="dxa"/>
            <w:tcBorders>
              <w:top w:val="single" w:sz="4" w:space="0" w:color="auto"/>
              <w:left w:val="single" w:sz="4" w:space="0" w:color="auto"/>
              <w:bottom w:val="single" w:sz="4" w:space="0" w:color="auto"/>
            </w:tcBorders>
          </w:tcPr>
          <w:p w:rsidR="00314DF6" w:rsidRPr="006E2C7C" w:rsidRDefault="00314DF6" w:rsidP="00A24CDF">
            <w:pPr>
              <w:pStyle w:val="af1"/>
              <w:ind w:firstLine="709"/>
              <w:rPr>
                <w:rFonts w:ascii="Times New Roman" w:hAnsi="Times New Roman" w:cs="Times New Roman"/>
                <w:sz w:val="22"/>
                <w:szCs w:val="22"/>
              </w:rPr>
            </w:pPr>
          </w:p>
        </w:tc>
      </w:tr>
    </w:tbl>
    <w:p w:rsidR="00314DF6" w:rsidRPr="007219AF" w:rsidRDefault="00314DF6" w:rsidP="00A24CDF">
      <w:pPr>
        <w:ind w:firstLine="709"/>
        <w:jc w:val="both"/>
      </w:pPr>
    </w:p>
    <w:p w:rsidR="00314DF6" w:rsidRPr="007219AF" w:rsidRDefault="00314DF6" w:rsidP="00A24CDF">
      <w:pPr>
        <w:ind w:firstLine="709"/>
        <w:jc w:val="both"/>
      </w:pPr>
      <w:r w:rsidRPr="004205F0">
        <w:rPr>
          <w:sz w:val="20"/>
          <w:szCs w:val="20"/>
        </w:rPr>
        <w:t>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и дате его выдачи</w:t>
      </w:r>
      <w:r w:rsidRPr="007219AF">
        <w:t>:</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____________________________________________________________________</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____________________________________________________________________</w:t>
      </w:r>
    </w:p>
    <w:p w:rsidR="00314DF6" w:rsidRPr="007219AF" w:rsidRDefault="00314DF6" w:rsidP="00A24CDF">
      <w:pPr>
        <w:ind w:firstLine="709"/>
        <w:jc w:val="both"/>
      </w:pPr>
    </w:p>
    <w:p w:rsidR="00314DF6" w:rsidRPr="007219AF" w:rsidRDefault="00314DF6" w:rsidP="00A24CDF">
      <w:pPr>
        <w:ind w:firstLine="709"/>
        <w:jc w:val="both"/>
      </w:pPr>
      <w:r w:rsidRPr="007219AF">
        <w:t>Согласие на обработку персональных данных прилагаю.</w:t>
      </w:r>
    </w:p>
    <w:p w:rsidR="00314DF6" w:rsidRPr="007219AF" w:rsidRDefault="00314DF6" w:rsidP="00A24CDF">
      <w:pPr>
        <w:pStyle w:val="af1"/>
        <w:ind w:firstLine="709"/>
        <w:rPr>
          <w:rFonts w:ascii="Times New Roman" w:hAnsi="Times New Roman" w:cs="Times New Roman"/>
          <w:sz w:val="22"/>
          <w:szCs w:val="22"/>
        </w:rPr>
      </w:pPr>
      <w:r>
        <w:rPr>
          <w:rFonts w:ascii="Times New Roman" w:hAnsi="Times New Roman" w:cs="Times New Roman"/>
          <w:sz w:val="22"/>
          <w:szCs w:val="22"/>
        </w:rPr>
        <w:t>«</w:t>
      </w:r>
      <w:r w:rsidRPr="007219AF">
        <w:rPr>
          <w:rFonts w:ascii="Times New Roman" w:hAnsi="Times New Roman" w:cs="Times New Roman"/>
          <w:sz w:val="22"/>
          <w:szCs w:val="22"/>
        </w:rPr>
        <w:t>__</w:t>
      </w:r>
      <w:r>
        <w:rPr>
          <w:rFonts w:ascii="Times New Roman" w:hAnsi="Times New Roman" w:cs="Times New Roman"/>
          <w:sz w:val="22"/>
          <w:szCs w:val="22"/>
        </w:rPr>
        <w:t>»</w:t>
      </w:r>
      <w:r w:rsidRPr="007219AF">
        <w:rPr>
          <w:rFonts w:ascii="Times New Roman" w:hAnsi="Times New Roman" w:cs="Times New Roman"/>
          <w:sz w:val="22"/>
          <w:szCs w:val="22"/>
        </w:rPr>
        <w:t xml:space="preserve"> ___________ 20__ года                   _______________________</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 xml:space="preserve">                                                    (подпись)</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Должность,  Ф.И.О.  (последнее - при наличии),  подпись  специалиста</w:t>
      </w:r>
    </w:p>
    <w:p w:rsidR="00314DF6" w:rsidRPr="007219AF" w:rsidRDefault="00314DF6" w:rsidP="00A24CDF">
      <w:pPr>
        <w:pStyle w:val="af1"/>
        <w:ind w:firstLine="709"/>
        <w:rPr>
          <w:rFonts w:ascii="Times New Roman" w:hAnsi="Times New Roman" w:cs="Times New Roman"/>
          <w:sz w:val="22"/>
          <w:szCs w:val="22"/>
        </w:rPr>
      </w:pPr>
      <w:r>
        <w:rPr>
          <w:rFonts w:ascii="Times New Roman" w:hAnsi="Times New Roman" w:cs="Times New Roman"/>
          <w:sz w:val="22"/>
          <w:szCs w:val="22"/>
        </w:rPr>
        <w:t xml:space="preserve">Отдела </w:t>
      </w:r>
      <w:r w:rsidRPr="007219AF">
        <w:rPr>
          <w:rFonts w:ascii="Times New Roman" w:hAnsi="Times New Roman" w:cs="Times New Roman"/>
          <w:sz w:val="22"/>
          <w:szCs w:val="22"/>
        </w:rPr>
        <w:t>социальной поддержки ________________________________________</w:t>
      </w:r>
    </w:p>
    <w:p w:rsidR="00314DF6" w:rsidRPr="007219AF" w:rsidRDefault="00314DF6" w:rsidP="00A24CDF">
      <w:pPr>
        <w:pStyle w:val="af1"/>
        <w:ind w:firstLine="709"/>
        <w:rPr>
          <w:rFonts w:ascii="Times New Roman" w:hAnsi="Times New Roman" w:cs="Times New Roman"/>
          <w:sz w:val="22"/>
          <w:szCs w:val="22"/>
        </w:rPr>
      </w:pPr>
      <w:r>
        <w:rPr>
          <w:rFonts w:ascii="Times New Roman" w:hAnsi="Times New Roman" w:cs="Times New Roman"/>
          <w:sz w:val="22"/>
          <w:szCs w:val="22"/>
        </w:rPr>
        <w:t>«</w:t>
      </w:r>
      <w:r w:rsidRPr="007219AF">
        <w:rPr>
          <w:rFonts w:ascii="Times New Roman" w:hAnsi="Times New Roman" w:cs="Times New Roman"/>
          <w:sz w:val="22"/>
          <w:szCs w:val="22"/>
        </w:rPr>
        <w:t>____</w:t>
      </w:r>
      <w:r>
        <w:rPr>
          <w:rFonts w:ascii="Times New Roman" w:hAnsi="Times New Roman" w:cs="Times New Roman"/>
          <w:sz w:val="22"/>
          <w:szCs w:val="22"/>
        </w:rPr>
        <w:t>»</w:t>
      </w:r>
      <w:r w:rsidRPr="007219AF">
        <w:rPr>
          <w:rFonts w:ascii="Times New Roman" w:hAnsi="Times New Roman" w:cs="Times New Roman"/>
          <w:sz w:val="22"/>
          <w:szCs w:val="22"/>
        </w:rPr>
        <w:t>___________20___г.</w:t>
      </w:r>
    </w:p>
    <w:p w:rsidR="00314DF6" w:rsidRPr="007219AF" w:rsidRDefault="00314DF6" w:rsidP="00A24CDF">
      <w:pPr>
        <w:ind w:firstLine="709"/>
        <w:jc w:val="both"/>
      </w:pP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w:t>
      </w:r>
    </w:p>
    <w:p w:rsidR="00314DF6" w:rsidRPr="00A24CDF" w:rsidRDefault="00314DF6" w:rsidP="00A24CDF">
      <w:pPr>
        <w:pStyle w:val="af1"/>
        <w:ind w:firstLine="709"/>
        <w:rPr>
          <w:rFonts w:ascii="Times New Roman" w:hAnsi="Times New Roman" w:cs="Times New Roman"/>
          <w:sz w:val="22"/>
          <w:szCs w:val="22"/>
        </w:rPr>
      </w:pPr>
      <w:r w:rsidRPr="00A24CDF">
        <w:rPr>
          <w:rStyle w:val="ab"/>
          <w:rFonts w:ascii="Times New Roman" w:hAnsi="Times New Roman" w:cs="Times New Roman"/>
          <w:color w:val="auto"/>
          <w:sz w:val="22"/>
          <w:szCs w:val="22"/>
        </w:rPr>
        <w:t>РАСПИСКА-УВЕДОМЛЕНИЕ</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Заявление о назначении государственных единовременных  пособий и</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(или) ежемесячных денежных компенсаций</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и документы _________________________________________________ принял</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(фамилия, имя, отчество (последнее - при наличии)</w:t>
      </w:r>
    </w:p>
    <w:p w:rsidR="00314DF6" w:rsidRPr="007219AF" w:rsidRDefault="00314DF6" w:rsidP="00A24CDF">
      <w:pPr>
        <w:ind w:firstLine="709"/>
        <w:jc w:val="both"/>
      </w:pPr>
    </w:p>
    <w:p w:rsidR="00314DF6" w:rsidRPr="007219AF" w:rsidRDefault="00314DF6" w:rsidP="00A24CDF">
      <w:pPr>
        <w:pStyle w:val="af1"/>
        <w:ind w:firstLine="709"/>
        <w:rPr>
          <w:rFonts w:ascii="Times New Roman" w:hAnsi="Times New Roman" w:cs="Times New Roman"/>
          <w:sz w:val="22"/>
          <w:szCs w:val="22"/>
        </w:rPr>
      </w:pPr>
      <w:r>
        <w:rPr>
          <w:rFonts w:ascii="Times New Roman" w:hAnsi="Times New Roman" w:cs="Times New Roman"/>
          <w:sz w:val="22"/>
          <w:szCs w:val="22"/>
        </w:rPr>
        <w:t>«</w:t>
      </w:r>
      <w:r w:rsidRPr="007219AF">
        <w:rPr>
          <w:rFonts w:ascii="Times New Roman" w:hAnsi="Times New Roman" w:cs="Times New Roman"/>
          <w:sz w:val="22"/>
          <w:szCs w:val="22"/>
        </w:rPr>
        <w:t>___</w:t>
      </w:r>
      <w:r>
        <w:rPr>
          <w:rFonts w:ascii="Times New Roman" w:hAnsi="Times New Roman" w:cs="Times New Roman"/>
          <w:sz w:val="22"/>
          <w:szCs w:val="22"/>
        </w:rPr>
        <w:t>»</w:t>
      </w:r>
      <w:r w:rsidRPr="007219AF">
        <w:rPr>
          <w:rFonts w:ascii="Times New Roman" w:hAnsi="Times New Roman" w:cs="Times New Roman"/>
          <w:sz w:val="22"/>
          <w:szCs w:val="22"/>
        </w:rPr>
        <w:t>_____________20___г.                   ________________________</w:t>
      </w:r>
    </w:p>
    <w:p w:rsidR="00314DF6" w:rsidRPr="007219AF" w:rsidRDefault="00314DF6" w:rsidP="00A24CDF">
      <w:pPr>
        <w:pStyle w:val="af1"/>
        <w:ind w:firstLine="709"/>
        <w:rPr>
          <w:rFonts w:ascii="Times New Roman" w:hAnsi="Times New Roman" w:cs="Times New Roman"/>
          <w:sz w:val="22"/>
          <w:szCs w:val="22"/>
        </w:rPr>
      </w:pPr>
      <w:r w:rsidRPr="007219AF">
        <w:rPr>
          <w:rFonts w:ascii="Times New Roman" w:hAnsi="Times New Roman" w:cs="Times New Roman"/>
          <w:sz w:val="22"/>
          <w:szCs w:val="22"/>
        </w:rPr>
        <w:t xml:space="preserve">(дата)                             </w:t>
      </w:r>
      <w:r>
        <w:rPr>
          <w:rFonts w:ascii="Times New Roman" w:hAnsi="Times New Roman" w:cs="Times New Roman"/>
          <w:sz w:val="22"/>
          <w:szCs w:val="22"/>
        </w:rPr>
        <w:t xml:space="preserve">                      </w:t>
      </w:r>
      <w:r w:rsidRPr="007219AF">
        <w:rPr>
          <w:rFonts w:ascii="Times New Roman" w:hAnsi="Times New Roman" w:cs="Times New Roman"/>
          <w:sz w:val="22"/>
          <w:szCs w:val="22"/>
        </w:rPr>
        <w:t xml:space="preserve">  (подпись специалиста)</w:t>
      </w:r>
    </w:p>
    <w:p w:rsidR="00314DF6" w:rsidRPr="007219AF" w:rsidRDefault="00314DF6" w:rsidP="00A24CDF">
      <w:pPr>
        <w:ind w:firstLine="709"/>
        <w:jc w:val="both"/>
      </w:pPr>
    </w:p>
    <w:p w:rsidR="00314DF6" w:rsidRDefault="00314DF6" w:rsidP="00A24CDF">
      <w:pPr>
        <w:ind w:firstLine="709"/>
        <w:jc w:val="both"/>
      </w:pPr>
    </w:p>
    <w:p w:rsidR="00314DF6" w:rsidRDefault="00314DF6" w:rsidP="00A24CDF">
      <w:pPr>
        <w:ind w:firstLine="709"/>
        <w:jc w:val="both"/>
      </w:pPr>
    </w:p>
    <w:p w:rsidR="00314DF6" w:rsidRDefault="00314DF6" w:rsidP="00A24CDF">
      <w:pPr>
        <w:ind w:firstLine="709"/>
        <w:jc w:val="both"/>
      </w:pPr>
    </w:p>
    <w:p w:rsidR="00314DF6" w:rsidRDefault="00314DF6" w:rsidP="00A24CDF">
      <w:pPr>
        <w:ind w:firstLine="709"/>
        <w:jc w:val="both"/>
      </w:pPr>
    </w:p>
    <w:p w:rsidR="00314DF6" w:rsidRDefault="00314DF6" w:rsidP="00A24CDF">
      <w:pPr>
        <w:ind w:firstLine="709"/>
        <w:jc w:val="both"/>
      </w:pPr>
    </w:p>
    <w:p w:rsidR="00314DF6" w:rsidRDefault="00314DF6" w:rsidP="00A24CDF">
      <w:pPr>
        <w:ind w:firstLine="709"/>
        <w:jc w:val="both"/>
      </w:pPr>
    </w:p>
    <w:p w:rsidR="00314DF6" w:rsidRDefault="00314DF6" w:rsidP="00A24CDF">
      <w:pPr>
        <w:ind w:firstLine="709"/>
        <w:jc w:val="both"/>
      </w:pPr>
    </w:p>
    <w:p w:rsidR="00314DF6" w:rsidRDefault="00314DF6" w:rsidP="00A24CDF">
      <w:pPr>
        <w:ind w:firstLine="709"/>
        <w:jc w:val="both"/>
      </w:pPr>
    </w:p>
    <w:p w:rsidR="00314DF6" w:rsidRDefault="00314DF6" w:rsidP="00A24CDF">
      <w:pPr>
        <w:ind w:firstLine="709"/>
        <w:jc w:val="both"/>
      </w:pPr>
    </w:p>
    <w:p w:rsidR="00314DF6" w:rsidRDefault="00314DF6" w:rsidP="00A24CDF">
      <w:pPr>
        <w:ind w:firstLine="709"/>
        <w:jc w:val="both"/>
      </w:pPr>
    </w:p>
    <w:p w:rsidR="00314DF6" w:rsidRDefault="00314DF6" w:rsidP="00A24CDF">
      <w:pPr>
        <w:ind w:firstLine="709"/>
        <w:jc w:val="both"/>
      </w:pPr>
    </w:p>
    <w:p w:rsidR="00D33E7C" w:rsidRDefault="00D33E7C" w:rsidP="00A24CDF">
      <w:pPr>
        <w:ind w:firstLine="709"/>
        <w:jc w:val="both"/>
      </w:pPr>
    </w:p>
    <w:p w:rsidR="00837AE5" w:rsidRDefault="00837AE5" w:rsidP="00A24CDF">
      <w:pPr>
        <w:ind w:firstLine="709"/>
        <w:jc w:val="both"/>
      </w:pPr>
    </w:p>
    <w:p w:rsidR="00D33E7C" w:rsidRDefault="00D33E7C" w:rsidP="00A24CDF">
      <w:pPr>
        <w:ind w:firstLine="709"/>
        <w:jc w:val="both"/>
      </w:pPr>
    </w:p>
    <w:p w:rsidR="00314DF6" w:rsidRDefault="00314DF6" w:rsidP="00A24CDF">
      <w:pPr>
        <w:ind w:firstLine="709"/>
        <w:jc w:val="both"/>
      </w:pPr>
    </w:p>
    <w:p w:rsidR="00314DF6" w:rsidRDefault="00314DF6" w:rsidP="00A24CDF">
      <w:pPr>
        <w:ind w:firstLine="709"/>
        <w:jc w:val="both"/>
      </w:pPr>
    </w:p>
    <w:p w:rsidR="008F32D7" w:rsidRDefault="008F32D7" w:rsidP="00A24CDF">
      <w:pPr>
        <w:ind w:firstLine="709"/>
        <w:jc w:val="both"/>
      </w:pPr>
    </w:p>
    <w:p w:rsidR="00314DF6" w:rsidRPr="00474F08" w:rsidRDefault="00314DF6" w:rsidP="003A03C0">
      <w:pPr>
        <w:ind w:firstLine="709"/>
        <w:jc w:val="right"/>
        <w:rPr>
          <w:sz w:val="20"/>
          <w:szCs w:val="20"/>
        </w:rPr>
      </w:pPr>
      <w:r w:rsidRPr="00474F08">
        <w:rPr>
          <w:sz w:val="20"/>
          <w:szCs w:val="20"/>
        </w:rPr>
        <w:lastRenderedPageBreak/>
        <w:t>Приложение 3</w:t>
      </w:r>
    </w:p>
    <w:p w:rsidR="00314DF6" w:rsidRPr="007D74D4" w:rsidRDefault="00314DF6" w:rsidP="003A03C0">
      <w:pPr>
        <w:ind w:firstLine="709"/>
        <w:jc w:val="right"/>
        <w:rPr>
          <w:sz w:val="20"/>
          <w:szCs w:val="20"/>
        </w:rPr>
      </w:pPr>
      <w:r w:rsidRPr="007D74D4">
        <w:rPr>
          <w:rStyle w:val="ab"/>
          <w:b w:val="0"/>
          <w:sz w:val="20"/>
          <w:szCs w:val="20"/>
        </w:rPr>
        <w:t xml:space="preserve">к </w:t>
      </w:r>
      <w:r w:rsidRPr="007D74D4">
        <w:rPr>
          <w:sz w:val="20"/>
          <w:szCs w:val="20"/>
        </w:rPr>
        <w:t xml:space="preserve">Административному регламенту </w:t>
      </w:r>
    </w:p>
    <w:p w:rsidR="00314DF6" w:rsidRDefault="00314DF6" w:rsidP="003A03C0">
      <w:pPr>
        <w:ind w:firstLine="709"/>
        <w:jc w:val="right"/>
        <w:rPr>
          <w:sz w:val="20"/>
          <w:szCs w:val="20"/>
        </w:rPr>
      </w:pPr>
      <w:r w:rsidRPr="007D74D4">
        <w:rPr>
          <w:sz w:val="20"/>
          <w:szCs w:val="20"/>
        </w:rPr>
        <w:t>Департамента социальной политики</w:t>
      </w:r>
      <w:r w:rsidRPr="007D74D4">
        <w:rPr>
          <w:sz w:val="20"/>
          <w:szCs w:val="20"/>
        </w:rPr>
        <w:br/>
        <w:t xml:space="preserve"> Чукотского автономного округа</w:t>
      </w:r>
      <w:r w:rsidRPr="007D74D4">
        <w:rPr>
          <w:sz w:val="20"/>
          <w:szCs w:val="20"/>
        </w:rPr>
        <w:br/>
        <w:t xml:space="preserve"> по предоставлению государственной</w:t>
      </w:r>
      <w:r w:rsidRPr="007D74D4">
        <w:rPr>
          <w:sz w:val="20"/>
          <w:szCs w:val="20"/>
        </w:rPr>
        <w:br/>
        <w:t xml:space="preserve"> услуги по назначению государственных</w:t>
      </w:r>
      <w:r w:rsidRPr="007D74D4">
        <w:rPr>
          <w:sz w:val="20"/>
          <w:szCs w:val="20"/>
        </w:rPr>
        <w:br/>
        <w:t xml:space="preserve"> единовременных пособий и ежемесячных </w:t>
      </w:r>
      <w:r w:rsidRPr="007D74D4">
        <w:rPr>
          <w:sz w:val="20"/>
          <w:szCs w:val="20"/>
        </w:rPr>
        <w:br/>
        <w:t>денежных компенсаций гражданам при</w:t>
      </w:r>
      <w:r w:rsidRPr="007D74D4">
        <w:rPr>
          <w:sz w:val="20"/>
          <w:szCs w:val="20"/>
        </w:rPr>
        <w:br/>
        <w:t xml:space="preserve"> возникновении у них поствакцинальных осложнений</w:t>
      </w:r>
    </w:p>
    <w:p w:rsidR="00314DF6" w:rsidRDefault="00314DF6" w:rsidP="00A24CDF">
      <w:pPr>
        <w:ind w:firstLine="709"/>
        <w:jc w:val="both"/>
        <w:rPr>
          <w:sz w:val="20"/>
          <w:szCs w:val="20"/>
        </w:rPr>
      </w:pPr>
    </w:p>
    <w:p w:rsidR="00314DF6" w:rsidRPr="003A03C0" w:rsidRDefault="00314DF6" w:rsidP="003A03C0">
      <w:pPr>
        <w:ind w:firstLine="709"/>
        <w:jc w:val="center"/>
        <w:rPr>
          <w:b/>
          <w:bCs/>
        </w:rPr>
      </w:pPr>
      <w:r w:rsidRPr="003A03C0">
        <w:rPr>
          <w:b/>
          <w:bCs/>
          <w:cs/>
          <w:lang w:bidi="ru-RU"/>
        </w:rPr>
        <w:t>Согласие</w:t>
      </w:r>
    </w:p>
    <w:p w:rsidR="00314DF6" w:rsidRPr="003A03C0" w:rsidRDefault="00314DF6" w:rsidP="003A03C0">
      <w:pPr>
        <w:ind w:firstLine="709"/>
        <w:jc w:val="center"/>
        <w:rPr>
          <w:b/>
          <w:bCs/>
          <w:cs/>
          <w:lang w:bidi="ru-RU"/>
        </w:rPr>
      </w:pPr>
      <w:r w:rsidRPr="003A03C0">
        <w:rPr>
          <w:b/>
          <w:bCs/>
          <w:cs/>
          <w:lang w:bidi="ru-RU"/>
        </w:rPr>
        <w:t>на обработку персональных данных</w:t>
      </w:r>
    </w:p>
    <w:p w:rsidR="00314DF6" w:rsidRPr="003A03C0" w:rsidRDefault="00314DF6" w:rsidP="003A03C0">
      <w:pPr>
        <w:ind w:firstLine="709"/>
        <w:jc w:val="center"/>
        <w:rPr>
          <w:b/>
          <w:bCs/>
          <w:cs/>
          <w:lang w:bidi="ru-RU"/>
        </w:rPr>
      </w:pPr>
    </w:p>
    <w:p w:rsidR="00314DF6" w:rsidRPr="00AB1B83" w:rsidRDefault="00314DF6" w:rsidP="00A24CDF">
      <w:pPr>
        <w:ind w:firstLine="709"/>
        <w:jc w:val="both"/>
        <w:rPr>
          <w:sz w:val="18"/>
          <w:szCs w:val="18"/>
        </w:rPr>
      </w:pPr>
      <w:r w:rsidRPr="003A03C0">
        <w:t>Я,</w:t>
      </w:r>
      <w:r w:rsidRPr="00AB1B83">
        <w:rPr>
          <w:sz w:val="18"/>
          <w:szCs w:val="18"/>
        </w:rPr>
        <w:t xml:space="preserve"> _______________________________________</w:t>
      </w:r>
      <w:r w:rsidR="00AB1B83">
        <w:rPr>
          <w:sz w:val="18"/>
          <w:szCs w:val="18"/>
        </w:rPr>
        <w:t>_____________________________________</w:t>
      </w:r>
      <w:r w:rsidRPr="00AB1B83">
        <w:rPr>
          <w:sz w:val="18"/>
          <w:szCs w:val="18"/>
        </w:rPr>
        <w:t>______________________________</w:t>
      </w:r>
    </w:p>
    <w:p w:rsidR="00314DF6" w:rsidRPr="00AB1B83" w:rsidRDefault="00314DF6" w:rsidP="003A03C0">
      <w:pPr>
        <w:ind w:firstLine="709"/>
        <w:jc w:val="center"/>
        <w:rPr>
          <w:sz w:val="18"/>
          <w:szCs w:val="18"/>
        </w:rPr>
      </w:pPr>
      <w:r w:rsidRPr="00AB1B83">
        <w:rPr>
          <w:sz w:val="18"/>
          <w:szCs w:val="18"/>
        </w:rPr>
        <w:t>(фамилия, имя, отчество)</w:t>
      </w:r>
    </w:p>
    <w:p w:rsidR="00314DF6" w:rsidRPr="00AB1B83" w:rsidRDefault="00314DF6" w:rsidP="00A24CDF">
      <w:pPr>
        <w:ind w:firstLine="709"/>
        <w:jc w:val="both"/>
        <w:rPr>
          <w:sz w:val="18"/>
          <w:szCs w:val="18"/>
        </w:rPr>
      </w:pPr>
      <w:r w:rsidRPr="00AB1B83">
        <w:rPr>
          <w:sz w:val="18"/>
          <w:szCs w:val="18"/>
        </w:rPr>
        <w:t>_____________________</w:t>
      </w:r>
      <w:r w:rsidR="003A03C0">
        <w:rPr>
          <w:sz w:val="18"/>
          <w:szCs w:val="18"/>
        </w:rPr>
        <w:t>__</w:t>
      </w:r>
      <w:r w:rsidRPr="00AB1B83">
        <w:rPr>
          <w:sz w:val="18"/>
          <w:szCs w:val="18"/>
        </w:rPr>
        <w:t>_______№_____________выдан ___________________</w:t>
      </w:r>
      <w:r w:rsidR="003A03C0">
        <w:rPr>
          <w:sz w:val="18"/>
          <w:szCs w:val="18"/>
        </w:rPr>
        <w:t>______________________</w:t>
      </w:r>
      <w:r w:rsidRPr="00AB1B83">
        <w:rPr>
          <w:sz w:val="18"/>
          <w:szCs w:val="18"/>
        </w:rPr>
        <w:t>_________</w:t>
      </w:r>
    </w:p>
    <w:p w:rsidR="00314DF6" w:rsidRPr="00AB1B83" w:rsidRDefault="00314DF6" w:rsidP="00A24CDF">
      <w:pPr>
        <w:ind w:firstLine="709"/>
        <w:jc w:val="both"/>
        <w:rPr>
          <w:sz w:val="18"/>
          <w:szCs w:val="18"/>
        </w:rPr>
      </w:pPr>
      <w:r w:rsidRPr="00AB1B83">
        <w:rPr>
          <w:sz w:val="18"/>
          <w:szCs w:val="18"/>
        </w:rPr>
        <w:t>_______________________________________________________</w:t>
      </w:r>
      <w:r w:rsidR="003A03C0">
        <w:rPr>
          <w:sz w:val="18"/>
          <w:szCs w:val="18"/>
        </w:rPr>
        <w:t>__________________</w:t>
      </w:r>
      <w:r w:rsidRPr="00AB1B83">
        <w:rPr>
          <w:sz w:val="18"/>
          <w:szCs w:val="18"/>
        </w:rPr>
        <w:t>_______________________</w:t>
      </w:r>
    </w:p>
    <w:p w:rsidR="00314DF6" w:rsidRDefault="00314DF6" w:rsidP="003A03C0">
      <w:pPr>
        <w:ind w:firstLine="709"/>
        <w:jc w:val="center"/>
        <w:rPr>
          <w:sz w:val="20"/>
        </w:rPr>
      </w:pPr>
      <w:r>
        <w:rPr>
          <w:sz w:val="20"/>
        </w:rPr>
        <w:t>(вид документа, удостоверяющего личность, серия и номер, кем и когда)</w:t>
      </w:r>
    </w:p>
    <w:p w:rsidR="00314DF6" w:rsidRDefault="00314DF6" w:rsidP="00A24CDF">
      <w:pPr>
        <w:ind w:firstLine="709"/>
        <w:jc w:val="both"/>
      </w:pPr>
      <w:r>
        <w:t>проживающий(ая)</w:t>
      </w:r>
      <w:r w:rsidR="00B42C4C">
        <w:t xml:space="preserve"> </w:t>
      </w:r>
      <w:r>
        <w:t>по адресу:_________________________________________________________________________,</w:t>
      </w:r>
    </w:p>
    <w:p w:rsidR="00314DF6" w:rsidRPr="00216E1E" w:rsidRDefault="00314DF6" w:rsidP="00A24CDF">
      <w:pPr>
        <w:ind w:firstLine="709"/>
        <w:jc w:val="both"/>
      </w:pPr>
      <w:r w:rsidRPr="00AB1B83">
        <w:t xml:space="preserve">настоящим даю свое согласие на обработку и использование в </w:t>
      </w:r>
      <w:r w:rsidR="00837AE5">
        <w:t>Отделе социальной</w:t>
      </w:r>
      <w:r w:rsidR="003F2EB2">
        <w:t xml:space="preserve"> поддержке населения </w:t>
      </w:r>
      <w:r w:rsidRPr="00AB1B83">
        <w:t>Департамент</w:t>
      </w:r>
      <w:r w:rsidR="003F2EB2">
        <w:t>а</w:t>
      </w:r>
      <w:r w:rsidRPr="00AB1B83">
        <w:t xml:space="preserve"> социальной политики Чукотского автономного округа</w:t>
      </w:r>
      <w:r w:rsidR="003F2EB2">
        <w:t xml:space="preserve"> и </w:t>
      </w:r>
      <w:r w:rsidR="003F2EB2" w:rsidRPr="00AB1B83">
        <w:t>Департамент</w:t>
      </w:r>
      <w:r w:rsidR="003F2EB2">
        <w:t>е</w:t>
      </w:r>
      <w:r w:rsidR="003F2EB2" w:rsidRPr="00AB1B83">
        <w:t xml:space="preserve"> социальной политики Чукотского автономного округа</w:t>
      </w:r>
      <w:r w:rsidRPr="00AB1B83">
        <w:t>, расположенном по адресу: Чукотский автономный округ ____________________________________________________________, моих персональных данных содержащихся в настоящем заявлении, представленных мною документах к нему.</w:t>
      </w:r>
    </w:p>
    <w:p w:rsidR="00314DF6" w:rsidRPr="007219AF" w:rsidRDefault="00314DF6" w:rsidP="00A24CDF">
      <w:pPr>
        <w:ind w:firstLine="709"/>
        <w:jc w:val="both"/>
      </w:pPr>
      <w:r>
        <w:t xml:space="preserve">Согласие дается мной для назначения </w:t>
      </w:r>
      <w:r w:rsidRPr="007219AF">
        <w:t>государственн</w:t>
      </w:r>
      <w:r>
        <w:t>ого</w:t>
      </w:r>
      <w:r w:rsidRPr="007219AF">
        <w:t xml:space="preserve"> единовременн</w:t>
      </w:r>
      <w:r>
        <w:t>ого</w:t>
      </w:r>
      <w:r w:rsidRPr="007219AF">
        <w:t xml:space="preserve"> пособи</w:t>
      </w:r>
      <w:r>
        <w:t>я</w:t>
      </w:r>
      <w:r w:rsidRPr="007219AF">
        <w:t>, государственн</w:t>
      </w:r>
      <w:r>
        <w:t>ого</w:t>
      </w:r>
      <w:r w:rsidRPr="007219AF">
        <w:t xml:space="preserve"> единовременн</w:t>
      </w:r>
      <w:r>
        <w:t>ого</w:t>
      </w:r>
      <w:r w:rsidRPr="007219AF">
        <w:t xml:space="preserve"> пособи</w:t>
      </w:r>
      <w:r>
        <w:t>я</w:t>
      </w:r>
      <w:r w:rsidRPr="007219AF">
        <w:t xml:space="preserve"> в случае смерти вследствие поствакцинального осложнения моего(ей) _________</w:t>
      </w:r>
      <w:r w:rsidR="00AB1B83">
        <w:t>_______________</w:t>
      </w:r>
      <w:r w:rsidRPr="007219AF">
        <w:t>___________(указать степень родства), ежемесячную денежную компенсацию (нужное подчеркнуть).</w:t>
      </w:r>
    </w:p>
    <w:p w:rsidR="00314DF6" w:rsidRDefault="00314DF6" w:rsidP="00A24CDF">
      <w:pPr>
        <w:ind w:firstLine="709"/>
        <w:jc w:val="both"/>
      </w:pPr>
      <w:r>
        <w:t>Настоящее согласие предоставляется на осуществление действий в отношении моих персональных данных,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w:t>
      </w:r>
    </w:p>
    <w:p w:rsidR="00314DF6" w:rsidRPr="003D3B8C" w:rsidRDefault="00314DF6" w:rsidP="00A24CDF">
      <w:pPr>
        <w:ind w:firstLine="709"/>
        <w:jc w:val="both"/>
      </w:pPr>
      <w:r w:rsidRPr="003D3B8C">
        <w:rPr>
          <w:cs/>
          <w:lang w:bidi="ru-RU"/>
        </w:rPr>
        <w:t>Я ознакомлен</w:t>
      </w:r>
      <w:r w:rsidRPr="003D3B8C">
        <w:t>(</w:t>
      </w:r>
      <w:r w:rsidRPr="003D3B8C">
        <w:rPr>
          <w:cs/>
          <w:lang w:bidi="ru-RU"/>
        </w:rPr>
        <w:t>а</w:t>
      </w:r>
      <w:r w:rsidRPr="003D3B8C">
        <w:t xml:space="preserve">) </w:t>
      </w:r>
      <w:r w:rsidRPr="003D3B8C">
        <w:rPr>
          <w:cs/>
          <w:lang w:bidi="ru-RU"/>
        </w:rPr>
        <w:t>с тем</w:t>
      </w:r>
      <w:r w:rsidRPr="003D3B8C">
        <w:t xml:space="preserve">, </w:t>
      </w:r>
      <w:r w:rsidRPr="003D3B8C">
        <w:rPr>
          <w:cs/>
          <w:lang w:bidi="ru-RU"/>
        </w:rPr>
        <w:t>что</w:t>
      </w:r>
      <w:r w:rsidRPr="003D3B8C">
        <w:t>:</w:t>
      </w:r>
    </w:p>
    <w:p w:rsidR="00314DF6" w:rsidRPr="003D3B8C" w:rsidRDefault="00314DF6" w:rsidP="00A24CDF">
      <w:pPr>
        <w:ind w:firstLine="709"/>
        <w:jc w:val="both"/>
      </w:pPr>
      <w:r>
        <w:t>–</w:t>
      </w:r>
      <w:r w:rsidRPr="003D3B8C">
        <w:rPr>
          <w:cs/>
          <w:lang w:bidi="ru-RU"/>
        </w:rPr>
        <w:t>согласие на обработку персональных данных действует с даты подписания настоящего</w:t>
      </w:r>
      <w:r>
        <w:rPr>
          <w:cs/>
          <w:lang w:bidi="ru-RU"/>
        </w:rPr>
        <w:t xml:space="preserve"> </w:t>
      </w:r>
      <w:r w:rsidRPr="003D3B8C">
        <w:rPr>
          <w:cs/>
          <w:lang w:bidi="ru-RU"/>
        </w:rPr>
        <w:t xml:space="preserve">согласия </w:t>
      </w:r>
      <w:r>
        <w:t>до отзыва его моим письменным заявлением или до достижения цели обработки персональных данных</w:t>
      </w:r>
      <w:r w:rsidRPr="003D3B8C">
        <w:t>;</w:t>
      </w:r>
    </w:p>
    <w:p w:rsidR="00314DF6" w:rsidRPr="003D3B8C" w:rsidRDefault="00314DF6" w:rsidP="00A24CDF">
      <w:pPr>
        <w:ind w:firstLine="709"/>
        <w:jc w:val="both"/>
      </w:pPr>
      <w:r>
        <w:t>–</w:t>
      </w:r>
      <w:r w:rsidRPr="003D3B8C">
        <w:rPr>
          <w:cs/>
          <w:lang w:bidi="ru-RU"/>
        </w:rPr>
        <w:t xml:space="preserve">в случае отзыва согласия на обработку персональных данных </w:t>
      </w:r>
      <w:r w:rsidRPr="003D3B8C">
        <w:t xml:space="preserve">Департамент социальной политики Чукотского автономного округа </w:t>
      </w:r>
      <w:r w:rsidRPr="003D3B8C">
        <w:rPr>
          <w:cs/>
          <w:lang w:bidi="ru-RU"/>
        </w:rPr>
        <w:t>вправе продолжить обработку персональных данных без согласия при наличии оснований</w:t>
      </w:r>
      <w:r w:rsidRPr="003D3B8C">
        <w:t xml:space="preserve">, </w:t>
      </w:r>
      <w:r w:rsidRPr="003D3B8C">
        <w:rPr>
          <w:cs/>
          <w:lang w:bidi="ru-RU"/>
        </w:rPr>
        <w:t>указанных в пунктах</w:t>
      </w:r>
      <w:r w:rsidRPr="003D3B8C">
        <w:t xml:space="preserve"> 2-11 </w:t>
      </w:r>
      <w:r w:rsidRPr="003D3B8C">
        <w:rPr>
          <w:cs/>
          <w:lang w:bidi="ru-RU"/>
        </w:rPr>
        <w:t>части</w:t>
      </w:r>
      <w:r w:rsidRPr="003D3B8C">
        <w:t xml:space="preserve"> 1 </w:t>
      </w:r>
      <w:r w:rsidRPr="003D3B8C">
        <w:rPr>
          <w:cs/>
          <w:lang w:bidi="ru-RU"/>
        </w:rPr>
        <w:t>статьи</w:t>
      </w:r>
      <w:r w:rsidRPr="003D3B8C">
        <w:t xml:space="preserve"> 6, </w:t>
      </w:r>
      <w:r w:rsidRPr="003D3B8C">
        <w:rPr>
          <w:cs/>
          <w:lang w:bidi="ru-RU"/>
        </w:rPr>
        <w:t>части</w:t>
      </w:r>
      <w:r w:rsidRPr="003D3B8C">
        <w:t xml:space="preserve"> 2 </w:t>
      </w:r>
      <w:r w:rsidRPr="003D3B8C">
        <w:rPr>
          <w:cs/>
          <w:lang w:bidi="ru-RU"/>
        </w:rPr>
        <w:t>статьи</w:t>
      </w:r>
      <w:r w:rsidRPr="003D3B8C">
        <w:t xml:space="preserve"> 10 </w:t>
      </w:r>
      <w:r w:rsidRPr="003D3B8C">
        <w:rPr>
          <w:cs/>
          <w:lang w:bidi="ru-RU"/>
        </w:rPr>
        <w:t>и части</w:t>
      </w:r>
      <w:r w:rsidRPr="003D3B8C">
        <w:t xml:space="preserve"> 2 </w:t>
      </w:r>
      <w:r w:rsidRPr="003D3B8C">
        <w:rPr>
          <w:cs/>
          <w:lang w:bidi="ru-RU"/>
        </w:rPr>
        <w:t>статьи</w:t>
      </w:r>
      <w:r w:rsidRPr="003D3B8C">
        <w:t xml:space="preserve"> 11 </w:t>
      </w:r>
      <w:r w:rsidRPr="003D3B8C">
        <w:rPr>
          <w:cs/>
          <w:lang w:bidi="ru-RU"/>
        </w:rPr>
        <w:t>Федерального закона</w:t>
      </w:r>
      <w:r w:rsidRPr="003D3B8C">
        <w:t xml:space="preserve"> Российской Федерации </w:t>
      </w:r>
      <w:r w:rsidRPr="003D3B8C">
        <w:rPr>
          <w:cs/>
          <w:lang w:bidi="ru-RU"/>
        </w:rPr>
        <w:t>от</w:t>
      </w:r>
      <w:r w:rsidRPr="003D3B8C">
        <w:t xml:space="preserve"> 27 </w:t>
      </w:r>
      <w:r w:rsidRPr="003D3B8C">
        <w:rPr>
          <w:cs/>
          <w:lang w:bidi="ru-RU"/>
        </w:rPr>
        <w:t>июля</w:t>
      </w:r>
      <w:r w:rsidRPr="003D3B8C">
        <w:t xml:space="preserve"> 2006 </w:t>
      </w:r>
      <w:r w:rsidRPr="003D3B8C">
        <w:rPr>
          <w:cs/>
          <w:lang w:bidi="ru-RU"/>
        </w:rPr>
        <w:t>г</w:t>
      </w:r>
      <w:r w:rsidRPr="003D3B8C">
        <w:t>ода № 152-</w:t>
      </w:r>
      <w:r w:rsidRPr="003D3B8C">
        <w:rPr>
          <w:cs/>
          <w:lang w:bidi="ru-RU"/>
        </w:rPr>
        <w:t>ФЗ</w:t>
      </w:r>
      <w:r w:rsidRPr="003D3B8C">
        <w:t xml:space="preserve"> «</w:t>
      </w:r>
      <w:r w:rsidRPr="003D3B8C">
        <w:rPr>
          <w:cs/>
          <w:lang w:bidi="ru-RU"/>
        </w:rPr>
        <w:t>О персональных данных</w:t>
      </w:r>
      <w:r w:rsidRPr="003D3B8C">
        <w:t>»;</w:t>
      </w:r>
    </w:p>
    <w:p w:rsidR="00314DF6" w:rsidRDefault="00314DF6" w:rsidP="00A24CDF">
      <w:pPr>
        <w:ind w:firstLine="709"/>
        <w:jc w:val="both"/>
      </w:pPr>
      <w:r w:rsidRPr="00116258">
        <w:t>–</w:t>
      </w:r>
      <w:r w:rsidRPr="00116258">
        <w:rPr>
          <w:cs/>
          <w:lang w:bidi="ru-RU"/>
        </w:rPr>
        <w:t>персональные данные</w:t>
      </w:r>
      <w:r w:rsidRPr="00116258">
        <w:t xml:space="preserve">, </w:t>
      </w:r>
      <w:r w:rsidRPr="00116258">
        <w:rPr>
          <w:cs/>
          <w:lang w:bidi="ru-RU"/>
        </w:rPr>
        <w:t>предоставляемые в отношении третьих лиц</w:t>
      </w:r>
      <w:r w:rsidRPr="00116258">
        <w:t xml:space="preserve">, </w:t>
      </w:r>
      <w:r w:rsidRPr="00116258">
        <w:rPr>
          <w:cs/>
          <w:lang w:bidi="ru-RU"/>
        </w:rPr>
        <w:t xml:space="preserve">будут обрабатываться только в целях осуществления и выполнения возложенных законодательством Российской Федерации на </w:t>
      </w:r>
      <w:r w:rsidRPr="00116258">
        <w:t xml:space="preserve">Департамент социальной политики Чукотского автономного округа </w:t>
      </w:r>
      <w:r w:rsidRPr="00116258">
        <w:rPr>
          <w:cs/>
          <w:lang w:bidi="ru-RU"/>
        </w:rPr>
        <w:t>функций</w:t>
      </w:r>
      <w:r w:rsidRPr="00116258">
        <w:t xml:space="preserve">, </w:t>
      </w:r>
      <w:r w:rsidRPr="00116258">
        <w:rPr>
          <w:cs/>
          <w:lang w:bidi="ru-RU"/>
        </w:rPr>
        <w:t>полномочий и обязанностей</w:t>
      </w:r>
      <w:r w:rsidRPr="00116258">
        <w:t>.</w:t>
      </w:r>
    </w:p>
    <w:p w:rsidR="00314DF6" w:rsidRPr="003D3B8C" w:rsidRDefault="00314DF6" w:rsidP="00A24CDF">
      <w:pPr>
        <w:ind w:firstLine="709"/>
        <w:jc w:val="both"/>
      </w:pPr>
      <w:r>
        <w:t>________________________________________________________________________</w:t>
      </w:r>
    </w:p>
    <w:p w:rsidR="00314DF6" w:rsidRPr="00386283" w:rsidRDefault="00314DF6" w:rsidP="00A24CDF">
      <w:pPr>
        <w:ind w:firstLine="709"/>
        <w:jc w:val="both"/>
        <w:rPr>
          <w:sz w:val="20"/>
          <w:szCs w:val="20"/>
        </w:rPr>
      </w:pPr>
      <w:r w:rsidRPr="00386283">
        <w:rPr>
          <w:sz w:val="20"/>
          <w:szCs w:val="20"/>
        </w:rPr>
        <w:t>(фамилия, имя, отчество, подпись лица, давшего согласие, дата подачи заявления)</w:t>
      </w:r>
    </w:p>
    <w:p w:rsidR="00314DF6" w:rsidRPr="00386283" w:rsidRDefault="00314DF6" w:rsidP="00A24CDF">
      <w:pPr>
        <w:ind w:firstLine="709"/>
        <w:jc w:val="both"/>
        <w:rPr>
          <w:sz w:val="20"/>
          <w:szCs w:val="20"/>
        </w:rPr>
      </w:pPr>
    </w:p>
    <w:p w:rsidR="00E63B40" w:rsidRDefault="00E63B40">
      <w:pPr>
        <w:rPr>
          <w:b/>
          <w:lang w:bidi="ru-RU"/>
        </w:rPr>
      </w:pPr>
      <w:r>
        <w:rPr>
          <w:b/>
          <w:lang w:bidi="ru-RU"/>
        </w:rPr>
        <w:br w:type="page"/>
      </w:r>
    </w:p>
    <w:p w:rsidR="0092307F" w:rsidRPr="00E63B40" w:rsidRDefault="0092307F" w:rsidP="00E63B40">
      <w:pPr>
        <w:ind w:firstLine="709"/>
        <w:jc w:val="center"/>
        <w:rPr>
          <w:b/>
          <w:lang w:bidi="ru-RU"/>
        </w:rPr>
      </w:pPr>
      <w:r w:rsidRPr="00E63B40">
        <w:rPr>
          <w:b/>
          <w:lang w:bidi="ru-RU"/>
        </w:rPr>
        <w:lastRenderedPageBreak/>
        <w:t>Разъяснения субъекту персональных данных юридических последствий отказа в предоставлении своих персональных данных</w:t>
      </w:r>
    </w:p>
    <w:p w:rsidR="0092307F" w:rsidRPr="00E63B40" w:rsidRDefault="0092307F" w:rsidP="00E63B40">
      <w:pPr>
        <w:ind w:firstLine="709"/>
        <w:jc w:val="both"/>
        <w:rPr>
          <w:lang w:bidi="ru-RU"/>
        </w:rPr>
      </w:pPr>
    </w:p>
    <w:p w:rsidR="0092307F" w:rsidRPr="00E63B40" w:rsidRDefault="0092307F" w:rsidP="00E63B40">
      <w:pPr>
        <w:ind w:firstLine="709"/>
        <w:jc w:val="both"/>
        <w:rPr>
          <w:lang w:bidi="ru-RU"/>
        </w:rPr>
      </w:pPr>
      <w:r w:rsidRPr="00E63B40">
        <w:rPr>
          <w:lang w:bidi="ru-RU"/>
        </w:rPr>
        <w:t xml:space="preserve">Я,________________________________________________________________________,  </w:t>
      </w:r>
    </w:p>
    <w:p w:rsidR="0092307F" w:rsidRPr="00E63B40" w:rsidRDefault="0092307F" w:rsidP="00E63B40">
      <w:pPr>
        <w:ind w:firstLine="709"/>
        <w:jc w:val="both"/>
        <w:rPr>
          <w:lang w:bidi="ru-RU"/>
        </w:rPr>
      </w:pPr>
      <w:r w:rsidRPr="00E63B40">
        <w:rPr>
          <w:lang w:bidi="ru-RU"/>
        </w:rPr>
        <w:t xml:space="preserve">                                 (фамилия, имя, отчество (при наличии)</w:t>
      </w:r>
    </w:p>
    <w:p w:rsidR="0092307F" w:rsidRPr="00E63B40" w:rsidRDefault="0092307F" w:rsidP="00E63B40">
      <w:pPr>
        <w:ind w:firstLine="709"/>
        <w:jc w:val="both"/>
        <w:rPr>
          <w:lang w:bidi="ru-RU"/>
        </w:rPr>
      </w:pPr>
      <w:r w:rsidRPr="00E63B40">
        <w:rPr>
          <w:lang w:bidi="ru-RU"/>
        </w:rPr>
        <w:t>ознакомлен(а) с тем, что в соответствии с в соответствии с Федеральным законом от 17 сентября 1998 года № 157-ФЗ «Об иммунопрофилактике инфекционных болезней», Федеральным законом от 27 июля 2010 года № 210-ФЗ «Об организации предоставления государственных и муниципальных услуг», Постановлением Правительства Чукотского автономного округа от 18 апреля 2011 года № 148 «Об уполномоченном органе по назначению и выплате государственных единовременных пособий и ежемесячных денежных компенсаций гражданам при возникновении у них поствакцинальных осложнений», Департаментом социальной политики Чукотского автономного округа определен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назначением и выплатой государственного единовременного пособия/ежемесячной денежной компенсации гражданам при возникновении у них поствакцинальных осложнений</w:t>
      </w:r>
      <w:r w:rsidRPr="00E63B40">
        <w:rPr>
          <w:lang w:bidi="ru-RU"/>
        </w:rPr>
        <w:br/>
        <w:t>(нужное подчеркнуть)</w:t>
      </w:r>
      <w:r w:rsidR="00E63B40" w:rsidRPr="00E63B40">
        <w:rPr>
          <w:lang w:bidi="ru-RU"/>
        </w:rPr>
        <w:t>.</w:t>
      </w:r>
    </w:p>
    <w:p w:rsidR="0092307F" w:rsidRPr="00E63B40" w:rsidRDefault="0092307F" w:rsidP="00E63B40">
      <w:pPr>
        <w:ind w:firstLine="709"/>
        <w:jc w:val="both"/>
        <w:rPr>
          <w:lang w:bidi="ru-RU"/>
        </w:rPr>
      </w:pPr>
      <w:r w:rsidRPr="00E63B40">
        <w:rPr>
          <w:lang w:bidi="ru-RU"/>
        </w:rPr>
        <w:t>Мне разъяснены юридические последствия отказа предоставить свои персональные данные и персональные данные моего(ей) недееспособного подопечного (подписать согласие на обработку персональных данных)уполномоченным лицам Департамента социальной политики Чукотского автономного округа.</w:t>
      </w:r>
    </w:p>
    <w:p w:rsidR="0092307F" w:rsidRPr="00E63B40" w:rsidRDefault="0092307F" w:rsidP="00E63B40">
      <w:pPr>
        <w:ind w:firstLine="709"/>
        <w:jc w:val="both"/>
        <w:rPr>
          <w:lang w:bidi="ru-RU"/>
        </w:rPr>
      </w:pPr>
    </w:p>
    <w:p w:rsidR="0092307F" w:rsidRPr="00E63B40" w:rsidRDefault="0092307F" w:rsidP="00E63B40">
      <w:pPr>
        <w:ind w:firstLine="709"/>
        <w:jc w:val="both"/>
        <w:rPr>
          <w:lang w:bidi="ru-RU"/>
        </w:rPr>
      </w:pPr>
    </w:p>
    <w:p w:rsidR="0092307F" w:rsidRPr="00E63B40" w:rsidRDefault="0092307F" w:rsidP="00E63B40">
      <w:pPr>
        <w:ind w:firstLine="709"/>
        <w:jc w:val="both"/>
        <w:rPr>
          <w:lang w:bidi="ru-RU"/>
        </w:rPr>
      </w:pPr>
      <w:r w:rsidRPr="00E63B40">
        <w:rPr>
          <w:lang w:bidi="ru-RU"/>
        </w:rPr>
        <w:t>_____________                                                         ________________________________</w:t>
      </w:r>
    </w:p>
    <w:p w:rsidR="0092307F" w:rsidRPr="00E63B40" w:rsidRDefault="0092307F" w:rsidP="00E63B40">
      <w:pPr>
        <w:ind w:firstLine="709"/>
        <w:jc w:val="both"/>
        <w:rPr>
          <w:lang w:bidi="ru-RU"/>
        </w:rPr>
      </w:pPr>
      <w:r w:rsidRPr="00E63B40">
        <w:rPr>
          <w:lang w:bidi="ru-RU"/>
        </w:rPr>
        <w:t xml:space="preserve">   (дата)</w:t>
      </w:r>
      <w:r w:rsidRPr="00E63B40">
        <w:rPr>
          <w:lang w:bidi="ru-RU"/>
        </w:rPr>
        <w:tab/>
      </w:r>
      <w:r w:rsidRPr="00E63B40">
        <w:rPr>
          <w:lang w:bidi="ru-RU"/>
        </w:rPr>
        <w:tab/>
        <w:t xml:space="preserve">                                                                                           (подпись)</w:t>
      </w:r>
    </w:p>
    <w:p w:rsidR="00314DF6" w:rsidRPr="00686551" w:rsidRDefault="00314DF6" w:rsidP="00E63B40">
      <w:pPr>
        <w:ind w:firstLine="709"/>
        <w:jc w:val="both"/>
        <w:rPr>
          <w:lang w:bidi="ru-RU"/>
        </w:rPr>
      </w:pPr>
    </w:p>
    <w:sectPr w:rsidR="00314DF6" w:rsidRPr="00686551" w:rsidSect="00C106B5">
      <w:headerReference w:type="even" r:id="rId38"/>
      <w:headerReference w:type="default" r:id="rId39"/>
      <w:footerReference w:type="even" r:id="rId40"/>
      <w:footerReference w:type="default" r:id="rId41"/>
      <w:headerReference w:type="first" r:id="rId42"/>
      <w:footerReference w:type="first" r:id="rId43"/>
      <w:pgSz w:w="11906" w:h="16838"/>
      <w:pgMar w:top="567" w:right="709" w:bottom="1134" w:left="141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6EB" w:rsidRDefault="00D756EB">
      <w:r>
        <w:separator/>
      </w:r>
    </w:p>
  </w:endnote>
  <w:endnote w:type="continuationSeparator" w:id="1">
    <w:p w:rsidR="00D756EB" w:rsidRDefault="00D75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7F" w:rsidRDefault="0092307F">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7F" w:rsidRDefault="0092307F">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7F" w:rsidRDefault="0092307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6EB" w:rsidRDefault="00D756EB">
      <w:r>
        <w:separator/>
      </w:r>
    </w:p>
  </w:footnote>
  <w:footnote w:type="continuationSeparator" w:id="1">
    <w:p w:rsidR="00D756EB" w:rsidRDefault="00D75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7F" w:rsidRDefault="009230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7F" w:rsidRDefault="0092307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7F" w:rsidRDefault="009230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EC7F66"/>
    <w:multiLevelType w:val="hybridMultilevel"/>
    <w:tmpl w:val="90D6D0D4"/>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5">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7">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775C0E"/>
    <w:multiLevelType w:val="hybridMultilevel"/>
    <w:tmpl w:val="90D6D0D4"/>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4">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8">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8"/>
  </w:num>
  <w:num w:numId="4">
    <w:abstractNumId w:val="12"/>
  </w:num>
  <w:num w:numId="5">
    <w:abstractNumId w:val="23"/>
  </w:num>
  <w:num w:numId="6">
    <w:abstractNumId w:val="2"/>
  </w:num>
  <w:num w:numId="7">
    <w:abstractNumId w:val="10"/>
  </w:num>
  <w:num w:numId="8">
    <w:abstractNumId w:val="19"/>
  </w:num>
  <w:num w:numId="9">
    <w:abstractNumId w:val="24"/>
  </w:num>
  <w:num w:numId="10">
    <w:abstractNumId w:val="22"/>
  </w:num>
  <w:num w:numId="11">
    <w:abstractNumId w:val="17"/>
  </w:num>
  <w:num w:numId="12">
    <w:abstractNumId w:val="4"/>
  </w:num>
  <w:num w:numId="13">
    <w:abstractNumId w:val="26"/>
  </w:num>
  <w:num w:numId="14">
    <w:abstractNumId w:val="15"/>
  </w:num>
  <w:num w:numId="15">
    <w:abstractNumId w:val="27"/>
  </w:num>
  <w:num w:numId="16">
    <w:abstractNumId w:val="21"/>
  </w:num>
  <w:num w:numId="17">
    <w:abstractNumId w:val="6"/>
  </w:num>
  <w:num w:numId="18">
    <w:abstractNumId w:val="13"/>
  </w:num>
  <w:num w:numId="19">
    <w:abstractNumId w:val="16"/>
  </w:num>
  <w:num w:numId="20">
    <w:abstractNumId w:val="20"/>
  </w:num>
  <w:num w:numId="21">
    <w:abstractNumId w:val="7"/>
  </w:num>
  <w:num w:numId="22">
    <w:abstractNumId w:val="0"/>
  </w:num>
  <w:num w:numId="23">
    <w:abstractNumId w:val="1"/>
  </w:num>
  <w:num w:numId="24">
    <w:abstractNumId w:val="8"/>
  </w:num>
  <w:num w:numId="25">
    <w:abstractNumId w:val="14"/>
  </w:num>
  <w:num w:numId="26">
    <w:abstractNumId w:val="25"/>
  </w:num>
  <w:num w:numId="27">
    <w:abstractNumId w:val="11"/>
  </w:num>
  <w:num w:numId="28">
    <w:abstractNumId w:val="18"/>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567"/>
  <w:drawingGridHorizontalSpacing w:val="120"/>
  <w:displayHorizontalDrawingGridEvery w:val="2"/>
  <w:doNotShadeFormData/>
  <w:characterSpacingControl w:val="doNotCompress"/>
  <w:footnotePr>
    <w:footnote w:id="0"/>
    <w:footnote w:id="1"/>
  </w:footnotePr>
  <w:endnotePr>
    <w:endnote w:id="0"/>
    <w:endnote w:id="1"/>
  </w:endnotePr>
  <w:compat/>
  <w:rsids>
    <w:rsidRoot w:val="004D5B9C"/>
    <w:rsid w:val="000003E5"/>
    <w:rsid w:val="0000090B"/>
    <w:rsid w:val="00002F1E"/>
    <w:rsid w:val="00003429"/>
    <w:rsid w:val="00004CD7"/>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A3F9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5DC"/>
    <w:rsid w:val="000D7DEC"/>
    <w:rsid w:val="000E2CD9"/>
    <w:rsid w:val="000E41B4"/>
    <w:rsid w:val="000E50FE"/>
    <w:rsid w:val="000E6577"/>
    <w:rsid w:val="000E7F3B"/>
    <w:rsid w:val="000F4482"/>
    <w:rsid w:val="000F59E3"/>
    <w:rsid w:val="000F5EFD"/>
    <w:rsid w:val="00100E3C"/>
    <w:rsid w:val="0010156B"/>
    <w:rsid w:val="001110F4"/>
    <w:rsid w:val="00116258"/>
    <w:rsid w:val="00121F78"/>
    <w:rsid w:val="001227E5"/>
    <w:rsid w:val="001249C2"/>
    <w:rsid w:val="00126CF6"/>
    <w:rsid w:val="00126ED9"/>
    <w:rsid w:val="0012764D"/>
    <w:rsid w:val="001314C8"/>
    <w:rsid w:val="00131944"/>
    <w:rsid w:val="001326F7"/>
    <w:rsid w:val="00134CE4"/>
    <w:rsid w:val="00140620"/>
    <w:rsid w:val="001416A6"/>
    <w:rsid w:val="0014173A"/>
    <w:rsid w:val="0014281B"/>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38CA"/>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0645"/>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4DF6"/>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27"/>
    <w:rsid w:val="00355F34"/>
    <w:rsid w:val="0035768D"/>
    <w:rsid w:val="00360E33"/>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283"/>
    <w:rsid w:val="00386784"/>
    <w:rsid w:val="003872A9"/>
    <w:rsid w:val="00387799"/>
    <w:rsid w:val="00397729"/>
    <w:rsid w:val="003A03C0"/>
    <w:rsid w:val="003A0AFC"/>
    <w:rsid w:val="003A1BE5"/>
    <w:rsid w:val="003A24A3"/>
    <w:rsid w:val="003A3513"/>
    <w:rsid w:val="003A3C3A"/>
    <w:rsid w:val="003A6761"/>
    <w:rsid w:val="003B0289"/>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2EB2"/>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614"/>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4F08"/>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2D23"/>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0C97"/>
    <w:rsid w:val="00681850"/>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3F05"/>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424A"/>
    <w:rsid w:val="0074724E"/>
    <w:rsid w:val="007513BD"/>
    <w:rsid w:val="0075381A"/>
    <w:rsid w:val="00754DB0"/>
    <w:rsid w:val="0076101E"/>
    <w:rsid w:val="007613D7"/>
    <w:rsid w:val="00761B5A"/>
    <w:rsid w:val="00761D96"/>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37AE5"/>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2D45"/>
    <w:rsid w:val="008856E5"/>
    <w:rsid w:val="00890473"/>
    <w:rsid w:val="00890FA9"/>
    <w:rsid w:val="00891489"/>
    <w:rsid w:val="0089180E"/>
    <w:rsid w:val="00894E47"/>
    <w:rsid w:val="008951E3"/>
    <w:rsid w:val="0089563A"/>
    <w:rsid w:val="008A0055"/>
    <w:rsid w:val="008A0321"/>
    <w:rsid w:val="008A0473"/>
    <w:rsid w:val="008A06E0"/>
    <w:rsid w:val="008B1DA0"/>
    <w:rsid w:val="008B218E"/>
    <w:rsid w:val="008B325B"/>
    <w:rsid w:val="008B3A02"/>
    <w:rsid w:val="008B40FC"/>
    <w:rsid w:val="008B65D7"/>
    <w:rsid w:val="008B7F32"/>
    <w:rsid w:val="008C5161"/>
    <w:rsid w:val="008C7752"/>
    <w:rsid w:val="008D511D"/>
    <w:rsid w:val="008D58CE"/>
    <w:rsid w:val="008D5F3F"/>
    <w:rsid w:val="008D7F7C"/>
    <w:rsid w:val="008E0518"/>
    <w:rsid w:val="008E2064"/>
    <w:rsid w:val="008E21F1"/>
    <w:rsid w:val="008E2E0A"/>
    <w:rsid w:val="008E2EA9"/>
    <w:rsid w:val="008E3568"/>
    <w:rsid w:val="008E4B41"/>
    <w:rsid w:val="008E4BB4"/>
    <w:rsid w:val="008E6B2B"/>
    <w:rsid w:val="008F32D7"/>
    <w:rsid w:val="009018FB"/>
    <w:rsid w:val="0090286C"/>
    <w:rsid w:val="00903534"/>
    <w:rsid w:val="00905A9D"/>
    <w:rsid w:val="00912B21"/>
    <w:rsid w:val="00914376"/>
    <w:rsid w:val="009159E6"/>
    <w:rsid w:val="00915F66"/>
    <w:rsid w:val="009203D0"/>
    <w:rsid w:val="00921541"/>
    <w:rsid w:val="0092307F"/>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4CDF"/>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2BB"/>
    <w:rsid w:val="00A82344"/>
    <w:rsid w:val="00A8324A"/>
    <w:rsid w:val="00A84E94"/>
    <w:rsid w:val="00A9305C"/>
    <w:rsid w:val="00A949DA"/>
    <w:rsid w:val="00A96A13"/>
    <w:rsid w:val="00AA077C"/>
    <w:rsid w:val="00AA240D"/>
    <w:rsid w:val="00AA6E0E"/>
    <w:rsid w:val="00AB1B83"/>
    <w:rsid w:val="00AB2CCE"/>
    <w:rsid w:val="00AB3AAC"/>
    <w:rsid w:val="00AB3B07"/>
    <w:rsid w:val="00AB4441"/>
    <w:rsid w:val="00AB5EBD"/>
    <w:rsid w:val="00AB7F4D"/>
    <w:rsid w:val="00AC1338"/>
    <w:rsid w:val="00AC198E"/>
    <w:rsid w:val="00AC4FA3"/>
    <w:rsid w:val="00AD1702"/>
    <w:rsid w:val="00AD172C"/>
    <w:rsid w:val="00AD34E4"/>
    <w:rsid w:val="00AE255E"/>
    <w:rsid w:val="00AE51EE"/>
    <w:rsid w:val="00AE59B6"/>
    <w:rsid w:val="00AF1437"/>
    <w:rsid w:val="00AF2F82"/>
    <w:rsid w:val="00AF3699"/>
    <w:rsid w:val="00AF43D0"/>
    <w:rsid w:val="00AF5F47"/>
    <w:rsid w:val="00B025C3"/>
    <w:rsid w:val="00B04887"/>
    <w:rsid w:val="00B06679"/>
    <w:rsid w:val="00B07209"/>
    <w:rsid w:val="00B11BC7"/>
    <w:rsid w:val="00B1221D"/>
    <w:rsid w:val="00B123A1"/>
    <w:rsid w:val="00B12533"/>
    <w:rsid w:val="00B13126"/>
    <w:rsid w:val="00B15394"/>
    <w:rsid w:val="00B20A30"/>
    <w:rsid w:val="00B313A8"/>
    <w:rsid w:val="00B3276C"/>
    <w:rsid w:val="00B333B6"/>
    <w:rsid w:val="00B34224"/>
    <w:rsid w:val="00B35A10"/>
    <w:rsid w:val="00B3676F"/>
    <w:rsid w:val="00B37FB9"/>
    <w:rsid w:val="00B42C4C"/>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277"/>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582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B3E"/>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4F89"/>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3E7C"/>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EB"/>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34A7"/>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3B40"/>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A7391"/>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0438"/>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5BE9"/>
    <w:rsid w:val="00F77612"/>
    <w:rsid w:val="00F8130D"/>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D7751"/>
    <w:rsid w:val="00FE125B"/>
    <w:rsid w:val="00FE2081"/>
    <w:rsid w:val="00FE356C"/>
    <w:rsid w:val="00FE4412"/>
    <w:rsid w:val="00FE4C75"/>
    <w:rsid w:val="00FE4CE4"/>
    <w:rsid w:val="00FE6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rPr>
  </w:style>
  <w:style w:type="paragraph" w:styleId="2">
    <w:name w:val="heading 2"/>
    <w:basedOn w:val="a"/>
    <w:next w:val="a"/>
    <w:link w:val="20"/>
    <w:qFormat/>
    <w:rsid w:val="008613D5"/>
    <w:pPr>
      <w:keepNext/>
      <w:outlineLvl w:val="1"/>
    </w:pPr>
    <w:rPr>
      <w:sz w:val="28"/>
      <w:szCs w:val="20"/>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style>
  <w:style w:type="paragraph" w:styleId="8">
    <w:name w:val="heading 8"/>
    <w:basedOn w:val="a"/>
    <w:next w:val="a"/>
    <w:link w:val="80"/>
    <w:qFormat/>
    <w:rsid w:val="008613D5"/>
    <w:pPr>
      <w:keepNext/>
      <w:outlineLvl w:val="7"/>
    </w:pPr>
    <w:rPr>
      <w:sz w:val="26"/>
      <w:szCs w:val="20"/>
    </w:rPr>
  </w:style>
  <w:style w:type="paragraph" w:styleId="9">
    <w:name w:val="heading 9"/>
    <w:basedOn w:val="a"/>
    <w:next w:val="a"/>
    <w:link w:val="90"/>
    <w:qFormat/>
    <w:rsid w:val="008613D5"/>
    <w:pPr>
      <w:keepNext/>
      <w:jc w:val="right"/>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rPr>
  </w:style>
  <w:style w:type="character" w:customStyle="1" w:styleId="33">
    <w:name w:val="Основной текст 3 Знак"/>
    <w:link w:val="32"/>
    <w:rsid w:val="00470A11"/>
    <w:rPr>
      <w:sz w:val="16"/>
      <w:szCs w:val="16"/>
    </w:rPr>
  </w:style>
  <w:style w:type="paragraph" w:customStyle="1" w:styleId="afb">
    <w:name w:val="Информация об изменениях документа"/>
    <w:basedOn w:val="af4"/>
    <w:next w:val="a"/>
    <w:uiPriority w:val="99"/>
    <w:rsid w:val="00314DF6"/>
    <w:pPr>
      <w:widowControl w:val="0"/>
      <w:spacing w:before="75"/>
    </w:pPr>
    <w:rPr>
      <w:color w:val="353842"/>
      <w:shd w:val="clear" w:color="auto" w:fill="F0F0F0"/>
    </w:rPr>
  </w:style>
</w:styles>
</file>

<file path=word/webSettings.xml><?xml version="1.0" encoding="utf-8"?>
<w:webSettings xmlns:r="http://schemas.openxmlformats.org/officeDocument/2006/relationships" xmlns:w="http://schemas.openxmlformats.org/wordprocessingml/2006/main">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garantF1://12048567.4" TargetMode="External"/><Relationship Id="rId26" Type="http://schemas.openxmlformats.org/officeDocument/2006/relationships/hyperlink" Target="http://mfc87.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2077515.0" TargetMode="External"/><Relationship Id="rId34" Type="http://schemas.openxmlformats.org/officeDocument/2006/relationships/hyperlink" Target="garantF1://12077515.7014"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31310116.47" TargetMode="External"/><Relationship Id="rId17" Type="http://schemas.openxmlformats.org/officeDocument/2006/relationships/hyperlink" Target="garantF1://12077515.7014" TargetMode="External"/><Relationship Id="rId25" Type="http://schemas.openxmlformats.org/officeDocument/2006/relationships/hyperlink" Target="http://www.gosuslugi.ru" TargetMode="External"/><Relationship Id="rId33" Type="http://schemas.openxmlformats.org/officeDocument/2006/relationships/hyperlink" Target="garantF1://12084522.5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hyperlink" Target="garantF1://12084522.0" TargetMode="External"/><Relationship Id="rId29" Type="http://schemas.openxmlformats.org/officeDocument/2006/relationships/hyperlink" Target="garantf1://12084522.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http://www.chukotka.org" TargetMode="External"/><Relationship Id="rId32" Type="http://schemas.openxmlformats.org/officeDocument/2006/relationships/hyperlink" Target="garantF1://12084522.54" TargetMode="External"/><Relationship Id="rId37" Type="http://schemas.openxmlformats.org/officeDocument/2006/relationships/hyperlink" Target="garantF1://10002673.101"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72" TargetMode="External"/><Relationship Id="rId23" Type="http://schemas.openxmlformats.org/officeDocument/2006/relationships/hyperlink" Target="garantF1://70093794.0" TargetMode="External"/><Relationship Id="rId28" Type="http://schemas.openxmlformats.org/officeDocument/2006/relationships/hyperlink" Target="garantf1://12084522.21/" TargetMode="External"/><Relationship Id="rId36" Type="http://schemas.openxmlformats.org/officeDocument/2006/relationships/hyperlink" Target="garantF1://12077515.11022" TargetMode="External"/><Relationship Id="rId10" Type="http://schemas.openxmlformats.org/officeDocument/2006/relationships/hyperlink" Target="garantF1://12084522.0" TargetMode="External"/><Relationship Id="rId19" Type="http://schemas.openxmlformats.org/officeDocument/2006/relationships/hyperlink" Target="garantF1://12084522.21" TargetMode="External"/><Relationship Id="rId31" Type="http://schemas.openxmlformats.org/officeDocument/2006/relationships/hyperlink" Target="garantf1://31310116.1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3020.0" TargetMode="External"/><Relationship Id="rId14" Type="http://schemas.openxmlformats.org/officeDocument/2006/relationships/hyperlink" Target="garantF1://12077515.71" TargetMode="External"/><Relationship Id="rId22" Type="http://schemas.openxmlformats.org/officeDocument/2006/relationships/hyperlink" Target="garantF1://12084522.5" TargetMode="External"/><Relationship Id="rId27" Type="http://schemas.openxmlformats.org/officeDocument/2006/relationships/hyperlink" Target="../../../../../Users/O.Romashenko/AppData/Local/Microsoft/Windows/Temporary%20Internet%20Files/OLK251B/&#1088;&#1077;&#1076;&#1072;&#1082;&#1094;&#1080;&#1103;%20&#1040;&#1076;&#1084;%20&#1088;&#1077;&#1075;-&#1090;%20&#1069;&#1084;&#1072;&#1085;&#1089;&#1080;&#1087;&#1072;&#1094;&#1080;&#1103;%20&#1085;&#1077;&#1089;-&#1093;%20&#1089;%20&#1091;&#1095;&#1077;&#1090;&#1086;&#1084;%20&#1080;&#1089;&#1087;&#1088;&#1072;&#1074;&#1083;&#1077;&#1085;&#1080;&#1081;%20.doc" TargetMode="External"/><Relationship Id="rId30" Type="http://schemas.openxmlformats.org/officeDocument/2006/relationships/hyperlink" Target="garantf1://31310116.22/" TargetMode="External"/><Relationship Id="rId35" Type="http://schemas.openxmlformats.org/officeDocument/2006/relationships/hyperlink" Target="garantF1://12077515.160013"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6A97-B937-4C52-BF33-94423BC9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10543</Words>
  <Characters>60096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70499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ogp2-uspn</cp:lastModifiedBy>
  <cp:revision>6</cp:revision>
  <cp:lastPrinted>2019-08-26T03:59:00Z</cp:lastPrinted>
  <dcterms:created xsi:type="dcterms:W3CDTF">2019-08-26T02:50:00Z</dcterms:created>
  <dcterms:modified xsi:type="dcterms:W3CDTF">2019-08-26T04:03:00Z</dcterms:modified>
</cp:coreProperties>
</file>