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rPr>
          <w:b w:val="1"/>
          <w:sz w:val="24"/>
        </w:rPr>
      </w:pPr>
      <w:r>
        <w:rPr>
          <w:b w:val="1"/>
          <w:sz w:val="24"/>
        </w:rPr>
        <w:t>ОБЪЯВЛЕНИЕ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z w:val="24"/>
        </w:rPr>
        <w:t xml:space="preserve"> приёме документов для участия в </w:t>
      </w:r>
      <w:r>
        <w:rPr>
          <w:b w:val="1"/>
          <w:sz w:val="24"/>
        </w:rPr>
        <w:t>конкурс</w:t>
      </w:r>
      <w:r>
        <w:rPr>
          <w:b w:val="1"/>
          <w:sz w:val="24"/>
        </w:rPr>
        <w:t>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sz w:val="28"/>
        </w:rPr>
        <w:t xml:space="preserve"> </w:t>
      </w:r>
      <w:r>
        <w:rPr>
          <w:b w:val="1"/>
          <w:sz w:val="24"/>
        </w:rPr>
        <w:t>включение в кадровый резерв для</w:t>
      </w:r>
      <w:r>
        <w:rPr>
          <w:b w:val="1"/>
          <w:sz w:val="24"/>
        </w:rPr>
        <w:t xml:space="preserve"> замещени</w:t>
      </w:r>
      <w:r>
        <w:rPr>
          <w:b w:val="1"/>
          <w:sz w:val="24"/>
        </w:rPr>
        <w:t>я</w:t>
      </w:r>
      <w:r>
        <w:rPr>
          <w:b w:val="1"/>
          <w:sz w:val="24"/>
        </w:rPr>
        <w:t xml:space="preserve"> вакантных</w:t>
      </w:r>
      <w:r>
        <w:rPr>
          <w:b w:val="1"/>
          <w:sz w:val="24"/>
        </w:rPr>
        <w:t xml:space="preserve"> должност</w:t>
      </w:r>
      <w:r>
        <w:rPr>
          <w:b w:val="1"/>
          <w:sz w:val="24"/>
        </w:rPr>
        <w:t>ей</w:t>
      </w:r>
      <w:r>
        <w:rPr>
          <w:b w:val="1"/>
          <w:sz w:val="24"/>
        </w:rPr>
        <w:t xml:space="preserve"> государственной гражданской службы в Департаменте сельского хозяйства и продовольствия Чукотского автономного округа</w:t>
      </w:r>
    </w:p>
    <w:p w14:paraId="04000000">
      <w:pPr>
        <w:pStyle w:val="Style_4"/>
        <w:ind/>
        <w:jc w:val="center"/>
      </w:pPr>
    </w:p>
    <w:p w14:paraId="0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Департамент </w:t>
      </w:r>
      <w:r>
        <w:rPr>
          <w:sz w:val="24"/>
        </w:rPr>
        <w:t xml:space="preserve">сельского хозяйства и продовольствия </w:t>
      </w:r>
      <w:r>
        <w:rPr>
          <w:sz w:val="24"/>
        </w:rPr>
        <w:t xml:space="preserve">Чукотского автономного округа </w:t>
      </w:r>
      <w:r>
        <w:rPr>
          <w:sz w:val="24"/>
        </w:rPr>
        <w:t xml:space="preserve">объявляет </w:t>
      </w:r>
      <w:r>
        <w:rPr>
          <w:sz w:val="24"/>
        </w:rPr>
        <w:t xml:space="preserve">о проведении </w:t>
      </w:r>
      <w:r>
        <w:rPr>
          <w:sz w:val="24"/>
        </w:rPr>
        <w:t>конкурс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на включение в кадровый резерв для</w:t>
      </w:r>
      <w:r>
        <w:rPr>
          <w:sz w:val="24"/>
        </w:rPr>
        <w:t xml:space="preserve"> замещени</w:t>
      </w:r>
      <w:r>
        <w:rPr>
          <w:sz w:val="24"/>
        </w:rPr>
        <w:t>я</w:t>
      </w:r>
      <w:r>
        <w:rPr>
          <w:sz w:val="24"/>
        </w:rPr>
        <w:t xml:space="preserve"> вакантн</w:t>
      </w:r>
      <w:r>
        <w:rPr>
          <w:sz w:val="24"/>
        </w:rPr>
        <w:t>ых</w:t>
      </w:r>
      <w:r>
        <w:rPr>
          <w:sz w:val="24"/>
        </w:rPr>
        <w:t xml:space="preserve"> должност</w:t>
      </w:r>
      <w:r>
        <w:rPr>
          <w:sz w:val="24"/>
        </w:rPr>
        <w:t>ей</w:t>
      </w:r>
      <w:r>
        <w:rPr>
          <w:sz w:val="24"/>
        </w:rPr>
        <w:t xml:space="preserve"> государственной гражданской службы</w:t>
      </w:r>
      <w:r>
        <w:rPr>
          <w:sz w:val="24"/>
        </w:rPr>
        <w:t>:</w:t>
      </w:r>
    </w:p>
    <w:p w14:paraId="0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– категории «руководители» высшей группы должностей (первый заместитель начальника Департамента, заместитель начальника Департамента); </w:t>
      </w:r>
    </w:p>
    <w:p w14:paraId="07000000">
      <w:pPr>
        <w:ind w:firstLine="709" w:left="0"/>
        <w:jc w:val="both"/>
        <w:rPr>
          <w:sz w:val="24"/>
        </w:rPr>
      </w:pPr>
      <w:r>
        <w:rPr>
          <w:sz w:val="24"/>
        </w:rPr>
        <w:t>– категория «руководители» главной группы должностей (начальник Управления, за</w:t>
      </w:r>
      <w:r>
        <w:rPr>
          <w:sz w:val="24"/>
        </w:rPr>
        <w:t>меститель начальника Управления</w:t>
      </w:r>
      <w:r>
        <w:rPr>
          <w:sz w:val="24"/>
        </w:rPr>
        <w:t>);</w:t>
      </w:r>
    </w:p>
    <w:p w14:paraId="08000000">
      <w:pPr>
        <w:pStyle w:val="Style_4"/>
        <w:ind w:firstLine="709" w:left="0"/>
      </w:pPr>
      <w:r>
        <w:t xml:space="preserve">– </w:t>
      </w:r>
      <w:r>
        <w:t>категория «специалисты» ведущей группы должностей (</w:t>
      </w:r>
      <w:r>
        <w:t xml:space="preserve">заместитель начальника Инспекции, </w:t>
      </w:r>
      <w:r>
        <w:t>начальник отдела, советник, главный консультант, ве</w:t>
      </w:r>
      <w:r>
        <w:t>дущий консультант, консультант);</w:t>
      </w:r>
    </w:p>
    <w:p w14:paraId="0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– категория «специалисты» старшей группы должностей (главный специалист-эксперт). </w:t>
      </w:r>
    </w:p>
    <w:p w14:paraId="0A000000">
      <w:pPr>
        <w:pStyle w:val="Style_4"/>
        <w:ind w:firstLine="709" w:left="0"/>
      </w:pPr>
      <w:r>
        <w:t>Право на участие в конкурсе имеют г</w:t>
      </w:r>
      <w:r>
        <w:t>раждане Российской Федерации, достигшие возраста 18 лет, владеющие языком Российской Федерации</w:t>
      </w:r>
      <w:r>
        <w:t>.</w:t>
      </w:r>
    </w:p>
    <w:p w14:paraId="0B000000">
      <w:pPr>
        <w:pStyle w:val="Style_4"/>
        <w:ind w:firstLine="709" w:left="0"/>
        <w:rPr>
          <w:b w:val="1"/>
        </w:rPr>
      </w:pPr>
      <w:r>
        <w:rPr>
          <w:b w:val="1"/>
        </w:rPr>
        <w:t>Ква</w:t>
      </w:r>
      <w:r>
        <w:rPr>
          <w:b w:val="1"/>
        </w:rPr>
        <w:t>лификационны</w:t>
      </w:r>
      <w:r>
        <w:rPr>
          <w:b w:val="1"/>
        </w:rPr>
        <w:t>е</w:t>
      </w:r>
      <w:r>
        <w:rPr>
          <w:b w:val="1"/>
        </w:rPr>
        <w:t xml:space="preserve"> требования, предъявляемые к претенденту</w:t>
      </w:r>
      <w:r>
        <w:rPr>
          <w:b w:val="1"/>
        </w:rPr>
        <w:t xml:space="preserve"> </w:t>
      </w:r>
      <w:r>
        <w:rPr>
          <w:b w:val="1"/>
        </w:rPr>
        <w:t xml:space="preserve">на </w:t>
      </w:r>
      <w:r>
        <w:rPr>
          <w:b w:val="1"/>
        </w:rPr>
        <w:t>участие в конкурсе</w:t>
      </w:r>
      <w:r>
        <w:rPr>
          <w:b w:val="1"/>
        </w:rPr>
        <w:t>:</w:t>
      </w:r>
    </w:p>
    <w:p w14:paraId="0C000000">
      <w:pPr>
        <w:pStyle w:val="Style_4"/>
        <w:ind w:firstLine="0" w:left="-426"/>
        <w:jc w:val="center"/>
        <w:rPr>
          <w:sz w:val="6"/>
        </w:rPr>
      </w:pPr>
    </w:p>
    <w:p w14:paraId="0D000000">
      <w:pPr>
        <w:numPr>
          <w:ilvl w:val="0"/>
          <w:numId w:val="1"/>
        </w:numPr>
        <w:ind/>
        <w:jc w:val="both"/>
        <w:rPr>
          <w:sz w:val="24"/>
        </w:rPr>
      </w:pPr>
      <w:r>
        <w:rPr>
          <w:sz w:val="24"/>
        </w:rPr>
        <w:t>К</w:t>
      </w:r>
      <w:r>
        <w:rPr>
          <w:sz w:val="24"/>
        </w:rPr>
        <w:t>атегории «руководители» высшей группы должностей</w:t>
      </w:r>
    </w:p>
    <w:p w14:paraId="0E000000">
      <w:pPr>
        <w:ind w:firstLine="709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наличие </w:t>
      </w:r>
      <w:r>
        <w:rPr>
          <w:sz w:val="24"/>
        </w:rPr>
        <w:t xml:space="preserve">высшее </w:t>
      </w:r>
      <w:r>
        <w:rPr>
          <w:sz w:val="24"/>
        </w:rPr>
        <w:t>профессионального образования</w:t>
      </w:r>
      <w:r>
        <w:rPr>
          <w:sz w:val="24"/>
        </w:rPr>
        <w:t xml:space="preserve"> не ниже уровня </w:t>
      </w:r>
      <w:r>
        <w:rPr>
          <w:sz w:val="24"/>
        </w:rPr>
        <w:t>специалитета, магистратуры</w:t>
      </w:r>
      <w:r>
        <w:rPr>
          <w:sz w:val="24"/>
        </w:rPr>
        <w:t>;</w:t>
      </w:r>
    </w:p>
    <w:p w14:paraId="0F000000">
      <w:pPr>
        <w:ind w:firstLine="709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не менее 4 лет стажа </w:t>
      </w:r>
      <w:r>
        <w:rPr>
          <w:sz w:val="24"/>
        </w:rPr>
        <w:t>государственной гражданской службы или работы по специальности</w:t>
      </w:r>
      <w:r>
        <w:rPr>
          <w:sz w:val="24"/>
        </w:rPr>
        <w:t>, направлению подготовки.</w:t>
      </w:r>
    </w:p>
    <w:p w14:paraId="10000000">
      <w:pPr>
        <w:ind w:firstLine="709" w:left="0"/>
        <w:jc w:val="both"/>
        <w:rPr>
          <w:sz w:val="24"/>
        </w:rPr>
      </w:pPr>
      <w:r>
        <w:rPr>
          <w:sz w:val="24"/>
        </w:rPr>
        <w:t>2. К</w:t>
      </w:r>
      <w:r>
        <w:rPr>
          <w:sz w:val="24"/>
        </w:rPr>
        <w:t>атегория «руководители» главной группы должностей</w:t>
      </w:r>
      <w:r>
        <w:rPr>
          <w:sz w:val="24"/>
        </w:rPr>
        <w:t>:</w:t>
      </w:r>
    </w:p>
    <w:p w14:paraId="11000000">
      <w:pPr>
        <w:ind w:firstLine="709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 xml:space="preserve">наличие </w:t>
      </w:r>
      <w:r>
        <w:rPr>
          <w:sz w:val="24"/>
        </w:rPr>
        <w:t xml:space="preserve">высшее </w:t>
      </w:r>
      <w:r>
        <w:rPr>
          <w:sz w:val="24"/>
        </w:rPr>
        <w:t xml:space="preserve">профессионального образования не ниже уровня </w:t>
      </w:r>
      <w:r>
        <w:rPr>
          <w:sz w:val="24"/>
        </w:rPr>
        <w:t>специалитета, магистратуры</w:t>
      </w:r>
      <w:r>
        <w:rPr>
          <w:sz w:val="24"/>
        </w:rPr>
        <w:t>;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 xml:space="preserve">не менее 2 лет стажа </w:t>
      </w:r>
      <w:r>
        <w:rPr>
          <w:sz w:val="24"/>
        </w:rPr>
        <w:t>государственной гражданской службы или работы по специальности</w:t>
      </w:r>
      <w:r>
        <w:rPr>
          <w:sz w:val="24"/>
        </w:rPr>
        <w:t>, направлению подготовки.</w:t>
      </w:r>
    </w:p>
    <w:p w14:paraId="13000000">
      <w:pPr>
        <w:ind w:firstLine="709" w:left="0"/>
        <w:jc w:val="both"/>
        <w:rPr>
          <w:sz w:val="24"/>
        </w:rPr>
      </w:pPr>
      <w:r>
        <w:rPr>
          <w:sz w:val="24"/>
        </w:rPr>
        <w:t>3. К</w:t>
      </w:r>
      <w:r>
        <w:rPr>
          <w:sz w:val="24"/>
        </w:rPr>
        <w:t>атегория «специалисты» ведущей</w:t>
      </w:r>
      <w:r>
        <w:rPr>
          <w:sz w:val="24"/>
        </w:rPr>
        <w:t xml:space="preserve"> и старшей</w:t>
      </w:r>
      <w:r>
        <w:rPr>
          <w:sz w:val="24"/>
        </w:rPr>
        <w:t xml:space="preserve"> групп должностей</w:t>
      </w:r>
      <w:r>
        <w:rPr>
          <w:sz w:val="24"/>
        </w:rPr>
        <w:t>:</w:t>
      </w:r>
    </w:p>
    <w:p w14:paraId="14000000">
      <w:pPr>
        <w:ind w:firstLine="709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наличие </w:t>
      </w:r>
      <w:r>
        <w:rPr>
          <w:sz w:val="24"/>
        </w:rPr>
        <w:t xml:space="preserve">высшее </w:t>
      </w:r>
      <w:r>
        <w:rPr>
          <w:sz w:val="24"/>
        </w:rPr>
        <w:t>профессионального образования;</w:t>
      </w:r>
    </w:p>
    <w:p w14:paraId="15000000">
      <w:pPr>
        <w:ind w:firstLine="709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без предъявления требований к стажу.</w:t>
      </w:r>
    </w:p>
    <w:p w14:paraId="16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Желающие принять участие в конкурсе предоставляют следующие документы:</w:t>
      </w:r>
    </w:p>
    <w:p w14:paraId="17000000">
      <w:pPr>
        <w:ind w:firstLine="709" w:left="0"/>
        <w:jc w:val="both"/>
        <w:rPr>
          <w:sz w:val="24"/>
        </w:rPr>
      </w:pPr>
      <w:r>
        <w:rPr>
          <w:sz w:val="24"/>
        </w:rPr>
        <w:t>1) личное заявление;</w:t>
      </w:r>
    </w:p>
    <w:p w14:paraId="18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>заполненн</w:t>
      </w:r>
      <w:r>
        <w:rPr>
          <w:sz w:val="24"/>
        </w:rPr>
        <w:t>ую и подписанную</w:t>
      </w:r>
      <w:r>
        <w:rPr>
          <w:sz w:val="24"/>
        </w:rPr>
        <w:t xml:space="preserve"> анкет</w:t>
      </w:r>
      <w:r>
        <w:rPr>
          <w:sz w:val="24"/>
        </w:rPr>
        <w:t>у</w:t>
      </w:r>
      <w:r>
        <w:rPr>
          <w:sz w:val="24"/>
        </w:rPr>
        <w:t xml:space="preserve"> по форме, утверждённой </w:t>
      </w:r>
      <w:r>
        <w:rPr>
          <w:sz w:val="24"/>
        </w:rPr>
        <w:t>Правительством Российской Федерации, с фотографией;</w:t>
      </w:r>
    </w:p>
    <w:p w14:paraId="19000000">
      <w:pPr>
        <w:ind w:firstLine="709" w:left="0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 xml:space="preserve">) </w:t>
      </w:r>
      <w:r>
        <w:rPr>
          <w:sz w:val="24"/>
        </w:rPr>
        <w:t>копи</w:t>
      </w:r>
      <w:r>
        <w:rPr>
          <w:sz w:val="24"/>
        </w:rPr>
        <w:t>ю</w:t>
      </w:r>
      <w:r>
        <w:rPr>
          <w:sz w:val="24"/>
        </w:rPr>
        <w:t xml:space="preserve"> паспорта</w:t>
      </w:r>
      <w:r>
        <w:rPr>
          <w:sz w:val="24"/>
        </w:rPr>
        <w:t xml:space="preserve"> </w:t>
      </w:r>
      <w:r>
        <w:rPr>
          <w:sz w:val="24"/>
        </w:rPr>
        <w:t>или заменяющего его документа (соответствующий документ предъявляется лично по прибытии на конкурс);</w:t>
      </w:r>
    </w:p>
    <w:p w14:paraId="1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sz w:val="24"/>
        </w:rPr>
        <w:t>документы, подтверждающие необходимое профессиональное образование, квалификацию и стаж работы</w:t>
      </w:r>
      <w:r>
        <w:rPr>
          <w:sz w:val="24"/>
        </w:rPr>
        <w:t>:</w:t>
      </w:r>
    </w:p>
    <w:p w14:paraId="1B000000">
      <w:pPr>
        <w:ind w:firstLine="540" w:left="0"/>
        <w:jc w:val="both"/>
        <w:rPr>
          <w:sz w:val="24"/>
        </w:rPr>
      </w:pPr>
      <w:r>
        <w:rPr>
          <w:sz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1C000000">
      <w:pPr>
        <w:ind w:firstLine="540" w:left="0"/>
        <w:jc w:val="both"/>
        <w:rPr>
          <w:sz w:val="24"/>
        </w:rPr>
      </w:pPr>
      <w:r>
        <w:rPr>
          <w:sz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1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документ об отсутствии у гражданина заболевания, препятствующего поступлению </w:t>
      </w:r>
      <w:r>
        <w:rPr>
          <w:sz w:val="24"/>
        </w:rPr>
        <w:t xml:space="preserve">                            </w:t>
      </w:r>
      <w:r>
        <w:rPr>
          <w:sz w:val="24"/>
        </w:rPr>
        <w:t>на гражданскую службу или ее прохождению (форма № 001-ГС/у);</w:t>
      </w:r>
    </w:p>
    <w:p w14:paraId="1E000000">
      <w:pPr>
        <w:ind w:firstLine="709" w:left="0"/>
        <w:jc w:val="both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 на военную службу.</w:t>
      </w:r>
    </w:p>
    <w:p w14:paraId="1F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 xml:space="preserve">Гражданский служащий, замещающий должность гражданской службы </w:t>
      </w:r>
      <w:r>
        <w:rPr>
          <w:b w:val="1"/>
          <w:sz w:val="24"/>
        </w:rPr>
        <w:t xml:space="preserve">                                       </w:t>
      </w:r>
      <w:r>
        <w:rPr>
          <w:b w:val="1"/>
          <w:sz w:val="24"/>
        </w:rPr>
        <w:t xml:space="preserve">в Департаменте </w:t>
      </w:r>
      <w:r>
        <w:rPr>
          <w:b w:val="1"/>
          <w:sz w:val="24"/>
        </w:rPr>
        <w:t xml:space="preserve">сельского </w:t>
      </w:r>
      <w:r>
        <w:rPr>
          <w:b w:val="1"/>
          <w:sz w:val="24"/>
        </w:rPr>
        <w:t>хозяйств</w:t>
      </w:r>
      <w:r>
        <w:rPr>
          <w:b w:val="1"/>
          <w:sz w:val="24"/>
        </w:rPr>
        <w:t>а и продовольствия</w:t>
      </w:r>
      <w:r>
        <w:rPr>
          <w:b w:val="1"/>
          <w:sz w:val="24"/>
        </w:rPr>
        <w:t xml:space="preserve"> Чукотского автономного округа,</w:t>
      </w:r>
      <w:r>
        <w:rPr>
          <w:sz w:val="24"/>
        </w:rPr>
        <w:t xml:space="preserve"> изъявивший желание участвовать в конкурсе, подает заявление на имя начальника Департамента.</w:t>
      </w:r>
    </w:p>
    <w:p w14:paraId="20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Гражданский служащий, замещающий должность гражданской службы в ином государственном органе,</w:t>
      </w:r>
      <w:r>
        <w:rPr>
          <w:sz w:val="24"/>
        </w:rPr>
        <w:t xml:space="preserve"> изъявивший желание участвовать в конкурсе, представляет </w:t>
      </w:r>
      <w:r>
        <w:rPr>
          <w:sz w:val="24"/>
        </w:rPr>
        <w:t xml:space="preserve">                                   </w:t>
      </w:r>
      <w:r>
        <w:rPr>
          <w:sz w:val="24"/>
        </w:rPr>
        <w:t xml:space="preserve">в </w:t>
      </w:r>
      <w:r>
        <w:rPr>
          <w:b w:val="1"/>
          <w:sz w:val="24"/>
        </w:rPr>
        <w:t>Департамент сельского хозяйства и продовольствия Чукотского автономного округа</w:t>
      </w:r>
      <w:r>
        <w:rPr>
          <w:sz w:val="24"/>
        </w:rPr>
        <w:t xml:space="preserve"> </w:t>
      </w:r>
      <w:r>
        <w:rPr>
          <w:sz w:val="24"/>
        </w:rPr>
        <w:t xml:space="preserve">заявление </w:t>
      </w:r>
      <w:r>
        <w:rPr>
          <w:sz w:val="24"/>
        </w:rPr>
        <w:t>на имя начальника Департамента</w:t>
      </w:r>
      <w:r>
        <w:rPr>
          <w:sz w:val="24"/>
        </w:rPr>
        <w:t>,</w:t>
      </w:r>
      <w:r>
        <w:rPr>
          <w:sz w:val="24"/>
        </w:rPr>
        <w:t xml:space="preserve">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14:paraId="21000000">
      <w:pPr>
        <w:ind w:firstLine="709" w:left="0"/>
        <w:jc w:val="both"/>
        <w:rPr>
          <w:sz w:val="24"/>
        </w:rPr>
      </w:pPr>
      <w:r>
        <w:rPr>
          <w:sz w:val="24"/>
        </w:rPr>
        <w:t>Приём</w:t>
      </w:r>
      <w:r>
        <w:rPr>
          <w:sz w:val="24"/>
        </w:rPr>
        <w:t xml:space="preserve"> документов</w:t>
      </w:r>
      <w:r>
        <w:rPr>
          <w:sz w:val="24"/>
        </w:rPr>
        <w:t xml:space="preserve"> на участие в конкурсе </w:t>
      </w:r>
      <w:r>
        <w:rPr>
          <w:sz w:val="24"/>
        </w:rPr>
        <w:t>осуществляется</w:t>
      </w:r>
      <w:r>
        <w:rPr>
          <w:sz w:val="24"/>
        </w:rPr>
        <w:t xml:space="preserve"> </w:t>
      </w:r>
      <w:r>
        <w:rPr>
          <w:sz w:val="24"/>
        </w:rPr>
        <w:t xml:space="preserve">в течении 21 календарного </w:t>
      </w:r>
      <w:r>
        <w:rPr>
          <w:sz w:val="24"/>
        </w:rPr>
        <w:t>дня</w:t>
      </w:r>
      <w:r>
        <w:rPr>
          <w:sz w:val="24"/>
        </w:rPr>
        <w:t xml:space="preserve"> </w:t>
      </w:r>
      <w:r>
        <w:rPr>
          <w:sz w:val="24"/>
        </w:rPr>
        <w:t xml:space="preserve">                 </w:t>
      </w:r>
      <w:r>
        <w:rPr>
          <w:sz w:val="24"/>
        </w:rPr>
        <w:t>с момента опубликования объявления</w:t>
      </w:r>
      <w:r>
        <w:rPr>
          <w:sz w:val="24"/>
        </w:rPr>
        <w:t xml:space="preserve"> </w:t>
      </w:r>
      <w:r>
        <w:rPr>
          <w:sz w:val="24"/>
        </w:rPr>
        <w:t xml:space="preserve">отделом </w:t>
      </w:r>
      <w:r>
        <w:rPr>
          <w:sz w:val="24"/>
        </w:rPr>
        <w:t xml:space="preserve">административно – </w:t>
      </w:r>
      <w:r>
        <w:rPr>
          <w:sz w:val="24"/>
        </w:rPr>
        <w:t xml:space="preserve">правовой работы </w:t>
      </w:r>
      <w:r>
        <w:rPr>
          <w:sz w:val="24"/>
        </w:rPr>
        <w:t>Департамента</w:t>
      </w:r>
      <w:r>
        <w:rPr>
          <w:sz w:val="24"/>
        </w:rPr>
        <w:t xml:space="preserve"> </w:t>
      </w:r>
      <w:r>
        <w:rPr>
          <w:sz w:val="24"/>
        </w:rPr>
        <w:t xml:space="preserve">сельского хозяйства и продовольствия </w:t>
      </w:r>
      <w:r>
        <w:rPr>
          <w:sz w:val="24"/>
        </w:rPr>
        <w:t xml:space="preserve">Чукотского автономного округа </w:t>
      </w:r>
      <w:r>
        <w:rPr>
          <w:sz w:val="24"/>
        </w:rPr>
        <w:t xml:space="preserve">с </w:t>
      </w:r>
      <w:r>
        <w:rPr>
          <w:sz w:val="24"/>
        </w:rPr>
        <w:t>15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до 17</w:t>
      </w:r>
      <w:r>
        <w:rPr>
          <w:sz w:val="24"/>
          <w:vertAlign w:val="superscript"/>
        </w:rPr>
        <w:t>45</w:t>
      </w:r>
      <w:r>
        <w:rPr>
          <w:sz w:val="24"/>
        </w:rPr>
        <w:t xml:space="preserve"> </w:t>
      </w:r>
      <w:r>
        <w:rPr>
          <w:sz w:val="24"/>
        </w:rPr>
        <w:t xml:space="preserve">часов </w:t>
      </w:r>
      <w:r>
        <w:rPr>
          <w:sz w:val="24"/>
        </w:rPr>
        <w:t xml:space="preserve">по </w:t>
      </w:r>
      <w:r>
        <w:rPr>
          <w:sz w:val="24"/>
        </w:rPr>
        <w:t xml:space="preserve">фактическому местонахождению </w:t>
      </w:r>
      <w:r>
        <w:rPr>
          <w:sz w:val="24"/>
        </w:rPr>
        <w:t>Департамента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689000,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>Анадырь,</w:t>
      </w:r>
      <w:r>
        <w:rPr>
          <w:sz w:val="24"/>
        </w:rPr>
        <w:t xml:space="preserve"> </w:t>
      </w:r>
      <w:r>
        <w:rPr>
          <w:sz w:val="24"/>
        </w:rPr>
        <w:t>ул.</w:t>
      </w:r>
      <w:r>
        <w:rPr>
          <w:sz w:val="24"/>
        </w:rPr>
        <w:t xml:space="preserve"> </w:t>
      </w:r>
      <w:r>
        <w:rPr>
          <w:sz w:val="24"/>
        </w:rPr>
        <w:t>Отке,</w:t>
      </w:r>
      <w:r>
        <w:rPr>
          <w:sz w:val="24"/>
        </w:rPr>
        <w:t xml:space="preserve"> дом </w:t>
      </w:r>
      <w:r>
        <w:rPr>
          <w:sz w:val="24"/>
        </w:rPr>
        <w:t>4</w:t>
      </w:r>
      <w:r>
        <w:rPr>
          <w:sz w:val="24"/>
        </w:rPr>
        <w:t xml:space="preserve">, каб. </w:t>
      </w:r>
      <w:r>
        <w:rPr>
          <w:sz w:val="24"/>
        </w:rPr>
        <w:t>20</w:t>
      </w:r>
      <w:r>
        <w:rPr>
          <w:sz w:val="24"/>
        </w:rPr>
        <w:t>5</w:t>
      </w:r>
      <w:r>
        <w:rPr>
          <w:sz w:val="24"/>
        </w:rPr>
        <w:t>.</w:t>
      </w:r>
    </w:p>
    <w:p w14:paraId="2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Контактное лицо – </w:t>
      </w:r>
      <w:r>
        <w:rPr>
          <w:sz w:val="24"/>
        </w:rPr>
        <w:t>Сулыма Юлия Михайловна</w:t>
      </w:r>
      <w:r>
        <w:rPr>
          <w:sz w:val="24"/>
        </w:rPr>
        <w:t xml:space="preserve">, </w:t>
      </w:r>
      <w:r>
        <w:rPr>
          <w:sz w:val="24"/>
        </w:rPr>
        <w:t>телефон (42722) 6-35-09</w:t>
      </w:r>
      <w:r>
        <w:rPr>
          <w:sz w:val="24"/>
        </w:rPr>
        <w:t>.</w:t>
      </w:r>
    </w:p>
    <w:sectPr>
      <w:headerReference r:id="rId1" w:type="default"/>
      <w:pgSz w:h="16838" w:orient="portrait" w:w="11906"/>
      <w:pgMar w:bottom="1134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Indent 2"/>
    <w:basedOn w:val="Style_5"/>
    <w:link w:val="Style_10_ch"/>
    <w:pPr>
      <w:spacing w:after="240" w:line="360" w:lineRule="auto"/>
      <w:ind w:firstLine="720" w:left="0"/>
      <w:jc w:val="both"/>
    </w:pPr>
    <w:rPr>
      <w:rFonts w:ascii="Garamond" w:hAnsi="Garamond"/>
      <w:sz w:val="28"/>
    </w:rPr>
  </w:style>
  <w:style w:styleId="Style_10_ch" w:type="character">
    <w:name w:val="Body Text Indent 2"/>
    <w:basedOn w:val="Style_5_ch"/>
    <w:link w:val="Style_10"/>
    <w:rPr>
      <w:rFonts w:ascii="Garamond" w:hAnsi="Garamond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4" w:type="paragraph">
    <w:name w:val="Body Text"/>
    <w:basedOn w:val="Style_5"/>
    <w:link w:val="Style_4_ch"/>
    <w:pPr>
      <w:ind/>
      <w:jc w:val="both"/>
    </w:pPr>
    <w:rPr>
      <w:sz w:val="24"/>
    </w:rPr>
  </w:style>
  <w:style w:styleId="Style_4_ch" w:type="character">
    <w:name w:val="Body Text"/>
    <w:basedOn w:val="Style_5_ch"/>
    <w:link w:val="Style_4"/>
    <w:rPr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Normal"/>
    <w:link w:val="Style_20_ch"/>
    <w:rPr>
      <w:b w:val="1"/>
      <w:sz w:val="24"/>
    </w:rPr>
  </w:style>
  <w:style w:styleId="Style_20_ch" w:type="character">
    <w:name w:val="ConsPlusNormal"/>
    <w:link w:val="Style_20"/>
    <w:rPr>
      <w:b w:val="1"/>
      <w:sz w:val="24"/>
    </w:rPr>
  </w:style>
  <w:style w:styleId="Style_2" w:type="paragraph">
    <w:name w:val="header"/>
    <w:basedOn w:val="Style_5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5_ch"/>
    <w:link w:val="Style_2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caption"/>
    <w:basedOn w:val="Style_5"/>
    <w:next w:val="Style_5"/>
    <w:link w:val="Style_23_ch"/>
    <w:pPr>
      <w:ind/>
      <w:jc w:val="center"/>
    </w:pPr>
    <w:rPr>
      <w:b w:val="1"/>
      <w:sz w:val="28"/>
    </w:rPr>
  </w:style>
  <w:style w:styleId="Style_23_ch" w:type="character">
    <w:name w:val="caption"/>
    <w:basedOn w:val="Style_5_ch"/>
    <w:link w:val="Style_23"/>
    <w:rPr>
      <w:b w:val="1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page number"/>
    <w:basedOn w:val="Style_22"/>
    <w:link w:val="Style_1_ch"/>
  </w:style>
  <w:style w:styleId="Style_1_ch" w:type="character">
    <w:name w:val="page number"/>
    <w:basedOn w:val="Style_22_ch"/>
    <w:link w:val="Style_1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Title"/>
    <w:basedOn w:val="Style_5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footer"/>
    <w:basedOn w:val="Style_5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5_ch"/>
    <w:link w:val="Style_28"/>
  </w:style>
  <w:style w:styleId="Style_29" w:type="paragraph">
    <w:name w:val="heading 6"/>
    <w:basedOn w:val="Style_5"/>
    <w:next w:val="Style_5"/>
    <w:link w:val="Style_29_ch"/>
    <w:uiPriority w:val="9"/>
    <w:qFormat/>
    <w:pPr>
      <w:keepNext w:val="1"/>
      <w:spacing w:line="360" w:lineRule="auto"/>
      <w:ind/>
      <w:outlineLvl w:val="5"/>
    </w:pPr>
    <w:rPr>
      <w:rFonts w:ascii="Garamond" w:hAnsi="Garamond"/>
      <w:b w:val="1"/>
      <w:sz w:val="28"/>
    </w:rPr>
  </w:style>
  <w:style w:styleId="Style_29_ch" w:type="character">
    <w:name w:val="heading 6"/>
    <w:basedOn w:val="Style_5_ch"/>
    <w:link w:val="Style_29"/>
    <w:rPr>
      <w:rFonts w:ascii="Garamond" w:hAnsi="Garamond"/>
      <w:b w:val="1"/>
      <w:sz w:val="28"/>
    </w:rPr>
  </w:style>
  <w:style w:styleId="Style_30" w:type="paragraph">
    <w:name w:val="Balloon Text"/>
    <w:basedOn w:val="Style_5"/>
    <w:link w:val="Style_30_ch"/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2024-09-01T21:57:58Z</dcterms:modified>
</cp:coreProperties>
</file>