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34" w:rsidRPr="007E46D8" w:rsidRDefault="008E3016" w:rsidP="00A71E92">
      <w:pPr>
        <w:ind w:firstLine="0"/>
        <w:jc w:val="center"/>
        <w:rPr>
          <w:rFonts w:ascii="Times New Roman" w:hAnsi="Times New Roman"/>
          <w:color w:val="auto"/>
        </w:rPr>
      </w:pPr>
      <w:r w:rsidRPr="007E46D8">
        <w:rPr>
          <w:rFonts w:ascii="Times New Roman" w:hAnsi="Times New Roman"/>
          <w:noProof/>
          <w:color w:val="auto"/>
          <w:sz w:val="28"/>
        </w:rPr>
        <w:drawing>
          <wp:inline distT="0" distB="0" distL="0" distR="0" wp14:anchorId="7F66CCF7" wp14:editId="25D21D16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E92" w:rsidRPr="007E46D8" w:rsidRDefault="00A71E92" w:rsidP="007E46D8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F1634" w:rsidRPr="007E46D8" w:rsidRDefault="008E3016" w:rsidP="007E46D8">
      <w:pPr>
        <w:pStyle w:val="af0"/>
        <w:widowControl w:val="0"/>
        <w:rPr>
          <w:color w:val="auto"/>
        </w:rPr>
      </w:pPr>
      <w:r w:rsidRPr="007E46D8">
        <w:rPr>
          <w:color w:val="auto"/>
        </w:rPr>
        <w:t>ПРАВИТЕЛЬСТВО ЧУКОТСКОГО АВТОНОМНОГО ОКРУГА</w:t>
      </w:r>
    </w:p>
    <w:p w:rsidR="002F1634" w:rsidRPr="007E46D8" w:rsidRDefault="002F1634" w:rsidP="007E46D8">
      <w:pPr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2F1634" w:rsidRPr="007E46D8" w:rsidRDefault="008E3016" w:rsidP="007E46D8">
      <w:pPr>
        <w:pStyle w:val="10"/>
        <w:spacing w:before="0" w:after="0"/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</w:pPr>
      <w:r w:rsidRPr="007E46D8"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  <w:t>ПОСТАНОВЛЕНИЕ</w:t>
      </w:r>
    </w:p>
    <w:p w:rsidR="002F1634" w:rsidRPr="007E46D8" w:rsidRDefault="002F1634" w:rsidP="007E46D8">
      <w:pPr>
        <w:ind w:firstLine="0"/>
        <w:jc w:val="left"/>
        <w:rPr>
          <w:rFonts w:ascii="Times New Roman" w:hAnsi="Times New Roman"/>
          <w:color w:val="auto"/>
          <w:sz w:val="20"/>
        </w:rPr>
      </w:pPr>
    </w:p>
    <w:p w:rsidR="002F1634" w:rsidRPr="007E46D8" w:rsidRDefault="002F1634" w:rsidP="007E46D8">
      <w:pPr>
        <w:ind w:firstLine="0"/>
        <w:jc w:val="left"/>
        <w:rPr>
          <w:rFonts w:ascii="Times New Roman" w:hAnsi="Times New Roman"/>
          <w:color w:val="auto"/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7E46D8" w:rsidRPr="007E46D8" w:rsidTr="007E46D8">
        <w:tc>
          <w:tcPr>
            <w:tcW w:w="531" w:type="dxa"/>
          </w:tcPr>
          <w:p w:rsidR="007E46D8" w:rsidRPr="007E46D8" w:rsidRDefault="007E46D8" w:rsidP="007E46D8">
            <w:pPr>
              <w:widowControl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7E46D8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E46D8" w:rsidRPr="00753D46" w:rsidRDefault="00753D46" w:rsidP="007E46D8">
            <w:pPr>
              <w:widowControl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3D46">
              <w:rPr>
                <w:sz w:val="28"/>
                <w:szCs w:val="28"/>
                <w:lang w:val="en-US"/>
              </w:rPr>
              <w:t xml:space="preserve">3 </w:t>
            </w:r>
            <w:r w:rsidRPr="00753D46"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93" w:type="dxa"/>
          </w:tcPr>
          <w:p w:rsidR="007E46D8" w:rsidRPr="007E46D8" w:rsidRDefault="007E46D8" w:rsidP="007E46D8">
            <w:pPr>
              <w:widowControl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7E46D8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46D8" w:rsidRPr="00753D46" w:rsidRDefault="00753D46" w:rsidP="007E46D8">
            <w:pPr>
              <w:widowControl/>
              <w:ind w:firstLine="0"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lang w:val="en-US"/>
              </w:rPr>
              <w:t>116</w:t>
            </w:r>
          </w:p>
        </w:tc>
        <w:tc>
          <w:tcPr>
            <w:tcW w:w="3828" w:type="dxa"/>
          </w:tcPr>
          <w:p w:rsidR="007E46D8" w:rsidRPr="007E46D8" w:rsidRDefault="007E46D8" w:rsidP="007E46D8">
            <w:pPr>
              <w:widowControl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7E46D8">
              <w:rPr>
                <w:rFonts w:ascii="Times New Roman" w:hAnsi="Times New Roman"/>
                <w:color w:val="auto"/>
                <w:sz w:val="28"/>
              </w:rPr>
              <w:t>г. Анадырь</w:t>
            </w:r>
          </w:p>
        </w:tc>
      </w:tr>
    </w:tbl>
    <w:p w:rsidR="002F1634" w:rsidRPr="007E46D8" w:rsidRDefault="002F1634" w:rsidP="007E46D8">
      <w:pPr>
        <w:ind w:firstLine="709"/>
        <w:rPr>
          <w:rFonts w:ascii="Times New Roman" w:hAnsi="Times New Roman"/>
          <w:color w:val="auto"/>
          <w:sz w:val="28"/>
          <w:lang w:val="en-US"/>
        </w:rPr>
      </w:pPr>
    </w:p>
    <w:p w:rsidR="002F1634" w:rsidRPr="007E46D8" w:rsidRDefault="002F1634" w:rsidP="007E46D8">
      <w:pPr>
        <w:ind w:firstLine="709"/>
        <w:rPr>
          <w:rFonts w:ascii="Times New Roman" w:hAnsi="Times New Roman"/>
          <w:color w:val="auto"/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E46D8" w:rsidRPr="007E46D8" w:rsidTr="007E46D8">
        <w:trPr>
          <w:trHeight w:val="526"/>
        </w:trPr>
        <w:tc>
          <w:tcPr>
            <w:tcW w:w="9356" w:type="dxa"/>
          </w:tcPr>
          <w:p w:rsidR="002F1634" w:rsidRPr="007E46D8" w:rsidRDefault="008E3016" w:rsidP="007E46D8">
            <w:pPr>
              <w:tabs>
                <w:tab w:val="center" w:pos="4153"/>
                <w:tab w:val="left" w:pos="4962"/>
                <w:tab w:val="right" w:pos="8306"/>
              </w:tabs>
              <w:ind w:right="37" w:firstLine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7E46D8">
              <w:rPr>
                <w:rFonts w:ascii="Times New Roman" w:hAnsi="Times New Roman"/>
                <w:b/>
                <w:color w:val="auto"/>
                <w:sz w:val="28"/>
              </w:rPr>
              <w:t>О внесении изменени</w:t>
            </w:r>
            <w:r w:rsidR="00A71E92" w:rsidRPr="007E46D8">
              <w:rPr>
                <w:rFonts w:ascii="Times New Roman" w:hAnsi="Times New Roman"/>
                <w:b/>
                <w:color w:val="auto"/>
                <w:sz w:val="28"/>
              </w:rPr>
              <w:t>й в Постановление Правительства</w:t>
            </w:r>
            <w:r w:rsidR="00A71E92" w:rsidRPr="007E46D8">
              <w:rPr>
                <w:rFonts w:ascii="Times New Roman" w:hAnsi="Times New Roman"/>
                <w:b/>
                <w:color w:val="auto"/>
                <w:sz w:val="28"/>
              </w:rPr>
              <w:br/>
            </w:r>
            <w:r w:rsidRPr="007E46D8">
              <w:rPr>
                <w:rFonts w:ascii="Times New Roman" w:hAnsi="Times New Roman"/>
                <w:b/>
                <w:color w:val="auto"/>
                <w:sz w:val="28"/>
              </w:rPr>
              <w:t>Чукотского автономного округа от 23 ноября 2020 года № 531</w:t>
            </w:r>
          </w:p>
        </w:tc>
      </w:tr>
    </w:tbl>
    <w:p w:rsidR="002F1634" w:rsidRPr="007E46D8" w:rsidRDefault="002F1634" w:rsidP="007E46D8">
      <w:pPr>
        <w:tabs>
          <w:tab w:val="left" w:pos="4962"/>
        </w:tabs>
        <w:ind w:right="4676" w:firstLine="709"/>
        <w:rPr>
          <w:rFonts w:ascii="Times New Roman" w:hAnsi="Times New Roman"/>
          <w:color w:val="auto"/>
          <w:sz w:val="28"/>
        </w:rPr>
      </w:pPr>
    </w:p>
    <w:p w:rsidR="002F1634" w:rsidRPr="007E46D8" w:rsidRDefault="002F1634" w:rsidP="007E46D8">
      <w:pPr>
        <w:tabs>
          <w:tab w:val="left" w:pos="4962"/>
        </w:tabs>
        <w:ind w:right="4676" w:firstLine="709"/>
        <w:rPr>
          <w:rFonts w:ascii="Times New Roman" w:hAnsi="Times New Roman"/>
          <w:color w:val="auto"/>
          <w:sz w:val="28"/>
        </w:rPr>
      </w:pPr>
    </w:p>
    <w:p w:rsidR="00FF7365" w:rsidRPr="007E46D8" w:rsidRDefault="00FF7365" w:rsidP="00FF7365">
      <w:pPr>
        <w:ind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В целях приведения отдельных положений нормативного правового акта Чукотского автономного округа в соответствие с Постановлением Правительства Российской Федерации от 25 октября 2023 года № 1782</w:t>
      </w:r>
      <w:r w:rsidR="009D2E0A"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</w:t>
      </w:r>
      <w:r w:rsidR="009D2E0A"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Правительство Чукотского автономного округа</w:t>
      </w:r>
    </w:p>
    <w:p w:rsidR="002F1634" w:rsidRPr="007E46D8" w:rsidRDefault="002F1634">
      <w:pPr>
        <w:ind w:firstLine="709"/>
        <w:rPr>
          <w:rFonts w:ascii="Times New Roman" w:hAnsi="Times New Roman"/>
          <w:color w:val="auto"/>
          <w:sz w:val="28"/>
        </w:rPr>
      </w:pPr>
    </w:p>
    <w:p w:rsidR="002F1634" w:rsidRPr="007E46D8" w:rsidRDefault="008E3016">
      <w:pPr>
        <w:pStyle w:val="a9"/>
        <w:widowControl w:val="0"/>
        <w:ind w:firstLine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7E46D8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2F1634" w:rsidRPr="007E46D8" w:rsidRDefault="002F1634" w:rsidP="00A17CE4">
      <w:pPr>
        <w:tabs>
          <w:tab w:val="left" w:pos="993"/>
        </w:tabs>
        <w:ind w:firstLine="709"/>
        <w:rPr>
          <w:rFonts w:ascii="Times New Roman" w:hAnsi="Times New Roman"/>
          <w:color w:val="auto"/>
          <w:sz w:val="28"/>
        </w:rPr>
      </w:pPr>
    </w:p>
    <w:p w:rsidR="00146761" w:rsidRPr="007E46D8" w:rsidRDefault="008E3016" w:rsidP="0014676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Внести в Постановление Правительства Чукотского автономного округа от 23 ноября 2020 года № 531 «Об утверждении </w:t>
      </w:r>
      <w:r w:rsidRPr="007E46D8">
        <w:rPr>
          <w:color w:val="auto"/>
          <w:sz w:val="28"/>
        </w:rPr>
        <w:t xml:space="preserve">Порядка предоставления грантов некоммерческим организациям на проведение мероприятий по защите человека от белого медведя в границах населенных </w:t>
      </w:r>
      <w:r w:rsidR="007E46D8" w:rsidRPr="007E46D8">
        <w:rPr>
          <w:color w:val="auto"/>
          <w:sz w:val="28"/>
        </w:rPr>
        <w:t xml:space="preserve">пунктов, расположенных </w:t>
      </w:r>
      <w:r w:rsidRPr="007E46D8">
        <w:rPr>
          <w:color w:val="auto"/>
          <w:sz w:val="28"/>
        </w:rPr>
        <w:t>в бер</w:t>
      </w:r>
      <w:r w:rsidRPr="007E46D8">
        <w:rPr>
          <w:rFonts w:ascii="Times New Roman" w:hAnsi="Times New Roman"/>
          <w:color w:val="auto"/>
          <w:sz w:val="28"/>
        </w:rPr>
        <w:t>еговой зоне Чукотского автономного округа» следующие изменения:</w:t>
      </w:r>
    </w:p>
    <w:p w:rsidR="002F1634" w:rsidRPr="007E46D8" w:rsidRDefault="008E3016" w:rsidP="00146761">
      <w:pPr>
        <w:pStyle w:val="a5"/>
        <w:numPr>
          <w:ilvl w:val="0"/>
          <w:numId w:val="8"/>
        </w:numPr>
        <w:tabs>
          <w:tab w:val="left" w:pos="993"/>
        </w:tabs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преамбулу изложить в следующей редакции:</w:t>
      </w:r>
    </w:p>
    <w:p w:rsidR="00A71E92" w:rsidRPr="007E46D8" w:rsidRDefault="008E3016" w:rsidP="00A71E92">
      <w:pPr>
        <w:pStyle w:val="a9"/>
        <w:tabs>
          <w:tab w:val="left" w:pos="567"/>
          <w:tab w:val="left" w:pos="709"/>
        </w:tabs>
        <w:ind w:firstLine="709"/>
        <w:rPr>
          <w:color w:val="auto"/>
          <w:sz w:val="28"/>
        </w:rPr>
      </w:pPr>
      <w:r w:rsidRPr="007E46D8">
        <w:rPr>
          <w:color w:val="auto"/>
          <w:sz w:val="28"/>
        </w:rPr>
        <w:t xml:space="preserve">«В целях реализации Государственной программы «Охрана окружающей среды и обеспечение рационального природопользования в Чукотском автономном округе», утвержденной Постановлением Правительства Чукотского автономного округа от 29 декабря 2023 года № 528, </w:t>
      </w:r>
      <w:r w:rsidR="00A71E92" w:rsidRPr="007E46D8">
        <w:rPr>
          <w:color w:val="auto"/>
          <w:sz w:val="28"/>
        </w:rPr>
        <w:t>Правительство Чукотского автономного округа</w:t>
      </w:r>
    </w:p>
    <w:p w:rsidR="00A71E92" w:rsidRPr="007E46D8" w:rsidRDefault="00A71E92" w:rsidP="00A71E92">
      <w:pPr>
        <w:ind w:firstLine="709"/>
        <w:rPr>
          <w:color w:val="auto"/>
          <w:sz w:val="28"/>
          <w:szCs w:val="28"/>
        </w:rPr>
      </w:pPr>
    </w:p>
    <w:p w:rsidR="002F1634" w:rsidRPr="007E46D8" w:rsidRDefault="00A71E92" w:rsidP="00146761">
      <w:pPr>
        <w:ind w:firstLine="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b/>
          <w:bCs/>
          <w:color w:val="auto"/>
          <w:spacing w:val="60"/>
          <w:sz w:val="28"/>
          <w:szCs w:val="28"/>
        </w:rPr>
        <w:t>ПОСТАНОВЛЯЕТ:</w:t>
      </w:r>
      <w:r w:rsidR="008E3016" w:rsidRPr="007E46D8">
        <w:rPr>
          <w:rFonts w:ascii="Times New Roman" w:hAnsi="Times New Roman"/>
          <w:color w:val="auto"/>
          <w:sz w:val="28"/>
        </w:rPr>
        <w:t>»;</w:t>
      </w:r>
    </w:p>
    <w:p w:rsidR="002F1634" w:rsidRPr="007E46D8" w:rsidRDefault="008E3016" w:rsidP="007E46D8">
      <w:pPr>
        <w:widowControl/>
        <w:tabs>
          <w:tab w:val="left" w:pos="1134"/>
        </w:tabs>
        <w:ind w:firstLine="709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</w:t>
      </w:r>
      <w:r w:rsidR="00146761" w:rsidRPr="007E46D8">
        <w:rPr>
          <w:rFonts w:ascii="Times New Roman" w:hAnsi="Times New Roman"/>
          <w:color w:val="auto"/>
          <w:sz w:val="28"/>
        </w:rPr>
        <w:t>)</w:t>
      </w:r>
      <w:r w:rsidR="00146761" w:rsidRPr="007E46D8">
        <w:rPr>
          <w:rFonts w:ascii="Times New Roman" w:hAnsi="Times New Roman"/>
          <w:color w:val="auto"/>
          <w:sz w:val="28"/>
        </w:rPr>
        <w:tab/>
      </w:r>
      <w:r w:rsidRPr="007E46D8">
        <w:rPr>
          <w:rFonts w:ascii="Times New Roman" w:hAnsi="Times New Roman"/>
          <w:color w:val="auto"/>
          <w:sz w:val="28"/>
        </w:rPr>
        <w:t xml:space="preserve">в пункте 2 слова «Яковлев А.В.» заменить словами </w:t>
      </w:r>
      <w:r w:rsidR="007E46D8" w:rsidRPr="007E46D8">
        <w:rPr>
          <w:rFonts w:ascii="Times New Roman" w:hAnsi="Times New Roman"/>
          <w:color w:val="auto"/>
          <w:sz w:val="28"/>
        </w:rPr>
        <w:t xml:space="preserve">                      </w:t>
      </w:r>
      <w:proofErr w:type="gramStart"/>
      <w:r w:rsidR="007E46D8" w:rsidRPr="007E46D8">
        <w:rPr>
          <w:rFonts w:ascii="Times New Roman" w:hAnsi="Times New Roman"/>
          <w:color w:val="auto"/>
          <w:sz w:val="28"/>
        </w:rPr>
        <w:t xml:space="preserve">   </w:t>
      </w:r>
      <w:r w:rsidRPr="007E46D8">
        <w:rPr>
          <w:rFonts w:ascii="Times New Roman" w:hAnsi="Times New Roman"/>
          <w:color w:val="auto"/>
          <w:sz w:val="28"/>
        </w:rPr>
        <w:t>«</w:t>
      </w:r>
      <w:proofErr w:type="gramEnd"/>
      <w:r w:rsidRPr="007E46D8">
        <w:rPr>
          <w:rFonts w:ascii="Times New Roman" w:hAnsi="Times New Roman"/>
          <w:color w:val="auto"/>
          <w:sz w:val="28"/>
        </w:rPr>
        <w:t>Савченко А.А.»</w:t>
      </w:r>
      <w:r w:rsidR="00A71E92" w:rsidRPr="007E46D8">
        <w:rPr>
          <w:rFonts w:ascii="Times New Roman" w:hAnsi="Times New Roman"/>
          <w:color w:val="auto"/>
          <w:sz w:val="28"/>
        </w:rPr>
        <w:t>;</w:t>
      </w:r>
    </w:p>
    <w:p w:rsidR="00AE1F88" w:rsidRDefault="00AE1F88" w:rsidP="007E46D8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  <w:sectPr w:rsidR="00AE1F88" w:rsidSect="007E46D8">
          <w:pgSz w:w="11906" w:h="16838"/>
          <w:pgMar w:top="567" w:right="851" w:bottom="1134" w:left="1701" w:header="709" w:footer="709" w:gutter="0"/>
          <w:cols w:space="720"/>
        </w:sectPr>
      </w:pPr>
    </w:p>
    <w:p w:rsidR="002F1634" w:rsidRPr="007E46D8" w:rsidRDefault="00146761" w:rsidP="007E46D8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3)</w:t>
      </w:r>
      <w:r w:rsidRPr="007E46D8">
        <w:rPr>
          <w:rFonts w:ascii="Times New Roman" w:hAnsi="Times New Roman"/>
          <w:color w:val="auto"/>
          <w:sz w:val="28"/>
        </w:rPr>
        <w:tab/>
      </w:r>
      <w:r w:rsidR="008E3016" w:rsidRPr="007E46D8">
        <w:rPr>
          <w:rFonts w:ascii="Times New Roman" w:hAnsi="Times New Roman"/>
          <w:color w:val="auto"/>
          <w:sz w:val="28"/>
        </w:rPr>
        <w:t>приложение изложить</w:t>
      </w:r>
      <w:r w:rsidRPr="007E46D8">
        <w:rPr>
          <w:rFonts w:ascii="Times New Roman" w:hAnsi="Times New Roman"/>
          <w:color w:val="auto"/>
          <w:sz w:val="28"/>
        </w:rPr>
        <w:t xml:space="preserve"> в редакции согласно приложению</w:t>
      </w:r>
      <w:r w:rsidRPr="007E46D8">
        <w:rPr>
          <w:rFonts w:ascii="Times New Roman" w:hAnsi="Times New Roman"/>
          <w:color w:val="auto"/>
          <w:sz w:val="28"/>
        </w:rPr>
        <w:br/>
      </w:r>
      <w:r w:rsidR="008E3016" w:rsidRPr="007E46D8">
        <w:rPr>
          <w:rFonts w:ascii="Times New Roman" w:hAnsi="Times New Roman"/>
          <w:color w:val="auto"/>
          <w:sz w:val="28"/>
        </w:rPr>
        <w:t>к настоящему постановлению.</w:t>
      </w:r>
    </w:p>
    <w:p w:rsidR="00404C4E" w:rsidRPr="007E46D8" w:rsidRDefault="00146761" w:rsidP="007E46D8">
      <w:pPr>
        <w:pStyle w:val="a5"/>
        <w:tabs>
          <w:tab w:val="left" w:pos="1134"/>
        </w:tabs>
        <w:ind w:left="0" w:firstLine="709"/>
        <w:outlineLvl w:val="2"/>
        <w:rPr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</w:t>
      </w:r>
      <w:r w:rsidRPr="007E46D8">
        <w:rPr>
          <w:rFonts w:ascii="Times New Roman" w:hAnsi="Times New Roman"/>
          <w:color w:val="auto"/>
          <w:sz w:val="28"/>
        </w:rPr>
        <w:tab/>
      </w:r>
      <w:r w:rsidR="00404C4E" w:rsidRPr="007E46D8">
        <w:rPr>
          <w:rFonts w:ascii="Times New Roman" w:hAnsi="Times New Roman"/>
          <w:color w:val="auto"/>
          <w:sz w:val="28"/>
        </w:rPr>
        <w:t>Действие настоящего</w:t>
      </w:r>
      <w:r w:rsidRPr="007E46D8">
        <w:rPr>
          <w:rFonts w:ascii="Times New Roman" w:hAnsi="Times New Roman"/>
          <w:color w:val="auto"/>
          <w:sz w:val="28"/>
        </w:rPr>
        <w:t xml:space="preserve"> постановления распространяется</w:t>
      </w:r>
      <w:r w:rsidRPr="007E46D8">
        <w:rPr>
          <w:rFonts w:ascii="Times New Roman" w:hAnsi="Times New Roman"/>
          <w:color w:val="auto"/>
          <w:sz w:val="28"/>
        </w:rPr>
        <w:br/>
      </w:r>
      <w:r w:rsidR="00404C4E" w:rsidRPr="007E46D8">
        <w:rPr>
          <w:rFonts w:ascii="Times New Roman" w:hAnsi="Times New Roman"/>
          <w:color w:val="auto"/>
          <w:sz w:val="28"/>
        </w:rPr>
        <w:t>на правоотношения, возникшие с 1 января 2025 года.</w:t>
      </w:r>
    </w:p>
    <w:p w:rsidR="002F1634" w:rsidRPr="007E46D8" w:rsidRDefault="00404C4E" w:rsidP="007E46D8">
      <w:pPr>
        <w:pStyle w:val="a5"/>
        <w:tabs>
          <w:tab w:val="left" w:pos="1134"/>
        </w:tabs>
        <w:ind w:left="0" w:firstLine="709"/>
        <w:outlineLvl w:val="2"/>
        <w:rPr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</w:t>
      </w:r>
      <w:r w:rsidR="00146761" w:rsidRPr="007E46D8">
        <w:rPr>
          <w:rFonts w:ascii="Times New Roman" w:hAnsi="Times New Roman"/>
          <w:color w:val="auto"/>
          <w:sz w:val="28"/>
        </w:rPr>
        <w:t>.</w:t>
      </w:r>
      <w:r w:rsidR="00146761" w:rsidRPr="007E46D8">
        <w:rPr>
          <w:rFonts w:ascii="Times New Roman" w:hAnsi="Times New Roman"/>
          <w:color w:val="auto"/>
          <w:sz w:val="28"/>
        </w:rPr>
        <w:tab/>
      </w:r>
      <w:r w:rsidR="008E3016" w:rsidRPr="007E46D8">
        <w:rPr>
          <w:rFonts w:ascii="Times New Roman" w:hAnsi="Times New Roman"/>
          <w:color w:val="auto"/>
          <w:sz w:val="28"/>
        </w:rPr>
        <w:t xml:space="preserve">Контроль за исполнением настоящего постановления возложить </w:t>
      </w:r>
      <w:r w:rsidR="008E3016" w:rsidRPr="007E46D8">
        <w:rPr>
          <w:rFonts w:ascii="Times New Roman" w:hAnsi="Times New Roman"/>
          <w:color w:val="auto"/>
          <w:sz w:val="28"/>
        </w:rPr>
        <w:br/>
        <w:t>на Департамент природных ресурсов и экологии Чукотского автономного округа (Савченко А.А.)</w:t>
      </w:r>
      <w:r w:rsidR="00157ABF" w:rsidRPr="007E46D8">
        <w:rPr>
          <w:rFonts w:ascii="Times New Roman" w:hAnsi="Times New Roman"/>
          <w:color w:val="auto"/>
          <w:sz w:val="28"/>
        </w:rPr>
        <w:t>.</w:t>
      </w:r>
    </w:p>
    <w:p w:rsidR="002F1634" w:rsidRPr="007E46D8" w:rsidRDefault="002F1634">
      <w:pPr>
        <w:ind w:firstLine="709"/>
        <w:outlineLvl w:val="2"/>
        <w:rPr>
          <w:color w:val="auto"/>
          <w:sz w:val="28"/>
        </w:rPr>
      </w:pPr>
    </w:p>
    <w:p w:rsidR="00B41828" w:rsidRPr="007E46D8" w:rsidRDefault="00B41828">
      <w:pPr>
        <w:ind w:firstLine="709"/>
        <w:outlineLvl w:val="2"/>
        <w:rPr>
          <w:color w:val="auto"/>
          <w:sz w:val="28"/>
        </w:rPr>
      </w:pPr>
    </w:p>
    <w:p w:rsidR="00A71E92" w:rsidRPr="007E46D8" w:rsidRDefault="00A71E92">
      <w:pPr>
        <w:ind w:firstLine="709"/>
        <w:outlineLvl w:val="2"/>
        <w:rPr>
          <w:color w:val="auto"/>
          <w:sz w:val="28"/>
        </w:rPr>
      </w:pPr>
    </w:p>
    <w:p w:rsidR="00B41828" w:rsidRPr="007E46D8" w:rsidRDefault="008E3016">
      <w:pPr>
        <w:widowControl/>
        <w:spacing w:after="200" w:line="276" w:lineRule="auto"/>
        <w:ind w:firstLine="0"/>
        <w:jc w:val="left"/>
        <w:rPr>
          <w:rFonts w:ascii="Times New Roman" w:hAnsi="Times New Roman"/>
          <w:color w:val="auto"/>
          <w:sz w:val="28"/>
        </w:rPr>
        <w:sectPr w:rsidR="00B41828" w:rsidRPr="007E46D8" w:rsidSect="00AE1F88">
          <w:pgSz w:w="11906" w:h="16838"/>
          <w:pgMar w:top="1134" w:right="851" w:bottom="1134" w:left="1701" w:header="709" w:footer="709" w:gutter="0"/>
          <w:cols w:space="720"/>
        </w:sectPr>
      </w:pPr>
      <w:r w:rsidRPr="007E46D8">
        <w:rPr>
          <w:rFonts w:ascii="Times New Roman" w:hAnsi="Times New Roman"/>
          <w:color w:val="auto"/>
          <w:sz w:val="28"/>
        </w:rPr>
        <w:t xml:space="preserve">Председатель Правительства                      </w:t>
      </w:r>
      <w:r w:rsidR="007E46D8" w:rsidRPr="007E46D8">
        <w:rPr>
          <w:rFonts w:ascii="Times New Roman" w:hAnsi="Times New Roman"/>
          <w:color w:val="auto"/>
          <w:sz w:val="28"/>
        </w:rPr>
        <w:t xml:space="preserve">                          </w:t>
      </w:r>
      <w:r w:rsidRPr="007E46D8">
        <w:rPr>
          <w:rFonts w:ascii="Times New Roman" w:hAnsi="Times New Roman"/>
          <w:color w:val="auto"/>
          <w:sz w:val="28"/>
        </w:rPr>
        <w:t xml:space="preserve">           В.Г. Кузнецов</w:t>
      </w:r>
    </w:p>
    <w:tbl>
      <w:tblPr>
        <w:tblW w:w="3827" w:type="dxa"/>
        <w:tblInd w:w="5529" w:type="dxa"/>
        <w:tblLook w:val="04A0" w:firstRow="1" w:lastRow="0" w:firstColumn="1" w:lastColumn="0" w:noHBand="0" w:noVBand="1"/>
      </w:tblPr>
      <w:tblGrid>
        <w:gridCol w:w="3827"/>
      </w:tblGrid>
      <w:tr w:rsidR="007E46D8" w:rsidRPr="007E46D8" w:rsidTr="007E46D8">
        <w:trPr>
          <w:trHeight w:val="1124"/>
        </w:trPr>
        <w:tc>
          <w:tcPr>
            <w:tcW w:w="3827" w:type="dxa"/>
            <w:shd w:val="clear" w:color="auto" w:fill="auto"/>
          </w:tcPr>
          <w:p w:rsidR="00A71E92" w:rsidRPr="007E46D8" w:rsidRDefault="00A71E92" w:rsidP="007E46D8">
            <w:pPr>
              <w:ind w:firstLine="0"/>
              <w:contextualSpacing/>
              <w:jc w:val="center"/>
              <w:rPr>
                <w:rStyle w:val="1f5"/>
                <w:b w:val="0"/>
                <w:color w:val="auto"/>
              </w:rPr>
            </w:pPr>
            <w:r w:rsidRPr="007E46D8">
              <w:rPr>
                <w:rStyle w:val="1f5"/>
                <w:b w:val="0"/>
                <w:color w:val="auto"/>
              </w:rPr>
              <w:t xml:space="preserve">Приложение </w:t>
            </w:r>
          </w:p>
          <w:p w:rsidR="00A71E92" w:rsidRPr="007E46D8" w:rsidRDefault="00A71E92" w:rsidP="007E46D8">
            <w:pPr>
              <w:ind w:firstLine="0"/>
              <w:contextualSpacing/>
              <w:jc w:val="center"/>
              <w:rPr>
                <w:rStyle w:val="1f5"/>
                <w:b w:val="0"/>
                <w:color w:val="auto"/>
              </w:rPr>
            </w:pPr>
            <w:r w:rsidRPr="007E46D8">
              <w:rPr>
                <w:rStyle w:val="1f5"/>
                <w:b w:val="0"/>
                <w:color w:val="auto"/>
              </w:rPr>
              <w:t>к Постановлению Правительства Чукотского автономного округа</w:t>
            </w:r>
          </w:p>
          <w:p w:rsidR="00A71E92" w:rsidRPr="007E46D8" w:rsidRDefault="00A71E92" w:rsidP="00753D46">
            <w:pPr>
              <w:ind w:firstLine="0"/>
              <w:jc w:val="center"/>
              <w:rPr>
                <w:rStyle w:val="1f5"/>
                <w:b w:val="0"/>
                <w:color w:val="auto"/>
              </w:rPr>
            </w:pPr>
            <w:r w:rsidRPr="007E46D8">
              <w:rPr>
                <w:rStyle w:val="1f5"/>
                <w:b w:val="0"/>
                <w:color w:val="auto"/>
              </w:rPr>
              <w:t xml:space="preserve">от </w:t>
            </w:r>
            <w:r w:rsidR="00753D46">
              <w:rPr>
                <w:rStyle w:val="1f5"/>
                <w:b w:val="0"/>
                <w:color w:val="auto"/>
                <w:lang w:val="en-US"/>
              </w:rPr>
              <w:t xml:space="preserve">3 </w:t>
            </w:r>
            <w:r w:rsidR="00753D46">
              <w:rPr>
                <w:rStyle w:val="1f5"/>
                <w:b w:val="0"/>
                <w:color w:val="auto"/>
              </w:rPr>
              <w:t xml:space="preserve">марта </w:t>
            </w:r>
            <w:r w:rsidR="007E46D8" w:rsidRPr="007E46D8">
              <w:rPr>
                <w:rStyle w:val="1f5"/>
                <w:b w:val="0"/>
                <w:color w:val="auto"/>
              </w:rPr>
              <w:t>2025</w:t>
            </w:r>
            <w:r w:rsidR="00753D46">
              <w:rPr>
                <w:rStyle w:val="1f5"/>
                <w:b w:val="0"/>
                <w:color w:val="auto"/>
              </w:rPr>
              <w:t xml:space="preserve"> года № 116</w:t>
            </w:r>
          </w:p>
        </w:tc>
      </w:tr>
      <w:tr w:rsidR="007E46D8" w:rsidRPr="007E46D8" w:rsidTr="007E46D8">
        <w:trPr>
          <w:trHeight w:val="270"/>
        </w:trPr>
        <w:tc>
          <w:tcPr>
            <w:tcW w:w="3827" w:type="dxa"/>
            <w:shd w:val="clear" w:color="auto" w:fill="auto"/>
          </w:tcPr>
          <w:p w:rsidR="00A71E92" w:rsidRPr="007E46D8" w:rsidRDefault="00A71E92" w:rsidP="007E46D8">
            <w:pPr>
              <w:ind w:firstLine="0"/>
              <w:jc w:val="center"/>
              <w:rPr>
                <w:rStyle w:val="1f5"/>
                <w:b w:val="0"/>
                <w:color w:val="auto"/>
              </w:rPr>
            </w:pPr>
          </w:p>
        </w:tc>
      </w:tr>
      <w:tr w:rsidR="007E46D8" w:rsidRPr="007E46D8" w:rsidTr="007E46D8">
        <w:trPr>
          <w:trHeight w:val="869"/>
        </w:trPr>
        <w:tc>
          <w:tcPr>
            <w:tcW w:w="3827" w:type="dxa"/>
            <w:shd w:val="clear" w:color="auto" w:fill="auto"/>
          </w:tcPr>
          <w:p w:rsidR="00A71E92" w:rsidRPr="007E46D8" w:rsidRDefault="00A71E92" w:rsidP="007E46D8">
            <w:pPr>
              <w:ind w:firstLine="0"/>
              <w:jc w:val="center"/>
              <w:outlineLvl w:val="0"/>
              <w:rPr>
                <w:color w:val="auto"/>
                <w:szCs w:val="24"/>
              </w:rPr>
            </w:pPr>
            <w:r w:rsidRPr="007E46D8">
              <w:rPr>
                <w:color w:val="auto"/>
              </w:rPr>
              <w:t>«</w:t>
            </w:r>
            <w:r w:rsidRPr="007E46D8">
              <w:rPr>
                <w:color w:val="auto"/>
                <w:szCs w:val="24"/>
              </w:rPr>
              <w:t xml:space="preserve">Приложение </w:t>
            </w:r>
          </w:p>
          <w:p w:rsidR="00A71E92" w:rsidRPr="007E46D8" w:rsidRDefault="00A71E92" w:rsidP="007E46D8">
            <w:pPr>
              <w:ind w:firstLine="0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к Постановлению Правительства</w:t>
            </w:r>
          </w:p>
          <w:p w:rsidR="00A71E92" w:rsidRPr="007E46D8" w:rsidRDefault="00A71E92" w:rsidP="007E46D8">
            <w:pPr>
              <w:ind w:firstLine="0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Чукотского автономного округа</w:t>
            </w:r>
          </w:p>
          <w:p w:rsidR="00A71E92" w:rsidRPr="007E46D8" w:rsidRDefault="00A71E92" w:rsidP="007E46D8">
            <w:pPr>
              <w:ind w:firstLine="0"/>
              <w:jc w:val="center"/>
              <w:rPr>
                <w:color w:val="auto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от 23 ноября 2020 года № 531</w:t>
            </w:r>
          </w:p>
        </w:tc>
      </w:tr>
    </w:tbl>
    <w:p w:rsidR="007B4566" w:rsidRPr="007E46D8" w:rsidRDefault="007B4566">
      <w:pPr>
        <w:rPr>
          <w:rFonts w:ascii="Times New Roman" w:hAnsi="Times New Roman"/>
          <w:color w:val="auto"/>
          <w:sz w:val="28"/>
        </w:rPr>
      </w:pPr>
    </w:p>
    <w:p w:rsidR="008F72A5" w:rsidRPr="007E46D8" w:rsidRDefault="008F72A5">
      <w:pPr>
        <w:rPr>
          <w:rFonts w:ascii="Times New Roman" w:hAnsi="Times New Roman"/>
          <w:color w:val="auto"/>
          <w:sz w:val="28"/>
        </w:rPr>
      </w:pPr>
    </w:p>
    <w:p w:rsidR="002F1634" w:rsidRPr="007E46D8" w:rsidRDefault="00503447" w:rsidP="00503447">
      <w:pPr>
        <w:ind w:firstLine="0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7E46D8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>ПОРЯДОК</w:t>
      </w:r>
      <w:r w:rsidR="008E3016" w:rsidRPr="007E46D8">
        <w:rPr>
          <w:rFonts w:ascii="Times New Roman" w:hAnsi="Times New Roman"/>
          <w:b/>
          <w:color w:val="auto"/>
          <w:sz w:val="28"/>
        </w:rPr>
        <w:br/>
        <w:t>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</w:t>
      </w:r>
    </w:p>
    <w:p w:rsidR="007B4566" w:rsidRPr="007E46D8" w:rsidRDefault="007B4566" w:rsidP="00503447">
      <w:pPr>
        <w:ind w:firstLine="0"/>
        <w:outlineLvl w:val="0"/>
        <w:rPr>
          <w:rFonts w:ascii="Times New Roman" w:hAnsi="Times New Roman"/>
          <w:color w:val="auto"/>
          <w:sz w:val="28"/>
        </w:rPr>
      </w:pPr>
      <w:bookmarkStart w:id="0" w:name="sub_4"/>
    </w:p>
    <w:p w:rsidR="002F1634" w:rsidRPr="007E46D8" w:rsidRDefault="008E3016" w:rsidP="00503447">
      <w:pPr>
        <w:ind w:firstLine="0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7E46D8">
        <w:rPr>
          <w:rFonts w:ascii="Times New Roman" w:hAnsi="Times New Roman"/>
          <w:b/>
          <w:color w:val="auto"/>
          <w:sz w:val="28"/>
        </w:rPr>
        <w:t>1. Общие положения</w:t>
      </w:r>
      <w:bookmarkEnd w:id="0"/>
    </w:p>
    <w:p w:rsidR="00503447" w:rsidRPr="007E46D8" w:rsidRDefault="00503447" w:rsidP="00503447">
      <w:pPr>
        <w:ind w:firstLine="0"/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1.1. Настоящий Порядок устанавливает порядок и условия предоставления грантов в форме субсидий некоммерческим организациям, не являющимся казенными учреждениями, в целях финансового обеспечения целевых расходов, связанных с организацией проведения мероприятий по защите человека от белого медведя и профилактике конфликтных ситуаций между человеком и белым медведем в границах населенных пунктов, расположенных в береговой зоне Чукотского автономного округа (далее – грант).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1.2. </w:t>
      </w:r>
      <w:bookmarkStart w:id="1" w:name="sub_6"/>
      <w:r w:rsidRPr="007E46D8">
        <w:rPr>
          <w:rFonts w:ascii="Times New Roman" w:hAnsi="Times New Roman"/>
          <w:color w:val="auto"/>
          <w:sz w:val="28"/>
        </w:rPr>
        <w:t>Главным распорядителем средств окружного бюджета, осуществляющим предоставление гра</w:t>
      </w:r>
      <w:r w:rsidR="008C0998" w:rsidRPr="007E46D8">
        <w:rPr>
          <w:rFonts w:ascii="Times New Roman" w:hAnsi="Times New Roman"/>
          <w:color w:val="auto"/>
          <w:sz w:val="28"/>
        </w:rPr>
        <w:t>нта, до которого в соответствии</w:t>
      </w:r>
      <w:r w:rsidR="008C0998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>с бюджетным законодательством Российской Федерации как до получателя бюджетных средств доведен</w:t>
      </w:r>
      <w:r w:rsidR="00596FB9" w:rsidRPr="007E46D8">
        <w:rPr>
          <w:rFonts w:ascii="Times New Roman" w:hAnsi="Times New Roman"/>
          <w:color w:val="auto"/>
          <w:sz w:val="28"/>
        </w:rPr>
        <w:t>ы лимиты бюджетных обязательств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>на предоставление гранта на соответствующий финансовый год, является Департамент природных ресурсов и экологии Чукотского автономного округа (далее – Департамент).</w:t>
      </w:r>
    </w:p>
    <w:bookmarkEnd w:id="1"/>
    <w:p w:rsidR="006614D2" w:rsidRPr="007E46D8" w:rsidRDefault="006614D2" w:rsidP="006614D2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Предоставление гранта осуществляется </w:t>
      </w:r>
      <w:r w:rsidR="002A2A5C" w:rsidRPr="007E46D8">
        <w:rPr>
          <w:rFonts w:ascii="Times New Roman" w:hAnsi="Times New Roman"/>
          <w:color w:val="auto"/>
          <w:sz w:val="28"/>
        </w:rPr>
        <w:t>в целях</w:t>
      </w:r>
      <w:r w:rsidR="007E46D8" w:rsidRPr="007E46D8">
        <w:rPr>
          <w:rFonts w:ascii="Times New Roman" w:hAnsi="Times New Roman"/>
          <w:color w:val="auto"/>
          <w:sz w:val="28"/>
        </w:rPr>
        <w:t xml:space="preserve"> проведения мероприятий </w:t>
      </w:r>
      <w:r w:rsidR="00E11BC4" w:rsidRPr="007E46D8">
        <w:rPr>
          <w:rFonts w:ascii="Times New Roman" w:hAnsi="Times New Roman"/>
          <w:color w:val="auto"/>
          <w:sz w:val="28"/>
        </w:rPr>
        <w:t xml:space="preserve">по защите человека от </w:t>
      </w:r>
      <w:r w:rsidR="008F72A5" w:rsidRPr="007E46D8">
        <w:rPr>
          <w:rFonts w:ascii="Times New Roman" w:hAnsi="Times New Roman"/>
          <w:color w:val="auto"/>
          <w:sz w:val="28"/>
        </w:rPr>
        <w:t xml:space="preserve">белого </w:t>
      </w:r>
      <w:r w:rsidR="00E11BC4" w:rsidRPr="007E46D8">
        <w:rPr>
          <w:rFonts w:ascii="Times New Roman" w:hAnsi="Times New Roman"/>
          <w:color w:val="auto"/>
          <w:sz w:val="28"/>
        </w:rPr>
        <w:t xml:space="preserve">медведя в границах населенных пунктов Чукотского автономного округа </w:t>
      </w:r>
      <w:r w:rsidRPr="007E46D8">
        <w:rPr>
          <w:rFonts w:ascii="Times New Roman" w:hAnsi="Times New Roman"/>
          <w:color w:val="auto"/>
          <w:sz w:val="28"/>
        </w:rPr>
        <w:t>в пределах бюджетны</w:t>
      </w:r>
      <w:r w:rsidR="007E46D8" w:rsidRPr="007E46D8">
        <w:rPr>
          <w:rFonts w:ascii="Times New Roman" w:hAnsi="Times New Roman"/>
          <w:color w:val="auto"/>
          <w:sz w:val="28"/>
        </w:rPr>
        <w:t xml:space="preserve">х ассигнований, предусмотренных </w:t>
      </w:r>
      <w:r w:rsidRPr="007E46D8">
        <w:rPr>
          <w:rFonts w:ascii="Times New Roman" w:hAnsi="Times New Roman"/>
          <w:color w:val="auto"/>
          <w:sz w:val="28"/>
        </w:rPr>
        <w:t>в окружном бюджете на соответствующий финансовый год на реализацию мероприятия «Организация мероприятий по за</w:t>
      </w:r>
      <w:r w:rsidR="007E46D8" w:rsidRPr="007E46D8">
        <w:rPr>
          <w:rFonts w:ascii="Times New Roman" w:hAnsi="Times New Roman"/>
          <w:color w:val="auto"/>
          <w:sz w:val="28"/>
        </w:rPr>
        <w:t xml:space="preserve">щите человека от белого медведя </w:t>
      </w:r>
      <w:r w:rsidRPr="007E46D8">
        <w:rPr>
          <w:rFonts w:ascii="Times New Roman" w:hAnsi="Times New Roman"/>
          <w:color w:val="auto"/>
          <w:sz w:val="28"/>
        </w:rPr>
        <w:t xml:space="preserve">в границах населенных пунктов, расположенных в береговой зоне Чукотского автономного округа» </w:t>
      </w:r>
      <w:r w:rsidR="00D07C93" w:rsidRPr="007E46D8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  <w:r w:rsidRPr="007E46D8">
        <w:rPr>
          <w:rFonts w:ascii="Times New Roman" w:hAnsi="Times New Roman"/>
          <w:color w:val="auto"/>
          <w:sz w:val="28"/>
        </w:rPr>
        <w:t>«Профилактика конфликтных ситуаций «Человек – медведь»</w:t>
      </w:r>
      <w:r w:rsidRPr="007E46D8">
        <w:rPr>
          <w:color w:val="auto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Перечня расходных обязательств Государственной программы «Охрана окружающей среды и обеспечение рационального природопользования в Чукотском автономном округе», утвержденного Постановлением Правительства Чукотского автономного округа от 29 декабря 2023 года № 526, Государственной программы «Охрана окружающей среды и обеспечение рационального природоп</w:t>
      </w:r>
      <w:r w:rsidR="007E46D8" w:rsidRPr="007E46D8">
        <w:rPr>
          <w:rFonts w:ascii="Times New Roman" w:hAnsi="Times New Roman"/>
          <w:color w:val="auto"/>
          <w:sz w:val="28"/>
        </w:rPr>
        <w:t xml:space="preserve">ользования </w:t>
      </w:r>
      <w:r w:rsidRPr="007E46D8">
        <w:rPr>
          <w:rFonts w:ascii="Times New Roman" w:hAnsi="Times New Roman"/>
          <w:color w:val="auto"/>
          <w:sz w:val="28"/>
        </w:rPr>
        <w:t>в Чукотском автономном округе», утвержденной Постановлением Правительства Чукотского автономного округа от 29 декабря 2023 года № 528 (далее – мероприятие).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1.3. К категории получателей гранта относятся некоммерческие организации,</w:t>
      </w:r>
      <w:r w:rsidR="00BB6E2A" w:rsidRPr="007E46D8">
        <w:rPr>
          <w:rFonts w:ascii="Times New Roman" w:hAnsi="Times New Roman"/>
          <w:color w:val="auto"/>
          <w:sz w:val="28"/>
        </w:rPr>
        <w:t xml:space="preserve"> не являющиеся казенными учреждениями,</w:t>
      </w:r>
      <w:r w:rsidR="00596FB9" w:rsidRPr="007E46D8">
        <w:rPr>
          <w:rFonts w:ascii="Times New Roman" w:hAnsi="Times New Roman"/>
          <w:color w:val="auto"/>
          <w:sz w:val="28"/>
        </w:rPr>
        <w:t xml:space="preserve"> зарегистрированные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 xml:space="preserve">в порядке, установленном Федеральным законом от 12 января 1996 года </w:t>
      </w:r>
      <w:r w:rsidR="007E46D8" w:rsidRPr="007E46D8">
        <w:rPr>
          <w:rFonts w:ascii="Times New Roman" w:hAnsi="Times New Roman"/>
          <w:color w:val="auto"/>
          <w:sz w:val="28"/>
        </w:rPr>
        <w:t xml:space="preserve">                     </w:t>
      </w:r>
      <w:r w:rsidRPr="007E46D8">
        <w:rPr>
          <w:rFonts w:ascii="Times New Roman" w:hAnsi="Times New Roman"/>
          <w:color w:val="auto"/>
          <w:sz w:val="28"/>
        </w:rPr>
        <w:t xml:space="preserve">№ 7-ФЗ «О некоммерческих организациях» на территории Чукотского автономного округа и осуществляющие деятельность, предусмотренную статьей 31.1 Федерального закона от 12 января 1996 года № 7-ФЗ </w:t>
      </w:r>
      <w:r w:rsidR="007E46D8" w:rsidRPr="007E46D8">
        <w:rPr>
          <w:rFonts w:ascii="Times New Roman" w:hAnsi="Times New Roman"/>
          <w:color w:val="auto"/>
          <w:sz w:val="28"/>
        </w:rPr>
        <w:t xml:space="preserve">                                     </w:t>
      </w:r>
      <w:r w:rsidRPr="007E46D8">
        <w:rPr>
          <w:rFonts w:ascii="Times New Roman" w:hAnsi="Times New Roman"/>
          <w:color w:val="auto"/>
          <w:sz w:val="28"/>
        </w:rPr>
        <w:t>«О некоммерческих организациях»</w:t>
      </w:r>
      <w:r w:rsidR="007E46D8" w:rsidRPr="007E46D8">
        <w:rPr>
          <w:rFonts w:ascii="Times New Roman" w:hAnsi="Times New Roman"/>
          <w:color w:val="auto"/>
          <w:sz w:val="28"/>
        </w:rPr>
        <w:t xml:space="preserve">, </w:t>
      </w:r>
      <w:r w:rsidR="00B302DD" w:rsidRPr="007E46D8">
        <w:rPr>
          <w:rFonts w:ascii="Times New Roman" w:hAnsi="Times New Roman"/>
          <w:color w:val="auto"/>
          <w:sz w:val="28"/>
        </w:rPr>
        <w:t>имеющие проект по проведению мероприятий по защите человека от белого медведя в границах на</w:t>
      </w:r>
      <w:r w:rsidR="007E46D8" w:rsidRPr="007E46D8">
        <w:rPr>
          <w:rFonts w:ascii="Times New Roman" w:hAnsi="Times New Roman"/>
          <w:color w:val="auto"/>
          <w:sz w:val="28"/>
        </w:rPr>
        <w:t xml:space="preserve">селенных пунктов, расположенных </w:t>
      </w:r>
      <w:r w:rsidR="00B302DD" w:rsidRPr="007E46D8">
        <w:rPr>
          <w:rFonts w:ascii="Times New Roman" w:hAnsi="Times New Roman"/>
          <w:color w:val="auto"/>
          <w:sz w:val="28"/>
        </w:rPr>
        <w:t xml:space="preserve">в береговой зоне Чукотского автономного округа </w:t>
      </w:r>
      <w:r w:rsidRPr="007E46D8">
        <w:rPr>
          <w:rFonts w:ascii="Times New Roman" w:hAnsi="Times New Roman"/>
          <w:color w:val="auto"/>
          <w:sz w:val="28"/>
        </w:rPr>
        <w:t xml:space="preserve">(далее – участник отбора, </w:t>
      </w:r>
      <w:r w:rsidR="0004059E" w:rsidRPr="007E46D8">
        <w:rPr>
          <w:rFonts w:ascii="Times New Roman" w:hAnsi="Times New Roman"/>
          <w:color w:val="auto"/>
          <w:sz w:val="28"/>
        </w:rPr>
        <w:t xml:space="preserve">победитель отбора, </w:t>
      </w:r>
      <w:r w:rsidRPr="007E46D8">
        <w:rPr>
          <w:rFonts w:ascii="Times New Roman" w:hAnsi="Times New Roman"/>
          <w:color w:val="auto"/>
          <w:sz w:val="28"/>
        </w:rPr>
        <w:t>получатель гранта).</w:t>
      </w:r>
    </w:p>
    <w:p w:rsidR="00747A86" w:rsidRPr="007E46D8" w:rsidRDefault="007E6CE0" w:rsidP="00747A8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1.</w:t>
      </w:r>
      <w:r w:rsidR="002E0887" w:rsidRPr="007E46D8">
        <w:rPr>
          <w:rFonts w:ascii="Times New Roman" w:hAnsi="Times New Roman"/>
          <w:color w:val="auto"/>
          <w:sz w:val="28"/>
        </w:rPr>
        <w:t>4</w:t>
      </w:r>
      <w:r w:rsidR="007147A7" w:rsidRPr="007E46D8">
        <w:rPr>
          <w:rFonts w:ascii="Times New Roman" w:hAnsi="Times New Roman"/>
          <w:color w:val="auto"/>
          <w:sz w:val="28"/>
        </w:rPr>
        <w:t>.</w:t>
      </w:r>
      <w:r w:rsidR="007147A7" w:rsidRPr="007E46D8">
        <w:rPr>
          <w:rFonts w:ascii="Times New Roman" w:hAnsi="Times New Roman"/>
          <w:color w:val="auto"/>
          <w:sz w:val="28"/>
        </w:rPr>
        <w:tab/>
      </w:r>
      <w:r w:rsidRPr="007E46D8">
        <w:rPr>
          <w:rFonts w:ascii="Times New Roman" w:hAnsi="Times New Roman"/>
          <w:color w:val="auto"/>
          <w:sz w:val="28"/>
        </w:rPr>
        <w:t xml:space="preserve">Грант предоставляется на основании решения </w:t>
      </w:r>
      <w:r w:rsidR="007147A7" w:rsidRPr="007E46D8">
        <w:rPr>
          <w:rFonts w:ascii="Times New Roman" w:hAnsi="Times New Roman"/>
          <w:color w:val="auto"/>
          <w:sz w:val="28"/>
        </w:rPr>
        <w:t>к</w:t>
      </w:r>
      <w:r w:rsidR="00FF4F04" w:rsidRPr="007E46D8">
        <w:rPr>
          <w:rFonts w:ascii="Times New Roman" w:hAnsi="Times New Roman"/>
          <w:color w:val="auto"/>
          <w:sz w:val="28"/>
        </w:rPr>
        <w:t>онкурсной комиссии по рассмотрению и оценке заявок участников отбора для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</w:t>
      </w:r>
      <w:r w:rsidR="007E46D8" w:rsidRPr="007E46D8">
        <w:rPr>
          <w:rFonts w:ascii="Times New Roman" w:hAnsi="Times New Roman"/>
          <w:color w:val="auto"/>
          <w:sz w:val="28"/>
        </w:rPr>
        <w:t xml:space="preserve">, формируемой Департаментом </w:t>
      </w:r>
      <w:r w:rsidR="00570F67" w:rsidRPr="007E46D8">
        <w:rPr>
          <w:rFonts w:ascii="Times New Roman" w:hAnsi="Times New Roman"/>
          <w:color w:val="auto"/>
          <w:sz w:val="28"/>
        </w:rPr>
        <w:t>в соответствии с пунктом 2.1</w:t>
      </w:r>
      <w:r w:rsidR="00CC366C" w:rsidRPr="007E46D8">
        <w:rPr>
          <w:rFonts w:ascii="Times New Roman" w:hAnsi="Times New Roman"/>
          <w:color w:val="auto"/>
          <w:sz w:val="28"/>
        </w:rPr>
        <w:t>8</w:t>
      </w:r>
      <w:r w:rsidR="00570F67" w:rsidRPr="007E46D8">
        <w:rPr>
          <w:rFonts w:ascii="Times New Roman" w:hAnsi="Times New Roman"/>
          <w:color w:val="auto"/>
          <w:sz w:val="28"/>
        </w:rPr>
        <w:t xml:space="preserve"> раздела 2 настоящего Порядка (далее – Конкурсная комиссия),</w:t>
      </w:r>
      <w:r w:rsidRPr="007E46D8">
        <w:rPr>
          <w:rFonts w:ascii="Times New Roman" w:hAnsi="Times New Roman"/>
          <w:color w:val="auto"/>
          <w:sz w:val="28"/>
        </w:rPr>
        <w:t xml:space="preserve"> по результатам отбора, способом проведения которого является конкурс (далее – отбор), исходя из наилучших условий достижения результатов, в целях достижения которых предоставляется грант</w:t>
      </w:r>
      <w:r w:rsidR="00747A86" w:rsidRPr="007E46D8">
        <w:rPr>
          <w:rFonts w:ascii="Times New Roman" w:hAnsi="Times New Roman"/>
          <w:color w:val="auto"/>
          <w:sz w:val="28"/>
        </w:rPr>
        <w:t>.</w:t>
      </w:r>
    </w:p>
    <w:p w:rsidR="009E6440" w:rsidRPr="007E46D8" w:rsidRDefault="009E6440" w:rsidP="00747A86">
      <w:pPr>
        <w:pStyle w:val="a5"/>
        <w:ind w:left="0" w:firstLine="709"/>
        <w:outlineLvl w:val="2"/>
        <w:rPr>
          <w:color w:val="auto"/>
        </w:rPr>
      </w:pPr>
      <w:r w:rsidRPr="007E46D8">
        <w:rPr>
          <w:rFonts w:ascii="Times New Roman" w:hAnsi="Times New Roman"/>
          <w:color w:val="auto"/>
          <w:sz w:val="28"/>
        </w:rPr>
        <w:t>Предельное количество победителей отбора не ограничено.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1.</w:t>
      </w:r>
      <w:r w:rsidR="002E0887" w:rsidRPr="007E46D8">
        <w:rPr>
          <w:rFonts w:ascii="Times New Roman" w:hAnsi="Times New Roman"/>
          <w:color w:val="auto"/>
          <w:sz w:val="28"/>
        </w:rPr>
        <w:t>5</w:t>
      </w:r>
      <w:r w:rsidRPr="007E46D8">
        <w:rPr>
          <w:rFonts w:ascii="Times New Roman" w:hAnsi="Times New Roman"/>
          <w:color w:val="auto"/>
          <w:sz w:val="28"/>
        </w:rPr>
        <w:t>. Проведение отбора получателей гранта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системе управления общественными</w:t>
      </w:r>
      <w:r w:rsidR="00596FB9" w:rsidRPr="007E46D8">
        <w:rPr>
          <w:rFonts w:ascii="Times New Roman" w:hAnsi="Times New Roman"/>
          <w:color w:val="auto"/>
          <w:sz w:val="28"/>
        </w:rPr>
        <w:t xml:space="preserve"> финансами «Электронный бюджет»</w:t>
      </w:r>
      <w:r w:rsidR="008F72A5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 xml:space="preserve">в информационно-телекоммуникационной сети «Интернет» (далее </w:t>
      </w:r>
      <w:r w:rsidR="008F72A5" w:rsidRPr="007E46D8">
        <w:rPr>
          <w:rFonts w:ascii="Times New Roman" w:hAnsi="Times New Roman"/>
          <w:color w:val="auto"/>
          <w:sz w:val="28"/>
        </w:rPr>
        <w:t>соответственно</w:t>
      </w:r>
      <w:r w:rsidRPr="007E46D8">
        <w:rPr>
          <w:rFonts w:ascii="Times New Roman" w:hAnsi="Times New Roman"/>
          <w:color w:val="auto"/>
          <w:sz w:val="28"/>
        </w:rPr>
        <w:t xml:space="preserve">– система «Электронный бюджет», сеть «Интернет») </w:t>
      </w:r>
      <w:r w:rsidR="007E46D8" w:rsidRPr="007E46D8">
        <w:rPr>
          <w:rFonts w:ascii="Times New Roman" w:hAnsi="Times New Roman"/>
          <w:color w:val="auto"/>
          <w:sz w:val="28"/>
        </w:rPr>
        <w:t xml:space="preserve">                               </w:t>
      </w:r>
      <w:r w:rsidRPr="007E46D8">
        <w:rPr>
          <w:rFonts w:ascii="Times New Roman" w:hAnsi="Times New Roman"/>
          <w:color w:val="auto"/>
          <w:sz w:val="28"/>
        </w:rPr>
        <w:t>с использованием федеральной государственной информационной систем</w:t>
      </w:r>
      <w:r w:rsidR="00596FB9" w:rsidRPr="007E46D8">
        <w:rPr>
          <w:rFonts w:ascii="Times New Roman" w:hAnsi="Times New Roman"/>
          <w:color w:val="auto"/>
          <w:sz w:val="28"/>
        </w:rPr>
        <w:t>ы «Единая система идентификации</w:t>
      </w:r>
      <w:r w:rsidR="00550C8F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и аутентификации в инфраструктуре, обеспечивающей информационно-технологическое взаимодействие инфо</w:t>
      </w:r>
      <w:r w:rsidR="00596FB9" w:rsidRPr="007E46D8">
        <w:rPr>
          <w:rFonts w:ascii="Times New Roman" w:hAnsi="Times New Roman"/>
          <w:color w:val="auto"/>
          <w:sz w:val="28"/>
        </w:rPr>
        <w:t>рмационных систем, используемых</w:t>
      </w:r>
      <w:r w:rsidR="008F72A5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для предоставления государственных и муниципальных услуг в электронной форме» (далее – ФГИС «Единая система»).</w:t>
      </w:r>
    </w:p>
    <w:p w:rsidR="00403D9B" w:rsidRPr="007E46D8" w:rsidRDefault="00403D9B" w:rsidP="00403D9B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Доступ к системе «Электронный бюджет», в которой осуществляется взаимодействие Департамента</w:t>
      </w:r>
      <w:r w:rsidR="007615C1" w:rsidRPr="007E46D8">
        <w:rPr>
          <w:rFonts w:ascii="Times New Roman" w:hAnsi="Times New Roman"/>
          <w:color w:val="auto"/>
          <w:sz w:val="28"/>
        </w:rPr>
        <w:t xml:space="preserve"> и</w:t>
      </w:r>
      <w:r w:rsidRPr="007E46D8">
        <w:rPr>
          <w:rFonts w:ascii="Times New Roman" w:hAnsi="Times New Roman"/>
          <w:color w:val="auto"/>
          <w:sz w:val="28"/>
        </w:rPr>
        <w:t xml:space="preserve"> </w:t>
      </w:r>
      <w:r w:rsidR="00570F67" w:rsidRPr="007E46D8">
        <w:rPr>
          <w:rFonts w:ascii="Times New Roman" w:hAnsi="Times New Roman"/>
          <w:color w:val="auto"/>
          <w:sz w:val="28"/>
        </w:rPr>
        <w:t xml:space="preserve">Конкурсной </w:t>
      </w:r>
      <w:r w:rsidRPr="007E46D8">
        <w:rPr>
          <w:rFonts w:ascii="Times New Roman" w:hAnsi="Times New Roman"/>
          <w:color w:val="auto"/>
          <w:sz w:val="28"/>
        </w:rPr>
        <w:t>комиссии с у</w:t>
      </w:r>
      <w:r w:rsidR="00596FB9" w:rsidRPr="007E46D8">
        <w:rPr>
          <w:rFonts w:ascii="Times New Roman" w:hAnsi="Times New Roman"/>
          <w:color w:val="auto"/>
          <w:sz w:val="28"/>
        </w:rPr>
        <w:t>частниками отбора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>с использованием документов в э</w:t>
      </w:r>
      <w:r w:rsidR="00596FB9" w:rsidRPr="007E46D8">
        <w:rPr>
          <w:rFonts w:ascii="Times New Roman" w:hAnsi="Times New Roman"/>
          <w:color w:val="auto"/>
          <w:sz w:val="28"/>
        </w:rPr>
        <w:t>лектронном виде, обеспечивается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>с использованием ФГИС «Единая система».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1.</w:t>
      </w:r>
      <w:r w:rsidR="007047BD" w:rsidRPr="007E46D8">
        <w:rPr>
          <w:rFonts w:ascii="Times New Roman" w:hAnsi="Times New Roman"/>
          <w:color w:val="auto"/>
          <w:sz w:val="28"/>
        </w:rPr>
        <w:t>6</w:t>
      </w:r>
      <w:r w:rsidRPr="007E46D8">
        <w:rPr>
          <w:rFonts w:ascii="Times New Roman" w:hAnsi="Times New Roman"/>
          <w:color w:val="auto"/>
          <w:sz w:val="28"/>
        </w:rPr>
        <w:t xml:space="preserve">. Способом предоставления гранта является финансовое обеспечение затрат, </w:t>
      </w:r>
      <w:r w:rsidR="00F650EB" w:rsidRPr="007E46D8">
        <w:rPr>
          <w:rFonts w:ascii="Times New Roman" w:hAnsi="Times New Roman"/>
          <w:color w:val="auto"/>
          <w:sz w:val="28"/>
        </w:rPr>
        <w:t xml:space="preserve">по направлениям расходов, </w:t>
      </w:r>
      <w:r w:rsidRPr="007E46D8">
        <w:rPr>
          <w:rFonts w:ascii="Times New Roman" w:hAnsi="Times New Roman"/>
          <w:color w:val="auto"/>
          <w:sz w:val="28"/>
        </w:rPr>
        <w:t>предусмотренных пунктом 3.</w:t>
      </w:r>
      <w:r w:rsidR="00CA36E7" w:rsidRPr="007E46D8">
        <w:rPr>
          <w:rFonts w:ascii="Times New Roman" w:hAnsi="Times New Roman"/>
          <w:color w:val="auto"/>
          <w:sz w:val="28"/>
        </w:rPr>
        <w:t>10</w:t>
      </w:r>
      <w:r w:rsidRPr="007E46D8">
        <w:rPr>
          <w:rFonts w:ascii="Times New Roman" w:hAnsi="Times New Roman"/>
          <w:color w:val="auto"/>
          <w:sz w:val="28"/>
        </w:rPr>
        <w:t xml:space="preserve"> раздела 3 настоящего Порядка.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1.</w:t>
      </w:r>
      <w:r w:rsidR="007047BD" w:rsidRPr="007E46D8">
        <w:rPr>
          <w:rFonts w:ascii="Times New Roman" w:hAnsi="Times New Roman"/>
          <w:color w:val="auto"/>
          <w:sz w:val="28"/>
        </w:rPr>
        <w:t>7</w:t>
      </w:r>
      <w:r w:rsidRPr="007E46D8">
        <w:rPr>
          <w:rFonts w:ascii="Times New Roman" w:hAnsi="Times New Roman"/>
          <w:color w:val="auto"/>
          <w:sz w:val="28"/>
        </w:rPr>
        <w:t>. Сведения о гранте размещаются на едином портале бюджетной системы Российской Федерации в сети «Интернет» (далее</w:t>
      </w:r>
      <w:r w:rsidR="008F72A5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– Единый портал</w:t>
      </w:r>
      <w:r w:rsidR="008F72A5" w:rsidRPr="007E46D8">
        <w:rPr>
          <w:rFonts w:ascii="Times New Roman" w:hAnsi="Times New Roman"/>
          <w:color w:val="auto"/>
          <w:sz w:val="28"/>
        </w:rPr>
        <w:t xml:space="preserve">) </w:t>
      </w:r>
      <w:r w:rsidRPr="007E46D8">
        <w:rPr>
          <w:rFonts w:ascii="Times New Roman" w:hAnsi="Times New Roman"/>
          <w:color w:val="auto"/>
          <w:sz w:val="28"/>
        </w:rPr>
        <w:t>(в разделе Единого портала) в порядке, установленном Министерством финансов Российской Федерации.</w:t>
      </w:r>
    </w:p>
    <w:p w:rsidR="00550C8F" w:rsidRPr="007E46D8" w:rsidRDefault="00550C8F" w:rsidP="000055EE">
      <w:pPr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</w:rPr>
      </w:pPr>
    </w:p>
    <w:p w:rsidR="002F1634" w:rsidRPr="007E46D8" w:rsidRDefault="008E3016" w:rsidP="000055EE">
      <w:pPr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7E46D8">
        <w:rPr>
          <w:rFonts w:ascii="Times New Roman" w:hAnsi="Times New Roman"/>
          <w:b/>
          <w:color w:val="auto"/>
          <w:sz w:val="28"/>
        </w:rPr>
        <w:t>2. Порядок проведения отбора</w:t>
      </w:r>
    </w:p>
    <w:p w:rsidR="002F1634" w:rsidRPr="007E46D8" w:rsidRDefault="002F1634">
      <w:pPr>
        <w:spacing w:line="276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</w:t>
      </w:r>
      <w:r w:rsidR="005F050A" w:rsidRPr="007E46D8">
        <w:rPr>
          <w:rFonts w:ascii="Times New Roman" w:hAnsi="Times New Roman"/>
          <w:color w:val="auto"/>
          <w:sz w:val="28"/>
        </w:rPr>
        <w:t>Е</w:t>
      </w:r>
      <w:r w:rsidRPr="007E46D8">
        <w:rPr>
          <w:rFonts w:ascii="Times New Roman" w:hAnsi="Times New Roman"/>
          <w:color w:val="auto"/>
          <w:sz w:val="28"/>
        </w:rPr>
        <w:t>дином портале, а также на официальном сайте Депа</w:t>
      </w:r>
      <w:r w:rsidR="007E46D8" w:rsidRPr="007E46D8">
        <w:rPr>
          <w:rFonts w:ascii="Times New Roman" w:hAnsi="Times New Roman"/>
          <w:color w:val="auto"/>
          <w:sz w:val="28"/>
        </w:rPr>
        <w:t>ртамента (</w:t>
      </w:r>
      <w:proofErr w:type="spellStart"/>
      <w:r w:rsidR="007E46D8" w:rsidRPr="007E46D8">
        <w:rPr>
          <w:rFonts w:ascii="Times New Roman" w:hAnsi="Times New Roman"/>
          <w:color w:val="auto"/>
          <w:sz w:val="28"/>
        </w:rPr>
        <w:t>чукотка.рф</w:t>
      </w:r>
      <w:proofErr w:type="spellEnd"/>
      <w:r w:rsidR="007E46D8" w:rsidRPr="007E46D8">
        <w:rPr>
          <w:rFonts w:ascii="Times New Roman" w:hAnsi="Times New Roman"/>
          <w:color w:val="auto"/>
          <w:sz w:val="28"/>
        </w:rPr>
        <w:t>/</w:t>
      </w:r>
      <w:proofErr w:type="spellStart"/>
      <w:r w:rsidR="007E46D8" w:rsidRPr="007E46D8">
        <w:rPr>
          <w:rFonts w:ascii="Times New Roman" w:hAnsi="Times New Roman"/>
          <w:color w:val="auto"/>
          <w:sz w:val="28"/>
        </w:rPr>
        <w:t>deprirod</w:t>
      </w:r>
      <w:proofErr w:type="spellEnd"/>
      <w:r w:rsidR="007E46D8" w:rsidRPr="007E46D8">
        <w:rPr>
          <w:rFonts w:ascii="Times New Roman" w:hAnsi="Times New Roman"/>
          <w:color w:val="auto"/>
          <w:sz w:val="28"/>
        </w:rPr>
        <w:t xml:space="preserve">/) </w:t>
      </w:r>
      <w:r w:rsidRPr="007E46D8">
        <w:rPr>
          <w:rFonts w:ascii="Times New Roman" w:hAnsi="Times New Roman"/>
          <w:color w:val="auto"/>
          <w:sz w:val="28"/>
        </w:rPr>
        <w:t xml:space="preserve">в сети «Интернет» (далее – сайт Департамента), не позднее чем за один день до даты начала приема заявок объявление о проведении отбора (далее – объявление), которое должно содержать: 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сроки проведения отбора;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дату начала подачи и окончания приема заявок участников отбора, которая не может быть ранее 30 дня, со дня начала приема заявок участников отбора;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3) наименование, место нахождения, почтовый адрес, адрес электронной почты </w:t>
      </w:r>
      <w:r w:rsidR="00222095" w:rsidRPr="007E46D8">
        <w:rPr>
          <w:rFonts w:ascii="Times New Roman" w:hAnsi="Times New Roman"/>
          <w:color w:val="auto"/>
          <w:sz w:val="28"/>
        </w:rPr>
        <w:t>и контактный номер телефона Департамента</w:t>
      </w:r>
      <w:r w:rsidRPr="007E46D8">
        <w:rPr>
          <w:rFonts w:ascii="Times New Roman" w:hAnsi="Times New Roman"/>
          <w:color w:val="auto"/>
          <w:sz w:val="28"/>
        </w:rPr>
        <w:t>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4) результат предоставления гранта в соответствии с пунктом 3.1</w:t>
      </w:r>
      <w:r w:rsidR="00A84C22" w:rsidRPr="007E46D8">
        <w:rPr>
          <w:rFonts w:ascii="Times New Roman" w:hAnsi="Times New Roman"/>
          <w:color w:val="auto"/>
          <w:sz w:val="28"/>
        </w:rPr>
        <w:t xml:space="preserve">1 </w:t>
      </w:r>
      <w:r w:rsidRPr="007E46D8">
        <w:rPr>
          <w:rFonts w:ascii="Times New Roman" w:hAnsi="Times New Roman"/>
          <w:color w:val="auto"/>
          <w:sz w:val="28"/>
        </w:rPr>
        <w:t>раздела 3 настоящего Порядка;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5) 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</w:t>
      </w:r>
      <w:r w:rsidR="002E0887" w:rsidRPr="007E46D8">
        <w:rPr>
          <w:rFonts w:ascii="Times New Roman" w:hAnsi="Times New Roman"/>
          <w:color w:val="auto"/>
          <w:sz w:val="28"/>
        </w:rPr>
        <w:t>5</w:t>
      </w:r>
      <w:r w:rsidRPr="007E46D8">
        <w:rPr>
          <w:rFonts w:ascii="Times New Roman" w:hAnsi="Times New Roman"/>
          <w:color w:val="auto"/>
          <w:sz w:val="28"/>
        </w:rPr>
        <w:t xml:space="preserve"> раздела 1 настоящего Порядка;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6) требования к участникам отбора в соответствии с пунктом 2.2 настоящего раздела и перечень документов, пр</w:t>
      </w:r>
      <w:r w:rsidR="00596FB9" w:rsidRPr="007E46D8">
        <w:rPr>
          <w:rFonts w:ascii="Times New Roman" w:hAnsi="Times New Roman"/>
          <w:color w:val="auto"/>
          <w:sz w:val="28"/>
        </w:rPr>
        <w:t>едставляемых участниками отбора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>для подтверждения их соответствия указа</w:t>
      </w:r>
      <w:r w:rsidR="00596FB9" w:rsidRPr="007E46D8">
        <w:rPr>
          <w:rFonts w:ascii="Times New Roman" w:hAnsi="Times New Roman"/>
          <w:color w:val="auto"/>
          <w:sz w:val="28"/>
        </w:rPr>
        <w:t>нным требованиям в соответствии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>с пунктом 2.3 настоящего раздела;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7) категории получателей </w:t>
      </w:r>
      <w:r w:rsidR="005309F6" w:rsidRPr="007E46D8">
        <w:rPr>
          <w:rFonts w:ascii="Times New Roman" w:hAnsi="Times New Roman"/>
          <w:color w:val="auto"/>
          <w:sz w:val="28"/>
        </w:rPr>
        <w:t xml:space="preserve">гранта </w:t>
      </w:r>
      <w:r w:rsidR="008F77CC" w:rsidRPr="007E46D8">
        <w:rPr>
          <w:rFonts w:ascii="Times New Roman" w:hAnsi="Times New Roman"/>
          <w:color w:val="auto"/>
          <w:sz w:val="28"/>
        </w:rPr>
        <w:t xml:space="preserve">в соответствии с пунктом 1.3 раздела 1 настоящего Порядка, </w:t>
      </w:r>
      <w:r w:rsidRPr="007E46D8">
        <w:rPr>
          <w:rFonts w:ascii="Times New Roman" w:hAnsi="Times New Roman"/>
          <w:color w:val="auto"/>
          <w:sz w:val="28"/>
        </w:rPr>
        <w:t>критерии оценки</w:t>
      </w:r>
      <w:r w:rsidR="00967EEE" w:rsidRPr="007E46D8">
        <w:rPr>
          <w:rFonts w:ascii="Times New Roman" w:hAnsi="Times New Roman"/>
          <w:color w:val="auto"/>
          <w:sz w:val="28"/>
        </w:rPr>
        <w:t xml:space="preserve"> заявок участников отбора</w:t>
      </w:r>
      <w:r w:rsidR="007E46D8" w:rsidRPr="007E46D8">
        <w:rPr>
          <w:rFonts w:ascii="Times New Roman" w:hAnsi="Times New Roman"/>
          <w:color w:val="auto"/>
          <w:sz w:val="28"/>
        </w:rPr>
        <w:t xml:space="preserve"> в соответствии </w:t>
      </w:r>
      <w:r w:rsidR="008F77CC" w:rsidRPr="007E46D8">
        <w:rPr>
          <w:rFonts w:ascii="Times New Roman" w:hAnsi="Times New Roman"/>
          <w:color w:val="auto"/>
          <w:sz w:val="28"/>
        </w:rPr>
        <w:t>с приложением 5 к настоящему Порядку</w:t>
      </w:r>
      <w:r w:rsidRPr="007E46D8">
        <w:rPr>
          <w:rFonts w:ascii="Times New Roman" w:hAnsi="Times New Roman"/>
          <w:color w:val="auto"/>
          <w:sz w:val="28"/>
        </w:rPr>
        <w:t>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8) порядок подачи участниками отбора заявок и требования, предъявляемые к форме и содержанию заявок, подаваемых участниками отбора в соответстви</w:t>
      </w:r>
      <w:r w:rsidR="007E46D8" w:rsidRPr="007E46D8">
        <w:rPr>
          <w:rFonts w:ascii="Times New Roman" w:hAnsi="Times New Roman"/>
          <w:color w:val="auto"/>
          <w:sz w:val="28"/>
        </w:rPr>
        <w:t xml:space="preserve">и </w:t>
      </w:r>
      <w:r w:rsidRPr="007E46D8">
        <w:rPr>
          <w:rFonts w:ascii="Times New Roman" w:hAnsi="Times New Roman"/>
          <w:color w:val="auto"/>
          <w:sz w:val="28"/>
        </w:rPr>
        <w:t>с пунктами 2.3 и 2.4 настоящего раздела;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9) порядок отзыва участниками отбора заявок, порядок их возврата, определяющий в том числе основания для возврата заявок, порядок внесения изменений в заявки в соответствии с пунктами 2.5 и 2.6 настоящего раздела;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10) правила рассмотрения заявок у</w:t>
      </w:r>
      <w:r w:rsidR="00596FB9" w:rsidRPr="007E46D8">
        <w:rPr>
          <w:rFonts w:ascii="Times New Roman" w:hAnsi="Times New Roman"/>
          <w:color w:val="auto"/>
          <w:sz w:val="28"/>
        </w:rPr>
        <w:t>частников отбора в соответствии</w:t>
      </w:r>
      <w:r w:rsidR="00596FB9" w:rsidRPr="007E46D8">
        <w:rPr>
          <w:rFonts w:ascii="Times New Roman" w:hAnsi="Times New Roman"/>
          <w:color w:val="auto"/>
          <w:sz w:val="28"/>
        </w:rPr>
        <w:br/>
      </w:r>
      <w:r w:rsidRPr="007E46D8">
        <w:rPr>
          <w:rFonts w:ascii="Times New Roman" w:hAnsi="Times New Roman"/>
          <w:color w:val="auto"/>
          <w:sz w:val="28"/>
        </w:rPr>
        <w:t xml:space="preserve">с пунктами </w:t>
      </w:r>
      <w:r w:rsidR="00A84C22" w:rsidRPr="007E46D8">
        <w:rPr>
          <w:rFonts w:ascii="Times New Roman" w:hAnsi="Times New Roman"/>
          <w:color w:val="auto"/>
          <w:sz w:val="28"/>
        </w:rPr>
        <w:t xml:space="preserve">2.8-2.12 </w:t>
      </w:r>
      <w:r w:rsidRPr="007E46D8">
        <w:rPr>
          <w:rFonts w:ascii="Times New Roman" w:hAnsi="Times New Roman"/>
          <w:color w:val="auto"/>
          <w:sz w:val="28"/>
        </w:rPr>
        <w:t>настоящего раздела;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11) порядок возврата заявок на доработку в соответствии с пунктом 2.1</w:t>
      </w:r>
      <w:r w:rsidR="00A84C22" w:rsidRPr="007E46D8">
        <w:rPr>
          <w:rFonts w:ascii="Times New Roman" w:hAnsi="Times New Roman"/>
          <w:color w:val="auto"/>
          <w:sz w:val="28"/>
        </w:rPr>
        <w:t>4</w:t>
      </w:r>
      <w:r w:rsidRPr="007E46D8">
        <w:rPr>
          <w:rFonts w:ascii="Times New Roman" w:hAnsi="Times New Roman"/>
          <w:color w:val="auto"/>
          <w:sz w:val="28"/>
        </w:rPr>
        <w:t xml:space="preserve"> настоящего раздела;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12) порядок отклонения заявок в соответствии с </w:t>
      </w:r>
      <w:r w:rsidR="00A84C22" w:rsidRPr="007E46D8">
        <w:rPr>
          <w:rFonts w:ascii="Times New Roman" w:hAnsi="Times New Roman"/>
          <w:color w:val="auto"/>
          <w:sz w:val="28"/>
        </w:rPr>
        <w:t xml:space="preserve">пунктом </w:t>
      </w:r>
      <w:r w:rsidRPr="007E46D8">
        <w:rPr>
          <w:rFonts w:ascii="Times New Roman" w:hAnsi="Times New Roman"/>
          <w:color w:val="auto"/>
          <w:sz w:val="28"/>
        </w:rPr>
        <w:t>2.1</w:t>
      </w:r>
      <w:r w:rsidR="00A84C22" w:rsidRPr="007E46D8">
        <w:rPr>
          <w:rFonts w:ascii="Times New Roman" w:hAnsi="Times New Roman"/>
          <w:color w:val="auto"/>
          <w:sz w:val="28"/>
        </w:rPr>
        <w:t>2</w:t>
      </w:r>
      <w:r w:rsidRPr="007E46D8">
        <w:rPr>
          <w:rFonts w:ascii="Times New Roman" w:hAnsi="Times New Roman"/>
          <w:color w:val="auto"/>
          <w:sz w:val="28"/>
        </w:rPr>
        <w:t xml:space="preserve"> настоящего раздела, а также информацию об основани</w:t>
      </w:r>
      <w:r w:rsidR="007E46D8" w:rsidRPr="007E46D8">
        <w:rPr>
          <w:rFonts w:ascii="Times New Roman" w:hAnsi="Times New Roman"/>
          <w:color w:val="auto"/>
          <w:sz w:val="28"/>
        </w:rPr>
        <w:t xml:space="preserve">ях их отклонения в соответствии </w:t>
      </w:r>
      <w:r w:rsidRPr="007E46D8">
        <w:rPr>
          <w:rFonts w:ascii="Times New Roman" w:hAnsi="Times New Roman"/>
          <w:color w:val="auto"/>
          <w:sz w:val="28"/>
        </w:rPr>
        <w:t>с пунктом 2.1</w:t>
      </w:r>
      <w:r w:rsidR="00A84C22" w:rsidRPr="007E46D8">
        <w:rPr>
          <w:rFonts w:ascii="Times New Roman" w:hAnsi="Times New Roman"/>
          <w:color w:val="auto"/>
          <w:sz w:val="28"/>
        </w:rPr>
        <w:t>3</w:t>
      </w:r>
      <w:r w:rsidRPr="007E46D8">
        <w:rPr>
          <w:rFonts w:ascii="Times New Roman" w:hAnsi="Times New Roman"/>
          <w:color w:val="auto"/>
          <w:sz w:val="28"/>
        </w:rPr>
        <w:t xml:space="preserve"> настоящего раздела;</w:t>
      </w:r>
    </w:p>
    <w:p w:rsidR="008F77CC" w:rsidRPr="007E46D8" w:rsidRDefault="008E3016" w:rsidP="008F77CC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13) </w:t>
      </w:r>
      <w:r w:rsidR="008F77CC" w:rsidRPr="007E46D8">
        <w:rPr>
          <w:rFonts w:ascii="Times New Roman" w:hAnsi="Times New Roman"/>
          <w:color w:val="auto"/>
          <w:sz w:val="28"/>
        </w:rPr>
        <w:t>порядок оценки заявок, включающий критерии оценки,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</w:t>
      </w:r>
      <w:r w:rsidR="007E46D8" w:rsidRPr="007E46D8">
        <w:rPr>
          <w:rFonts w:ascii="Times New Roman" w:hAnsi="Times New Roman"/>
          <w:color w:val="auto"/>
          <w:sz w:val="28"/>
        </w:rPr>
        <w:t xml:space="preserve"> об участии Конкурсной комиссии </w:t>
      </w:r>
      <w:r w:rsidR="008F77CC" w:rsidRPr="007E46D8">
        <w:rPr>
          <w:rFonts w:ascii="Times New Roman" w:hAnsi="Times New Roman"/>
          <w:color w:val="auto"/>
          <w:sz w:val="28"/>
        </w:rPr>
        <w:t>в оценке заявок;</w:t>
      </w:r>
    </w:p>
    <w:p w:rsidR="002F1634" w:rsidRPr="007E46D8" w:rsidRDefault="008F77CC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14) </w:t>
      </w:r>
      <w:r w:rsidR="008E3016" w:rsidRPr="007E46D8">
        <w:rPr>
          <w:rFonts w:ascii="Times New Roman" w:hAnsi="Times New Roman"/>
          <w:color w:val="auto"/>
          <w:sz w:val="28"/>
        </w:rPr>
        <w:t>объем распределяемого гранта в рамках отбора, порядок расчета размера гранта и правила распределения гранта по результатам отбора, установленные пунктом 3.</w:t>
      </w:r>
      <w:r w:rsidR="00A84C22" w:rsidRPr="007E46D8">
        <w:rPr>
          <w:rFonts w:ascii="Times New Roman" w:hAnsi="Times New Roman"/>
          <w:color w:val="auto"/>
          <w:sz w:val="28"/>
        </w:rPr>
        <w:t>6</w:t>
      </w:r>
      <w:r w:rsidR="008E3016" w:rsidRPr="007E46D8">
        <w:rPr>
          <w:rFonts w:ascii="Times New Roman" w:hAnsi="Times New Roman"/>
          <w:color w:val="auto"/>
          <w:sz w:val="28"/>
        </w:rPr>
        <w:t xml:space="preserve"> раздела 3 настоящего Порядка</w:t>
      </w:r>
      <w:r w:rsidR="009E6440" w:rsidRPr="007E46D8">
        <w:rPr>
          <w:rFonts w:ascii="Times New Roman" w:hAnsi="Times New Roman"/>
          <w:color w:val="auto"/>
          <w:sz w:val="28"/>
        </w:rPr>
        <w:t>, предельное количество победителей отбора в соответствии с пунктом 1.</w:t>
      </w:r>
      <w:r w:rsidR="002E0887" w:rsidRPr="007E46D8">
        <w:rPr>
          <w:rFonts w:ascii="Times New Roman" w:hAnsi="Times New Roman"/>
          <w:color w:val="auto"/>
          <w:sz w:val="28"/>
        </w:rPr>
        <w:t>4</w:t>
      </w:r>
      <w:r w:rsidR="009E6440" w:rsidRPr="007E46D8">
        <w:rPr>
          <w:rFonts w:ascii="Times New Roman" w:hAnsi="Times New Roman"/>
          <w:color w:val="auto"/>
          <w:sz w:val="28"/>
        </w:rPr>
        <w:t xml:space="preserve"> раздела 1 настоящего Порядка</w:t>
      </w:r>
      <w:r w:rsidR="008E3016" w:rsidRPr="007E46D8">
        <w:rPr>
          <w:rFonts w:ascii="Times New Roman" w:hAnsi="Times New Roman"/>
          <w:color w:val="auto"/>
          <w:sz w:val="28"/>
        </w:rPr>
        <w:t>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</w:t>
      </w:r>
      <w:r w:rsidR="008F77CC" w:rsidRPr="007E46D8">
        <w:rPr>
          <w:rFonts w:ascii="Times New Roman" w:hAnsi="Times New Roman"/>
          <w:color w:val="auto"/>
          <w:sz w:val="28"/>
        </w:rPr>
        <w:t>5</w:t>
      </w:r>
      <w:r w:rsidRPr="007E46D8">
        <w:rPr>
          <w:rFonts w:ascii="Times New Roman" w:hAnsi="Times New Roman"/>
          <w:color w:val="auto"/>
          <w:sz w:val="28"/>
        </w:rPr>
        <w:t>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2.7 настоящего раздела;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</w:t>
      </w:r>
      <w:r w:rsidR="008F77CC" w:rsidRPr="007E46D8">
        <w:rPr>
          <w:rFonts w:ascii="Times New Roman" w:hAnsi="Times New Roman"/>
          <w:color w:val="auto"/>
          <w:sz w:val="28"/>
        </w:rPr>
        <w:t>6</w:t>
      </w:r>
      <w:r w:rsidRPr="007E46D8">
        <w:rPr>
          <w:rFonts w:ascii="Times New Roman" w:hAnsi="Times New Roman"/>
          <w:color w:val="auto"/>
          <w:sz w:val="28"/>
        </w:rPr>
        <w:t>) срок, в течение которого победитель (победители) отбора должен подписать соглашение о предоставлении гранта (далее – соглашение) в соответствии с абзацем первым пункта 3.</w:t>
      </w:r>
      <w:r w:rsidR="006442A8" w:rsidRPr="007E46D8">
        <w:rPr>
          <w:rFonts w:ascii="Times New Roman" w:hAnsi="Times New Roman"/>
          <w:color w:val="auto"/>
          <w:sz w:val="28"/>
        </w:rPr>
        <w:t>4</w:t>
      </w:r>
      <w:r w:rsidRPr="007E46D8">
        <w:rPr>
          <w:rFonts w:ascii="Times New Roman" w:hAnsi="Times New Roman"/>
          <w:color w:val="auto"/>
          <w:sz w:val="28"/>
        </w:rPr>
        <w:t xml:space="preserve"> раздела 3 настоящего Порядка;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</w:t>
      </w:r>
      <w:r w:rsidR="008F77CC" w:rsidRPr="007E46D8">
        <w:rPr>
          <w:rFonts w:ascii="Times New Roman" w:hAnsi="Times New Roman"/>
          <w:color w:val="auto"/>
          <w:sz w:val="28"/>
        </w:rPr>
        <w:t>7</w:t>
      </w:r>
      <w:r w:rsidRPr="007E46D8">
        <w:rPr>
          <w:rFonts w:ascii="Times New Roman" w:hAnsi="Times New Roman"/>
          <w:color w:val="auto"/>
          <w:sz w:val="28"/>
        </w:rPr>
        <w:t>) условия признания победителя (победителей) отбора уклонившимся от заключения соглашения в соответствии с пунктом 3.</w:t>
      </w:r>
      <w:r w:rsidR="006442A8" w:rsidRPr="007E46D8">
        <w:rPr>
          <w:rFonts w:ascii="Times New Roman" w:hAnsi="Times New Roman"/>
          <w:color w:val="auto"/>
          <w:sz w:val="28"/>
        </w:rPr>
        <w:t>4</w:t>
      </w:r>
      <w:r w:rsidRPr="007E46D8">
        <w:rPr>
          <w:rFonts w:ascii="Times New Roman" w:hAnsi="Times New Roman"/>
          <w:color w:val="auto"/>
          <w:sz w:val="28"/>
        </w:rPr>
        <w:t xml:space="preserve"> раздела 3 настоящего Порядка;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</w:t>
      </w:r>
      <w:r w:rsidR="008F77CC" w:rsidRPr="007E46D8">
        <w:rPr>
          <w:rFonts w:ascii="Times New Roman" w:hAnsi="Times New Roman"/>
          <w:color w:val="auto"/>
          <w:sz w:val="28"/>
        </w:rPr>
        <w:t>8</w:t>
      </w:r>
      <w:r w:rsidRPr="007E46D8">
        <w:rPr>
          <w:rFonts w:ascii="Times New Roman" w:hAnsi="Times New Roman"/>
          <w:color w:val="auto"/>
          <w:sz w:val="28"/>
        </w:rPr>
        <w:t xml:space="preserve">) срок размещения протокола подведения итогов отбора на </w:t>
      </w:r>
      <w:r w:rsidR="005F050A" w:rsidRPr="007E46D8">
        <w:rPr>
          <w:rFonts w:ascii="Times New Roman" w:hAnsi="Times New Roman"/>
          <w:color w:val="auto"/>
          <w:sz w:val="28"/>
        </w:rPr>
        <w:t>Е</w:t>
      </w:r>
      <w:r w:rsidRPr="007E46D8">
        <w:rPr>
          <w:rFonts w:ascii="Times New Roman" w:hAnsi="Times New Roman"/>
          <w:color w:val="auto"/>
          <w:sz w:val="28"/>
        </w:rPr>
        <w:t>дином портале, а также сайте Департамента, который не может быть позднее 14</w:t>
      </w:r>
      <w:r w:rsidR="00277170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дня, следующего за днем определения победителя отбора</w:t>
      </w:r>
      <w:r w:rsidR="002E0887" w:rsidRPr="007E46D8">
        <w:rPr>
          <w:rFonts w:ascii="Times New Roman" w:hAnsi="Times New Roman"/>
          <w:color w:val="auto"/>
          <w:sz w:val="28"/>
        </w:rPr>
        <w:t>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2.2. Участник отбора, соответствующий категории, установленной пунктом 1.3 раздела 1 настоящего Порядка, на даты подачи заявки, рассмотрения заявки и заключения соглашения, должен соответствовать следующим требованиям: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3) не находится в составляемых, в рамках реализации </w:t>
      </w:r>
      <w:proofErr w:type="gramStart"/>
      <w:r w:rsidRPr="007E46D8">
        <w:rPr>
          <w:rFonts w:ascii="Times New Roman" w:hAnsi="Times New Roman"/>
          <w:color w:val="auto"/>
          <w:sz w:val="28"/>
        </w:rPr>
        <w:t>полномочий</w:t>
      </w:r>
      <w:proofErr w:type="gramEnd"/>
      <w:r w:rsidRPr="007E46D8">
        <w:rPr>
          <w:rFonts w:ascii="Times New Roman" w:hAnsi="Times New Roman"/>
          <w:color w:val="auto"/>
          <w:sz w:val="28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4) не получает средства из окружного бюджета на основании иных нормативных правовых актов Чукотского автономного округа на цели, установленные пунктом 1.2 раздела 1 настоящего Порядка;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5) не является иностранным агентом в соответствии с </w:t>
      </w:r>
      <w:hyperlink r:id="rId6" w:history="1">
        <w:r w:rsidR="002F1634" w:rsidRPr="007E46D8">
          <w:rPr>
            <w:rFonts w:ascii="Times New Roman" w:hAnsi="Times New Roman"/>
            <w:color w:val="auto"/>
            <w:sz w:val="28"/>
          </w:rPr>
          <w:t>Федеральным законом</w:t>
        </w:r>
      </w:hyperlink>
      <w:r w:rsidRPr="007E46D8">
        <w:rPr>
          <w:rFonts w:ascii="Times New Roman" w:hAnsi="Times New Roman"/>
          <w:color w:val="auto"/>
          <w:sz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6)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F1634" w:rsidRPr="007E46D8" w:rsidRDefault="002E0887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7</w:t>
      </w:r>
      <w:r w:rsidR="008E3016" w:rsidRPr="007E46D8">
        <w:rPr>
          <w:rFonts w:ascii="Times New Roman" w:hAnsi="Times New Roman"/>
          <w:color w:val="auto"/>
          <w:sz w:val="28"/>
        </w:rPr>
        <w:t>) отсутствует просроченная задолженность 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2F1634" w:rsidRPr="007E46D8" w:rsidRDefault="002E0887">
      <w:pPr>
        <w:rPr>
          <w:color w:val="auto"/>
          <w:sz w:val="28"/>
        </w:rPr>
      </w:pPr>
      <w:r w:rsidRPr="007E46D8">
        <w:rPr>
          <w:color w:val="auto"/>
          <w:sz w:val="28"/>
        </w:rPr>
        <w:t>8</w:t>
      </w:r>
      <w:r w:rsidR="008E3016" w:rsidRPr="007E46D8">
        <w:rPr>
          <w:color w:val="auto"/>
          <w:sz w:val="28"/>
        </w:rPr>
        <w:t>) имеет согласие органа</w:t>
      </w:r>
      <w:r w:rsidR="000B51C4" w:rsidRPr="007E46D8">
        <w:rPr>
          <w:color w:val="auto"/>
          <w:sz w:val="28"/>
        </w:rPr>
        <w:t xml:space="preserve"> государственной власти и (или) муниципального органа местного самоуправления</w:t>
      </w:r>
      <w:r w:rsidR="008E3016" w:rsidRPr="007E46D8">
        <w:rPr>
          <w:color w:val="auto"/>
          <w:sz w:val="28"/>
        </w:rPr>
        <w:t xml:space="preserve">, </w:t>
      </w:r>
      <w:r w:rsidR="00185E13" w:rsidRPr="007E46D8">
        <w:rPr>
          <w:color w:val="auto"/>
          <w:sz w:val="28"/>
        </w:rPr>
        <w:t>осуществляющих</w:t>
      </w:r>
      <w:r w:rsidR="008E3016" w:rsidRPr="007E46D8">
        <w:rPr>
          <w:color w:val="auto"/>
          <w:sz w:val="28"/>
        </w:rPr>
        <w:t xml:space="preserve"> функции и полномочия учредителя</w:t>
      </w:r>
      <w:r w:rsidR="00185E13" w:rsidRPr="007E46D8">
        <w:rPr>
          <w:color w:val="auto"/>
          <w:sz w:val="28"/>
        </w:rPr>
        <w:t xml:space="preserve"> в отношении бюджетных или автономных учреждений, на участие таких бюджетных или автономных учреждений</w:t>
      </w:r>
      <w:r w:rsidR="007E46D8" w:rsidRPr="007E46D8">
        <w:rPr>
          <w:color w:val="auto"/>
          <w:sz w:val="28"/>
        </w:rPr>
        <w:t xml:space="preserve"> </w:t>
      </w:r>
      <w:r w:rsidR="008E3016" w:rsidRPr="007E46D8">
        <w:rPr>
          <w:color w:val="auto"/>
          <w:sz w:val="28"/>
        </w:rPr>
        <w:t>в отборе, оформленное на бланке указанного органа (</w:t>
      </w:r>
      <w:r w:rsidR="00ED3A9E" w:rsidRPr="007E46D8">
        <w:rPr>
          <w:color w:val="auto"/>
          <w:sz w:val="28"/>
        </w:rPr>
        <w:t>не требуется в случае, если в отношении участника отбора функции и полномочия учредителя осуществляет Департамент)</w:t>
      </w:r>
      <w:r w:rsidR="008E3016" w:rsidRPr="007E46D8">
        <w:rPr>
          <w:color w:val="auto"/>
          <w:sz w:val="28"/>
        </w:rPr>
        <w:t>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2.3. 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копии учредительных документов (устава) с отметкой налогового органа о регистрации;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копии документов</w:t>
      </w:r>
      <w:r w:rsidR="006442A8" w:rsidRPr="007E46D8">
        <w:rPr>
          <w:rFonts w:ascii="Times New Roman" w:hAnsi="Times New Roman"/>
          <w:color w:val="auto"/>
          <w:sz w:val="28"/>
        </w:rPr>
        <w:t xml:space="preserve"> (при наличии)</w:t>
      </w:r>
      <w:r w:rsidRPr="007E46D8">
        <w:rPr>
          <w:rFonts w:ascii="Times New Roman" w:hAnsi="Times New Roman"/>
          <w:color w:val="auto"/>
          <w:sz w:val="28"/>
        </w:rPr>
        <w:t>, подтверждающих полномочия представителя участника отбора, или договор, в том числе договор между представителем и представляемым, между представляемым и третьим лицом, либо решение собрания, в котором содержатся соответствующие полномочия, если иное не установлено законом или не противоречит существу отношений;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3) согласие на публикацию (размещение) сведений в сети «Интернет» и осуществление проверок по форме согласно приложению 1 к настоящему Порядку;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4) заверение о соответствии требованиям по форме согласно приложению 2 к настоящему Порядку; 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5) обязательство о выполнении условий предоставления гранта по форме согласно приложению 3 к настоящему Порядку; 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6) банковские реквизиты российской кредитной организации и расчетный счет участника отбора, на который в случае принятия решения о предоставлении гранта осуществляется перечислени</w:t>
      </w:r>
      <w:r w:rsidR="008F77CC" w:rsidRPr="007E46D8">
        <w:rPr>
          <w:rFonts w:ascii="Times New Roman" w:hAnsi="Times New Roman"/>
          <w:color w:val="auto"/>
          <w:sz w:val="28"/>
        </w:rPr>
        <w:t>е</w:t>
      </w:r>
      <w:r w:rsidRPr="007E46D8">
        <w:rPr>
          <w:rFonts w:ascii="Times New Roman" w:hAnsi="Times New Roman"/>
          <w:color w:val="auto"/>
          <w:sz w:val="28"/>
        </w:rPr>
        <w:t xml:space="preserve"> гранта (в произвольной форме</w:t>
      </w:r>
      <w:r w:rsidR="00ED3A9E" w:rsidRPr="007E46D8">
        <w:rPr>
          <w:rFonts w:ascii="Times New Roman" w:hAnsi="Times New Roman"/>
          <w:color w:val="auto"/>
          <w:sz w:val="28"/>
        </w:rPr>
        <w:t>);</w:t>
      </w:r>
    </w:p>
    <w:p w:rsidR="002F1634" w:rsidRPr="007E46D8" w:rsidRDefault="002E0887">
      <w:pPr>
        <w:pStyle w:val="a5"/>
        <w:ind w:left="0" w:firstLine="709"/>
        <w:outlineLvl w:val="2"/>
        <w:rPr>
          <w:rFonts w:ascii="Times New Roman" w:hAnsi="Times New Roman"/>
          <w:strike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7</w:t>
      </w:r>
      <w:r w:rsidR="008E3016" w:rsidRPr="007E46D8">
        <w:rPr>
          <w:rFonts w:ascii="Times New Roman" w:hAnsi="Times New Roman"/>
          <w:color w:val="auto"/>
          <w:sz w:val="28"/>
        </w:rPr>
        <w:t>) проект по форме согласно приложению 4 к настоящему Порядку</w:t>
      </w:r>
      <w:r w:rsidR="00AB2D54" w:rsidRPr="007E46D8">
        <w:rPr>
          <w:rFonts w:ascii="Times New Roman" w:hAnsi="Times New Roman"/>
          <w:color w:val="auto"/>
          <w:sz w:val="28"/>
        </w:rPr>
        <w:t>;</w:t>
      </w:r>
      <w:r w:rsidR="008B0D04" w:rsidRPr="007E46D8">
        <w:rPr>
          <w:rFonts w:ascii="Times New Roman" w:hAnsi="Times New Roman"/>
          <w:color w:val="auto"/>
          <w:sz w:val="28"/>
        </w:rPr>
        <w:t xml:space="preserve"> </w:t>
      </w:r>
    </w:p>
    <w:p w:rsidR="00305845" w:rsidRPr="007E46D8" w:rsidRDefault="00374417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8) </w:t>
      </w:r>
      <w:r w:rsidR="004C6A44" w:rsidRPr="007E46D8">
        <w:rPr>
          <w:rFonts w:ascii="Times New Roman" w:hAnsi="Times New Roman"/>
          <w:color w:val="auto"/>
          <w:sz w:val="28"/>
        </w:rPr>
        <w:t xml:space="preserve">копии </w:t>
      </w:r>
      <w:r w:rsidR="00E4664B" w:rsidRPr="007E46D8">
        <w:rPr>
          <w:rFonts w:ascii="Times New Roman" w:hAnsi="Times New Roman"/>
          <w:color w:val="auto"/>
          <w:sz w:val="28"/>
        </w:rPr>
        <w:t>до</w:t>
      </w:r>
      <w:r w:rsidR="00305845" w:rsidRPr="007E46D8">
        <w:rPr>
          <w:rFonts w:ascii="Times New Roman" w:hAnsi="Times New Roman"/>
          <w:color w:val="auto"/>
          <w:sz w:val="28"/>
        </w:rPr>
        <w:t>кумент</w:t>
      </w:r>
      <w:r w:rsidR="004C6A44" w:rsidRPr="007E46D8">
        <w:rPr>
          <w:rFonts w:ascii="Times New Roman" w:hAnsi="Times New Roman"/>
          <w:color w:val="auto"/>
          <w:sz w:val="28"/>
        </w:rPr>
        <w:t>ов</w:t>
      </w:r>
      <w:r w:rsidR="00305845" w:rsidRPr="007E46D8">
        <w:rPr>
          <w:rFonts w:ascii="Times New Roman" w:hAnsi="Times New Roman"/>
          <w:color w:val="auto"/>
          <w:sz w:val="28"/>
        </w:rPr>
        <w:t>, подтверждающи</w:t>
      </w:r>
      <w:r w:rsidR="004C6A44" w:rsidRPr="007E46D8">
        <w:rPr>
          <w:rFonts w:ascii="Times New Roman" w:hAnsi="Times New Roman"/>
          <w:color w:val="auto"/>
          <w:sz w:val="28"/>
        </w:rPr>
        <w:t>х</w:t>
      </w:r>
      <w:r w:rsidR="00305845" w:rsidRPr="007E46D8">
        <w:rPr>
          <w:rFonts w:ascii="Times New Roman" w:hAnsi="Times New Roman"/>
          <w:color w:val="auto"/>
          <w:sz w:val="28"/>
        </w:rPr>
        <w:t xml:space="preserve"> наличие у участника отбора опыта реализации проектов по проведению мероприятий по защите человека от белого медведя (соглашени</w:t>
      </w:r>
      <w:r w:rsidR="00E4664B" w:rsidRPr="007E46D8">
        <w:rPr>
          <w:rFonts w:ascii="Times New Roman" w:hAnsi="Times New Roman"/>
          <w:color w:val="auto"/>
          <w:sz w:val="28"/>
        </w:rPr>
        <w:t>е</w:t>
      </w:r>
      <w:r w:rsidR="001520EB" w:rsidRPr="007E46D8">
        <w:rPr>
          <w:rFonts w:ascii="Times New Roman" w:hAnsi="Times New Roman"/>
          <w:color w:val="auto"/>
          <w:sz w:val="28"/>
        </w:rPr>
        <w:t xml:space="preserve"> (договор, иной документ)</w:t>
      </w:r>
      <w:r w:rsidR="00E4664B" w:rsidRPr="007E46D8">
        <w:rPr>
          <w:rFonts w:ascii="Times New Roman" w:hAnsi="Times New Roman"/>
          <w:color w:val="auto"/>
          <w:sz w:val="28"/>
        </w:rPr>
        <w:t xml:space="preserve"> о реализации проекта</w:t>
      </w:r>
      <w:r w:rsidR="001520EB" w:rsidRPr="007E46D8">
        <w:rPr>
          <w:rFonts w:ascii="Times New Roman" w:hAnsi="Times New Roman"/>
          <w:color w:val="auto"/>
          <w:sz w:val="28"/>
        </w:rPr>
        <w:t>, отчеты о реализации проекта</w:t>
      </w:r>
      <w:r w:rsidR="00E4664B" w:rsidRPr="007E46D8">
        <w:rPr>
          <w:rFonts w:ascii="Times New Roman" w:hAnsi="Times New Roman"/>
          <w:color w:val="auto"/>
          <w:sz w:val="28"/>
        </w:rPr>
        <w:t>)</w:t>
      </w:r>
      <w:r w:rsidRPr="007E46D8">
        <w:rPr>
          <w:rFonts w:ascii="Times New Roman" w:hAnsi="Times New Roman"/>
          <w:color w:val="auto"/>
          <w:sz w:val="28"/>
        </w:rPr>
        <w:t xml:space="preserve"> (при наличии)</w:t>
      </w:r>
      <w:r w:rsidR="00E4664B" w:rsidRPr="007E46D8">
        <w:rPr>
          <w:rFonts w:ascii="Times New Roman" w:hAnsi="Times New Roman"/>
          <w:color w:val="auto"/>
          <w:sz w:val="28"/>
        </w:rPr>
        <w:t>;</w:t>
      </w:r>
    </w:p>
    <w:p w:rsidR="00E4664B" w:rsidRPr="007E46D8" w:rsidRDefault="00374417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9) </w:t>
      </w:r>
      <w:r w:rsidR="004C6A44" w:rsidRPr="007E46D8">
        <w:rPr>
          <w:rFonts w:ascii="Times New Roman" w:hAnsi="Times New Roman"/>
          <w:color w:val="auto"/>
          <w:sz w:val="28"/>
        </w:rPr>
        <w:t>копии документов</w:t>
      </w:r>
      <w:r w:rsidR="00E4664B" w:rsidRPr="007E46D8">
        <w:rPr>
          <w:rFonts w:ascii="Times New Roman" w:hAnsi="Times New Roman"/>
          <w:color w:val="auto"/>
          <w:sz w:val="28"/>
        </w:rPr>
        <w:t xml:space="preserve">, </w:t>
      </w:r>
      <w:r w:rsidR="004C6A44" w:rsidRPr="007E46D8">
        <w:rPr>
          <w:rFonts w:ascii="Times New Roman" w:hAnsi="Times New Roman"/>
          <w:color w:val="auto"/>
          <w:sz w:val="28"/>
        </w:rPr>
        <w:t xml:space="preserve">подтверждающих </w:t>
      </w:r>
      <w:r w:rsidR="00E4664B" w:rsidRPr="007E46D8">
        <w:rPr>
          <w:rFonts w:ascii="Times New Roman" w:hAnsi="Times New Roman"/>
          <w:color w:val="auto"/>
          <w:sz w:val="28"/>
        </w:rPr>
        <w:t xml:space="preserve">наличие у участника отбора опыта участия в </w:t>
      </w:r>
      <w:proofErr w:type="spellStart"/>
      <w:r w:rsidR="00E4664B" w:rsidRPr="007E46D8">
        <w:rPr>
          <w:rFonts w:ascii="Times New Roman" w:hAnsi="Times New Roman"/>
          <w:color w:val="auto"/>
          <w:sz w:val="28"/>
        </w:rPr>
        <w:t>грантовых</w:t>
      </w:r>
      <w:proofErr w:type="spellEnd"/>
      <w:r w:rsidR="00E4664B" w:rsidRPr="007E46D8">
        <w:rPr>
          <w:rFonts w:ascii="Times New Roman" w:hAnsi="Times New Roman"/>
          <w:color w:val="auto"/>
          <w:sz w:val="28"/>
        </w:rPr>
        <w:t xml:space="preserve"> конкурсах (соглашение </w:t>
      </w:r>
      <w:r w:rsidR="001520EB" w:rsidRPr="007E46D8">
        <w:rPr>
          <w:rFonts w:ascii="Times New Roman" w:hAnsi="Times New Roman"/>
          <w:color w:val="auto"/>
          <w:sz w:val="28"/>
        </w:rPr>
        <w:t xml:space="preserve">(договор, иной документ) </w:t>
      </w:r>
      <w:r w:rsidR="00E4664B" w:rsidRPr="007E46D8">
        <w:rPr>
          <w:rFonts w:ascii="Times New Roman" w:hAnsi="Times New Roman"/>
          <w:color w:val="auto"/>
          <w:sz w:val="28"/>
        </w:rPr>
        <w:t xml:space="preserve">о предоставлении гранта, отчеты о </w:t>
      </w:r>
      <w:r w:rsidR="001520EB" w:rsidRPr="007E46D8">
        <w:rPr>
          <w:rFonts w:ascii="Times New Roman" w:hAnsi="Times New Roman"/>
          <w:color w:val="auto"/>
          <w:sz w:val="28"/>
        </w:rPr>
        <w:t xml:space="preserve">результатах </w:t>
      </w:r>
      <w:r w:rsidR="00E4664B" w:rsidRPr="007E46D8">
        <w:rPr>
          <w:rFonts w:ascii="Times New Roman" w:hAnsi="Times New Roman"/>
          <w:color w:val="auto"/>
          <w:sz w:val="28"/>
        </w:rPr>
        <w:t>предоставлени</w:t>
      </w:r>
      <w:r w:rsidR="001520EB" w:rsidRPr="007E46D8">
        <w:rPr>
          <w:rFonts w:ascii="Times New Roman" w:hAnsi="Times New Roman"/>
          <w:color w:val="auto"/>
          <w:sz w:val="28"/>
        </w:rPr>
        <w:t>я</w:t>
      </w:r>
      <w:r w:rsidR="00E4664B" w:rsidRPr="007E46D8">
        <w:rPr>
          <w:rFonts w:ascii="Times New Roman" w:hAnsi="Times New Roman"/>
          <w:color w:val="auto"/>
          <w:sz w:val="28"/>
        </w:rPr>
        <w:t xml:space="preserve"> гранта)</w:t>
      </w:r>
      <w:r w:rsidRPr="007E46D8">
        <w:rPr>
          <w:rFonts w:ascii="Times New Roman" w:hAnsi="Times New Roman"/>
          <w:color w:val="auto"/>
          <w:sz w:val="28"/>
        </w:rPr>
        <w:t xml:space="preserve"> (при наличии);</w:t>
      </w:r>
    </w:p>
    <w:p w:rsidR="00E4664B" w:rsidRPr="007E46D8" w:rsidRDefault="00374417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10) </w:t>
      </w:r>
      <w:r w:rsidR="00E4664B" w:rsidRPr="007E46D8">
        <w:rPr>
          <w:rFonts w:ascii="Times New Roman" w:hAnsi="Times New Roman"/>
          <w:color w:val="auto"/>
          <w:sz w:val="28"/>
        </w:rPr>
        <w:t>план проведения мероприятий по проекту, представленному участником отбора в составе заявки</w:t>
      </w:r>
      <w:r w:rsidRPr="007E46D8">
        <w:rPr>
          <w:rFonts w:ascii="Times New Roman" w:hAnsi="Times New Roman"/>
          <w:color w:val="auto"/>
          <w:sz w:val="28"/>
        </w:rPr>
        <w:t xml:space="preserve"> (при наличии);</w:t>
      </w:r>
    </w:p>
    <w:p w:rsidR="002F1634" w:rsidRPr="007E46D8" w:rsidRDefault="00374417">
      <w:pPr>
        <w:pStyle w:val="a5"/>
        <w:ind w:left="0" w:firstLine="709"/>
        <w:outlineLvl w:val="2"/>
        <w:rPr>
          <w:color w:val="auto"/>
          <w:sz w:val="28"/>
        </w:rPr>
      </w:pPr>
      <w:r w:rsidRPr="007E46D8">
        <w:rPr>
          <w:color w:val="auto"/>
          <w:sz w:val="28"/>
        </w:rPr>
        <w:t xml:space="preserve">11) </w:t>
      </w:r>
      <w:r w:rsidR="008E3016" w:rsidRPr="007E46D8">
        <w:rPr>
          <w:color w:val="auto"/>
          <w:sz w:val="28"/>
        </w:rPr>
        <w:t>согласие органа</w:t>
      </w:r>
      <w:r w:rsidR="000B51C4" w:rsidRPr="007E46D8">
        <w:rPr>
          <w:color w:val="auto"/>
          <w:sz w:val="28"/>
        </w:rPr>
        <w:t xml:space="preserve"> государственной власти и (или) муниципального органа местного самоуправления</w:t>
      </w:r>
      <w:r w:rsidR="008E3016" w:rsidRPr="007E46D8">
        <w:rPr>
          <w:color w:val="auto"/>
          <w:sz w:val="28"/>
        </w:rPr>
        <w:t xml:space="preserve">, </w:t>
      </w:r>
      <w:r w:rsidR="004F5816" w:rsidRPr="007E46D8">
        <w:rPr>
          <w:color w:val="auto"/>
          <w:sz w:val="28"/>
        </w:rPr>
        <w:t>осуществляющих</w:t>
      </w:r>
      <w:r w:rsidR="008E3016" w:rsidRPr="007E46D8">
        <w:rPr>
          <w:color w:val="auto"/>
          <w:sz w:val="28"/>
        </w:rPr>
        <w:t xml:space="preserve"> функции и полномочия учредителя</w:t>
      </w:r>
      <w:r w:rsidR="004F5816" w:rsidRPr="007E46D8">
        <w:rPr>
          <w:color w:val="auto"/>
          <w:sz w:val="28"/>
        </w:rPr>
        <w:t xml:space="preserve"> в отношении бюджетных или автономных учреждений, на участие таких бюджетных или автономных учреждений</w:t>
      </w:r>
      <w:r w:rsidR="008E3016" w:rsidRPr="007E46D8">
        <w:rPr>
          <w:color w:val="auto"/>
          <w:sz w:val="28"/>
        </w:rPr>
        <w:t xml:space="preserve"> в отборе, оформленное на бланке </w:t>
      </w:r>
      <w:r w:rsidR="00CA6114" w:rsidRPr="007E46D8">
        <w:rPr>
          <w:color w:val="auto"/>
          <w:sz w:val="28"/>
        </w:rPr>
        <w:t xml:space="preserve">соответствующего </w:t>
      </w:r>
      <w:r w:rsidR="008E3016" w:rsidRPr="007E46D8">
        <w:rPr>
          <w:color w:val="auto"/>
          <w:sz w:val="28"/>
        </w:rPr>
        <w:t xml:space="preserve">органа </w:t>
      </w:r>
      <w:r w:rsidR="00ED3A9E" w:rsidRPr="007E46D8">
        <w:rPr>
          <w:color w:val="auto"/>
          <w:sz w:val="28"/>
        </w:rPr>
        <w:t>(не представляется в случае, если в отношении участника отбора функции и полномочия учредителя осуществляет Департамент)</w:t>
      </w:r>
      <w:r w:rsidR="008E3016" w:rsidRPr="007E46D8">
        <w:rPr>
          <w:color w:val="auto"/>
          <w:sz w:val="28"/>
        </w:rPr>
        <w:t xml:space="preserve">. </w:t>
      </w:r>
    </w:p>
    <w:p w:rsidR="002F1634" w:rsidRPr="007E46D8" w:rsidRDefault="008E3016">
      <w:pPr>
        <w:pStyle w:val="a5"/>
        <w:ind w:left="0" w:firstLine="709"/>
        <w:outlineLvl w:val="2"/>
        <w:rPr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2.4. Заявка</w:t>
      </w:r>
      <w:r w:rsidR="001C6D29" w:rsidRPr="007E46D8">
        <w:rPr>
          <w:rFonts w:ascii="Times New Roman" w:hAnsi="Times New Roman"/>
          <w:color w:val="auto"/>
          <w:sz w:val="28"/>
        </w:rPr>
        <w:t xml:space="preserve"> участника отбора</w:t>
      </w:r>
      <w:r w:rsidRPr="007E46D8">
        <w:rPr>
          <w:rFonts w:ascii="Times New Roman" w:hAnsi="Times New Roman"/>
          <w:color w:val="auto"/>
          <w:sz w:val="28"/>
        </w:rPr>
        <w:t>, предусмотренная абзацем первым пункта 2.3 настоящего раздела</w:t>
      </w:r>
      <w:r w:rsidR="00DA537E" w:rsidRPr="007E46D8">
        <w:rPr>
          <w:rFonts w:ascii="Times New Roman" w:hAnsi="Times New Roman"/>
          <w:color w:val="auto"/>
          <w:sz w:val="28"/>
        </w:rPr>
        <w:t>, содержит сведения, указанные в приложении 6 к настоящему Порядку, и</w:t>
      </w:r>
      <w:r w:rsidRPr="007E46D8">
        <w:rPr>
          <w:rFonts w:ascii="Times New Roman" w:hAnsi="Times New Roman"/>
          <w:color w:val="auto"/>
          <w:sz w:val="28"/>
        </w:rPr>
        <w:t xml:space="preserve">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Документы, указанные в подпунктах </w:t>
      </w:r>
      <w:r w:rsidR="00F0048F" w:rsidRPr="007E46D8">
        <w:rPr>
          <w:rFonts w:ascii="Times New Roman" w:hAnsi="Times New Roman"/>
          <w:color w:val="auto"/>
          <w:sz w:val="28"/>
        </w:rPr>
        <w:t>1-</w:t>
      </w:r>
      <w:r w:rsidR="004C6A44" w:rsidRPr="007E46D8">
        <w:rPr>
          <w:rFonts w:ascii="Times New Roman" w:hAnsi="Times New Roman"/>
          <w:color w:val="auto"/>
          <w:sz w:val="28"/>
        </w:rPr>
        <w:t>10</w:t>
      </w:r>
      <w:r w:rsidR="00F0048F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пункта 2.3 настоящего раздела: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должны быть подписаны </w:t>
      </w:r>
      <w:r w:rsidR="00EB7F54" w:rsidRPr="007E46D8">
        <w:rPr>
          <w:rFonts w:ascii="Times New Roman" w:hAnsi="Times New Roman"/>
          <w:color w:val="auto"/>
          <w:sz w:val="28"/>
        </w:rPr>
        <w:t xml:space="preserve">(заверены) </w:t>
      </w:r>
      <w:r w:rsidRPr="007E46D8">
        <w:rPr>
          <w:rFonts w:ascii="Times New Roman" w:hAnsi="Times New Roman"/>
          <w:color w:val="auto"/>
          <w:sz w:val="28"/>
        </w:rPr>
        <w:t>подписью руководителя участника отбора или уполномоченного им лица</w:t>
      </w:r>
      <w:r w:rsidR="00EB7F54" w:rsidRPr="007E46D8">
        <w:rPr>
          <w:rFonts w:ascii="PT Serif" w:hAnsi="PT Serif"/>
          <w:color w:val="auto"/>
          <w:sz w:val="23"/>
          <w:szCs w:val="23"/>
          <w:shd w:val="clear" w:color="auto" w:fill="FFFFFF"/>
        </w:rPr>
        <w:t xml:space="preserve"> </w:t>
      </w:r>
      <w:r w:rsidR="00EB7F54" w:rsidRPr="007E46D8">
        <w:rPr>
          <w:rFonts w:ascii="Times New Roman" w:hAnsi="Times New Roman"/>
          <w:color w:val="auto"/>
          <w:sz w:val="28"/>
        </w:rPr>
        <w:t>и заверены оттиском печати (при наличии печати)</w:t>
      </w:r>
      <w:r w:rsidRPr="007E46D8">
        <w:rPr>
          <w:rFonts w:ascii="Times New Roman" w:hAnsi="Times New Roman"/>
          <w:color w:val="auto"/>
          <w:sz w:val="28"/>
        </w:rPr>
        <w:t>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не должны содержать подчистки, приписки, зачеркнутые слова;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F0048F" w:rsidRPr="007E46D8" w:rsidRDefault="00F0048F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Документ, указанны</w:t>
      </w:r>
      <w:r w:rsidR="004C6A44" w:rsidRPr="007E46D8">
        <w:rPr>
          <w:rFonts w:ascii="Times New Roman" w:hAnsi="Times New Roman"/>
          <w:color w:val="auto"/>
          <w:sz w:val="28"/>
        </w:rPr>
        <w:t>й</w:t>
      </w:r>
      <w:r w:rsidRPr="007E46D8">
        <w:rPr>
          <w:rFonts w:ascii="Times New Roman" w:hAnsi="Times New Roman"/>
          <w:color w:val="auto"/>
          <w:sz w:val="28"/>
        </w:rPr>
        <w:t xml:space="preserve"> в подпункт</w:t>
      </w:r>
      <w:r w:rsidR="004C6A44" w:rsidRPr="007E46D8">
        <w:rPr>
          <w:rFonts w:ascii="Times New Roman" w:hAnsi="Times New Roman"/>
          <w:color w:val="auto"/>
          <w:sz w:val="28"/>
        </w:rPr>
        <w:t>е</w:t>
      </w:r>
      <w:r w:rsidRPr="007E46D8">
        <w:rPr>
          <w:rFonts w:ascii="Times New Roman" w:hAnsi="Times New Roman"/>
          <w:color w:val="auto"/>
          <w:sz w:val="28"/>
        </w:rPr>
        <w:t xml:space="preserve"> </w:t>
      </w:r>
      <w:r w:rsidR="00374417" w:rsidRPr="007E46D8">
        <w:rPr>
          <w:rFonts w:ascii="Times New Roman" w:hAnsi="Times New Roman"/>
          <w:color w:val="auto"/>
          <w:sz w:val="28"/>
        </w:rPr>
        <w:t>11</w:t>
      </w:r>
      <w:r w:rsidRPr="007E46D8">
        <w:rPr>
          <w:rFonts w:ascii="Times New Roman" w:hAnsi="Times New Roman"/>
          <w:color w:val="auto"/>
          <w:sz w:val="28"/>
        </w:rPr>
        <w:t xml:space="preserve"> пункта 2.3 настоящего раздела</w:t>
      </w:r>
      <w:r w:rsidR="00F00E43" w:rsidRPr="007E46D8">
        <w:rPr>
          <w:rFonts w:ascii="Times New Roman" w:hAnsi="Times New Roman"/>
          <w:color w:val="auto"/>
          <w:sz w:val="28"/>
        </w:rPr>
        <w:t>,</w:t>
      </w:r>
      <w:r w:rsidRPr="007E46D8">
        <w:rPr>
          <w:rFonts w:ascii="Times New Roman" w:hAnsi="Times New Roman"/>
          <w:color w:val="auto"/>
          <w:sz w:val="28"/>
        </w:rPr>
        <w:t xml:space="preserve"> долж</w:t>
      </w:r>
      <w:r w:rsidR="004C6A44" w:rsidRPr="007E46D8">
        <w:rPr>
          <w:rFonts w:ascii="Times New Roman" w:hAnsi="Times New Roman"/>
          <w:color w:val="auto"/>
          <w:sz w:val="28"/>
        </w:rPr>
        <w:t>ен</w:t>
      </w:r>
      <w:r w:rsidRPr="007E46D8">
        <w:rPr>
          <w:rFonts w:ascii="Times New Roman" w:hAnsi="Times New Roman"/>
          <w:color w:val="auto"/>
          <w:sz w:val="28"/>
        </w:rPr>
        <w:t xml:space="preserve"> соответствовать требованиям, установленным абзацами </w:t>
      </w:r>
      <w:r w:rsidR="00F00E43" w:rsidRPr="007E46D8">
        <w:rPr>
          <w:rFonts w:ascii="Times New Roman" w:hAnsi="Times New Roman"/>
          <w:color w:val="auto"/>
          <w:sz w:val="28"/>
        </w:rPr>
        <w:t xml:space="preserve">третьим, пятым, шестым </w:t>
      </w:r>
      <w:r w:rsidRPr="007E46D8">
        <w:rPr>
          <w:rFonts w:ascii="Times New Roman" w:hAnsi="Times New Roman"/>
          <w:color w:val="auto"/>
          <w:sz w:val="28"/>
        </w:rPr>
        <w:t>настоящего пункта.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2.5 Изменения в поданную заявку для участия в отборе допускаются не позднее даты и времени окончания приема заявок, установленных указанным в пункте 2.1 настоящего раздела объявлением, путем отзыва ранее поданной заявки и подачи новой заявки в порядке, установленном пунктом 2.3 настоящего раздела.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2.6. Заявка может быть отозвана участником отбора до окончания срока приема заявок, установленного указанным в пункте 2.1 настоящего раздела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</w:t>
      </w:r>
      <w:r w:rsidR="0047136E" w:rsidRPr="007E46D8">
        <w:rPr>
          <w:rFonts w:ascii="Times New Roman" w:hAnsi="Times New Roman"/>
          <w:color w:val="auto"/>
          <w:sz w:val="28"/>
        </w:rPr>
        <w:t xml:space="preserve"> или уполномоченного им лица.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2.7. 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указанным в пункте 2.1 настоящего раздела объявлением.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Департамент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 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2.9. 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D50DE" w:rsidRPr="007E46D8" w:rsidRDefault="00F0048F" w:rsidP="00D577B6">
      <w:pPr>
        <w:ind w:firstLine="709"/>
        <w:rPr>
          <w:color w:val="auto"/>
          <w:sz w:val="28"/>
        </w:rPr>
      </w:pPr>
      <w:bookmarkStart w:id="2" w:name="_Hlk180416084"/>
      <w:r w:rsidRPr="007E46D8">
        <w:rPr>
          <w:rFonts w:ascii="Times New Roman" w:hAnsi="Times New Roman"/>
          <w:color w:val="auto"/>
          <w:sz w:val="28"/>
        </w:rPr>
        <w:t xml:space="preserve">2.10. </w:t>
      </w:r>
      <w:r w:rsidR="004D50DE" w:rsidRPr="007E46D8">
        <w:rPr>
          <w:color w:val="auto"/>
          <w:sz w:val="28"/>
        </w:rPr>
        <w:t>В целях проведения отбора Департаменту, а также Конкурсной комиссии 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их рассмотрения и оценки.</w:t>
      </w:r>
    </w:p>
    <w:p w:rsidR="00C36C90" w:rsidRPr="007E46D8" w:rsidRDefault="00C36C90" w:rsidP="00D577B6">
      <w:pPr>
        <w:ind w:firstLine="709"/>
        <w:rPr>
          <w:color w:val="auto"/>
          <w:sz w:val="28"/>
        </w:rPr>
      </w:pPr>
      <w:r w:rsidRPr="007E46D8">
        <w:rPr>
          <w:color w:val="auto"/>
          <w:sz w:val="28"/>
        </w:rPr>
        <w:t xml:space="preserve">Протокол вскрытия заявок формируется автоматически на Едином портале, подписывается усиленной квалифицированной электронной подписью </w:t>
      </w:r>
      <w:r w:rsidR="000C04AB" w:rsidRPr="007E46D8">
        <w:rPr>
          <w:color w:val="auto"/>
          <w:sz w:val="28"/>
        </w:rPr>
        <w:t>руководителя Департамента</w:t>
      </w:r>
      <w:r w:rsidRPr="007E46D8">
        <w:rPr>
          <w:color w:val="auto"/>
          <w:sz w:val="28"/>
        </w:rPr>
        <w:t xml:space="preserve"> в системе «Электронный бюджет», а также размещается на </w:t>
      </w:r>
      <w:r w:rsidR="005F050A" w:rsidRPr="007E46D8">
        <w:rPr>
          <w:color w:val="auto"/>
          <w:sz w:val="28"/>
        </w:rPr>
        <w:t>Е</w:t>
      </w:r>
      <w:r w:rsidRPr="007E46D8">
        <w:rPr>
          <w:color w:val="auto"/>
          <w:sz w:val="28"/>
        </w:rPr>
        <w:t xml:space="preserve">дином портале не позднее </w:t>
      </w:r>
      <w:r w:rsidR="00F0048F" w:rsidRPr="007E46D8">
        <w:rPr>
          <w:color w:val="auto"/>
          <w:sz w:val="28"/>
        </w:rPr>
        <w:t>одного</w:t>
      </w:r>
      <w:r w:rsidRPr="007E46D8">
        <w:rPr>
          <w:color w:val="auto"/>
          <w:sz w:val="28"/>
        </w:rPr>
        <w:t xml:space="preserve"> рабочего дня, следующего за днем его подписания.</w:t>
      </w:r>
    </w:p>
    <w:bookmarkEnd w:id="2"/>
    <w:p w:rsidR="00BE57B9" w:rsidRPr="007E46D8" w:rsidRDefault="00BE57B9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 случае наличия основания, установленного в подпункте 1 пункта 2.</w:t>
      </w:r>
      <w:r w:rsidR="0019652C" w:rsidRPr="007E46D8">
        <w:rPr>
          <w:rFonts w:ascii="Times New Roman" w:hAnsi="Times New Roman"/>
          <w:color w:val="auto"/>
          <w:sz w:val="28"/>
        </w:rPr>
        <w:t>21</w:t>
      </w:r>
      <w:r w:rsidRPr="007E46D8">
        <w:rPr>
          <w:rFonts w:ascii="Times New Roman" w:hAnsi="Times New Roman"/>
          <w:color w:val="auto"/>
          <w:sz w:val="28"/>
        </w:rPr>
        <w:t xml:space="preserve"> настоящего раздела, в протоколе вскрытия заявок указывается информация о признании отбора несостоявшимся.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2.11. Департамент в течение пяти рабочих дней, следующих за датой окончания срока приема заявок, получает </w:t>
      </w:r>
      <w:r w:rsidR="002B3658" w:rsidRPr="007E46D8">
        <w:rPr>
          <w:color w:val="auto"/>
          <w:sz w:val="28"/>
        </w:rPr>
        <w:t xml:space="preserve">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proofErr w:type="spellStart"/>
      <w:r w:rsidR="002B3658" w:rsidRPr="007E46D8">
        <w:rPr>
          <w:color w:val="auto"/>
          <w:sz w:val="28"/>
        </w:rPr>
        <w:t>интернет-ресурсов</w:t>
      </w:r>
      <w:proofErr w:type="spellEnd"/>
      <w:r w:rsidR="002B3658" w:rsidRPr="007E46D8">
        <w:rPr>
          <w:color w:val="auto"/>
          <w:sz w:val="28"/>
        </w:rPr>
        <w:t xml:space="preserve">, государственных реестров, размещаемых в сети «Интернет», </w:t>
      </w:r>
      <w:r w:rsidRPr="007E46D8">
        <w:rPr>
          <w:rFonts w:ascii="Times New Roman" w:hAnsi="Times New Roman"/>
          <w:color w:val="auto"/>
          <w:sz w:val="28"/>
        </w:rPr>
        <w:t>в отношении участников отбора информацию (сведения):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из Единого государственного реестра юридических лиц на сайте в сети «Интернет» (https://egrul.nalog.ru/index.html);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из реестра иностранных агентов на сайте в сети «Интернет» (www.minjust.gov.ru);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из Единого федерального реестра сведений о банкротстве на сайте в сети «Интернет» (https://bankrot.fedresurs.ru/);</w:t>
      </w:r>
    </w:p>
    <w:p w:rsidR="002F1634" w:rsidRPr="007E46D8" w:rsidRDefault="008E3016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от органов </w:t>
      </w:r>
      <w:r w:rsidR="00994BDB" w:rsidRPr="007E46D8">
        <w:rPr>
          <w:rFonts w:ascii="Times New Roman" w:hAnsi="Times New Roman"/>
          <w:color w:val="auto"/>
          <w:sz w:val="28"/>
        </w:rPr>
        <w:t xml:space="preserve">исполнительной власти </w:t>
      </w:r>
      <w:r w:rsidRPr="007E46D8">
        <w:rPr>
          <w:rFonts w:ascii="Times New Roman" w:hAnsi="Times New Roman"/>
          <w:color w:val="auto"/>
          <w:sz w:val="28"/>
        </w:rPr>
        <w:t>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разделе 1 настоящего Порядка;</w:t>
      </w:r>
    </w:p>
    <w:p w:rsidR="002F1634" w:rsidRPr="007E46D8" w:rsidRDefault="00A423EB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от органов исполнительной власти </w:t>
      </w:r>
      <w:r w:rsidR="008E3016" w:rsidRPr="007E46D8">
        <w:rPr>
          <w:rFonts w:ascii="Times New Roman" w:hAnsi="Times New Roman"/>
          <w:color w:val="auto"/>
          <w:sz w:val="28"/>
        </w:rPr>
        <w:t>государственной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</w:t>
      </w:r>
      <w:r w:rsidR="005F050A" w:rsidRPr="007E46D8">
        <w:rPr>
          <w:rFonts w:ascii="Times New Roman" w:hAnsi="Times New Roman"/>
          <w:color w:val="auto"/>
          <w:sz w:val="28"/>
        </w:rPr>
        <w:t>.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color w:val="auto"/>
          <w:sz w:val="28"/>
        </w:rPr>
        <w:t>2.</w:t>
      </w:r>
      <w:r w:rsidRPr="007E46D8">
        <w:rPr>
          <w:rFonts w:ascii="Times New Roman" w:hAnsi="Times New Roman"/>
          <w:color w:val="auto"/>
          <w:sz w:val="28"/>
          <w:szCs w:val="28"/>
        </w:rPr>
        <w:t>12. В течение 15 рабочих дней, следующих за датой окончания срока приема заявок, указанного в объявлении, представленная участником отбора заявка с приложенными к ней документами рассматривается Конкурсной комиссией с использованием документов, представленных участником отбора в соответствии с пунктом 2.3 настоящего раздела, а также информации (сведений), полученной Департаментом в соответствии с пунктом 2.11 настоящего раздела,</w:t>
      </w:r>
      <w:r w:rsidR="00EE3EED"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на предмет соответствия требованиям, установленным:</w:t>
      </w:r>
    </w:p>
    <w:p w:rsidR="00330C50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пункте 1.3 раздела 1 настоящего Порядка на основании сведений, указанных в абзаце втором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пункта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2.11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 xml:space="preserve">раздела, документа, указанного в подпункте </w:t>
      </w:r>
      <w:r w:rsidR="00AB2D54" w:rsidRPr="007E46D8">
        <w:rPr>
          <w:rFonts w:ascii="Times New Roman" w:hAnsi="Times New Roman"/>
          <w:color w:val="auto"/>
          <w:sz w:val="28"/>
          <w:szCs w:val="28"/>
        </w:rPr>
        <w:t>7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 xml:space="preserve"> пункта 2.3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1 пункта 2.2 настоящего раздела, на основании сведений, указанных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в абзаце втором 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2 пункта 2.2 настоящего раздела, на основании сведений, указанных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в абзаце третьем 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3 пункта 2.2 настоящего раздела, на основании сведений, указанных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в абзаце третьем 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4 пункта 2.2 настоящего раздела, на основании сведений, указанных в абзаце шестом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5 пункта 2.2 настоящего раздела, на основании сведений, указанных в абзаце четвертом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6 пункта 2.2 настоящего раздела, на основании сведений, указанных в абзацах втором и пятом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5E7AC8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="002E0887" w:rsidRPr="007E46D8">
        <w:rPr>
          <w:rFonts w:ascii="Times New Roman" w:hAnsi="Times New Roman"/>
          <w:color w:val="auto"/>
          <w:sz w:val="28"/>
          <w:szCs w:val="28"/>
        </w:rPr>
        <w:t>7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раздела, на основании сведений, указанных в абзаце седьмом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пункта 2.11 настоящего раздела</w:t>
      </w:r>
      <w:r w:rsidRPr="007E46D8">
        <w:rPr>
          <w:rFonts w:ascii="Times New Roman" w:hAnsi="Times New Roman"/>
          <w:color w:val="auto"/>
          <w:sz w:val="28"/>
          <w:szCs w:val="28"/>
        </w:rPr>
        <w:t>;</w:t>
      </w:r>
    </w:p>
    <w:p w:rsidR="00330C50" w:rsidRPr="007E46D8" w:rsidRDefault="005E7AC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="002E0887" w:rsidRPr="007E46D8">
        <w:rPr>
          <w:rFonts w:ascii="Times New Roman" w:hAnsi="Times New Roman"/>
          <w:color w:val="auto"/>
          <w:sz w:val="28"/>
          <w:szCs w:val="28"/>
        </w:rPr>
        <w:t>8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пункта 2.2 настоящего раздела, на основании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документа</w:t>
      </w:r>
      <w:r w:rsidRPr="007E46D8">
        <w:rPr>
          <w:rFonts w:ascii="Times New Roman" w:hAnsi="Times New Roman"/>
          <w:color w:val="auto"/>
          <w:sz w:val="28"/>
          <w:szCs w:val="28"/>
        </w:rPr>
        <w:t>, указанн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ого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="00714C17" w:rsidRPr="007E46D8">
        <w:rPr>
          <w:rFonts w:ascii="Times New Roman" w:hAnsi="Times New Roman"/>
          <w:color w:val="auto"/>
          <w:sz w:val="28"/>
          <w:szCs w:val="28"/>
        </w:rPr>
        <w:t>11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 xml:space="preserve"> пункта 2.3 настоящего раздела</w:t>
      </w:r>
      <w:r w:rsidR="00B41828"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1828" w:rsidRPr="007E46D8">
        <w:rPr>
          <w:color w:val="auto"/>
          <w:sz w:val="28"/>
        </w:rPr>
        <w:t>(</w:t>
      </w:r>
      <w:r w:rsidR="005A2AE9" w:rsidRPr="007E46D8">
        <w:rPr>
          <w:color w:val="auto"/>
          <w:sz w:val="28"/>
        </w:rPr>
        <w:t xml:space="preserve">для участника отбора, являющимся бюджетным или автономным учреждением; </w:t>
      </w:r>
      <w:r w:rsidR="00B41828" w:rsidRPr="007E46D8">
        <w:rPr>
          <w:color w:val="auto"/>
          <w:sz w:val="28"/>
        </w:rPr>
        <w:t>не требуется в случае, если в отношении участника отбора функции и полномочия учредителя осуществляет Департамент)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заявки, указанных в пункте 2.1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3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Решени</w:t>
      </w:r>
      <w:r w:rsidR="005F050A" w:rsidRPr="007E46D8">
        <w:rPr>
          <w:rFonts w:ascii="Times New Roman" w:hAnsi="Times New Roman"/>
          <w:color w:val="auto"/>
          <w:sz w:val="28"/>
          <w:szCs w:val="28"/>
        </w:rPr>
        <w:t>е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о соответствии заявки требованиям, указанным в объявлении, принимаются Конкурсной комиссией не позднее срока, указанного в абзаце </w:t>
      </w:r>
      <w:r w:rsidR="005F050A" w:rsidRPr="007E46D8">
        <w:rPr>
          <w:rFonts w:ascii="Times New Roman" w:hAnsi="Times New Roman"/>
          <w:color w:val="auto"/>
          <w:sz w:val="28"/>
          <w:szCs w:val="28"/>
        </w:rPr>
        <w:t>первом настоящего пункта</w:t>
      </w:r>
      <w:r w:rsidRPr="007E46D8">
        <w:rPr>
          <w:rFonts w:ascii="Times New Roman" w:hAnsi="Times New Roman"/>
          <w:color w:val="auto"/>
          <w:sz w:val="28"/>
          <w:szCs w:val="28"/>
        </w:rPr>
        <w:t>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При отсутствии оснований для отклонения заявки, указанных в пункте 2.1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3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подавший ее участник отбора считается допущенным к 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отбору</w:t>
      </w:r>
      <w:r w:rsidRPr="007E46D8">
        <w:rPr>
          <w:rFonts w:ascii="Times New Roman" w:hAnsi="Times New Roman"/>
          <w:color w:val="auto"/>
          <w:sz w:val="28"/>
          <w:szCs w:val="28"/>
        </w:rPr>
        <w:t>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По результатам рассмотрения заявок не позднее </w:t>
      </w:r>
      <w:r w:rsidR="00EE3EED" w:rsidRPr="007E46D8">
        <w:rPr>
          <w:rFonts w:ascii="Times New Roman" w:hAnsi="Times New Roman"/>
          <w:color w:val="auto"/>
          <w:sz w:val="28"/>
          <w:szCs w:val="28"/>
        </w:rPr>
        <w:t>одного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рабочего дня со дня окончания срока рассмотрения заявок</w:t>
      </w:r>
      <w:r w:rsidR="00330C50" w:rsidRPr="007E46D8">
        <w:rPr>
          <w:rFonts w:ascii="Times New Roman" w:hAnsi="Times New Roman"/>
          <w:color w:val="auto"/>
          <w:sz w:val="28"/>
          <w:szCs w:val="28"/>
        </w:rPr>
        <w:t>, указанного в абзаце первом настоящего пункта,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Протокол рассмотрения заявок формируется автоматически на </w:t>
      </w:r>
      <w:r w:rsidR="005F050A" w:rsidRPr="007E46D8">
        <w:rPr>
          <w:rFonts w:ascii="Times New Roman" w:hAnsi="Times New Roman"/>
          <w:color w:val="auto"/>
          <w:sz w:val="28"/>
          <w:szCs w:val="28"/>
        </w:rPr>
        <w:t>Е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«Электронный бюджет», а также размещается на </w:t>
      </w:r>
      <w:r w:rsidR="005F050A" w:rsidRPr="007E46D8">
        <w:rPr>
          <w:rFonts w:ascii="Times New Roman" w:hAnsi="Times New Roman"/>
          <w:color w:val="auto"/>
          <w:sz w:val="28"/>
          <w:szCs w:val="28"/>
        </w:rPr>
        <w:t>Е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дином портале не позднее </w:t>
      </w:r>
      <w:r w:rsidR="00F255B0" w:rsidRPr="007E46D8">
        <w:rPr>
          <w:rFonts w:ascii="Times New Roman" w:hAnsi="Times New Roman"/>
          <w:color w:val="auto"/>
          <w:sz w:val="28"/>
          <w:szCs w:val="28"/>
        </w:rPr>
        <w:t>одного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рабочего дня, следующего за днем его подписания. Одновременно протокол размещается Департаментом на сайте </w:t>
      </w:r>
      <w:r w:rsidR="002660C5" w:rsidRPr="007E46D8">
        <w:rPr>
          <w:rFonts w:ascii="Times New Roman" w:hAnsi="Times New Roman"/>
          <w:color w:val="auto"/>
          <w:sz w:val="28"/>
          <w:szCs w:val="28"/>
        </w:rPr>
        <w:t>Департамента</w:t>
      </w:r>
      <w:r w:rsidRPr="007E46D8">
        <w:rPr>
          <w:rFonts w:ascii="Times New Roman" w:hAnsi="Times New Roman"/>
          <w:color w:val="auto"/>
          <w:sz w:val="28"/>
          <w:szCs w:val="28"/>
        </w:rPr>
        <w:t>.</w:t>
      </w:r>
    </w:p>
    <w:p w:rsidR="009C79B0" w:rsidRPr="007E46D8" w:rsidRDefault="009C79B0" w:rsidP="009C79B0">
      <w:pPr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Внесение</w:t>
      </w:r>
      <w:r w:rsidRPr="007E46D8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изменений</w:t>
      </w:r>
      <w:r w:rsidRPr="007E46D8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в протокол</w:t>
      </w:r>
      <w:r w:rsidRPr="007E46D8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рассмотрения заявок осуществляется не позднее 10 дней</w:t>
      </w:r>
      <w:r w:rsidR="005A6BBE" w:rsidRPr="007E46D8">
        <w:rPr>
          <w:rFonts w:ascii="Times New Roman" w:hAnsi="Times New Roman"/>
          <w:color w:val="auto"/>
          <w:sz w:val="28"/>
          <w:szCs w:val="28"/>
        </w:rPr>
        <w:t xml:space="preserve"> с</w:t>
      </w:r>
      <w:r w:rsidRPr="007E46D8">
        <w:rPr>
          <w:rFonts w:ascii="Times New Roman" w:hAnsi="Times New Roman"/>
          <w:color w:val="auto"/>
          <w:sz w:val="28"/>
          <w:szCs w:val="28"/>
        </w:rPr>
        <w:t>о дня подписания первой версии протокола рассмотрения заявок путем формирования новой версии</w:t>
      </w:r>
      <w:r w:rsidRPr="007E46D8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указанного</w:t>
      </w:r>
      <w:r w:rsidRPr="007E46D8">
        <w:rPr>
          <w:rFonts w:ascii="Times New Roman" w:hAnsi="Times New Roman"/>
          <w:color w:val="auto"/>
          <w:spacing w:val="16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протокола</w:t>
      </w:r>
      <w:r w:rsidRPr="007E46D8">
        <w:rPr>
          <w:rFonts w:ascii="Times New Roman" w:hAnsi="Times New Roman"/>
          <w:color w:val="auto"/>
          <w:spacing w:val="17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с</w:t>
      </w:r>
      <w:r w:rsidRPr="007E46D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указанием</w:t>
      </w:r>
      <w:r w:rsidRPr="007E46D8">
        <w:rPr>
          <w:rFonts w:ascii="Times New Roman" w:hAnsi="Times New Roman"/>
          <w:color w:val="auto"/>
          <w:spacing w:val="13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причин</w:t>
      </w:r>
      <w:r w:rsidRPr="007E46D8">
        <w:rPr>
          <w:rFonts w:ascii="Times New Roman" w:hAnsi="Times New Roman"/>
          <w:color w:val="auto"/>
          <w:spacing w:val="8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внесения</w:t>
      </w:r>
      <w:r w:rsidRPr="007E46D8">
        <w:rPr>
          <w:rFonts w:ascii="Times New Roman" w:hAnsi="Times New Roman"/>
          <w:color w:val="auto"/>
          <w:spacing w:val="11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изменений.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2.1</w:t>
      </w:r>
      <w:r w:rsidR="002660C5" w:rsidRPr="007E46D8">
        <w:rPr>
          <w:rFonts w:ascii="Times New Roman" w:hAnsi="Times New Roman"/>
          <w:color w:val="auto"/>
          <w:sz w:val="28"/>
          <w:szCs w:val="28"/>
        </w:rPr>
        <w:t>3</w:t>
      </w:r>
      <w:r w:rsidRPr="007E46D8">
        <w:rPr>
          <w:rFonts w:ascii="Times New Roman" w:hAnsi="Times New Roman"/>
          <w:color w:val="auto"/>
          <w:sz w:val="28"/>
          <w:szCs w:val="28"/>
        </w:rPr>
        <w:t>. Основаниями для отклонения заявок (на стадии рассмотрения) являются:</w:t>
      </w:r>
    </w:p>
    <w:p w:rsidR="002660C5" w:rsidRPr="007E46D8" w:rsidRDefault="002660C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несоответствие участника отбора требованиям, установленным пунктом 2.2 настоящего раздела;</w:t>
      </w:r>
    </w:p>
    <w:p w:rsidR="002660C5" w:rsidRPr="007E46D8" w:rsidRDefault="002660C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несоответствие участника отбора категории, установленной в объявлении, предусмотренной пунктом 1.3 раздела 1 настоящего Порядка;</w:t>
      </w:r>
    </w:p>
    <w:p w:rsidR="002660C5" w:rsidRPr="007E46D8" w:rsidRDefault="002660C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3) непредставление (представление не в полном объеме) документов, указанных в объявлении, предусмотренных пунктом 2.3 настоящего раздела;</w:t>
      </w:r>
    </w:p>
    <w:p w:rsidR="002660C5" w:rsidRPr="007E46D8" w:rsidRDefault="002660C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4) несоответствие представленных участником отбора заявок и (или) документов требованиям, установленным в объявлении, предусмотренных пунктом 2.4 настоящего раздела;</w:t>
      </w:r>
    </w:p>
    <w:p w:rsidR="002660C5" w:rsidRPr="007E46D8" w:rsidRDefault="002660C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 и тре</w:t>
      </w:r>
      <w:r w:rsidR="00C85E64" w:rsidRPr="007E46D8">
        <w:rPr>
          <w:rFonts w:ascii="Times New Roman" w:hAnsi="Times New Roman"/>
          <w:color w:val="auto"/>
          <w:sz w:val="28"/>
        </w:rPr>
        <w:t xml:space="preserve">бованиям, установленным пунктами 2.2, 2.3 </w:t>
      </w:r>
      <w:r w:rsidRPr="007E46D8">
        <w:rPr>
          <w:rFonts w:ascii="Times New Roman" w:hAnsi="Times New Roman"/>
          <w:color w:val="auto"/>
          <w:sz w:val="28"/>
        </w:rPr>
        <w:t>настоящего раздела;</w:t>
      </w:r>
    </w:p>
    <w:p w:rsidR="002660C5" w:rsidRPr="007E46D8" w:rsidRDefault="002660C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6) подача участником отбора заявки после даты и (или) времени, определенных для подачи заявок.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2.1</w:t>
      </w:r>
      <w:r w:rsidR="002660C5" w:rsidRPr="007E46D8">
        <w:rPr>
          <w:rFonts w:ascii="Times New Roman" w:hAnsi="Times New Roman"/>
          <w:color w:val="auto"/>
          <w:sz w:val="28"/>
          <w:szCs w:val="28"/>
        </w:rPr>
        <w:t>4</w:t>
      </w:r>
      <w:r w:rsidRPr="007E46D8">
        <w:rPr>
          <w:rFonts w:ascii="Times New Roman" w:hAnsi="Times New Roman"/>
          <w:color w:val="auto"/>
          <w:sz w:val="28"/>
          <w:szCs w:val="28"/>
        </w:rPr>
        <w:t>. В случае наличия оснований для возврата заявок участникам отбора на доработку, указанных в пункте 2.1</w:t>
      </w:r>
      <w:r w:rsidR="00E564C0" w:rsidRPr="007E46D8">
        <w:rPr>
          <w:rFonts w:ascii="Times New Roman" w:hAnsi="Times New Roman"/>
          <w:color w:val="auto"/>
          <w:sz w:val="28"/>
          <w:szCs w:val="28"/>
        </w:rPr>
        <w:t>5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настоящего раздела, Департамент в течение пяти рабочих дней со дня размещения на </w:t>
      </w:r>
      <w:r w:rsidR="005F050A" w:rsidRPr="007E46D8">
        <w:rPr>
          <w:rFonts w:ascii="Times New Roman" w:hAnsi="Times New Roman"/>
          <w:color w:val="auto"/>
          <w:sz w:val="28"/>
          <w:szCs w:val="28"/>
        </w:rPr>
        <w:t>Е</w:t>
      </w:r>
      <w:r w:rsidRPr="007E46D8">
        <w:rPr>
          <w:rFonts w:ascii="Times New Roman" w:hAnsi="Times New Roman"/>
          <w:color w:val="auto"/>
          <w:sz w:val="28"/>
          <w:szCs w:val="28"/>
        </w:rPr>
        <w:t>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Решения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доработку.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При внесении изменений в заявку на этапе рассмотрения и оценки заявок не допускается изменение информации и документов по указанным в объявлении критериям оценки, показателям критериев оценки, по которым участнику отбора присваивается итоговое количество баллов.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2.1</w:t>
      </w:r>
      <w:r w:rsidR="00E564C0" w:rsidRPr="007E46D8">
        <w:rPr>
          <w:rFonts w:ascii="Times New Roman" w:hAnsi="Times New Roman"/>
          <w:color w:val="auto"/>
          <w:sz w:val="28"/>
          <w:szCs w:val="28"/>
        </w:rPr>
        <w:t>5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. Основаниями для возврата заявки участника отбора на доработку являются: 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1) неполнота заполнения формы заявки; </w:t>
      </w:r>
    </w:p>
    <w:p w:rsidR="004D50DE" w:rsidRPr="007E46D8" w:rsidRDefault="004D50DE" w:rsidP="00D577B6">
      <w:pPr>
        <w:spacing w:line="288" w:lineRule="atLeast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2) наличие арифметической или грамматической ошибки, неверное указание сведений, внесенных в заявку. </w:t>
      </w:r>
    </w:p>
    <w:p w:rsidR="004D50DE" w:rsidRPr="007E46D8" w:rsidRDefault="004D50DE" w:rsidP="00D577B6">
      <w:pPr>
        <w:spacing w:line="288" w:lineRule="atLeast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2.1</w:t>
      </w:r>
      <w:r w:rsidR="00E564C0" w:rsidRPr="007E46D8">
        <w:rPr>
          <w:rFonts w:ascii="Times New Roman" w:hAnsi="Times New Roman"/>
          <w:color w:val="auto"/>
          <w:sz w:val="28"/>
          <w:szCs w:val="28"/>
        </w:rPr>
        <w:t>6</w:t>
      </w:r>
      <w:r w:rsidRPr="007E46D8">
        <w:rPr>
          <w:rFonts w:ascii="Times New Roman" w:hAnsi="Times New Roman"/>
          <w:color w:val="auto"/>
          <w:sz w:val="28"/>
          <w:szCs w:val="28"/>
        </w:rPr>
        <w:t>. Участник отбора не позднее третьего рабочего дня со дня возврата Департаментом его заявки на доработку направляет скорректированную заявку в системе «Электронный бюджет».</w:t>
      </w:r>
    </w:p>
    <w:p w:rsidR="004D50DE" w:rsidRPr="007E46D8" w:rsidRDefault="004D50DE" w:rsidP="00D577B6">
      <w:pPr>
        <w:spacing w:line="288" w:lineRule="atLeast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итогов. </w:t>
      </w:r>
    </w:p>
    <w:p w:rsidR="004D50DE" w:rsidRPr="007E46D8" w:rsidRDefault="004D50DE" w:rsidP="00D577B6">
      <w:pPr>
        <w:pStyle w:val="ae"/>
        <w:spacing w:beforeAutospacing="0" w:afterAutospacing="0" w:line="288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46D8">
        <w:rPr>
          <w:color w:val="auto"/>
          <w:sz w:val="28"/>
          <w:szCs w:val="28"/>
        </w:rPr>
        <w:t>2.1</w:t>
      </w:r>
      <w:r w:rsidR="00E564C0" w:rsidRPr="007E46D8">
        <w:rPr>
          <w:color w:val="auto"/>
          <w:sz w:val="28"/>
          <w:szCs w:val="28"/>
        </w:rPr>
        <w:t>7</w:t>
      </w:r>
      <w:r w:rsidRPr="007E46D8">
        <w:rPr>
          <w:color w:val="auto"/>
          <w:sz w:val="28"/>
          <w:szCs w:val="28"/>
        </w:rPr>
        <w:t>. Оценка заявок осуществляется членами Конкурсной комиссии в срок не позднее 30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4D50DE" w:rsidRPr="007E46D8" w:rsidRDefault="004D50DE" w:rsidP="00D577B6">
      <w:pPr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Оценка каждой заявки осуществляется членами Конкурсной комиссии по критериям </w:t>
      </w:r>
      <w:r w:rsidR="0036230E" w:rsidRPr="007E46D8">
        <w:rPr>
          <w:rFonts w:ascii="Times New Roman" w:hAnsi="Times New Roman"/>
          <w:color w:val="auto"/>
          <w:sz w:val="28"/>
          <w:szCs w:val="28"/>
        </w:rPr>
        <w:t xml:space="preserve">оценки заявок 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и их весовым значениям, указанным в </w:t>
      </w:r>
      <w:r w:rsidR="0055398E" w:rsidRPr="007E46D8">
        <w:rPr>
          <w:rFonts w:ascii="Times New Roman" w:hAnsi="Times New Roman"/>
          <w:color w:val="auto"/>
          <w:sz w:val="28"/>
          <w:szCs w:val="28"/>
        </w:rPr>
        <w:t xml:space="preserve">приложении 5 к </w:t>
      </w:r>
      <w:r w:rsidRPr="007E46D8">
        <w:rPr>
          <w:rFonts w:ascii="Times New Roman" w:hAnsi="Times New Roman"/>
          <w:color w:val="auto"/>
          <w:sz w:val="28"/>
          <w:szCs w:val="28"/>
        </w:rPr>
        <w:t>настояще</w:t>
      </w:r>
      <w:r w:rsidR="0055398E" w:rsidRPr="007E46D8">
        <w:rPr>
          <w:rFonts w:ascii="Times New Roman" w:hAnsi="Times New Roman"/>
          <w:color w:val="auto"/>
          <w:sz w:val="28"/>
          <w:szCs w:val="28"/>
        </w:rPr>
        <w:t>му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Порядк</w:t>
      </w:r>
      <w:r w:rsidR="0055398E" w:rsidRPr="007E46D8">
        <w:rPr>
          <w:rFonts w:ascii="Times New Roman" w:hAnsi="Times New Roman"/>
          <w:color w:val="auto"/>
          <w:sz w:val="28"/>
          <w:szCs w:val="28"/>
        </w:rPr>
        <w:t>у</w:t>
      </w:r>
      <w:r w:rsidRPr="007E46D8">
        <w:rPr>
          <w:rFonts w:ascii="Times New Roman" w:hAnsi="Times New Roman"/>
          <w:color w:val="auto"/>
          <w:sz w:val="28"/>
          <w:szCs w:val="28"/>
        </w:rPr>
        <w:t>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Количество баллов n-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участника </w:t>
      </w:r>
      <w:r w:rsidR="007A4678" w:rsidRPr="007E46D8">
        <w:rPr>
          <w:rFonts w:ascii="Times New Roman" w:hAnsi="Times New Roman"/>
          <w:color w:val="auto"/>
          <w:sz w:val="28"/>
          <w:szCs w:val="28"/>
        </w:rPr>
        <w:t>отбора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Rn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) рассчитывается по формуле: </w:t>
      </w:r>
    </w:p>
    <w:p w:rsidR="00492EB2" w:rsidRPr="007E46D8" w:rsidRDefault="00492EB2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4D50DE" w:rsidRPr="007E46D8" w:rsidRDefault="004D50DE" w:rsidP="00D577B6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Rn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= ∑ 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Qi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x 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Fin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>,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где: 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Qi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- весовое значение i-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критерия оценки заявок; </w:t>
      </w:r>
    </w:p>
    <w:p w:rsidR="004D50DE" w:rsidRPr="007E46D8" w:rsidRDefault="004D50DE" w:rsidP="00D577B6">
      <w:pPr>
        <w:spacing w:line="288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Fin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- количество баллов, присвоенных n-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му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участнику </w:t>
      </w:r>
      <w:r w:rsidR="00F97D46" w:rsidRPr="007E46D8">
        <w:rPr>
          <w:rFonts w:ascii="Times New Roman" w:hAnsi="Times New Roman"/>
          <w:color w:val="auto"/>
          <w:sz w:val="28"/>
          <w:szCs w:val="28"/>
        </w:rPr>
        <w:t>отбора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по показателю i-</w:t>
      </w:r>
      <w:proofErr w:type="spellStart"/>
      <w:r w:rsidRPr="007E46D8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E46D8">
        <w:rPr>
          <w:rFonts w:ascii="Times New Roman" w:hAnsi="Times New Roman"/>
          <w:color w:val="auto"/>
          <w:sz w:val="28"/>
          <w:szCs w:val="28"/>
        </w:rPr>
        <w:t xml:space="preserve"> критерия. 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Оценка каждой заявки по критериям осуществляется по результатам рассмотрения представленных заявки и документов, при этом значение показателя критерия проставляется по одному из показателей критерия, по остальным показателям критерия проставляется ноль баллов.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Количество баллов, присваиваемых участнику </w:t>
      </w:r>
      <w:r w:rsidR="001630EF" w:rsidRPr="007E46D8">
        <w:rPr>
          <w:rFonts w:ascii="Times New Roman" w:hAnsi="Times New Roman"/>
          <w:color w:val="auto"/>
          <w:sz w:val="28"/>
          <w:szCs w:val="28"/>
        </w:rPr>
        <w:t>отбора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</w:t>
      </w:r>
      <w:r w:rsidR="00FF4F04" w:rsidRPr="007E46D8">
        <w:rPr>
          <w:rFonts w:ascii="Times New Roman" w:hAnsi="Times New Roman"/>
          <w:color w:val="auto"/>
          <w:sz w:val="28"/>
          <w:szCs w:val="28"/>
        </w:rPr>
        <w:t xml:space="preserve">Конкурсной 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комиссии, участвующего в рассмотрении и оценке заявок. При этом среднее арифметическое количество баллов определяется путем суммирования баллов, присвоенных каждым членом </w:t>
      </w:r>
      <w:r w:rsidR="00FF4F04" w:rsidRPr="007E46D8">
        <w:rPr>
          <w:rFonts w:ascii="Times New Roman" w:hAnsi="Times New Roman"/>
          <w:color w:val="auto"/>
          <w:sz w:val="28"/>
          <w:szCs w:val="28"/>
        </w:rPr>
        <w:t xml:space="preserve">Конкурсной </w:t>
      </w:r>
      <w:r w:rsidRPr="007E46D8">
        <w:rPr>
          <w:rFonts w:ascii="Times New Roman" w:hAnsi="Times New Roman"/>
          <w:color w:val="auto"/>
          <w:sz w:val="28"/>
          <w:szCs w:val="28"/>
        </w:rPr>
        <w:t>комиссии, участвующим в рассмотрении и оценке заявок, и последующего деления на количество таких членов.</w:t>
      </w:r>
    </w:p>
    <w:p w:rsidR="004D50DE" w:rsidRPr="007E46D8" w:rsidRDefault="004D50DE" w:rsidP="00D577B6">
      <w:pPr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На основании суммарного балла участнику отбора присваивается порядковый номер и составляется итоговый рейтинг. Первое место занимает участник отбора с наибольшим значением величины суммарного балла, последнее</w:t>
      </w:r>
      <w:r w:rsidR="00492EB2" w:rsidRPr="007E46D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  <w:szCs w:val="28"/>
        </w:rPr>
        <w:t>- участник отбора с наименьшим значением величины суммарного балла.</w:t>
      </w:r>
    </w:p>
    <w:p w:rsidR="00067E83" w:rsidRPr="007E46D8" w:rsidRDefault="004D50DE" w:rsidP="00067E83">
      <w:pPr>
        <w:pStyle w:val="ae"/>
        <w:spacing w:beforeAutospacing="0" w:afterAutospacing="0" w:line="288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46D8">
        <w:rPr>
          <w:color w:val="auto"/>
          <w:sz w:val="28"/>
          <w:szCs w:val="28"/>
        </w:rPr>
        <w:t>2.1</w:t>
      </w:r>
      <w:r w:rsidR="007A4678" w:rsidRPr="007E46D8">
        <w:rPr>
          <w:color w:val="auto"/>
          <w:sz w:val="28"/>
          <w:szCs w:val="28"/>
        </w:rPr>
        <w:t>8</w:t>
      </w:r>
      <w:r w:rsidRPr="007E46D8">
        <w:rPr>
          <w:color w:val="auto"/>
          <w:sz w:val="28"/>
          <w:szCs w:val="28"/>
        </w:rPr>
        <w:t>. Для рассмотрения и оценки заявок участников отбора Департамент формирует Конкурсную комиссию, положение и персональный состав которой утверждается приказом Департамента.</w:t>
      </w:r>
    </w:p>
    <w:p w:rsidR="00067E83" w:rsidRPr="007E46D8" w:rsidRDefault="00067E83" w:rsidP="00067E83">
      <w:pPr>
        <w:pStyle w:val="ae"/>
        <w:spacing w:line="288" w:lineRule="atLeast"/>
        <w:ind w:firstLine="709"/>
        <w:contextualSpacing/>
        <w:rPr>
          <w:color w:val="auto"/>
          <w:sz w:val="28"/>
          <w:szCs w:val="28"/>
        </w:rPr>
      </w:pPr>
      <w:r w:rsidRPr="007E46D8">
        <w:rPr>
          <w:color w:val="auto"/>
          <w:sz w:val="28"/>
          <w:szCs w:val="28"/>
        </w:rPr>
        <w:t>Конкурсная комиссия:</w:t>
      </w:r>
    </w:p>
    <w:p w:rsidR="00067E83" w:rsidRPr="007E46D8" w:rsidRDefault="00067E83" w:rsidP="00067E83">
      <w:pPr>
        <w:pStyle w:val="ae"/>
        <w:spacing w:line="288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46D8">
        <w:rPr>
          <w:color w:val="auto"/>
          <w:sz w:val="28"/>
          <w:szCs w:val="28"/>
        </w:rPr>
        <w:t>рассматривает заявки и документы участников отбора на предмет соответствия (несоответствия) требованиям и условиям предоставления гранта, установленным пунктами 2.2-2.4 настоящего раздела;</w:t>
      </w:r>
    </w:p>
    <w:p w:rsidR="00067E83" w:rsidRPr="007E46D8" w:rsidRDefault="00067E83" w:rsidP="00067E83">
      <w:pPr>
        <w:pStyle w:val="ae"/>
        <w:spacing w:beforeAutospacing="0" w:afterAutospacing="0" w:line="288" w:lineRule="atLeast"/>
        <w:ind w:firstLine="709"/>
        <w:contextualSpacing/>
        <w:jc w:val="both"/>
        <w:rPr>
          <w:color w:val="auto"/>
          <w:sz w:val="28"/>
          <w:szCs w:val="28"/>
        </w:rPr>
      </w:pPr>
      <w:r w:rsidRPr="007E46D8">
        <w:rPr>
          <w:color w:val="auto"/>
          <w:sz w:val="28"/>
          <w:szCs w:val="28"/>
        </w:rPr>
        <w:t>проводит оценку заявок участников отбора, признанных надлежащими в соответствии с пунктом 2.12 настоящего раздела.</w:t>
      </w:r>
    </w:p>
    <w:p w:rsidR="007A4678" w:rsidRPr="007E46D8" w:rsidRDefault="007A4678" w:rsidP="00067E83">
      <w:pPr>
        <w:pStyle w:val="ae"/>
        <w:spacing w:beforeAutospacing="0" w:afterAutospacing="0" w:line="288" w:lineRule="atLeast"/>
        <w:ind w:firstLine="709"/>
        <w:contextualSpacing/>
        <w:jc w:val="both"/>
        <w:rPr>
          <w:strike/>
          <w:color w:val="auto"/>
          <w:sz w:val="28"/>
        </w:rPr>
      </w:pPr>
      <w:r w:rsidRPr="007E46D8">
        <w:rPr>
          <w:color w:val="auto"/>
          <w:sz w:val="28"/>
        </w:rPr>
        <w:t>2.1</w:t>
      </w:r>
      <w:r w:rsidR="00CB1DD7" w:rsidRPr="007E46D8">
        <w:rPr>
          <w:color w:val="auto"/>
          <w:sz w:val="28"/>
        </w:rPr>
        <w:t>9</w:t>
      </w:r>
      <w:r w:rsidRPr="007E46D8">
        <w:rPr>
          <w:color w:val="auto"/>
          <w:sz w:val="28"/>
        </w:rPr>
        <w:t>. Департамент вправе отменить отбор: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в случае отзыва или изменения лимитов бюджетных обязательств, указанных в объявлении, в соответствии с пунктом 1.2 раздела 1 настоящего Порядка;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в случае выявления технических ошибок в объявлении.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</w:t>
      </w:r>
      <w:r w:rsidR="00CB1DD7" w:rsidRPr="007E46D8">
        <w:rPr>
          <w:rFonts w:ascii="Times New Roman" w:hAnsi="Times New Roman"/>
          <w:color w:val="auto"/>
          <w:sz w:val="28"/>
        </w:rPr>
        <w:t>20</w:t>
      </w:r>
      <w:r w:rsidRPr="007E46D8">
        <w:rPr>
          <w:rFonts w:ascii="Times New Roman" w:hAnsi="Times New Roman"/>
          <w:color w:val="auto"/>
          <w:sz w:val="28"/>
        </w:rPr>
        <w:t>. После окончания срока отмены проведения отбора в соответствии с пунктом 2.1</w:t>
      </w:r>
      <w:r w:rsidR="001630EF" w:rsidRPr="007E46D8">
        <w:rPr>
          <w:rFonts w:ascii="Times New Roman" w:hAnsi="Times New Roman"/>
          <w:color w:val="auto"/>
          <w:sz w:val="28"/>
        </w:rPr>
        <w:t>9</w:t>
      </w:r>
      <w:r w:rsidRPr="007E46D8">
        <w:rPr>
          <w:rFonts w:ascii="Times New Roman" w:hAnsi="Times New Roman"/>
          <w:color w:val="auto"/>
          <w:sz w:val="28"/>
        </w:rPr>
        <w:t xml:space="preserve">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дня, следующего за днем его подписания.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7A4678" w:rsidRPr="007E46D8" w:rsidRDefault="007A467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2.21. Отбор признается несостоявшимся в случаях, если:</w:t>
      </w:r>
    </w:p>
    <w:p w:rsidR="004D50DE" w:rsidRPr="007E46D8" w:rsidRDefault="00CB1DD7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1) </w:t>
      </w:r>
      <w:r w:rsidR="004D50DE" w:rsidRPr="007E46D8">
        <w:rPr>
          <w:rStyle w:val="1"/>
          <w:rFonts w:ascii="Times New Roman" w:hAnsi="Times New Roman"/>
          <w:color w:val="auto"/>
          <w:sz w:val="28"/>
          <w:szCs w:val="28"/>
        </w:rPr>
        <w:t>по окончании срока подачи заявок не подано ни одной заявки на участие в отборе;</w:t>
      </w:r>
    </w:p>
    <w:p w:rsidR="004D50DE" w:rsidRPr="007E46D8" w:rsidRDefault="00CB1DD7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2) </w:t>
      </w:r>
      <w:r w:rsidR="004D50DE" w:rsidRPr="007E46D8">
        <w:rPr>
          <w:rStyle w:val="1"/>
          <w:rFonts w:ascii="Times New Roman" w:hAnsi="Times New Roman"/>
          <w:color w:val="auto"/>
          <w:sz w:val="28"/>
          <w:szCs w:val="28"/>
        </w:rPr>
        <w:t>по результатам рассмотрения заявок отклонены все заявки.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2.22. Победителями отбора признаются участники отбора, включенные в </w:t>
      </w:r>
      <w:r w:rsidR="006F00A3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итоговый 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рейтинг, сформированный Департаментом по результатам ранжирования поступивших заявок в пределах объема распределяемого гранта в рамках отбора, указанного в объявлении </w:t>
      </w:r>
      <w:r w:rsidR="0019652C" w:rsidRPr="007E46D8">
        <w:rPr>
          <w:rStyle w:val="1"/>
          <w:rFonts w:ascii="Times New Roman" w:hAnsi="Times New Roman"/>
          <w:color w:val="auto"/>
          <w:sz w:val="28"/>
          <w:szCs w:val="28"/>
        </w:rPr>
        <w:t>(далее – победители отбора)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.</w:t>
      </w:r>
    </w:p>
    <w:p w:rsidR="002C72E6" w:rsidRPr="007E46D8" w:rsidRDefault="002C72E6" w:rsidP="002C72E6">
      <w:pPr>
        <w:ind w:firstLine="709"/>
        <w:rPr>
          <w:rStyle w:val="1"/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Грант, распределяемый в рамках отбора, распределяется между участниками отбора, включенными в итоговый рейтинг, в следующем порядке:</w:t>
      </w:r>
    </w:p>
    <w:p w:rsidR="004D50DE" w:rsidRPr="007E46D8" w:rsidRDefault="002C72E6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у</w:t>
      </w:r>
      <w:r w:rsidR="004D50DE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частнику отбора, которому присвоен первый порядковый номер в рейтинге, распределяется размер гранта, равный значению 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размера, указанному им в заявке;</w:t>
      </w:r>
    </w:p>
    <w:p w:rsidR="004D50DE" w:rsidRPr="007E46D8" w:rsidRDefault="002C72E6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в</w:t>
      </w:r>
      <w:r w:rsidR="004D50DE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случае если грант,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распределяемый</w:t>
      </w:r>
      <w:r w:rsidR="004D50DE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в рамках отбора, больше размера гранта, указанного в заявке участника отбора, которому присвоен первый порядковый номер, оставшийся размер гранта распределяется между остальными участниками отбора, включенными в </w:t>
      </w:r>
      <w:r w:rsidR="00E1584E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итоговый </w:t>
      </w:r>
      <w:r w:rsidR="004D50DE" w:rsidRPr="007E46D8">
        <w:rPr>
          <w:rStyle w:val="1"/>
          <w:rFonts w:ascii="Times New Roman" w:hAnsi="Times New Roman"/>
          <w:color w:val="auto"/>
          <w:sz w:val="28"/>
          <w:szCs w:val="28"/>
        </w:rPr>
        <w:t>рейтинг.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Каждому следующему участнику отбора, включенному в </w:t>
      </w:r>
      <w:r w:rsidR="00E1584E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итоговый 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рейтинг, распределяется размер гранта, равный размеру, указанному им в заявке,</w:t>
      </w:r>
      <w:r w:rsidR="00ED3A9E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в случае если указанный им размер меньше нераспределенного размера </w:t>
      </w:r>
      <w:r w:rsidR="00CB1DD7" w:rsidRPr="007E46D8">
        <w:rPr>
          <w:rStyle w:val="1"/>
          <w:rFonts w:ascii="Times New Roman" w:hAnsi="Times New Roman"/>
          <w:color w:val="auto"/>
          <w:sz w:val="28"/>
          <w:szCs w:val="28"/>
        </w:rPr>
        <w:t>гранта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либо равен ему.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В случае если размер гранта, указанный участником отбора в заявке, больше нераспределенного размера гранта, такому участнику отбора при его согласии распределяется весь оставшийся нераспределенный размер гранта, без изменения указанного участником отбора в заявке значения результата предоставления гранта.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2.23. Если по результатам рассмотрения и оценки заявок, единственная заявка признана соответствующей требованиям, установленным в объявлении, участник отбора такой заявки признается победителем отбора и с ним заключается </w:t>
      </w:r>
      <w:r w:rsidR="00B147CA" w:rsidRPr="007E46D8">
        <w:rPr>
          <w:rStyle w:val="1"/>
          <w:rFonts w:ascii="Times New Roman" w:hAnsi="Times New Roman"/>
          <w:color w:val="auto"/>
          <w:sz w:val="28"/>
          <w:szCs w:val="28"/>
        </w:rPr>
        <w:t>с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оглашение.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2.24. В целях завершения отбора и определения победителей отбора в срок</w:t>
      </w:r>
      <w:r w:rsidR="00E11975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не позднее одного рабочего дня со дня окончания оценки заявок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, </w:t>
      </w:r>
      <w:r w:rsidR="00E11975"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пункт</w:t>
      </w:r>
      <w:r w:rsidR="00E11975" w:rsidRPr="007E46D8">
        <w:rPr>
          <w:rStyle w:val="1"/>
          <w:rFonts w:ascii="Times New Roman" w:hAnsi="Times New Roman"/>
          <w:color w:val="auto"/>
          <w:sz w:val="28"/>
          <w:szCs w:val="28"/>
        </w:rPr>
        <w:t>ом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2.1</w:t>
      </w:r>
      <w:r w:rsidR="00075CD1" w:rsidRPr="007E46D8">
        <w:rPr>
          <w:rStyle w:val="1"/>
          <w:rFonts w:ascii="Times New Roman" w:hAnsi="Times New Roman"/>
          <w:color w:val="auto"/>
          <w:sz w:val="28"/>
          <w:szCs w:val="28"/>
        </w:rPr>
        <w:t>7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настоящего раздела, формируется протокол подведения итогов отбора.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Протокол подведения итогов отбора автоматически формируется на </w:t>
      </w:r>
      <w:r w:rsidR="005F050A" w:rsidRPr="007E46D8">
        <w:rPr>
          <w:rStyle w:val="1"/>
          <w:rFonts w:ascii="Times New Roman" w:hAnsi="Times New Roman"/>
          <w:color w:val="auto"/>
          <w:sz w:val="28"/>
          <w:szCs w:val="28"/>
        </w:rPr>
        <w:t>Е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дином портале на основании результатов определения победителя (победителей) отбора, подписывается усиленной квалифицированной электронной подписью председателя и членов Конкурсной комиссии в </w:t>
      </w:r>
      <w:proofErr w:type="gramStart"/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системе  «</w:t>
      </w:r>
      <w:proofErr w:type="gramEnd"/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Электронный бюджет» и размещается на </w:t>
      </w:r>
      <w:r w:rsidR="005F050A" w:rsidRPr="007E46D8">
        <w:rPr>
          <w:rStyle w:val="1"/>
          <w:rFonts w:ascii="Times New Roman" w:hAnsi="Times New Roman"/>
          <w:color w:val="auto"/>
          <w:sz w:val="28"/>
          <w:szCs w:val="28"/>
        </w:rPr>
        <w:t>Е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дином портале, а также на </w:t>
      </w:r>
      <w:r w:rsidRPr="007E46D8">
        <w:rPr>
          <w:rFonts w:ascii="Times New Roman" w:hAnsi="Times New Roman"/>
          <w:color w:val="auto"/>
          <w:sz w:val="28"/>
          <w:szCs w:val="28"/>
        </w:rPr>
        <w:t xml:space="preserve">сайте Департамента 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не позднее </w:t>
      </w:r>
      <w:r w:rsidR="000E78F6" w:rsidRPr="007E46D8">
        <w:rPr>
          <w:rStyle w:val="1"/>
          <w:rFonts w:ascii="Times New Roman" w:hAnsi="Times New Roman"/>
          <w:color w:val="auto"/>
          <w:sz w:val="28"/>
          <w:szCs w:val="28"/>
        </w:rPr>
        <w:t>одного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 рабочего дня, следующего за днем его подписания</w:t>
      </w:r>
      <w:r w:rsidRPr="007E46D8">
        <w:rPr>
          <w:rFonts w:ascii="Times New Roman" w:hAnsi="Times New Roman"/>
          <w:color w:val="auto"/>
          <w:sz w:val="28"/>
          <w:szCs w:val="28"/>
        </w:rPr>
        <w:t>.</w:t>
      </w:r>
    </w:p>
    <w:p w:rsidR="009C79B0" w:rsidRPr="007E46D8" w:rsidRDefault="009C79B0" w:rsidP="009C79B0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color w:val="auto"/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2.25. Протокол подведения итогов отбора включает следующие сведения:</w:t>
      </w:r>
    </w:p>
    <w:p w:rsidR="009C79B0" w:rsidRPr="007E46D8" w:rsidRDefault="009C79B0" w:rsidP="009C79B0">
      <w:pPr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дата, время и место проведения рассмотрения заявок;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дату, время и место оценки заявок;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информацию об участниках отбора, заявки которых были рассмотрены;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4D50DE" w:rsidRPr="007E46D8" w:rsidRDefault="004D50DE" w:rsidP="00D577B6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наименование получателя (получателей) гранта, с которым (которыми) заключается </w:t>
      </w:r>
      <w:r w:rsidR="00B147CA" w:rsidRPr="007E46D8">
        <w:rPr>
          <w:rStyle w:val="1"/>
          <w:rFonts w:ascii="Times New Roman" w:hAnsi="Times New Roman"/>
          <w:color w:val="auto"/>
          <w:sz w:val="28"/>
          <w:szCs w:val="28"/>
        </w:rPr>
        <w:t>с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оглашение, и размер предоставляемого ему (им) гранта.</w:t>
      </w:r>
    </w:p>
    <w:p w:rsidR="008F77CC" w:rsidRPr="007E46D8" w:rsidRDefault="008F77CC" w:rsidP="008F77CC">
      <w:pPr>
        <w:widowControl/>
        <w:spacing w:line="288" w:lineRule="atLeast"/>
        <w:ind w:firstLine="709"/>
        <w:rPr>
          <w:rStyle w:val="1"/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2.26. На основании протокола подведения итогов отбора распределение гранта между его получателями утверждается приказом Департамента в течение двух рабочих дней со дня подписания протокола подведения итогов.</w:t>
      </w:r>
    </w:p>
    <w:p w:rsidR="004D50DE" w:rsidRPr="007E46D8" w:rsidRDefault="004D50DE" w:rsidP="00D577B6">
      <w:pPr>
        <w:ind w:firstLine="709"/>
        <w:rPr>
          <w:rStyle w:val="1"/>
          <w:rFonts w:ascii="Times New Roman" w:hAnsi="Times New Roman"/>
          <w:color w:val="auto"/>
          <w:sz w:val="28"/>
          <w:szCs w:val="28"/>
        </w:rPr>
      </w:pP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 xml:space="preserve">2.27. В случае если победитель отбора отказывается от получения гранта либо уклоняется от заключения </w:t>
      </w:r>
      <w:r w:rsidR="00B147CA" w:rsidRPr="007E46D8">
        <w:rPr>
          <w:rStyle w:val="1"/>
          <w:rFonts w:ascii="Times New Roman" w:hAnsi="Times New Roman"/>
          <w:color w:val="auto"/>
          <w:sz w:val="28"/>
          <w:szCs w:val="28"/>
        </w:rPr>
        <w:t>с</w:t>
      </w:r>
      <w:r w:rsidRPr="007E46D8">
        <w:rPr>
          <w:rStyle w:val="1"/>
          <w:rFonts w:ascii="Times New Roman" w:hAnsi="Times New Roman"/>
          <w:color w:val="auto"/>
          <w:sz w:val="28"/>
          <w:szCs w:val="28"/>
        </w:rPr>
        <w:t>оглашения, либо в случае отмены результатов отбора в отношении победителя отбора грант предоставляется участнику отбора, занявшему следующий порядковый номер в рейтинговом списке.</w:t>
      </w:r>
    </w:p>
    <w:p w:rsidR="00705857" w:rsidRPr="007E46D8" w:rsidRDefault="00705857" w:rsidP="00705857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2.28. Департамент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:rsidR="00705857" w:rsidRPr="007E46D8" w:rsidRDefault="00705857" w:rsidP="00705857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При внесении Департаментом изменений, указанных в абзаце первом настоящего пункта:</w:t>
      </w:r>
    </w:p>
    <w:p w:rsidR="00705857" w:rsidRPr="007E46D8" w:rsidRDefault="00705857" w:rsidP="00705857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срок окончания подачи участниками заявок должен составлять </w:t>
      </w:r>
      <w:r w:rsidRPr="007E46D8">
        <w:rPr>
          <w:color w:val="auto"/>
        </w:rPr>
        <w:br/>
      </w:r>
      <w:r w:rsidRPr="007E46D8">
        <w:rPr>
          <w:rFonts w:ascii="Times New Roman" w:hAnsi="Times New Roman"/>
          <w:color w:val="auto"/>
          <w:sz w:val="28"/>
        </w:rPr>
        <w:t>не менее трех дней со дня, следующего за днем внесения таких изменений;</w:t>
      </w:r>
    </w:p>
    <w:p w:rsidR="00705857" w:rsidRPr="007E46D8" w:rsidRDefault="00705857" w:rsidP="00705857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705857" w:rsidRPr="007E46D8" w:rsidRDefault="00705857" w:rsidP="00705857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объявление </w:t>
      </w:r>
      <w:r w:rsidR="006A3F04" w:rsidRPr="007E46D8">
        <w:rPr>
          <w:rFonts w:ascii="Times New Roman" w:hAnsi="Times New Roman"/>
          <w:color w:val="auto"/>
          <w:sz w:val="28"/>
        </w:rPr>
        <w:t xml:space="preserve">о проведении отбора </w:t>
      </w:r>
      <w:r w:rsidRPr="007E46D8">
        <w:rPr>
          <w:rFonts w:ascii="Times New Roman" w:hAnsi="Times New Roman"/>
          <w:color w:val="auto"/>
          <w:sz w:val="28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</w:t>
      </w:r>
      <w:r w:rsidRPr="007E46D8">
        <w:rPr>
          <w:color w:val="auto"/>
        </w:rPr>
        <w:br/>
      </w:r>
      <w:r w:rsidRPr="007E46D8">
        <w:rPr>
          <w:rFonts w:ascii="Times New Roman" w:hAnsi="Times New Roman"/>
          <w:color w:val="auto"/>
          <w:sz w:val="28"/>
        </w:rPr>
        <w:t xml:space="preserve">им лица) и размещается на Едином портале, а также на сайте Департамента </w:t>
      </w:r>
      <w:r w:rsidRPr="007E46D8">
        <w:rPr>
          <w:color w:val="auto"/>
        </w:rPr>
        <w:br/>
      </w:r>
      <w:r w:rsidRPr="007E46D8">
        <w:rPr>
          <w:rFonts w:ascii="Times New Roman" w:hAnsi="Times New Roman"/>
          <w:color w:val="auto"/>
          <w:sz w:val="28"/>
        </w:rPr>
        <w:t>не позднее одного дня, следующего за днем его подписания.</w:t>
      </w:r>
    </w:p>
    <w:p w:rsidR="00705857" w:rsidRPr="007E46D8" w:rsidRDefault="00705857" w:rsidP="00705857">
      <w:pPr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в объявление.</w:t>
      </w:r>
    </w:p>
    <w:p w:rsidR="00E11975" w:rsidRPr="007E46D8" w:rsidRDefault="00E11975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2F1634" w:rsidRPr="007E46D8" w:rsidRDefault="008E3016" w:rsidP="000055EE">
      <w:pPr>
        <w:spacing w:line="276" w:lineRule="auto"/>
        <w:ind w:firstLine="0"/>
        <w:jc w:val="center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b/>
          <w:color w:val="auto"/>
          <w:sz w:val="28"/>
        </w:rPr>
        <w:t>3. Условия и порядок предоставления гранта</w:t>
      </w:r>
    </w:p>
    <w:p w:rsidR="002F1634" w:rsidRPr="007E46D8" w:rsidRDefault="002F1634" w:rsidP="00D577B6">
      <w:pPr>
        <w:spacing w:line="276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:rsidR="009A460B" w:rsidRPr="007E46D8" w:rsidRDefault="009A460B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3.1. Для предоставления гранта </w:t>
      </w:r>
      <w:r w:rsidR="008F77CC" w:rsidRPr="007E46D8">
        <w:rPr>
          <w:rFonts w:ascii="Times New Roman" w:hAnsi="Times New Roman"/>
          <w:color w:val="auto"/>
          <w:sz w:val="28"/>
        </w:rPr>
        <w:t xml:space="preserve">победитель отбора </w:t>
      </w:r>
      <w:r w:rsidRPr="007E46D8">
        <w:rPr>
          <w:rFonts w:ascii="Times New Roman" w:hAnsi="Times New Roman"/>
          <w:color w:val="auto"/>
          <w:sz w:val="28"/>
        </w:rPr>
        <w:t xml:space="preserve">должен соответствовать требованиям, предусмотренным пунктом 2.2 раздела 2 настоящего Порядка, по состоянию на даты рассмотрения заявки и заключения </w:t>
      </w:r>
      <w:r w:rsidR="00B147CA" w:rsidRPr="007E46D8">
        <w:rPr>
          <w:rFonts w:ascii="Times New Roman" w:hAnsi="Times New Roman"/>
          <w:color w:val="auto"/>
          <w:sz w:val="28"/>
        </w:rPr>
        <w:t>с</w:t>
      </w:r>
      <w:r w:rsidRPr="007E46D8">
        <w:rPr>
          <w:rFonts w:ascii="Times New Roman" w:hAnsi="Times New Roman"/>
          <w:color w:val="auto"/>
          <w:sz w:val="28"/>
        </w:rPr>
        <w:t>оглашения.</w:t>
      </w:r>
    </w:p>
    <w:p w:rsidR="009A460B" w:rsidRPr="007E46D8" w:rsidRDefault="009A460B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Порядок и сроки проведения проверки на соответствие требованиям, указанным в пункте 2.2 раздела 2 настоящего Порядка, установлены пунктами 2.11, 2.12 раздела 2 настоящего Порядка.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3.2. Грант предоставляется на основании соглашения, заключенного между Департаментом и получателем гранта, в объеме средств, указанных в </w:t>
      </w:r>
      <w:r w:rsidR="008F77CC" w:rsidRPr="007E46D8">
        <w:rPr>
          <w:rFonts w:ascii="Times New Roman" w:hAnsi="Times New Roman"/>
          <w:color w:val="auto"/>
          <w:sz w:val="28"/>
        </w:rPr>
        <w:t>приказе Департамента, изданным в соответствии с пунктом 2.26 раздела 2 настоящего Порядка</w:t>
      </w:r>
      <w:r w:rsidRPr="007E46D8">
        <w:rPr>
          <w:rFonts w:ascii="Times New Roman" w:hAnsi="Times New Roman"/>
          <w:color w:val="auto"/>
          <w:sz w:val="28"/>
        </w:rPr>
        <w:t>.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по типовой форме, утвержденной Департаментом финансов и имущественных отношений Чукотского автономного округа.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3.3. Департамент в течение пяти рабочих дней с даты </w:t>
      </w:r>
      <w:r w:rsidR="008F77CC" w:rsidRPr="007E46D8">
        <w:rPr>
          <w:rFonts w:ascii="Times New Roman" w:hAnsi="Times New Roman"/>
          <w:color w:val="auto"/>
          <w:sz w:val="28"/>
        </w:rPr>
        <w:t>издания приказа</w:t>
      </w:r>
      <w:r w:rsidRPr="007E46D8">
        <w:rPr>
          <w:rFonts w:ascii="Times New Roman" w:hAnsi="Times New Roman"/>
          <w:color w:val="auto"/>
          <w:sz w:val="28"/>
        </w:rPr>
        <w:t xml:space="preserve">: 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формирует проект соглашения;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2) направляет с сопроводительным письмом получателю гранта проект соглашения в двух экземплярах для подписания. 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Документы, указанные в настоящем пункте, направляются Департаментом получателю гранта электронной почтой в виде сканированной копии по адресу электронной почты, указанному в заявке получателя гранта, или на бумажном носителе.</w:t>
      </w:r>
    </w:p>
    <w:p w:rsidR="00B21CD6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3.4. Получатель гранта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</w:t>
      </w:r>
      <w:r w:rsidR="00B21CD6" w:rsidRPr="007E46D8">
        <w:rPr>
          <w:rFonts w:ascii="Times New Roman" w:hAnsi="Times New Roman"/>
          <w:color w:val="auto"/>
          <w:sz w:val="28"/>
        </w:rPr>
        <w:t>в двух экземплярах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Департамента.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Получатель гранта, не подписавший в срок, указанный </w:t>
      </w:r>
      <w:r w:rsidR="006A3F04" w:rsidRPr="007E46D8">
        <w:rPr>
          <w:rFonts w:ascii="Times New Roman" w:hAnsi="Times New Roman"/>
          <w:color w:val="auto"/>
          <w:sz w:val="28"/>
        </w:rPr>
        <w:t>в абзаце первом настоящего пункта</w:t>
      </w:r>
      <w:r w:rsidRPr="007E46D8">
        <w:rPr>
          <w:rFonts w:ascii="Times New Roman" w:hAnsi="Times New Roman"/>
          <w:color w:val="auto"/>
          <w:sz w:val="28"/>
        </w:rPr>
        <w:t>, проект соглашения, признается уклонившимся от заключения соглашения.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Решени</w:t>
      </w:r>
      <w:r w:rsidR="006A3F04" w:rsidRPr="007E46D8">
        <w:rPr>
          <w:rFonts w:ascii="Times New Roman" w:hAnsi="Times New Roman"/>
          <w:color w:val="auto"/>
          <w:sz w:val="28"/>
        </w:rPr>
        <w:t xml:space="preserve">е о признании получателя гранта, </w:t>
      </w:r>
      <w:r w:rsidRPr="007E46D8">
        <w:rPr>
          <w:rFonts w:ascii="Times New Roman" w:hAnsi="Times New Roman"/>
          <w:color w:val="auto"/>
          <w:sz w:val="28"/>
        </w:rPr>
        <w:t xml:space="preserve">уклонившимся от </w:t>
      </w:r>
      <w:r w:rsidR="0004059E" w:rsidRPr="007E46D8">
        <w:rPr>
          <w:rFonts w:ascii="Times New Roman" w:hAnsi="Times New Roman"/>
          <w:color w:val="auto"/>
          <w:sz w:val="28"/>
        </w:rPr>
        <w:t>заключения</w:t>
      </w:r>
      <w:r w:rsidRPr="007E46D8">
        <w:rPr>
          <w:rFonts w:ascii="Times New Roman" w:hAnsi="Times New Roman"/>
          <w:color w:val="auto"/>
          <w:sz w:val="28"/>
        </w:rPr>
        <w:t xml:space="preserve"> соглашения</w:t>
      </w:r>
      <w:r w:rsidR="006A3F04" w:rsidRPr="007E46D8">
        <w:rPr>
          <w:rFonts w:ascii="Times New Roman" w:hAnsi="Times New Roman"/>
          <w:color w:val="auto"/>
          <w:sz w:val="28"/>
        </w:rPr>
        <w:t>,</w:t>
      </w:r>
      <w:r w:rsidRPr="007E46D8">
        <w:rPr>
          <w:rFonts w:ascii="Times New Roman" w:hAnsi="Times New Roman"/>
          <w:color w:val="auto"/>
          <w:sz w:val="28"/>
        </w:rPr>
        <w:t xml:space="preserve"> </w:t>
      </w:r>
      <w:r w:rsidR="0004059E" w:rsidRPr="007E46D8">
        <w:rPr>
          <w:rFonts w:ascii="Times New Roman" w:hAnsi="Times New Roman"/>
          <w:color w:val="auto"/>
          <w:sz w:val="28"/>
        </w:rPr>
        <w:t xml:space="preserve">в течение трех рабочих дней с даты окончания срока подписания соглашения </w:t>
      </w:r>
      <w:r w:rsidRPr="007E46D8">
        <w:rPr>
          <w:rFonts w:ascii="Times New Roman" w:hAnsi="Times New Roman"/>
          <w:color w:val="auto"/>
          <w:sz w:val="28"/>
        </w:rPr>
        <w:t xml:space="preserve">оформляется приказом Департамента и размещается на сайте Департамента. 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Получателю гранта, признанному уклонившимся от </w:t>
      </w:r>
      <w:r w:rsidR="0004059E" w:rsidRPr="007E46D8">
        <w:rPr>
          <w:rFonts w:ascii="Times New Roman" w:hAnsi="Times New Roman"/>
          <w:color w:val="auto"/>
          <w:sz w:val="28"/>
        </w:rPr>
        <w:t xml:space="preserve">заключения </w:t>
      </w:r>
      <w:r w:rsidRPr="007E46D8">
        <w:rPr>
          <w:rFonts w:ascii="Times New Roman" w:hAnsi="Times New Roman"/>
          <w:color w:val="auto"/>
          <w:sz w:val="28"/>
        </w:rPr>
        <w:t>соглашения, по адресу электронной почты, указанному в заявке, Департамент в срок, указанный в абзаце втором настоящего пункта, направляет соответствующее уведомление.</w:t>
      </w:r>
    </w:p>
    <w:p w:rsidR="00C81E30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3.5. В случае поступления от получателя гранта в Департамент в срок, установленный пунктом 3.4 настоящего раздела, проекта соглашения, подписанного и скрепленного печатью (при наличии печати) получателем гранта,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гранта один экземпляр соглашения на бумажном носителе или направляет сканированную копию подписанного соглашения по адресу электронной почты, указанному в заявке получателя гранта, с последующей досылкой оригинала почтовым отправлением.</w:t>
      </w:r>
    </w:p>
    <w:p w:rsidR="00632C15" w:rsidRPr="007E46D8" w:rsidRDefault="00C81E30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3.6. </w:t>
      </w:r>
      <w:r w:rsidR="00632C15" w:rsidRPr="007E46D8">
        <w:rPr>
          <w:rFonts w:ascii="Times New Roman" w:hAnsi="Times New Roman"/>
          <w:color w:val="auto"/>
          <w:sz w:val="28"/>
        </w:rPr>
        <w:t xml:space="preserve">Грант предоставляется в пределах объема бюджетных ассигнований, предусмотренных в окружном бюджете </w:t>
      </w:r>
      <w:r w:rsidR="0089138C" w:rsidRPr="007E46D8">
        <w:rPr>
          <w:rFonts w:ascii="Times New Roman" w:hAnsi="Times New Roman"/>
          <w:color w:val="auto"/>
          <w:sz w:val="28"/>
        </w:rPr>
        <w:t xml:space="preserve">на реализацию мероприятия </w:t>
      </w:r>
      <w:r w:rsidR="00632C15" w:rsidRPr="007E46D8">
        <w:rPr>
          <w:rFonts w:ascii="Times New Roman" w:hAnsi="Times New Roman"/>
          <w:color w:val="auto"/>
          <w:sz w:val="28"/>
        </w:rPr>
        <w:t>на соответствующий финансовый год.</w:t>
      </w:r>
    </w:p>
    <w:p w:rsidR="00632C15" w:rsidRPr="007E46D8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Размер гранта, предоставляемый </w:t>
      </w:r>
      <w:r w:rsidR="0056364C" w:rsidRPr="007E46D8">
        <w:rPr>
          <w:rStyle w:val="1"/>
          <w:rFonts w:ascii="Times New Roman" w:hAnsi="Times New Roman"/>
          <w:color w:val="auto"/>
          <w:sz w:val="28"/>
          <w:szCs w:val="28"/>
        </w:rPr>
        <w:t>победителю отбора</w:t>
      </w:r>
      <w:r w:rsidRPr="007E46D8">
        <w:rPr>
          <w:rFonts w:ascii="Times New Roman" w:hAnsi="Times New Roman"/>
          <w:color w:val="auto"/>
          <w:sz w:val="28"/>
        </w:rPr>
        <w:t xml:space="preserve">, указанному под первым порядковым номером в </w:t>
      </w:r>
      <w:r w:rsidR="0089138C" w:rsidRPr="007E46D8">
        <w:rPr>
          <w:rStyle w:val="1"/>
          <w:rFonts w:ascii="Times New Roman" w:hAnsi="Times New Roman"/>
          <w:color w:val="auto"/>
          <w:sz w:val="28"/>
          <w:szCs w:val="28"/>
        </w:rPr>
        <w:t>итоговом рейтинге</w:t>
      </w:r>
      <w:r w:rsidR="0089138C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Pr="007E46D8">
        <w:rPr>
          <w:rFonts w:ascii="Times New Roman" w:hAnsi="Times New Roman"/>
          <w:color w:val="auto"/>
          <w:sz w:val="28"/>
        </w:rPr>
        <w:t>), определяется по формуле:</w:t>
      </w:r>
    </w:p>
    <w:p w:rsidR="004B6D98" w:rsidRPr="007E46D8" w:rsidRDefault="004B6D9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330D0E" w:rsidRPr="007E46D8" w:rsidRDefault="00E7546A" w:rsidP="0063636D">
      <w:pPr>
        <w:pStyle w:val="a5"/>
        <w:ind w:left="0"/>
        <w:jc w:val="center"/>
        <w:outlineLvl w:val="2"/>
        <w:rPr>
          <w:rFonts w:ascii="Times New Roman" w:hAnsi="Times New Roman"/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</m:oMath>
      <w:r w:rsidR="00632C15" w:rsidRPr="007E46D8">
        <w:rPr>
          <w:rFonts w:ascii="Times New Roman" w:hAnsi="Times New Roman"/>
          <w:color w:val="auto"/>
          <w:sz w:val="28"/>
        </w:rPr>
        <w:t>,</w:t>
      </w:r>
    </w:p>
    <w:p w:rsidR="0089138C" w:rsidRPr="007E46D8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</m:oMath>
      <w:r w:rsidRPr="007E46D8">
        <w:rPr>
          <w:rFonts w:ascii="Times New Roman" w:hAnsi="Times New Roman"/>
          <w:color w:val="auto"/>
          <w:sz w:val="28"/>
        </w:rPr>
        <w:t xml:space="preserve"> – размер гранта, указанный в заявке </w:t>
      </w:r>
      <w:r w:rsidR="0089138C" w:rsidRPr="007E46D8">
        <w:rPr>
          <w:rStyle w:val="1"/>
          <w:rFonts w:ascii="Times New Roman" w:hAnsi="Times New Roman"/>
          <w:color w:val="auto"/>
          <w:sz w:val="28"/>
          <w:szCs w:val="28"/>
        </w:rPr>
        <w:t>участника отбора</w:t>
      </w:r>
      <w:r w:rsidRPr="007E46D8">
        <w:rPr>
          <w:rFonts w:ascii="Times New Roman" w:hAnsi="Times New Roman"/>
          <w:color w:val="auto"/>
          <w:sz w:val="28"/>
        </w:rPr>
        <w:t xml:space="preserve">, </w:t>
      </w:r>
      <w:r w:rsidR="0089138C" w:rsidRPr="007E46D8">
        <w:rPr>
          <w:rFonts w:ascii="Times New Roman" w:hAnsi="Times New Roman"/>
          <w:color w:val="auto"/>
          <w:sz w:val="28"/>
        </w:rPr>
        <w:t>признанной надлежащей в соответствии с абзацем 16 пункта 2.12 раздела 2 настоящего Порядка, рублей;</w:t>
      </w:r>
    </w:p>
    <w:p w:rsidR="00632C15" w:rsidRPr="0063636D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Размер гранта, предоставляемый </w:t>
      </w:r>
      <w:r w:rsidR="0056364C" w:rsidRPr="007E46D8">
        <w:rPr>
          <w:rStyle w:val="1"/>
          <w:rFonts w:ascii="Times New Roman" w:hAnsi="Times New Roman"/>
          <w:color w:val="auto"/>
          <w:sz w:val="28"/>
          <w:szCs w:val="28"/>
        </w:rPr>
        <w:t>победителю отбора</w:t>
      </w:r>
      <w:r w:rsidRPr="007E46D8">
        <w:rPr>
          <w:rFonts w:ascii="Times New Roman" w:hAnsi="Times New Roman"/>
          <w:color w:val="auto"/>
          <w:sz w:val="28"/>
        </w:rPr>
        <w:t xml:space="preserve">, указанному под вторым и последующими порядковыми номерами в </w:t>
      </w:r>
      <w:r w:rsidR="0089138C" w:rsidRPr="007E46D8">
        <w:rPr>
          <w:rStyle w:val="1"/>
          <w:rFonts w:ascii="Times New Roman" w:hAnsi="Times New Roman"/>
          <w:color w:val="auto"/>
          <w:sz w:val="28"/>
          <w:szCs w:val="28"/>
        </w:rPr>
        <w:t>итоговом рейтинге</w:t>
      </w:r>
      <w:r w:rsidR="0089138C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>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Pr="007E46D8">
        <w:rPr>
          <w:rFonts w:ascii="Times New Roman" w:hAnsi="Times New Roman"/>
          <w:color w:val="auto"/>
          <w:sz w:val="28"/>
        </w:rPr>
        <w:t>), определяе</w:t>
      </w:r>
      <w:r w:rsidRPr="0063636D">
        <w:rPr>
          <w:rFonts w:ascii="Times New Roman" w:hAnsi="Times New Roman"/>
          <w:color w:val="auto"/>
          <w:sz w:val="28"/>
        </w:rPr>
        <w:t>тся по формуле:</w:t>
      </w:r>
    </w:p>
    <w:p w:rsidR="004B6D98" w:rsidRPr="0063636D" w:rsidRDefault="004B6D98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632C15" w:rsidRPr="0063636D" w:rsidRDefault="00E7546A" w:rsidP="0063636D">
      <w:pPr>
        <w:pStyle w:val="a5"/>
        <w:ind w:left="0"/>
        <w:jc w:val="center"/>
        <w:outlineLvl w:val="2"/>
        <w:rPr>
          <w:rFonts w:ascii="Times New Roman" w:hAnsi="Times New Roman"/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=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</m:oMath>
      <w:r w:rsidR="00632C15" w:rsidRPr="0063636D">
        <w:rPr>
          <w:rFonts w:ascii="Times New Roman" w:hAnsi="Times New Roman"/>
          <w:color w:val="auto"/>
          <w:sz w:val="28"/>
        </w:rPr>
        <w:t xml:space="preserve">, при условии, что 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≤V-(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1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2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+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⋯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i-1</m:t>
            </m:r>
          </m:sub>
        </m:sSub>
        <m:r>
          <w:rPr>
            <w:rFonts w:ascii="Cambria Math" w:hAnsi="Cambria Math"/>
            <w:color w:val="auto"/>
            <w:sz w:val="28"/>
          </w:rPr>
          <m:t>)</m:t>
        </m:r>
      </m:oMath>
      <w:r w:rsidR="00632C15" w:rsidRPr="0063636D">
        <w:rPr>
          <w:rFonts w:ascii="Times New Roman" w:hAnsi="Times New Roman"/>
          <w:color w:val="auto"/>
          <w:sz w:val="28"/>
        </w:rPr>
        <w:t>,</w:t>
      </w:r>
    </w:p>
    <w:p w:rsidR="004B6D98" w:rsidRPr="0063636D" w:rsidRDefault="004B6D98" w:rsidP="00330D0E">
      <w:pPr>
        <w:pStyle w:val="a5"/>
        <w:ind w:left="0" w:firstLine="709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632C15" w:rsidRPr="0063636D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63636D">
        <w:rPr>
          <w:rFonts w:ascii="Times New Roman" w:hAnsi="Times New Roman"/>
          <w:color w:val="auto"/>
          <w:sz w:val="28"/>
        </w:rPr>
        <w:t>где:</w:t>
      </w:r>
    </w:p>
    <w:p w:rsidR="00632C15" w:rsidRPr="0063636D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m:oMath>
        <m:r>
          <w:rPr>
            <w:rFonts w:ascii="Cambria Math" w:hAnsi="Cambria Math"/>
            <w:color w:val="auto"/>
            <w:sz w:val="28"/>
          </w:rPr>
          <m:t>V</m:t>
        </m:r>
      </m:oMath>
      <w:r w:rsidRPr="0063636D">
        <w:rPr>
          <w:rFonts w:ascii="Times New Roman" w:hAnsi="Times New Roman"/>
          <w:i/>
          <w:color w:val="auto"/>
          <w:sz w:val="28"/>
        </w:rPr>
        <w:t xml:space="preserve"> – </w:t>
      </w:r>
      <w:r w:rsidRPr="0063636D">
        <w:rPr>
          <w:rFonts w:ascii="Times New Roman" w:hAnsi="Times New Roman"/>
          <w:color w:val="auto"/>
          <w:sz w:val="28"/>
        </w:rPr>
        <w:t>объем бюджетных ассигнований, предусмотренных на</w:t>
      </w:r>
      <w:r w:rsidR="0099149A" w:rsidRPr="0063636D">
        <w:rPr>
          <w:rFonts w:ascii="Times New Roman" w:hAnsi="Times New Roman"/>
          <w:color w:val="auto"/>
          <w:sz w:val="28"/>
        </w:rPr>
        <w:t xml:space="preserve"> реализацию</w:t>
      </w:r>
      <w:r w:rsidRPr="0063636D">
        <w:rPr>
          <w:rFonts w:ascii="Times New Roman" w:hAnsi="Times New Roman"/>
          <w:color w:val="auto"/>
          <w:sz w:val="28"/>
        </w:rPr>
        <w:t xml:space="preserve"> мероприяти</w:t>
      </w:r>
      <w:r w:rsidR="0099149A" w:rsidRPr="0063636D">
        <w:rPr>
          <w:rFonts w:ascii="Times New Roman" w:hAnsi="Times New Roman"/>
          <w:color w:val="auto"/>
          <w:sz w:val="28"/>
        </w:rPr>
        <w:t>я</w:t>
      </w:r>
      <w:r w:rsidRPr="0063636D">
        <w:rPr>
          <w:rFonts w:ascii="Times New Roman" w:hAnsi="Times New Roman"/>
          <w:color w:val="auto"/>
          <w:sz w:val="28"/>
        </w:rPr>
        <w:t xml:space="preserve"> в текущем финансовом году, рублей;</w:t>
      </w:r>
    </w:p>
    <w:p w:rsidR="00632C15" w:rsidRPr="0063636D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63636D">
        <w:rPr>
          <w:rFonts w:ascii="Times New Roman" w:hAnsi="Times New Roman"/>
          <w:color w:val="auto"/>
          <w:sz w:val="28"/>
        </w:rPr>
        <w:t>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1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2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+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⋯</m:t>
            </m:r>
          </m:sub>
        </m:sSub>
        <m:r>
          <w:rPr>
            <w:rFonts w:ascii="Cambria Math" w:hAnsi="Cambria Math"/>
            <w:color w:val="auto"/>
            <w:sz w:val="28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i-1</m:t>
            </m:r>
          </m:sub>
        </m:sSub>
      </m:oMath>
      <w:r w:rsidRPr="0063636D">
        <w:rPr>
          <w:rFonts w:ascii="Times New Roman" w:hAnsi="Times New Roman"/>
          <w:color w:val="auto"/>
          <w:sz w:val="28"/>
        </w:rPr>
        <w:t xml:space="preserve">) – размеры грантов, указанные в заявках </w:t>
      </w:r>
      <w:r w:rsidR="0056364C" w:rsidRPr="0063636D">
        <w:rPr>
          <w:rStyle w:val="1"/>
          <w:rFonts w:ascii="Times New Roman" w:hAnsi="Times New Roman"/>
          <w:color w:val="auto"/>
          <w:sz w:val="28"/>
          <w:szCs w:val="28"/>
        </w:rPr>
        <w:t>победителей отбора</w:t>
      </w:r>
      <w:r w:rsidRPr="0063636D">
        <w:rPr>
          <w:rFonts w:ascii="Times New Roman" w:hAnsi="Times New Roman"/>
          <w:color w:val="auto"/>
          <w:sz w:val="28"/>
        </w:rPr>
        <w:t xml:space="preserve">, </w:t>
      </w:r>
      <w:r w:rsidR="0089138C" w:rsidRPr="0063636D">
        <w:rPr>
          <w:rFonts w:ascii="Times New Roman" w:hAnsi="Times New Roman"/>
          <w:color w:val="auto"/>
          <w:sz w:val="28"/>
        </w:rPr>
        <w:t xml:space="preserve">признанных надлежащими в соответствии с абзацем 16 пункта 2.12 раздела 2 настоящего Порядка, </w:t>
      </w:r>
      <w:r w:rsidRPr="0063636D">
        <w:rPr>
          <w:rFonts w:ascii="Times New Roman" w:hAnsi="Times New Roman"/>
          <w:color w:val="auto"/>
          <w:sz w:val="28"/>
        </w:rPr>
        <w:t>указанны</w:t>
      </w:r>
      <w:r w:rsidR="0099149A" w:rsidRPr="0063636D">
        <w:rPr>
          <w:rFonts w:ascii="Times New Roman" w:hAnsi="Times New Roman"/>
          <w:color w:val="auto"/>
          <w:sz w:val="28"/>
        </w:rPr>
        <w:t>х</w:t>
      </w:r>
      <w:r w:rsidRPr="0063636D">
        <w:rPr>
          <w:rFonts w:ascii="Times New Roman" w:hAnsi="Times New Roman"/>
          <w:color w:val="auto"/>
          <w:sz w:val="28"/>
        </w:rPr>
        <w:t xml:space="preserve"> под вторым и последующими порядковыми номерами в соответствии с</w:t>
      </w:r>
      <w:r w:rsidR="0089138C" w:rsidRPr="0063636D">
        <w:rPr>
          <w:rFonts w:ascii="Times New Roman" w:hAnsi="Times New Roman"/>
          <w:color w:val="auto"/>
          <w:sz w:val="28"/>
        </w:rPr>
        <w:t xml:space="preserve"> итоговым рейтингом</w:t>
      </w:r>
      <w:r w:rsidRPr="0063636D">
        <w:rPr>
          <w:rFonts w:ascii="Times New Roman" w:hAnsi="Times New Roman"/>
          <w:color w:val="auto"/>
          <w:sz w:val="28"/>
        </w:rPr>
        <w:t>.</w:t>
      </w:r>
    </w:p>
    <w:p w:rsidR="00632C15" w:rsidRPr="0063636D" w:rsidRDefault="00632C15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63636D">
        <w:rPr>
          <w:rFonts w:ascii="Times New Roman" w:hAnsi="Times New Roman"/>
          <w:color w:val="auto"/>
          <w:sz w:val="28"/>
        </w:rPr>
        <w:t>Рассчитанный размер гранта подлежит округлению по математическим правилам до целого рубля.</w:t>
      </w:r>
    </w:p>
    <w:p w:rsidR="00FF0D23" w:rsidRPr="007E46D8" w:rsidRDefault="00FF0D23" w:rsidP="00D577B6">
      <w:pPr>
        <w:ind w:firstLine="709"/>
        <w:rPr>
          <w:color w:val="auto"/>
          <w:sz w:val="28"/>
        </w:rPr>
      </w:pPr>
      <w:r w:rsidRPr="007E46D8">
        <w:rPr>
          <w:color w:val="auto"/>
          <w:sz w:val="28"/>
        </w:rPr>
        <w:t>В случае</w:t>
      </w:r>
      <w:r w:rsidR="004B6D98" w:rsidRPr="007E46D8">
        <w:rPr>
          <w:color w:val="auto"/>
          <w:sz w:val="28"/>
        </w:rPr>
        <w:t xml:space="preserve">, </w:t>
      </w:r>
      <w:r w:rsidRPr="007E46D8">
        <w:rPr>
          <w:color w:val="auto"/>
          <w:sz w:val="28"/>
        </w:rPr>
        <w:t xml:space="preserve">если объема бюджетных ассигнований, предусмотренных на реализацию мероприятия в текущем финансовом году, недостаточно для предоставления </w:t>
      </w:r>
      <w:r w:rsidR="0089138C" w:rsidRPr="007E46D8">
        <w:rPr>
          <w:color w:val="auto"/>
          <w:sz w:val="28"/>
        </w:rPr>
        <w:t>участнику отбора</w:t>
      </w:r>
      <w:r w:rsidRPr="007E46D8">
        <w:rPr>
          <w:color w:val="auto"/>
          <w:sz w:val="28"/>
        </w:rPr>
        <w:t xml:space="preserve">, занявшему очередное место в </w:t>
      </w:r>
      <w:r w:rsidR="0089138C" w:rsidRPr="007E46D8">
        <w:rPr>
          <w:rFonts w:ascii="Times New Roman" w:hAnsi="Times New Roman"/>
          <w:color w:val="auto"/>
          <w:sz w:val="28"/>
        </w:rPr>
        <w:t>итоговом рейтинге</w:t>
      </w:r>
      <w:r w:rsidRPr="007E46D8">
        <w:rPr>
          <w:color w:val="auto"/>
          <w:sz w:val="28"/>
        </w:rPr>
        <w:t>, гранта в полном объеме в соответствии с заявкой, размер гранта определяется по формуле:</w:t>
      </w:r>
    </w:p>
    <w:p w:rsidR="004B6D98" w:rsidRPr="007E46D8" w:rsidRDefault="004B6D98" w:rsidP="00D577B6">
      <w:pPr>
        <w:ind w:firstLine="709"/>
        <w:rPr>
          <w:color w:val="auto"/>
          <w:sz w:val="28"/>
        </w:rPr>
      </w:pPr>
    </w:p>
    <w:p w:rsidR="00330D0E" w:rsidRPr="007E46D8" w:rsidRDefault="00FF0D23" w:rsidP="0063636D">
      <w:pPr>
        <w:ind w:firstLine="0"/>
        <w:jc w:val="center"/>
        <w:rPr>
          <w:i/>
          <w:iCs/>
          <w:color w:val="auto"/>
          <w:sz w:val="28"/>
        </w:rPr>
      </w:pPr>
      <w:proofErr w:type="spellStart"/>
      <w:r w:rsidRPr="007E46D8">
        <w:rPr>
          <w:i/>
          <w:iCs/>
          <w:color w:val="auto"/>
          <w:sz w:val="28"/>
        </w:rPr>
        <w:t>R</w:t>
      </w:r>
      <w:r w:rsidRPr="007E46D8">
        <w:rPr>
          <w:i/>
          <w:iCs/>
          <w:color w:val="auto"/>
          <w:sz w:val="28"/>
          <w:vertAlign w:val="subscript"/>
        </w:rPr>
        <w:t>i</w:t>
      </w:r>
      <w:proofErr w:type="spellEnd"/>
      <w:r w:rsidRPr="007E46D8">
        <w:rPr>
          <w:i/>
          <w:iCs/>
          <w:color w:val="auto"/>
          <w:sz w:val="28"/>
        </w:rPr>
        <w:t>= V - (R</w:t>
      </w:r>
      <w:r w:rsidRPr="007E46D8">
        <w:rPr>
          <w:i/>
          <w:iCs/>
          <w:color w:val="auto"/>
          <w:sz w:val="28"/>
          <w:vertAlign w:val="subscript"/>
        </w:rPr>
        <w:t>1</w:t>
      </w:r>
      <w:r w:rsidRPr="007E46D8">
        <w:rPr>
          <w:i/>
          <w:iCs/>
          <w:color w:val="auto"/>
          <w:sz w:val="28"/>
        </w:rPr>
        <w:t xml:space="preserve"> + R</w:t>
      </w:r>
      <w:r w:rsidRPr="007E46D8">
        <w:rPr>
          <w:i/>
          <w:iCs/>
          <w:color w:val="auto"/>
          <w:sz w:val="28"/>
          <w:vertAlign w:val="subscript"/>
        </w:rPr>
        <w:t>2</w:t>
      </w:r>
      <w:r w:rsidRPr="007E46D8">
        <w:rPr>
          <w:i/>
          <w:iCs/>
          <w:color w:val="auto"/>
          <w:sz w:val="28"/>
        </w:rPr>
        <w:t xml:space="preserve"> + R</w:t>
      </w:r>
      <w:r w:rsidRPr="007E46D8">
        <w:rPr>
          <w:i/>
          <w:iCs/>
          <w:color w:val="auto"/>
          <w:sz w:val="28"/>
          <w:vertAlign w:val="subscript"/>
        </w:rPr>
        <w:t>3</w:t>
      </w:r>
      <w:r w:rsidRPr="007E46D8">
        <w:rPr>
          <w:i/>
          <w:iCs/>
          <w:color w:val="auto"/>
          <w:sz w:val="28"/>
        </w:rPr>
        <w:t xml:space="preserve"> +</w:t>
      </w:r>
      <w:proofErr w:type="gramStart"/>
      <w:r w:rsidRPr="007E46D8">
        <w:rPr>
          <w:i/>
          <w:iCs/>
          <w:color w:val="auto"/>
          <w:sz w:val="28"/>
        </w:rPr>
        <w:t xml:space="preserve"> ....</w:t>
      </w:r>
      <w:proofErr w:type="gramEnd"/>
      <w:r w:rsidRPr="007E46D8">
        <w:rPr>
          <w:i/>
          <w:iCs/>
          <w:color w:val="auto"/>
          <w:sz w:val="28"/>
        </w:rPr>
        <w:t>. + R</w:t>
      </w:r>
      <w:r w:rsidRPr="007E46D8">
        <w:rPr>
          <w:i/>
          <w:iCs/>
          <w:color w:val="auto"/>
          <w:sz w:val="28"/>
          <w:vertAlign w:val="subscript"/>
        </w:rPr>
        <w:t>i-1</w:t>
      </w:r>
      <w:r w:rsidRPr="007E46D8">
        <w:rPr>
          <w:i/>
          <w:iCs/>
          <w:color w:val="auto"/>
          <w:sz w:val="28"/>
        </w:rPr>
        <w:t>).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3.7. Обязательными условиями предоставления гранта, включаемыми в соглашение, являются:</w:t>
      </w:r>
    </w:p>
    <w:p w:rsidR="00CA36E7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</w:t>
      </w:r>
      <w:r w:rsidR="00CA36E7" w:rsidRPr="007E46D8">
        <w:rPr>
          <w:rFonts w:ascii="Times New Roman" w:hAnsi="Times New Roman"/>
          <w:color w:val="auto"/>
          <w:sz w:val="28"/>
        </w:rPr>
        <w:t xml:space="preserve"> согласие получателя гранта, а также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 статьями 268.1 и 269.2 Бюджетного кодекса Российской Федерации и на включение таких положений в соглашение;</w:t>
      </w:r>
    </w:p>
    <w:p w:rsidR="00FF0D23" w:rsidRPr="007E46D8" w:rsidRDefault="00FF0D23" w:rsidP="00D577B6">
      <w:pPr>
        <w:pStyle w:val="a5"/>
        <w:tabs>
          <w:tab w:val="left" w:pos="993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</w:t>
      </w:r>
      <w:r w:rsidR="00CA36E7" w:rsidRPr="007E46D8">
        <w:rPr>
          <w:rFonts w:ascii="Times New Roman" w:hAnsi="Times New Roman"/>
          <w:color w:val="auto"/>
          <w:sz w:val="28"/>
        </w:rPr>
        <w:tab/>
      </w:r>
      <w:r w:rsidRPr="007E46D8">
        <w:rPr>
          <w:rFonts w:ascii="Times New Roman" w:hAnsi="Times New Roman"/>
          <w:color w:val="auto"/>
          <w:sz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7E46D8">
        <w:rPr>
          <w:rFonts w:ascii="Times New Roman" w:hAnsi="Times New Roman"/>
          <w:color w:val="auto"/>
          <w:sz w:val="28"/>
        </w:rPr>
        <w:t>недостижении</w:t>
      </w:r>
      <w:proofErr w:type="spellEnd"/>
      <w:r w:rsidRPr="007E46D8">
        <w:rPr>
          <w:rFonts w:ascii="Times New Roman" w:hAnsi="Times New Roman"/>
          <w:color w:val="auto"/>
          <w:sz w:val="28"/>
        </w:rPr>
        <w:t xml:space="preserve"> согласия по новым условиям  в случае уменьшения Департаменту ранее доведенных лимитов бюджетных обязательств, указанных в пункте 1.</w:t>
      </w:r>
      <w:r w:rsidR="008B5506" w:rsidRPr="007E46D8">
        <w:rPr>
          <w:rFonts w:ascii="Times New Roman" w:hAnsi="Times New Roman"/>
          <w:color w:val="auto"/>
          <w:sz w:val="28"/>
        </w:rPr>
        <w:t>2</w:t>
      </w:r>
      <w:r w:rsidRPr="007E46D8">
        <w:rPr>
          <w:rFonts w:ascii="Times New Roman" w:hAnsi="Times New Roman"/>
          <w:color w:val="auto"/>
          <w:sz w:val="28"/>
        </w:rPr>
        <w:t xml:space="preserve"> раздела 1 настоящего Порядка, приводящего к невозможности предоставления гранта в размере, определенном в соглашении;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3) запрет приобретения получателем гранта, а также юридическими лицами, получающими средства на основании договоров, заключенных с получателем гранта,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3.8. В случае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 случае реорганизации получателя гранта в форме разделения, выделения,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окружной бюджет.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3.9. Перечисление гранта осуществляется в следующем порядке: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Департамент в течение 10 рабочих дней со дня заключения с получателем гранта соглашения формирует заявку бюджетополучателя и направляет ее в Департамент финансов и имущественных отношений Чукотского автономного округа;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гранта;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3) перечисление гранта осуществляется Департаментом с лицевого счета, открытого в Департаменте финансов и имущественных отношений Чукотского автономного округа, на расчетный счет получателя гранта, открытый в кредитной организации, не позднее пятого рабочего дня со дня доведения объемов финансирования Департаментом финансов и имущественных отношений Чукотского автономного округа.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Средства гранта не подлежат казначейскому сопровождению.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3.10. Направлениями расходов, источником финансового обеспечения которых является грант, являются расходы получателя гранта на: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приобретение и доставку общественным экологическим инспекторам горюче-смазочных материалов, запасных частей и расходных материалов для транспортных средств и самоходных машин;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приобретение и доставку теплой специальной одежды и обуви для общественных экологических инспекторов;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приобретение и доставку общественным экологическим инспекторам отпугивающих средств и средств защиты от белых медведей;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добровольное страхование жизни и здоровья от несчастных случаев общественных экологических инспекторов Чукотского автономного округа;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приобретение и доставка транспортных средств и самоходных машин, необходимых для работы общественных экологических инспекторов.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3.11. Результат предоставления гранта (тип результата предоставления гранта в соответствии с Порядком проведения мониторинга достижения результатов предоставления гранта,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</w:t>
      </w:r>
      <w:r w:rsidR="00C8422F" w:rsidRPr="007E46D8">
        <w:rPr>
          <w:rFonts w:ascii="Times New Roman" w:hAnsi="Times New Roman"/>
          <w:color w:val="auto"/>
          <w:sz w:val="28"/>
        </w:rPr>
        <w:t xml:space="preserve">Приказом Министерства финансов Российской Федерации от 27 апреля 2024 года № 53н </w:t>
      </w:r>
      <w:r w:rsidRPr="007E46D8">
        <w:rPr>
          <w:rFonts w:ascii="Times New Roman" w:hAnsi="Times New Roman"/>
          <w:color w:val="auto"/>
          <w:sz w:val="28"/>
        </w:rPr>
        <w:t>(приобретение товаров, работ, услуг) – п</w:t>
      </w:r>
      <w:r w:rsidRPr="007E46D8">
        <w:rPr>
          <w:color w:val="auto"/>
          <w:sz w:val="28"/>
        </w:rPr>
        <w:t xml:space="preserve">роведено мероприятий по защите человека от </w:t>
      </w:r>
      <w:r w:rsidR="008F72A5" w:rsidRPr="007E46D8">
        <w:rPr>
          <w:color w:val="auto"/>
          <w:sz w:val="28"/>
        </w:rPr>
        <w:t xml:space="preserve">белого </w:t>
      </w:r>
      <w:r w:rsidRPr="007E46D8">
        <w:rPr>
          <w:color w:val="auto"/>
          <w:sz w:val="28"/>
        </w:rPr>
        <w:t>медведя в границах населенных пунктов Чукотского автономного округа некоммерческими организациями Чукотского автономного округа</w:t>
      </w:r>
      <w:r w:rsidR="00220EAB" w:rsidRPr="007E46D8">
        <w:rPr>
          <w:color w:val="auto"/>
          <w:sz w:val="28"/>
        </w:rPr>
        <w:t>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Значение результата предоставления гранта устанавливается </w:t>
      </w:r>
      <w:r w:rsidRPr="007E46D8">
        <w:rPr>
          <w:rFonts w:ascii="Times New Roman" w:hAnsi="Times New Roman"/>
          <w:color w:val="auto"/>
          <w:sz w:val="28"/>
        </w:rPr>
        <w:br/>
        <w:t xml:space="preserve">в </w:t>
      </w:r>
      <w:r w:rsidR="00C8422F" w:rsidRPr="007E46D8">
        <w:rPr>
          <w:rFonts w:ascii="Times New Roman" w:hAnsi="Times New Roman"/>
          <w:color w:val="auto"/>
          <w:sz w:val="28"/>
        </w:rPr>
        <w:t>С</w:t>
      </w:r>
      <w:r w:rsidRPr="007E46D8">
        <w:rPr>
          <w:rFonts w:ascii="Times New Roman" w:hAnsi="Times New Roman"/>
          <w:color w:val="auto"/>
          <w:sz w:val="28"/>
        </w:rPr>
        <w:t>оглашении</w:t>
      </w:r>
      <w:r w:rsidR="00C8422F" w:rsidRPr="007E46D8">
        <w:rPr>
          <w:rFonts w:ascii="Times New Roman" w:hAnsi="Times New Roman"/>
          <w:color w:val="auto"/>
          <w:sz w:val="28"/>
        </w:rPr>
        <w:t xml:space="preserve"> для каждой некоммерческой организации персонально</w:t>
      </w:r>
      <w:r w:rsidRPr="007E46D8">
        <w:rPr>
          <w:rFonts w:ascii="Times New Roman" w:hAnsi="Times New Roman"/>
          <w:color w:val="auto"/>
          <w:sz w:val="28"/>
        </w:rPr>
        <w:t>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3.1</w:t>
      </w:r>
      <w:r w:rsidR="00220EAB" w:rsidRPr="007E46D8">
        <w:rPr>
          <w:rFonts w:ascii="Times New Roman" w:hAnsi="Times New Roman"/>
          <w:color w:val="auto"/>
          <w:sz w:val="28"/>
        </w:rPr>
        <w:t>2</w:t>
      </w:r>
      <w:r w:rsidRPr="007E46D8">
        <w:rPr>
          <w:rFonts w:ascii="Times New Roman" w:hAnsi="Times New Roman"/>
          <w:color w:val="auto"/>
          <w:sz w:val="28"/>
        </w:rPr>
        <w:t>. В соответствии с настоящим Порядком предусматривается возможность осуществления получателем гранта расходов, источником финансового обеспечения которых являются неиспользованные в отчетном финансовом году остатки гранта, включения таких положений в соглашение при принятии Департаментом решения, согласованного с Департаментом финансов и имущественных отношений Чукотского автономного округа, о наличии потребности в указанных средствах.</w:t>
      </w:r>
      <w:r w:rsidRPr="007E46D8">
        <w:rPr>
          <w:rFonts w:ascii="Times New Roman" w:hAnsi="Times New Roman"/>
          <w:color w:val="auto"/>
          <w:sz w:val="28"/>
        </w:rPr>
        <w:tab/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3.1</w:t>
      </w:r>
      <w:r w:rsidR="00CA36E7" w:rsidRPr="007E46D8">
        <w:rPr>
          <w:rFonts w:ascii="Times New Roman" w:hAnsi="Times New Roman"/>
          <w:color w:val="auto"/>
          <w:sz w:val="28"/>
        </w:rPr>
        <w:t>3</w:t>
      </w:r>
      <w:r w:rsidRPr="007E46D8">
        <w:rPr>
          <w:rFonts w:ascii="Times New Roman" w:hAnsi="Times New Roman"/>
          <w:color w:val="auto"/>
          <w:sz w:val="28"/>
        </w:rPr>
        <w:t>. Неиспользованные в отчетном финансовом году получателем гранта остатки гранта: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направляются в очередном финансовом го</w:t>
      </w:r>
      <w:r w:rsidR="00277170" w:rsidRPr="007E46D8">
        <w:rPr>
          <w:rFonts w:ascii="Times New Roman" w:hAnsi="Times New Roman"/>
          <w:color w:val="auto"/>
          <w:sz w:val="28"/>
        </w:rPr>
        <w:t>д</w:t>
      </w:r>
      <w:r w:rsidRPr="007E46D8">
        <w:rPr>
          <w:rFonts w:ascii="Times New Roman" w:hAnsi="Times New Roman"/>
          <w:color w:val="auto"/>
          <w:sz w:val="28"/>
        </w:rPr>
        <w:t>у получателем гранта на достижение целей, установленных в пункте 1.2 раздела 1 настоящего Порядка, на основании решения Департамента, принятого по согласованию с Департаментом финансов и имущественных отношений Чукотского автономного округа, о наличии у получателя гранта потребности в указанных средствах;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2) подлежат возврату в доход окружного бюджета до 20 февраля года, следующего за годом предоставления гранта, путем перечисления получателем гранта денежных средств на лицевой счет Департамента, при принятии решения Департамента об отсутствии у получателя гранта потребности в указанных средствах. 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</w:t>
      </w:r>
      <w:r w:rsidR="00192549" w:rsidRPr="007E46D8">
        <w:rPr>
          <w:rFonts w:ascii="Times New Roman" w:hAnsi="Times New Roman"/>
          <w:color w:val="auto"/>
          <w:sz w:val="28"/>
        </w:rPr>
        <w:t xml:space="preserve"> случае если остаток гранта, не </w:t>
      </w:r>
      <w:r w:rsidRPr="007E46D8">
        <w:rPr>
          <w:rFonts w:ascii="Times New Roman" w:hAnsi="Times New Roman"/>
          <w:color w:val="auto"/>
          <w:sz w:val="28"/>
        </w:rPr>
        <w:t>использованный в отчетно</w:t>
      </w:r>
      <w:r w:rsidR="00220EAB" w:rsidRPr="007E46D8">
        <w:rPr>
          <w:rFonts w:ascii="Times New Roman" w:hAnsi="Times New Roman"/>
          <w:color w:val="auto"/>
          <w:sz w:val="28"/>
        </w:rPr>
        <w:t>м</w:t>
      </w:r>
      <w:r w:rsidRPr="007E46D8">
        <w:rPr>
          <w:rFonts w:ascii="Times New Roman" w:hAnsi="Times New Roman"/>
          <w:color w:val="auto"/>
          <w:sz w:val="28"/>
        </w:rPr>
        <w:t xml:space="preserve"> финансовом году, не перечислен в доход окружного бюджета до 20 февраля года, следующего за годом предоставления гранта, Департамент взыскивает с получателя гранта денежные средства в судебном порядке в соответствии с законодательством Российской Федерации.</w:t>
      </w:r>
    </w:p>
    <w:p w:rsidR="00FF0D23" w:rsidRPr="007E46D8" w:rsidRDefault="00FF0D23" w:rsidP="00D577B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Решение о наличии (отсутствии) потребности у получателя гранта в указанных средствах принимается Департаментом на основании документов, представленных получателем гранта, обосновывающих указанную потребность, в порядке и сроки, установленные в соглашении.</w:t>
      </w:r>
    </w:p>
    <w:p w:rsidR="00ED3A9E" w:rsidRPr="007E46D8" w:rsidRDefault="00ED3A9E" w:rsidP="00CB7476">
      <w:pPr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</w:rPr>
      </w:pPr>
    </w:p>
    <w:p w:rsidR="002F1634" w:rsidRPr="007E46D8" w:rsidRDefault="008E3016" w:rsidP="00CB7476">
      <w:pPr>
        <w:spacing w:line="276" w:lineRule="auto"/>
        <w:ind w:firstLine="0"/>
        <w:jc w:val="center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b/>
          <w:color w:val="auto"/>
          <w:sz w:val="28"/>
        </w:rPr>
        <w:t>4. Требования к отчетности</w:t>
      </w:r>
    </w:p>
    <w:p w:rsidR="002F1634" w:rsidRPr="007E46D8" w:rsidRDefault="002F1634" w:rsidP="00B82AFD">
      <w:pPr>
        <w:spacing w:line="276" w:lineRule="auto"/>
        <w:jc w:val="center"/>
        <w:rPr>
          <w:rFonts w:ascii="Times New Roman" w:hAnsi="Times New Roman"/>
          <w:color w:val="auto"/>
          <w:sz w:val="28"/>
        </w:rPr>
      </w:pPr>
    </w:p>
    <w:p w:rsidR="007B3EB1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4.1. Получатель </w:t>
      </w:r>
      <w:r w:rsidR="007B3EB1" w:rsidRPr="007E46D8">
        <w:rPr>
          <w:rFonts w:ascii="Times New Roman" w:hAnsi="Times New Roman"/>
          <w:color w:val="auto"/>
          <w:sz w:val="28"/>
        </w:rPr>
        <w:t>гранта</w:t>
      </w:r>
      <w:r w:rsidRPr="007E46D8">
        <w:rPr>
          <w:rFonts w:ascii="Times New Roman" w:hAnsi="Times New Roman"/>
          <w:color w:val="auto"/>
          <w:sz w:val="28"/>
        </w:rPr>
        <w:t xml:space="preserve"> ежеквартально, в срок не позднее 10 рабочего дня, следующего за отчетным кварталом, представляет </w:t>
      </w:r>
      <w:r w:rsidR="007B3EB1" w:rsidRPr="007E46D8">
        <w:rPr>
          <w:rFonts w:ascii="Times New Roman" w:hAnsi="Times New Roman"/>
          <w:color w:val="auto"/>
          <w:sz w:val="28"/>
        </w:rPr>
        <w:t>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</w:t>
      </w:r>
      <w:r w:rsidR="00123A72" w:rsidRPr="007E46D8">
        <w:rPr>
          <w:rFonts w:ascii="Times New Roman" w:hAnsi="Times New Roman"/>
          <w:color w:val="auto"/>
          <w:sz w:val="28"/>
        </w:rPr>
        <w:t xml:space="preserve"> следующую </w:t>
      </w:r>
      <w:r w:rsidR="007B3EB1" w:rsidRPr="007E46D8">
        <w:rPr>
          <w:rFonts w:ascii="Times New Roman" w:hAnsi="Times New Roman"/>
          <w:color w:val="auto"/>
          <w:sz w:val="28"/>
        </w:rPr>
        <w:t>отчетность по форм</w:t>
      </w:r>
      <w:r w:rsidR="00123A72" w:rsidRPr="007E46D8">
        <w:rPr>
          <w:rFonts w:ascii="Times New Roman" w:hAnsi="Times New Roman"/>
          <w:color w:val="auto"/>
          <w:sz w:val="28"/>
        </w:rPr>
        <w:t>ам</w:t>
      </w:r>
      <w:r w:rsidR="007B3EB1" w:rsidRPr="007E46D8">
        <w:rPr>
          <w:rFonts w:ascii="Times New Roman" w:hAnsi="Times New Roman"/>
          <w:color w:val="auto"/>
          <w:sz w:val="28"/>
        </w:rPr>
        <w:t>, установленн</w:t>
      </w:r>
      <w:r w:rsidR="00123A72" w:rsidRPr="007E46D8">
        <w:rPr>
          <w:rFonts w:ascii="Times New Roman" w:hAnsi="Times New Roman"/>
          <w:color w:val="auto"/>
          <w:sz w:val="28"/>
        </w:rPr>
        <w:t>ым</w:t>
      </w:r>
      <w:r w:rsidR="007B3EB1" w:rsidRPr="007E46D8">
        <w:rPr>
          <w:rFonts w:ascii="Times New Roman" w:hAnsi="Times New Roman"/>
          <w:color w:val="auto"/>
          <w:sz w:val="28"/>
        </w:rPr>
        <w:t xml:space="preserve"> соглашением, по состоянию на 1 число месяца, следующего за отчетным кварталом:</w:t>
      </w:r>
    </w:p>
    <w:p w:rsidR="007B3EB1" w:rsidRPr="007E46D8" w:rsidRDefault="007B3EB1" w:rsidP="00123A72">
      <w:pPr>
        <w:pStyle w:val="a5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</w:t>
      </w:r>
      <w:r w:rsidR="00192549" w:rsidRPr="007E46D8">
        <w:rPr>
          <w:rFonts w:ascii="Times New Roman" w:hAnsi="Times New Roman"/>
          <w:color w:val="auto"/>
          <w:sz w:val="28"/>
        </w:rPr>
        <w:tab/>
      </w:r>
      <w:r w:rsidRPr="007E46D8">
        <w:rPr>
          <w:rFonts w:ascii="Times New Roman" w:hAnsi="Times New Roman"/>
          <w:color w:val="auto"/>
          <w:sz w:val="28"/>
        </w:rPr>
        <w:t>отчет о достижении значений результатов предоставления гранта;</w:t>
      </w:r>
    </w:p>
    <w:p w:rsidR="007B3EB1" w:rsidRPr="007E46D8" w:rsidRDefault="007B3EB1" w:rsidP="00123A72">
      <w:pPr>
        <w:pStyle w:val="a5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</w:t>
      </w:r>
      <w:r w:rsidR="00123A72" w:rsidRPr="007E46D8">
        <w:rPr>
          <w:rFonts w:ascii="Times New Roman" w:hAnsi="Times New Roman"/>
          <w:color w:val="auto"/>
          <w:sz w:val="28"/>
        </w:rPr>
        <w:tab/>
      </w:r>
      <w:r w:rsidRPr="007E46D8">
        <w:rPr>
          <w:rFonts w:ascii="Times New Roman" w:hAnsi="Times New Roman"/>
          <w:color w:val="auto"/>
          <w:sz w:val="28"/>
        </w:rPr>
        <w:t>отчет о расходах, источником финансового обеспечения которых является грант.</w:t>
      </w:r>
    </w:p>
    <w:p w:rsidR="00B82AFD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4.2. Получатель </w:t>
      </w:r>
      <w:r w:rsidR="004570C3" w:rsidRPr="007E46D8">
        <w:rPr>
          <w:rFonts w:ascii="Times New Roman" w:hAnsi="Times New Roman"/>
          <w:color w:val="auto"/>
          <w:sz w:val="28"/>
        </w:rPr>
        <w:t>гранта</w:t>
      </w:r>
      <w:r w:rsidRPr="007E46D8">
        <w:rPr>
          <w:rFonts w:ascii="Times New Roman" w:hAnsi="Times New Roman"/>
          <w:color w:val="auto"/>
          <w:sz w:val="28"/>
        </w:rPr>
        <w:t xml:space="preserve"> в сроки и по форме, которые определены соглашением, представляет </w:t>
      </w:r>
      <w:r w:rsidR="00123A72" w:rsidRPr="007E46D8">
        <w:rPr>
          <w:rFonts w:ascii="Times New Roman" w:hAnsi="Times New Roman"/>
          <w:color w:val="auto"/>
          <w:sz w:val="28"/>
        </w:rPr>
        <w:t>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 </w:t>
      </w:r>
      <w:r w:rsidRPr="007E46D8">
        <w:rPr>
          <w:rFonts w:ascii="Times New Roman" w:hAnsi="Times New Roman"/>
          <w:color w:val="auto"/>
          <w:sz w:val="28"/>
        </w:rPr>
        <w:t>дополнительную отчетность:</w:t>
      </w:r>
    </w:p>
    <w:p w:rsidR="00123A72" w:rsidRPr="007E46D8" w:rsidRDefault="00123A72" w:rsidP="00123A72">
      <w:pPr>
        <w:pStyle w:val="a5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</w:t>
      </w:r>
      <w:r w:rsidRPr="007E46D8">
        <w:rPr>
          <w:rFonts w:ascii="Times New Roman" w:hAnsi="Times New Roman"/>
          <w:color w:val="auto"/>
          <w:sz w:val="28"/>
        </w:rPr>
        <w:tab/>
        <w:t>отчет о направлениях расходования средств гранта с приложением копий документов, подтверждающих понесенные расходы;</w:t>
      </w:r>
    </w:p>
    <w:p w:rsidR="00123A72" w:rsidRPr="007E46D8" w:rsidRDefault="00123A72" w:rsidP="00123A72">
      <w:pPr>
        <w:pStyle w:val="a5"/>
        <w:tabs>
          <w:tab w:val="left" w:pos="993"/>
        </w:tabs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</w:t>
      </w:r>
      <w:r w:rsidRPr="007E46D8">
        <w:rPr>
          <w:rFonts w:ascii="Times New Roman" w:hAnsi="Times New Roman"/>
          <w:color w:val="auto"/>
          <w:sz w:val="28"/>
        </w:rPr>
        <w:tab/>
        <w:t>отчет о реализации плана мероприятий по достижению результата предоставления гранта.</w:t>
      </w:r>
    </w:p>
    <w:p w:rsidR="00B82AFD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4.3. Департамент в день поступления от получателя </w:t>
      </w:r>
      <w:r w:rsidR="00123A72" w:rsidRPr="007E46D8">
        <w:rPr>
          <w:rFonts w:ascii="Times New Roman" w:hAnsi="Times New Roman"/>
          <w:color w:val="auto"/>
          <w:sz w:val="28"/>
        </w:rPr>
        <w:t xml:space="preserve">гранта </w:t>
      </w:r>
      <w:r w:rsidRPr="007E46D8">
        <w:rPr>
          <w:rFonts w:ascii="Times New Roman" w:hAnsi="Times New Roman"/>
          <w:color w:val="auto"/>
          <w:sz w:val="28"/>
        </w:rPr>
        <w:t>отчетов, указанных в пунктах 4.1, 4.2 настоящего раздела, осуществляет их регистрацию в системе электронного документооборота.</w:t>
      </w:r>
    </w:p>
    <w:p w:rsidR="00B82AFD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В течение 15 рабочих дней, следующих за днем регистрации отчетов получателя </w:t>
      </w:r>
      <w:r w:rsidR="00123A72" w:rsidRPr="007E46D8">
        <w:rPr>
          <w:rFonts w:ascii="Times New Roman" w:hAnsi="Times New Roman"/>
          <w:color w:val="auto"/>
          <w:sz w:val="28"/>
        </w:rPr>
        <w:t>гранта</w:t>
      </w:r>
      <w:r w:rsidRPr="007E46D8">
        <w:rPr>
          <w:rFonts w:ascii="Times New Roman" w:hAnsi="Times New Roman"/>
          <w:color w:val="auto"/>
          <w:sz w:val="28"/>
        </w:rPr>
        <w:t xml:space="preserve">, Департамент осуществляет их проверку. </w:t>
      </w:r>
    </w:p>
    <w:p w:rsidR="00B82AFD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Отчеты считаются принятыми Департаментом при отсутствии замечаний к ним в последний день проверки отчетов.</w:t>
      </w:r>
    </w:p>
    <w:p w:rsidR="00B82AFD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</w:t>
      </w:r>
      <w:r w:rsidR="00123A72" w:rsidRPr="007E46D8">
        <w:rPr>
          <w:rFonts w:ascii="Times New Roman" w:hAnsi="Times New Roman"/>
          <w:color w:val="auto"/>
          <w:sz w:val="28"/>
        </w:rPr>
        <w:t>гранта</w:t>
      </w:r>
      <w:r w:rsidRPr="007E46D8">
        <w:rPr>
          <w:rFonts w:ascii="Times New Roman" w:hAnsi="Times New Roman"/>
          <w:color w:val="auto"/>
          <w:sz w:val="28"/>
        </w:rPr>
        <w:t xml:space="preserve"> об отклонении отчета посредством направления на адрес электронной почты, указанный в заявке получателя </w:t>
      </w:r>
      <w:r w:rsidR="00123A72" w:rsidRPr="007E46D8">
        <w:rPr>
          <w:rFonts w:ascii="Times New Roman" w:hAnsi="Times New Roman"/>
          <w:color w:val="auto"/>
          <w:sz w:val="28"/>
        </w:rPr>
        <w:t>гранта</w:t>
      </w:r>
      <w:r w:rsidRPr="007E46D8">
        <w:rPr>
          <w:rFonts w:ascii="Times New Roman" w:hAnsi="Times New Roman"/>
          <w:color w:val="auto"/>
          <w:sz w:val="28"/>
        </w:rPr>
        <w:t>, соответствующей информации с указанием выявленных замечаний.</w:t>
      </w:r>
    </w:p>
    <w:p w:rsidR="00B82AFD" w:rsidRPr="007E46D8" w:rsidRDefault="00B82AFD" w:rsidP="00B82AFD">
      <w:pPr>
        <w:pStyle w:val="a5"/>
        <w:ind w:left="0" w:firstLine="720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Получатель </w:t>
      </w:r>
      <w:r w:rsidR="00123A72" w:rsidRPr="007E46D8">
        <w:rPr>
          <w:rFonts w:ascii="Times New Roman" w:hAnsi="Times New Roman"/>
          <w:color w:val="auto"/>
          <w:sz w:val="28"/>
        </w:rPr>
        <w:t xml:space="preserve">гранта </w:t>
      </w:r>
      <w:r w:rsidRPr="007E46D8">
        <w:rPr>
          <w:rFonts w:ascii="Times New Roman" w:hAnsi="Times New Roman"/>
          <w:color w:val="auto"/>
          <w:sz w:val="28"/>
        </w:rPr>
        <w:t>обязан устранить выявленные замечания и направить на бумажном носителе непосредственно в Департамент скорректированный отчет в течение пяти рабочих дней со дня направления Департаментом уведомления об отклонении отчета.</w:t>
      </w:r>
    </w:p>
    <w:p w:rsidR="002F1634" w:rsidRPr="007E46D8" w:rsidRDefault="002F1634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</w:p>
    <w:p w:rsidR="00270DF3" w:rsidRPr="007E46D8" w:rsidRDefault="008E3016">
      <w:pPr>
        <w:pStyle w:val="a5"/>
        <w:ind w:left="0"/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7E46D8">
        <w:rPr>
          <w:rFonts w:ascii="Times New Roman" w:hAnsi="Times New Roman"/>
          <w:b/>
          <w:color w:val="auto"/>
          <w:sz w:val="28"/>
        </w:rPr>
        <w:t xml:space="preserve">5. Требования об осуществлении контроля (мониторинга) </w:t>
      </w:r>
      <w:r w:rsidRPr="007E46D8">
        <w:rPr>
          <w:rFonts w:ascii="Times New Roman" w:hAnsi="Times New Roman"/>
          <w:b/>
          <w:color w:val="auto"/>
          <w:sz w:val="28"/>
        </w:rPr>
        <w:br/>
        <w:t>за соблюдением условий и порядка предоставления гранта</w:t>
      </w:r>
      <w:r w:rsidR="00270DF3" w:rsidRPr="007E46D8">
        <w:rPr>
          <w:rFonts w:ascii="Times New Roman" w:hAnsi="Times New Roman"/>
          <w:b/>
          <w:color w:val="auto"/>
          <w:sz w:val="28"/>
        </w:rPr>
        <w:t xml:space="preserve"> и ответственность за их нарушение </w:t>
      </w:r>
    </w:p>
    <w:p w:rsidR="002F1634" w:rsidRPr="007E46D8" w:rsidRDefault="002F1634">
      <w:pPr>
        <w:pStyle w:val="a5"/>
        <w:ind w:left="0"/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04059E" w:rsidRPr="007E46D8" w:rsidRDefault="008E3016" w:rsidP="0004059E">
      <w:pPr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5.1. Департамент осуществляет мониторинг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 в порядке и по формам, которые установлены </w:t>
      </w:r>
      <w:r w:rsidR="0004059E" w:rsidRPr="007E46D8">
        <w:rPr>
          <w:color w:val="auto"/>
          <w:sz w:val="28"/>
          <w:szCs w:val="28"/>
        </w:rPr>
        <w:t>Министерством финансов Российской Федерации</w:t>
      </w:r>
      <w:r w:rsidR="0004059E" w:rsidRPr="007E46D8">
        <w:rPr>
          <w:rFonts w:ascii="Times New Roman" w:hAnsi="Times New Roman"/>
          <w:color w:val="auto"/>
          <w:sz w:val="28"/>
        </w:rPr>
        <w:t xml:space="preserve"> </w:t>
      </w:r>
      <w:r w:rsidRPr="007E46D8">
        <w:rPr>
          <w:rFonts w:ascii="Times New Roman" w:hAnsi="Times New Roman"/>
          <w:color w:val="auto"/>
          <w:sz w:val="28"/>
        </w:rPr>
        <w:t xml:space="preserve">в соответствии с </w:t>
      </w:r>
      <w:r w:rsidR="008F77CC" w:rsidRPr="007E46D8">
        <w:rPr>
          <w:rFonts w:ascii="Times New Roman" w:hAnsi="Times New Roman"/>
          <w:color w:val="auto"/>
          <w:sz w:val="28"/>
        </w:rPr>
        <w:t xml:space="preserve">подпунктом 2 пункта 4.2 </w:t>
      </w:r>
      <w:r w:rsidRPr="007E46D8">
        <w:rPr>
          <w:rFonts w:ascii="Times New Roman" w:hAnsi="Times New Roman"/>
          <w:color w:val="auto"/>
          <w:sz w:val="28"/>
        </w:rPr>
        <w:t xml:space="preserve">раздела 4 настоящего Порядка. 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5.2. Департамент осуществляет проверку соблюдения получателями гранта порядка и условий предоставления гранта, в том числе в части достижения результатов предоставления гранта. 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Органы государственного финансового контроля проводят проверки </w:t>
      </w:r>
      <w:r w:rsidR="00585811" w:rsidRPr="007E46D8">
        <w:rPr>
          <w:rFonts w:ascii="Times New Roman" w:hAnsi="Times New Roman"/>
          <w:color w:val="auto"/>
          <w:sz w:val="28"/>
        </w:rPr>
        <w:t xml:space="preserve">в отношении получателя гранта </w:t>
      </w:r>
      <w:r w:rsidRPr="007E46D8">
        <w:rPr>
          <w:rFonts w:ascii="Times New Roman" w:hAnsi="Times New Roman"/>
          <w:color w:val="auto"/>
          <w:sz w:val="28"/>
        </w:rPr>
        <w:t>в соответствии со статьями 268.1 и 269.2 Бюджетного кодекса Российской Федерации.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Проверка соблюдения условий и порядка предоставления гранта осуществляется, в том числе, и на основании полученной отчетности.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5.3. В случае </w:t>
      </w:r>
      <w:proofErr w:type="spellStart"/>
      <w:r w:rsidRPr="007E46D8">
        <w:rPr>
          <w:rFonts w:ascii="Times New Roman" w:hAnsi="Times New Roman"/>
          <w:color w:val="auto"/>
          <w:sz w:val="28"/>
        </w:rPr>
        <w:t>недостижения</w:t>
      </w:r>
      <w:proofErr w:type="spellEnd"/>
      <w:r w:rsidRPr="007E46D8">
        <w:rPr>
          <w:rFonts w:ascii="Times New Roman" w:hAnsi="Times New Roman"/>
          <w:color w:val="auto"/>
          <w:sz w:val="28"/>
        </w:rPr>
        <w:t xml:space="preserve"> получателем гранта значений результата предоставления гранта объем средств, подлежащий возврату в окружной бюджет (</w:t>
      </w:r>
      <w:proofErr w:type="spellStart"/>
      <w:r w:rsidRPr="007E46D8">
        <w:rPr>
          <w:rFonts w:ascii="Times New Roman" w:hAnsi="Times New Roman"/>
          <w:color w:val="auto"/>
          <w:sz w:val="28"/>
        </w:rPr>
        <w:t>Vвозврата</w:t>
      </w:r>
      <w:proofErr w:type="spellEnd"/>
      <w:r w:rsidRPr="007E46D8">
        <w:rPr>
          <w:rFonts w:ascii="Times New Roman" w:hAnsi="Times New Roman"/>
          <w:color w:val="auto"/>
          <w:sz w:val="28"/>
        </w:rPr>
        <w:t>), рассчитывается по формуле:</w:t>
      </w:r>
    </w:p>
    <w:p w:rsidR="002F1634" w:rsidRPr="007E46D8" w:rsidRDefault="002F1634">
      <w:pPr>
        <w:widowControl/>
        <w:spacing w:line="320" w:lineRule="exact"/>
        <w:jc w:val="center"/>
        <w:rPr>
          <w:rFonts w:ascii="Times New Roman" w:hAnsi="Times New Roman"/>
          <w:color w:val="auto"/>
          <w:sz w:val="28"/>
        </w:rPr>
      </w:pPr>
    </w:p>
    <w:p w:rsidR="002F1634" w:rsidRPr="007E46D8" w:rsidRDefault="008E3016" w:rsidP="0063636D">
      <w:pPr>
        <w:widowControl/>
        <w:spacing w:line="320" w:lineRule="exact"/>
        <w:ind w:firstLine="0"/>
        <w:jc w:val="center"/>
        <w:rPr>
          <w:rFonts w:ascii="Times New Roman" w:hAnsi="Times New Roman"/>
          <w:color w:val="auto"/>
          <w:sz w:val="28"/>
        </w:rPr>
      </w:pPr>
      <w:proofErr w:type="spellStart"/>
      <w:r w:rsidRPr="007E46D8">
        <w:rPr>
          <w:rFonts w:ascii="Times New Roman" w:hAnsi="Times New Roman"/>
          <w:color w:val="auto"/>
          <w:sz w:val="28"/>
        </w:rPr>
        <w:t>Vвозврата</w:t>
      </w:r>
      <w:proofErr w:type="spellEnd"/>
      <w:r w:rsidRPr="007E46D8">
        <w:rPr>
          <w:rFonts w:ascii="Times New Roman" w:hAnsi="Times New Roman"/>
          <w:color w:val="auto"/>
          <w:sz w:val="28"/>
        </w:rPr>
        <w:t xml:space="preserve"> = (S x (1 - </w:t>
      </w:r>
      <w:proofErr w:type="spellStart"/>
      <w:r w:rsidRPr="007E46D8">
        <w:rPr>
          <w:rFonts w:ascii="Times New Roman" w:hAnsi="Times New Roman"/>
          <w:color w:val="auto"/>
          <w:sz w:val="28"/>
        </w:rPr>
        <w:t>Rфакт</w:t>
      </w:r>
      <w:proofErr w:type="spellEnd"/>
      <w:r w:rsidRPr="007E46D8">
        <w:rPr>
          <w:rFonts w:ascii="Times New Roman" w:hAnsi="Times New Roman"/>
          <w:color w:val="auto"/>
          <w:sz w:val="28"/>
        </w:rPr>
        <w:t xml:space="preserve"> / </w:t>
      </w:r>
      <w:proofErr w:type="spellStart"/>
      <w:r w:rsidRPr="007E46D8">
        <w:rPr>
          <w:rFonts w:ascii="Times New Roman" w:hAnsi="Times New Roman"/>
          <w:color w:val="auto"/>
          <w:sz w:val="28"/>
        </w:rPr>
        <w:t>Rсогл</w:t>
      </w:r>
      <w:proofErr w:type="spellEnd"/>
      <w:r w:rsidRPr="007E46D8">
        <w:rPr>
          <w:rFonts w:ascii="Times New Roman" w:hAnsi="Times New Roman"/>
          <w:color w:val="auto"/>
          <w:sz w:val="28"/>
        </w:rPr>
        <w:t>)</w:t>
      </w:r>
      <w:r w:rsidR="00FA3391" w:rsidRPr="007E46D8">
        <w:rPr>
          <w:rFonts w:ascii="Times New Roman" w:hAnsi="Times New Roman"/>
          <w:color w:val="auto"/>
          <w:sz w:val="28"/>
        </w:rPr>
        <w:t>)</w:t>
      </w:r>
      <w:r w:rsidR="00585811" w:rsidRPr="007E46D8">
        <w:rPr>
          <w:rFonts w:ascii="Times New Roman" w:hAnsi="Times New Roman"/>
          <w:color w:val="auto"/>
          <w:sz w:val="28"/>
        </w:rPr>
        <w:t>,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где: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S - объем гранта, предоставленн</w:t>
      </w:r>
      <w:r w:rsidR="00585811" w:rsidRPr="007E46D8">
        <w:rPr>
          <w:rFonts w:ascii="Times New Roman" w:hAnsi="Times New Roman"/>
          <w:color w:val="auto"/>
          <w:sz w:val="28"/>
        </w:rPr>
        <w:t>ы</w:t>
      </w:r>
      <w:r w:rsidRPr="007E46D8">
        <w:rPr>
          <w:rFonts w:ascii="Times New Roman" w:hAnsi="Times New Roman"/>
          <w:color w:val="auto"/>
          <w:sz w:val="28"/>
        </w:rPr>
        <w:t>й получателю гранта;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E46D8">
        <w:rPr>
          <w:rFonts w:ascii="Times New Roman" w:hAnsi="Times New Roman"/>
          <w:color w:val="auto"/>
          <w:sz w:val="28"/>
        </w:rPr>
        <w:t>Rфакт</w:t>
      </w:r>
      <w:proofErr w:type="spellEnd"/>
      <w:r w:rsidRPr="007E46D8">
        <w:rPr>
          <w:rFonts w:ascii="Times New Roman" w:hAnsi="Times New Roman"/>
          <w:color w:val="auto"/>
          <w:sz w:val="28"/>
        </w:rPr>
        <w:t xml:space="preserve"> - достигнутое фактическое значение результата предоставления грант</w:t>
      </w:r>
      <w:r w:rsidR="00585811" w:rsidRPr="007E46D8">
        <w:rPr>
          <w:rFonts w:ascii="Times New Roman" w:hAnsi="Times New Roman"/>
          <w:color w:val="auto"/>
          <w:sz w:val="28"/>
        </w:rPr>
        <w:t>а</w:t>
      </w:r>
      <w:r w:rsidRPr="007E46D8">
        <w:rPr>
          <w:rFonts w:ascii="Times New Roman" w:hAnsi="Times New Roman"/>
          <w:color w:val="auto"/>
          <w:sz w:val="28"/>
        </w:rPr>
        <w:t>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proofErr w:type="spellStart"/>
      <w:r w:rsidRPr="007E46D8">
        <w:rPr>
          <w:rFonts w:ascii="Times New Roman" w:hAnsi="Times New Roman"/>
          <w:color w:val="auto"/>
          <w:sz w:val="28"/>
        </w:rPr>
        <w:t>Rсогл</w:t>
      </w:r>
      <w:proofErr w:type="spellEnd"/>
      <w:r w:rsidRPr="007E46D8">
        <w:rPr>
          <w:rFonts w:ascii="Times New Roman" w:hAnsi="Times New Roman"/>
          <w:color w:val="auto"/>
          <w:sz w:val="28"/>
        </w:rPr>
        <w:t xml:space="preserve"> - значение результата предоставления гранта, установленное в соглашении.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Значение коэффициента от деления «</w:t>
      </w:r>
      <w:proofErr w:type="spellStart"/>
      <w:r w:rsidRPr="007E46D8">
        <w:rPr>
          <w:rFonts w:ascii="Times New Roman" w:hAnsi="Times New Roman"/>
          <w:color w:val="auto"/>
          <w:sz w:val="28"/>
        </w:rPr>
        <w:t>Rфакт</w:t>
      </w:r>
      <w:proofErr w:type="spellEnd"/>
      <w:r w:rsidRPr="007E46D8">
        <w:rPr>
          <w:rFonts w:ascii="Times New Roman" w:hAnsi="Times New Roman"/>
          <w:color w:val="auto"/>
          <w:sz w:val="28"/>
        </w:rPr>
        <w:t>/</w:t>
      </w:r>
      <w:proofErr w:type="spellStart"/>
      <w:r w:rsidRPr="007E46D8">
        <w:rPr>
          <w:rFonts w:ascii="Times New Roman" w:hAnsi="Times New Roman"/>
          <w:color w:val="auto"/>
          <w:sz w:val="28"/>
        </w:rPr>
        <w:t>Rсогл</w:t>
      </w:r>
      <w:proofErr w:type="spellEnd"/>
      <w:r w:rsidRPr="007E46D8">
        <w:rPr>
          <w:rFonts w:ascii="Times New Roman" w:hAnsi="Times New Roman"/>
          <w:color w:val="auto"/>
          <w:sz w:val="28"/>
        </w:rPr>
        <w:t>» округляется до трех знаков после запятой.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Рассчитанный размер возврата гранта подлежит округлению по математическим правилам до целого рубля.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5.4. В случае нарушения получателем гранта условий, установленных при предоставлении гранта, выявленного по итогам проверок, проведенных Департаментом и (или) органом государственного финансового контроля, средства гранта в объеме выявленных нарушений подлежат возврату в доход окружного бюджета.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5.5. Возврат гранта получателем гранта осуществляется в следующем порядке: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в случае установления Департаментом или получения от органа государственного финансового контроля информации о  факте нарушения  получателем гранта условий, установленных настоящим Порядком и  соглашением, в том числе недостижения значений результатов предоставления гранта, Департамент в течение десяти рабочих дней со дня выявления случая нарушения получателем гранта порядка и условий предоставления  гранта, недостижения получателем гранта результата предоставления гранта, определенн</w:t>
      </w:r>
      <w:r w:rsidR="008F77CC" w:rsidRPr="007E46D8">
        <w:rPr>
          <w:rFonts w:ascii="Times New Roman" w:hAnsi="Times New Roman"/>
          <w:color w:val="auto"/>
          <w:sz w:val="28"/>
        </w:rPr>
        <w:t>ых</w:t>
      </w:r>
      <w:r w:rsidRPr="007E46D8">
        <w:rPr>
          <w:rFonts w:ascii="Times New Roman" w:hAnsi="Times New Roman"/>
          <w:color w:val="auto"/>
          <w:sz w:val="28"/>
        </w:rPr>
        <w:t xml:space="preserve"> пунктами 5.3 и 5.4 настоящего раздела, направляет получателю гранта требование об обеспечении возврата гранта в окружной бюджет в размере и в сроки, определенные в указанном требовании;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2) получатель гранта в сроки, определенные в указанном требовании, обеспечивает устранение фактов нарушения условий, установленных при предоставлении гранта, а также возвращает в окружной бюджет денежные средства в размере и в сроки, определенные в указанном требовании.</w:t>
      </w:r>
    </w:p>
    <w:p w:rsidR="002F1634" w:rsidRPr="007E46D8" w:rsidRDefault="008E3016">
      <w:pPr>
        <w:pStyle w:val="a5"/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 случае, если получатель гранта не исполнил установленные подпунктом 2 настоящего пункта требования, Департамент взыскивает с получателя гранта денежные средства в судебном порядке в соответствии с законодательством Российской Федерации.</w:t>
      </w:r>
    </w:p>
    <w:p w:rsidR="007E46D8" w:rsidRPr="007E46D8" w:rsidRDefault="007E46D8">
      <w:pPr>
        <w:widowControl/>
        <w:spacing w:after="200" w:line="276" w:lineRule="auto"/>
        <w:ind w:firstLine="0"/>
        <w:jc w:val="left"/>
        <w:rPr>
          <w:rFonts w:ascii="Times New Roman" w:hAnsi="Times New Roman"/>
          <w:color w:val="auto"/>
          <w:sz w:val="28"/>
        </w:rPr>
        <w:sectPr w:rsidR="007E46D8" w:rsidRPr="007E46D8" w:rsidSect="007E46D8">
          <w:pgSz w:w="11906" w:h="16838"/>
          <w:pgMar w:top="1134" w:right="851" w:bottom="1134" w:left="1701" w:header="709" w:footer="709" w:gutter="0"/>
          <w:cols w:space="720"/>
        </w:sectPr>
      </w:pPr>
    </w:p>
    <w:p w:rsidR="002F1634" w:rsidRPr="007E46D8" w:rsidRDefault="008E3016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Приложение 1</w:t>
      </w:r>
    </w:p>
    <w:p w:rsidR="002F1634" w:rsidRPr="007E46D8" w:rsidRDefault="008E3016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к Порядку предоставления гран</w:t>
      </w:r>
      <w:r w:rsidR="00C76499" w:rsidRPr="007E46D8">
        <w:rPr>
          <w:rFonts w:ascii="Times New Roman" w:hAnsi="Times New Roman"/>
          <w:color w:val="auto"/>
          <w:szCs w:val="24"/>
        </w:rPr>
        <w:t>тов некоммерческим организациям</w:t>
      </w:r>
      <w:r w:rsidR="00C76499" w:rsidRPr="007E46D8">
        <w:rPr>
          <w:rFonts w:ascii="Times New Roman" w:hAnsi="Times New Roman"/>
          <w:color w:val="auto"/>
          <w:szCs w:val="24"/>
        </w:rPr>
        <w:br/>
      </w:r>
      <w:r w:rsidRPr="007E46D8">
        <w:rPr>
          <w:rFonts w:ascii="Times New Roman" w:hAnsi="Times New Roman"/>
          <w:color w:val="auto"/>
          <w:szCs w:val="24"/>
        </w:rPr>
        <w:t>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</w:t>
      </w:r>
    </w:p>
    <w:p w:rsidR="002F1634" w:rsidRPr="007E46D8" w:rsidRDefault="002F1634">
      <w:pPr>
        <w:widowControl/>
        <w:spacing w:line="276" w:lineRule="auto"/>
        <w:ind w:left="5670" w:firstLine="0"/>
        <w:jc w:val="right"/>
        <w:rPr>
          <w:rFonts w:ascii="Times New Roman" w:hAnsi="Times New Roman"/>
          <w:color w:val="auto"/>
          <w:szCs w:val="24"/>
        </w:rPr>
      </w:pPr>
    </w:p>
    <w:p w:rsidR="002F1634" w:rsidRPr="007E46D8" w:rsidRDefault="002F1634">
      <w:pPr>
        <w:widowControl/>
        <w:spacing w:line="276" w:lineRule="auto"/>
        <w:ind w:left="5529" w:firstLine="0"/>
        <w:jc w:val="right"/>
        <w:rPr>
          <w:b/>
          <w:color w:val="auto"/>
          <w:szCs w:val="24"/>
        </w:rPr>
      </w:pPr>
    </w:p>
    <w:p w:rsidR="002F1634" w:rsidRPr="007E46D8" w:rsidRDefault="008E3016">
      <w:pPr>
        <w:widowControl/>
        <w:ind w:firstLine="0"/>
        <w:jc w:val="center"/>
        <w:rPr>
          <w:b/>
          <w:color w:val="auto"/>
          <w:sz w:val="28"/>
        </w:rPr>
      </w:pPr>
      <w:r w:rsidRPr="007E46D8">
        <w:rPr>
          <w:b/>
          <w:color w:val="auto"/>
          <w:sz w:val="28"/>
        </w:rPr>
        <w:t>Согласие</w:t>
      </w:r>
    </w:p>
    <w:p w:rsidR="002F1634" w:rsidRPr="007E46D8" w:rsidRDefault="008E3016">
      <w:pPr>
        <w:ind w:firstLine="0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7E46D8">
        <w:rPr>
          <w:rFonts w:ascii="Times New Roman" w:hAnsi="Times New Roman"/>
          <w:b/>
          <w:color w:val="auto"/>
          <w:sz w:val="28"/>
        </w:rPr>
        <w:t>на публикацию (размещение) сведений в информационно-телекоммуникационной сети «Интернет» и осуществление проверок</w:t>
      </w:r>
    </w:p>
    <w:p w:rsidR="002F1634" w:rsidRPr="007E46D8" w:rsidRDefault="002F1634">
      <w:pPr>
        <w:widowControl/>
        <w:ind w:firstLine="0"/>
        <w:jc w:val="center"/>
        <w:rPr>
          <w:rFonts w:ascii="Times New Roman" w:hAnsi="Times New Roman"/>
          <w:b/>
          <w:color w:val="auto"/>
          <w:sz w:val="28"/>
        </w:rPr>
      </w:pPr>
    </w:p>
    <w:p w:rsidR="002F1634" w:rsidRPr="007E46D8" w:rsidRDefault="008E3016">
      <w:pPr>
        <w:widowControl/>
        <w:ind w:firstLine="709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В соответствии с Порядком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округа, утвержденным Постановлением Правительства Чукотского автономного округа от 23 ноября 2020 года № 531 (далее – грант)</w:t>
      </w:r>
      <w:r w:rsidR="009A1F2E" w:rsidRPr="007E46D8">
        <w:rPr>
          <w:rFonts w:ascii="Times New Roman" w:hAnsi="Times New Roman"/>
          <w:color w:val="auto"/>
          <w:sz w:val="28"/>
        </w:rPr>
        <w:t>,</w:t>
      </w:r>
      <w:r w:rsidRPr="007E46D8">
        <w:rPr>
          <w:rFonts w:ascii="Times New Roman" w:hAnsi="Times New Roman"/>
          <w:color w:val="auto"/>
          <w:sz w:val="28"/>
        </w:rPr>
        <w:t xml:space="preserve"> </w:t>
      </w:r>
    </w:p>
    <w:p w:rsidR="00A60CF3" w:rsidRPr="007E46D8" w:rsidRDefault="00A60CF3" w:rsidP="00A60CF3">
      <w:pPr>
        <w:widowControl/>
        <w:ind w:firstLine="0"/>
        <w:rPr>
          <w:rFonts w:ascii="Times New Roman" w:hAnsi="Times New Roman"/>
          <w:color w:val="auto"/>
          <w:szCs w:val="18"/>
        </w:rPr>
      </w:pPr>
      <w:r w:rsidRPr="007E46D8">
        <w:rPr>
          <w:rFonts w:ascii="Times New Roman" w:hAnsi="Times New Roman"/>
          <w:color w:val="auto"/>
          <w:szCs w:val="18"/>
        </w:rPr>
        <w:t>_________________________________________________</w:t>
      </w:r>
      <w:r w:rsidR="0063636D">
        <w:rPr>
          <w:rFonts w:ascii="Times New Roman" w:hAnsi="Times New Roman"/>
          <w:color w:val="auto"/>
          <w:szCs w:val="18"/>
        </w:rPr>
        <w:t>____________________________</w:t>
      </w:r>
    </w:p>
    <w:p w:rsidR="00A60CF3" w:rsidRPr="007E46D8" w:rsidRDefault="00A60CF3" w:rsidP="00A60CF3">
      <w:pPr>
        <w:widowControl/>
        <w:ind w:firstLine="0"/>
        <w:jc w:val="center"/>
        <w:rPr>
          <w:rFonts w:ascii="Times New Roman" w:hAnsi="Times New Roman"/>
          <w:color w:val="auto"/>
          <w:szCs w:val="18"/>
        </w:rPr>
      </w:pPr>
      <w:r w:rsidRPr="007E46D8">
        <w:rPr>
          <w:rFonts w:ascii="Times New Roman" w:hAnsi="Times New Roman"/>
          <w:color w:val="auto"/>
          <w:szCs w:val="18"/>
        </w:rPr>
        <w:t>(организационно-правовая форма и наименование юридического лица)</w:t>
      </w:r>
    </w:p>
    <w:p w:rsidR="002F1634" w:rsidRPr="007E46D8" w:rsidRDefault="00F859D5">
      <w:pPr>
        <w:widowControl/>
        <w:ind w:firstLine="0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настоящим </w:t>
      </w:r>
      <w:r w:rsidR="00E25FBB" w:rsidRPr="007E46D8">
        <w:rPr>
          <w:rFonts w:ascii="Times New Roman" w:hAnsi="Times New Roman"/>
          <w:color w:val="auto"/>
          <w:sz w:val="28"/>
        </w:rPr>
        <w:t xml:space="preserve">дает </w:t>
      </w:r>
      <w:r w:rsidRPr="007E46D8">
        <w:rPr>
          <w:rFonts w:ascii="Times New Roman" w:hAnsi="Times New Roman"/>
          <w:color w:val="auto"/>
          <w:sz w:val="28"/>
        </w:rPr>
        <w:t>согласие:</w:t>
      </w:r>
    </w:p>
    <w:p w:rsidR="002F1634" w:rsidRPr="007E46D8" w:rsidRDefault="008E3016" w:rsidP="00E25FBB">
      <w:pPr>
        <w:tabs>
          <w:tab w:val="left" w:pos="1134"/>
        </w:tabs>
        <w:ind w:firstLine="709"/>
        <w:outlineLvl w:val="0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1) Департаменту природных ресурсов и экологии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гранта, о подаваемой заявке, иной информации, связанной с отбором на предоставление гранта;</w:t>
      </w:r>
    </w:p>
    <w:p w:rsidR="002F1634" w:rsidRPr="007E46D8" w:rsidRDefault="008E3016" w:rsidP="00E25FBB">
      <w:pPr>
        <w:pStyle w:val="a5"/>
        <w:widowControl/>
        <w:numPr>
          <w:ilvl w:val="0"/>
          <w:numId w:val="2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в случае признания получателем гранта – на осуществление проверок Департаментом природных ресурсов и экологии Чукотского автономного округа соблюдения порядка и условий предоставления гранта, в том числе в части  достижения результатов предоставления  гранта, а также органами  государственного  финансового контроля проверок в соответствии со </w:t>
      </w:r>
      <w:hyperlink r:id="rId7" w:history="1">
        <w:r w:rsidR="002F1634" w:rsidRPr="007E46D8">
          <w:rPr>
            <w:rFonts w:ascii="Times New Roman" w:hAnsi="Times New Roman"/>
            <w:color w:val="auto"/>
            <w:sz w:val="28"/>
          </w:rPr>
          <w:t>статьями 268.1</w:t>
        </w:r>
      </w:hyperlink>
      <w:r w:rsidRPr="007E46D8">
        <w:rPr>
          <w:rFonts w:ascii="Times New Roman" w:hAnsi="Times New Roman"/>
          <w:color w:val="auto"/>
          <w:sz w:val="28"/>
        </w:rPr>
        <w:t xml:space="preserve"> и </w:t>
      </w:r>
      <w:hyperlink r:id="rId8" w:history="1">
        <w:r w:rsidR="002F1634" w:rsidRPr="007E46D8">
          <w:rPr>
            <w:rFonts w:ascii="Times New Roman" w:hAnsi="Times New Roman"/>
            <w:color w:val="auto"/>
            <w:sz w:val="28"/>
          </w:rPr>
          <w:t>269.2</w:t>
        </w:r>
      </w:hyperlink>
      <w:r w:rsidRPr="007E46D8">
        <w:rPr>
          <w:rFonts w:ascii="Times New Roman" w:hAnsi="Times New Roman"/>
          <w:color w:val="auto"/>
          <w:sz w:val="28"/>
        </w:rPr>
        <w:t xml:space="preserve"> Бюджетного кодекса Российской Федерации</w:t>
      </w:r>
      <w:r w:rsidR="002F5D66" w:rsidRPr="007E46D8">
        <w:rPr>
          <w:rFonts w:ascii="Times New Roman" w:hAnsi="Times New Roman"/>
          <w:color w:val="auto"/>
          <w:sz w:val="28"/>
        </w:rPr>
        <w:t>.</w:t>
      </w:r>
    </w:p>
    <w:p w:rsidR="00595267" w:rsidRPr="007E46D8" w:rsidRDefault="00595267" w:rsidP="00595267">
      <w:pPr>
        <w:widowControl/>
        <w:tabs>
          <w:tab w:val="left" w:pos="1134"/>
        </w:tabs>
        <w:outlineLvl w:val="0"/>
        <w:rPr>
          <w:rFonts w:ascii="Times New Roman" w:hAnsi="Times New Roman"/>
          <w:color w:val="auto"/>
          <w:sz w:val="28"/>
        </w:rPr>
      </w:pPr>
    </w:p>
    <w:p w:rsidR="00E25FBB" w:rsidRPr="007E46D8" w:rsidRDefault="00E25FBB" w:rsidP="00E25FBB">
      <w:pPr>
        <w:widowControl/>
        <w:tabs>
          <w:tab w:val="left" w:pos="1134"/>
        </w:tabs>
        <w:outlineLvl w:val="0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E46D8" w:rsidRPr="007E46D8" w:rsidTr="00FF7365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FF7365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(должность руководителя юридического лица / </w:t>
            </w:r>
            <w:r w:rsidR="00F859D5" w:rsidRPr="007E46D8">
              <w:rPr>
                <w:rFonts w:ascii="Times New Roman" w:hAnsi="Times New Roman"/>
                <w:color w:val="auto"/>
                <w:szCs w:val="24"/>
              </w:rPr>
              <w:t xml:space="preserve"> уполномоченное лицо</w:t>
            </w:r>
            <w:r w:rsidRPr="007E46D8">
              <w:rPr>
                <w:rFonts w:ascii="Times New Roman" w:hAnsi="Times New Roman"/>
                <w:color w:val="auto"/>
                <w:szCs w:val="24"/>
              </w:rPr>
              <w:t>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25FBB" w:rsidRPr="007E46D8" w:rsidRDefault="00E25FBB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(Ф.И.О.)</w:t>
            </w:r>
          </w:p>
        </w:tc>
      </w:tr>
    </w:tbl>
    <w:p w:rsidR="00E25FBB" w:rsidRPr="007E46D8" w:rsidRDefault="00E25FBB" w:rsidP="00E25FBB">
      <w:pPr>
        <w:widowControl/>
        <w:spacing w:after="240"/>
        <w:ind w:firstLine="0"/>
        <w:rPr>
          <w:rFonts w:ascii="Times New Roman" w:hAnsi="Times New Roman"/>
          <w:color w:val="auto"/>
          <w:szCs w:val="24"/>
        </w:rPr>
      </w:pPr>
    </w:p>
    <w:p w:rsidR="002F1634" w:rsidRPr="007E46D8" w:rsidRDefault="00E25FBB" w:rsidP="00E25FBB">
      <w:pPr>
        <w:widowControl/>
        <w:spacing w:after="240"/>
        <w:ind w:firstLine="0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МП (при наличии)</w:t>
      </w:r>
    </w:p>
    <w:p w:rsidR="00A60CF3" w:rsidRPr="007E46D8" w:rsidRDefault="00A60CF3" w:rsidP="00E25FBB">
      <w:pPr>
        <w:widowControl/>
        <w:spacing w:after="240"/>
        <w:ind w:firstLine="0"/>
        <w:rPr>
          <w:rFonts w:ascii="Times New Roman" w:hAnsi="Times New Roman"/>
          <w:color w:val="auto"/>
          <w:szCs w:val="24"/>
        </w:rPr>
      </w:pPr>
    </w:p>
    <w:p w:rsidR="00A60CF3" w:rsidRDefault="00A60CF3" w:rsidP="00E25FBB">
      <w:pPr>
        <w:widowControl/>
        <w:spacing w:after="240"/>
        <w:ind w:firstLine="0"/>
        <w:rPr>
          <w:rFonts w:ascii="Times New Roman" w:hAnsi="Times New Roman"/>
          <w:color w:val="auto"/>
          <w:sz w:val="28"/>
        </w:rPr>
      </w:pPr>
    </w:p>
    <w:p w:rsidR="0063636D" w:rsidRPr="007E46D8" w:rsidRDefault="0063636D" w:rsidP="00E25FBB">
      <w:pPr>
        <w:widowControl/>
        <w:spacing w:after="240"/>
        <w:ind w:firstLine="0"/>
        <w:rPr>
          <w:rFonts w:ascii="Times New Roman" w:hAnsi="Times New Roman"/>
          <w:color w:val="auto"/>
          <w:sz w:val="28"/>
        </w:rPr>
      </w:pP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Приложение 2</w:t>
      </w:r>
    </w:p>
    <w:p w:rsidR="0063636D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 xml:space="preserve">к Порядку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</w:t>
      </w: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:rsidR="002F1634" w:rsidRPr="007E46D8" w:rsidRDefault="002F1634">
      <w:pPr>
        <w:widowControl/>
        <w:ind w:left="5528" w:firstLine="0"/>
        <w:jc w:val="right"/>
        <w:rPr>
          <w:rFonts w:ascii="Times New Roman" w:hAnsi="Times New Roman"/>
          <w:color w:val="auto"/>
          <w:szCs w:val="24"/>
        </w:rPr>
      </w:pPr>
    </w:p>
    <w:p w:rsidR="002F1634" w:rsidRPr="007E46D8" w:rsidRDefault="002F1634">
      <w:pPr>
        <w:widowControl/>
        <w:spacing w:line="276" w:lineRule="auto"/>
        <w:ind w:left="5529" w:firstLine="0"/>
        <w:jc w:val="right"/>
        <w:rPr>
          <w:b/>
          <w:color w:val="auto"/>
          <w:szCs w:val="24"/>
        </w:rPr>
      </w:pPr>
    </w:p>
    <w:p w:rsidR="002F1634" w:rsidRPr="007E46D8" w:rsidRDefault="00C76499">
      <w:pPr>
        <w:ind w:firstLine="0"/>
        <w:jc w:val="center"/>
        <w:outlineLvl w:val="0"/>
        <w:rPr>
          <w:b/>
          <w:color w:val="auto"/>
          <w:sz w:val="28"/>
        </w:rPr>
      </w:pPr>
      <w:r w:rsidRPr="007E46D8">
        <w:rPr>
          <w:b/>
          <w:color w:val="auto"/>
          <w:sz w:val="28"/>
        </w:rPr>
        <w:t>Заверение</w:t>
      </w:r>
      <w:r w:rsidRPr="007E46D8">
        <w:rPr>
          <w:b/>
          <w:color w:val="auto"/>
          <w:sz w:val="28"/>
        </w:rPr>
        <w:br/>
      </w:r>
      <w:r w:rsidR="008E3016" w:rsidRPr="007E46D8">
        <w:rPr>
          <w:rFonts w:ascii="Times New Roman" w:hAnsi="Times New Roman"/>
          <w:b/>
          <w:color w:val="auto"/>
          <w:sz w:val="28"/>
        </w:rPr>
        <w:t>о соответствии требованиям</w:t>
      </w:r>
    </w:p>
    <w:p w:rsidR="002F1634" w:rsidRPr="007E46D8" w:rsidRDefault="002F1634">
      <w:pPr>
        <w:widowControl/>
        <w:spacing w:line="276" w:lineRule="auto"/>
        <w:ind w:firstLine="709"/>
        <w:jc w:val="center"/>
        <w:rPr>
          <w:b/>
          <w:color w:val="auto"/>
          <w:sz w:val="28"/>
        </w:rPr>
      </w:pPr>
    </w:p>
    <w:p w:rsidR="00F859D5" w:rsidRPr="007E46D8" w:rsidRDefault="00F859D5" w:rsidP="00F859D5">
      <w:pPr>
        <w:widowControl/>
        <w:ind w:firstLine="709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 xml:space="preserve">В соответствии с Порядком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округа, утвержденным Постановлением Правительства Чукотского автономного округа от 23 ноября 2020 года № 531 (далее – </w:t>
      </w:r>
      <w:r w:rsidR="00884C9F" w:rsidRPr="007E46D8">
        <w:rPr>
          <w:rFonts w:ascii="Times New Roman" w:hAnsi="Times New Roman"/>
          <w:color w:val="auto"/>
          <w:sz w:val="28"/>
        </w:rPr>
        <w:t>Порядок</w:t>
      </w:r>
      <w:r w:rsidRPr="007E46D8">
        <w:rPr>
          <w:rFonts w:ascii="Times New Roman" w:hAnsi="Times New Roman"/>
          <w:color w:val="auto"/>
          <w:sz w:val="28"/>
        </w:rPr>
        <w:t xml:space="preserve">), </w:t>
      </w:r>
    </w:p>
    <w:p w:rsidR="00F859D5" w:rsidRPr="007E46D8" w:rsidRDefault="00F859D5" w:rsidP="00F859D5">
      <w:pPr>
        <w:widowControl/>
        <w:ind w:firstLine="0"/>
        <w:rPr>
          <w:rFonts w:ascii="Times New Roman" w:hAnsi="Times New Roman"/>
          <w:color w:val="auto"/>
          <w:szCs w:val="18"/>
        </w:rPr>
      </w:pPr>
      <w:r w:rsidRPr="007E46D8">
        <w:rPr>
          <w:rFonts w:ascii="Times New Roman" w:hAnsi="Times New Roman"/>
          <w:color w:val="auto"/>
          <w:szCs w:val="18"/>
        </w:rPr>
        <w:t>_______________________</w:t>
      </w:r>
      <w:r w:rsidR="00A60CF3" w:rsidRPr="007E46D8">
        <w:rPr>
          <w:rFonts w:ascii="Times New Roman" w:hAnsi="Times New Roman"/>
          <w:color w:val="auto"/>
          <w:szCs w:val="18"/>
        </w:rPr>
        <w:t>______________</w:t>
      </w:r>
      <w:r w:rsidRPr="007E46D8">
        <w:rPr>
          <w:rFonts w:ascii="Times New Roman" w:hAnsi="Times New Roman"/>
          <w:color w:val="auto"/>
          <w:szCs w:val="18"/>
        </w:rPr>
        <w:t>____________</w:t>
      </w:r>
      <w:r w:rsidR="0063636D">
        <w:rPr>
          <w:rFonts w:ascii="Times New Roman" w:hAnsi="Times New Roman"/>
          <w:color w:val="auto"/>
          <w:szCs w:val="18"/>
        </w:rPr>
        <w:t>____________________________</w:t>
      </w:r>
    </w:p>
    <w:p w:rsidR="00F859D5" w:rsidRPr="007E46D8" w:rsidRDefault="00F859D5" w:rsidP="00F859D5">
      <w:pPr>
        <w:widowControl/>
        <w:ind w:firstLine="0"/>
        <w:jc w:val="center"/>
        <w:rPr>
          <w:rFonts w:ascii="Times New Roman" w:hAnsi="Times New Roman"/>
          <w:color w:val="auto"/>
          <w:szCs w:val="18"/>
        </w:rPr>
      </w:pPr>
      <w:r w:rsidRPr="007E46D8">
        <w:rPr>
          <w:rFonts w:ascii="Times New Roman" w:hAnsi="Times New Roman"/>
          <w:color w:val="auto"/>
          <w:szCs w:val="18"/>
        </w:rPr>
        <w:t>(организационно-правовая форма и наименование юридического лица)</w:t>
      </w:r>
    </w:p>
    <w:p w:rsidR="00F859D5" w:rsidRPr="007E46D8" w:rsidRDefault="00884C9F" w:rsidP="00F859D5">
      <w:pPr>
        <w:widowControl/>
        <w:ind w:firstLine="0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(далее – Организация)</w:t>
      </w:r>
      <w:r w:rsidR="00A60CF3" w:rsidRPr="007E46D8">
        <w:rPr>
          <w:rFonts w:ascii="Times New Roman" w:hAnsi="Times New Roman"/>
          <w:color w:val="auto"/>
          <w:sz w:val="28"/>
        </w:rPr>
        <w:t xml:space="preserve"> </w:t>
      </w:r>
      <w:r w:rsidR="00F859D5" w:rsidRPr="007E46D8">
        <w:rPr>
          <w:rFonts w:ascii="Times New Roman" w:hAnsi="Times New Roman"/>
          <w:color w:val="auto"/>
          <w:sz w:val="28"/>
        </w:rPr>
        <w:t>подтверждает, что:</w:t>
      </w:r>
    </w:p>
    <w:p w:rsidR="00884C9F" w:rsidRPr="007E46D8" w:rsidRDefault="00884C9F" w:rsidP="00D209F1">
      <w:pPr>
        <w:pStyle w:val="a5"/>
        <w:widowControl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Организация соответств</w:t>
      </w:r>
      <w:r w:rsidR="00D209F1" w:rsidRPr="007E46D8">
        <w:rPr>
          <w:rFonts w:ascii="Times New Roman" w:hAnsi="Times New Roman"/>
          <w:color w:val="auto"/>
          <w:sz w:val="28"/>
        </w:rPr>
        <w:t>ует</w:t>
      </w:r>
      <w:r w:rsidRPr="007E46D8">
        <w:rPr>
          <w:rFonts w:ascii="Times New Roman" w:hAnsi="Times New Roman"/>
          <w:color w:val="auto"/>
          <w:sz w:val="28"/>
        </w:rPr>
        <w:t xml:space="preserve"> категории получателей гранта, установленной Порядком;</w:t>
      </w:r>
    </w:p>
    <w:p w:rsidR="00884C9F" w:rsidRPr="007E46D8" w:rsidRDefault="00884C9F" w:rsidP="00D209F1">
      <w:pPr>
        <w:pStyle w:val="a5"/>
        <w:widowControl/>
        <w:numPr>
          <w:ilvl w:val="0"/>
          <w:numId w:val="6"/>
        </w:numPr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84C9F" w:rsidRPr="007E46D8" w:rsidRDefault="00D209F1" w:rsidP="00D209F1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3</w:t>
      </w:r>
      <w:r w:rsidR="00884C9F" w:rsidRPr="007E46D8">
        <w:rPr>
          <w:rFonts w:ascii="Times New Roman" w:hAnsi="Times New Roman"/>
          <w:color w:val="auto"/>
          <w:sz w:val="28"/>
        </w:rPr>
        <w:t xml:space="preserve">) </w:t>
      </w:r>
      <w:r w:rsidRPr="007E46D8">
        <w:rPr>
          <w:rFonts w:ascii="Times New Roman" w:hAnsi="Times New Roman"/>
          <w:color w:val="auto"/>
          <w:sz w:val="28"/>
        </w:rPr>
        <w:t xml:space="preserve">Организация </w:t>
      </w:r>
      <w:r w:rsidR="00884C9F" w:rsidRPr="007E46D8">
        <w:rPr>
          <w:rFonts w:ascii="Times New Roman" w:hAnsi="Times New Roman"/>
          <w:color w:val="auto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84C9F" w:rsidRPr="007E46D8" w:rsidRDefault="00D209F1" w:rsidP="00D209F1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4</w:t>
      </w:r>
      <w:r w:rsidR="00884C9F" w:rsidRPr="007E46D8">
        <w:rPr>
          <w:rFonts w:ascii="Times New Roman" w:hAnsi="Times New Roman"/>
          <w:color w:val="auto"/>
          <w:sz w:val="28"/>
        </w:rPr>
        <w:t xml:space="preserve">) </w:t>
      </w:r>
      <w:r w:rsidRPr="007E46D8">
        <w:rPr>
          <w:rFonts w:ascii="Times New Roman" w:hAnsi="Times New Roman"/>
          <w:color w:val="auto"/>
          <w:sz w:val="28"/>
        </w:rPr>
        <w:t xml:space="preserve">Организация </w:t>
      </w:r>
      <w:r w:rsidR="00884C9F" w:rsidRPr="007E46D8">
        <w:rPr>
          <w:rFonts w:ascii="Times New Roman" w:hAnsi="Times New Roman"/>
          <w:color w:val="auto"/>
          <w:sz w:val="28"/>
        </w:rPr>
        <w:t>не находится в составляемых, в рамках реализации полномочий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84C9F" w:rsidRPr="007E46D8" w:rsidRDefault="00D209F1" w:rsidP="00D209F1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5</w:t>
      </w:r>
      <w:r w:rsidR="00884C9F" w:rsidRPr="007E46D8">
        <w:rPr>
          <w:rFonts w:ascii="Times New Roman" w:hAnsi="Times New Roman"/>
          <w:color w:val="auto"/>
          <w:sz w:val="28"/>
        </w:rPr>
        <w:t xml:space="preserve">) </w:t>
      </w:r>
      <w:r w:rsidRPr="007E46D8">
        <w:rPr>
          <w:rFonts w:ascii="Times New Roman" w:hAnsi="Times New Roman"/>
          <w:color w:val="auto"/>
          <w:sz w:val="28"/>
        </w:rPr>
        <w:t xml:space="preserve">Организация </w:t>
      </w:r>
      <w:r w:rsidR="00884C9F" w:rsidRPr="007E46D8">
        <w:rPr>
          <w:rFonts w:ascii="Times New Roman" w:hAnsi="Times New Roman"/>
          <w:color w:val="auto"/>
          <w:sz w:val="28"/>
        </w:rPr>
        <w:t>не получает средства из окружного бюджета на основании иных нормативных правовых актов Чукотского автономного округа на цели, установленные Порядк</w:t>
      </w:r>
      <w:r w:rsidRPr="007E46D8">
        <w:rPr>
          <w:rFonts w:ascii="Times New Roman" w:hAnsi="Times New Roman"/>
          <w:color w:val="auto"/>
          <w:sz w:val="28"/>
        </w:rPr>
        <w:t>ом</w:t>
      </w:r>
      <w:r w:rsidR="00884C9F" w:rsidRPr="007E46D8">
        <w:rPr>
          <w:rFonts w:ascii="Times New Roman" w:hAnsi="Times New Roman"/>
          <w:color w:val="auto"/>
          <w:sz w:val="28"/>
        </w:rPr>
        <w:t>;</w:t>
      </w:r>
    </w:p>
    <w:p w:rsidR="00884C9F" w:rsidRPr="007E46D8" w:rsidRDefault="00D209F1" w:rsidP="00D209F1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6</w:t>
      </w:r>
      <w:r w:rsidR="00884C9F" w:rsidRPr="007E46D8">
        <w:rPr>
          <w:rFonts w:ascii="Times New Roman" w:hAnsi="Times New Roman"/>
          <w:color w:val="auto"/>
          <w:sz w:val="28"/>
        </w:rPr>
        <w:t xml:space="preserve">) </w:t>
      </w:r>
      <w:r w:rsidRPr="007E46D8">
        <w:rPr>
          <w:rFonts w:ascii="Times New Roman" w:hAnsi="Times New Roman"/>
          <w:color w:val="auto"/>
          <w:sz w:val="28"/>
        </w:rPr>
        <w:t xml:space="preserve">Организация </w:t>
      </w:r>
      <w:r w:rsidR="00884C9F" w:rsidRPr="007E46D8">
        <w:rPr>
          <w:rFonts w:ascii="Times New Roman" w:hAnsi="Times New Roman"/>
          <w:color w:val="auto"/>
          <w:sz w:val="28"/>
        </w:rPr>
        <w:t xml:space="preserve">не является иностранным агентом в соответствии с </w:t>
      </w:r>
      <w:hyperlink r:id="rId9" w:history="1">
        <w:r w:rsidR="00884C9F" w:rsidRPr="007E46D8">
          <w:rPr>
            <w:rFonts w:ascii="Times New Roman" w:hAnsi="Times New Roman"/>
            <w:color w:val="auto"/>
            <w:sz w:val="28"/>
          </w:rPr>
          <w:t>Федеральным законом</w:t>
        </w:r>
      </w:hyperlink>
      <w:r w:rsidR="00884C9F" w:rsidRPr="007E46D8">
        <w:rPr>
          <w:rFonts w:ascii="Times New Roman" w:hAnsi="Times New Roman"/>
          <w:color w:val="auto"/>
          <w:sz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884C9F" w:rsidRPr="007E46D8" w:rsidRDefault="00D209F1" w:rsidP="00D209F1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7</w:t>
      </w:r>
      <w:r w:rsidR="00884C9F" w:rsidRPr="007E46D8">
        <w:rPr>
          <w:rFonts w:ascii="Times New Roman" w:hAnsi="Times New Roman"/>
          <w:color w:val="auto"/>
          <w:sz w:val="28"/>
        </w:rPr>
        <w:t xml:space="preserve">) </w:t>
      </w:r>
      <w:r w:rsidRPr="007E46D8">
        <w:rPr>
          <w:rFonts w:ascii="Times New Roman" w:hAnsi="Times New Roman"/>
          <w:color w:val="auto"/>
          <w:sz w:val="28"/>
        </w:rPr>
        <w:t xml:space="preserve">Организация </w:t>
      </w:r>
      <w:r w:rsidR="00884C9F" w:rsidRPr="007E46D8">
        <w:rPr>
          <w:rFonts w:ascii="Times New Roman" w:hAnsi="Times New Roman"/>
          <w:color w:val="auto"/>
          <w:sz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отбора), другого юридического лица), ликвидации, в отношении </w:t>
      </w:r>
      <w:r w:rsidRPr="007E46D8">
        <w:rPr>
          <w:rFonts w:ascii="Times New Roman" w:hAnsi="Times New Roman"/>
          <w:color w:val="auto"/>
          <w:sz w:val="28"/>
        </w:rPr>
        <w:t xml:space="preserve">Организации </w:t>
      </w:r>
      <w:r w:rsidR="00884C9F" w:rsidRPr="007E46D8">
        <w:rPr>
          <w:rFonts w:ascii="Times New Roman" w:hAnsi="Times New Roman"/>
          <w:color w:val="auto"/>
          <w:sz w:val="28"/>
        </w:rPr>
        <w:t xml:space="preserve">не введена процедура банкротства, деятельность </w:t>
      </w:r>
      <w:r w:rsidRPr="007E46D8">
        <w:rPr>
          <w:rFonts w:ascii="Times New Roman" w:hAnsi="Times New Roman"/>
          <w:color w:val="auto"/>
          <w:sz w:val="28"/>
        </w:rPr>
        <w:t xml:space="preserve">Организации </w:t>
      </w:r>
      <w:r w:rsidR="00884C9F" w:rsidRPr="007E46D8">
        <w:rPr>
          <w:rFonts w:ascii="Times New Roman" w:hAnsi="Times New Roman"/>
          <w:color w:val="auto"/>
          <w:sz w:val="28"/>
        </w:rPr>
        <w:t>не приостановлена в порядке, предусмотренном законодательством Российской Федерации;</w:t>
      </w:r>
    </w:p>
    <w:p w:rsidR="00884C9F" w:rsidRPr="007E46D8" w:rsidRDefault="008B50D4" w:rsidP="00D209F1">
      <w:pPr>
        <w:pStyle w:val="a5"/>
        <w:tabs>
          <w:tab w:val="left" w:pos="1134"/>
        </w:tabs>
        <w:ind w:left="0" w:firstLine="709"/>
        <w:outlineLvl w:val="2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 w:val="28"/>
        </w:rPr>
        <w:t>8</w:t>
      </w:r>
      <w:r w:rsidR="00884C9F" w:rsidRPr="007E46D8">
        <w:rPr>
          <w:rFonts w:ascii="Times New Roman" w:hAnsi="Times New Roman"/>
          <w:color w:val="auto"/>
          <w:sz w:val="28"/>
        </w:rPr>
        <w:t xml:space="preserve">) </w:t>
      </w:r>
      <w:r w:rsidR="00D209F1" w:rsidRPr="007E46D8">
        <w:rPr>
          <w:rFonts w:ascii="Times New Roman" w:hAnsi="Times New Roman"/>
          <w:color w:val="auto"/>
          <w:sz w:val="28"/>
        </w:rPr>
        <w:t xml:space="preserve">у Организации </w:t>
      </w:r>
      <w:r w:rsidR="00884C9F" w:rsidRPr="007E46D8">
        <w:rPr>
          <w:rFonts w:ascii="Times New Roman" w:hAnsi="Times New Roman"/>
          <w:color w:val="auto"/>
          <w:sz w:val="28"/>
        </w:rPr>
        <w:t>отсутствует просроченная задолженность по возврату в окружной бюджет субсидий, включая грантов,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D209F1" w:rsidRPr="007E46D8" w:rsidRDefault="008B50D4" w:rsidP="00D209F1">
      <w:pPr>
        <w:tabs>
          <w:tab w:val="left" w:pos="1134"/>
        </w:tabs>
        <w:ind w:firstLine="709"/>
        <w:rPr>
          <w:color w:val="auto"/>
          <w:sz w:val="28"/>
        </w:rPr>
      </w:pPr>
      <w:r w:rsidRPr="007E46D8">
        <w:rPr>
          <w:color w:val="auto"/>
          <w:sz w:val="28"/>
        </w:rPr>
        <w:t>9</w:t>
      </w:r>
      <w:r w:rsidR="00884C9F" w:rsidRPr="007E46D8">
        <w:rPr>
          <w:color w:val="auto"/>
          <w:sz w:val="28"/>
        </w:rPr>
        <w:t xml:space="preserve">) </w:t>
      </w:r>
      <w:r w:rsidR="00D209F1" w:rsidRPr="007E46D8">
        <w:rPr>
          <w:color w:val="auto"/>
          <w:sz w:val="28"/>
        </w:rPr>
        <w:t xml:space="preserve">Организация </w:t>
      </w:r>
      <w:r w:rsidR="00884C9F" w:rsidRPr="007E46D8">
        <w:rPr>
          <w:color w:val="auto"/>
          <w:sz w:val="28"/>
        </w:rPr>
        <w:t>имеет согласие органа государственной власти и (или) муниципального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 (</w:t>
      </w:r>
      <w:r w:rsidR="00D209F1" w:rsidRPr="007E46D8">
        <w:rPr>
          <w:color w:val="auto"/>
          <w:sz w:val="28"/>
        </w:rPr>
        <w:t xml:space="preserve">не указывается в случае, если в отношении Организации функции и полномочия учредителя осуществляет </w:t>
      </w:r>
      <w:r w:rsidR="00D209F1" w:rsidRPr="007E46D8">
        <w:rPr>
          <w:rFonts w:ascii="Times New Roman" w:hAnsi="Times New Roman"/>
          <w:color w:val="auto"/>
          <w:sz w:val="28"/>
        </w:rPr>
        <w:t>Департамент природных ресурсов и экологии Чукотского автономного округа).</w:t>
      </w:r>
    </w:p>
    <w:p w:rsidR="00884C9F" w:rsidRPr="007E46D8" w:rsidRDefault="00884C9F">
      <w:pPr>
        <w:widowControl/>
        <w:ind w:firstLine="709"/>
        <w:rPr>
          <w:rFonts w:ascii="Times New Roman" w:hAnsi="Times New Roman"/>
          <w:color w:val="auto"/>
          <w:sz w:val="28"/>
        </w:rPr>
      </w:pPr>
    </w:p>
    <w:p w:rsidR="00D209F1" w:rsidRPr="007E46D8" w:rsidRDefault="00D209F1" w:rsidP="00D209F1">
      <w:pPr>
        <w:widowControl/>
        <w:tabs>
          <w:tab w:val="left" w:pos="1134"/>
        </w:tabs>
        <w:outlineLvl w:val="0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E46D8" w:rsidRPr="007E46D8" w:rsidTr="00FF7365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FF7365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(должность руководителя юридического лица /  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209F1" w:rsidRPr="007E46D8" w:rsidRDefault="00D209F1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(Ф.И.О.)</w:t>
            </w:r>
          </w:p>
        </w:tc>
      </w:tr>
    </w:tbl>
    <w:p w:rsidR="00D209F1" w:rsidRPr="007E46D8" w:rsidRDefault="00D209F1" w:rsidP="00D209F1">
      <w:pPr>
        <w:widowControl/>
        <w:spacing w:after="240"/>
        <w:ind w:firstLine="0"/>
        <w:rPr>
          <w:rFonts w:ascii="Times New Roman" w:hAnsi="Times New Roman"/>
          <w:color w:val="auto"/>
          <w:szCs w:val="24"/>
        </w:rPr>
      </w:pPr>
    </w:p>
    <w:p w:rsidR="00D209F1" w:rsidRPr="007E46D8" w:rsidRDefault="00D209F1" w:rsidP="00D209F1">
      <w:pPr>
        <w:widowControl/>
        <w:spacing w:after="240"/>
        <w:ind w:firstLine="0"/>
        <w:rPr>
          <w:rFonts w:ascii="Times New Roman" w:hAnsi="Times New Roman"/>
          <w:color w:val="auto"/>
          <w:sz w:val="28"/>
        </w:rPr>
      </w:pPr>
      <w:r w:rsidRPr="007E46D8">
        <w:rPr>
          <w:rFonts w:ascii="Times New Roman" w:hAnsi="Times New Roman"/>
          <w:color w:val="auto"/>
          <w:szCs w:val="24"/>
        </w:rPr>
        <w:t>МП (при наличии)</w:t>
      </w:r>
    </w:p>
    <w:p w:rsidR="00D577B6" w:rsidRPr="007E46D8" w:rsidRDefault="00D577B6">
      <w:pPr>
        <w:widowControl/>
        <w:spacing w:after="200" w:line="276" w:lineRule="auto"/>
        <w:ind w:firstLine="0"/>
        <w:jc w:val="left"/>
        <w:rPr>
          <w:b/>
          <w:strike/>
          <w:color w:val="auto"/>
          <w:sz w:val="28"/>
        </w:rPr>
      </w:pPr>
      <w:r w:rsidRPr="007E46D8">
        <w:rPr>
          <w:b/>
          <w:strike/>
          <w:color w:val="auto"/>
          <w:sz w:val="28"/>
        </w:rPr>
        <w:br w:type="page"/>
      </w: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Приложение 3</w:t>
      </w:r>
    </w:p>
    <w:p w:rsidR="0063636D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 xml:space="preserve">к Порядку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</w:t>
      </w: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:rsidR="002F1634" w:rsidRPr="007E46D8" w:rsidRDefault="002F1634">
      <w:pPr>
        <w:widowControl/>
        <w:ind w:left="5528" w:firstLine="0"/>
        <w:jc w:val="right"/>
        <w:rPr>
          <w:rFonts w:ascii="Times New Roman" w:hAnsi="Times New Roman"/>
          <w:color w:val="auto"/>
          <w:szCs w:val="24"/>
        </w:rPr>
      </w:pPr>
    </w:p>
    <w:p w:rsidR="002F1634" w:rsidRPr="007E46D8" w:rsidRDefault="008E3016">
      <w:pPr>
        <w:widowControl/>
        <w:ind w:firstLine="0"/>
        <w:jc w:val="center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b/>
          <w:color w:val="auto"/>
          <w:sz w:val="26"/>
          <w:szCs w:val="26"/>
        </w:rPr>
        <w:t xml:space="preserve">Обязательство </w:t>
      </w:r>
      <w:r w:rsidRPr="007E46D8">
        <w:rPr>
          <w:rFonts w:ascii="Times New Roman" w:hAnsi="Times New Roman"/>
          <w:b/>
          <w:color w:val="auto"/>
          <w:sz w:val="26"/>
          <w:szCs w:val="26"/>
        </w:rPr>
        <w:br/>
        <w:t>о выполнении условий предоставления гранта</w:t>
      </w:r>
      <w:r w:rsidRPr="007E46D8">
        <w:rPr>
          <w:rFonts w:ascii="Times New Roman" w:hAnsi="Times New Roman"/>
          <w:b/>
          <w:color w:val="auto"/>
          <w:sz w:val="26"/>
          <w:szCs w:val="26"/>
        </w:rPr>
        <w:br/>
      </w:r>
    </w:p>
    <w:p w:rsidR="00A60CF3" w:rsidRPr="007E46D8" w:rsidRDefault="008E3016">
      <w:pPr>
        <w:widowControl/>
        <w:ind w:firstLine="709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В соответствии с Порядком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округа, утвержденным Постановлением Правительства Чукотского автономного округа от 23 ноября 2020 года № 531 (далее – грант)</w:t>
      </w:r>
      <w:r w:rsidR="00A60CF3" w:rsidRPr="007E46D8">
        <w:rPr>
          <w:rFonts w:ascii="Times New Roman" w:hAnsi="Times New Roman"/>
          <w:color w:val="auto"/>
          <w:sz w:val="26"/>
          <w:szCs w:val="26"/>
        </w:rPr>
        <w:t>,</w:t>
      </w:r>
      <w:r w:rsidRPr="007E46D8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A60CF3" w:rsidRPr="007E46D8" w:rsidRDefault="00A60CF3" w:rsidP="00A60CF3">
      <w:pPr>
        <w:widowControl/>
        <w:ind w:firstLine="0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_________________________________________________</w:t>
      </w:r>
      <w:r w:rsidR="0063636D">
        <w:rPr>
          <w:rFonts w:ascii="Times New Roman" w:hAnsi="Times New Roman"/>
          <w:color w:val="auto"/>
          <w:sz w:val="26"/>
          <w:szCs w:val="26"/>
        </w:rPr>
        <w:t>______________________</w:t>
      </w:r>
    </w:p>
    <w:p w:rsidR="00A60CF3" w:rsidRPr="0063636D" w:rsidRDefault="00A60CF3" w:rsidP="00A60CF3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  <w:r w:rsidRPr="0063636D">
        <w:rPr>
          <w:rFonts w:ascii="Times New Roman" w:hAnsi="Times New Roman"/>
          <w:color w:val="auto"/>
          <w:sz w:val="20"/>
        </w:rPr>
        <w:t>(организационно-правовая форма и наименование юридического лица)</w:t>
      </w:r>
    </w:p>
    <w:p w:rsidR="00742CD4" w:rsidRPr="007E46D8" w:rsidRDefault="008E3016">
      <w:pPr>
        <w:widowControl/>
        <w:ind w:firstLine="0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в случае предоставления гранта обязуется</w:t>
      </w:r>
      <w:r w:rsidR="00742CD4" w:rsidRPr="007E46D8">
        <w:rPr>
          <w:rFonts w:ascii="Times New Roman" w:hAnsi="Times New Roman"/>
          <w:color w:val="auto"/>
          <w:sz w:val="26"/>
          <w:szCs w:val="26"/>
        </w:rPr>
        <w:t>:</w:t>
      </w:r>
    </w:p>
    <w:p w:rsidR="00742CD4" w:rsidRPr="007E46D8" w:rsidRDefault="00742CD4" w:rsidP="00742CD4">
      <w:pPr>
        <w:widowControl/>
        <w:ind w:firstLine="709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1) достичь результат предоставления гранта, установленный в соглашении</w:t>
      </w:r>
      <w:r w:rsidR="005477E7" w:rsidRPr="007E46D8">
        <w:rPr>
          <w:rFonts w:ascii="Times New Roman" w:hAnsi="Times New Roman"/>
          <w:color w:val="auto"/>
          <w:sz w:val="26"/>
          <w:szCs w:val="26"/>
        </w:rPr>
        <w:t xml:space="preserve"> о предоставлении гранта</w:t>
      </w:r>
      <w:r w:rsidRPr="007E46D8">
        <w:rPr>
          <w:rFonts w:ascii="Times New Roman" w:hAnsi="Times New Roman"/>
          <w:color w:val="auto"/>
          <w:sz w:val="26"/>
          <w:szCs w:val="26"/>
        </w:rPr>
        <w:t>;</w:t>
      </w:r>
    </w:p>
    <w:p w:rsidR="002F5D66" w:rsidRPr="007E46D8" w:rsidRDefault="00742CD4" w:rsidP="00742CD4">
      <w:pPr>
        <w:widowControl/>
        <w:ind w:firstLine="709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2) включать в договоры, заключаемые с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гранта</w:t>
      </w:r>
      <w:r w:rsidR="002F5D66" w:rsidRPr="007E46D8">
        <w:rPr>
          <w:rFonts w:ascii="Times New Roman" w:hAnsi="Times New Roman"/>
          <w:color w:val="auto"/>
          <w:sz w:val="26"/>
          <w:szCs w:val="26"/>
        </w:rPr>
        <w:t>:</w:t>
      </w:r>
    </w:p>
    <w:p w:rsidR="002F1634" w:rsidRPr="007E46D8" w:rsidRDefault="00742CD4" w:rsidP="00742CD4">
      <w:pPr>
        <w:widowControl/>
        <w:ind w:firstLine="709"/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 xml:space="preserve">условие о согласии указанных лиц </w:t>
      </w:r>
      <w:r w:rsidR="002F5D66" w:rsidRPr="007E46D8">
        <w:rPr>
          <w:rFonts w:ascii="Times New Roman" w:hAnsi="Times New Roman"/>
          <w:color w:val="auto"/>
          <w:sz w:val="26"/>
          <w:szCs w:val="26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7E46D8">
        <w:rPr>
          <w:rFonts w:ascii="Times New Roman" w:hAnsi="Times New Roman"/>
          <w:color w:val="auto"/>
          <w:sz w:val="26"/>
          <w:szCs w:val="26"/>
        </w:rPr>
        <w:t xml:space="preserve">на осуществление в отношении их проверки Департаментом природных ресурсов и экологии Чукотского автономного округа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10" w:history="1">
        <w:r w:rsidR="002F1634" w:rsidRPr="007E46D8">
          <w:rPr>
            <w:rFonts w:ascii="Times New Roman" w:hAnsi="Times New Roman"/>
            <w:color w:val="auto"/>
            <w:sz w:val="26"/>
            <w:szCs w:val="26"/>
          </w:rPr>
          <w:t>статьями 268.1</w:t>
        </w:r>
      </w:hyperlink>
      <w:r w:rsidRPr="007E46D8">
        <w:rPr>
          <w:rFonts w:ascii="Times New Roman" w:hAnsi="Times New Roman"/>
          <w:color w:val="auto"/>
          <w:sz w:val="26"/>
          <w:szCs w:val="26"/>
        </w:rPr>
        <w:t xml:space="preserve"> и </w:t>
      </w:r>
      <w:hyperlink r:id="rId11" w:history="1">
        <w:r w:rsidR="002F1634" w:rsidRPr="007E46D8">
          <w:rPr>
            <w:rFonts w:ascii="Times New Roman" w:hAnsi="Times New Roman"/>
            <w:color w:val="auto"/>
            <w:sz w:val="26"/>
            <w:szCs w:val="26"/>
          </w:rPr>
          <w:t>269.2</w:t>
        </w:r>
      </w:hyperlink>
      <w:r w:rsidRPr="007E46D8">
        <w:rPr>
          <w:rFonts w:ascii="Times New Roman" w:hAnsi="Times New Roman"/>
          <w:color w:val="auto"/>
          <w:sz w:val="26"/>
          <w:szCs w:val="26"/>
        </w:rPr>
        <w:t xml:space="preserve"> Бюджетного кодекса Российской Федерации</w:t>
      </w:r>
      <w:r w:rsidR="002F5D66" w:rsidRPr="007E46D8">
        <w:rPr>
          <w:rFonts w:ascii="Times New Roman" w:hAnsi="Times New Roman"/>
          <w:color w:val="auto"/>
          <w:sz w:val="26"/>
          <w:szCs w:val="26"/>
        </w:rPr>
        <w:t>;</w:t>
      </w:r>
    </w:p>
    <w:p w:rsidR="002F5D66" w:rsidRPr="007E46D8" w:rsidRDefault="002F5D66" w:rsidP="002F5D66">
      <w:pPr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условие о запрете приобретения указанными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F5D66" w:rsidRPr="007E46D8" w:rsidRDefault="002F5D66" w:rsidP="002F5D66">
      <w:pPr>
        <w:rPr>
          <w:rFonts w:ascii="Times New Roman" w:hAnsi="Times New Roman"/>
          <w:color w:val="auto"/>
          <w:sz w:val="26"/>
          <w:szCs w:val="26"/>
        </w:rPr>
      </w:pPr>
      <w:r w:rsidRPr="007E46D8">
        <w:rPr>
          <w:rFonts w:ascii="Times New Roman" w:hAnsi="Times New Roman"/>
          <w:color w:val="auto"/>
          <w:sz w:val="26"/>
          <w:szCs w:val="26"/>
        </w:rPr>
        <w:t>3) не приобретать за счет средств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</w:p>
    <w:p w:rsidR="00381748" w:rsidRPr="0063636D" w:rsidRDefault="00381748" w:rsidP="00381748">
      <w:pPr>
        <w:widowControl/>
        <w:tabs>
          <w:tab w:val="left" w:pos="1134"/>
        </w:tabs>
        <w:outlineLvl w:val="0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E46D8" w:rsidRPr="0063636D" w:rsidTr="00FF7365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E46D8" w:rsidRPr="0063636D" w:rsidTr="00FF7365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636D" w:rsidRDefault="00381748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 xml:space="preserve">(должность руководителя юридического лица /  </w:t>
            </w:r>
          </w:p>
          <w:p w:rsidR="00381748" w:rsidRPr="0063636D" w:rsidRDefault="00381748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>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1748" w:rsidRPr="0063636D" w:rsidRDefault="00381748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>(Ф.И.О.)</w:t>
            </w:r>
          </w:p>
        </w:tc>
      </w:tr>
    </w:tbl>
    <w:p w:rsidR="00D577B6" w:rsidRPr="0063636D" w:rsidRDefault="00381748" w:rsidP="003A76E9">
      <w:pPr>
        <w:widowControl/>
        <w:spacing w:after="240"/>
        <w:ind w:firstLine="0"/>
        <w:rPr>
          <w:rFonts w:ascii="Times New Roman" w:hAnsi="Times New Roman"/>
          <w:color w:val="auto"/>
          <w:sz w:val="20"/>
        </w:rPr>
      </w:pPr>
      <w:r w:rsidRPr="0063636D">
        <w:rPr>
          <w:rFonts w:ascii="Times New Roman" w:hAnsi="Times New Roman"/>
          <w:color w:val="auto"/>
          <w:sz w:val="20"/>
        </w:rPr>
        <w:t>МП (при наличии)</w:t>
      </w:r>
      <w:r w:rsidR="00D577B6" w:rsidRPr="0063636D">
        <w:rPr>
          <w:rFonts w:ascii="Times New Roman" w:hAnsi="Times New Roman"/>
          <w:color w:val="auto"/>
          <w:sz w:val="20"/>
        </w:rPr>
        <w:br w:type="page"/>
      </w: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Приложение 4</w:t>
      </w:r>
    </w:p>
    <w:p w:rsidR="0063636D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 xml:space="preserve">к Порядку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</w:t>
      </w: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:rsidR="002F1634" w:rsidRPr="007E46D8" w:rsidRDefault="002F1634">
      <w:pPr>
        <w:widowControl/>
        <w:spacing w:line="276" w:lineRule="auto"/>
        <w:ind w:left="5954" w:firstLine="0"/>
        <w:jc w:val="left"/>
        <w:rPr>
          <w:rFonts w:ascii="Times New Roman" w:hAnsi="Times New Roman"/>
          <w:color w:val="auto"/>
          <w:szCs w:val="24"/>
        </w:rPr>
      </w:pPr>
    </w:p>
    <w:p w:rsidR="002F1634" w:rsidRPr="007E46D8" w:rsidRDefault="002F1634">
      <w:pPr>
        <w:widowControl/>
        <w:spacing w:line="276" w:lineRule="auto"/>
        <w:ind w:left="5954" w:firstLine="0"/>
        <w:jc w:val="left"/>
        <w:rPr>
          <w:rFonts w:ascii="Times New Roman" w:hAnsi="Times New Roman"/>
          <w:color w:val="auto"/>
          <w:szCs w:val="24"/>
        </w:rPr>
      </w:pPr>
    </w:p>
    <w:p w:rsidR="002F1634" w:rsidRPr="007E46D8" w:rsidRDefault="008E3016">
      <w:pPr>
        <w:widowControl/>
        <w:ind w:firstLine="0"/>
        <w:jc w:val="center"/>
        <w:rPr>
          <w:rFonts w:ascii="Times New Roman" w:hAnsi="Times New Roman"/>
          <w:b/>
          <w:color w:val="auto"/>
          <w:szCs w:val="24"/>
        </w:rPr>
      </w:pPr>
      <w:r w:rsidRPr="007E46D8">
        <w:rPr>
          <w:rFonts w:ascii="Times New Roman" w:hAnsi="Times New Roman"/>
          <w:b/>
          <w:color w:val="auto"/>
          <w:szCs w:val="24"/>
        </w:rPr>
        <w:t>Проект</w:t>
      </w:r>
    </w:p>
    <w:p w:rsidR="00381748" w:rsidRPr="007E46D8" w:rsidRDefault="00B302DD">
      <w:pPr>
        <w:widowControl/>
        <w:ind w:firstLine="0"/>
        <w:jc w:val="center"/>
        <w:rPr>
          <w:rFonts w:ascii="Times New Roman" w:hAnsi="Times New Roman"/>
          <w:b/>
          <w:color w:val="auto"/>
          <w:szCs w:val="24"/>
        </w:rPr>
      </w:pPr>
      <w:r w:rsidRPr="007E46D8">
        <w:rPr>
          <w:rFonts w:ascii="Times New Roman" w:hAnsi="Times New Roman"/>
          <w:b/>
          <w:color w:val="auto"/>
          <w:szCs w:val="24"/>
        </w:rPr>
        <w:t xml:space="preserve">по проведению мероприятий по защите человека от белого медведя в границах населенных пунктов, расположенных в береговой зоне </w:t>
      </w:r>
    </w:p>
    <w:p w:rsidR="002F1634" w:rsidRPr="007E46D8" w:rsidRDefault="008E3016">
      <w:pPr>
        <w:widowControl/>
        <w:ind w:firstLine="0"/>
        <w:jc w:val="center"/>
        <w:rPr>
          <w:rFonts w:ascii="Times New Roman" w:hAnsi="Times New Roman"/>
          <w:b/>
          <w:color w:val="auto"/>
          <w:szCs w:val="24"/>
        </w:rPr>
      </w:pPr>
      <w:r w:rsidRPr="007E46D8">
        <w:rPr>
          <w:rFonts w:ascii="Times New Roman" w:hAnsi="Times New Roman"/>
          <w:b/>
          <w:color w:val="auto"/>
          <w:szCs w:val="24"/>
        </w:rPr>
        <w:t>Чукотского автономного округа</w:t>
      </w:r>
    </w:p>
    <w:p w:rsidR="002F1634" w:rsidRPr="007E46D8" w:rsidRDefault="002F1634">
      <w:pPr>
        <w:widowControl/>
        <w:spacing w:line="276" w:lineRule="auto"/>
        <w:ind w:firstLine="0"/>
        <w:jc w:val="center"/>
        <w:rPr>
          <w:rFonts w:ascii="Times New Roman" w:hAnsi="Times New Roman"/>
          <w:color w:val="auto"/>
          <w:szCs w:val="24"/>
        </w:rPr>
      </w:pPr>
    </w:p>
    <w:p w:rsidR="00381748" w:rsidRPr="007E46D8" w:rsidRDefault="00381748" w:rsidP="00381748">
      <w:pPr>
        <w:widowControl/>
        <w:ind w:firstLine="0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_________________________________________________</w:t>
      </w:r>
      <w:r w:rsidR="0063636D">
        <w:rPr>
          <w:rFonts w:ascii="Times New Roman" w:hAnsi="Times New Roman"/>
          <w:color w:val="auto"/>
          <w:szCs w:val="24"/>
        </w:rPr>
        <w:t>____________________________</w:t>
      </w:r>
    </w:p>
    <w:p w:rsidR="00381748" w:rsidRPr="0063636D" w:rsidRDefault="00381748" w:rsidP="00381748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  <w:r w:rsidRPr="0063636D">
        <w:rPr>
          <w:rFonts w:ascii="Times New Roman" w:hAnsi="Times New Roman"/>
          <w:color w:val="auto"/>
          <w:sz w:val="20"/>
        </w:rPr>
        <w:t>(организационно-правовая форма и наименование юридического лица)</w:t>
      </w:r>
    </w:p>
    <w:p w:rsidR="002F1634" w:rsidRPr="007E46D8" w:rsidRDefault="008E3016">
      <w:pPr>
        <w:pStyle w:val="s3"/>
        <w:jc w:val="center"/>
        <w:rPr>
          <w:b/>
          <w:color w:val="auto"/>
          <w:szCs w:val="24"/>
        </w:rPr>
      </w:pPr>
      <w:r w:rsidRPr="007E46D8">
        <w:rPr>
          <w:b/>
          <w:color w:val="auto"/>
          <w:szCs w:val="24"/>
        </w:rPr>
        <w:t>Информация о проекте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677"/>
      </w:tblGrid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 xml:space="preserve">1. </w:t>
            </w:r>
            <w:r w:rsidR="00381748" w:rsidRPr="007E46D8">
              <w:rPr>
                <w:color w:val="auto"/>
                <w:szCs w:val="24"/>
              </w:rPr>
              <w:t>Наименование</w:t>
            </w:r>
            <w:r w:rsidRPr="007E46D8">
              <w:rPr>
                <w:color w:val="auto"/>
                <w:szCs w:val="24"/>
              </w:rPr>
              <w:t xml:space="preserve"> проекта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2F1634">
            <w:pPr>
              <w:pStyle w:val="empty"/>
              <w:jc w:val="both"/>
              <w:rPr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2. Срок реализации проекта (указывается дата начала и дата окончания реализации проекта (не позднее 20 декабря года, в котором предоставлен грант))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2F1634">
            <w:pPr>
              <w:pStyle w:val="empty"/>
              <w:jc w:val="both"/>
              <w:rPr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3. Краткое описание проекта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3.1. Цель и задачи проекта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3.2. Целевая аудитория, на которую направлен проект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3.3. Место ведения деятельности (указать</w:t>
            </w:r>
            <w:r w:rsidR="009B3A7F" w:rsidRPr="007E46D8">
              <w:rPr>
                <w:color w:val="auto"/>
                <w:szCs w:val="24"/>
              </w:rPr>
              <w:t xml:space="preserve"> населенные пункты Чукотского автономного округа, на территории которых предполагается реализация Проекта (количество населенных пунктов)</w:t>
            </w:r>
            <w:r w:rsidRPr="007E46D8">
              <w:rPr>
                <w:color w:val="auto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4. Информация о руководителе проекта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 xml:space="preserve">5. </w:t>
            </w:r>
            <w:r w:rsidR="009B3A7F" w:rsidRPr="007E46D8">
              <w:rPr>
                <w:color w:val="auto"/>
                <w:szCs w:val="24"/>
              </w:rPr>
              <w:t>Опыт реализации проектов по проведению мероприятий по защите человека от белого медведя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6. Опыт участия в грантовых конкурсах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  <w:tr w:rsidR="007E46D8" w:rsidRPr="007E46D8" w:rsidTr="0063636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 w:rsidP="00381748">
            <w:pPr>
              <w:pStyle w:val="s1"/>
              <w:tabs>
                <w:tab w:val="left" w:pos="398"/>
              </w:tabs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7.</w:t>
            </w:r>
            <w:r w:rsidR="00381748" w:rsidRPr="007E46D8">
              <w:rPr>
                <w:color w:val="auto"/>
                <w:szCs w:val="24"/>
              </w:rPr>
              <w:t> </w:t>
            </w:r>
            <w:r w:rsidRPr="007E46D8">
              <w:rPr>
                <w:color w:val="auto"/>
                <w:szCs w:val="24"/>
              </w:rPr>
              <w:t>Количество общественных экологических инспекторов</w:t>
            </w:r>
            <w:r w:rsidR="0044518D" w:rsidRPr="007E46D8">
              <w:rPr>
                <w:color w:val="auto"/>
                <w:szCs w:val="24"/>
              </w:rPr>
              <w:t>, участвующих в реализации проекта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634" w:rsidRPr="007E46D8" w:rsidRDefault="008E3016">
            <w:pPr>
              <w:pStyle w:val="empty"/>
              <w:jc w:val="both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 </w:t>
            </w:r>
          </w:p>
        </w:tc>
      </w:tr>
    </w:tbl>
    <w:p w:rsidR="00D577B6" w:rsidRPr="007E46D8" w:rsidRDefault="00D577B6">
      <w:pPr>
        <w:widowControl/>
        <w:spacing w:before="240" w:after="240" w:line="276" w:lineRule="auto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3526DD" w:rsidRPr="007E46D8" w:rsidRDefault="003526DD">
      <w:pPr>
        <w:widowControl/>
        <w:spacing w:before="240" w:after="240" w:line="276" w:lineRule="auto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D577B6" w:rsidRPr="007E46D8" w:rsidRDefault="00D577B6">
      <w:pPr>
        <w:widowControl/>
        <w:spacing w:before="240" w:after="240" w:line="276" w:lineRule="auto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C76499" w:rsidRPr="007E46D8" w:rsidRDefault="00C76499">
      <w:pPr>
        <w:widowControl/>
        <w:spacing w:before="240" w:after="240" w:line="276" w:lineRule="auto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2F1634" w:rsidRPr="007E46D8" w:rsidRDefault="008E3016">
      <w:pPr>
        <w:widowControl/>
        <w:spacing w:before="240" w:after="240" w:line="276" w:lineRule="auto"/>
        <w:ind w:firstLine="0"/>
        <w:jc w:val="center"/>
        <w:rPr>
          <w:rFonts w:ascii="Times New Roman" w:hAnsi="Times New Roman"/>
          <w:b/>
          <w:color w:val="auto"/>
          <w:szCs w:val="24"/>
        </w:rPr>
      </w:pPr>
      <w:r w:rsidRPr="007E46D8">
        <w:rPr>
          <w:rFonts w:ascii="Times New Roman" w:hAnsi="Times New Roman"/>
          <w:b/>
          <w:color w:val="auto"/>
          <w:szCs w:val="24"/>
        </w:rPr>
        <w:t>План расходов</w:t>
      </w:r>
    </w:p>
    <w:tbl>
      <w:tblPr>
        <w:tblStyle w:val="afa"/>
        <w:tblW w:w="9493" w:type="dxa"/>
        <w:tblLayout w:type="fixed"/>
        <w:tblLook w:val="04A0" w:firstRow="1" w:lastRow="0" w:firstColumn="1" w:lastColumn="0" w:noHBand="0" w:noVBand="1"/>
      </w:tblPr>
      <w:tblGrid>
        <w:gridCol w:w="579"/>
        <w:gridCol w:w="3811"/>
        <w:gridCol w:w="993"/>
        <w:gridCol w:w="992"/>
        <w:gridCol w:w="1417"/>
        <w:gridCol w:w="1701"/>
      </w:tblGrid>
      <w:tr w:rsidR="007E46D8" w:rsidRPr="007E46D8" w:rsidTr="0063636D">
        <w:trPr>
          <w:trHeight w:val="390"/>
        </w:trPr>
        <w:tc>
          <w:tcPr>
            <w:tcW w:w="579" w:type="dxa"/>
            <w:vMerge w:val="restart"/>
            <w:vAlign w:val="center"/>
          </w:tcPr>
          <w:p w:rsidR="00833F41" w:rsidRPr="007E46D8" w:rsidRDefault="00833F41" w:rsidP="00381748">
            <w:pPr>
              <w:widowControl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№ п/п</w:t>
            </w:r>
          </w:p>
        </w:tc>
        <w:tc>
          <w:tcPr>
            <w:tcW w:w="3811" w:type="dxa"/>
            <w:vMerge w:val="restart"/>
            <w:vAlign w:val="center"/>
          </w:tcPr>
          <w:p w:rsidR="00833F41" w:rsidRPr="007E46D8" w:rsidRDefault="00833F41" w:rsidP="00381748">
            <w:pPr>
              <w:widowControl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Направления расходов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33F41" w:rsidRPr="007E46D8" w:rsidRDefault="00833F41" w:rsidP="00381748">
            <w:pPr>
              <w:widowControl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Сумма, рублей</w:t>
            </w:r>
          </w:p>
        </w:tc>
        <w:tc>
          <w:tcPr>
            <w:tcW w:w="1701" w:type="dxa"/>
            <w:vAlign w:val="center"/>
          </w:tcPr>
          <w:p w:rsidR="00833F41" w:rsidRPr="007E46D8" w:rsidRDefault="00833F41" w:rsidP="0063636D">
            <w:pPr>
              <w:widowControl/>
              <w:ind w:left="-110" w:right="-111"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Расшифровка расходов</w:t>
            </w:r>
          </w:p>
        </w:tc>
      </w:tr>
      <w:tr w:rsidR="007E46D8" w:rsidRPr="007E46D8" w:rsidTr="0063636D">
        <w:trPr>
          <w:trHeight w:val="390"/>
        </w:trPr>
        <w:tc>
          <w:tcPr>
            <w:tcW w:w="579" w:type="dxa"/>
            <w:vMerge/>
            <w:vAlign w:val="center"/>
          </w:tcPr>
          <w:p w:rsidR="002F1634" w:rsidRPr="007E46D8" w:rsidRDefault="002F1634" w:rsidP="00381748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3811" w:type="dxa"/>
            <w:vMerge/>
            <w:vAlign w:val="center"/>
          </w:tcPr>
          <w:p w:rsidR="002F1634" w:rsidRPr="007E46D8" w:rsidRDefault="002F1634" w:rsidP="00381748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F1634" w:rsidRPr="007E46D8" w:rsidRDefault="00D577B6" w:rsidP="00833F41">
            <w:pPr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в</w:t>
            </w:r>
            <w:r w:rsidR="00833F41" w:rsidRPr="007E46D8">
              <w:rPr>
                <w:rFonts w:ascii="Times New Roman" w:hAnsi="Times New Roman"/>
                <w:b/>
                <w:color w:val="auto"/>
                <w:szCs w:val="24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1634" w:rsidRPr="007E46D8" w:rsidRDefault="00D577B6" w:rsidP="00833F41">
            <w:pPr>
              <w:widowControl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грант</w:t>
            </w:r>
          </w:p>
        </w:tc>
        <w:tc>
          <w:tcPr>
            <w:tcW w:w="1417" w:type="dxa"/>
            <w:vAlign w:val="center"/>
          </w:tcPr>
          <w:p w:rsidR="002F1634" w:rsidRPr="007E46D8" w:rsidRDefault="00D577B6" w:rsidP="00833F41">
            <w:pPr>
              <w:widowControl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proofErr w:type="spellStart"/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софинанси</w:t>
            </w:r>
            <w:r w:rsidR="00833F41" w:rsidRPr="007E46D8">
              <w:rPr>
                <w:rFonts w:ascii="Times New Roman" w:hAnsi="Times New Roman"/>
                <w:b/>
                <w:color w:val="auto"/>
                <w:szCs w:val="24"/>
              </w:rPr>
              <w:t>-</w:t>
            </w: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рование</w:t>
            </w:r>
            <w:proofErr w:type="spellEnd"/>
          </w:p>
        </w:tc>
        <w:tc>
          <w:tcPr>
            <w:tcW w:w="1701" w:type="dxa"/>
            <w:vAlign w:val="center"/>
          </w:tcPr>
          <w:p w:rsidR="002F1634" w:rsidRPr="007E46D8" w:rsidRDefault="002F1634" w:rsidP="00381748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579" w:type="dxa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811" w:type="dxa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993" w:type="dxa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992" w:type="dxa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1417" w:type="dxa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1701" w:type="dxa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</w:tr>
      <w:tr w:rsidR="007E46D8" w:rsidRPr="007E46D8" w:rsidTr="0063636D">
        <w:tc>
          <w:tcPr>
            <w:tcW w:w="579" w:type="dxa"/>
            <w:vAlign w:val="center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1</w:t>
            </w:r>
          </w:p>
          <w:p w:rsidR="002F1634" w:rsidRPr="007E46D8" w:rsidRDefault="002F1634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811" w:type="dxa"/>
          </w:tcPr>
          <w:p w:rsidR="002F1634" w:rsidRPr="007E46D8" w:rsidRDefault="00833F41" w:rsidP="00833F41">
            <w:pPr>
              <w:widowControl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Приобретение и доставка общественным экологическим инспекторам горюче-смазочных материалов, запасных частей и расходных материалов для транспортных средств и самоходных машин</w:t>
            </w:r>
          </w:p>
        </w:tc>
        <w:tc>
          <w:tcPr>
            <w:tcW w:w="993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579" w:type="dxa"/>
            <w:vAlign w:val="center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3811" w:type="dxa"/>
          </w:tcPr>
          <w:p w:rsidR="002F1634" w:rsidRPr="007E46D8" w:rsidRDefault="00833F41" w:rsidP="00833F41">
            <w:pPr>
              <w:widowControl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Приобретение и доставка теплой специальной одежды и обуви для общественных экологических инспекторов</w:t>
            </w:r>
          </w:p>
        </w:tc>
        <w:tc>
          <w:tcPr>
            <w:tcW w:w="993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579" w:type="dxa"/>
            <w:vAlign w:val="center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3811" w:type="dxa"/>
          </w:tcPr>
          <w:p w:rsidR="002F1634" w:rsidRPr="007E46D8" w:rsidRDefault="00833F41" w:rsidP="00833F41">
            <w:pPr>
              <w:widowControl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Приобретение и доставка общественным экологическим инспекторам отпугивающих средств и средств защиты от белых медведей</w:t>
            </w:r>
          </w:p>
        </w:tc>
        <w:tc>
          <w:tcPr>
            <w:tcW w:w="993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579" w:type="dxa"/>
            <w:vAlign w:val="center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3811" w:type="dxa"/>
          </w:tcPr>
          <w:p w:rsidR="002F1634" w:rsidRPr="007E46D8" w:rsidRDefault="00833F41" w:rsidP="00833F41">
            <w:pPr>
              <w:widowControl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Добровольное страхование жизни и здоровья от несчастных случаев общественных экологических инспекторов Чукотского автономного округа</w:t>
            </w:r>
          </w:p>
        </w:tc>
        <w:tc>
          <w:tcPr>
            <w:tcW w:w="993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63636D">
        <w:tc>
          <w:tcPr>
            <w:tcW w:w="579" w:type="dxa"/>
            <w:vAlign w:val="center"/>
          </w:tcPr>
          <w:p w:rsidR="002F1634" w:rsidRPr="007E46D8" w:rsidRDefault="008E3016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811" w:type="dxa"/>
          </w:tcPr>
          <w:p w:rsidR="002F1634" w:rsidRPr="007E46D8" w:rsidRDefault="00833F41" w:rsidP="00833F41">
            <w:pPr>
              <w:widowControl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Приобретение и доставка транспортных средств и самоходных машин, необходимых для работы общественных экологических инспекторов</w:t>
            </w:r>
          </w:p>
        </w:tc>
        <w:tc>
          <w:tcPr>
            <w:tcW w:w="993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2F1634" w:rsidRPr="007E46D8" w:rsidTr="0063636D">
        <w:tc>
          <w:tcPr>
            <w:tcW w:w="4390" w:type="dxa"/>
            <w:gridSpan w:val="2"/>
          </w:tcPr>
          <w:p w:rsidR="002F1634" w:rsidRPr="007E46D8" w:rsidRDefault="008E3016">
            <w:pPr>
              <w:widowControl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Итого:</w:t>
            </w:r>
          </w:p>
        </w:tc>
        <w:tc>
          <w:tcPr>
            <w:tcW w:w="993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2F1634" w:rsidRPr="007E46D8" w:rsidRDefault="002F1634">
            <w:pPr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2F1634" w:rsidRPr="007E46D8" w:rsidRDefault="002F1634">
      <w:pPr>
        <w:widowControl/>
        <w:spacing w:line="276" w:lineRule="auto"/>
        <w:ind w:firstLine="0"/>
        <w:jc w:val="center"/>
        <w:rPr>
          <w:rFonts w:ascii="Times New Roman" w:hAnsi="Times New Roman"/>
          <w:color w:val="auto"/>
          <w:szCs w:val="24"/>
        </w:rPr>
      </w:pPr>
    </w:p>
    <w:p w:rsidR="0094626D" w:rsidRPr="007E46D8" w:rsidRDefault="0094626D" w:rsidP="0094626D">
      <w:pPr>
        <w:widowControl/>
        <w:tabs>
          <w:tab w:val="left" w:pos="1134"/>
        </w:tabs>
        <w:outlineLvl w:val="0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980"/>
        <w:gridCol w:w="2249"/>
        <w:gridCol w:w="420"/>
        <w:gridCol w:w="2352"/>
      </w:tblGrid>
      <w:tr w:rsidR="007E46D8" w:rsidRPr="007E46D8" w:rsidTr="00FF7365">
        <w:tc>
          <w:tcPr>
            <w:tcW w:w="3481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626D" w:rsidRPr="007E46D8" w:rsidRDefault="0094626D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94626D" w:rsidRPr="007E46D8" w:rsidRDefault="0094626D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626D" w:rsidRPr="007E46D8" w:rsidRDefault="0094626D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94626D" w:rsidRPr="007E46D8" w:rsidRDefault="0094626D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626D" w:rsidRPr="007E46D8" w:rsidRDefault="0094626D" w:rsidP="00FF7365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7E46D8" w:rsidRPr="007E46D8" w:rsidTr="00FF7365">
        <w:tc>
          <w:tcPr>
            <w:tcW w:w="3481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3636D" w:rsidRDefault="0094626D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 xml:space="preserve">(должность руководителя юридического лица /  </w:t>
            </w:r>
          </w:p>
          <w:p w:rsidR="0094626D" w:rsidRPr="0063636D" w:rsidRDefault="0094626D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>уполномоченное лицо)</w:t>
            </w:r>
          </w:p>
        </w:tc>
        <w:tc>
          <w:tcPr>
            <w:tcW w:w="980" w:type="dxa"/>
            <w:shd w:val="clear" w:color="auto" w:fill="auto"/>
            <w:tcMar>
              <w:left w:w="10" w:type="dxa"/>
              <w:right w:w="10" w:type="dxa"/>
            </w:tcMar>
          </w:tcPr>
          <w:p w:rsidR="0094626D" w:rsidRPr="0063636D" w:rsidRDefault="0094626D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626D" w:rsidRPr="0063636D" w:rsidRDefault="0094626D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  <w:tc>
          <w:tcPr>
            <w:tcW w:w="420" w:type="dxa"/>
            <w:shd w:val="clear" w:color="auto" w:fill="auto"/>
            <w:tcMar>
              <w:left w:w="10" w:type="dxa"/>
              <w:right w:w="10" w:type="dxa"/>
            </w:tcMar>
          </w:tcPr>
          <w:p w:rsidR="0094626D" w:rsidRPr="0063636D" w:rsidRDefault="0094626D" w:rsidP="00FF7365">
            <w:pPr>
              <w:ind w:firstLine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4626D" w:rsidRPr="0063636D" w:rsidRDefault="0094626D" w:rsidP="00FF7365">
            <w:pPr>
              <w:ind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3636D">
              <w:rPr>
                <w:rFonts w:ascii="Times New Roman" w:hAnsi="Times New Roman"/>
                <w:color w:val="auto"/>
                <w:sz w:val="20"/>
              </w:rPr>
              <w:t>(Ф.И.О.)</w:t>
            </w:r>
          </w:p>
        </w:tc>
      </w:tr>
    </w:tbl>
    <w:p w:rsidR="0063636D" w:rsidRDefault="0063636D" w:rsidP="0063636D">
      <w:pPr>
        <w:widowControl/>
        <w:ind w:firstLine="0"/>
        <w:rPr>
          <w:rFonts w:ascii="Times New Roman" w:hAnsi="Times New Roman"/>
          <w:color w:val="auto"/>
          <w:szCs w:val="24"/>
        </w:rPr>
      </w:pPr>
    </w:p>
    <w:p w:rsidR="0094626D" w:rsidRPr="007E46D8" w:rsidRDefault="0094626D" w:rsidP="0063636D">
      <w:pPr>
        <w:widowControl/>
        <w:ind w:firstLine="0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МП (при наличии)</w:t>
      </w: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94626D" w:rsidRPr="007E46D8" w:rsidRDefault="0094626D" w:rsidP="009A1F2E">
      <w:pPr>
        <w:widowControl/>
        <w:ind w:left="5528" w:firstLine="0"/>
        <w:jc w:val="center"/>
        <w:rPr>
          <w:rFonts w:ascii="Times New Roman" w:hAnsi="Times New Roman"/>
          <w:color w:val="auto"/>
          <w:sz w:val="28"/>
        </w:rPr>
      </w:pPr>
    </w:p>
    <w:p w:rsidR="005C7D5F" w:rsidRPr="007E46D8" w:rsidRDefault="005C7D5F" w:rsidP="009A1F2E">
      <w:pPr>
        <w:widowControl/>
        <w:ind w:left="5528" w:firstLine="0"/>
        <w:jc w:val="center"/>
        <w:rPr>
          <w:rFonts w:ascii="Times New Roman" w:hAnsi="Times New Roman"/>
          <w:color w:val="auto"/>
          <w:szCs w:val="24"/>
        </w:rPr>
      </w:pPr>
      <w:bookmarkStart w:id="3" w:name="_Hlk188344555"/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Приложение 5</w:t>
      </w:r>
    </w:p>
    <w:p w:rsidR="0063636D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 xml:space="preserve">к Порядку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</w:t>
      </w:r>
    </w:p>
    <w:p w:rsidR="009A1F2E" w:rsidRPr="007E46D8" w:rsidRDefault="009A1F2E" w:rsidP="0063636D">
      <w:pPr>
        <w:widowControl/>
        <w:ind w:left="4253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bookmarkEnd w:id="3"/>
    <w:p w:rsidR="002F1634" w:rsidRPr="007E46D8" w:rsidRDefault="002F1634">
      <w:pPr>
        <w:pStyle w:val="ConsPlusTitle"/>
        <w:ind w:left="567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F1634" w:rsidRPr="007E46D8" w:rsidRDefault="002F1634">
      <w:pPr>
        <w:pStyle w:val="ConsPlusTitle"/>
        <w:ind w:left="567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4626D" w:rsidRPr="007E46D8" w:rsidRDefault="0063636D">
      <w:pPr>
        <w:pStyle w:val="ConsPlusTitle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Критерии </w:t>
      </w:r>
      <w:r w:rsidR="0094626D" w:rsidRPr="007E46D8">
        <w:rPr>
          <w:rFonts w:ascii="Times New Roman" w:hAnsi="Times New Roman"/>
          <w:color w:val="auto"/>
          <w:sz w:val="24"/>
          <w:szCs w:val="24"/>
        </w:rPr>
        <w:t>оценки заявок</w:t>
      </w:r>
      <w:r w:rsidR="00C76499" w:rsidRPr="007E46D8">
        <w:rPr>
          <w:rFonts w:ascii="Times New Roman" w:hAnsi="Times New Roman"/>
          <w:color w:val="auto"/>
          <w:sz w:val="24"/>
          <w:szCs w:val="24"/>
        </w:rPr>
        <w:t xml:space="preserve"> участников отбора</w:t>
      </w:r>
      <w:r w:rsidR="005C7D5F" w:rsidRPr="007E46D8">
        <w:rPr>
          <w:rFonts w:ascii="Times New Roman" w:hAnsi="Times New Roman"/>
          <w:color w:val="auto"/>
          <w:sz w:val="24"/>
          <w:szCs w:val="24"/>
        </w:rPr>
        <w:br/>
        <w:t>для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</w:t>
      </w:r>
    </w:p>
    <w:p w:rsidR="0044518D" w:rsidRPr="007E46D8" w:rsidRDefault="0044518D">
      <w:pPr>
        <w:pStyle w:val="ConsPlusTitle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972"/>
        <w:gridCol w:w="1795"/>
        <w:gridCol w:w="1094"/>
        <w:gridCol w:w="2025"/>
      </w:tblGrid>
      <w:tr w:rsidR="007E46D8" w:rsidRPr="007E46D8" w:rsidTr="0063636D">
        <w:trPr>
          <w:trHeight w:val="3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6D" w:rsidRPr="007E46D8" w:rsidRDefault="0094626D" w:rsidP="007A2C67">
            <w:pPr>
              <w:ind w:firstLine="11"/>
              <w:jc w:val="center"/>
              <w:rPr>
                <w:b/>
                <w:color w:val="auto"/>
                <w:szCs w:val="24"/>
              </w:rPr>
            </w:pPr>
            <w:r w:rsidRPr="007E46D8">
              <w:rPr>
                <w:b/>
                <w:color w:val="auto"/>
                <w:szCs w:val="24"/>
              </w:rPr>
              <w:t>№ п/п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6D" w:rsidRPr="007E46D8" w:rsidRDefault="0094626D" w:rsidP="0094626D">
            <w:pPr>
              <w:ind w:firstLine="11"/>
              <w:rPr>
                <w:b/>
                <w:color w:val="auto"/>
                <w:szCs w:val="24"/>
              </w:rPr>
            </w:pPr>
            <w:r w:rsidRPr="007E46D8">
              <w:rPr>
                <w:b/>
                <w:color w:val="auto"/>
                <w:szCs w:val="24"/>
              </w:rPr>
              <w:t>Критерии оценки заявки</w:t>
            </w:r>
            <w:r w:rsidR="007A2C67" w:rsidRPr="007E46D8">
              <w:rPr>
                <w:b/>
                <w:color w:val="auto"/>
                <w:szCs w:val="24"/>
              </w:rPr>
              <w:t xml:space="preserve"> (</w:t>
            </w:r>
            <w:r w:rsidRPr="007E46D8">
              <w:rPr>
                <w:b/>
                <w:color w:val="auto"/>
                <w:szCs w:val="24"/>
              </w:rPr>
              <w:t>документы</w:t>
            </w:r>
            <w:r w:rsidR="00595267" w:rsidRPr="007E46D8">
              <w:rPr>
                <w:b/>
                <w:color w:val="auto"/>
                <w:szCs w:val="24"/>
              </w:rPr>
              <w:t>, информация,</w:t>
            </w:r>
            <w:r w:rsidRPr="007E46D8">
              <w:rPr>
                <w:b/>
                <w:color w:val="auto"/>
                <w:szCs w:val="24"/>
              </w:rPr>
              <w:t xml:space="preserve"> подтверждающие соответствие критери</w:t>
            </w:r>
            <w:r w:rsidR="00595267" w:rsidRPr="007E46D8">
              <w:rPr>
                <w:b/>
                <w:color w:val="auto"/>
                <w:szCs w:val="24"/>
              </w:rPr>
              <w:t>ю</w:t>
            </w:r>
            <w:r w:rsidRPr="007E46D8">
              <w:rPr>
                <w:b/>
                <w:color w:val="auto"/>
                <w:szCs w:val="24"/>
              </w:rPr>
              <w:t xml:space="preserve"> оценки</w:t>
            </w:r>
            <w:r w:rsidR="007A2C67" w:rsidRPr="007E46D8">
              <w:rPr>
                <w:b/>
                <w:color w:val="auto"/>
                <w:szCs w:val="24"/>
              </w:rPr>
              <w:t>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9BE" w:rsidRPr="007E46D8" w:rsidRDefault="002109BE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b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b/>
                <w:color w:val="auto"/>
                <w:szCs w:val="24"/>
              </w:rPr>
              <w:t>Значения критериев оценки заявки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6D" w:rsidRPr="007E46D8" w:rsidRDefault="0094626D" w:rsidP="0094626D">
            <w:pPr>
              <w:ind w:firstLine="11"/>
              <w:jc w:val="center"/>
              <w:rPr>
                <w:b/>
                <w:color w:val="auto"/>
                <w:szCs w:val="24"/>
              </w:rPr>
            </w:pPr>
            <w:r w:rsidRPr="007E46D8">
              <w:rPr>
                <w:b/>
                <w:color w:val="auto"/>
                <w:szCs w:val="24"/>
              </w:rPr>
              <w:t>Балл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6D" w:rsidRPr="007E46D8" w:rsidRDefault="0094626D" w:rsidP="0094626D">
            <w:pPr>
              <w:ind w:firstLine="11"/>
              <w:jc w:val="center"/>
              <w:rPr>
                <w:b/>
                <w:color w:val="auto"/>
                <w:szCs w:val="24"/>
              </w:rPr>
            </w:pPr>
            <w:r w:rsidRPr="007E46D8">
              <w:rPr>
                <w:b/>
                <w:color w:val="auto"/>
                <w:szCs w:val="24"/>
              </w:rPr>
              <w:t>Весовое значение критерия оценки заявок в общей оценке</w:t>
            </w:r>
          </w:p>
        </w:tc>
      </w:tr>
      <w:tr w:rsidR="007E46D8" w:rsidRPr="007E46D8" w:rsidTr="0063636D">
        <w:trPr>
          <w:trHeight w:val="996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</w:t>
            </w:r>
          </w:p>
        </w:tc>
        <w:tc>
          <w:tcPr>
            <w:tcW w:w="2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Опыт реализации проектов по проведению мероприятий по защите человека от белого медведя </w:t>
            </w:r>
            <w:r w:rsidRPr="007E46D8">
              <w:rPr>
                <w:color w:val="auto"/>
                <w:szCs w:val="24"/>
              </w:rPr>
              <w:t xml:space="preserve">(документы, указанные </w:t>
            </w:r>
            <w:r w:rsidR="00B01B7A" w:rsidRPr="007E46D8">
              <w:rPr>
                <w:color w:val="auto"/>
                <w:szCs w:val="24"/>
              </w:rPr>
              <w:t>подпункт</w:t>
            </w:r>
            <w:r w:rsidR="00AB2D54" w:rsidRPr="007E46D8">
              <w:rPr>
                <w:color w:val="auto"/>
                <w:szCs w:val="24"/>
              </w:rPr>
              <w:t>е</w:t>
            </w:r>
            <w:r w:rsidR="00B01B7A" w:rsidRPr="007E46D8">
              <w:rPr>
                <w:color w:val="auto"/>
                <w:szCs w:val="24"/>
              </w:rPr>
              <w:t xml:space="preserve"> </w:t>
            </w:r>
            <w:r w:rsidR="00AB2D54" w:rsidRPr="007E46D8">
              <w:rPr>
                <w:color w:val="auto"/>
                <w:szCs w:val="24"/>
              </w:rPr>
              <w:t>8</w:t>
            </w:r>
            <w:r w:rsidR="00B01B7A" w:rsidRPr="007E46D8">
              <w:rPr>
                <w:color w:val="auto"/>
                <w:szCs w:val="24"/>
              </w:rPr>
              <w:t xml:space="preserve"> пункта 2.3</w:t>
            </w:r>
            <w:r w:rsidRPr="007E46D8">
              <w:rPr>
                <w:color w:val="auto"/>
                <w:szCs w:val="24"/>
              </w:rPr>
              <w:t xml:space="preserve"> Порядка*)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A7F" w:rsidRPr="007E46D8" w:rsidRDefault="009B3A7F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наличие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BE" w:rsidRPr="007E46D8" w:rsidRDefault="002109BE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100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0,</w:t>
            </w:r>
            <w:r w:rsidR="0044518D" w:rsidRPr="007E46D8">
              <w:rPr>
                <w:color w:val="auto"/>
                <w:szCs w:val="24"/>
              </w:rPr>
              <w:t>2</w:t>
            </w:r>
          </w:p>
        </w:tc>
      </w:tr>
      <w:tr w:rsidR="007E46D8" w:rsidRPr="007E46D8" w:rsidTr="0063636D">
        <w:trPr>
          <w:trHeight w:val="64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A7F" w:rsidRPr="007E46D8" w:rsidRDefault="009B3A7F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отсутствие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</w:t>
            </w:r>
          </w:p>
        </w:tc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620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2</w:t>
            </w:r>
          </w:p>
        </w:tc>
        <w:tc>
          <w:tcPr>
            <w:tcW w:w="2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Опыт участия участника отбора в грантовых конкурсах</w:t>
            </w:r>
          </w:p>
          <w:p w:rsidR="009B3A7F" w:rsidRPr="007E46D8" w:rsidRDefault="00B01B7A" w:rsidP="0044518D">
            <w:pPr>
              <w:ind w:firstLine="11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(документы, указанные в подпункт</w:t>
            </w:r>
            <w:r w:rsidR="00AB2D54" w:rsidRPr="007E46D8">
              <w:rPr>
                <w:color w:val="auto"/>
                <w:szCs w:val="24"/>
              </w:rPr>
              <w:t>е</w:t>
            </w:r>
            <w:r w:rsidRPr="007E46D8">
              <w:rPr>
                <w:color w:val="auto"/>
                <w:szCs w:val="24"/>
              </w:rPr>
              <w:t xml:space="preserve"> </w:t>
            </w:r>
            <w:r w:rsidR="00AB2D54" w:rsidRPr="007E46D8">
              <w:rPr>
                <w:color w:val="auto"/>
                <w:szCs w:val="24"/>
              </w:rPr>
              <w:t>9</w:t>
            </w:r>
            <w:r w:rsidRPr="007E46D8">
              <w:rPr>
                <w:color w:val="auto"/>
                <w:szCs w:val="24"/>
              </w:rPr>
              <w:t xml:space="preserve"> пункта 2.3 Порядка*)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наличие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100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0,</w:t>
            </w:r>
            <w:r w:rsidR="0044518D" w:rsidRPr="007E46D8">
              <w:rPr>
                <w:color w:val="auto"/>
                <w:szCs w:val="24"/>
              </w:rPr>
              <w:t>2</w:t>
            </w:r>
          </w:p>
        </w:tc>
      </w:tr>
      <w:tr w:rsidR="007E46D8" w:rsidRPr="007E46D8" w:rsidTr="0063636D">
        <w:trPr>
          <w:trHeight w:val="471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отсутствие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</w:t>
            </w:r>
          </w:p>
        </w:tc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360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3</w:t>
            </w:r>
          </w:p>
        </w:tc>
        <w:tc>
          <w:tcPr>
            <w:tcW w:w="2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План проведения мероприятий по проекту</w:t>
            </w:r>
          </w:p>
          <w:p w:rsidR="009B3A7F" w:rsidRPr="007E46D8" w:rsidRDefault="00B01B7A" w:rsidP="009B3A7F">
            <w:pPr>
              <w:ind w:firstLine="11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(документ, указанны</w:t>
            </w:r>
            <w:r w:rsidR="00C03E63" w:rsidRPr="007E46D8">
              <w:rPr>
                <w:color w:val="auto"/>
                <w:szCs w:val="24"/>
              </w:rPr>
              <w:t>й</w:t>
            </w:r>
            <w:r w:rsidRPr="007E46D8">
              <w:rPr>
                <w:color w:val="auto"/>
                <w:szCs w:val="24"/>
              </w:rPr>
              <w:t xml:space="preserve"> </w:t>
            </w:r>
            <w:r w:rsidR="00AB2D54" w:rsidRPr="007E46D8">
              <w:rPr>
                <w:color w:val="auto"/>
                <w:szCs w:val="24"/>
              </w:rPr>
              <w:t xml:space="preserve">в подпункте 10 </w:t>
            </w:r>
            <w:r w:rsidRPr="007E46D8">
              <w:rPr>
                <w:color w:val="auto"/>
                <w:szCs w:val="24"/>
              </w:rPr>
              <w:t>пункта 2.3 Порядка*)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наличие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100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44518D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0,2</w:t>
            </w:r>
          </w:p>
        </w:tc>
      </w:tr>
      <w:tr w:rsidR="007E46D8" w:rsidRPr="007E46D8" w:rsidTr="0063636D">
        <w:trPr>
          <w:trHeight w:val="317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отсутствие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</w:t>
            </w:r>
          </w:p>
        </w:tc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343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44518D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4</w:t>
            </w:r>
          </w:p>
        </w:tc>
        <w:tc>
          <w:tcPr>
            <w:tcW w:w="21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Количество населенных пунктов </w:t>
            </w:r>
            <w:r w:rsidR="008F77CC" w:rsidRPr="007E46D8">
              <w:rPr>
                <w:rFonts w:ascii="Times New Roman" w:hAnsi="Times New Roman"/>
                <w:color w:val="auto"/>
                <w:szCs w:val="24"/>
              </w:rPr>
              <w:t xml:space="preserve">Чукотского автономного </w:t>
            </w:r>
            <w:r w:rsidRPr="007E46D8">
              <w:rPr>
                <w:rFonts w:ascii="Times New Roman" w:hAnsi="Times New Roman"/>
                <w:color w:val="auto"/>
                <w:szCs w:val="24"/>
              </w:rPr>
              <w:t>округа, на территории которых предполагается реализация проекта</w:t>
            </w:r>
            <w:r w:rsidR="0044518D" w:rsidRPr="007E46D8">
              <w:rPr>
                <w:rFonts w:ascii="Times New Roman" w:hAnsi="Times New Roman"/>
                <w:color w:val="auto"/>
                <w:szCs w:val="24"/>
              </w:rPr>
              <w:t>, единиц</w:t>
            </w:r>
          </w:p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(</w:t>
            </w:r>
            <w:r w:rsidR="007E3B26" w:rsidRPr="007E46D8">
              <w:rPr>
                <w:color w:val="auto"/>
                <w:szCs w:val="24"/>
              </w:rPr>
              <w:t>информация, представленная в пункте 3.3 раздела «Информация о проекте» приложения 4 к Порядку*)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44518D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о</w:t>
            </w:r>
            <w:r w:rsidR="009B3A7F" w:rsidRPr="007E46D8">
              <w:rPr>
                <w:rFonts w:ascii="Times New Roman" w:hAnsi="Times New Roman"/>
                <w:color w:val="auto"/>
                <w:szCs w:val="24"/>
              </w:rPr>
              <w:t>т 16 и более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100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44518D" w:rsidP="0044518D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0,2</w:t>
            </w:r>
          </w:p>
        </w:tc>
      </w:tr>
      <w:tr w:rsidR="007E46D8" w:rsidRPr="007E46D8" w:rsidTr="0063636D">
        <w:trPr>
          <w:trHeight w:val="327"/>
        </w:trPr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44518D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о</w:t>
            </w:r>
            <w:r w:rsidR="009B3A7F" w:rsidRPr="007E46D8">
              <w:rPr>
                <w:rFonts w:ascii="Times New Roman" w:hAnsi="Times New Roman"/>
                <w:color w:val="auto"/>
                <w:szCs w:val="24"/>
              </w:rPr>
              <w:t>т 11 до 15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70</w:t>
            </w: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261"/>
        </w:trPr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44518D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о</w:t>
            </w:r>
            <w:r w:rsidR="009B3A7F" w:rsidRPr="007E46D8">
              <w:rPr>
                <w:rFonts w:ascii="Times New Roman" w:hAnsi="Times New Roman"/>
                <w:color w:val="auto"/>
                <w:szCs w:val="24"/>
              </w:rPr>
              <w:t>т 6 до 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9B3A7F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20</w:t>
            </w: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138"/>
        </w:trPr>
        <w:tc>
          <w:tcPr>
            <w:tcW w:w="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44518D" w:rsidP="009B3A7F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о</w:t>
            </w:r>
            <w:r w:rsidR="009B3A7F" w:rsidRPr="007E46D8">
              <w:rPr>
                <w:rFonts w:ascii="Times New Roman" w:hAnsi="Times New Roman"/>
                <w:color w:val="auto"/>
                <w:szCs w:val="24"/>
              </w:rPr>
              <w:t>т 1 до 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</w:t>
            </w: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7F" w:rsidRPr="007E46D8" w:rsidRDefault="009B3A7F" w:rsidP="009B3A7F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258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5</w:t>
            </w:r>
          </w:p>
        </w:tc>
        <w:tc>
          <w:tcPr>
            <w:tcW w:w="21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rPr>
                <w:rFonts w:ascii="Times New Roman" w:hAnsi="Times New Roman"/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>Количество общественных экологических инспекторов, участвующих в реализации проекта, человек</w:t>
            </w:r>
          </w:p>
          <w:p w:rsidR="002109BE" w:rsidRPr="007E46D8" w:rsidRDefault="002109BE" w:rsidP="0063636D">
            <w:pPr>
              <w:ind w:firstLine="0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(информация, представленная в пункте 7 раздела «Информация о проекте» приложения 4 к Порядку*)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BE" w:rsidRPr="007E46D8" w:rsidRDefault="002109BE" w:rsidP="002109BE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от 46 и более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100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0,2</w:t>
            </w:r>
          </w:p>
        </w:tc>
      </w:tr>
      <w:tr w:rsidR="007E46D8" w:rsidRPr="007E46D8" w:rsidTr="0063636D">
        <w:trPr>
          <w:trHeight w:val="360"/>
        </w:trPr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rPr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9BE" w:rsidRPr="007E46D8" w:rsidRDefault="002109BE" w:rsidP="002109BE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от 31 до 45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70</w:t>
            </w: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9BE" w:rsidRPr="007E46D8" w:rsidRDefault="002109BE" w:rsidP="002109BE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360"/>
        </w:trPr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rPr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8D" w:rsidRPr="007E46D8" w:rsidRDefault="0044518D" w:rsidP="0044518D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от 16 до 30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20</w:t>
            </w:r>
          </w:p>
        </w:tc>
        <w:tc>
          <w:tcPr>
            <w:tcW w:w="10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rPr>
                <w:color w:val="auto"/>
                <w:szCs w:val="24"/>
              </w:rPr>
            </w:pPr>
          </w:p>
        </w:tc>
      </w:tr>
      <w:tr w:rsidR="007E46D8" w:rsidRPr="007E46D8" w:rsidTr="0063636D">
        <w:trPr>
          <w:trHeight w:val="179"/>
        </w:trPr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  <w:tc>
          <w:tcPr>
            <w:tcW w:w="21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rPr>
                <w:color w:val="auto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8D" w:rsidRPr="007E46D8" w:rsidRDefault="0044518D" w:rsidP="0044518D">
            <w:pPr>
              <w:tabs>
                <w:tab w:val="left" w:pos="2933"/>
                <w:tab w:val="left" w:pos="3406"/>
              </w:tabs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rFonts w:ascii="Times New Roman" w:hAnsi="Times New Roman"/>
                <w:color w:val="auto"/>
                <w:szCs w:val="24"/>
              </w:rPr>
              <w:t xml:space="preserve">от 3 до 15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jc w:val="center"/>
              <w:rPr>
                <w:color w:val="auto"/>
                <w:szCs w:val="24"/>
              </w:rPr>
            </w:pPr>
            <w:r w:rsidRPr="007E46D8">
              <w:rPr>
                <w:color w:val="auto"/>
                <w:szCs w:val="24"/>
              </w:rPr>
              <w:t>10</w:t>
            </w:r>
          </w:p>
        </w:tc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8D" w:rsidRPr="007E46D8" w:rsidRDefault="0044518D" w:rsidP="0044518D">
            <w:pPr>
              <w:ind w:firstLine="11"/>
              <w:jc w:val="center"/>
              <w:rPr>
                <w:color w:val="auto"/>
                <w:szCs w:val="24"/>
              </w:rPr>
            </w:pPr>
          </w:p>
        </w:tc>
      </w:tr>
    </w:tbl>
    <w:p w:rsidR="001630EF" w:rsidRPr="007E46D8" w:rsidRDefault="00BB324D">
      <w:pPr>
        <w:pStyle w:val="s1"/>
        <w:jc w:val="both"/>
        <w:rPr>
          <w:color w:val="auto"/>
          <w:szCs w:val="24"/>
        </w:rPr>
      </w:pPr>
      <w:r w:rsidRPr="007E46D8">
        <w:rPr>
          <w:color w:val="auto"/>
          <w:szCs w:val="24"/>
        </w:rPr>
        <w:t>* – Порядок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Чукотского автономного округа, утвержденным Постановлением Правительства Чукотского автономного округа от 23 ноября 2020 года № 531</w:t>
      </w:r>
      <w:r w:rsidR="0044518D" w:rsidRPr="007E46D8">
        <w:rPr>
          <w:color w:val="auto"/>
          <w:szCs w:val="24"/>
        </w:rPr>
        <w:t>.</w:t>
      </w:r>
    </w:p>
    <w:p w:rsidR="00DA537E" w:rsidRPr="007E46D8" w:rsidRDefault="00DA537E" w:rsidP="0063636D">
      <w:pPr>
        <w:widowControl/>
        <w:ind w:left="4111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Приложение 6</w:t>
      </w:r>
    </w:p>
    <w:p w:rsidR="0063636D" w:rsidRDefault="00DA537E" w:rsidP="0063636D">
      <w:pPr>
        <w:widowControl/>
        <w:ind w:left="4111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 xml:space="preserve">к Порядку предоставления грантов некоммерческим организациям на проведение мероприятий по защите человека от белого медведя в границах населенных пунктов, расположенных в береговой зоне </w:t>
      </w:r>
    </w:p>
    <w:p w:rsidR="00DA537E" w:rsidRPr="007E46D8" w:rsidRDefault="00DA537E" w:rsidP="0063636D">
      <w:pPr>
        <w:widowControl/>
        <w:ind w:left="4111" w:firstLine="0"/>
        <w:jc w:val="center"/>
        <w:rPr>
          <w:rFonts w:ascii="Times New Roman" w:hAnsi="Times New Roman"/>
          <w:color w:val="auto"/>
          <w:szCs w:val="24"/>
        </w:rPr>
      </w:pPr>
      <w:r w:rsidRPr="007E46D8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:rsidR="00DA537E" w:rsidRPr="007E46D8" w:rsidRDefault="00DA537E" w:rsidP="005C7D5F">
      <w:pPr>
        <w:pStyle w:val="s1"/>
        <w:spacing w:beforeAutospacing="0" w:afterAutospacing="0"/>
        <w:jc w:val="both"/>
        <w:rPr>
          <w:color w:val="auto"/>
          <w:szCs w:val="24"/>
        </w:rPr>
      </w:pPr>
    </w:p>
    <w:p w:rsidR="005C7D5F" w:rsidRPr="007E46D8" w:rsidRDefault="005C7D5F" w:rsidP="005C7D5F">
      <w:pPr>
        <w:pStyle w:val="s1"/>
        <w:spacing w:beforeAutospacing="0" w:afterAutospacing="0"/>
        <w:jc w:val="both"/>
        <w:rPr>
          <w:color w:val="auto"/>
          <w:szCs w:val="24"/>
        </w:rPr>
      </w:pPr>
    </w:p>
    <w:p w:rsidR="00DA537E" w:rsidRPr="007E46D8" w:rsidRDefault="00DA537E" w:rsidP="0063636D">
      <w:pPr>
        <w:ind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E46D8">
        <w:rPr>
          <w:rFonts w:ascii="Times New Roman" w:hAnsi="Times New Roman"/>
          <w:b/>
          <w:bCs/>
          <w:color w:val="auto"/>
          <w:sz w:val="28"/>
          <w:szCs w:val="28"/>
        </w:rPr>
        <w:t xml:space="preserve">Требования к содержанию заявки участника отбора </w:t>
      </w:r>
    </w:p>
    <w:p w:rsidR="00DA537E" w:rsidRPr="007E46D8" w:rsidRDefault="00DA537E" w:rsidP="00DA537E">
      <w:pPr>
        <w:ind w:left="425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Заявка участника отбора содержит следующие сведения: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1) информация и документы об участнике отбора: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полное и сокращенное наименование участника отбора;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основной государственный регистрационный номер участника отбора;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идентификационный номер налогоплательщика;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дата и код причины постановки на учет в налоговом органе;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адрес юридического лица;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 xml:space="preserve">3) информация и документы, представляемые при проведении отбора в процессе документооборота: </w:t>
      </w:r>
    </w:p>
    <w:p w:rsidR="00DA537E" w:rsidRPr="007E46D8" w:rsidRDefault="00DA537E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7E46D8">
        <w:rPr>
          <w:rFonts w:ascii="Times New Roman" w:hAnsi="Times New Roman"/>
          <w:color w:val="auto"/>
          <w:sz w:val="28"/>
          <w:szCs w:val="28"/>
        </w:rPr>
        <w:t>4) предлагаемые участником отбора значение результата предоставления субсидии, значение запрашиваемого участником отбора размера субсидии.</w:t>
      </w:r>
      <w:r w:rsidR="00146761" w:rsidRPr="007E46D8">
        <w:rPr>
          <w:rFonts w:ascii="Times New Roman" w:hAnsi="Times New Roman"/>
          <w:color w:val="auto"/>
          <w:sz w:val="28"/>
          <w:szCs w:val="28"/>
        </w:rPr>
        <w:t>».</w:t>
      </w:r>
    </w:p>
    <w:p w:rsidR="00157ABF" w:rsidRPr="007E46D8" w:rsidRDefault="00157ABF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63636D">
      <w:pPr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157ABF" w:rsidRPr="007E46D8" w:rsidRDefault="00157ABF" w:rsidP="00DA537E">
      <w:pPr>
        <w:ind w:firstLine="539"/>
        <w:rPr>
          <w:rFonts w:ascii="Times New Roman" w:hAnsi="Times New Roman"/>
          <w:color w:val="auto"/>
          <w:sz w:val="28"/>
          <w:szCs w:val="28"/>
        </w:rPr>
      </w:pPr>
    </w:p>
    <w:p w:rsidR="0063636D" w:rsidRDefault="0063636D" w:rsidP="00157ABF">
      <w:pPr>
        <w:widowControl/>
        <w:spacing w:after="200" w:line="276" w:lineRule="auto"/>
        <w:ind w:firstLine="0"/>
        <w:jc w:val="left"/>
        <w:rPr>
          <w:rFonts w:ascii="Times New Roman" w:hAnsi="Times New Roman"/>
          <w:color w:val="auto"/>
          <w:sz w:val="28"/>
        </w:rPr>
        <w:sectPr w:rsidR="0063636D" w:rsidSect="0063636D">
          <w:pgSz w:w="11906" w:h="16838"/>
          <w:pgMar w:top="1134" w:right="851" w:bottom="1134" w:left="1701" w:header="709" w:footer="709" w:gutter="0"/>
          <w:cols w:space="720"/>
        </w:sectPr>
      </w:pPr>
    </w:p>
    <w:p w:rsidR="00B941AB" w:rsidRPr="007E46D8" w:rsidRDefault="00B941AB" w:rsidP="00261704">
      <w:pPr>
        <w:spacing w:line="276" w:lineRule="auto"/>
        <w:jc w:val="center"/>
        <w:rPr>
          <w:color w:val="auto"/>
          <w:sz w:val="28"/>
          <w:szCs w:val="28"/>
        </w:rPr>
      </w:pPr>
    </w:p>
    <w:sectPr w:rsidR="00B941AB" w:rsidRPr="007E46D8" w:rsidSect="0063636D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8FF"/>
    <w:multiLevelType w:val="multilevel"/>
    <w:tmpl w:val="2D7EAD2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1" w15:restartNumberingAfterBreak="0">
    <w:nsid w:val="29CB7B76"/>
    <w:multiLevelType w:val="multilevel"/>
    <w:tmpl w:val="537AF5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A2DB3"/>
    <w:multiLevelType w:val="hybridMultilevel"/>
    <w:tmpl w:val="4DF2D596"/>
    <w:lvl w:ilvl="0" w:tplc="CFC08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C08E9"/>
    <w:multiLevelType w:val="hybridMultilevel"/>
    <w:tmpl w:val="E9E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05CF"/>
    <w:multiLevelType w:val="multilevel"/>
    <w:tmpl w:val="220EE2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D26A9"/>
    <w:multiLevelType w:val="hybridMultilevel"/>
    <w:tmpl w:val="A51EFC28"/>
    <w:lvl w:ilvl="0" w:tplc="61D4926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7028AC"/>
    <w:multiLevelType w:val="multilevel"/>
    <w:tmpl w:val="CBAC2FBE"/>
    <w:lvl w:ilvl="0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7" w15:restartNumberingAfterBreak="0">
    <w:nsid w:val="704E33D7"/>
    <w:multiLevelType w:val="hybridMultilevel"/>
    <w:tmpl w:val="2054A3C6"/>
    <w:lvl w:ilvl="0" w:tplc="7C02B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34"/>
    <w:rsid w:val="000055EE"/>
    <w:rsid w:val="00011F03"/>
    <w:rsid w:val="0004059E"/>
    <w:rsid w:val="000542F1"/>
    <w:rsid w:val="00067E83"/>
    <w:rsid w:val="00075CD1"/>
    <w:rsid w:val="000778B3"/>
    <w:rsid w:val="00096FCB"/>
    <w:rsid w:val="000A2BDE"/>
    <w:rsid w:val="000A5361"/>
    <w:rsid w:val="000B51C4"/>
    <w:rsid w:val="000C04AB"/>
    <w:rsid w:val="000C0D94"/>
    <w:rsid w:val="000E78F6"/>
    <w:rsid w:val="000F7378"/>
    <w:rsid w:val="00123A72"/>
    <w:rsid w:val="00132E99"/>
    <w:rsid w:val="00146123"/>
    <w:rsid w:val="00146761"/>
    <w:rsid w:val="00147035"/>
    <w:rsid w:val="0015171B"/>
    <w:rsid w:val="001520EB"/>
    <w:rsid w:val="00157ABF"/>
    <w:rsid w:val="0016257D"/>
    <w:rsid w:val="001630EF"/>
    <w:rsid w:val="0016447A"/>
    <w:rsid w:val="00165C82"/>
    <w:rsid w:val="00185E13"/>
    <w:rsid w:val="00192549"/>
    <w:rsid w:val="0019652C"/>
    <w:rsid w:val="001A1B24"/>
    <w:rsid w:val="001B6AE7"/>
    <w:rsid w:val="001C15A3"/>
    <w:rsid w:val="001C6D29"/>
    <w:rsid w:val="001D6A34"/>
    <w:rsid w:val="001F2FDF"/>
    <w:rsid w:val="001F796F"/>
    <w:rsid w:val="00200193"/>
    <w:rsid w:val="002109BE"/>
    <w:rsid w:val="002147B1"/>
    <w:rsid w:val="00220EAB"/>
    <w:rsid w:val="00222095"/>
    <w:rsid w:val="0024027B"/>
    <w:rsid w:val="00261704"/>
    <w:rsid w:val="002660C5"/>
    <w:rsid w:val="00270DF3"/>
    <w:rsid w:val="00271147"/>
    <w:rsid w:val="00277170"/>
    <w:rsid w:val="00282010"/>
    <w:rsid w:val="002A1ACB"/>
    <w:rsid w:val="002A2A5C"/>
    <w:rsid w:val="002A4F97"/>
    <w:rsid w:val="002B3658"/>
    <w:rsid w:val="002C162A"/>
    <w:rsid w:val="002C403E"/>
    <w:rsid w:val="002C5338"/>
    <w:rsid w:val="002C5F67"/>
    <w:rsid w:val="002C72E6"/>
    <w:rsid w:val="002E0887"/>
    <w:rsid w:val="002F1634"/>
    <w:rsid w:val="002F5D66"/>
    <w:rsid w:val="00305845"/>
    <w:rsid w:val="003228D0"/>
    <w:rsid w:val="00330C50"/>
    <w:rsid w:val="00330D0E"/>
    <w:rsid w:val="003526DD"/>
    <w:rsid w:val="0036230E"/>
    <w:rsid w:val="00362528"/>
    <w:rsid w:val="00374417"/>
    <w:rsid w:val="00381748"/>
    <w:rsid w:val="00383D5A"/>
    <w:rsid w:val="00395958"/>
    <w:rsid w:val="003A76E9"/>
    <w:rsid w:val="003B646C"/>
    <w:rsid w:val="003E66AA"/>
    <w:rsid w:val="00403D9B"/>
    <w:rsid w:val="00404C4E"/>
    <w:rsid w:val="00425323"/>
    <w:rsid w:val="0044518D"/>
    <w:rsid w:val="0044540F"/>
    <w:rsid w:val="00445F22"/>
    <w:rsid w:val="004570C3"/>
    <w:rsid w:val="0047136E"/>
    <w:rsid w:val="00492EB2"/>
    <w:rsid w:val="004B6D98"/>
    <w:rsid w:val="004C6A44"/>
    <w:rsid w:val="004D50DE"/>
    <w:rsid w:val="004E5F56"/>
    <w:rsid w:val="004E7BF8"/>
    <w:rsid w:val="004F4D7A"/>
    <w:rsid w:val="004F5816"/>
    <w:rsid w:val="00503447"/>
    <w:rsid w:val="00523391"/>
    <w:rsid w:val="005309F6"/>
    <w:rsid w:val="005347D8"/>
    <w:rsid w:val="00537431"/>
    <w:rsid w:val="00543783"/>
    <w:rsid w:val="005477E7"/>
    <w:rsid w:val="00550C8F"/>
    <w:rsid w:val="0055398E"/>
    <w:rsid w:val="00555746"/>
    <w:rsid w:val="0056364C"/>
    <w:rsid w:val="005678AC"/>
    <w:rsid w:val="00570F67"/>
    <w:rsid w:val="00573593"/>
    <w:rsid w:val="00585811"/>
    <w:rsid w:val="00595267"/>
    <w:rsid w:val="00596FB9"/>
    <w:rsid w:val="005A2AE9"/>
    <w:rsid w:val="005A6BBE"/>
    <w:rsid w:val="005C7D5F"/>
    <w:rsid w:val="005D4EBC"/>
    <w:rsid w:val="005E7AC8"/>
    <w:rsid w:val="005F050A"/>
    <w:rsid w:val="00602654"/>
    <w:rsid w:val="00603362"/>
    <w:rsid w:val="006151AB"/>
    <w:rsid w:val="00632C15"/>
    <w:rsid w:val="0063636D"/>
    <w:rsid w:val="006442A8"/>
    <w:rsid w:val="006614D2"/>
    <w:rsid w:val="00694DAC"/>
    <w:rsid w:val="006A3F04"/>
    <w:rsid w:val="006C23EB"/>
    <w:rsid w:val="006D3C15"/>
    <w:rsid w:val="006E0CB1"/>
    <w:rsid w:val="006F00A3"/>
    <w:rsid w:val="007047BD"/>
    <w:rsid w:val="00705857"/>
    <w:rsid w:val="00712E71"/>
    <w:rsid w:val="007147A7"/>
    <w:rsid w:val="00714C17"/>
    <w:rsid w:val="00716C16"/>
    <w:rsid w:val="00731E7E"/>
    <w:rsid w:val="00737068"/>
    <w:rsid w:val="00742CD4"/>
    <w:rsid w:val="00747A86"/>
    <w:rsid w:val="00753D46"/>
    <w:rsid w:val="007615C1"/>
    <w:rsid w:val="0076732C"/>
    <w:rsid w:val="007A2C67"/>
    <w:rsid w:val="007A4678"/>
    <w:rsid w:val="007B3EB1"/>
    <w:rsid w:val="007B4566"/>
    <w:rsid w:val="007E3B26"/>
    <w:rsid w:val="007E46D8"/>
    <w:rsid w:val="007E6CE0"/>
    <w:rsid w:val="00825143"/>
    <w:rsid w:val="00833F41"/>
    <w:rsid w:val="0083448F"/>
    <w:rsid w:val="0087625F"/>
    <w:rsid w:val="00884C9F"/>
    <w:rsid w:val="00884EE9"/>
    <w:rsid w:val="00885FC2"/>
    <w:rsid w:val="0089138C"/>
    <w:rsid w:val="008B0D04"/>
    <w:rsid w:val="008B50D4"/>
    <w:rsid w:val="008B5506"/>
    <w:rsid w:val="008C0998"/>
    <w:rsid w:val="008E3016"/>
    <w:rsid w:val="008F72A5"/>
    <w:rsid w:val="008F77CC"/>
    <w:rsid w:val="00904195"/>
    <w:rsid w:val="00931CE4"/>
    <w:rsid w:val="0094626D"/>
    <w:rsid w:val="00950564"/>
    <w:rsid w:val="00952281"/>
    <w:rsid w:val="00967EEE"/>
    <w:rsid w:val="0097021B"/>
    <w:rsid w:val="0099149A"/>
    <w:rsid w:val="0099224E"/>
    <w:rsid w:val="00994BDB"/>
    <w:rsid w:val="009A1F2E"/>
    <w:rsid w:val="009A306F"/>
    <w:rsid w:val="009A460B"/>
    <w:rsid w:val="009B3A7F"/>
    <w:rsid w:val="009B75E9"/>
    <w:rsid w:val="009C1C04"/>
    <w:rsid w:val="009C79B0"/>
    <w:rsid w:val="009D2E0A"/>
    <w:rsid w:val="009E6440"/>
    <w:rsid w:val="009F1E45"/>
    <w:rsid w:val="00A100BB"/>
    <w:rsid w:val="00A17CE4"/>
    <w:rsid w:val="00A33A3D"/>
    <w:rsid w:val="00A423EB"/>
    <w:rsid w:val="00A512AB"/>
    <w:rsid w:val="00A60411"/>
    <w:rsid w:val="00A60CF3"/>
    <w:rsid w:val="00A71E92"/>
    <w:rsid w:val="00A74D6C"/>
    <w:rsid w:val="00A753CF"/>
    <w:rsid w:val="00A84C22"/>
    <w:rsid w:val="00AA6751"/>
    <w:rsid w:val="00AB2D54"/>
    <w:rsid w:val="00AD0344"/>
    <w:rsid w:val="00AE1480"/>
    <w:rsid w:val="00AE1F88"/>
    <w:rsid w:val="00B01B7A"/>
    <w:rsid w:val="00B12C8A"/>
    <w:rsid w:val="00B14562"/>
    <w:rsid w:val="00B147CA"/>
    <w:rsid w:val="00B21CD6"/>
    <w:rsid w:val="00B302DD"/>
    <w:rsid w:val="00B348F2"/>
    <w:rsid w:val="00B41828"/>
    <w:rsid w:val="00B517D3"/>
    <w:rsid w:val="00B5735E"/>
    <w:rsid w:val="00B75AEA"/>
    <w:rsid w:val="00B82AFD"/>
    <w:rsid w:val="00B86264"/>
    <w:rsid w:val="00B941AB"/>
    <w:rsid w:val="00BB324D"/>
    <w:rsid w:val="00BB5094"/>
    <w:rsid w:val="00BB6E2A"/>
    <w:rsid w:val="00BC1F39"/>
    <w:rsid w:val="00BE57B9"/>
    <w:rsid w:val="00BF5984"/>
    <w:rsid w:val="00C03E63"/>
    <w:rsid w:val="00C0789B"/>
    <w:rsid w:val="00C25A26"/>
    <w:rsid w:val="00C36C90"/>
    <w:rsid w:val="00C40C40"/>
    <w:rsid w:val="00C44324"/>
    <w:rsid w:val="00C4729E"/>
    <w:rsid w:val="00C751E8"/>
    <w:rsid w:val="00C76499"/>
    <w:rsid w:val="00C81E30"/>
    <w:rsid w:val="00C8422F"/>
    <w:rsid w:val="00C85E64"/>
    <w:rsid w:val="00CA3517"/>
    <w:rsid w:val="00CA36E7"/>
    <w:rsid w:val="00CA6114"/>
    <w:rsid w:val="00CB1DD7"/>
    <w:rsid w:val="00CB7476"/>
    <w:rsid w:val="00CC366C"/>
    <w:rsid w:val="00D07C93"/>
    <w:rsid w:val="00D209F1"/>
    <w:rsid w:val="00D43764"/>
    <w:rsid w:val="00D5693E"/>
    <w:rsid w:val="00D577B6"/>
    <w:rsid w:val="00D7256C"/>
    <w:rsid w:val="00D73534"/>
    <w:rsid w:val="00DA2855"/>
    <w:rsid w:val="00DA417B"/>
    <w:rsid w:val="00DA537E"/>
    <w:rsid w:val="00DD0644"/>
    <w:rsid w:val="00E07773"/>
    <w:rsid w:val="00E11380"/>
    <w:rsid w:val="00E11975"/>
    <w:rsid w:val="00E11BC4"/>
    <w:rsid w:val="00E12E2A"/>
    <w:rsid w:val="00E1425D"/>
    <w:rsid w:val="00E14AF3"/>
    <w:rsid w:val="00E1584E"/>
    <w:rsid w:val="00E25FBB"/>
    <w:rsid w:val="00E4525F"/>
    <w:rsid w:val="00E4664B"/>
    <w:rsid w:val="00E564C0"/>
    <w:rsid w:val="00E601E5"/>
    <w:rsid w:val="00E81A2F"/>
    <w:rsid w:val="00EB7F54"/>
    <w:rsid w:val="00ED3A9E"/>
    <w:rsid w:val="00EE3EED"/>
    <w:rsid w:val="00F0048F"/>
    <w:rsid w:val="00F00E43"/>
    <w:rsid w:val="00F255B0"/>
    <w:rsid w:val="00F25C97"/>
    <w:rsid w:val="00F327A4"/>
    <w:rsid w:val="00F52303"/>
    <w:rsid w:val="00F650EB"/>
    <w:rsid w:val="00F859D5"/>
    <w:rsid w:val="00F92FEC"/>
    <w:rsid w:val="00F95D17"/>
    <w:rsid w:val="00F97D46"/>
    <w:rsid w:val="00FA3391"/>
    <w:rsid w:val="00FB268D"/>
    <w:rsid w:val="00FD6913"/>
    <w:rsid w:val="00FE464D"/>
    <w:rsid w:val="00FF0D23"/>
    <w:rsid w:val="00FF4F04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574"/>
  <w15:docId w15:val="{79E3A4E5-DCAF-4020-98FA-C74E3DF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A537E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амещающий текст1"/>
    <w:basedOn w:val="14"/>
    <w:link w:val="15"/>
    <w:rPr>
      <w:color w:val="808080"/>
    </w:rPr>
  </w:style>
  <w:style w:type="character" w:customStyle="1" w:styleId="15">
    <w:name w:val="Замещающий текст1"/>
    <w:basedOn w:val="16"/>
    <w:link w:val="13"/>
    <w:rPr>
      <w:color w:val="80808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7">
    <w:name w:val="Обычный1"/>
    <w:link w:val="18"/>
    <w:rPr>
      <w:rFonts w:ascii="Times New Roman CYR" w:hAnsi="Times New Roman CYR"/>
      <w:sz w:val="24"/>
    </w:rPr>
  </w:style>
  <w:style w:type="character" w:customStyle="1" w:styleId="18">
    <w:name w:val="Обычный1"/>
    <w:link w:val="17"/>
    <w:rPr>
      <w:rFonts w:ascii="Times New Roman CYR" w:hAnsi="Times New Roman CYR"/>
      <w:sz w:val="24"/>
    </w:rPr>
  </w:style>
  <w:style w:type="paragraph" w:customStyle="1" w:styleId="19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a">
    <w:name w:val="Обычный1"/>
    <w:link w:val="1"/>
    <w:rPr>
      <w:rFonts w:ascii="Times New Roman CYR" w:hAnsi="Times New Roman CYR"/>
      <w:sz w:val="24"/>
    </w:rPr>
  </w:style>
  <w:style w:type="character" w:customStyle="1" w:styleId="1">
    <w:name w:val="Обычный1"/>
    <w:link w:val="1a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searchresult">
    <w:name w:val="search_result"/>
    <w:basedOn w:val="14"/>
    <w:link w:val="searchresult0"/>
  </w:style>
  <w:style w:type="character" w:customStyle="1" w:styleId="searchresult0">
    <w:name w:val="search_result"/>
    <w:basedOn w:val="16"/>
    <w:link w:val="searchresult"/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2"/>
    <w:link w:val="a3"/>
    <w:rPr>
      <w:rFonts w:ascii="Times New Roman CYR" w:hAnsi="Times New Roman CYR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2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1b">
    <w:name w:val="Неразрешенное упоминание1"/>
    <w:basedOn w:val="14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16"/>
    <w:link w:val="1b"/>
    <w:rPr>
      <w:color w:val="605E5C"/>
      <w:shd w:val="clear" w:color="auto" w:fill="E1DFDD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5">
    <w:name w:val="List Paragraph"/>
    <w:basedOn w:val="a"/>
    <w:link w:val="a6"/>
    <w:qFormat/>
    <w:pPr>
      <w:ind w:left="720" w:firstLine="0"/>
      <w:contextualSpacing/>
    </w:pPr>
  </w:style>
  <w:style w:type="character" w:customStyle="1" w:styleId="a6">
    <w:name w:val="Абзац списка Знак"/>
    <w:basedOn w:val="12"/>
    <w:link w:val="a5"/>
    <w:rPr>
      <w:rFonts w:ascii="Times New Roman CYR" w:hAnsi="Times New Roman CYR"/>
      <w:sz w:val="24"/>
    </w:rPr>
  </w:style>
  <w:style w:type="paragraph" w:customStyle="1" w:styleId="1d">
    <w:name w:val="Знак примечания1"/>
    <w:basedOn w:val="14"/>
    <w:link w:val="1e"/>
    <w:rPr>
      <w:sz w:val="16"/>
    </w:rPr>
  </w:style>
  <w:style w:type="character" w:customStyle="1" w:styleId="1e">
    <w:name w:val="Знак примечания1"/>
    <w:basedOn w:val="16"/>
    <w:link w:val="1d"/>
    <w:rPr>
      <w:sz w:val="1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Pr>
      <w:rFonts w:ascii="Tahoma" w:hAnsi="Tahoma"/>
      <w:sz w:val="16"/>
    </w:rPr>
  </w:style>
  <w:style w:type="paragraph" w:styleId="a9">
    <w:name w:val="Body Text Indent"/>
    <w:basedOn w:val="a"/>
    <w:link w:val="aa"/>
    <w:pPr>
      <w:widowControl/>
      <w:ind w:firstLine="851"/>
    </w:pPr>
    <w:rPr>
      <w:rFonts w:ascii="Times New Roman" w:hAnsi="Times New Roman"/>
      <w:sz w:val="26"/>
    </w:rPr>
  </w:style>
  <w:style w:type="character" w:customStyle="1" w:styleId="aa">
    <w:name w:val="Основной текст с отступом Знак"/>
    <w:basedOn w:val="12"/>
    <w:link w:val="a9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30">
    <w:name w:val="s_3"/>
    <w:basedOn w:val="12"/>
    <w:link w:val="s3"/>
    <w:rPr>
      <w:rFonts w:ascii="Times New Roman" w:hAnsi="Times New Roman"/>
      <w:sz w:val="24"/>
    </w:rPr>
  </w:style>
  <w:style w:type="paragraph" w:customStyle="1" w:styleId="ab">
    <w:name w:val="Гипертекстовая ссылка"/>
    <w:basedOn w:val="19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2"/>
    <w:link w:val="10"/>
    <w:rPr>
      <w:rFonts w:ascii="Times New Roman CYR" w:hAnsi="Times New Roman CYR"/>
      <w:b/>
      <w:color w:val="26282F"/>
      <w:sz w:val="24"/>
    </w:rPr>
  </w:style>
  <w:style w:type="paragraph" w:customStyle="1" w:styleId="1f">
    <w:name w:val="Гиперссылка1"/>
    <w:link w:val="ad"/>
    <w:rPr>
      <w:color w:val="0000FF"/>
      <w:u w:val="single"/>
    </w:rPr>
  </w:style>
  <w:style w:type="character" w:styleId="ad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styleId="ae">
    <w:name w:val="Normal (Web)"/>
    <w:basedOn w:val="a"/>
    <w:link w:val="af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Обычный (веб) Знак"/>
    <w:basedOn w:val="12"/>
    <w:link w:val="a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Гиперссылка1"/>
    <w:basedOn w:val="14"/>
    <w:link w:val="1f3"/>
    <w:rPr>
      <w:color w:val="0000FF" w:themeColor="hyperlink"/>
      <w:u w:val="single"/>
    </w:rPr>
  </w:style>
  <w:style w:type="character" w:customStyle="1" w:styleId="1f3">
    <w:name w:val="Гиперссылка1"/>
    <w:basedOn w:val="16"/>
    <w:link w:val="1f2"/>
    <w:rPr>
      <w:color w:val="0000FF" w:themeColor="hyperlink"/>
      <w:u w:val="single"/>
    </w:rPr>
  </w:style>
  <w:style w:type="paragraph" w:styleId="af0">
    <w:name w:val="caption"/>
    <w:basedOn w:val="a"/>
    <w:next w:val="a"/>
    <w:link w:val="af1"/>
    <w:pPr>
      <w:widowControl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f1">
    <w:name w:val="Название объекта Знак"/>
    <w:basedOn w:val="12"/>
    <w:link w:val="af0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annotation subject"/>
    <w:basedOn w:val="a3"/>
    <w:next w:val="a3"/>
    <w:link w:val="af3"/>
    <w:rPr>
      <w:b/>
    </w:rPr>
  </w:style>
  <w:style w:type="character" w:customStyle="1" w:styleId="af3">
    <w:name w:val="Тема примечания Знак"/>
    <w:basedOn w:val="a4"/>
    <w:link w:val="af2"/>
    <w:rPr>
      <w:rFonts w:ascii="Times New Roman CYR" w:hAnsi="Times New Roman CYR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empty">
    <w:name w:val="empty"/>
    <w:basedOn w:val="a"/>
    <w:link w:val="empty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empty0">
    <w:name w:val="empty"/>
    <w:basedOn w:val="12"/>
    <w:link w:val="empty"/>
    <w:rPr>
      <w:rFonts w:ascii="Times New Roman" w:hAnsi="Times New Roman"/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2"/>
    <w:link w:val="af8"/>
    <w:rPr>
      <w:rFonts w:ascii="Times New Roman CYR" w:hAnsi="Times New Roman CYR"/>
      <w:sz w:val="24"/>
    </w:rPr>
  </w:style>
  <w:style w:type="paragraph" w:customStyle="1" w:styleId="s1">
    <w:name w:val="s_1"/>
    <w:basedOn w:val="a"/>
    <w:link w:val="s10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"/>
    <w:basedOn w:val="12"/>
    <w:link w:val="s1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annotation reference"/>
    <w:basedOn w:val="a0"/>
    <w:uiPriority w:val="99"/>
    <w:semiHidden/>
    <w:unhideWhenUsed/>
    <w:rsid w:val="009E6440"/>
    <w:rPr>
      <w:sz w:val="16"/>
      <w:szCs w:val="16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0048F"/>
    <w:rPr>
      <w:color w:val="605E5C"/>
      <w:shd w:val="clear" w:color="auto" w:fill="E1DFDD"/>
    </w:rPr>
  </w:style>
  <w:style w:type="paragraph" w:customStyle="1" w:styleId="afc">
    <w:name w:val="Подчёркнутый текст"/>
    <w:basedOn w:val="a"/>
    <w:next w:val="a"/>
    <w:link w:val="1f4"/>
    <w:rsid w:val="00A71E92"/>
    <w:rPr>
      <w:rFonts w:ascii="Arial" w:hAnsi="Arial"/>
    </w:rPr>
  </w:style>
  <w:style w:type="character" w:customStyle="1" w:styleId="1f4">
    <w:name w:val="Подчёркнутый текст1"/>
    <w:basedOn w:val="1"/>
    <w:link w:val="afc"/>
    <w:rsid w:val="00A71E92"/>
    <w:rPr>
      <w:rFonts w:ascii="Arial" w:hAnsi="Arial"/>
      <w:sz w:val="24"/>
    </w:rPr>
  </w:style>
  <w:style w:type="character" w:customStyle="1" w:styleId="1f5">
    <w:name w:val="Цветовое выделение1"/>
    <w:rsid w:val="00A71E92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37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5.1.26/document/redirect/404991865/0" TargetMode="External"/><Relationship Id="rId11" Type="http://schemas.openxmlformats.org/officeDocument/2006/relationships/hyperlink" Target="https://login.consultant.ru/link/?req=doc&amp;base=LAW&amp;n=465808&amp;dst=3722&amp;field=134&amp;date=06.05.20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5808&amp;dst=3704&amp;field=134&amp;date=06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5.1.26/document/redirect/40499186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10558</Words>
  <Characters>60183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Евгений Витальевич</dc:creator>
  <cp:lastModifiedBy>Чепурнова Оксана Валерьевна</cp:lastModifiedBy>
  <cp:revision>2</cp:revision>
  <cp:lastPrinted>2025-03-03T05:39:00Z</cp:lastPrinted>
  <dcterms:created xsi:type="dcterms:W3CDTF">2025-03-03T05:43:00Z</dcterms:created>
  <dcterms:modified xsi:type="dcterms:W3CDTF">2025-03-03T05:43:00Z</dcterms:modified>
</cp:coreProperties>
</file>