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58" w:rsidRPr="005953F0" w:rsidRDefault="00544DFC">
      <w:pPr>
        <w:jc w:val="center"/>
        <w:rPr>
          <w:b/>
          <w:sz w:val="28"/>
          <w:szCs w:val="28"/>
        </w:rPr>
      </w:pPr>
      <w:r w:rsidRPr="005953F0">
        <w:rPr>
          <w:b/>
          <w:noProof/>
          <w:sz w:val="28"/>
          <w:szCs w:val="28"/>
        </w:rPr>
        <w:drawing>
          <wp:inline distT="0" distB="0" distL="0" distR="0" wp14:anchorId="69619DCA" wp14:editId="60EF4D9C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B58" w:rsidRPr="005953F0" w:rsidRDefault="00AF6B58">
      <w:pPr>
        <w:jc w:val="center"/>
        <w:rPr>
          <w:sz w:val="20"/>
          <w:szCs w:val="20"/>
        </w:rPr>
      </w:pPr>
    </w:p>
    <w:p w:rsidR="00AF6B58" w:rsidRPr="005953F0" w:rsidRDefault="00D73D37">
      <w:pPr>
        <w:jc w:val="center"/>
        <w:rPr>
          <w:b/>
          <w:sz w:val="28"/>
          <w:szCs w:val="20"/>
        </w:rPr>
      </w:pPr>
      <w:r w:rsidRPr="005953F0">
        <w:rPr>
          <w:b/>
          <w:sz w:val="28"/>
          <w:szCs w:val="20"/>
        </w:rPr>
        <w:t>ПРАВИТЕЛЬСТВО ЧУКОТСКОГО АВТОНОМНОГО ОКРУГА</w:t>
      </w:r>
    </w:p>
    <w:p w:rsidR="00AF6B58" w:rsidRPr="005953F0" w:rsidRDefault="00AF6B58">
      <w:pPr>
        <w:jc w:val="center"/>
        <w:rPr>
          <w:sz w:val="20"/>
          <w:szCs w:val="20"/>
        </w:rPr>
      </w:pPr>
    </w:p>
    <w:p w:rsidR="00AF6B58" w:rsidRPr="00602EEB" w:rsidRDefault="00D73D37">
      <w:pPr>
        <w:pStyle w:val="1"/>
        <w:ind w:left="0" w:firstLine="0"/>
        <w:rPr>
          <w:spacing w:val="40"/>
          <w:position w:val="6"/>
          <w:sz w:val="32"/>
          <w:szCs w:val="28"/>
        </w:rPr>
      </w:pPr>
      <w:r w:rsidRPr="00602EEB">
        <w:rPr>
          <w:spacing w:val="60"/>
          <w:position w:val="6"/>
          <w:sz w:val="32"/>
          <w:szCs w:val="20"/>
        </w:rPr>
        <w:t>ПОСТАНОВЛЕНИЕ</w:t>
      </w:r>
    </w:p>
    <w:p w:rsidR="00AF6B58" w:rsidRPr="005953F0" w:rsidRDefault="00AF6B58">
      <w:pPr>
        <w:rPr>
          <w:position w:val="6"/>
          <w:sz w:val="20"/>
          <w:szCs w:val="20"/>
        </w:rPr>
      </w:pPr>
    </w:p>
    <w:p w:rsidR="00AF6B58" w:rsidRPr="005953F0" w:rsidRDefault="00AF6B58">
      <w:pPr>
        <w:rPr>
          <w:sz w:val="20"/>
          <w:szCs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3010"/>
        <w:gridCol w:w="959"/>
        <w:gridCol w:w="1275"/>
        <w:gridCol w:w="3828"/>
      </w:tblGrid>
      <w:tr w:rsidR="00AF6B58" w:rsidRPr="005953F0" w:rsidTr="00466C24">
        <w:tc>
          <w:tcPr>
            <w:tcW w:w="531" w:type="dxa"/>
          </w:tcPr>
          <w:p w:rsidR="00AF6B58" w:rsidRPr="005953F0" w:rsidRDefault="00D73D37">
            <w:pPr>
              <w:rPr>
                <w:sz w:val="28"/>
                <w:szCs w:val="20"/>
              </w:rPr>
            </w:pPr>
            <w:r w:rsidRPr="005953F0">
              <w:rPr>
                <w:sz w:val="28"/>
                <w:szCs w:val="20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AF6B58" w:rsidRPr="005953F0" w:rsidRDefault="0046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2026 года</w:t>
            </w:r>
          </w:p>
        </w:tc>
        <w:tc>
          <w:tcPr>
            <w:tcW w:w="959" w:type="dxa"/>
          </w:tcPr>
          <w:p w:rsidR="00AF6B58" w:rsidRPr="005953F0" w:rsidRDefault="00D73D37">
            <w:pPr>
              <w:jc w:val="right"/>
              <w:rPr>
                <w:sz w:val="28"/>
                <w:szCs w:val="20"/>
              </w:rPr>
            </w:pPr>
            <w:r w:rsidRPr="005953F0">
              <w:rPr>
                <w:sz w:val="28"/>
                <w:szCs w:val="20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6B58" w:rsidRPr="005953F0" w:rsidRDefault="00466C2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131</w:t>
            </w:r>
          </w:p>
        </w:tc>
        <w:tc>
          <w:tcPr>
            <w:tcW w:w="3828" w:type="dxa"/>
          </w:tcPr>
          <w:p w:rsidR="00AF6B58" w:rsidRPr="005953F0" w:rsidRDefault="00D73D37" w:rsidP="002C4D8C">
            <w:pPr>
              <w:ind w:right="139"/>
              <w:jc w:val="right"/>
              <w:rPr>
                <w:sz w:val="28"/>
                <w:szCs w:val="20"/>
              </w:rPr>
            </w:pPr>
            <w:r w:rsidRPr="005953F0">
              <w:rPr>
                <w:sz w:val="28"/>
                <w:szCs w:val="20"/>
              </w:rPr>
              <w:t>г. Анадырь</w:t>
            </w:r>
          </w:p>
        </w:tc>
      </w:tr>
    </w:tbl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AF6B58">
      <w:pPr>
        <w:pStyle w:val="25"/>
        <w:spacing w:after="0" w:line="240" w:lineRule="auto"/>
        <w:ind w:left="0" w:right="5395"/>
        <w:jc w:val="both"/>
        <w:rPr>
          <w:sz w:val="28"/>
          <w:szCs w:val="28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9752"/>
      </w:tblGrid>
      <w:tr w:rsidR="00AF6B58" w:rsidRPr="005953F0">
        <w:trPr>
          <w:trHeight w:val="314"/>
        </w:trPr>
        <w:tc>
          <w:tcPr>
            <w:tcW w:w="9752" w:type="dxa"/>
          </w:tcPr>
          <w:p w:rsidR="00AF6B58" w:rsidRPr="005953F0" w:rsidRDefault="00D73D37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5953F0">
              <w:rPr>
                <w:b/>
                <w:sz w:val="28"/>
                <w:szCs w:val="28"/>
                <w:lang w:eastAsia="en-US"/>
              </w:rPr>
              <w:t xml:space="preserve">Об утверждении Порядка </w:t>
            </w:r>
            <w:r w:rsidRPr="005953F0">
              <w:rPr>
                <w:b/>
                <w:sz w:val="28"/>
                <w:szCs w:val="28"/>
              </w:rPr>
              <w:t xml:space="preserve">предоставления субсидии </w:t>
            </w:r>
          </w:p>
          <w:p w:rsidR="00AF6B58" w:rsidRPr="005953F0" w:rsidRDefault="00D73D37">
            <w:pPr>
              <w:ind w:right="34"/>
              <w:jc w:val="center"/>
              <w:rPr>
                <w:b/>
                <w:sz w:val="28"/>
                <w:szCs w:val="28"/>
              </w:rPr>
            </w:pPr>
            <w:r w:rsidRPr="005953F0">
              <w:rPr>
                <w:b/>
                <w:sz w:val="28"/>
                <w:szCs w:val="28"/>
              </w:rPr>
              <w:t xml:space="preserve">на возмещение недополученных доходов авиационным перевозчикам, связанных с осуществлением пассажирских перевозок по маршруту Владивосток – Анадырь – Владивосток </w:t>
            </w:r>
          </w:p>
        </w:tc>
      </w:tr>
    </w:tbl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соответствии с Государственной программой Чукотского автономного округа «Развитие транспортной инфраструктуры Чукотского автономного округа», утвержденной Постановлением Правительства Чукотского автономного округа от 29 декабря 2023 года № 545, Правительство Чукотского автономного округа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jc w:val="both"/>
        <w:rPr>
          <w:b/>
          <w:spacing w:val="60"/>
          <w:position w:val="6"/>
          <w:sz w:val="28"/>
          <w:szCs w:val="28"/>
        </w:rPr>
      </w:pPr>
      <w:r w:rsidRPr="005953F0">
        <w:rPr>
          <w:b/>
          <w:spacing w:val="60"/>
          <w:position w:val="6"/>
          <w:sz w:val="28"/>
          <w:szCs w:val="28"/>
        </w:rPr>
        <w:t>ПОСТАНОВЛЯЕТ:</w:t>
      </w:r>
    </w:p>
    <w:p w:rsidR="00AF6B58" w:rsidRPr="005953F0" w:rsidRDefault="00AF6B58">
      <w:pPr>
        <w:jc w:val="both"/>
        <w:rPr>
          <w:spacing w:val="32"/>
          <w:position w:val="6"/>
          <w:sz w:val="28"/>
          <w:szCs w:val="28"/>
        </w:rPr>
      </w:pPr>
    </w:p>
    <w:p w:rsidR="00AF6B58" w:rsidRPr="005953F0" w:rsidRDefault="00D73D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 Утвердить Порядок предоставления субсидии на возмещение недополученных доходов авиа</w:t>
      </w:r>
      <w:r w:rsidR="00290249" w:rsidRPr="005953F0">
        <w:rPr>
          <w:sz w:val="28"/>
          <w:szCs w:val="28"/>
        </w:rPr>
        <w:t>ционным перевозчикам, связанных</w:t>
      </w:r>
      <w:r w:rsidR="00290249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с осуществлением</w:t>
      </w:r>
      <w:r w:rsidRPr="005953F0">
        <w:t xml:space="preserve"> </w:t>
      </w:r>
      <w:r w:rsidRPr="005953F0">
        <w:rPr>
          <w:sz w:val="28"/>
          <w:szCs w:val="28"/>
        </w:rPr>
        <w:t xml:space="preserve">пассажирских перевозок по маршруту Владивосток – Анадырь – Владивосток, согласно </w:t>
      </w:r>
      <w:hyperlink r:id="rId9" w:anchor="/document/45608260/entry/1000" w:tooltip="https://internet.garant.ru/#/document/45608260/entry/1000" w:history="1">
        <w:r w:rsidRPr="005953F0">
          <w:rPr>
            <w:rStyle w:val="af8"/>
            <w:color w:val="auto"/>
            <w:sz w:val="28"/>
            <w:szCs w:val="28"/>
            <w:u w:val="none"/>
          </w:rPr>
          <w:t>приложению</w:t>
        </w:r>
      </w:hyperlink>
      <w:r w:rsidRPr="005953F0">
        <w:rPr>
          <w:sz w:val="28"/>
          <w:szCs w:val="28"/>
        </w:rPr>
        <w:t xml:space="preserve"> к настоящему постановлению.</w:t>
      </w:r>
    </w:p>
    <w:p w:rsidR="00AF6B58" w:rsidRPr="005953F0" w:rsidRDefault="00D73D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 Контроль за исполнением нас</w:t>
      </w:r>
      <w:r w:rsidR="00290249" w:rsidRPr="005953F0">
        <w:rPr>
          <w:sz w:val="28"/>
          <w:szCs w:val="28"/>
        </w:rPr>
        <w:t>тоящего постановления возложить</w:t>
      </w:r>
      <w:r w:rsidR="00290249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на Департамент промышленной политики Чукотского автономного округа (Мамонов Я.В.).</w:t>
      </w:r>
    </w:p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D73D37">
      <w:pPr>
        <w:rPr>
          <w:sz w:val="28"/>
          <w:szCs w:val="28"/>
        </w:rPr>
      </w:pPr>
      <w:r w:rsidRPr="005953F0">
        <w:rPr>
          <w:sz w:val="28"/>
          <w:szCs w:val="28"/>
        </w:rPr>
        <w:t>Губернатор</w:t>
      </w:r>
    </w:p>
    <w:p w:rsidR="00AF6B58" w:rsidRPr="005953F0" w:rsidRDefault="00D73D37">
      <w:pPr>
        <w:rPr>
          <w:sz w:val="28"/>
          <w:szCs w:val="28"/>
        </w:rPr>
      </w:pPr>
      <w:r w:rsidRPr="005953F0">
        <w:rPr>
          <w:sz w:val="28"/>
          <w:szCs w:val="28"/>
        </w:rPr>
        <w:t>Чукотского автономного округа                                                      В.Г. Кузнецов</w:t>
      </w:r>
    </w:p>
    <w:p w:rsidR="00AF6B58" w:rsidRPr="005953F0" w:rsidRDefault="00AF6B58">
      <w:pPr>
        <w:rPr>
          <w:sz w:val="28"/>
          <w:szCs w:val="28"/>
        </w:rPr>
      </w:pPr>
    </w:p>
    <w:p w:rsidR="00AF6B58" w:rsidRPr="005953F0" w:rsidRDefault="00AF6B58">
      <w:pPr>
        <w:rPr>
          <w:sz w:val="28"/>
          <w:szCs w:val="28"/>
        </w:rPr>
        <w:sectPr w:rsidR="00AF6B58" w:rsidRPr="005953F0" w:rsidSect="00544DFC">
          <w:pgSz w:w="11906" w:h="16838"/>
          <w:pgMar w:top="567" w:right="851" w:bottom="1134" w:left="1701" w:header="284" w:footer="720" w:gutter="0"/>
          <w:cols w:space="708"/>
          <w:docGrid w:linePitch="360"/>
        </w:sectPr>
      </w:pPr>
    </w:p>
    <w:p w:rsidR="00AF6B58" w:rsidRPr="005953F0" w:rsidRDefault="00D73D37">
      <w:pPr>
        <w:pStyle w:val="afc"/>
        <w:ind w:left="5387"/>
        <w:jc w:val="center"/>
      </w:pPr>
      <w:r w:rsidRPr="005953F0">
        <w:t>Приложение</w:t>
      </w:r>
      <w:r w:rsidRPr="005953F0">
        <w:br/>
        <w:t>к </w:t>
      </w:r>
      <w:hyperlink r:id="rId10" w:anchor="/document/400809283/entry/0" w:tooltip="https://internet.garant.ru/#/document/400809283/entry/0" w:history="1">
        <w:r w:rsidRPr="005953F0">
          <w:rPr>
            <w:rStyle w:val="af8"/>
            <w:color w:val="auto"/>
            <w:u w:val="none"/>
          </w:rPr>
          <w:t>Постановлению</w:t>
        </w:r>
      </w:hyperlink>
      <w:r w:rsidRPr="005953F0">
        <w:t> Правительства</w:t>
      </w:r>
      <w:r w:rsidRPr="005953F0">
        <w:br/>
        <w:t>Чукотско</w:t>
      </w:r>
      <w:r w:rsidR="00466C24">
        <w:t>го автономного округа</w:t>
      </w:r>
      <w:r w:rsidR="00466C24">
        <w:br/>
        <w:t>от 24 апреля</w:t>
      </w:r>
      <w:r w:rsidRPr="005953F0">
        <w:t xml:space="preserve"> 2026 года №</w:t>
      </w:r>
      <w:r w:rsidR="00466C24">
        <w:t xml:space="preserve"> 131</w:t>
      </w:r>
    </w:p>
    <w:p w:rsidR="00AF6B58" w:rsidRPr="005953F0" w:rsidRDefault="00AF6B58">
      <w:pPr>
        <w:shd w:val="clear" w:color="auto" w:fill="FFFFFF"/>
        <w:jc w:val="right"/>
        <w:rPr>
          <w:sz w:val="28"/>
          <w:szCs w:val="28"/>
        </w:rPr>
      </w:pPr>
    </w:p>
    <w:p w:rsidR="00AF6B58" w:rsidRPr="005953F0" w:rsidRDefault="00AF6B58">
      <w:pPr>
        <w:shd w:val="clear" w:color="auto" w:fill="FFFFFF"/>
        <w:jc w:val="right"/>
        <w:rPr>
          <w:sz w:val="28"/>
          <w:szCs w:val="28"/>
        </w:rPr>
      </w:pP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pacing w:val="20"/>
          <w:sz w:val="28"/>
          <w:szCs w:val="28"/>
        </w:rPr>
        <w:t>ПОРЯДОК</w:t>
      </w:r>
      <w:r w:rsidRPr="005953F0">
        <w:rPr>
          <w:b/>
          <w:spacing w:val="20"/>
          <w:sz w:val="28"/>
          <w:szCs w:val="28"/>
        </w:rPr>
        <w:br/>
      </w:r>
      <w:r w:rsidRPr="005953F0">
        <w:rPr>
          <w:b/>
          <w:sz w:val="28"/>
          <w:szCs w:val="28"/>
        </w:rPr>
        <w:t>предоставления субсидии на возмещение недополученных доходов а</w:t>
      </w:r>
      <w:r w:rsidRPr="005953F0">
        <w:rPr>
          <w:b/>
          <w:sz w:val="28"/>
          <w:szCs w:val="28"/>
          <w:shd w:val="clear" w:color="auto" w:fill="FFFFFF"/>
        </w:rPr>
        <w:t xml:space="preserve">виационным перевозчикам, связанных с осуществлением пассажирских перевозок по маршруту </w:t>
      </w:r>
      <w:r w:rsidRPr="005953F0">
        <w:rPr>
          <w:b/>
          <w:sz w:val="28"/>
          <w:szCs w:val="28"/>
          <w:shd w:val="clear" w:color="auto" w:fill="FFFFFF"/>
        </w:rPr>
        <w:br/>
        <w:t xml:space="preserve">Владивосток – Анадырь – Владивосток </w:t>
      </w:r>
    </w:p>
    <w:p w:rsidR="00AF6B58" w:rsidRPr="005953F0" w:rsidRDefault="00AF6B58">
      <w:pPr>
        <w:jc w:val="center"/>
        <w:rPr>
          <w:sz w:val="28"/>
          <w:szCs w:val="28"/>
        </w:rPr>
      </w:pP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1. Общие положения</w:t>
      </w:r>
    </w:p>
    <w:p w:rsidR="00AF6B58" w:rsidRPr="005953F0" w:rsidRDefault="00AF6B58">
      <w:pPr>
        <w:rPr>
          <w:sz w:val="28"/>
          <w:szCs w:val="28"/>
        </w:rPr>
      </w:pPr>
    </w:p>
    <w:p w:rsidR="00AF6B58" w:rsidRPr="005953F0" w:rsidRDefault="00D73D37">
      <w:pPr>
        <w:pStyle w:val="af9"/>
        <w:numPr>
          <w:ilvl w:val="1"/>
          <w:numId w:val="9"/>
        </w:numPr>
        <w:ind w:left="0" w:firstLine="708"/>
        <w:jc w:val="both"/>
        <w:rPr>
          <w:sz w:val="28"/>
          <w:szCs w:val="28"/>
          <w:shd w:val="clear" w:color="auto" w:fill="FFFFFF"/>
        </w:rPr>
      </w:pPr>
      <w:r w:rsidRPr="005953F0">
        <w:rPr>
          <w:sz w:val="28"/>
          <w:szCs w:val="28"/>
        </w:rPr>
        <w:t>Настоящий Порядок определяет условия и порядок предоставления субсидии на возмещение недополученных доходов а</w:t>
      </w:r>
      <w:r w:rsidRPr="005953F0">
        <w:rPr>
          <w:sz w:val="28"/>
          <w:szCs w:val="28"/>
          <w:shd w:val="clear" w:color="auto" w:fill="FFFFFF"/>
        </w:rPr>
        <w:t xml:space="preserve">виационным перевозчикам, связанных с осуществлением пассажирских перевозок по маршруту Владивосток – Анадырь – Владивосток </w:t>
      </w:r>
      <w:r w:rsidRPr="005953F0">
        <w:rPr>
          <w:bCs/>
          <w:sz w:val="28"/>
          <w:szCs w:val="28"/>
        </w:rPr>
        <w:t>(далее – субсидия) и порядок возврата средств субсидии в случае нарушения условий ее предоставления.</w:t>
      </w:r>
    </w:p>
    <w:p w:rsidR="00AF6B58" w:rsidRPr="005953F0" w:rsidRDefault="00D73D37">
      <w:pPr>
        <w:pStyle w:val="aff5"/>
        <w:numPr>
          <w:ilvl w:val="1"/>
          <w:numId w:val="9"/>
        </w:numPr>
        <w:ind w:left="0"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Субсидия имеет заявительный характер и предоставляется авиационным перевозчикам (далее – участник отбора, победитель отбора, получатель субсидии), в целях обеспечен</w:t>
      </w:r>
      <w:r w:rsidR="00C21827" w:rsidRPr="005953F0">
        <w:rPr>
          <w:sz w:val="28"/>
          <w:szCs w:val="28"/>
        </w:rPr>
        <w:t>ия бесперебойного авиасообщения</w:t>
      </w:r>
      <w:r w:rsidR="00C21827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и возмещения недополученных доходов, связанных с осуществлением пассажирских перевозок по маршруту Владивосток – Анадырь – Владивосток</w:t>
      </w:r>
      <w:r w:rsidR="00290249" w:rsidRPr="005953F0">
        <w:rPr>
          <w:sz w:val="28"/>
          <w:szCs w:val="28"/>
        </w:rPr>
        <w:t>,</w:t>
      </w:r>
      <w:r w:rsidRPr="005953F0">
        <w:rPr>
          <w:sz w:val="28"/>
          <w:szCs w:val="28"/>
        </w:rPr>
        <w:t xml:space="preserve"> в текущем финансовом году и в году, предшествующему текущему финансовому году.</w:t>
      </w:r>
    </w:p>
    <w:p w:rsidR="00AF6B58" w:rsidRPr="005953F0" w:rsidRDefault="00C21827" w:rsidP="00C21827">
      <w:pPr>
        <w:pStyle w:val="aff5"/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1.3.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Главным распорядителем средств окружного бюджета, осуществляющим предоставление субсидии, до ко</w:t>
      </w:r>
      <w:r w:rsidRPr="005953F0">
        <w:rPr>
          <w:sz w:val="28"/>
          <w:szCs w:val="28"/>
        </w:rPr>
        <w:t xml:space="preserve">торого в соответствии                    </w:t>
      </w:r>
      <w:r w:rsidR="00D73D37" w:rsidRPr="005953F0">
        <w:rPr>
          <w:sz w:val="28"/>
          <w:szCs w:val="28"/>
        </w:rPr>
        <w:t>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Департамент промышленной политики Чукотского автономного округа (далее – Департамент).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в окружном бюджете на соответствующий финансовый год на реализацию мероприятия «Возмещение недополученных доходов авиационным перевозчикам, возникающих при осуществлении пассажирских авиаперевозок по маршруту Владивосток - Анадырь - Владивосток» комплекса процессных мероприятий «Поддержка авиакомпаний и аэропортов» Государственной программы «Развитие транспортной инфраструктуры Чукотского автономного округа», утвержденной </w:t>
      </w:r>
      <w:hyperlink r:id="rId11" w:anchor="/document/408325793/entry/0" w:tooltip="https://internet.garant.ru/#/document/408325793/entry/0" w:history="1">
        <w:r w:rsidRPr="005953F0">
          <w:rPr>
            <w:rStyle w:val="af8"/>
            <w:color w:val="auto"/>
            <w:sz w:val="28"/>
            <w:szCs w:val="28"/>
            <w:u w:val="none"/>
          </w:rPr>
          <w:t>Постановлением</w:t>
        </w:r>
      </w:hyperlink>
      <w:r w:rsidRPr="005953F0">
        <w:rPr>
          <w:rStyle w:val="af8"/>
          <w:color w:val="auto"/>
          <w:sz w:val="28"/>
          <w:szCs w:val="28"/>
          <w:u w:val="none"/>
        </w:rPr>
        <w:t xml:space="preserve"> </w:t>
      </w:r>
      <w:r w:rsidRPr="005953F0">
        <w:rPr>
          <w:sz w:val="28"/>
          <w:szCs w:val="28"/>
        </w:rPr>
        <w:t>Правительства Чукотского автономного округа от 29 декабря 2023 года № 545 (далее – мероприятие).</w:t>
      </w:r>
      <w:bookmarkStart w:id="0" w:name="_Hlk199344036"/>
      <w:bookmarkStart w:id="1" w:name="_Hlk199344048"/>
    </w:p>
    <w:p w:rsidR="00AF6B58" w:rsidRPr="005953F0" w:rsidRDefault="00C2182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1.4.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 xml:space="preserve">К категории организаций, имеющих право на получение субсидии, относятся юридические лица – организации воздушного транспорта (авиационные перевозчики), осуществляющие воздушные перевозки </w:t>
      </w:r>
      <w:r w:rsidRPr="005953F0">
        <w:rPr>
          <w:sz w:val="28"/>
          <w:szCs w:val="28"/>
        </w:rPr>
        <w:t xml:space="preserve">                          </w:t>
      </w:r>
      <w:r w:rsidR="00D73D37" w:rsidRPr="005953F0">
        <w:rPr>
          <w:sz w:val="28"/>
          <w:szCs w:val="28"/>
        </w:rPr>
        <w:t>по маршруту Владивосток - Анадырь - Владивосток с использованием воздушных судов, внесенных в сертификат эксплуатанта авиаперевозчика, или обеспечившие перевозки по маршруту Владивосток - Анадырь - Владивосток рейсами, выполненными под их коммерческим кодом, авиаперевозчиками, являющимися дочерними обществами авиаперевозчиков, соответствующие одновременно следующим критериям:</w:t>
      </w:r>
      <w:bookmarkEnd w:id="0"/>
      <w:bookmarkEnd w:id="1"/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наличие расписания движения воздушных судов по маршруту Владивосток - Анадырь – Владивосток;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обеспечение перевозки пассажиров</w:t>
      </w:r>
      <w:r w:rsidRPr="005953F0">
        <w:t xml:space="preserve"> </w:t>
      </w:r>
      <w:r w:rsidRPr="005953F0">
        <w:rPr>
          <w:sz w:val="28"/>
          <w:szCs w:val="28"/>
        </w:rPr>
        <w:t xml:space="preserve">по маршруту Владивосток - Анадырь – Владивосток на воздушном судне с количеством не менее 120 мест в салоне экономического класса; </w:t>
      </w:r>
    </w:p>
    <w:p w:rsidR="00AF6B58" w:rsidRPr="005953F0" w:rsidRDefault="00D73D37">
      <w:pPr>
        <w:ind w:firstLine="708"/>
        <w:jc w:val="both"/>
        <w:rPr>
          <w:strike/>
          <w:sz w:val="28"/>
          <w:szCs w:val="28"/>
        </w:rPr>
      </w:pPr>
      <w:r w:rsidRPr="005953F0">
        <w:rPr>
          <w:sz w:val="28"/>
          <w:szCs w:val="28"/>
        </w:rPr>
        <w:t xml:space="preserve">3) принятие обязательства по реализации билетов на перевозку пассажиров в салоне экономического класса по специальному тарифу, </w:t>
      </w:r>
      <w:r w:rsidR="00C21827" w:rsidRPr="005953F0">
        <w:rPr>
          <w:sz w:val="28"/>
          <w:szCs w:val="28"/>
        </w:rPr>
        <w:t xml:space="preserve">                       </w:t>
      </w:r>
      <w:r w:rsidRPr="005953F0">
        <w:rPr>
          <w:sz w:val="28"/>
          <w:szCs w:val="28"/>
        </w:rPr>
        <w:t xml:space="preserve">не превышающему 25 000 рублей за билет в одну сторону в одном направлении в салоне экономического класса, для детей от </w:t>
      </w:r>
      <w:r w:rsidR="00290249" w:rsidRPr="005953F0">
        <w:rPr>
          <w:sz w:val="28"/>
          <w:szCs w:val="28"/>
        </w:rPr>
        <w:t>двух</w:t>
      </w:r>
      <w:r w:rsidRPr="005953F0">
        <w:rPr>
          <w:sz w:val="28"/>
          <w:szCs w:val="28"/>
        </w:rPr>
        <w:t xml:space="preserve"> до 12 лет</w:t>
      </w:r>
      <w:r w:rsidR="00C21827" w:rsidRPr="005953F0">
        <w:rPr>
          <w:sz w:val="28"/>
          <w:szCs w:val="28"/>
        </w:rPr>
        <w:t xml:space="preserve">                    </w:t>
      </w:r>
      <w:r w:rsidRPr="005953F0">
        <w:rPr>
          <w:sz w:val="28"/>
          <w:szCs w:val="28"/>
        </w:rPr>
        <w:t xml:space="preserve"> и до </w:t>
      </w:r>
      <w:r w:rsidR="00290249" w:rsidRPr="005953F0">
        <w:rPr>
          <w:sz w:val="28"/>
          <w:szCs w:val="28"/>
        </w:rPr>
        <w:t xml:space="preserve">двух </w:t>
      </w:r>
      <w:r w:rsidRPr="005953F0">
        <w:rPr>
          <w:sz w:val="28"/>
          <w:szCs w:val="28"/>
        </w:rPr>
        <w:t>лет с предоставлением отдельного места – 18 750 (восемнадцать тысяч семьсот пятьдесят) рублей 00 копеек (с учетом всех сборов авиакомпании)</w:t>
      </w:r>
      <w:r w:rsidRPr="005953F0">
        <w:t xml:space="preserve"> </w:t>
      </w:r>
      <w:r w:rsidRPr="005953F0">
        <w:rPr>
          <w:sz w:val="28"/>
          <w:szCs w:val="28"/>
        </w:rPr>
        <w:t xml:space="preserve">(далее – специальный тариф) в одном направлении </w:t>
      </w:r>
      <w:r w:rsidR="00C21827" w:rsidRPr="005953F0">
        <w:rPr>
          <w:sz w:val="28"/>
          <w:szCs w:val="28"/>
        </w:rPr>
        <w:t xml:space="preserve">                               </w:t>
      </w:r>
      <w:r w:rsidRPr="005953F0">
        <w:rPr>
          <w:sz w:val="28"/>
          <w:szCs w:val="28"/>
        </w:rPr>
        <w:t>по маршрутам Владивосток - Анадырь и Анадырь – Владивосток.</w:t>
      </w:r>
    </w:p>
    <w:p w:rsidR="00AF6B58" w:rsidRPr="005953F0" w:rsidRDefault="00C2182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1.5.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 xml:space="preserve">Субсидия предоставляется по результатам отбора получателей субсидии (далее – отбор), способом проведения которого является запрос предложений, исходя из соответствия участников отбора категории </w:t>
      </w:r>
      <w:r w:rsidRPr="005953F0">
        <w:rPr>
          <w:sz w:val="28"/>
          <w:szCs w:val="28"/>
        </w:rPr>
        <w:t xml:space="preserve">                              </w:t>
      </w:r>
      <w:r w:rsidR="00D73D37" w:rsidRPr="005953F0">
        <w:rPr>
          <w:sz w:val="28"/>
          <w:szCs w:val="28"/>
        </w:rPr>
        <w:t xml:space="preserve">и критериям отбора, установленным пунктом 1.4 настоящего раздела, требованиям, установленным пунктом 2.2 раздела 2 настоящего Порядка </w:t>
      </w:r>
      <w:r w:rsidRPr="005953F0">
        <w:rPr>
          <w:sz w:val="28"/>
          <w:szCs w:val="28"/>
        </w:rPr>
        <w:t xml:space="preserve">                                </w:t>
      </w:r>
      <w:r w:rsidR="00D73D37" w:rsidRPr="005953F0">
        <w:rPr>
          <w:sz w:val="28"/>
          <w:szCs w:val="28"/>
        </w:rPr>
        <w:t>и очередности поступления заявок на участие в отборе, проводимого Департаментом в соответствии с настоящим Порядком.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Предельное количество победителей отбора не ограничено.</w:t>
      </w:r>
    </w:p>
    <w:p w:rsidR="00AF6B58" w:rsidRPr="005953F0" w:rsidRDefault="00C2182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1.6.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Проведение отбора обеспечивается на Портале предоставления мер финансовой государственной поддержки (</w:t>
      </w:r>
      <w:hyperlink r:id="rId12" w:tooltip="https://promote.budget.gov.ru/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promote.budget.gov.ru</w:t>
        </w:r>
      </w:hyperlink>
      <w:r w:rsidR="00D73D37" w:rsidRPr="005953F0">
        <w:rPr>
          <w:sz w:val="28"/>
          <w:szCs w:val="28"/>
        </w:rPr>
        <w:t>)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«Интернет» (далее соответственно - система «Электронный бюджет», сеть «Интернет») с использованием </w:t>
      </w:r>
      <w:hyperlink r:id="rId13" w:tooltip="http://www.gosuslugi.ru/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федеральной государственной информационной системы</w:t>
        </w:r>
      </w:hyperlink>
      <w:r w:rsidR="00290249" w:rsidRPr="005953F0">
        <w:rPr>
          <w:rStyle w:val="af8"/>
          <w:color w:val="auto"/>
          <w:sz w:val="28"/>
          <w:szCs w:val="28"/>
          <w:u w:val="none"/>
        </w:rPr>
        <w:t xml:space="preserve"> «</w:t>
      </w:r>
      <w:r w:rsidR="00D73D37" w:rsidRPr="005953F0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5953F0">
        <w:rPr>
          <w:sz w:val="28"/>
          <w:szCs w:val="28"/>
        </w:rPr>
        <w:t xml:space="preserve">                          </w:t>
      </w:r>
      <w:r w:rsidR="00D73D37" w:rsidRPr="005953F0">
        <w:rPr>
          <w:sz w:val="28"/>
          <w:szCs w:val="28"/>
        </w:rPr>
        <w:t>для предоставления государственных и муниципальных услуг в электронной форме» (далее - ФГИС «Единая система»).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Доступ к системе «Электронный бюджет», в которой осуществляется взаимодействие Департамента и участника отбора с использованием документов в электронном виде, обеспечивается с использованием ФГИС «Единая система».</w:t>
      </w:r>
    </w:p>
    <w:p w:rsidR="00AF6B58" w:rsidRPr="005953F0" w:rsidRDefault="00C2182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1.7.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Способом предоставления субсидии является возмещение недополученных доходов по направлениям недополученных доходов, указанным в пункте 3.13 раздела 3 настоящего Порядка.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1.8.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сети «Интернет» (далее – единый портал) </w:t>
      </w:r>
      <w:r w:rsidR="00C21827" w:rsidRPr="005953F0">
        <w:rPr>
          <w:sz w:val="28"/>
          <w:szCs w:val="28"/>
        </w:rPr>
        <w:t xml:space="preserve">             </w:t>
      </w:r>
      <w:r w:rsidR="00D73D37" w:rsidRPr="005953F0">
        <w:rPr>
          <w:sz w:val="28"/>
          <w:szCs w:val="28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Департамента.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2. Порядок проведения отбора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Департамент формирует в электронной форме посредством заполнения соответствующих экранных форм веб-интерфейса системы «Электронный бюджет», подписывает усиленной </w:t>
      </w:r>
      <w:hyperlink r:id="rId14" w:anchor="/document/12184522/entry/54" w:tooltip="https://internet.garant.ru/#/document/12184522/entry/54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D73D37" w:rsidRPr="005953F0">
        <w:rPr>
          <w:sz w:val="28"/>
          <w:szCs w:val="28"/>
        </w:rPr>
        <w:t xml:space="preserve"> руководителя Департамента (уполномоченного </w:t>
      </w:r>
      <w:r w:rsidR="00C21827" w:rsidRPr="005953F0">
        <w:rPr>
          <w:sz w:val="28"/>
          <w:szCs w:val="28"/>
        </w:rPr>
        <w:t xml:space="preserve">                  </w:t>
      </w:r>
      <w:r w:rsidR="00D73D37" w:rsidRPr="005953F0">
        <w:rPr>
          <w:sz w:val="28"/>
          <w:szCs w:val="28"/>
        </w:rPr>
        <w:t>им лица) и публикует на </w:t>
      </w:r>
      <w:hyperlink r:id="rId15" w:tooltip="http://www.budget.gov.ru/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едином портале</w:t>
        </w:r>
      </w:hyperlink>
      <w:r w:rsidR="00D73D37" w:rsidRPr="005953F0">
        <w:rPr>
          <w:sz w:val="28"/>
          <w:szCs w:val="28"/>
        </w:rPr>
        <w:t>, а также на официальном сайте Департамента (чукотка.рф/deprom/) в сети «Интернет» (далее - сайт Департамента), не позднее чем за один день до даты начала приема заявок объявление о проведении отбора (далее - объявление), которое должно содержать: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сроки проведения отбора;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2) даты начала подачи и окончания приема заявок участников отбора, при этом дата окончания приема заявок не может быть ранее пятого дня, </w:t>
      </w:r>
      <w:r w:rsidR="00C21827" w:rsidRPr="005953F0">
        <w:rPr>
          <w:sz w:val="28"/>
          <w:szCs w:val="28"/>
        </w:rPr>
        <w:t xml:space="preserve">                  </w:t>
      </w:r>
      <w:r w:rsidRPr="005953F0">
        <w:rPr>
          <w:sz w:val="28"/>
          <w:szCs w:val="28"/>
        </w:rPr>
        <w:t>со дня начала приема заявок участников отбора;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наименование, место нахождение, почтовый адрес, адрес электронной почты Департамента;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4) результат предоставления субсидии в соответствии с </w:t>
      </w:r>
      <w:hyperlink r:id="rId16" w:anchor="/document/410584440/entry/312" w:tooltip="https://internet.garant.ru/#/document/410584440/entry/31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3.13 раздела 3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5) доменное имя и (или) указатели страниц государственной информационной системы в сети «Интернет», на которой обеспечивается проведение отбора, в соответствии с пунктом 1.6 раздела 1 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6) требования к участникам отбора в соответствии с </w:t>
      </w:r>
      <w:hyperlink r:id="rId17" w:anchor="/document/410584440/entry/22" w:tooltip="https://internet.garant.ru/#/document/410584440/entry/2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2.2</w:t>
        </w:r>
      </w:hyperlink>
      <w:r w:rsidRPr="005953F0">
        <w:rPr>
          <w:sz w:val="28"/>
          <w:szCs w:val="28"/>
        </w:rPr>
        <w:t> настоящего раздела и к перечню документов, представляемых участниками отбора для подтверждения их соответствия указанным требованиям в соответствии с </w:t>
      </w:r>
      <w:hyperlink r:id="rId18" w:anchor="/document/410584440/entry/23" w:tooltip="https://internet.garant.ru/#/document/410584440/entry/23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2.3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7) категорию организаций, имеющих право на получение субсидии, </w:t>
      </w:r>
      <w:r w:rsidR="00C21827" w:rsidRPr="005953F0">
        <w:rPr>
          <w:sz w:val="28"/>
          <w:szCs w:val="28"/>
        </w:rPr>
        <w:t xml:space="preserve">                 </w:t>
      </w:r>
      <w:r w:rsidRPr="005953F0">
        <w:rPr>
          <w:sz w:val="28"/>
          <w:szCs w:val="28"/>
        </w:rPr>
        <w:t>и критери</w:t>
      </w:r>
      <w:r w:rsidR="00290249" w:rsidRPr="005953F0">
        <w:rPr>
          <w:sz w:val="28"/>
          <w:szCs w:val="28"/>
        </w:rPr>
        <w:t>и</w:t>
      </w:r>
      <w:r w:rsidRPr="005953F0">
        <w:rPr>
          <w:sz w:val="28"/>
          <w:szCs w:val="28"/>
        </w:rPr>
        <w:t xml:space="preserve"> отбора, в соответствии с пунктом 1.4 раздела 1 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8) порядок подачи участниками отбора заявок и требования, предъявляемые к форме и содержанию заявок, подаваемых участниками отбора в соответствии с пунктами 2.3, </w:t>
      </w:r>
      <w:hyperlink r:id="rId19" w:anchor="/document/410584440/entry/24" w:tooltip="https://internet.garant.ru/#/document/410584440/entry/24" w:history="1">
        <w:r w:rsidRPr="005953F0">
          <w:rPr>
            <w:rStyle w:val="af8"/>
            <w:color w:val="auto"/>
            <w:sz w:val="28"/>
            <w:szCs w:val="28"/>
            <w:u w:val="none"/>
          </w:rPr>
          <w:t>2.4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9) порядок отзыва участниками отбора заявок, порядок их возврата, определяющий в том числе основания для возврата заявок, порядок внесения изменений в заявки в соответствии с </w:t>
      </w:r>
      <w:hyperlink r:id="rId20" w:anchor="/document/410584440/entry/25" w:tooltip="https://internet.garant.ru/#/document/410584440/entry/25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пунктами 2.5</w:t>
        </w:r>
      </w:hyperlink>
      <w:r w:rsidRPr="005953F0">
        <w:rPr>
          <w:sz w:val="28"/>
          <w:szCs w:val="28"/>
        </w:rPr>
        <w:t xml:space="preserve">, </w:t>
      </w:r>
      <w:hyperlink r:id="rId21" w:anchor="/document/410584440/entry/26" w:tooltip="https://internet.garant.ru/#/document/410584440/entry/26" w:history="1">
        <w:r w:rsidRPr="005953F0">
          <w:rPr>
            <w:rStyle w:val="af8"/>
            <w:color w:val="auto"/>
            <w:sz w:val="28"/>
            <w:szCs w:val="28"/>
            <w:u w:val="none"/>
          </w:rPr>
          <w:t>2.6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10) правила рассмотрения заявок в соответствии с пунктами 2.8 - 2.11 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11) порядок возврата заявок участников отбора на доработку, определяющий в том числе основания для возврата, в соответствии с </w:t>
      </w:r>
      <w:hyperlink r:id="rId22" w:anchor="/document/410584440/entry/212" w:tooltip="https://internet.garant.ru/#/document/410584440/entry/21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пунктами 2.12 - 2.14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12) порядок отклонения заявок участников отбора в соответствии с </w:t>
      </w:r>
      <w:hyperlink r:id="rId23" w:anchor="/document/410584440/entry/217" w:tooltip="https://internet.garant.ru/#/document/410584440/entry/217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2.1</w:t>
        </w:r>
      </w:hyperlink>
      <w:r w:rsidRPr="005953F0">
        <w:rPr>
          <w:sz w:val="28"/>
          <w:szCs w:val="28"/>
        </w:rPr>
        <w:t xml:space="preserve">5 настоящего раздела, а также информация об основаниях </w:t>
      </w:r>
      <w:r w:rsidR="00C21827" w:rsidRPr="005953F0">
        <w:rPr>
          <w:sz w:val="28"/>
          <w:szCs w:val="28"/>
        </w:rPr>
        <w:t xml:space="preserve">                   </w:t>
      </w:r>
      <w:r w:rsidRPr="005953F0">
        <w:rPr>
          <w:sz w:val="28"/>
          <w:szCs w:val="28"/>
        </w:rPr>
        <w:t>их отклонения в соответствии с пунктом 2.17 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13) объем распределяемой субсидии в рамках отбора, порядок расчета размера субсидии, правила распределения субсидии по результатам отбора, </w:t>
      </w:r>
      <w:r w:rsidR="00C21827" w:rsidRPr="005953F0">
        <w:rPr>
          <w:sz w:val="28"/>
          <w:szCs w:val="28"/>
        </w:rPr>
        <w:t xml:space="preserve">            </w:t>
      </w:r>
      <w:r w:rsidRPr="005953F0">
        <w:rPr>
          <w:sz w:val="28"/>
          <w:szCs w:val="28"/>
        </w:rPr>
        <w:t xml:space="preserve">в соответствии с пунктом 3.8 раздела 3 настоящего Порядка, предельное количество победителей отбора в соответствии с пунктом 1.5 </w:t>
      </w:r>
      <w:hyperlink r:id="rId24" w:anchor="/document/410584440/entry/15" w:tooltip="https://internet.garant.ru/#/document/410584440/entry/15" w:history="1">
        <w:r w:rsidRPr="005953F0">
          <w:rPr>
            <w:rStyle w:val="af8"/>
            <w:color w:val="auto"/>
            <w:sz w:val="28"/>
            <w:szCs w:val="28"/>
            <w:u w:val="none"/>
          </w:rPr>
          <w:t>раздела 1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14) порядок предоставления участникам отбора разъяснений положений объявления, даты начала и окончания срока такого предоставления </w:t>
      </w:r>
      <w:r w:rsidR="00C21827" w:rsidRPr="005953F0">
        <w:rPr>
          <w:sz w:val="28"/>
          <w:szCs w:val="28"/>
        </w:rPr>
        <w:t xml:space="preserve">                                </w:t>
      </w:r>
      <w:r w:rsidRPr="005953F0">
        <w:rPr>
          <w:sz w:val="28"/>
          <w:szCs w:val="28"/>
        </w:rPr>
        <w:t>в соответствии с </w:t>
      </w:r>
      <w:hyperlink r:id="rId25" w:anchor="/document/410584440/entry/27" w:tooltip="https://internet.garant.ru/#/document/410584440/entry/27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2.7</w:t>
        </w:r>
      </w:hyperlink>
      <w:r w:rsidRPr="005953F0">
        <w:rPr>
          <w:sz w:val="28"/>
          <w:szCs w:val="28"/>
        </w:rPr>
        <w:t xml:space="preserve"> 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15) срок, в течение которого победитель (победители) отбора должен подписать соглашение о предоставлении субсидии (далее - соглашение) </w:t>
      </w:r>
      <w:r w:rsidR="00C21827" w:rsidRPr="005953F0">
        <w:rPr>
          <w:sz w:val="28"/>
          <w:szCs w:val="28"/>
        </w:rPr>
        <w:t xml:space="preserve">                     </w:t>
      </w:r>
      <w:r w:rsidRPr="005953F0">
        <w:rPr>
          <w:sz w:val="28"/>
          <w:szCs w:val="28"/>
        </w:rPr>
        <w:t>в соответствии с </w:t>
      </w:r>
      <w:hyperlink r:id="rId26" w:anchor="/document/410584440/entry/34" w:tooltip="https://internet.garant.ru/#/document/410584440/entry/34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3.4 раздела 3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16) условия признания победителя (победителей) отбора уклонившимся от заключения соглашения в соответствии с </w:t>
      </w:r>
      <w:hyperlink r:id="rId27" w:anchor="/document/410584440/entry/35" w:tooltip="https://internet.garant.ru/#/document/410584440/entry/35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3.5 раздела 3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17) сроки размещения протокола подведения итогов отбора (документа об итогах проведения отбора) на едином портале, а также на официальном сайте Департамента в сети «Интернет», который не может быть позднее 14 дня, следующего за днем определения победителя отбора;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18) порядок и случаи отмены проведения отбора, случаи признания отбора несостоявшимся в соответствии с пунктами 2.18-2.20 настоящего раздела.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2.2.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 xml:space="preserve">Участник отбора, соответствующий категории и критериям, установленным пунктом 1.4 </w:t>
      </w:r>
      <w:hyperlink r:id="rId28" w:anchor="/document/410584440/entry/14" w:tooltip="https://internet.garant.ru/#/document/410584440/entry/14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раздела 1</w:t>
        </w:r>
      </w:hyperlink>
      <w:r w:rsidR="00D73D37" w:rsidRPr="005953F0">
        <w:rPr>
          <w:sz w:val="28"/>
          <w:szCs w:val="28"/>
        </w:rPr>
        <w:t> настоящего Порядка на даты подачи заявки, рассмотрения заявки и заключения соглашения, должен соответствовать следующим требованиям: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C21827" w:rsidRPr="005953F0">
        <w:rPr>
          <w:sz w:val="28"/>
          <w:szCs w:val="28"/>
        </w:rPr>
        <w:t xml:space="preserve">                     </w:t>
      </w:r>
      <w:r w:rsidRPr="005953F0">
        <w:rPr>
          <w:sz w:val="28"/>
          <w:szCs w:val="28"/>
        </w:rPr>
        <w:t>в утвержденный Министерством финансов Российской Федерации </w:t>
      </w:r>
      <w:hyperlink r:id="rId29" w:anchor="/document/404896369/entry/1000" w:tooltip="https://internet.garant.ru/#/document/404896369/entry/1000" w:history="1">
        <w:r w:rsidRPr="005953F0">
          <w:rPr>
            <w:rStyle w:val="af8"/>
            <w:color w:val="auto"/>
            <w:sz w:val="28"/>
            <w:szCs w:val="28"/>
            <w:u w:val="none"/>
          </w:rPr>
          <w:t>перечень</w:t>
        </w:r>
      </w:hyperlink>
      <w:r w:rsidRPr="005953F0">
        <w:rPr>
          <w:sz w:val="28"/>
          <w:szCs w:val="28"/>
        </w:rPr>
        <w:t xml:space="preserve"> государств и территорий, используемых </w:t>
      </w:r>
      <w:r w:rsidR="00C21827" w:rsidRPr="005953F0">
        <w:rPr>
          <w:sz w:val="28"/>
          <w:szCs w:val="28"/>
        </w:rPr>
        <w:t xml:space="preserve">                                   </w:t>
      </w:r>
      <w:r w:rsidRPr="005953F0">
        <w:rPr>
          <w:sz w:val="28"/>
          <w:szCs w:val="28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</w:t>
      </w:r>
      <w:r w:rsidR="00C21827" w:rsidRPr="005953F0">
        <w:rPr>
          <w:sz w:val="28"/>
          <w:szCs w:val="28"/>
        </w:rPr>
        <w:t xml:space="preserve">                              </w:t>
      </w:r>
      <w:r w:rsidRPr="005953F0">
        <w:rPr>
          <w:sz w:val="28"/>
          <w:szCs w:val="28"/>
        </w:rPr>
        <w:t xml:space="preserve">или косвенного (через третьих лиц) участия офшорных компаний </w:t>
      </w:r>
      <w:r w:rsidR="00C21827" w:rsidRPr="005953F0">
        <w:rPr>
          <w:sz w:val="28"/>
          <w:szCs w:val="28"/>
        </w:rPr>
        <w:t xml:space="preserve">                                  </w:t>
      </w:r>
      <w:r w:rsidRPr="005953F0">
        <w:rPr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не находится в составляемых в рамках реализации полномочий, предусмотренных </w:t>
      </w:r>
      <w:hyperlink r:id="rId30" w:anchor="/document/2540400/entry/7000" w:tooltip="https://internet.garant.ru/#/document/2540400/entry/7000" w:history="1">
        <w:r w:rsidRPr="005953F0">
          <w:rPr>
            <w:rStyle w:val="af8"/>
            <w:color w:val="auto"/>
            <w:sz w:val="28"/>
            <w:szCs w:val="28"/>
            <w:u w:val="none"/>
          </w:rPr>
          <w:t>главой VII</w:t>
        </w:r>
      </w:hyperlink>
      <w:r w:rsidRPr="005953F0">
        <w:rPr>
          <w:sz w:val="28"/>
          <w:szCs w:val="28"/>
        </w:rPr>
        <w:t xml:space="preserve"> Устава ООН, Советом Безопасности </w:t>
      </w:r>
      <w:r w:rsidR="009A7A12" w:rsidRPr="005953F0">
        <w:rPr>
          <w:sz w:val="28"/>
          <w:szCs w:val="28"/>
        </w:rPr>
        <w:t xml:space="preserve">                              </w:t>
      </w:r>
      <w:r w:rsidRPr="005953F0">
        <w:rPr>
          <w:sz w:val="28"/>
          <w:szCs w:val="28"/>
        </w:rPr>
        <w:t xml:space="preserve">ООН или органами, специально созданными решениями Совета Безопасности ООН, перечнях организаций и физических лиц, связанных </w:t>
      </w:r>
      <w:r w:rsidR="009A7A12" w:rsidRPr="005953F0">
        <w:rPr>
          <w:sz w:val="28"/>
          <w:szCs w:val="28"/>
        </w:rPr>
        <w:t xml:space="preserve">                                                    </w:t>
      </w:r>
      <w:r w:rsidRPr="005953F0">
        <w:rPr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4) не получает средства из окружного бюджета на основании иных нормативных правовых актов Чукотского автономного округа на цели, указанные в </w:t>
      </w:r>
      <w:hyperlink r:id="rId31" w:anchor="/document/410584440/entry/12" w:tooltip="https://internet.garant.ru/#/document/410584440/entry/1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пункте 1.2 раздела 1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5) не является иностранным агентом в соответствии с </w:t>
      </w:r>
      <w:hyperlink r:id="rId32" w:anchor="/document/404991865/entry/0" w:tooltip="https://internet.garant.ru/#/document/404991865/entry/0" w:history="1">
        <w:r w:rsidRPr="005953F0">
          <w:rPr>
            <w:rStyle w:val="af8"/>
            <w:color w:val="auto"/>
            <w:sz w:val="28"/>
            <w:szCs w:val="28"/>
            <w:u w:val="none"/>
          </w:rPr>
          <w:t>Федеральным законом</w:t>
        </w:r>
      </w:hyperlink>
      <w:r w:rsidRPr="005953F0">
        <w:rPr>
          <w:sz w:val="28"/>
          <w:szCs w:val="28"/>
        </w:rPr>
        <w:t> от 14 июля 2022 года № 255-ФЗ «О контроле за деятельностью лиц, находящихся под иностранным влиянием»;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6)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 </w:t>
      </w:r>
      <w:hyperlink r:id="rId33" w:anchor="/document/185181/entry/0" w:tooltip="https://internet.garant.ru/#/document/185181/entry/0" w:history="1">
        <w:r w:rsidRPr="005953F0">
          <w:rPr>
            <w:rStyle w:val="af8"/>
            <w:color w:val="auto"/>
            <w:sz w:val="28"/>
            <w:szCs w:val="28"/>
            <w:u w:val="none"/>
          </w:rPr>
          <w:t>законодательством</w:t>
        </w:r>
      </w:hyperlink>
      <w:r w:rsidRPr="005953F0">
        <w:rPr>
          <w:sz w:val="28"/>
          <w:szCs w:val="28"/>
        </w:rPr>
        <w:t> Российской Федерации;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7) отсутствует просроченная задолженность по возврату в окружной бюджет иных субсидий, бюджетных инвестиций, предоставленных </w:t>
      </w:r>
      <w:r w:rsidR="009A7A12" w:rsidRPr="005953F0">
        <w:rPr>
          <w:sz w:val="28"/>
          <w:szCs w:val="28"/>
        </w:rPr>
        <w:t xml:space="preserve">                                  </w:t>
      </w:r>
      <w:r w:rsidRPr="005953F0">
        <w:rPr>
          <w:sz w:val="28"/>
          <w:szCs w:val="28"/>
        </w:rPr>
        <w:t>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</w:t>
      </w:r>
      <w:r w:rsidR="009A7A12" w:rsidRPr="005953F0">
        <w:rPr>
          <w:sz w:val="28"/>
          <w:szCs w:val="28"/>
        </w:rPr>
        <w:t>3.</w:t>
      </w:r>
      <w:r w:rsidR="009A7A12" w:rsidRPr="005953F0">
        <w:rPr>
          <w:sz w:val="28"/>
          <w:szCs w:val="28"/>
        </w:rPr>
        <w:tab/>
      </w:r>
      <w:r w:rsidRPr="005953F0">
        <w:rPr>
          <w:sz w:val="28"/>
          <w:szCs w:val="28"/>
        </w:rPr>
        <w:t>Для участия в отборе участник отбора в срок, установленный </w:t>
      </w:r>
      <w:hyperlink r:id="rId34" w:anchor="/document/410584440/entry/1022" w:tooltip="https://internet.garant.ru/#/document/410584440/entry/1022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подпунктом 2 пункта 2.1</w:t>
        </w:r>
      </w:hyperlink>
      <w:r w:rsidRPr="005953F0">
        <w:rPr>
          <w:sz w:val="28"/>
          <w:szCs w:val="28"/>
        </w:rPr>
        <w:t xml:space="preserve"> настоящего раздела, формирует заявку в электронной форме посредством заполнения соответствующих экранных форм веб-интерфейса системы «Электронный бюджет» </w:t>
      </w:r>
      <w:r w:rsidR="009A7A12" w:rsidRPr="005953F0">
        <w:rPr>
          <w:sz w:val="28"/>
          <w:szCs w:val="28"/>
        </w:rPr>
        <w:t xml:space="preserve">                                   </w:t>
      </w:r>
      <w:r w:rsidRPr="005953F0">
        <w:rPr>
          <w:sz w:val="28"/>
          <w:szCs w:val="28"/>
        </w:rPr>
        <w:t>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копии учредительных документов;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2) заверение о соответствии требованиям по форме согласно </w:t>
      </w:r>
      <w:hyperlink r:id="rId35" w:anchor="/document/410584440/entry/1200" w:tooltip="https://internet.garant.ru/#/document/410584440/entry/1200" w:history="1">
        <w:r w:rsidRPr="005953F0">
          <w:rPr>
            <w:rStyle w:val="af8"/>
            <w:color w:val="auto"/>
            <w:sz w:val="28"/>
            <w:szCs w:val="28"/>
            <w:u w:val="none"/>
          </w:rPr>
          <w:t xml:space="preserve">приложению </w:t>
        </w:r>
      </w:hyperlink>
      <w:r w:rsidRPr="005953F0">
        <w:rPr>
          <w:rStyle w:val="af8"/>
          <w:color w:val="auto"/>
          <w:sz w:val="28"/>
          <w:szCs w:val="28"/>
          <w:u w:val="none"/>
        </w:rPr>
        <w:t xml:space="preserve">1 </w:t>
      </w:r>
      <w:r w:rsidRPr="005953F0">
        <w:rPr>
          <w:sz w:val="28"/>
          <w:szCs w:val="28"/>
        </w:rPr>
        <w:t>к настоящему Порядку;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3) плановое расписание движения воздушных судов по маршруту Владивосток - Анадырь - Владивосток на финансовый год, в котором предоставляется субсидия;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4) копию сертификата эксплуатанта воздушного судна;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5) копию сертификата летной годности;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6) копию документа о назначении руководителя на должность;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7) копии документа кредитной организации об открытии расчетного счета юридическому лицу, указанному в заявке;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8) копии документов, подтверждающих полномочия представителя участника отбора или договор, в том числе договор между представителем </w:t>
      </w:r>
      <w:r w:rsidR="009A7A12" w:rsidRPr="005953F0">
        <w:rPr>
          <w:sz w:val="28"/>
          <w:szCs w:val="28"/>
        </w:rPr>
        <w:t xml:space="preserve">                 </w:t>
      </w:r>
      <w:r w:rsidRPr="005953F0">
        <w:rPr>
          <w:sz w:val="28"/>
          <w:szCs w:val="28"/>
        </w:rPr>
        <w:t>и представляемым, между представляемым и третьим лицом, либо решение собрания, в котором содержатся соответствующие полномочия, если иное не установлено законом или не противоречит существу отношений (при наличии).</w:t>
      </w:r>
    </w:p>
    <w:p w:rsidR="00AF6B58" w:rsidRPr="005953F0" w:rsidRDefault="00D73D37">
      <w:pPr>
        <w:ind w:firstLine="708"/>
        <w:jc w:val="both"/>
        <w:rPr>
          <w:bCs/>
          <w:iCs/>
          <w:sz w:val="28"/>
          <w:szCs w:val="28"/>
        </w:rPr>
      </w:pPr>
      <w:r w:rsidRPr="005953F0">
        <w:rPr>
          <w:bCs/>
          <w:iCs/>
          <w:sz w:val="28"/>
          <w:szCs w:val="28"/>
        </w:rPr>
        <w:t>Ответственность за достоверность представляемых документов несут участники отбора.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2.4.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Заявка, предусмотренная абзацем первым пункта 2.3 настоящего раздела, содержит сведения, указанные в приложении 3 к настоящему Порядку, и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Документы, указанные в </w:t>
      </w:r>
      <w:hyperlink r:id="rId36" w:anchor="/document/410584440/entry/23" w:tooltip="https://internet.garant.ru/#/document/410584440/entry/23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пункте 2.3</w:t>
        </w:r>
      </w:hyperlink>
      <w:r w:rsidRPr="005953F0">
        <w:rPr>
          <w:sz w:val="28"/>
          <w:szCs w:val="28"/>
        </w:rPr>
        <w:t> настоящего раздела: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9A7A12" w:rsidRPr="005953F0">
        <w:rPr>
          <w:sz w:val="28"/>
          <w:szCs w:val="28"/>
        </w:rPr>
        <w:t xml:space="preserve">                             </w:t>
      </w:r>
      <w:r w:rsidRPr="005953F0">
        <w:rPr>
          <w:sz w:val="28"/>
          <w:szCs w:val="28"/>
        </w:rPr>
        <w:t>и не 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должны быть подписаны (заверены) подписью руководителя участника отбора или уполномоченного им лица и заверены оттиском печати;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не должны содержать подчистки, приписки, зачеркнутые слова;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 </w:t>
      </w:r>
      <w:hyperlink r:id="rId37" w:anchor="/document/410584440/entry/22" w:tooltip="https://internet.garant.ru/#/document/410584440/entry/2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2.2</w:t>
        </w:r>
      </w:hyperlink>
      <w:r w:rsidRPr="005953F0">
        <w:rPr>
          <w:sz w:val="28"/>
          <w:szCs w:val="28"/>
        </w:rPr>
        <w:t> 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 одного участника отбора может быть предоставлено на получение субсидии не более одной заявки в рамках проведения Департаментом одного отбора заявок. В случае предоставления более одной заявки Департамент принимает к рассмотрению заявку, которая зарегистрирована последней.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2.5.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Изменения в поданную заявку для участия в отборе допускаются не позднее даты и времени окончания приема заявок, установленных в объявлении, путем отзыва ранее поданной заявки и подачи новой заявки в порядке, установленном </w:t>
      </w:r>
      <w:hyperlink r:id="rId38" w:anchor="/document/410584440/entry/23" w:tooltip="https://internet.garant.ru/#/document/410584440/entry/23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пунктом 2.3</w:t>
        </w:r>
      </w:hyperlink>
      <w:r w:rsidR="00D73D37" w:rsidRPr="005953F0">
        <w:rPr>
          <w:sz w:val="28"/>
          <w:szCs w:val="28"/>
        </w:rPr>
        <w:t> настоящего раздела.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2.6.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Заявка может быть отозвана участником отбора до окончания срока приема заявок, установленного в объявлении, посредством заполнения соответствующей экранной формы веб-интерфейса системы «Электронный бюджет» и подписания усиленной </w:t>
      </w:r>
      <w:hyperlink r:id="rId39" w:anchor="/document/12184522/entry/54" w:tooltip="https://internet.garant.ru/#/document/12184522/entry/54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D73D37" w:rsidRPr="005953F0">
        <w:rPr>
          <w:sz w:val="28"/>
          <w:szCs w:val="28"/>
        </w:rPr>
        <w:t> участника отбора или уполномоченного им лица.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2.7.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Участник отбора вправе направить в Департамент запрос о разъяснении положений, содержащихся в объявлении,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Департамент в ответ на запрос в течение двух рабочих дней с даты поступления указанного запроса, но не позднее одного рабочего дня до даты окончания срока приема заявок,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направления участником отбора запроса позже срока, указанного в </w:t>
      </w:r>
      <w:hyperlink r:id="rId40" w:anchor="/document/410584440/entry/27" w:tooltip="https://internet.garant.ru/#/document/410584440/entry/27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первом</w:t>
        </w:r>
      </w:hyperlink>
      <w:r w:rsidRPr="005953F0">
        <w:rPr>
          <w:sz w:val="28"/>
          <w:szCs w:val="28"/>
        </w:rPr>
        <w:t> настоящего пункта, запрос Департаментом не рассматривается и разъяснения по такому запросу не предоставляются.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Доступ к разъяснению, формируемому в системе «Электронный бюджет» в соответствии с </w:t>
      </w:r>
      <w:hyperlink r:id="rId41" w:anchor="/document/410584440/entry/272" w:tooltip="https://internet.garant.ru/#/document/410584440/entry/272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абзацем вторым</w:t>
        </w:r>
      </w:hyperlink>
      <w:r w:rsidRPr="005953F0">
        <w:rPr>
          <w:sz w:val="28"/>
          <w:szCs w:val="28"/>
        </w:rPr>
        <w:t> настоящего пункта, предоставляется всем участникам отбора.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2.8.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Проверка участника отбора на соответствие требованиям, установленным пунктом 2.2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2.9.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 xml:space="preserve">Подтверждение соответствия участника отбора требованиям, определенным </w:t>
      </w:r>
      <w:hyperlink r:id="rId42" w:anchor="/document/410584440/entry/22" w:tooltip="https://internet.garant.ru/#/document/410584440/entry/22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пунктом 2.2</w:t>
        </w:r>
      </w:hyperlink>
      <w:r w:rsidR="00D73D37" w:rsidRPr="005953F0">
        <w:rPr>
          <w:sz w:val="28"/>
          <w:szCs w:val="28"/>
        </w:rPr>
        <w:t xml:space="preserve"> настоящего раздела,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 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2.10.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Департаменту не позднее одного рабочего дня, следующего за днем окончания срока приема заявок, установленного в объявлении, в системе «Электронный бюджет» открывается доступ к поданным участниками отбора заявкам для их рассмотрения.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По окончании срока приема заявок, указанного в объявлении, Департамент автоматически на едином портале формирует протокол вскрытия заявок.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наличия основания, установленного в </w:t>
      </w:r>
      <w:hyperlink r:id="rId43" w:anchor="/document/410584440/entry/2181" w:tooltip="https://internet.garant.ru/#/document/410584440/entry/2181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подпункте 1 пункта 2.1</w:t>
        </w:r>
      </w:hyperlink>
      <w:r w:rsidRPr="005953F0">
        <w:rPr>
          <w:rStyle w:val="af8"/>
          <w:color w:val="auto"/>
          <w:sz w:val="28"/>
          <w:szCs w:val="28"/>
          <w:u w:val="none"/>
        </w:rPr>
        <w:t>8</w:t>
      </w:r>
      <w:r w:rsidRPr="005953F0">
        <w:rPr>
          <w:sz w:val="28"/>
          <w:szCs w:val="28"/>
        </w:rPr>
        <w:t> настоящего раздела, в протоколе вскрытия заявок указывается информация о признании отбора несостоявшимся.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Протокол вскрытия заявок подписывается усиленной </w:t>
      </w:r>
      <w:hyperlink r:id="rId44" w:anchor="/document/12184522/entry/54" w:tooltip="https://internet.garant.ru/#/document/12184522/entry/54" w:history="1">
        <w:r w:rsidRPr="005953F0">
          <w:rPr>
            <w:rStyle w:val="af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5953F0">
        <w:rPr>
          <w:rStyle w:val="af8"/>
          <w:color w:val="auto"/>
          <w:sz w:val="28"/>
          <w:szCs w:val="28"/>
          <w:u w:val="none"/>
        </w:rPr>
        <w:t xml:space="preserve"> </w:t>
      </w:r>
      <w:r w:rsidRPr="005953F0">
        <w:rPr>
          <w:sz w:val="28"/>
          <w:szCs w:val="28"/>
        </w:rPr>
        <w:t>руководителя Департамента (уполномоченного им лица) в системе «Электронный бюджет» не позднее трех рабочих дней со дня его формирования и размещается на едином портале не позднее одного рабочего дня, следующего за днем его подписания.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2.11.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 xml:space="preserve">Департамент с использованием документов, установленных </w:t>
      </w:r>
      <w:hyperlink r:id="rId45" w:anchor="/document/410584440/entry/23" w:tooltip="https://internet.garant.ru/#/document/410584440/entry/23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пунктом 2.3</w:t>
        </w:r>
      </w:hyperlink>
      <w:r w:rsidR="00D73D37" w:rsidRPr="005953F0">
        <w:rPr>
          <w:rStyle w:val="af8"/>
          <w:color w:val="auto"/>
          <w:sz w:val="28"/>
          <w:szCs w:val="28"/>
          <w:u w:val="none"/>
        </w:rPr>
        <w:t xml:space="preserve"> </w:t>
      </w:r>
      <w:r w:rsidR="00D73D37" w:rsidRPr="005953F0">
        <w:rPr>
          <w:sz w:val="28"/>
          <w:szCs w:val="28"/>
        </w:rPr>
        <w:t>настоящего раздела,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из Единого государственного реестра юридических лиц на сайте в сети «Интернет» (</w:t>
      </w:r>
      <w:hyperlink r:id="rId46" w:tooltip="https://egrul.nalog.ru/index.html" w:history="1">
        <w:r w:rsidRPr="005953F0">
          <w:rPr>
            <w:rStyle w:val="af8"/>
            <w:color w:val="auto"/>
            <w:sz w:val="28"/>
            <w:szCs w:val="28"/>
            <w:u w:val="none"/>
          </w:rPr>
          <w:t>egrul.nalog.ru/index.html</w:t>
        </w:r>
      </w:hyperlink>
      <w:r w:rsidRPr="005953F0">
        <w:rPr>
          <w:sz w:val="28"/>
          <w:szCs w:val="28"/>
        </w:rPr>
        <w:t>);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47" w:tooltip="https://fedsfm.ru/" w:history="1">
        <w:r w:rsidRPr="005953F0">
          <w:rPr>
            <w:rStyle w:val="af8"/>
            <w:color w:val="auto"/>
            <w:sz w:val="28"/>
            <w:szCs w:val="28"/>
            <w:u w:val="none"/>
          </w:rPr>
          <w:t>fedsfm.ru</w:t>
        </w:r>
      </w:hyperlink>
      <w:r w:rsidRPr="005953F0">
        <w:rPr>
          <w:sz w:val="28"/>
          <w:szCs w:val="28"/>
        </w:rPr>
        <w:t>);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из реестра иностранных агентов на сайте в сети «Интернет» (</w:t>
      </w:r>
      <w:hyperlink r:id="rId48" w:tooltip="https://www.minjust.gov.ru/" w:history="1">
        <w:r w:rsidRPr="005953F0">
          <w:rPr>
            <w:rStyle w:val="af8"/>
            <w:color w:val="auto"/>
            <w:sz w:val="28"/>
            <w:szCs w:val="28"/>
            <w:u w:val="none"/>
          </w:rPr>
          <w:t>www.minjust.gov.ru</w:t>
        </w:r>
      </w:hyperlink>
      <w:r w:rsidRPr="005953F0">
        <w:rPr>
          <w:sz w:val="28"/>
          <w:szCs w:val="28"/>
        </w:rPr>
        <w:t>);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из Единого федерального реестра сведений о банкротстве на сайте в сети «Интернет» (</w:t>
      </w:r>
      <w:hyperlink r:id="rId49" w:tooltip="https://bankrot.fedresurs.ru/" w:history="1">
        <w:r w:rsidRPr="005953F0">
          <w:rPr>
            <w:rStyle w:val="af8"/>
            <w:color w:val="auto"/>
            <w:sz w:val="28"/>
            <w:szCs w:val="28"/>
            <w:u w:val="none"/>
          </w:rPr>
          <w:t>bankrot.fedresurs.ru/</w:t>
        </w:r>
      </w:hyperlink>
      <w:r w:rsidRPr="005953F0">
        <w:rPr>
          <w:sz w:val="28"/>
          <w:szCs w:val="28"/>
        </w:rPr>
        <w:t>);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 </w:t>
      </w:r>
      <w:hyperlink r:id="rId50" w:anchor="/document/410584440/entry/12" w:tooltip="https://internet.garant.ru/#/document/410584440/entry/1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пункте 1.2 раздела 1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 органов исполнительной власти Чукотского автономного округа об отсутствии (наличии)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в течение 10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D45CCE" w:rsidRPr="005953F0" w:rsidRDefault="00D45CCE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пунктом 1.4 раздела 1 настоящего Порядка на основании документов, установленных пунктом 2.3 настоящего раздела и перечня субсидируемых маршрутов, утвержденных приказом Федерального агентства воздушного транспорта;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 </w:t>
      </w:r>
      <w:hyperlink r:id="rId51" w:anchor="/document/410584440/entry/1221" w:tooltip="https://internet.garant.ru/#/document/410584440/entry/1221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подпункте 1 пункта 2.2</w:t>
        </w:r>
      </w:hyperlink>
      <w:r w:rsidRPr="005953F0">
        <w:rPr>
          <w:sz w:val="28"/>
          <w:szCs w:val="28"/>
        </w:rPr>
        <w:t> настоящего раздела на основании сведений, указанных в </w:t>
      </w:r>
      <w:hyperlink r:id="rId52" w:anchor="/document/410584440/entry/21112" w:tooltip="https://internet.garant.ru/#/document/410584440/entry/21112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втором подпункта 1</w:t>
        </w:r>
      </w:hyperlink>
      <w:r w:rsidRPr="005953F0">
        <w:rPr>
          <w:sz w:val="28"/>
          <w:szCs w:val="28"/>
        </w:rPr>
        <w:t> настоящего пункта;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 </w:t>
      </w:r>
      <w:hyperlink r:id="rId53" w:anchor="/document/410584440/entry/1222" w:tooltip="https://internet.garant.ru/#/document/410584440/entry/1222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подпунктах 2</w:t>
        </w:r>
      </w:hyperlink>
      <w:r w:rsidRPr="005953F0">
        <w:rPr>
          <w:sz w:val="28"/>
          <w:szCs w:val="28"/>
        </w:rPr>
        <w:t xml:space="preserve">, </w:t>
      </w:r>
      <w:hyperlink r:id="rId54" w:anchor="/document/410584440/entry/1223" w:tooltip="https://internet.garant.ru/#/document/410584440/entry/1223" w:history="1">
        <w:r w:rsidRPr="005953F0">
          <w:rPr>
            <w:rStyle w:val="af8"/>
            <w:color w:val="auto"/>
            <w:sz w:val="28"/>
            <w:szCs w:val="28"/>
            <w:u w:val="none"/>
          </w:rPr>
          <w:t>3 пункта 2.2</w:t>
        </w:r>
      </w:hyperlink>
      <w:r w:rsidRPr="005953F0">
        <w:rPr>
          <w:sz w:val="28"/>
          <w:szCs w:val="28"/>
        </w:rPr>
        <w:t> настоящего раздела на основании сведений, указанных в </w:t>
      </w:r>
      <w:hyperlink r:id="rId55" w:anchor="/document/410584440/entry/21113" w:tooltip="https://internet.garant.ru/#/document/410584440/entry/21113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третьем подпункта 1</w:t>
        </w:r>
      </w:hyperlink>
      <w:r w:rsidRPr="005953F0">
        <w:rPr>
          <w:sz w:val="28"/>
          <w:szCs w:val="28"/>
        </w:rPr>
        <w:t> настоящего пункта;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 </w:t>
      </w:r>
      <w:hyperlink r:id="rId56" w:anchor="/document/410584440/entry/1224" w:tooltip="https://internet.garant.ru/#/document/410584440/entry/1224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подпункте 4 пункта 2.2</w:t>
        </w:r>
      </w:hyperlink>
      <w:r w:rsidRPr="005953F0">
        <w:rPr>
          <w:sz w:val="28"/>
          <w:szCs w:val="28"/>
        </w:rPr>
        <w:t> настоящего раздела на основании сведений, указанных в </w:t>
      </w:r>
      <w:hyperlink r:id="rId57" w:anchor="/document/410584440/entry/21116" w:tooltip="https://internet.garant.ru/#/document/410584440/entry/21116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шестом подпункта 1</w:t>
        </w:r>
      </w:hyperlink>
      <w:r w:rsidRPr="005953F0">
        <w:rPr>
          <w:sz w:val="28"/>
          <w:szCs w:val="28"/>
        </w:rPr>
        <w:t> настоящего пункта;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 </w:t>
      </w:r>
      <w:hyperlink r:id="rId58" w:anchor="/document/410584440/entry/1225" w:tooltip="https://internet.garant.ru/#/document/410584440/entry/1225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подпункте 5 пункта 2.2</w:t>
        </w:r>
      </w:hyperlink>
      <w:r w:rsidRPr="005953F0">
        <w:rPr>
          <w:sz w:val="28"/>
          <w:szCs w:val="28"/>
        </w:rPr>
        <w:t> настоящего раздела на основании сведений, указанных в </w:t>
      </w:r>
      <w:hyperlink r:id="rId59" w:anchor="/document/410584440/entry/21114" w:tooltip="https://internet.garant.ru/#/document/410584440/entry/21114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четвертом подпункта 1</w:t>
        </w:r>
      </w:hyperlink>
      <w:r w:rsidRPr="005953F0">
        <w:rPr>
          <w:sz w:val="28"/>
          <w:szCs w:val="28"/>
        </w:rPr>
        <w:t> настоящего пункта;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 </w:t>
      </w:r>
      <w:hyperlink r:id="rId60" w:anchor="/document/410584440/entry/1226" w:tooltip="https://internet.garant.ru/#/document/410584440/entry/1226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подпункте 6 пункта 2.2</w:t>
        </w:r>
      </w:hyperlink>
      <w:r w:rsidRPr="005953F0">
        <w:rPr>
          <w:sz w:val="28"/>
          <w:szCs w:val="28"/>
        </w:rPr>
        <w:t> настоящего раздела на основании сведений, указанных в </w:t>
      </w:r>
      <w:hyperlink r:id="rId61" w:anchor="/document/410584440/entry/21112" w:tooltip="https://internet.garant.ru/#/document/410584440/entry/21112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втором</w:t>
        </w:r>
      </w:hyperlink>
      <w:r w:rsidRPr="005953F0">
        <w:rPr>
          <w:sz w:val="28"/>
          <w:szCs w:val="28"/>
        </w:rPr>
        <w:t> и </w:t>
      </w:r>
      <w:hyperlink r:id="rId62" w:anchor="/document/410584440/entry/21115" w:tooltip="https://internet.garant.ru/#/document/410584440/entry/21115" w:history="1">
        <w:r w:rsidRPr="005953F0">
          <w:rPr>
            <w:rStyle w:val="af8"/>
            <w:color w:val="auto"/>
            <w:sz w:val="28"/>
            <w:szCs w:val="28"/>
            <w:u w:val="none"/>
          </w:rPr>
          <w:t>пятом подпункта 1</w:t>
        </w:r>
      </w:hyperlink>
      <w:r w:rsidRPr="005953F0">
        <w:rPr>
          <w:sz w:val="28"/>
          <w:szCs w:val="28"/>
        </w:rPr>
        <w:t> настоящего пункта.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подпункте 7 пункта 2.2 настоящего раздела на основании сведений, указанных в абзаце седьмом подпункта 1 настоящего пункта.</w:t>
      </w:r>
    </w:p>
    <w:p w:rsidR="00AF6B58" w:rsidRPr="005953F0" w:rsidRDefault="009A7A12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2.12.</w:t>
      </w:r>
      <w:r w:rsidRPr="005953F0">
        <w:rPr>
          <w:sz w:val="28"/>
          <w:szCs w:val="28"/>
        </w:rPr>
        <w:tab/>
      </w:r>
      <w:r w:rsidR="00D73D37" w:rsidRPr="005953F0">
        <w:rPr>
          <w:sz w:val="28"/>
          <w:szCs w:val="28"/>
        </w:rPr>
        <w:t>В случае наличия оснований для возврата заявок участникам отбора на доработку, указанных в </w:t>
      </w:r>
      <w:hyperlink r:id="rId63" w:anchor="/document/410584440/entry/213" w:tooltip="https://internet.garant.ru/#/document/410584440/entry/213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пункте 2.13</w:t>
        </w:r>
      </w:hyperlink>
      <w:r w:rsidR="00D73D37" w:rsidRPr="005953F0">
        <w:rPr>
          <w:sz w:val="28"/>
          <w:szCs w:val="28"/>
        </w:rPr>
        <w:t> настоящего раздела, Департамент в течение двух рабочих дней со дня размещения на </w:t>
      </w:r>
      <w:hyperlink r:id="rId64" w:tooltip="http://www.budget.gov.ru/" w:history="1">
        <w:r w:rsidR="00D73D37" w:rsidRPr="005953F0">
          <w:rPr>
            <w:rStyle w:val="af8"/>
            <w:color w:val="auto"/>
            <w:sz w:val="28"/>
            <w:szCs w:val="28"/>
            <w:u w:val="none"/>
          </w:rPr>
          <w:t>едином портале</w:t>
        </w:r>
      </w:hyperlink>
      <w:r w:rsidR="00D73D37" w:rsidRPr="005953F0">
        <w:rPr>
          <w:sz w:val="28"/>
          <w:szCs w:val="28"/>
        </w:rPr>
        <w:t> протокола вскрытия заявок принимает в системе «Электронный бюджет»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2.13. Основаниями для возврата заявки участника отбора на доработку являются: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неполнота заполнения формы заявки;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недостоверность информации, содержащейся в документах, представленных в составе заявки;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4) непредставление (представление не в полном объеме или с недостатками технического характера (файл с документом низкого качества и не позволяет понять содержание документа, нечитаемым форматом) документов, указанных в пункте 2.3 настоящего раздела (за исключением документов, представляемых участником отбора по собственной инициативе);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5) несоответствие представленных участником отбора документов требованиям, определенным пунктом 2.4 настоящего раздела.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2.14. Участник отбора не позднее второго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</w:t>
      </w:r>
      <w:hyperlink r:id="rId65" w:anchor="/document/12184522/entry/54" w:tooltip="https://internet.garant.ru/#/document/12184522/entry/54" w:history="1">
        <w:r w:rsidRPr="005953F0">
          <w:rPr>
            <w:rStyle w:val="af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5953F0">
        <w:rPr>
          <w:sz w:val="28"/>
          <w:szCs w:val="28"/>
        </w:rPr>
        <w:t xml:space="preserve"> руководителя участника отбора или уполномоченного им лица.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случае, если участник отбора не представил скорректированную заявку в устано</w:t>
      </w:r>
      <w:r w:rsidR="00290249" w:rsidRPr="005953F0">
        <w:rPr>
          <w:sz w:val="28"/>
          <w:szCs w:val="28"/>
        </w:rPr>
        <w:t xml:space="preserve">вленный </w:t>
      </w:r>
      <w:hyperlink r:id="rId66" w:anchor="/document/410584440/entry/214" w:tooltip="https://internet.garant.ru/#/document/410584440/entry/214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абзацем первым</w:t>
        </w:r>
      </w:hyperlink>
      <w:r w:rsidR="00290249" w:rsidRPr="005953F0">
        <w:rPr>
          <w:rStyle w:val="af8"/>
          <w:color w:val="auto"/>
          <w:sz w:val="28"/>
          <w:szCs w:val="28"/>
          <w:u w:val="none"/>
        </w:rPr>
        <w:t xml:space="preserve"> </w:t>
      </w:r>
      <w:r w:rsidRPr="005953F0">
        <w:rPr>
          <w:sz w:val="28"/>
          <w:szCs w:val="28"/>
        </w:rPr>
        <w:t>настоящего пункта срок, информация об этом включается в протокол подведения итогов отбора.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2.15. В течение двух рабочих дней со дня истечения срока, </w:t>
      </w:r>
      <w:r w:rsidR="00290249" w:rsidRPr="005953F0">
        <w:rPr>
          <w:sz w:val="28"/>
          <w:szCs w:val="28"/>
        </w:rPr>
        <w:t xml:space="preserve">предусмотренного абзацем первым </w:t>
      </w:r>
      <w:r w:rsidRPr="005953F0">
        <w:rPr>
          <w:sz w:val="28"/>
          <w:szCs w:val="28"/>
        </w:rPr>
        <w:t>подпункта</w:t>
      </w:r>
      <w:r w:rsidR="00290249" w:rsidRPr="005953F0">
        <w:rPr>
          <w:sz w:val="28"/>
          <w:szCs w:val="28"/>
        </w:rPr>
        <w:t xml:space="preserve"> </w:t>
      </w:r>
      <w:r w:rsidR="00DA0056" w:rsidRPr="005953F0">
        <w:rPr>
          <w:sz w:val="28"/>
          <w:szCs w:val="28"/>
        </w:rPr>
        <w:t xml:space="preserve">2 пункта 2.11 </w:t>
      </w:r>
      <w:r w:rsidRPr="005953F0">
        <w:rPr>
          <w:sz w:val="28"/>
          <w:szCs w:val="28"/>
        </w:rPr>
        <w:t>настоящего раздел</w:t>
      </w:r>
      <w:r w:rsidR="00290249" w:rsidRPr="005953F0">
        <w:rPr>
          <w:sz w:val="28"/>
          <w:szCs w:val="28"/>
        </w:rPr>
        <w:t xml:space="preserve">а, Департамент автоматически на </w:t>
      </w:r>
      <w:hyperlink r:id="rId67" w:tooltip="http://www.budget.gov.ru/" w:history="1">
        <w:r w:rsidRPr="005953F0">
          <w:rPr>
            <w:rStyle w:val="af8"/>
            <w:color w:val="auto"/>
            <w:sz w:val="28"/>
            <w:szCs w:val="28"/>
            <w:u w:val="none"/>
          </w:rPr>
          <w:t>едином портале</w:t>
        </w:r>
      </w:hyperlink>
      <w:r w:rsidRPr="005953F0">
        <w:rPr>
          <w:sz w:val="28"/>
          <w:szCs w:val="28"/>
        </w:rPr>
        <w:t> формирует протокол подведения итогов отбора, содержащий следующие сведения: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дата, время и место проведения рассмотрения заявок;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информация об участниках отбора, заявки которых были рассмотрены;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</w:t>
      </w:r>
      <w:r w:rsidR="00DA0056" w:rsidRPr="005953F0">
        <w:rPr>
          <w:sz w:val="28"/>
          <w:szCs w:val="28"/>
        </w:rPr>
        <w:t xml:space="preserve">и, предусмотренных пунктом 2.17 </w:t>
      </w:r>
      <w:r w:rsidRPr="005953F0">
        <w:rPr>
          <w:sz w:val="28"/>
          <w:szCs w:val="28"/>
        </w:rPr>
        <w:t>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4) наименование получателя (получателей) субсидии, с которым (которыми) заключается соглашение и размер предоставляемой ему (им) субсидии;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5) о признании отбора несостоявшимся (при наличии основания признания отбора несостоявшимся, установленного подпунктом 2 пункта 2.18 настоящего раздела).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Протокол подведения итогов отбора подписывается усиленной квалифицированной электронной подписью руководителя Департамента (уполномоченного им лица) в системе «Электронный бюджет» и размещается на </w:t>
      </w:r>
      <w:hyperlink r:id="rId68" w:tooltip="http://www.budget.gov.ru/" w:history="1">
        <w:r w:rsidRPr="005953F0">
          <w:rPr>
            <w:rStyle w:val="af8"/>
            <w:color w:val="auto"/>
            <w:sz w:val="28"/>
            <w:szCs w:val="28"/>
            <w:u w:val="none"/>
          </w:rPr>
          <w:t>едином портале</w:t>
        </w:r>
      </w:hyperlink>
      <w:r w:rsidRPr="005953F0">
        <w:rPr>
          <w:sz w:val="28"/>
          <w:szCs w:val="28"/>
        </w:rPr>
        <w:t>, а также на </w:t>
      </w:r>
      <w:hyperlink r:id="rId69" w:tooltip="https://xn--80atapud1a.xn--p1ai/depcifr/" w:history="1">
        <w:r w:rsidRPr="005953F0">
          <w:rPr>
            <w:rStyle w:val="af8"/>
            <w:color w:val="auto"/>
            <w:sz w:val="28"/>
            <w:szCs w:val="28"/>
            <w:u w:val="none"/>
          </w:rPr>
          <w:t>сайте</w:t>
        </w:r>
      </w:hyperlink>
      <w:r w:rsidRPr="005953F0">
        <w:rPr>
          <w:sz w:val="28"/>
          <w:szCs w:val="28"/>
        </w:rPr>
        <w:t> Департамента не позднее одного рабочего дня, следующего за днем его подписания.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Внесение изменений в протокол подведения итогов отбора осуществляется не позднее 10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2.16. Протокол подведения итогов отбора является документом, содержащим решение Департамента о предоставлении субсидии участнику отбора или об отказе в предоставлении субсидии, при наличии оснований для отклонения, предусмотренных пунктом 2.17 настоящего раздела.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На основании протокола подведения итогов отбора, в течение трех рабочих дней со дня его подписания, распределение субсидии между ее получателями утверждается приказом Департамента.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2.17. Основаниями для отклонения заявки участника отбора (отказа в предоставлении субсидии) являются: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несоответствие участника отбора требованиям, установленным </w:t>
      </w:r>
      <w:hyperlink r:id="rId70" w:anchor="/document/410584440/entry/22" w:tooltip="https://internet.garant.ru/#/document/410584440/entry/2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2.2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несоответствие участника отбора категории, критериям отбора, установленным в объявлении, предусмотренным пунктом 1.4 ра</w:t>
      </w:r>
      <w:hyperlink r:id="rId71" w:anchor="/document/410584440/entry/14" w:tooltip="https://internet.garant.ru/#/document/410584440/entry/14" w:history="1">
        <w:r w:rsidRPr="005953F0">
          <w:rPr>
            <w:rStyle w:val="af8"/>
            <w:color w:val="auto"/>
            <w:sz w:val="28"/>
            <w:szCs w:val="28"/>
            <w:u w:val="none"/>
          </w:rPr>
          <w:t>здела 1</w:t>
        </w:r>
      </w:hyperlink>
      <w:r w:rsidRPr="005953F0">
        <w:rPr>
          <w:sz w:val="28"/>
          <w:szCs w:val="28"/>
        </w:rPr>
        <w:t> 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непредставление (представление не в полном объеме) документов, указанных в объявлении, предусмотренных </w:t>
      </w:r>
      <w:hyperlink r:id="rId72" w:anchor="/document/410584440/entry/23" w:tooltip="https://internet.garant.ru/#/document/410584440/entry/23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2.3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4) несоответствие представленных участником отбора заявки и (или) документов требованиям, установленным в объявлении, предусмотренных пунктом </w:t>
      </w:r>
      <w:hyperlink r:id="rId73" w:anchor="/document/410584440/entry/24" w:tooltip="https://internet.garant.ru/#/document/410584440/entry/24" w:history="1">
        <w:r w:rsidRPr="005953F0">
          <w:rPr>
            <w:rStyle w:val="af8"/>
            <w:color w:val="auto"/>
            <w:sz w:val="28"/>
            <w:szCs w:val="28"/>
            <w:u w:val="none"/>
          </w:rPr>
          <w:t>2.4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категории, критериям отбора и требованиям, установленным пунктом 1.4 </w:t>
      </w:r>
      <w:hyperlink r:id="rId74" w:anchor="/document/410584440/entry/14" w:tooltip="https://internet.garant.ru/#/document/410584440/entry/14" w:history="1">
        <w:r w:rsidRPr="005953F0">
          <w:rPr>
            <w:rStyle w:val="af8"/>
            <w:color w:val="auto"/>
            <w:sz w:val="28"/>
            <w:szCs w:val="28"/>
            <w:u w:val="none"/>
          </w:rPr>
          <w:t>раздела 1</w:t>
        </w:r>
      </w:hyperlink>
      <w:r w:rsidRPr="005953F0">
        <w:rPr>
          <w:sz w:val="28"/>
          <w:szCs w:val="28"/>
        </w:rPr>
        <w:t> настоящего Порядка и </w:t>
      </w:r>
      <w:hyperlink r:id="rId75" w:anchor="/document/410584440/entry/22" w:tooltip="https://internet.garant.ru/#/document/410584440/entry/2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2.2</w:t>
        </w:r>
      </w:hyperlink>
      <w:r w:rsidRPr="005953F0">
        <w:rPr>
          <w:sz w:val="28"/>
          <w:szCs w:val="28"/>
        </w:rPr>
        <w:t> настоящего раздела;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2.18. Отбор признается несостоявшимся в следующих случаях: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по окончании срока подачи заявок не подано ни одной заявки;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по результатам рассмотрения заявок отклонены все заявки.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2.19. Департамент вправе отменить отбор: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в случае уменьшения лимитов бюджетных обязательств, указанных в объявлении, в соответствии с пунктом 1.3 раздела 1 настоящего Порядка;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при</w:t>
      </w:r>
      <w:r w:rsidR="00534FAF" w:rsidRPr="005953F0">
        <w:rPr>
          <w:sz w:val="28"/>
          <w:szCs w:val="28"/>
        </w:rPr>
        <w:t>ложением 3 к настоящему Порядку,</w:t>
      </w:r>
      <w:r w:rsidRPr="005953F0">
        <w:rPr>
          <w:sz w:val="28"/>
          <w:szCs w:val="28"/>
        </w:rPr>
        <w:t xml:space="preserve"> наличие иных технических ошибок в объявлении, препятствующих подаче заявок участниками отбора);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3) в случае необходимости изменения условий отбора, связанных с изменениями действующего законодательства.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</w:t>
      </w:r>
      <w:r w:rsidR="008F607D">
        <w:rPr>
          <w:sz w:val="28"/>
          <w:szCs w:val="28"/>
        </w:rPr>
        <w:t xml:space="preserve">юджет», подписывается усиленной </w:t>
      </w:r>
      <w:hyperlink r:id="rId76" w:anchor="/document/12184522/entry/54" w:tooltip="https://internet.garant.ru/#/document/12184522/entry/54" w:history="1">
        <w:r w:rsidRPr="005953F0">
          <w:rPr>
            <w:rStyle w:val="af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8F607D">
        <w:rPr>
          <w:sz w:val="28"/>
          <w:szCs w:val="28"/>
        </w:rPr>
        <w:t xml:space="preserve"> </w:t>
      </w:r>
      <w:r w:rsidRPr="005953F0">
        <w:rPr>
          <w:sz w:val="28"/>
          <w:szCs w:val="28"/>
        </w:rPr>
        <w:t>руководителя Департамента (уполномоченного им лица).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Объявление об отмене отбора с указанием информации о причин</w:t>
      </w:r>
      <w:r w:rsidR="004A4EE2">
        <w:rPr>
          <w:sz w:val="28"/>
          <w:szCs w:val="28"/>
        </w:rPr>
        <w:t xml:space="preserve">ах отмены отбора размещается на </w:t>
      </w:r>
      <w:hyperlink r:id="rId77" w:tooltip="http://www.budget.gov.ru/" w:history="1">
        <w:r w:rsidRPr="005953F0">
          <w:rPr>
            <w:rStyle w:val="af8"/>
            <w:color w:val="auto"/>
            <w:sz w:val="28"/>
            <w:szCs w:val="28"/>
            <w:u w:val="none"/>
          </w:rPr>
          <w:t>едином портале</w:t>
        </w:r>
      </w:hyperlink>
      <w:r w:rsidRPr="005953F0">
        <w:rPr>
          <w:sz w:val="28"/>
          <w:szCs w:val="28"/>
        </w:rPr>
        <w:t>, а также на </w:t>
      </w:r>
      <w:hyperlink r:id="rId78" w:tooltip="https://xn--80atapud1a.xn--p1ai/depcifr/" w:history="1">
        <w:r w:rsidRPr="005953F0">
          <w:rPr>
            <w:rStyle w:val="af8"/>
            <w:color w:val="auto"/>
            <w:sz w:val="28"/>
            <w:szCs w:val="28"/>
            <w:u w:val="none"/>
          </w:rPr>
          <w:t>сайте</w:t>
        </w:r>
      </w:hyperlink>
      <w:r w:rsidRPr="005953F0">
        <w:rPr>
          <w:sz w:val="28"/>
          <w:szCs w:val="28"/>
        </w:rPr>
        <w:t xml:space="preserve"> Департамента не позднее одного дня, следующего за днем его подписания, и не позднее чем за один день до даты окончания срока приема заявок, указанного в объявлении.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 в течение одного дня, следующего за днем его подписания, и не позднее чем за один день до даты окончания срока приема заявок, указанного в объявлении.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Отбор считается отмененным со дня размещения объявления об отмене отбора на </w:t>
      </w:r>
      <w:hyperlink r:id="rId79" w:tooltip="http://www.budget.gov.ru/" w:history="1">
        <w:r w:rsidRPr="005953F0">
          <w:rPr>
            <w:rStyle w:val="af8"/>
            <w:color w:val="auto"/>
            <w:sz w:val="28"/>
            <w:szCs w:val="28"/>
            <w:u w:val="none"/>
          </w:rPr>
          <w:t>едином портале</w:t>
        </w:r>
      </w:hyperlink>
      <w:r w:rsidRPr="005953F0">
        <w:rPr>
          <w:sz w:val="28"/>
          <w:szCs w:val="28"/>
        </w:rPr>
        <w:t>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2.20. После окончания срока отмены проведения отбора в соответствии с пунктом 2.19 настоящего раздела и до заключения соглашения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размещается на едином портале, а также на сайте Департамента и не позднее одного рабочего дня, следующего за днем его подписания.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системе «Электронный бюджет» в течение одного рабочего дня, следующего за днем размещения объявления об отмене отбора на едином портале.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Отбор считается отмененным со дня размещения объявления об отмене отбора на едином портале.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2.21. Департамент вправе в срок не позднее даты окончания приема заявок участников отбора внести изменения в объявление, указанное в пункте 2.1 настоящего раздела, за исключением изменения способа проведения отбора.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При внесении Департаментом изменений, указанных в абзаце первом настоящего пункта: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срок окончания подачи участниками заявок должен составлять не менее трех дней со дня, следующего за днем внесения таких изменений;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внесения изменений в объявление после даты начала подачи заявок, в объявление включается положение, предусматривающее право участников отбора внести изменения в заявки;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объявление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размещается на едином портале, а также на сайте Департамента не позднее одного дня, следующего за днем его подписания.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Участники отбора, подавшие заявки на участие в отборе, информируются о внесении изменений в объявление в системе «Электронный бюджет» не позднее дня, следующего за днем внесения изменений в объявление.</w:t>
      </w:r>
    </w:p>
    <w:p w:rsidR="009E05D5" w:rsidRPr="005953F0" w:rsidRDefault="009E05D5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3. Условия и порядок предоставления субсидии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3.1. Для предоставления субсидии участник отбора должен соответствовать требованиям, предусмотренным </w:t>
      </w:r>
      <w:hyperlink r:id="rId80" w:anchor="/document/410584440/entry/22" w:tooltip="https://internet.garant.ru/#/document/410584440/entry/2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2.2 раздела 2</w:t>
        </w:r>
      </w:hyperlink>
      <w:r w:rsidRPr="005953F0">
        <w:rPr>
          <w:sz w:val="28"/>
          <w:szCs w:val="28"/>
        </w:rPr>
        <w:t> настоящего Порядка, по состоянию на даты рассмотрения заявки и заключения соглашения.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Порядок и сроки проведения проверки на соответствие требованиям, указанным в </w:t>
      </w:r>
      <w:hyperlink r:id="rId81" w:anchor="/document/410584440/entry/22" w:tooltip="https://internet.garant.ru/#/document/410584440/entry/2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пункте 2.2 раздела 2</w:t>
        </w:r>
      </w:hyperlink>
      <w:r w:rsidRPr="005953F0">
        <w:rPr>
          <w:sz w:val="28"/>
          <w:szCs w:val="28"/>
        </w:rPr>
        <w:t> настоящего Порядка, установлены </w:t>
      </w:r>
      <w:hyperlink r:id="rId82" w:anchor="/document/410584440/entry/211" w:tooltip="https://internet.garant.ru/#/document/410584440/entry/211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2.11 раздела 2</w:t>
        </w:r>
      </w:hyperlink>
      <w:r w:rsidRPr="005953F0">
        <w:rPr>
          <w:sz w:val="28"/>
          <w:szCs w:val="28"/>
        </w:rPr>
        <w:t> настоящего Порядка.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3.2. Субсидия предоставляется на основании соглашения, заключенного между Департаментом и получателем субсидии</w:t>
      </w:r>
      <w:r w:rsidR="00534FAF" w:rsidRPr="005953F0">
        <w:rPr>
          <w:sz w:val="28"/>
          <w:szCs w:val="28"/>
        </w:rPr>
        <w:t>,</w:t>
      </w:r>
      <w:r w:rsidRPr="005953F0">
        <w:t xml:space="preserve"> </w:t>
      </w:r>
      <w:r w:rsidRPr="005953F0">
        <w:rPr>
          <w:sz w:val="28"/>
          <w:szCs w:val="28"/>
        </w:rPr>
        <w:t>в объеме средств, указанных в приказе Департамента, изданным в соответствии с </w:t>
      </w:r>
      <w:hyperlink r:id="rId83" w:anchor="/document/410584440/entry/216" w:tooltip="https://internet.garant.ru/#/document/410584440/entry/216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2.16 раздела 2</w:t>
        </w:r>
      </w:hyperlink>
      <w:r w:rsidRPr="005953F0">
        <w:rPr>
          <w:sz w:val="28"/>
          <w:szCs w:val="28"/>
        </w:rPr>
        <w:t> настоящего Порядка.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Департаментом финансов и имущественных отношений Чукотского автономного округа.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увеличения лимитов бюджетных обязательств в течение финансового года, распределение субсидии между получателями субсидии проводится в соответствии с ранее поданными заявками получателей субсидий на основании их потребности, при этом дополнительные соглашения к соглашению заключаются без проведения повторного отбора.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3.3. Департамент в течение трех рабочих дней с даты подписания приказа Департамента, изданного в соответствии с </w:t>
      </w:r>
      <w:hyperlink r:id="rId84" w:anchor="/document/410584440/entry/216" w:tooltip="https://internet.garant.ru/#/document/410584440/entry/216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2.16 раздела 2</w:t>
        </w:r>
      </w:hyperlink>
      <w:r w:rsidRPr="005953F0">
        <w:rPr>
          <w:sz w:val="28"/>
          <w:szCs w:val="28"/>
        </w:rPr>
        <w:t> настоящего Порядка: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формирует проект соглашения;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направляет с сопроводительным письмом получателю субсидии проект соглашения в двух экземплярах для подписания.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Документы, указанные в настоящем пункте, направляются Департаментом получателю субсидии на бумажном носителе или в виде сканированной копии по адресу электронной почты, указанному в заявке получателя субсидии, с последующей досылкой оригиналов почтовым отправлением.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3.4. Получатель субсидии в течение трех рабочих дней со дня получения проекта соглашения от Департамента подписывает и скрепляет печатью (при наличии печати) его со своей стороны и возвращает на бумажном носителе в двух экземплярах в Департамент или направляет сканированную копию подписанного проекта соглашения на адрес электронной почты Департамента, указанный в сопроводительном письме, с последующей досылкой оригиналов почтовым отправлением.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3.5. Получатель субсидии, не подписавший в срок, указанный в </w:t>
      </w:r>
      <w:hyperlink r:id="rId85" w:anchor="/document/410584440/entry/34" w:tooltip="https://internet.garant.ru/#/document/410584440/entry/34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пункте 3.4</w:t>
        </w:r>
      </w:hyperlink>
      <w:r w:rsidRPr="005953F0">
        <w:rPr>
          <w:sz w:val="28"/>
          <w:szCs w:val="28"/>
        </w:rPr>
        <w:t> настоящего раздела, проект соглашения, признается уклонившимся от заключения соглашения.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Решение о признании получателя субсидии уклонившимся от заключения соглашения в течение трех рабочих дней с даты окончания срока подписания соглашения, указанного в пункте 3.4 настоящего раздела, оформляется приказом Департамента и размещается на </w:t>
      </w:r>
      <w:hyperlink r:id="rId86" w:tooltip="https://xn--80atapud1a.xn--p1ai/depcifr/" w:history="1">
        <w:r w:rsidRPr="005953F0">
          <w:rPr>
            <w:rStyle w:val="af8"/>
            <w:color w:val="auto"/>
            <w:sz w:val="28"/>
            <w:szCs w:val="28"/>
            <w:u w:val="none"/>
          </w:rPr>
          <w:t>сайте</w:t>
        </w:r>
      </w:hyperlink>
      <w:r w:rsidRPr="005953F0">
        <w:rPr>
          <w:sz w:val="28"/>
          <w:szCs w:val="28"/>
        </w:rPr>
        <w:t> Департамента.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Получателю субсидии, признанному уклонившимся от заключения соглашения, по адресу электронной почты, указанному в заявке, Департамент в срок, указанный в </w:t>
      </w:r>
      <w:hyperlink r:id="rId87" w:anchor="/document/410584440/entry/352" w:tooltip="https://internet.garant.ru/#/document/410584440/entry/352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втором</w:t>
        </w:r>
      </w:hyperlink>
      <w:r w:rsidRPr="005953F0">
        <w:rPr>
          <w:sz w:val="28"/>
          <w:szCs w:val="28"/>
        </w:rPr>
        <w:t> настоящего пункта, направляет соответствующее уведомление.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3.6. В случае поступления от получателя субсидии в Департамент в срок, установленный </w:t>
      </w:r>
      <w:hyperlink r:id="rId88" w:anchor="/document/410584440/entry/34" w:tooltip="https://internet.garant.ru/#/document/410584440/entry/34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3.4</w:t>
        </w:r>
      </w:hyperlink>
      <w:r w:rsidRPr="005953F0">
        <w:rPr>
          <w:sz w:val="28"/>
          <w:szCs w:val="28"/>
        </w:rPr>
        <w:t> настоящего раздела, проекта соглашения, подписанного и скрепленного печатью (при наличии печати) получателем субсидии, Департамент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на бумажном носителе или направляет сканированную копию подписанного соглашения по адресу электронной почты, указанному в заявке получателя субсидии, с последующей досылкой оригинала почтовым отправлением.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3.7. Внесение изменений в соглашение, а также его расторжение осуществляются посредством заключения дополнительных соглашений к такому соглашению в порядке и сроки, установленными настоящим Порядком для заключения соглашения.</w:t>
      </w:r>
    </w:p>
    <w:p w:rsidR="00AF6B58" w:rsidRPr="005953F0" w:rsidRDefault="00D73D37">
      <w:pPr>
        <w:widowControl w:val="0"/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3.8. Размер субсидии определяется в пределах утвержденных лимитов бюджетных обязательств из окружного бюджета, предусмотренных на реализацию мероприятия, на основании поданных в Департамент получателями субсидии заявок и документов, в соответствии с пунктом 2.3 раздела 2 настоящего Порядка.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случае, если сумма запрашиваемой субсидии по заявкам всех получателей субсидии не превышает сумму лимитов бюджетных обязательств из окружного бюджета, предусмотренных на реализацию мероприятия, размер субсидии, предоставляемый i-ому получателю субсидии (Si), определяется по следующей формуле:</w:t>
      </w:r>
    </w:p>
    <w:p w:rsidR="00AF6B58" w:rsidRPr="005953F0" w:rsidRDefault="00D73D37">
      <w:pPr>
        <w:jc w:val="both"/>
        <w:rPr>
          <w:sz w:val="28"/>
          <w:szCs w:val="28"/>
        </w:rPr>
      </w:pPr>
      <w:r w:rsidRPr="005953F0">
        <w:rPr>
          <w:sz w:val="28"/>
          <w:szCs w:val="28"/>
        </w:rPr>
        <w:t> </w:t>
      </w:r>
    </w:p>
    <w:p w:rsidR="00FF6A84" w:rsidRPr="005953F0" w:rsidRDefault="00D73D37" w:rsidP="00FF6A84">
      <w:pPr>
        <w:ind w:firstLine="708"/>
        <w:jc w:val="center"/>
        <w:rPr>
          <w:sz w:val="28"/>
          <w:szCs w:val="28"/>
        </w:rPr>
      </w:pPr>
      <w:r w:rsidRPr="005953F0">
        <w:rPr>
          <w:sz w:val="28"/>
          <w:szCs w:val="28"/>
        </w:rPr>
        <w:t>S</w:t>
      </w:r>
      <w:r w:rsidRPr="005953F0">
        <w:rPr>
          <w:sz w:val="28"/>
          <w:szCs w:val="28"/>
          <w:lang w:val="en-US"/>
        </w:rPr>
        <w:t>i</w:t>
      </w:r>
      <w:r w:rsidRPr="005953F0">
        <w:rPr>
          <w:sz w:val="28"/>
          <w:szCs w:val="28"/>
        </w:rPr>
        <w:t xml:space="preserve"> = (P - D</w:t>
      </w:r>
      <w:r w:rsidRPr="005953F0">
        <w:rPr>
          <w:sz w:val="28"/>
          <w:szCs w:val="28"/>
          <w:lang w:val="en-US"/>
        </w:rPr>
        <w:t>i</w:t>
      </w:r>
      <w:r w:rsidRPr="005953F0">
        <w:rPr>
          <w:sz w:val="28"/>
          <w:szCs w:val="28"/>
        </w:rPr>
        <w:t xml:space="preserve">) x </w:t>
      </w:r>
      <w:r w:rsidRPr="005953F0">
        <w:rPr>
          <w:sz w:val="28"/>
          <w:szCs w:val="28"/>
          <w:lang w:val="en-US"/>
        </w:rPr>
        <w:t>Ni</w:t>
      </w:r>
      <w:r w:rsidR="00FF6A84" w:rsidRPr="005953F0">
        <w:rPr>
          <w:sz w:val="28"/>
          <w:szCs w:val="28"/>
        </w:rPr>
        <w:t>,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где: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P - стоимость выполнения одного парного рейса по субсидируемому маршруту Владивосток – Анадырь – Владивосток без учета налога на добавленную стоимость, но не более 75 500 000 (</w:t>
      </w:r>
      <w:r w:rsidR="00534FAF" w:rsidRPr="005953F0">
        <w:rPr>
          <w:sz w:val="28"/>
          <w:szCs w:val="28"/>
        </w:rPr>
        <w:t>с</w:t>
      </w:r>
      <w:r w:rsidRPr="005953F0">
        <w:rPr>
          <w:sz w:val="28"/>
          <w:szCs w:val="28"/>
        </w:rPr>
        <w:t>емьдесят пять миллионов пятьсот тысяч) рублей 00 копеек - для воздушных судов вместимостью не менее 120 кресел в салоне экономического класса, рублей;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D</w:t>
      </w:r>
      <w:r w:rsidRPr="005953F0">
        <w:rPr>
          <w:sz w:val="28"/>
          <w:szCs w:val="28"/>
          <w:lang w:val="en-US"/>
        </w:rPr>
        <w:t>i</w:t>
      </w:r>
      <w:r w:rsidRPr="005953F0">
        <w:rPr>
          <w:sz w:val="28"/>
          <w:szCs w:val="28"/>
        </w:rPr>
        <w:t xml:space="preserve"> - сумма доходов </w:t>
      </w:r>
      <w:r w:rsidRPr="005953F0">
        <w:rPr>
          <w:sz w:val="28"/>
          <w:szCs w:val="28"/>
          <w:lang w:val="en-US"/>
        </w:rPr>
        <w:t>i</w:t>
      </w:r>
      <w:r w:rsidRPr="005953F0">
        <w:rPr>
          <w:sz w:val="28"/>
          <w:szCs w:val="28"/>
        </w:rPr>
        <w:t>-го получателя субсидии за парный рейс по маршруту Владивосток – Анадырь – Владивосток, включая доходы от продажи авиабилетов по тарифам экономического и бизнес классов, доставки багажа, грузов, почты, дополнительных услуг и доходов от сборов за оказание услуги за изменение условий по договору воздушной перевозки, рублей;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  <w:lang w:val="en-US"/>
        </w:rPr>
        <w:t>Ni</w:t>
      </w:r>
      <w:r w:rsidRPr="005953F0">
        <w:rPr>
          <w:sz w:val="28"/>
          <w:szCs w:val="28"/>
        </w:rPr>
        <w:t xml:space="preserve"> - количество парных рейсов в год</w:t>
      </w:r>
      <w:r w:rsidR="00534FAF" w:rsidRPr="005953F0">
        <w:rPr>
          <w:sz w:val="28"/>
          <w:szCs w:val="28"/>
        </w:rPr>
        <w:t>, единиц</w:t>
      </w:r>
      <w:r w:rsidRPr="005953F0">
        <w:rPr>
          <w:sz w:val="28"/>
          <w:szCs w:val="28"/>
        </w:rPr>
        <w:t>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превышения суммы запрашиваемой субсидии по заявкам всех получателей субсидии над суммой лимитов бюджетных обязательств из окружного бюджета, предусмотренных на реализацию мероприятия, размер субсидии, предоставляемый i-ому получателю субсидии (Si), определяется по следующей формуле:</w:t>
      </w:r>
    </w:p>
    <w:p w:rsidR="00FF6A84" w:rsidRPr="005953F0" w:rsidRDefault="00FF6A84">
      <w:pPr>
        <w:ind w:firstLine="708"/>
        <w:jc w:val="both"/>
        <w:rPr>
          <w:sz w:val="28"/>
          <w:szCs w:val="28"/>
        </w:rPr>
      </w:pPr>
    </w:p>
    <w:p w:rsidR="00AF6B58" w:rsidRPr="005953F0" w:rsidRDefault="00D73D37" w:rsidP="00FF6A84">
      <w:pPr>
        <w:ind w:firstLine="708"/>
        <w:jc w:val="center"/>
        <w:rPr>
          <w:sz w:val="28"/>
          <w:szCs w:val="28"/>
        </w:rPr>
      </w:pPr>
      <w:r w:rsidRPr="005953F0">
        <w:rPr>
          <w:sz w:val="28"/>
          <w:szCs w:val="28"/>
        </w:rPr>
        <w:t>Si = V х (Di / Do),</w:t>
      </w:r>
    </w:p>
    <w:p w:rsidR="00FF6A84" w:rsidRPr="005953F0" w:rsidRDefault="00FF6A84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где: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V – объем средств, предусмотренных в окружном бюджете на реализацию мероприятия, рублей;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Di – количество парных рейсов i-го получателя субсидии в соответствующем году по маршруту Владивосток-Анадырь-Владивосток в соответствии Правилами, единиц;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  <w:shd w:val="clear" w:color="auto" w:fill="FDFDFD"/>
        </w:rPr>
        <w:t xml:space="preserve">Do – общее количество парных рейсов всех получателей субсидии в соответствующем </w:t>
      </w:r>
      <w:r w:rsidRPr="005953F0">
        <w:rPr>
          <w:sz w:val="28"/>
          <w:szCs w:val="28"/>
        </w:rPr>
        <w:t>году по маршруту Владивосток-Анадырь-Владивосток в соответствии Правилами, единиц.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3.9. Размер перечисляемой субсидии рассчитывается по формуле, предусмотренной пунктом 3.8 настоящего раздела, ежемесячно, и перечисляется получателю субсидии по результатам от выполнения воздушных перевозок отчетного месяца. При этом, если рассчитанный размер субсидии имеет отрицательное значение, субсидия за отчетный месяц не предоставляется.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3.10. Обязательными условиями предоставления субсидии, включаемыми в соглашение, являются: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согласие получателя субсидии на осуществление в отношении него проверки Департаментом как получателем бюджетных средств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 </w:t>
      </w:r>
      <w:hyperlink r:id="rId89" w:anchor="/document/12112604/entry/2681" w:tooltip="https://internet.garant.ru/#/document/12112604/entry/2681" w:history="1">
        <w:r w:rsidRPr="005953F0">
          <w:rPr>
            <w:rStyle w:val="af8"/>
            <w:color w:val="auto"/>
            <w:sz w:val="28"/>
            <w:szCs w:val="28"/>
            <w:u w:val="none"/>
          </w:rPr>
          <w:t>статьями 268.1</w:t>
        </w:r>
      </w:hyperlink>
      <w:r w:rsidRPr="005953F0">
        <w:rPr>
          <w:sz w:val="28"/>
          <w:szCs w:val="28"/>
        </w:rPr>
        <w:t> и </w:t>
      </w:r>
      <w:hyperlink r:id="rId90" w:anchor="/document/12112604/entry/2692" w:tooltip="https://internet.garant.ru/#/document/12112604/entry/2692" w:history="1">
        <w:r w:rsidRPr="005953F0">
          <w:rPr>
            <w:rStyle w:val="af8"/>
            <w:color w:val="auto"/>
            <w:sz w:val="28"/>
            <w:szCs w:val="28"/>
            <w:u w:val="none"/>
          </w:rPr>
          <w:t>269.2</w:t>
        </w:r>
      </w:hyperlink>
      <w:r w:rsidRPr="005953F0">
        <w:rPr>
          <w:sz w:val="28"/>
          <w:szCs w:val="28"/>
        </w:rPr>
        <w:t> Бюджетного кодекса Российской Федерации;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указанных в </w:t>
      </w:r>
      <w:hyperlink r:id="rId91" w:anchor="/document/410584440/entry/13" w:tooltip="https://internet.garant.ru/#/document/410584440/entry/13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пункте 1.3 раздела 1</w:t>
        </w:r>
      </w:hyperlink>
      <w:r w:rsidRPr="005953F0">
        <w:rPr>
          <w:sz w:val="28"/>
          <w:szCs w:val="28"/>
        </w:rPr>
        <w:t> настоящего Порядка, приводящего к невозможности предоставления субсидии в размере, определенном в соглашении;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условие о возможности замены типа</w:t>
      </w:r>
      <w:r w:rsidR="00534FAF" w:rsidRPr="005953F0">
        <w:rPr>
          <w:sz w:val="28"/>
          <w:szCs w:val="28"/>
        </w:rPr>
        <w:t xml:space="preserve"> или </w:t>
      </w:r>
      <w:r w:rsidRPr="005953F0">
        <w:rPr>
          <w:sz w:val="28"/>
          <w:szCs w:val="28"/>
        </w:rPr>
        <w:t>ёмкости воздушного судна по согласованию Департамента и получателя субсидии.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3.11. В случае реорганизации получателя субсидии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 и возврате неиспользованного остатка субсидии в окружной бюджет.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3.12. Перечисление Департаментом субсидии осуществляется в следующем порядке: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получатель субсидии ежемесячно в срок до 26 числа месяца, следующего за отчётным месяцем, представляет в адрес Департамента заявление о предоставлении субсидии по форме, установленной соглашением, и следующие документы (на бумажном носителе или сканированные копии на адрес электронной почты Департамента, указанный в соглашении, с последующей досылкой оригиналов почтовым отправлением), подтверждающие фактически недополученные доходы: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два экземпляра справки-расчета на предоставление из окружного бюджета субсидии организациям воздушного транспорта на возмещение недополученных доходов, возникающих при осуществлении пассажирских авиаперевозок по маршруту Владивосток – Анадырь – Владивосток за отчетный период, согласно приложению № 2 к настоящему Порядку.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Для перечисления субсидии за период с </w:t>
      </w:r>
      <w:r w:rsidR="00534FAF" w:rsidRPr="005953F0">
        <w:rPr>
          <w:sz w:val="28"/>
          <w:szCs w:val="28"/>
        </w:rPr>
        <w:t>первого</w:t>
      </w:r>
      <w:r w:rsidRPr="005953F0">
        <w:rPr>
          <w:sz w:val="28"/>
          <w:szCs w:val="28"/>
        </w:rPr>
        <w:t xml:space="preserve"> января года, предшествующего текущему финансовому году, по 30 апреля текущего финансового года получатель субсидии в срок до 26 мая текущего финансового года представляет в Департамент документы, предусмотренные в абзацах первом и втором подпункта 1 настоящего пункта.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Для перечисления субсидии за декабрь текущего финансового года получатель субсидии в срок до 26 декабря текущего финансового года представляет в Департамент документы, предусмотренные в абзацах первом и втором подпункта 1 настоящего пункта.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Субсидия за декабрь текущего финансового года перечисляется авансом, не позднее 29 декабря текущего финансового года и рассчитывается в соответствии с </w:t>
      </w:r>
      <w:hyperlink r:id="rId92" w:anchor="/document/45603270/entry/34" w:tooltip="https://internet.garant.ru/#/document/45603270/entry/34" w:history="1">
        <w:r w:rsidRPr="005953F0">
          <w:rPr>
            <w:sz w:val="28"/>
          </w:rPr>
          <w:t>пунктом 3.</w:t>
        </w:r>
      </w:hyperlink>
      <w:r w:rsidRPr="005953F0">
        <w:rPr>
          <w:sz w:val="28"/>
        </w:rPr>
        <w:t xml:space="preserve">8 </w:t>
      </w:r>
      <w:r w:rsidRPr="005953F0">
        <w:rPr>
          <w:sz w:val="28"/>
          <w:szCs w:val="28"/>
        </w:rPr>
        <w:t>настоящего раздела исходя из планового количества рейсов.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Справка-расчет за декабрь, рассчитанная по фактическим данным представляется получателем субсидии в Департамент до 25 января года, следующего за отчетным.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если сумма субсидии за декабрь, рассчитанная исходя из планового расчета больше суммы субсидии, рассчитанной из фактических данных, излишне полученные суммы субсидии подлежат возврату в окружной бюджет в срок до 15 февраля года, следующего за годом предоставления субсидии.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если сумма субсидии за декабрь, рассчитанная исходя из планового расчета меньше суммы субсидии, рассчитанной из фактических данных, дополнительные средства подлежат перечислению из окружного бюджета за счет бюджетных ассигнований, предусмотренных в окружном бюджете на соответствующий финансовый год без повторного прохождения проверки.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При наличии в текущем финансовом году у Департамента неисполненных обязательств (неперечисление или неполное перечисление субсидии в рамках ранее заключенных с получателем субсидии соглашений) или кредиторской задолженности по предоставлению субсидии, погашение задолженности по неисполненным обязательствам (в том числе кредиторской задолженности) предыдущего финансового года осуществляется из средств, предусмотренных на указанные цели в текущем финансовом году.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Представленные получателем субсидии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Департамент в течение пяти рабочих дней со дня получения документов, указанных в подпункте 1 настоящего пункта, проверяет их содержание и, в случае отсутствия замечаний, принимает решение о перечислении субсидии посредством направления заявки бюджетополучателя в Департамент финансов и имущественных отношений Чукотского автономного округа.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При наличии в документах, указанных в подпункте 1 настоящего пункта, приписок, зачеркнутых слов, иных исправлений, а также серьезных повреждений, наличие которых не позволяет однозначно истолковать их содержание, или при неправильном оформлении (заполнении) Департамент информирует получателя субсидии о выявленных недостатках и назначает срок для их устранения, не превышающий трех рабочих дней.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Уведомление с указанием выявленных несоответствий направляется получателю субсидии в течение одного рабочего дня со дня его оформления посредством почтовой или факсимильной связи либо электронной почты, указанной в обращении.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неустранения получателем субсидии выявленных несоответствий Департамент в течение трех рабочих дней готовит мотивированный ответ об отказе в перечислении субсидии.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устранения замечаний для отказа в перечислении субсидии, указанных в </w:t>
      </w:r>
      <w:hyperlink r:id="rId93" w:anchor="/document/410584440/entry/3122" w:tooltip="https://internet.garant.ru/#/document/410584440/entry/3122" w:history="1">
        <w:r w:rsidRPr="005953F0">
          <w:rPr>
            <w:rStyle w:val="af8"/>
            <w:color w:val="auto"/>
            <w:sz w:val="28"/>
            <w:szCs w:val="28"/>
            <w:u w:val="none"/>
          </w:rPr>
          <w:t>абзаце втором</w:t>
        </w:r>
      </w:hyperlink>
      <w:r w:rsidRPr="005953F0">
        <w:rPr>
          <w:sz w:val="28"/>
          <w:szCs w:val="28"/>
        </w:rPr>
        <w:t> настоящего подпункта, получатель субсидии вправе повторно обратиться в Департамент с представлением документов, указанных в </w:t>
      </w:r>
      <w:hyperlink r:id="rId94" w:anchor="/document/410584440/entry/3101" w:tooltip="https://internet.garant.ru/#/document/410584440/entry/3101" w:history="1">
        <w:r w:rsidRPr="005953F0">
          <w:rPr>
            <w:rStyle w:val="af8"/>
            <w:color w:val="auto"/>
            <w:sz w:val="28"/>
            <w:szCs w:val="28"/>
            <w:u w:val="none"/>
          </w:rPr>
          <w:t>подпункте 1</w:t>
        </w:r>
      </w:hyperlink>
      <w:r w:rsidRPr="005953F0">
        <w:rPr>
          <w:sz w:val="28"/>
          <w:szCs w:val="28"/>
        </w:rPr>
        <w:t> настоящего пункта;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3)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получателю субсидии;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4) перечисление субсидии осуществляется не позднее 10 рабочего дня, следующего за днем принятия Департаментом решения о перечислении субсидии, указанного в абзаце первом подпункта 2 настоящего пункта, на счет получателя субсидии, открытый в кредитной организации.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Средства субсидии не подлежат казначейскому сопровождению.</w:t>
      </w:r>
    </w:p>
    <w:p w:rsidR="00AF6B58" w:rsidRPr="005953F0" w:rsidRDefault="00D73D37">
      <w:pPr>
        <w:ind w:firstLine="708"/>
        <w:jc w:val="both"/>
        <w:rPr>
          <w:strike/>
          <w:sz w:val="28"/>
          <w:szCs w:val="28"/>
        </w:rPr>
      </w:pPr>
      <w:r w:rsidRPr="005953F0">
        <w:rPr>
          <w:sz w:val="28"/>
          <w:szCs w:val="28"/>
        </w:rPr>
        <w:t>3.13. К направлениям недополученных доходов, на возмещение которых предоставляется субсидия, относятся расходы получателя субсидии</w:t>
      </w:r>
      <w:r w:rsidRPr="005953F0">
        <w:rPr>
          <w:bCs/>
          <w:sz w:val="28"/>
          <w:szCs w:val="28"/>
        </w:rPr>
        <w:t>, на оказание услуг по перевозке пассажиров воздушным транспортом по маршруту Владивосток – Анадырь – Владивосток</w:t>
      </w:r>
      <w:r w:rsidRPr="005953F0">
        <w:rPr>
          <w:sz w:val="28"/>
          <w:szCs w:val="28"/>
        </w:rPr>
        <w:t xml:space="preserve">, в текущем финансовом году и в году, предшествующему текущему финансовому году (не возмещенные в предшествующем финансовом году), </w:t>
      </w:r>
      <w:r w:rsidRPr="005953F0">
        <w:rPr>
          <w:bCs/>
          <w:sz w:val="28"/>
          <w:szCs w:val="28"/>
        </w:rPr>
        <w:t xml:space="preserve">по специальному тарифу, предусмотренному пунктом 1.4 раздела 1 настоящего Порядка, </w:t>
      </w:r>
      <w:r w:rsidRPr="005953F0">
        <w:rPr>
          <w:sz w:val="28"/>
          <w:szCs w:val="28"/>
        </w:rPr>
        <w:t>непокрытые доходами получателя субсидии от продажи авиабилетов по тарифам экономического и бизнес классов, доставки багажа, грузов, почты, дополнительных услуг и доходов от сборов за оказание услуги за изменение условий по договору воздушной перевозки.</w:t>
      </w:r>
      <w:r w:rsidRPr="005953F0">
        <w:rPr>
          <w:bCs/>
          <w:strike/>
          <w:sz w:val="28"/>
          <w:szCs w:val="28"/>
        </w:rPr>
        <w:t xml:space="preserve">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3.14.  Результат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№ 53н- оказание услуг (выполнение работ)) – выполнены регулярные перевозки пассажиров по маршруту Владивосток – Анадырь – Владивосток воздушным транспортом по специальному тарифу (парных рейсов), единиц.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Значение результата предоставления субсидии устанавливается в соглашении для каждого получателя субсидии.</w:t>
      </w:r>
    </w:p>
    <w:p w:rsidR="00AF6B58" w:rsidRPr="005953F0" w:rsidRDefault="00D73D37">
      <w:pPr>
        <w:spacing w:line="288" w:lineRule="atLeast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Достижение получателем субсидии результата предоставления субсидии на уровне 90 и более процентов от установленного в соглашении значения уровня свидетельствует о достижении получателем субсидии результата предоставления субсидии.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544DFC" w:rsidRPr="005953F0" w:rsidRDefault="00544DFC">
      <w:pPr>
        <w:ind w:firstLine="708"/>
        <w:jc w:val="both"/>
        <w:rPr>
          <w:sz w:val="28"/>
          <w:szCs w:val="28"/>
        </w:rPr>
      </w:pPr>
    </w:p>
    <w:p w:rsidR="00544DFC" w:rsidRPr="005953F0" w:rsidRDefault="00544DFC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4. Требования к отчетности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4.1. Получатель субсидии представляет на бумажном носителе непосредственно в Департамент либо направляет в адрес Департамента почтовым отправлением с одновременным направлением в сканированном виде на адрес электронной почты Департамента по форме, установленной соглашением, отчёт о достижении значений результата предоставления субсидии – ежеквартально, до 26 числа месяца, следующего за отчетным кварталом.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4.2. Получатель субсидии в сроки и по форме, которые определены соглашением, представляет на бумажном носителе непосредственно в Департамент, либо направляет в адрес Департамента почтовым отправлением с одновременным направлением в сканированном виде на адрес электронной почты Департамента, дополнительную отчетность - отчет о реализации плана мероприятий по достижению результата предоставления субсидии.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4.3. Департамент в день поступления от получателя субсидии отчетов,</w:t>
      </w:r>
      <w:r w:rsidRPr="005953F0">
        <w:t xml:space="preserve"> </w:t>
      </w:r>
      <w:r w:rsidRPr="005953F0">
        <w:rPr>
          <w:sz w:val="28"/>
          <w:szCs w:val="28"/>
        </w:rPr>
        <w:t>в том числе в сканированном виде, указанных в пунктах 4.1, 4.2 настоящего раздела, осуществляет их регистрацию в системе электронного документооборота.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течение 10 рабочих дней, следующих за днем регистрации отчетов получателя субсидии, Департамент осуществляет их проверку.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Отчеты считаются принятыми Департаментом при отсутствии замечаний к ним в последний день проверки отчетов.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Получатель субсидии обязан устранить выявленные замечания и направить на бумажном носителе непосредственно в Департамент либо почтовым отправлением в адрес Департамента с одновременным направлением в электронном виде на адрес электронной почты Департамента скорректированный отчет в течение пяти рабочих дней со дня направления Департаментом уведомления об отклонении отчета.</w:t>
      </w:r>
    </w:p>
    <w:p w:rsidR="00AF6B58" w:rsidRPr="005953F0" w:rsidRDefault="00AF6B58">
      <w:pPr>
        <w:jc w:val="center"/>
        <w:rPr>
          <w:sz w:val="28"/>
          <w:szCs w:val="28"/>
        </w:rPr>
      </w:pP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5. Требования об осуществлении контроля (мониторинга)</w:t>
      </w: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за соблюдением условий и порядка предоставления субсидии и ответственность за их нарушение</w:t>
      </w:r>
    </w:p>
    <w:p w:rsidR="00AF6B58" w:rsidRPr="005953F0" w:rsidRDefault="00AF6B58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5.1. Департамент осуществляет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установленным Министерством финансов Российской Федерации, в соответствии с</w:t>
      </w:r>
      <w:hyperlink r:id="rId95" w:anchor="/document/410584440/entry/421" w:tooltip="https://internet.garant.ru/#/document/410584440/entry/421" w:history="1">
        <w:r w:rsidRPr="005953F0">
          <w:rPr>
            <w:rStyle w:val="af8"/>
            <w:color w:val="auto"/>
            <w:sz w:val="28"/>
            <w:szCs w:val="28"/>
            <w:u w:val="none"/>
          </w:rPr>
          <w:t xml:space="preserve"> пунктом 4.2 раздела 4</w:t>
        </w:r>
      </w:hyperlink>
      <w:r w:rsidRPr="005953F0">
        <w:rPr>
          <w:sz w:val="28"/>
          <w:szCs w:val="28"/>
        </w:rPr>
        <w:t> настоящего Порядка.</w:t>
      </w:r>
      <w:r w:rsidRPr="005953F0">
        <w:t xml:space="preserve">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5.2. Департамент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Оценка достижения результата предоставления субсидии для каждого получателя субсидии осуществляется Департаментом по итогам календарного года в срок до </w:t>
      </w:r>
      <w:r w:rsidR="00534FAF" w:rsidRPr="005953F0">
        <w:rPr>
          <w:sz w:val="28"/>
          <w:szCs w:val="28"/>
        </w:rPr>
        <w:t>первого</w:t>
      </w:r>
      <w:r w:rsidRPr="005953F0">
        <w:rPr>
          <w:sz w:val="28"/>
          <w:szCs w:val="28"/>
        </w:rPr>
        <w:t xml:space="preserve"> февраля года, следующего за годом предоставления субсидии.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Органами государственного финансового контроля осуществляется проверка в соответствии со </w:t>
      </w:r>
      <w:hyperlink r:id="rId96" w:anchor="/document/12112604/entry/2681" w:tooltip="https://internet.garant.ru/#/document/12112604/entry/2681" w:history="1">
        <w:r w:rsidRPr="005953F0">
          <w:rPr>
            <w:rStyle w:val="af8"/>
            <w:color w:val="auto"/>
            <w:sz w:val="28"/>
            <w:szCs w:val="28"/>
            <w:u w:val="none"/>
          </w:rPr>
          <w:t>статьями 268.1</w:t>
        </w:r>
      </w:hyperlink>
      <w:r w:rsidRPr="005953F0">
        <w:rPr>
          <w:sz w:val="28"/>
          <w:szCs w:val="28"/>
        </w:rPr>
        <w:t>, </w:t>
      </w:r>
      <w:hyperlink r:id="rId97" w:anchor="/document/12112604/entry/2692" w:tooltip="https://internet.garant.ru/#/document/12112604/entry/2692" w:history="1">
        <w:r w:rsidRPr="005953F0">
          <w:rPr>
            <w:rStyle w:val="af8"/>
            <w:color w:val="auto"/>
            <w:sz w:val="28"/>
            <w:szCs w:val="28"/>
            <w:u w:val="none"/>
          </w:rPr>
          <w:t>269.2</w:t>
        </w:r>
      </w:hyperlink>
      <w:r w:rsidRPr="005953F0">
        <w:rPr>
          <w:sz w:val="28"/>
          <w:szCs w:val="28"/>
        </w:rPr>
        <w:t> Бюджетного кодекса Российской Федерации.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Проверка соблюдения условий и порядка предоставления субсидии осуществляется, в том числе, и на основании полученной отчетности.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5.3 В случае, если достигнутое получателем субсидии значение результата предоставления субсидии меньше планового значения, установленного в соглашении в соответствии с </w:t>
      </w:r>
      <w:hyperlink r:id="rId98" w:anchor="/document/410584440/entry/312" w:tooltip="https://internet.garant.ru/#/document/410584440/entry/312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пунктом 3.14 раздела 3</w:t>
        </w:r>
      </w:hyperlink>
      <w:r w:rsidRPr="005953F0">
        <w:rPr>
          <w:sz w:val="28"/>
          <w:szCs w:val="28"/>
        </w:rPr>
        <w:t> настоящего Порядка, более чем на 10 процентов, объем средств, подлежащий возврату получателем субсидии в окружной бюджет                                     (V возврата), рассчитывается по формуле:</w:t>
      </w:r>
    </w:p>
    <w:p w:rsidR="00FF6A84" w:rsidRPr="005953F0" w:rsidRDefault="00FF6A84">
      <w:pPr>
        <w:ind w:firstLine="708"/>
        <w:jc w:val="both"/>
        <w:rPr>
          <w:sz w:val="28"/>
          <w:szCs w:val="28"/>
        </w:rPr>
      </w:pPr>
    </w:p>
    <w:p w:rsidR="00AF6B58" w:rsidRPr="005953F0" w:rsidRDefault="00D73D37">
      <w:pPr>
        <w:jc w:val="center"/>
        <w:rPr>
          <w:sz w:val="28"/>
          <w:szCs w:val="28"/>
        </w:rPr>
      </w:pPr>
      <w:r w:rsidRPr="005953F0">
        <w:rPr>
          <w:sz w:val="28"/>
          <w:szCs w:val="28"/>
        </w:rPr>
        <w:t>Vвозврата = S x (1 - Rфакт / Rсогл) x 0,01,</w:t>
      </w:r>
    </w:p>
    <w:p w:rsidR="00FF6A84" w:rsidRPr="005953F0" w:rsidRDefault="00FF6A84">
      <w:pPr>
        <w:jc w:val="center"/>
        <w:rPr>
          <w:sz w:val="28"/>
          <w:szCs w:val="28"/>
        </w:rPr>
      </w:pP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где: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S - размер субсидии, предоставленной получателю субсидии, рублей;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Rфакт - достигнутое значение результата предоставления субсидии;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Rсогл - плановое значение результата предоставления субсидии, установленное в соглашении.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Значение коэффициента от деления «Rфакт / Rсогл» округляется до трех знаков после запятой.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Рассчитанный размер возврата средств субсидии подлежит округлению по математическим правилам до целого рубля. 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5.4. В случае нарушения получателем субсидии условий, установленных при предоставлении субсидии, выявленного по итогам проверок, проведенных Департаментом и (или) органом государственного финансового контроля, средства субсидии в объеме выявленных нарушений подлежат возврату в доход окружного бюджета.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5.5. Возврат средств субсидии получателем субсидии осуществляется в следующем порядке: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Департамент в течение 10 рабочих дней со дня выявления случая, определенного </w:t>
      </w:r>
      <w:hyperlink r:id="rId99" w:anchor="/document/410584440/entry/53" w:tooltip="https://internet.garant.ru/#/document/410584440/entry/53" w:history="1">
        <w:r w:rsidRPr="005953F0">
          <w:rPr>
            <w:rStyle w:val="af8"/>
            <w:color w:val="auto"/>
            <w:sz w:val="28"/>
            <w:szCs w:val="28"/>
            <w:u w:val="none"/>
          </w:rPr>
          <w:t>пунктами 5.3</w:t>
        </w:r>
      </w:hyperlink>
      <w:r w:rsidRPr="005953F0">
        <w:rPr>
          <w:sz w:val="28"/>
          <w:szCs w:val="28"/>
        </w:rPr>
        <w:t>, </w:t>
      </w:r>
      <w:hyperlink r:id="rId100" w:anchor="/document/410584440/entry/54" w:tooltip="https://internet.garant.ru/#/document/410584440/entry/54" w:history="1">
        <w:r w:rsidRPr="005953F0">
          <w:rPr>
            <w:rStyle w:val="af8"/>
            <w:color w:val="auto"/>
            <w:sz w:val="28"/>
            <w:szCs w:val="28"/>
            <w:u w:val="none"/>
          </w:rPr>
          <w:t>5.4</w:t>
        </w:r>
      </w:hyperlink>
      <w:r w:rsidRPr="005953F0">
        <w:rPr>
          <w:sz w:val="28"/>
          <w:szCs w:val="28"/>
        </w:rPr>
        <w:t> настоящего раздела, направляет получателю субсидии требование об обеспечении возврата средств субсидии в окружной бюджет в размере и в сроки, определенные в указанном требовании;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получатель субсидии в сроки, определенные в указанном требовании, обеспечивает устранение фактов нарушения условий, установленных при предоставлении субсидии, а также возвращает в окружной бюджет денежные средства в размере и в сроки, определенные в указанном требовании.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случае если получатель субсидии не исполнил требования, установленные подпунктом 2 настоящего пункта Департамент,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AF6B58" w:rsidRPr="005953F0" w:rsidRDefault="00AF6B58">
      <w:pPr>
        <w:ind w:firstLine="708"/>
        <w:jc w:val="right"/>
        <w:rPr>
          <w:sz w:val="28"/>
          <w:szCs w:val="28"/>
        </w:rPr>
      </w:pPr>
    </w:p>
    <w:p w:rsidR="00AF6B58" w:rsidRPr="005953F0" w:rsidRDefault="00AF6B58">
      <w:pPr>
        <w:ind w:firstLine="708"/>
        <w:jc w:val="right"/>
        <w:rPr>
          <w:sz w:val="28"/>
          <w:szCs w:val="28"/>
        </w:rPr>
      </w:pPr>
    </w:p>
    <w:p w:rsidR="00AF6B58" w:rsidRPr="005953F0" w:rsidRDefault="00AF6B58">
      <w:pPr>
        <w:ind w:firstLine="708"/>
        <w:jc w:val="right"/>
        <w:rPr>
          <w:sz w:val="28"/>
          <w:szCs w:val="28"/>
        </w:rPr>
      </w:pPr>
    </w:p>
    <w:p w:rsidR="00AF6B58" w:rsidRPr="005953F0" w:rsidRDefault="00AF6B58">
      <w:pPr>
        <w:ind w:firstLine="708"/>
        <w:jc w:val="right"/>
        <w:rPr>
          <w:sz w:val="28"/>
          <w:szCs w:val="28"/>
        </w:rPr>
      </w:pPr>
    </w:p>
    <w:p w:rsidR="00AF6B58" w:rsidRPr="005953F0" w:rsidRDefault="00AF6B58">
      <w:pPr>
        <w:sectPr w:rsidR="00AF6B58" w:rsidRPr="005953F0" w:rsidSect="00544DFC">
          <w:pgSz w:w="11906" w:h="16838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AF6B58" w:rsidRPr="005953F0" w:rsidRDefault="00D73D37">
      <w:pPr>
        <w:ind w:left="3969"/>
        <w:jc w:val="center"/>
      </w:pPr>
      <w:r w:rsidRPr="005953F0">
        <w:t>Приложение 1</w:t>
      </w:r>
    </w:p>
    <w:p w:rsidR="00AF6B58" w:rsidRPr="005953F0" w:rsidRDefault="00D73D37">
      <w:pPr>
        <w:ind w:left="3969"/>
        <w:jc w:val="center"/>
      </w:pPr>
      <w:r w:rsidRPr="005953F0">
        <w:t>к Порядку предоставления субсидии на возмещение</w:t>
      </w:r>
    </w:p>
    <w:p w:rsidR="00AF6B58" w:rsidRPr="005953F0" w:rsidRDefault="00D73D37">
      <w:pPr>
        <w:ind w:left="3969"/>
        <w:jc w:val="center"/>
      </w:pPr>
      <w:r w:rsidRPr="005953F0">
        <w:rPr>
          <w:bCs/>
        </w:rPr>
        <w:t>недополученных доходов</w:t>
      </w:r>
      <w:r w:rsidRPr="005953F0">
        <w:t xml:space="preserve"> авиационным перевозчикам</w:t>
      </w:r>
      <w:r w:rsidRPr="005953F0">
        <w:rPr>
          <w:bCs/>
        </w:rPr>
        <w:t>, связанных с осуществлением пас</w:t>
      </w:r>
      <w:r w:rsidR="006A1584" w:rsidRPr="005953F0">
        <w:rPr>
          <w:bCs/>
        </w:rPr>
        <w:t>сажирских перевозок по маршруту</w:t>
      </w:r>
      <w:r w:rsidR="006A1584" w:rsidRPr="005953F0">
        <w:rPr>
          <w:bCs/>
        </w:rPr>
        <w:br/>
      </w:r>
      <w:r w:rsidRPr="005953F0">
        <w:rPr>
          <w:bCs/>
        </w:rPr>
        <w:t xml:space="preserve">Владивосток – Анадырь – Владивосток </w:t>
      </w:r>
    </w:p>
    <w:p w:rsidR="00AF6B58" w:rsidRPr="005953F0" w:rsidRDefault="00AF6B58">
      <w:pPr>
        <w:ind w:left="3969"/>
        <w:jc w:val="center"/>
        <w:rPr>
          <w:sz w:val="28"/>
          <w:szCs w:val="28"/>
        </w:rPr>
      </w:pPr>
    </w:p>
    <w:p w:rsidR="00544DFC" w:rsidRPr="005953F0" w:rsidRDefault="00544DFC">
      <w:pPr>
        <w:ind w:left="3969"/>
        <w:jc w:val="center"/>
        <w:rPr>
          <w:sz w:val="28"/>
          <w:szCs w:val="28"/>
        </w:rPr>
      </w:pPr>
    </w:p>
    <w:p w:rsidR="00AF6B58" w:rsidRPr="005953F0" w:rsidRDefault="00544DFC">
      <w:pPr>
        <w:jc w:val="center"/>
        <w:rPr>
          <w:b/>
          <w:spacing w:val="20"/>
          <w:sz w:val="28"/>
          <w:szCs w:val="28"/>
        </w:rPr>
      </w:pPr>
      <w:r w:rsidRPr="005953F0">
        <w:rPr>
          <w:b/>
          <w:spacing w:val="20"/>
          <w:sz w:val="28"/>
          <w:szCs w:val="28"/>
        </w:rPr>
        <w:t>ЗАВЕРЕНИЕ</w:t>
      </w:r>
    </w:p>
    <w:p w:rsidR="00AF6B58" w:rsidRPr="005953F0" w:rsidRDefault="00D73D37">
      <w:pPr>
        <w:jc w:val="center"/>
        <w:rPr>
          <w:b/>
          <w:sz w:val="28"/>
          <w:szCs w:val="28"/>
        </w:rPr>
      </w:pPr>
      <w:r w:rsidRPr="005953F0">
        <w:rPr>
          <w:b/>
          <w:sz w:val="28"/>
          <w:szCs w:val="28"/>
        </w:rPr>
        <w:t>о соответствии требованиям</w:t>
      </w:r>
    </w:p>
    <w:p w:rsidR="00AF6B58" w:rsidRPr="005953F0" w:rsidRDefault="00AF6B58">
      <w:pPr>
        <w:jc w:val="both"/>
        <w:rPr>
          <w:sz w:val="28"/>
          <w:szCs w:val="28"/>
        </w:rPr>
      </w:pPr>
    </w:p>
    <w:p w:rsidR="00AF6B58" w:rsidRPr="005953F0" w:rsidRDefault="00D73D37">
      <w:pPr>
        <w:widowControl w:val="0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В соответствии с Порядком предоставления субсидии </w:t>
      </w:r>
      <w:r w:rsidRPr="005953F0">
        <w:rPr>
          <w:sz w:val="28"/>
          <w:szCs w:val="28"/>
          <w:shd w:val="clear" w:color="auto" w:fill="FFFFFF"/>
        </w:rPr>
        <w:t>на возмещение недополученных доходов</w:t>
      </w:r>
      <w:r w:rsidRPr="005953F0">
        <w:rPr>
          <w:sz w:val="28"/>
          <w:szCs w:val="28"/>
        </w:rPr>
        <w:t xml:space="preserve"> а</w:t>
      </w:r>
      <w:r w:rsidRPr="005953F0">
        <w:rPr>
          <w:sz w:val="28"/>
          <w:szCs w:val="28"/>
          <w:shd w:val="clear" w:color="auto" w:fill="FFFFFF"/>
        </w:rPr>
        <w:t>виационным перевозч</w:t>
      </w:r>
      <w:r w:rsidR="009E05D5" w:rsidRPr="005953F0">
        <w:rPr>
          <w:sz w:val="28"/>
          <w:szCs w:val="28"/>
          <w:shd w:val="clear" w:color="auto" w:fill="FFFFFF"/>
        </w:rPr>
        <w:t>икам, связанных</w:t>
      </w:r>
      <w:r w:rsidR="009E05D5" w:rsidRPr="005953F0">
        <w:rPr>
          <w:sz w:val="28"/>
          <w:szCs w:val="28"/>
          <w:shd w:val="clear" w:color="auto" w:fill="FFFFFF"/>
        </w:rPr>
        <w:br/>
      </w:r>
      <w:r w:rsidRPr="005953F0">
        <w:rPr>
          <w:sz w:val="28"/>
          <w:szCs w:val="28"/>
          <w:shd w:val="clear" w:color="auto" w:fill="FFFFFF"/>
        </w:rPr>
        <w:t>с осуществлением пассажирских перевозок по маршруту Владивосток – Анадырь – Владивосток</w:t>
      </w:r>
      <w:r w:rsidRPr="005953F0">
        <w:rPr>
          <w:sz w:val="28"/>
          <w:szCs w:val="28"/>
        </w:rPr>
        <w:t xml:space="preserve">, утвержденным Постановлением Правительства Чукотского </w:t>
      </w:r>
      <w:r w:rsidRPr="00466C24">
        <w:rPr>
          <w:sz w:val="28"/>
          <w:szCs w:val="28"/>
        </w:rPr>
        <w:t xml:space="preserve">автономного </w:t>
      </w:r>
      <w:r w:rsidR="00466C24" w:rsidRPr="00466C24">
        <w:rPr>
          <w:sz w:val="28"/>
          <w:szCs w:val="28"/>
        </w:rPr>
        <w:t>округа от 24 апреля 2026 года № 131</w:t>
      </w:r>
      <w:r w:rsidRPr="00466C24">
        <w:rPr>
          <w:sz w:val="28"/>
          <w:szCs w:val="28"/>
        </w:rPr>
        <w:t xml:space="preserve"> (далее</w:t>
      </w:r>
      <w:r w:rsidRPr="005953F0">
        <w:rPr>
          <w:sz w:val="28"/>
          <w:szCs w:val="28"/>
        </w:rPr>
        <w:t xml:space="preserve"> соответственно – Порядок, субсидия), _________________________________,</w:t>
      </w:r>
    </w:p>
    <w:p w:rsidR="00AF6B58" w:rsidRPr="005953F0" w:rsidRDefault="00D73D37">
      <w:pPr>
        <w:widowControl w:val="0"/>
        <w:ind w:firstLine="1985"/>
        <w:jc w:val="center"/>
      </w:pPr>
      <w:r w:rsidRPr="005953F0">
        <w:t>(организационно-правовая форма и наименование юридического лица)</w:t>
      </w:r>
    </w:p>
    <w:p w:rsidR="00AF6B58" w:rsidRPr="005953F0" w:rsidRDefault="00D73D37">
      <w:pPr>
        <w:widowControl w:val="0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в лице ____________________________________________________________:</w:t>
      </w:r>
    </w:p>
    <w:p w:rsidR="00AF6B58" w:rsidRPr="005953F0" w:rsidRDefault="00D73D37">
      <w:pPr>
        <w:widowControl w:val="0"/>
        <w:ind w:firstLine="709"/>
        <w:jc w:val="center"/>
      </w:pPr>
      <w:r w:rsidRPr="005953F0">
        <w:t>(должность руководителя юридического лица или уполномоченного лица) (ФИО)</w:t>
      </w:r>
    </w:p>
    <w:p w:rsidR="00AF6B58" w:rsidRPr="005953F0" w:rsidRDefault="00AF6B58">
      <w:pPr>
        <w:widowControl w:val="0"/>
        <w:ind w:firstLine="709"/>
        <w:jc w:val="center"/>
      </w:pPr>
    </w:p>
    <w:p w:rsidR="00AF6B58" w:rsidRPr="005953F0" w:rsidRDefault="00D73D37">
      <w:pPr>
        <w:widowControl w:val="0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1) подтверждает, что:</w:t>
      </w:r>
    </w:p>
    <w:p w:rsidR="00AF6B58" w:rsidRPr="005953F0" w:rsidRDefault="00D73D37">
      <w:pPr>
        <w:widowControl w:val="0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</w:t>
      </w:r>
      <w:r w:rsidR="009E05D5" w:rsidRPr="005953F0">
        <w:rPr>
          <w:sz w:val="28"/>
          <w:szCs w:val="28"/>
        </w:rPr>
        <w:t>ство или территория, включенные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</w:t>
      </w:r>
      <w:r w:rsidR="009E05D5" w:rsidRPr="005953F0">
        <w:rPr>
          <w:sz w:val="28"/>
          <w:szCs w:val="28"/>
        </w:rPr>
        <w:t>ии (далее - офшорные компании),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</w:t>
      </w:r>
      <w:r w:rsidR="009E05D5" w:rsidRPr="005953F0">
        <w:rPr>
          <w:sz w:val="28"/>
          <w:szCs w:val="28"/>
        </w:rPr>
        <w:t>евышает 25 процентов (если иное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F6B58" w:rsidRPr="005953F0" w:rsidRDefault="00D73D37">
      <w:pPr>
        <w:widowControl w:val="0"/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F6B58" w:rsidRPr="005953F0" w:rsidRDefault="00D73D37">
      <w:pPr>
        <w:widowControl w:val="0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F6B58" w:rsidRPr="005953F0" w:rsidRDefault="00D73D37">
      <w:pPr>
        <w:widowControl w:val="0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не получает средства из окружного бюджета на основании иных нормативных правовых актов Чукотского автономного округа на цели, указанные в Порядке;</w:t>
      </w:r>
    </w:p>
    <w:p w:rsidR="00AF6B58" w:rsidRPr="005953F0" w:rsidRDefault="00D73D37">
      <w:pPr>
        <w:widowControl w:val="0"/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</w:t>
      </w:r>
      <w:r w:rsidR="009E05D5" w:rsidRPr="005953F0">
        <w:rPr>
          <w:sz w:val="28"/>
          <w:szCs w:val="28"/>
        </w:rPr>
        <w:t>юридического лица), ликвидации,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округом;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соответствует категории получателей субсидии и критериям отбора, установленным Порядком.</w:t>
      </w:r>
    </w:p>
    <w:p w:rsidR="00AF6B58" w:rsidRPr="005953F0" w:rsidRDefault="00D73D37">
      <w:pPr>
        <w:ind w:firstLine="708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2) обязуется в случае предоставлении субсидии обеспечить перевозки пассажиров</w:t>
      </w:r>
      <w:r w:rsidRPr="005953F0">
        <w:t xml:space="preserve"> </w:t>
      </w:r>
      <w:r w:rsidRPr="005953F0">
        <w:rPr>
          <w:sz w:val="28"/>
          <w:szCs w:val="28"/>
        </w:rPr>
        <w:t>по маршруту Владивост</w:t>
      </w:r>
      <w:r w:rsidR="009E05D5" w:rsidRPr="005953F0">
        <w:rPr>
          <w:sz w:val="28"/>
          <w:szCs w:val="28"/>
        </w:rPr>
        <w:t>ок - Анадырь – Владивосток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 xml:space="preserve">на воздушном судне с количеством не менее 120 мест в салоне экономического класса и осуществлять реализацию билетов на перевозку пассажиров в салоне экономического класса по специальному тарифу, не превышающему 25 000 рублей за билет в одну сторону в одном направлении в салоне экономического класса, для детей от </w:t>
      </w:r>
      <w:r w:rsidR="006A1584" w:rsidRPr="005953F0">
        <w:rPr>
          <w:sz w:val="28"/>
          <w:szCs w:val="28"/>
        </w:rPr>
        <w:t xml:space="preserve">двух </w:t>
      </w:r>
      <w:r w:rsidRPr="005953F0">
        <w:rPr>
          <w:sz w:val="28"/>
          <w:szCs w:val="28"/>
        </w:rPr>
        <w:t xml:space="preserve">до 12 лет и до </w:t>
      </w:r>
      <w:r w:rsidR="006A1584" w:rsidRPr="005953F0">
        <w:rPr>
          <w:sz w:val="28"/>
          <w:szCs w:val="28"/>
        </w:rPr>
        <w:t xml:space="preserve">двух </w:t>
      </w:r>
      <w:r w:rsidRPr="005953F0">
        <w:rPr>
          <w:sz w:val="28"/>
          <w:szCs w:val="28"/>
        </w:rPr>
        <w:t>лет с предоставлением отдельного места – 18 750 (восемнадцать тысяч семь</w:t>
      </w:r>
      <w:r w:rsidR="009E05D5" w:rsidRPr="005953F0">
        <w:rPr>
          <w:sz w:val="28"/>
          <w:szCs w:val="28"/>
        </w:rPr>
        <w:t>сот пятьдесят) рублей 00 копеек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(с учетом всех сборов авиакомпании) в одном направлении по маршрутам Владивосток - Анадырь, Анадырь – Владивосток</w:t>
      </w:r>
      <w:r w:rsidRPr="005953F0">
        <w:t>.</w:t>
      </w:r>
    </w:p>
    <w:p w:rsidR="00AF6B58" w:rsidRPr="005953F0" w:rsidRDefault="00AF6B58">
      <w:pPr>
        <w:ind w:firstLine="708"/>
        <w:jc w:val="both"/>
        <w:rPr>
          <w:strike/>
          <w:sz w:val="28"/>
          <w:szCs w:val="28"/>
        </w:rPr>
      </w:pPr>
    </w:p>
    <w:p w:rsidR="00AF6B58" w:rsidRPr="005953F0" w:rsidRDefault="00AF6B58">
      <w:pPr>
        <w:ind w:firstLine="708"/>
        <w:jc w:val="both"/>
        <w:rPr>
          <w:strike/>
          <w:sz w:val="28"/>
          <w:szCs w:val="28"/>
        </w:rPr>
      </w:pPr>
    </w:p>
    <w:p w:rsidR="00AF6B58" w:rsidRPr="005953F0" w:rsidRDefault="00AF6B58">
      <w:pPr>
        <w:jc w:val="both"/>
        <w:rPr>
          <w:strike/>
        </w:rPr>
      </w:pPr>
    </w:p>
    <w:p w:rsidR="00AF6B58" w:rsidRPr="005953F0" w:rsidRDefault="00D73D37">
      <w:pPr>
        <w:jc w:val="both"/>
      </w:pPr>
      <w:r w:rsidRPr="005953F0">
        <w:t>____________________________________   ____________      _________________________</w:t>
      </w:r>
    </w:p>
    <w:p w:rsidR="00AF6B58" w:rsidRPr="005953F0" w:rsidRDefault="00D73D37">
      <w:pPr>
        <w:jc w:val="both"/>
        <w:rPr>
          <w:sz w:val="20"/>
          <w:szCs w:val="20"/>
        </w:rPr>
      </w:pPr>
      <w:r w:rsidRPr="005953F0">
        <w:rPr>
          <w:sz w:val="20"/>
          <w:szCs w:val="20"/>
        </w:rPr>
        <w:t>(наименование должности руководителя                        (подпись)                         (фамилия, имя, отчество)</w:t>
      </w:r>
    </w:p>
    <w:p w:rsidR="00AF6B58" w:rsidRPr="005953F0" w:rsidRDefault="00D73D37">
      <w:pPr>
        <w:jc w:val="both"/>
        <w:rPr>
          <w:sz w:val="20"/>
          <w:szCs w:val="20"/>
        </w:rPr>
      </w:pPr>
      <w:r w:rsidRPr="005953F0">
        <w:rPr>
          <w:sz w:val="20"/>
          <w:szCs w:val="20"/>
        </w:rPr>
        <w:t>юридического лица/лицо, уполномоченное</w:t>
      </w:r>
    </w:p>
    <w:p w:rsidR="00AF6B58" w:rsidRPr="005953F0" w:rsidRDefault="00D73D37">
      <w:pPr>
        <w:jc w:val="both"/>
        <w:rPr>
          <w:sz w:val="20"/>
          <w:szCs w:val="20"/>
        </w:rPr>
      </w:pPr>
      <w:r w:rsidRPr="005953F0">
        <w:rPr>
          <w:sz w:val="20"/>
          <w:szCs w:val="20"/>
        </w:rPr>
        <w:t>действовать от имени руководителя</w:t>
      </w:r>
    </w:p>
    <w:p w:rsidR="00AF6B58" w:rsidRPr="005953F0" w:rsidRDefault="00D73D37">
      <w:pPr>
        <w:jc w:val="both"/>
        <w:rPr>
          <w:sz w:val="20"/>
          <w:szCs w:val="20"/>
        </w:rPr>
      </w:pPr>
      <w:r w:rsidRPr="005953F0">
        <w:rPr>
          <w:sz w:val="20"/>
          <w:szCs w:val="20"/>
        </w:rPr>
        <w:t>юридического лица)</w:t>
      </w:r>
    </w:p>
    <w:p w:rsidR="00AF6B58" w:rsidRPr="005953F0" w:rsidRDefault="00AF6B58">
      <w:pPr>
        <w:jc w:val="both"/>
        <w:rPr>
          <w:sz w:val="20"/>
          <w:szCs w:val="20"/>
        </w:rPr>
      </w:pPr>
    </w:p>
    <w:p w:rsidR="00AF6B58" w:rsidRPr="005953F0" w:rsidRDefault="00D73D37">
      <w:pPr>
        <w:jc w:val="both"/>
        <w:rPr>
          <w:sz w:val="20"/>
          <w:szCs w:val="20"/>
        </w:rPr>
      </w:pPr>
      <w:r w:rsidRPr="005953F0">
        <w:rPr>
          <w:sz w:val="20"/>
          <w:szCs w:val="20"/>
        </w:rPr>
        <w:t>МП (при наличии)</w:t>
      </w:r>
    </w:p>
    <w:p w:rsidR="00AF6B58" w:rsidRPr="005953F0" w:rsidRDefault="00AF6B58">
      <w:pPr>
        <w:jc w:val="both"/>
        <w:rPr>
          <w:strike/>
          <w:sz w:val="20"/>
          <w:szCs w:val="20"/>
        </w:rPr>
      </w:pPr>
    </w:p>
    <w:p w:rsidR="00AF6B58" w:rsidRPr="005953F0" w:rsidRDefault="00AF6B58">
      <w:pPr>
        <w:jc w:val="both"/>
        <w:rPr>
          <w:sz w:val="20"/>
          <w:szCs w:val="20"/>
        </w:rPr>
      </w:pPr>
    </w:p>
    <w:p w:rsidR="00AF6B58" w:rsidRPr="005953F0" w:rsidRDefault="00AF6B58">
      <w:pPr>
        <w:jc w:val="right"/>
      </w:pPr>
    </w:p>
    <w:p w:rsidR="00AF6B58" w:rsidRPr="005953F0" w:rsidRDefault="00AF6B58">
      <w:pPr>
        <w:spacing w:before="100" w:beforeAutospacing="1" w:after="100" w:afterAutospacing="1"/>
        <w:jc w:val="right"/>
      </w:pPr>
    </w:p>
    <w:p w:rsidR="00AF6B58" w:rsidRPr="005953F0" w:rsidRDefault="00AF6B58">
      <w:pPr>
        <w:spacing w:before="100" w:beforeAutospacing="1" w:after="100" w:afterAutospacing="1"/>
        <w:sectPr w:rsidR="00AF6B58" w:rsidRPr="005953F0" w:rsidSect="00544DFC">
          <w:pgSz w:w="11906" w:h="16838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AF6B58" w:rsidRPr="005953F0" w:rsidRDefault="00D73D37" w:rsidP="006A1584">
      <w:pPr>
        <w:ind w:left="8789"/>
        <w:jc w:val="center"/>
      </w:pPr>
      <w:r w:rsidRPr="005953F0">
        <w:t>Приложение 2</w:t>
      </w:r>
      <w:r w:rsidRPr="005953F0">
        <w:br/>
        <w:t>к Порядку предоставления</w:t>
      </w:r>
    </w:p>
    <w:p w:rsidR="00AF6B58" w:rsidRPr="005953F0" w:rsidRDefault="00D73D37" w:rsidP="006A1584">
      <w:pPr>
        <w:ind w:left="8789"/>
        <w:jc w:val="center"/>
      </w:pPr>
      <w:r w:rsidRPr="005953F0">
        <w:t>субсидии на возмещение недополученных</w:t>
      </w:r>
    </w:p>
    <w:p w:rsidR="00AF6B58" w:rsidRPr="005953F0" w:rsidRDefault="00D73D37" w:rsidP="006A1584">
      <w:pPr>
        <w:ind w:left="8789"/>
        <w:jc w:val="center"/>
      </w:pPr>
      <w:r w:rsidRPr="005953F0">
        <w:t>доходов авиационным перевозчикам,</w:t>
      </w:r>
    </w:p>
    <w:p w:rsidR="00AF6B58" w:rsidRPr="005953F0" w:rsidRDefault="00D73D37" w:rsidP="006A1584">
      <w:pPr>
        <w:ind w:left="8789"/>
        <w:jc w:val="center"/>
      </w:pPr>
      <w:r w:rsidRPr="005953F0">
        <w:t>связанных с осуществлением пассажирских перевозок</w:t>
      </w:r>
    </w:p>
    <w:p w:rsidR="00AF6B58" w:rsidRPr="005953F0" w:rsidRDefault="00D73D37" w:rsidP="006A1584">
      <w:pPr>
        <w:ind w:left="8789"/>
        <w:jc w:val="center"/>
      </w:pPr>
      <w:r w:rsidRPr="005953F0">
        <w:t>по маршруту Владивосток – Анадырь – Владивосток</w:t>
      </w:r>
    </w:p>
    <w:p w:rsidR="00AF6B58" w:rsidRPr="005953F0" w:rsidRDefault="00AF6B58">
      <w:pPr>
        <w:ind w:left="9498"/>
        <w:jc w:val="center"/>
      </w:pPr>
    </w:p>
    <w:p w:rsidR="00544DFC" w:rsidRPr="005953F0" w:rsidRDefault="00544DFC">
      <w:pPr>
        <w:ind w:left="9498"/>
        <w:jc w:val="center"/>
      </w:pPr>
    </w:p>
    <w:p w:rsidR="00AF6B58" w:rsidRPr="005953F0" w:rsidRDefault="00544DFC" w:rsidP="00534FAF">
      <w:pPr>
        <w:ind w:left="993"/>
        <w:jc w:val="center"/>
        <w:rPr>
          <w:b/>
          <w:bCs/>
          <w:i/>
          <w:iCs/>
          <w:sz w:val="28"/>
          <w:szCs w:val="28"/>
        </w:rPr>
      </w:pPr>
      <w:r w:rsidRPr="005953F0">
        <w:rPr>
          <w:rFonts w:ascii="Times New Roman Полужирный" w:hAnsi="Times New Roman Полужирный"/>
          <w:b/>
          <w:spacing w:val="20"/>
          <w:sz w:val="28"/>
          <w:szCs w:val="28"/>
        </w:rPr>
        <w:t>СПРАВКА-РАСЧЁТ</w:t>
      </w:r>
      <w:r w:rsidRPr="005953F0">
        <w:rPr>
          <w:rFonts w:ascii="Times New Roman Полужирный" w:hAnsi="Times New Roman Полужирный"/>
          <w:b/>
          <w:spacing w:val="20"/>
          <w:sz w:val="28"/>
          <w:szCs w:val="28"/>
        </w:rPr>
        <w:br/>
      </w:r>
      <w:r w:rsidR="00534FAF" w:rsidRPr="005953F0">
        <w:rPr>
          <w:b/>
          <w:sz w:val="28"/>
          <w:szCs w:val="28"/>
        </w:rPr>
        <w:t>на предоставление из окружного бюджета субсидии организациям воздушного транспорта на возмещение недополученных доходов, возникающих при осуществлении пассажирских авиаперевозок по маршруту Владивосток – Анадырь – Владивосток</w:t>
      </w:r>
      <w:r w:rsidR="00534FAF" w:rsidRPr="005953F0">
        <w:rPr>
          <w:b/>
          <w:sz w:val="28"/>
          <w:szCs w:val="28"/>
        </w:rPr>
        <w:br/>
      </w:r>
      <w:r w:rsidR="00D73D37" w:rsidRPr="005953F0">
        <w:rPr>
          <w:b/>
          <w:sz w:val="28"/>
          <w:szCs w:val="28"/>
        </w:rPr>
        <w:t>за ___________________ ______ года</w:t>
      </w:r>
      <w:r w:rsidR="00D73D37" w:rsidRPr="005953F0">
        <w:rPr>
          <w:b/>
          <w:sz w:val="28"/>
          <w:szCs w:val="28"/>
        </w:rPr>
        <w:br/>
      </w:r>
      <w:r w:rsidR="00D73D37" w:rsidRPr="005953F0">
        <w:rPr>
          <w:sz w:val="18"/>
          <w:szCs w:val="18"/>
        </w:rPr>
        <w:t>(месяц)</w:t>
      </w:r>
    </w:p>
    <w:p w:rsidR="00AF6B58" w:rsidRPr="005953F0" w:rsidRDefault="00AF6B58">
      <w:pPr>
        <w:jc w:val="center"/>
        <w:rPr>
          <w:sz w:val="20"/>
          <w:szCs w:val="20"/>
        </w:rPr>
      </w:pPr>
    </w:p>
    <w:tbl>
      <w:tblPr>
        <w:tblW w:w="15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7247"/>
        <w:gridCol w:w="1016"/>
        <w:gridCol w:w="3396"/>
        <w:gridCol w:w="2547"/>
      </w:tblGrid>
      <w:tr w:rsidR="00AF6B58" w:rsidRPr="005953F0">
        <w:trPr>
          <w:trHeight w:val="551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№</w:t>
            </w:r>
            <w:r w:rsidRPr="005953F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Показатели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Месяц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Всего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Количество парных рейсов</w:t>
            </w:r>
            <w:r w:rsidRPr="005953F0">
              <w:rPr>
                <w:sz w:val="22"/>
                <w:szCs w:val="22"/>
                <w:vertAlign w:val="superscript"/>
              </w:rPr>
              <w:t> </w:t>
            </w:r>
            <w:hyperlink r:id="rId101" w:anchor="/document/31344281/entry/10005" w:tooltip="https://internet.garant.ru/#/document/31344281/entry/10005" w:history="1">
              <w:r w:rsidRPr="005953F0">
                <w:rPr>
                  <w:sz w:val="22"/>
                  <w:szCs w:val="22"/>
                  <w:vertAlign w:val="superscript"/>
                </w:rPr>
                <w:t>&lt;*&gt;</w:t>
              </w:r>
            </w:hyperlink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шт.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1.1.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Количество мест на воздушном судне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шт.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1.2.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Провозная мощность (</w:t>
            </w:r>
            <w:hyperlink r:id="rId102" w:anchor="/document/403781234/entry/50012" w:tooltip="https://internet.garant.ru/#/document/403781234/entry/50012" w:history="1">
              <w:r w:rsidRPr="005953F0">
                <w:rPr>
                  <w:sz w:val="22"/>
                  <w:szCs w:val="22"/>
                </w:rPr>
                <w:t>стр. 1.2</w:t>
              </w:r>
            </w:hyperlink>
            <w:r w:rsidRPr="005953F0">
              <w:rPr>
                <w:sz w:val="22"/>
                <w:szCs w:val="22"/>
              </w:rPr>
              <w:t xml:space="preserve"> = </w:t>
            </w:r>
            <w:hyperlink r:id="rId103" w:anchor="/document/31344281/entry/5001" w:tooltip="https://internet.garant.ru/#/document/31344281/entry/5001" w:history="1">
              <w:r w:rsidRPr="005953F0">
                <w:rPr>
                  <w:sz w:val="22"/>
                  <w:szCs w:val="22"/>
                </w:rPr>
                <w:t>стр. 1</w:t>
              </w:r>
            </w:hyperlink>
            <w:r w:rsidRPr="005953F0">
              <w:rPr>
                <w:sz w:val="22"/>
                <w:szCs w:val="22"/>
              </w:rPr>
              <w:t> x </w:t>
            </w:r>
            <w:hyperlink r:id="rId104" w:anchor="/document/31344281/entry/50011" w:tooltip="https://internet.garant.ru/#/document/31344281/entry/50011" w:history="1">
              <w:r w:rsidRPr="005953F0">
                <w:rPr>
                  <w:sz w:val="22"/>
                  <w:szCs w:val="22"/>
                </w:rPr>
                <w:t>стр. 1.1</w:t>
              </w:r>
            </w:hyperlink>
            <w:r w:rsidRPr="005953F0">
              <w:rPr>
                <w:sz w:val="22"/>
                <w:szCs w:val="22"/>
              </w:rPr>
              <w:t>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Перевезено: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шт.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rPr>
          <w:trHeight w:val="247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пассажиров, из них: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rPr>
          <w:trHeight w:val="240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2.1.1.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по специальному тарифу, в том числе: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ind w:left="13"/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пассажиров старше 12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ind w:left="13"/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детей до 12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ind w:left="13"/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детей до 2-х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 w:rsidTr="00544D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пассажиров по сниженному тарифу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 w:rsidTr="00544DFC">
        <w:trPr>
          <w:trHeight w:val="240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2.1.2.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иных категорий пассажиров, в том числе: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 w:rsidTr="00544DFC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в классах бизнес и комфорт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 w:rsidTr="00544D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в экономическом классе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 w:rsidTr="00544D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по тарифам согласно </w:t>
            </w:r>
            <w:r w:rsidRPr="005953F0">
              <w:rPr>
                <w:sz w:val="22"/>
                <w:szCs w:val="22"/>
                <w:shd w:val="clear" w:color="auto" w:fill="FFFFFF"/>
              </w:rPr>
              <w:t xml:space="preserve">Правилам предоставления субсидий из федерального бюджета организациям воздушного транспорта в целях обеспечения доступности воздушных перевозок населению, утвержденных Решением Федерального агентства воздушного транспорта № 22-68866-00363-Р                           </w:t>
            </w:r>
            <w:r w:rsidRPr="005953F0">
              <w:rPr>
                <w:sz w:val="22"/>
                <w:szCs w:val="22"/>
              </w:rPr>
              <w:t>(в случае участия перевозчика в программе субсидирования), в том числе: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AF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</w:tr>
      <w:tr w:rsidR="00AF6B58" w:rsidRPr="005953F0" w:rsidTr="00544D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льготная категория граждан (приложение 1 к Решению Федерального агентства воздушного транспорта № 22-68866-00363-Р)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AF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</w:tr>
      <w:tr w:rsidR="00AF6B58" w:rsidRPr="005953F0" w:rsidTr="00544DFC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категория граждан, имеющих регистрацию в Дальневосточном регионе (приложение 5</w:t>
            </w:r>
            <w:r w:rsidRPr="005953F0">
              <w:t xml:space="preserve"> </w:t>
            </w:r>
            <w:r w:rsidRPr="005953F0">
              <w:rPr>
                <w:sz w:val="22"/>
                <w:szCs w:val="22"/>
              </w:rPr>
              <w:t>к Решению Федерального агентства воздушного транспорта от 27 мая 2025 года № 22-68866-00363-Р)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2.1.2.1.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льготных пассажиров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2.1.2.2.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 xml:space="preserve">иных пассажиров </w:t>
            </w:r>
            <w:r w:rsidRPr="005953F0">
              <w:rPr>
                <w:sz w:val="20"/>
                <w:szCs w:val="20"/>
              </w:rPr>
              <w:t>(указать каких)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чел.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2.2.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почты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кг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2.3.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груза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кг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3.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Стоимость парного рейса (без НДС)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4.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 xml:space="preserve">Доходы, экономически обоснованные (без НДС) </w:t>
            </w:r>
          </w:p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(</w:t>
            </w:r>
            <w:hyperlink r:id="rId105" w:anchor="/document/31344281/entry/5004" w:tooltip="https://internet.garant.ru/#/document/31344281/entry/5004" w:history="1">
              <w:r w:rsidRPr="005953F0">
                <w:rPr>
                  <w:sz w:val="22"/>
                  <w:szCs w:val="22"/>
                </w:rPr>
                <w:t>стр. 4</w:t>
              </w:r>
            </w:hyperlink>
            <w:r w:rsidRPr="005953F0">
              <w:rPr>
                <w:sz w:val="22"/>
                <w:szCs w:val="22"/>
              </w:rPr>
              <w:t> = </w:t>
            </w:r>
            <w:hyperlink r:id="rId106" w:anchor="/document/31344281/entry/5001" w:tooltip="https://internet.garant.ru/#/document/31344281/entry/5001" w:history="1">
              <w:r w:rsidRPr="005953F0">
                <w:t xml:space="preserve"> </w:t>
              </w:r>
              <w:r w:rsidRPr="005953F0">
                <w:rPr>
                  <w:sz w:val="22"/>
                  <w:szCs w:val="22"/>
                </w:rPr>
                <w:t>стр. 1</w:t>
              </w:r>
            </w:hyperlink>
            <w:r w:rsidRPr="005953F0">
              <w:rPr>
                <w:sz w:val="22"/>
                <w:szCs w:val="22"/>
              </w:rPr>
              <w:t> x </w:t>
            </w:r>
            <w:hyperlink r:id="rId107" w:anchor="/document/31344281/entry/5003" w:tooltip="https://internet.garant.ru/#/document/31344281/entry/5003" w:history="1">
              <w:r w:rsidRPr="005953F0">
                <w:t xml:space="preserve"> </w:t>
              </w:r>
              <w:r w:rsidRPr="005953F0">
                <w:rPr>
                  <w:sz w:val="22"/>
                  <w:szCs w:val="22"/>
                </w:rPr>
                <w:t>стр. 3</w:t>
              </w:r>
            </w:hyperlink>
            <w:r w:rsidRPr="005953F0">
              <w:rPr>
                <w:sz w:val="22"/>
                <w:szCs w:val="22"/>
              </w:rPr>
              <w:t> 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Доходы, полученные (без НДС), в том числе: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от пассажирских перевозок, из них: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rPr>
          <w:trHeight w:val="240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5.1.1.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от перевозки пассажиров по специальному тарифу, в том числе: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пассажиров старше 12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детей до 12 лет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пассажиров по сниженному тарифу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rPr>
          <w:trHeight w:val="240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5.1.2.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от перевозки иных категорий пассажиров, в том числе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в классах бизнес и комфорт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в экономическом классе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по тарифам согласно </w:t>
            </w:r>
            <w:r w:rsidRPr="005953F0">
              <w:rPr>
                <w:sz w:val="22"/>
                <w:szCs w:val="22"/>
                <w:shd w:val="clear" w:color="auto" w:fill="FFFFFF"/>
              </w:rPr>
              <w:t xml:space="preserve">Правилам предоставления субсидий из федерального бюджета организациям воздушного транспорта в целях обеспечения доступности воздушных перевозок населению, утвержденных Решением Федерального агентства воздушного транспорта № 22-68866-00363-Р                            </w:t>
            </w:r>
            <w:r w:rsidRPr="005953F0">
              <w:rPr>
                <w:sz w:val="22"/>
                <w:szCs w:val="22"/>
              </w:rPr>
              <w:t>(в случае участия перевозчика в программе субсидирования)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льготных пассажиров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иных пассажиров (указать каких)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5.2.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от перевозки сверхнормативного багажа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5.3.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от перевозки почты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5.4.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от перевозки грузов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5.5.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доходы от изменения (расторжения) договора перевозки (удержание провозной платы, сборы, штрафы, неустойки и т.п.)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6.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Недополученные доходы (</w:t>
            </w:r>
            <w:hyperlink r:id="rId108" w:anchor="/document/31344281/entry/5006" w:tooltip="https://internet.garant.ru/#/document/31344281/entry/5006" w:history="1">
              <w:r w:rsidRPr="005953F0">
                <w:rPr>
                  <w:sz w:val="22"/>
                  <w:szCs w:val="22"/>
                </w:rPr>
                <w:t>стр. 6</w:t>
              </w:r>
            </w:hyperlink>
            <w:r w:rsidRPr="005953F0">
              <w:rPr>
                <w:sz w:val="22"/>
                <w:szCs w:val="22"/>
              </w:rPr>
              <w:t> = </w:t>
            </w:r>
            <w:hyperlink r:id="rId109" w:anchor="/document/31344281/entry/5004" w:tooltip="https://internet.garant.ru/#/document/31344281/entry/5004" w:history="1">
              <w:r w:rsidRPr="005953F0">
                <w:rPr>
                  <w:sz w:val="22"/>
                  <w:szCs w:val="22"/>
                </w:rPr>
                <w:t>стр. 4</w:t>
              </w:r>
            </w:hyperlink>
            <w:r w:rsidRPr="005953F0">
              <w:rPr>
                <w:sz w:val="22"/>
                <w:szCs w:val="22"/>
              </w:rPr>
              <w:t> - </w:t>
            </w:r>
            <w:hyperlink r:id="rId110" w:anchor="/document/31344281/entry/5005" w:tooltip="https://internet.garant.ru/#/document/31344281/entry/5005" w:history="1">
              <w:r w:rsidRPr="005953F0">
                <w:t xml:space="preserve"> </w:t>
              </w:r>
              <w:r w:rsidRPr="005953F0">
                <w:rPr>
                  <w:sz w:val="22"/>
                  <w:szCs w:val="22"/>
                </w:rPr>
                <w:t>стр. 5</w:t>
              </w:r>
            </w:hyperlink>
            <w:r w:rsidRPr="005953F0">
              <w:rPr>
                <w:sz w:val="22"/>
                <w:szCs w:val="22"/>
              </w:rPr>
              <w:t>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7.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Размер иных субсидий из бюджетов бюджетной системы Российской Федерации на выполнение маршрута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8.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Размер недополученных доходов, подлежащих возмещению из бюджета Чукотского автономного округа (</w:t>
            </w:r>
            <w:hyperlink r:id="rId111" w:anchor="/document/31344281/entry/5008" w:tooltip="https://internet.garant.ru/#/document/31344281/entry/5008" w:history="1">
              <w:r w:rsidRPr="005953F0">
                <w:rPr>
                  <w:sz w:val="22"/>
                  <w:szCs w:val="22"/>
                </w:rPr>
                <w:t>стр. 8</w:t>
              </w:r>
            </w:hyperlink>
            <w:r w:rsidRPr="005953F0">
              <w:rPr>
                <w:sz w:val="22"/>
                <w:szCs w:val="22"/>
              </w:rPr>
              <w:t> = </w:t>
            </w:r>
            <w:hyperlink r:id="rId112" w:anchor="/document/31344281/entry/5006" w:tooltip="https://internet.garant.ru/#/document/31344281/entry/5006" w:history="1">
              <w:r w:rsidRPr="005953F0">
                <w:t xml:space="preserve"> </w:t>
              </w:r>
              <w:r w:rsidRPr="005953F0">
                <w:rPr>
                  <w:sz w:val="22"/>
                  <w:szCs w:val="22"/>
                </w:rPr>
                <w:t>стр. 6 - стр. 7</w:t>
              </w:r>
            </w:hyperlink>
            <w:r w:rsidRPr="005953F0">
              <w:rPr>
                <w:sz w:val="22"/>
                <w:szCs w:val="22"/>
              </w:rPr>
              <w:t>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9.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Размер недополученных доходов, подлежащих возмещению из бюджета Чукотского автономного округа нарастающим итогом с начала года по состоянию на отчетную дату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AF6B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10.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Фактически перечислено субсидии из окружного бюджета нарастающим итогом с начала года по состоянию на отчетную дату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  <w:tr w:rsidR="00AF6B58" w:rsidRPr="005953F0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11.</w:t>
            </w:r>
          </w:p>
        </w:tc>
        <w:tc>
          <w:tcPr>
            <w:tcW w:w="7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 xml:space="preserve">Задолженность перед получателем на отчетную дату </w:t>
            </w:r>
          </w:p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(</w:t>
            </w:r>
            <w:hyperlink r:id="rId113" w:anchor="/document/31344281/entry/5010" w:tooltip="https://internet.garant.ru/#/document/31344281/entry/5010" w:history="1">
              <w:r w:rsidRPr="005953F0">
                <w:rPr>
                  <w:sz w:val="22"/>
                  <w:szCs w:val="22"/>
                </w:rPr>
                <w:t>стр. 10</w:t>
              </w:r>
            </w:hyperlink>
            <w:r w:rsidRPr="005953F0">
              <w:rPr>
                <w:sz w:val="22"/>
                <w:szCs w:val="22"/>
              </w:rPr>
              <w:t> = </w:t>
            </w:r>
            <w:hyperlink r:id="rId114" w:anchor="/document/31344281/entry/5009" w:tooltip="https://internet.garant.ru/#/document/31344281/entry/5009" w:history="1">
              <w:r w:rsidRPr="005953F0">
                <w:t xml:space="preserve"> </w:t>
              </w:r>
              <w:r w:rsidRPr="005953F0">
                <w:rPr>
                  <w:sz w:val="22"/>
                  <w:szCs w:val="22"/>
                </w:rPr>
                <w:t>стр. 9 - стр. 10</w:t>
              </w:r>
            </w:hyperlink>
            <w:r w:rsidRPr="005953F0">
              <w:rPr>
                <w:sz w:val="22"/>
                <w:szCs w:val="22"/>
              </w:rPr>
              <w:t>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center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руб.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B58" w:rsidRPr="005953F0" w:rsidRDefault="00D73D37">
            <w:pPr>
              <w:jc w:val="both"/>
              <w:rPr>
                <w:sz w:val="22"/>
                <w:szCs w:val="22"/>
              </w:rPr>
            </w:pPr>
            <w:r w:rsidRPr="005953F0">
              <w:rPr>
                <w:sz w:val="22"/>
                <w:szCs w:val="22"/>
              </w:rPr>
              <w:t> </w:t>
            </w:r>
          </w:p>
        </w:tc>
      </w:tr>
    </w:tbl>
    <w:p w:rsidR="00AF6B58" w:rsidRPr="005953F0" w:rsidRDefault="00D73D37">
      <w:p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5953F0">
        <w:rPr>
          <w:sz w:val="22"/>
          <w:szCs w:val="22"/>
          <w:vertAlign w:val="superscript"/>
        </w:rPr>
        <w:t>&lt;*&gt;</w:t>
      </w:r>
      <w:r w:rsidR="00DA0056" w:rsidRPr="005953F0">
        <w:rPr>
          <w:sz w:val="22"/>
          <w:szCs w:val="22"/>
          <w:vertAlign w:val="superscript"/>
        </w:rPr>
        <w:t xml:space="preserve">  </w:t>
      </w:r>
      <w:r w:rsidR="00DA0056" w:rsidRPr="005953F0">
        <w:rPr>
          <w:sz w:val="20"/>
          <w:szCs w:val="20"/>
        </w:rPr>
        <w:t>Па</w:t>
      </w:r>
      <w:r w:rsidRPr="005953F0">
        <w:rPr>
          <w:sz w:val="20"/>
          <w:szCs w:val="20"/>
        </w:rPr>
        <w:t>рный рейс - рейс из аэропорта назначения в аэропорт прибытия и обратно.</w:t>
      </w:r>
    </w:p>
    <w:tbl>
      <w:tblPr>
        <w:tblpPr w:leftFromText="180" w:rightFromText="180" w:vertAnchor="text" w:horzAnchor="margin" w:tblpY="53"/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184"/>
        <w:gridCol w:w="1192"/>
        <w:gridCol w:w="185"/>
        <w:gridCol w:w="1949"/>
        <w:gridCol w:w="226"/>
        <w:gridCol w:w="3018"/>
        <w:gridCol w:w="236"/>
        <w:gridCol w:w="1130"/>
        <w:gridCol w:w="185"/>
        <w:gridCol w:w="1539"/>
      </w:tblGrid>
      <w:tr w:rsidR="00AF6B58" w:rsidRPr="005953F0">
        <w:trPr>
          <w:trHeight w:val="246"/>
        </w:trPr>
        <w:tc>
          <w:tcPr>
            <w:tcW w:w="5339" w:type="dxa"/>
            <w:vMerge w:val="restart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_____________________________________________</w:t>
            </w:r>
          </w:p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</w:tc>
        <w:tc>
          <w:tcPr>
            <w:tcW w:w="184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226" w:type="dxa"/>
            <w:vMerge w:val="restart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3018" w:type="dxa"/>
            <w:vMerge w:val="restart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Заместитель начальника Департамента</w:t>
            </w:r>
          </w:p>
        </w:tc>
        <w:tc>
          <w:tcPr>
            <w:tcW w:w="23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</w:tr>
      <w:tr w:rsidR="00AF6B58" w:rsidRPr="005953F0">
        <w:trPr>
          <w:trHeight w:val="693"/>
        </w:trPr>
        <w:tc>
          <w:tcPr>
            <w:tcW w:w="0" w:type="auto"/>
            <w:vMerge/>
            <w:vAlign w:val="center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184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(подпись)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(Ф.И.О.)</w:t>
            </w:r>
          </w:p>
        </w:tc>
        <w:tc>
          <w:tcPr>
            <w:tcW w:w="0" w:type="auto"/>
            <w:vMerge/>
            <w:vAlign w:val="center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(подпись)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(Ф.И.О.)</w:t>
            </w:r>
          </w:p>
        </w:tc>
      </w:tr>
      <w:tr w:rsidR="00AF6B58" w:rsidRPr="005953F0">
        <w:trPr>
          <w:trHeight w:val="246"/>
        </w:trPr>
        <w:tc>
          <w:tcPr>
            <w:tcW w:w="5339" w:type="dxa"/>
            <w:vMerge w:val="restart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184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226" w:type="dxa"/>
            <w:vMerge w:val="restart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3018" w:type="dxa"/>
            <w:vMerge w:val="restart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23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</w:tr>
      <w:tr w:rsidR="00AF6B58" w:rsidRPr="005953F0">
        <w:trPr>
          <w:trHeight w:val="308"/>
        </w:trPr>
        <w:tc>
          <w:tcPr>
            <w:tcW w:w="0" w:type="auto"/>
            <w:vMerge/>
            <w:vAlign w:val="center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184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(подпись)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(Ф.И.О.)</w:t>
            </w:r>
          </w:p>
        </w:tc>
        <w:tc>
          <w:tcPr>
            <w:tcW w:w="0" w:type="auto"/>
            <w:vMerge/>
            <w:vAlign w:val="center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(подпись)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(Ф.И.О.)</w:t>
            </w:r>
          </w:p>
        </w:tc>
      </w:tr>
      <w:tr w:rsidR="00AF6B58" w:rsidRPr="005953F0">
        <w:trPr>
          <w:trHeight w:val="277"/>
        </w:trPr>
        <w:tc>
          <w:tcPr>
            <w:tcW w:w="8849" w:type="dxa"/>
            <w:gridSpan w:val="5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М.П.</w:t>
            </w:r>
          </w:p>
        </w:tc>
        <w:tc>
          <w:tcPr>
            <w:tcW w:w="22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6108" w:type="dxa"/>
            <w:gridSpan w:val="5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М.П.</w:t>
            </w:r>
          </w:p>
        </w:tc>
      </w:tr>
      <w:tr w:rsidR="00AF6B58" w:rsidRPr="005953F0">
        <w:trPr>
          <w:trHeight w:val="262"/>
        </w:trPr>
        <w:tc>
          <w:tcPr>
            <w:tcW w:w="5339" w:type="dxa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Исполнитель</w:t>
            </w:r>
          </w:p>
        </w:tc>
        <w:tc>
          <w:tcPr>
            <w:tcW w:w="184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949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22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3018" w:type="dxa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Исполнитель</w:t>
            </w:r>
          </w:p>
        </w:tc>
        <w:tc>
          <w:tcPr>
            <w:tcW w:w="23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</w:tr>
      <w:tr w:rsidR="00AF6B58" w:rsidRPr="005953F0">
        <w:trPr>
          <w:trHeight w:val="477"/>
        </w:trPr>
        <w:tc>
          <w:tcPr>
            <w:tcW w:w="5339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4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(подпись)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(Ф.И.О.)</w:t>
            </w:r>
          </w:p>
        </w:tc>
        <w:tc>
          <w:tcPr>
            <w:tcW w:w="22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3018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23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(подпись)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 w:rsidR="00AF6B58" w:rsidRPr="005953F0" w:rsidRDefault="00D73D37">
            <w:pPr>
              <w:jc w:val="center"/>
              <w:rPr>
                <w:sz w:val="20"/>
                <w:szCs w:val="20"/>
              </w:rPr>
            </w:pPr>
            <w:r w:rsidRPr="005953F0">
              <w:rPr>
                <w:sz w:val="20"/>
                <w:szCs w:val="20"/>
              </w:rPr>
              <w:t>(Ф.И.О.)</w:t>
            </w:r>
          </w:p>
          <w:p w:rsidR="00AF6B58" w:rsidRPr="005953F0" w:rsidRDefault="00AF6B58">
            <w:pPr>
              <w:rPr>
                <w:sz w:val="20"/>
                <w:szCs w:val="20"/>
              </w:rPr>
            </w:pPr>
          </w:p>
        </w:tc>
      </w:tr>
      <w:tr w:rsidR="00AF6B58" w:rsidRPr="005953F0">
        <w:trPr>
          <w:trHeight w:val="539"/>
        </w:trPr>
        <w:tc>
          <w:tcPr>
            <w:tcW w:w="5339" w:type="dxa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«___» ______________20 __ г.</w:t>
            </w:r>
          </w:p>
        </w:tc>
        <w:tc>
          <w:tcPr>
            <w:tcW w:w="3510" w:type="dxa"/>
            <w:gridSpan w:val="4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226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3018" w:type="dxa"/>
          </w:tcPr>
          <w:p w:rsidR="00AF6B58" w:rsidRPr="005953F0" w:rsidRDefault="00D73D37">
            <w:pPr>
              <w:jc w:val="center"/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«___» _____________ 20 __ г.</w:t>
            </w:r>
          </w:p>
        </w:tc>
        <w:tc>
          <w:tcPr>
            <w:tcW w:w="236" w:type="dxa"/>
          </w:tcPr>
          <w:p w:rsidR="00AF6B58" w:rsidRPr="005953F0" w:rsidRDefault="00AF6B58">
            <w:pPr>
              <w:rPr>
                <w:sz w:val="23"/>
                <w:szCs w:val="23"/>
              </w:rPr>
            </w:pPr>
          </w:p>
        </w:tc>
        <w:tc>
          <w:tcPr>
            <w:tcW w:w="1130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85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  <w:tc>
          <w:tcPr>
            <w:tcW w:w="1539" w:type="dxa"/>
          </w:tcPr>
          <w:p w:rsidR="00AF6B58" w:rsidRPr="005953F0" w:rsidRDefault="00D73D37">
            <w:pPr>
              <w:rPr>
                <w:sz w:val="23"/>
                <w:szCs w:val="23"/>
              </w:rPr>
            </w:pPr>
            <w:r w:rsidRPr="005953F0">
              <w:rPr>
                <w:sz w:val="23"/>
                <w:szCs w:val="23"/>
              </w:rPr>
              <w:t> </w:t>
            </w:r>
          </w:p>
        </w:tc>
      </w:tr>
    </w:tbl>
    <w:p w:rsidR="00AF6B58" w:rsidRPr="005953F0" w:rsidRDefault="00AF6B58">
      <w:pPr>
        <w:rPr>
          <w:strike/>
          <w:vanish/>
        </w:rPr>
      </w:pPr>
    </w:p>
    <w:p w:rsidR="00AF6B58" w:rsidRPr="005953F0" w:rsidRDefault="00D73D37">
      <w:pPr>
        <w:framePr w:w="14947" w:wrap="auto" w:hAnchor="text" w:x="709"/>
        <w:tabs>
          <w:tab w:val="left" w:pos="3405"/>
        </w:tabs>
        <w:sectPr w:rsidR="00AF6B58" w:rsidRPr="005953F0" w:rsidSect="00544DFC">
          <w:pgSz w:w="16838" w:h="11906" w:orient="landscape"/>
          <w:pgMar w:top="1701" w:right="851" w:bottom="851" w:left="851" w:header="720" w:footer="720" w:gutter="0"/>
          <w:cols w:space="708"/>
          <w:docGrid w:linePitch="360"/>
        </w:sectPr>
      </w:pPr>
      <w:r w:rsidRPr="005953F0">
        <w:tab/>
      </w:r>
    </w:p>
    <w:p w:rsidR="00AF6B58" w:rsidRPr="005953F0" w:rsidRDefault="00D73D37">
      <w:pPr>
        <w:ind w:left="4111"/>
        <w:jc w:val="center"/>
      </w:pPr>
      <w:r w:rsidRPr="005953F0">
        <w:t>Приложение 3</w:t>
      </w:r>
    </w:p>
    <w:p w:rsidR="00AF6B58" w:rsidRPr="005953F0" w:rsidRDefault="00D73D37">
      <w:pPr>
        <w:ind w:left="4111"/>
        <w:jc w:val="center"/>
        <w:rPr>
          <w:bCs/>
        </w:rPr>
      </w:pPr>
      <w:r w:rsidRPr="005953F0">
        <w:t xml:space="preserve">к </w:t>
      </w:r>
      <w:r w:rsidR="006A1584" w:rsidRPr="005953F0">
        <w:t>Порядку предоставления субсидии</w:t>
      </w:r>
      <w:r w:rsidR="006A1584" w:rsidRPr="005953F0">
        <w:br/>
      </w:r>
      <w:r w:rsidRPr="005953F0">
        <w:t>на возмещение недополученных доходов авиацио</w:t>
      </w:r>
      <w:r w:rsidR="006A1584" w:rsidRPr="005953F0">
        <w:t>нным перевозчикам, связанных</w:t>
      </w:r>
      <w:r w:rsidR="006A1584" w:rsidRPr="005953F0">
        <w:br/>
      </w:r>
      <w:r w:rsidRPr="005953F0">
        <w:t>с осущес</w:t>
      </w:r>
      <w:r w:rsidR="006A1584" w:rsidRPr="005953F0">
        <w:t>твлением пассажирских перевозок</w:t>
      </w:r>
      <w:r w:rsidR="006A1584" w:rsidRPr="005953F0">
        <w:br/>
      </w:r>
      <w:r w:rsidRPr="005953F0">
        <w:t xml:space="preserve">по маршруту Владивосток – Анадырь – Владивосток </w:t>
      </w:r>
    </w:p>
    <w:p w:rsidR="00AF6B58" w:rsidRPr="005953F0" w:rsidRDefault="00AF6B58">
      <w:pPr>
        <w:jc w:val="right"/>
        <w:rPr>
          <w:bCs/>
          <w:sz w:val="28"/>
          <w:szCs w:val="28"/>
        </w:rPr>
      </w:pPr>
    </w:p>
    <w:p w:rsidR="00AF6B58" w:rsidRPr="005953F0" w:rsidRDefault="00AF6B58">
      <w:pPr>
        <w:jc w:val="both"/>
        <w:rPr>
          <w:bCs/>
          <w:sz w:val="28"/>
          <w:szCs w:val="28"/>
        </w:rPr>
      </w:pPr>
    </w:p>
    <w:p w:rsidR="00544DFC" w:rsidRPr="005953F0" w:rsidRDefault="00544DFC">
      <w:pPr>
        <w:ind w:firstLine="708"/>
        <w:jc w:val="center"/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</w:pPr>
      <w:r w:rsidRPr="005953F0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ТРЕБОВАНИЯ</w:t>
      </w:r>
      <w:r w:rsidR="00D73D37" w:rsidRPr="005953F0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 xml:space="preserve"> </w:t>
      </w:r>
    </w:p>
    <w:p w:rsidR="00AF6B58" w:rsidRPr="005953F0" w:rsidRDefault="00D73D37">
      <w:pPr>
        <w:ind w:firstLine="708"/>
        <w:jc w:val="center"/>
        <w:rPr>
          <w:b/>
          <w:bCs/>
          <w:sz w:val="28"/>
          <w:szCs w:val="28"/>
        </w:rPr>
      </w:pPr>
      <w:r w:rsidRPr="005953F0">
        <w:rPr>
          <w:b/>
          <w:bCs/>
          <w:sz w:val="28"/>
          <w:szCs w:val="28"/>
        </w:rPr>
        <w:t>к содержанию заявки участника отбора</w:t>
      </w:r>
    </w:p>
    <w:p w:rsidR="00AF6B58" w:rsidRPr="005953F0" w:rsidRDefault="00AF6B58">
      <w:pPr>
        <w:widowControl w:val="0"/>
        <w:jc w:val="right"/>
        <w:rPr>
          <w:sz w:val="28"/>
          <w:szCs w:val="28"/>
          <w:shd w:val="clear" w:color="auto" w:fill="FFFFFF"/>
        </w:rPr>
      </w:pP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Заявка участника отбора содержит следующие сведения: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информация и документы об участнике отбора: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полное и сокращенное наименование участника отбора;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основной государственный регистрационный номер участника отбора;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идентификационный номер налогоплательщика;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дата и код причины постановки на учет в налоговом органе;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адрес юридического лица;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</w:t>
      </w:r>
      <w:r w:rsidR="009E05D5" w:rsidRPr="005953F0">
        <w:rPr>
          <w:sz w:val="28"/>
          <w:szCs w:val="28"/>
        </w:rPr>
        <w:t xml:space="preserve"> а также о лице, уполномоченном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 xml:space="preserve">на подписание соглашения; 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информация и документы, подтверждающая соответствие участника отбора установленным в объявлении о проведении отбора требованиям;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>информация и документы, предс</w:t>
      </w:r>
      <w:r w:rsidR="009E05D5" w:rsidRPr="005953F0">
        <w:rPr>
          <w:sz w:val="28"/>
          <w:szCs w:val="28"/>
        </w:rPr>
        <w:t>тавляемые при проведении отбора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в процессе документооборота: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</w:t>
      </w:r>
      <w:r w:rsidR="009E05D5" w:rsidRPr="005953F0">
        <w:rPr>
          <w:sz w:val="28"/>
          <w:szCs w:val="28"/>
        </w:rPr>
        <w:t>информации об участнике отбора,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 xml:space="preserve">о подаваемой участником отбора </w:t>
      </w:r>
      <w:r w:rsidR="009E05D5" w:rsidRPr="005953F0">
        <w:rPr>
          <w:sz w:val="28"/>
          <w:szCs w:val="28"/>
        </w:rPr>
        <w:t>заявке, а также иной информации</w:t>
      </w:r>
      <w:r w:rsidR="009E05D5" w:rsidRPr="005953F0">
        <w:rPr>
          <w:sz w:val="28"/>
          <w:szCs w:val="28"/>
        </w:rPr>
        <w:br/>
      </w:r>
      <w:r w:rsidRPr="005953F0">
        <w:rPr>
          <w:sz w:val="28"/>
          <w:szCs w:val="28"/>
        </w:rPr>
        <w:t>об участнике отбора, связанной с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AF6B58" w:rsidRPr="005953F0" w:rsidRDefault="00D73D37" w:rsidP="00544DFC">
      <w:pPr>
        <w:ind w:firstLine="709"/>
        <w:jc w:val="both"/>
        <w:rPr>
          <w:sz w:val="28"/>
          <w:szCs w:val="28"/>
        </w:rPr>
      </w:pPr>
      <w:r w:rsidRPr="005953F0">
        <w:rPr>
          <w:sz w:val="28"/>
          <w:szCs w:val="28"/>
        </w:rPr>
        <w:t xml:space="preserve">предлагаемые участником отбора значение результата предоставления субсидии, значение запрашиваемого участником отбора размера субсидии. </w:t>
      </w:r>
    </w:p>
    <w:p w:rsidR="00AF6B58" w:rsidRPr="005953F0" w:rsidRDefault="00AF6B58" w:rsidP="00544DFC">
      <w:pPr>
        <w:ind w:firstLine="709"/>
        <w:jc w:val="both"/>
        <w:rPr>
          <w:strike/>
          <w:sz w:val="28"/>
          <w:szCs w:val="28"/>
        </w:rPr>
      </w:pPr>
    </w:p>
    <w:p w:rsidR="00AF6B58" w:rsidRPr="005953F0" w:rsidRDefault="00AF6B58" w:rsidP="00544DFC">
      <w:pPr>
        <w:ind w:firstLine="709"/>
        <w:jc w:val="both"/>
        <w:rPr>
          <w:strike/>
          <w:sz w:val="28"/>
          <w:szCs w:val="28"/>
        </w:rPr>
      </w:pPr>
    </w:p>
    <w:p w:rsidR="00AF6B58" w:rsidRPr="005953F0" w:rsidRDefault="00AF6B58" w:rsidP="00544DFC">
      <w:pPr>
        <w:ind w:firstLine="709"/>
        <w:jc w:val="both"/>
        <w:rPr>
          <w:strike/>
          <w:sz w:val="28"/>
          <w:szCs w:val="28"/>
        </w:rPr>
      </w:pPr>
    </w:p>
    <w:p w:rsidR="00AF6B58" w:rsidRPr="005953F0" w:rsidRDefault="00AF6B58" w:rsidP="00544DFC">
      <w:pPr>
        <w:ind w:firstLine="709"/>
        <w:jc w:val="both"/>
        <w:rPr>
          <w:strike/>
          <w:sz w:val="28"/>
          <w:szCs w:val="28"/>
        </w:rPr>
      </w:pPr>
    </w:p>
    <w:sectPr w:rsidR="00AF6B58" w:rsidRPr="005953F0" w:rsidSect="00544DFC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77" w:rsidRDefault="00CA1F77">
      <w:r>
        <w:separator/>
      </w:r>
    </w:p>
  </w:endnote>
  <w:endnote w:type="continuationSeparator" w:id="0">
    <w:p w:rsidR="00CA1F77" w:rsidRDefault="00CA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77" w:rsidRDefault="00CA1F77">
      <w:r>
        <w:separator/>
      </w:r>
    </w:p>
  </w:footnote>
  <w:footnote w:type="continuationSeparator" w:id="0">
    <w:p w:rsidR="00CA1F77" w:rsidRDefault="00CA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F6"/>
    <w:multiLevelType w:val="hybridMultilevel"/>
    <w:tmpl w:val="BA70121A"/>
    <w:lvl w:ilvl="0" w:tplc="C2AE25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FCA34B4">
      <w:start w:val="1"/>
      <w:numFmt w:val="lowerLetter"/>
      <w:lvlText w:val="%2."/>
      <w:lvlJc w:val="left"/>
      <w:pPr>
        <w:ind w:left="1788" w:hanging="360"/>
      </w:pPr>
    </w:lvl>
    <w:lvl w:ilvl="2" w:tplc="371E01BE">
      <w:start w:val="1"/>
      <w:numFmt w:val="lowerRoman"/>
      <w:lvlText w:val="%3."/>
      <w:lvlJc w:val="right"/>
      <w:pPr>
        <w:ind w:left="2508" w:hanging="180"/>
      </w:pPr>
    </w:lvl>
    <w:lvl w:ilvl="3" w:tplc="27C418AE">
      <w:start w:val="1"/>
      <w:numFmt w:val="decimal"/>
      <w:lvlText w:val="%4."/>
      <w:lvlJc w:val="left"/>
      <w:pPr>
        <w:ind w:left="3228" w:hanging="360"/>
      </w:pPr>
    </w:lvl>
    <w:lvl w:ilvl="4" w:tplc="4888ED46">
      <w:start w:val="1"/>
      <w:numFmt w:val="lowerLetter"/>
      <w:lvlText w:val="%5."/>
      <w:lvlJc w:val="left"/>
      <w:pPr>
        <w:ind w:left="3948" w:hanging="360"/>
      </w:pPr>
    </w:lvl>
    <w:lvl w:ilvl="5" w:tplc="33E89234">
      <w:start w:val="1"/>
      <w:numFmt w:val="lowerRoman"/>
      <w:lvlText w:val="%6."/>
      <w:lvlJc w:val="right"/>
      <w:pPr>
        <w:ind w:left="4668" w:hanging="180"/>
      </w:pPr>
    </w:lvl>
    <w:lvl w:ilvl="6" w:tplc="5BB25014">
      <w:start w:val="1"/>
      <w:numFmt w:val="decimal"/>
      <w:lvlText w:val="%7."/>
      <w:lvlJc w:val="left"/>
      <w:pPr>
        <w:ind w:left="5388" w:hanging="360"/>
      </w:pPr>
    </w:lvl>
    <w:lvl w:ilvl="7" w:tplc="98928AA4">
      <w:start w:val="1"/>
      <w:numFmt w:val="lowerLetter"/>
      <w:lvlText w:val="%8."/>
      <w:lvlJc w:val="left"/>
      <w:pPr>
        <w:ind w:left="6108" w:hanging="360"/>
      </w:pPr>
    </w:lvl>
    <w:lvl w:ilvl="8" w:tplc="4F58746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FC0901"/>
    <w:multiLevelType w:val="hybridMultilevel"/>
    <w:tmpl w:val="4810EC6A"/>
    <w:lvl w:ilvl="0" w:tplc="277C04A2">
      <w:start w:val="3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1B7A59C4">
      <w:start w:val="1"/>
      <w:numFmt w:val="lowerLetter"/>
      <w:lvlText w:val="%2."/>
      <w:lvlJc w:val="left"/>
      <w:pPr>
        <w:ind w:left="2194" w:hanging="360"/>
      </w:pPr>
    </w:lvl>
    <w:lvl w:ilvl="2" w:tplc="2CDE941C">
      <w:start w:val="1"/>
      <w:numFmt w:val="lowerRoman"/>
      <w:lvlText w:val="%3."/>
      <w:lvlJc w:val="right"/>
      <w:pPr>
        <w:ind w:left="2914" w:hanging="180"/>
      </w:pPr>
    </w:lvl>
    <w:lvl w:ilvl="3" w:tplc="76DC4710">
      <w:start w:val="1"/>
      <w:numFmt w:val="decimal"/>
      <w:lvlText w:val="%4."/>
      <w:lvlJc w:val="left"/>
      <w:pPr>
        <w:ind w:left="3634" w:hanging="360"/>
      </w:pPr>
    </w:lvl>
    <w:lvl w:ilvl="4" w:tplc="8A00BFD0">
      <w:start w:val="1"/>
      <w:numFmt w:val="lowerLetter"/>
      <w:lvlText w:val="%5."/>
      <w:lvlJc w:val="left"/>
      <w:pPr>
        <w:ind w:left="4354" w:hanging="360"/>
      </w:pPr>
    </w:lvl>
    <w:lvl w:ilvl="5" w:tplc="04B60046">
      <w:start w:val="1"/>
      <w:numFmt w:val="lowerRoman"/>
      <w:lvlText w:val="%6."/>
      <w:lvlJc w:val="right"/>
      <w:pPr>
        <w:ind w:left="5074" w:hanging="180"/>
      </w:pPr>
    </w:lvl>
    <w:lvl w:ilvl="6" w:tplc="C9EE5D82">
      <w:start w:val="1"/>
      <w:numFmt w:val="decimal"/>
      <w:lvlText w:val="%7."/>
      <w:lvlJc w:val="left"/>
      <w:pPr>
        <w:ind w:left="5794" w:hanging="360"/>
      </w:pPr>
    </w:lvl>
    <w:lvl w:ilvl="7" w:tplc="CCDC9D64">
      <w:start w:val="1"/>
      <w:numFmt w:val="lowerLetter"/>
      <w:lvlText w:val="%8."/>
      <w:lvlJc w:val="left"/>
      <w:pPr>
        <w:ind w:left="6514" w:hanging="360"/>
      </w:pPr>
    </w:lvl>
    <w:lvl w:ilvl="8" w:tplc="7A8E2D6A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12A73D99"/>
    <w:multiLevelType w:val="multilevel"/>
    <w:tmpl w:val="437C4F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31760B9"/>
    <w:multiLevelType w:val="multilevel"/>
    <w:tmpl w:val="4372C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34E91491"/>
    <w:multiLevelType w:val="hybridMultilevel"/>
    <w:tmpl w:val="8BF241C8"/>
    <w:lvl w:ilvl="0" w:tplc="0F082C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68071CC">
      <w:start w:val="1"/>
      <w:numFmt w:val="lowerLetter"/>
      <w:lvlText w:val="%2."/>
      <w:lvlJc w:val="left"/>
      <w:pPr>
        <w:ind w:left="1789" w:hanging="360"/>
      </w:pPr>
    </w:lvl>
    <w:lvl w:ilvl="2" w:tplc="11425826">
      <w:start w:val="1"/>
      <w:numFmt w:val="lowerRoman"/>
      <w:lvlText w:val="%3."/>
      <w:lvlJc w:val="right"/>
      <w:pPr>
        <w:ind w:left="2509" w:hanging="180"/>
      </w:pPr>
    </w:lvl>
    <w:lvl w:ilvl="3" w:tplc="17D21738">
      <w:start w:val="1"/>
      <w:numFmt w:val="decimal"/>
      <w:lvlText w:val="%4."/>
      <w:lvlJc w:val="left"/>
      <w:pPr>
        <w:ind w:left="3229" w:hanging="360"/>
      </w:pPr>
    </w:lvl>
    <w:lvl w:ilvl="4" w:tplc="23BAEE0A">
      <w:start w:val="1"/>
      <w:numFmt w:val="lowerLetter"/>
      <w:lvlText w:val="%5."/>
      <w:lvlJc w:val="left"/>
      <w:pPr>
        <w:ind w:left="3949" w:hanging="360"/>
      </w:pPr>
    </w:lvl>
    <w:lvl w:ilvl="5" w:tplc="7D824DE6">
      <w:start w:val="1"/>
      <w:numFmt w:val="lowerRoman"/>
      <w:lvlText w:val="%6."/>
      <w:lvlJc w:val="right"/>
      <w:pPr>
        <w:ind w:left="4669" w:hanging="180"/>
      </w:pPr>
    </w:lvl>
    <w:lvl w:ilvl="6" w:tplc="037C06F0">
      <w:start w:val="1"/>
      <w:numFmt w:val="decimal"/>
      <w:lvlText w:val="%7."/>
      <w:lvlJc w:val="left"/>
      <w:pPr>
        <w:ind w:left="5389" w:hanging="360"/>
      </w:pPr>
    </w:lvl>
    <w:lvl w:ilvl="7" w:tplc="78BC5968">
      <w:start w:val="1"/>
      <w:numFmt w:val="lowerLetter"/>
      <w:lvlText w:val="%8."/>
      <w:lvlJc w:val="left"/>
      <w:pPr>
        <w:ind w:left="6109" w:hanging="360"/>
      </w:pPr>
    </w:lvl>
    <w:lvl w:ilvl="8" w:tplc="6700FED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795CCA"/>
    <w:multiLevelType w:val="hybridMultilevel"/>
    <w:tmpl w:val="D19E14F0"/>
    <w:lvl w:ilvl="0" w:tplc="A678F854">
      <w:start w:val="1"/>
      <w:numFmt w:val="decimal"/>
      <w:lvlText w:val="%1."/>
      <w:lvlJc w:val="left"/>
      <w:pPr>
        <w:ind w:left="720" w:hanging="360"/>
      </w:pPr>
    </w:lvl>
    <w:lvl w:ilvl="1" w:tplc="3518296E">
      <w:start w:val="1"/>
      <w:numFmt w:val="lowerLetter"/>
      <w:lvlText w:val="%2."/>
      <w:lvlJc w:val="left"/>
      <w:pPr>
        <w:ind w:left="1440" w:hanging="360"/>
      </w:pPr>
    </w:lvl>
    <w:lvl w:ilvl="2" w:tplc="AEC8D918">
      <w:start w:val="1"/>
      <w:numFmt w:val="lowerRoman"/>
      <w:lvlText w:val="%3."/>
      <w:lvlJc w:val="right"/>
      <w:pPr>
        <w:ind w:left="2160" w:hanging="180"/>
      </w:pPr>
    </w:lvl>
    <w:lvl w:ilvl="3" w:tplc="29FE689E">
      <w:start w:val="1"/>
      <w:numFmt w:val="decimal"/>
      <w:lvlText w:val="%4."/>
      <w:lvlJc w:val="left"/>
      <w:pPr>
        <w:ind w:left="2880" w:hanging="360"/>
      </w:pPr>
    </w:lvl>
    <w:lvl w:ilvl="4" w:tplc="DAD81106">
      <w:start w:val="1"/>
      <w:numFmt w:val="lowerLetter"/>
      <w:lvlText w:val="%5."/>
      <w:lvlJc w:val="left"/>
      <w:pPr>
        <w:ind w:left="3600" w:hanging="360"/>
      </w:pPr>
    </w:lvl>
    <w:lvl w:ilvl="5" w:tplc="720A7CA0">
      <w:start w:val="1"/>
      <w:numFmt w:val="lowerRoman"/>
      <w:lvlText w:val="%6."/>
      <w:lvlJc w:val="right"/>
      <w:pPr>
        <w:ind w:left="4320" w:hanging="180"/>
      </w:pPr>
    </w:lvl>
    <w:lvl w:ilvl="6" w:tplc="7632C040">
      <w:start w:val="1"/>
      <w:numFmt w:val="decimal"/>
      <w:lvlText w:val="%7."/>
      <w:lvlJc w:val="left"/>
      <w:pPr>
        <w:ind w:left="5040" w:hanging="360"/>
      </w:pPr>
    </w:lvl>
    <w:lvl w:ilvl="7" w:tplc="E8E08048">
      <w:start w:val="1"/>
      <w:numFmt w:val="lowerLetter"/>
      <w:lvlText w:val="%8."/>
      <w:lvlJc w:val="left"/>
      <w:pPr>
        <w:ind w:left="5760" w:hanging="360"/>
      </w:pPr>
    </w:lvl>
    <w:lvl w:ilvl="8" w:tplc="E3388D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C1E93"/>
    <w:multiLevelType w:val="multilevel"/>
    <w:tmpl w:val="727A2308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E50891"/>
    <w:multiLevelType w:val="hybridMultilevel"/>
    <w:tmpl w:val="832CC3E0"/>
    <w:lvl w:ilvl="0" w:tplc="20ACB43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94864726">
      <w:start w:val="1"/>
      <w:numFmt w:val="lowerLetter"/>
      <w:lvlText w:val="%2."/>
      <w:lvlJc w:val="left"/>
      <w:pPr>
        <w:ind w:left="1931" w:hanging="360"/>
      </w:pPr>
    </w:lvl>
    <w:lvl w:ilvl="2" w:tplc="D0C49922">
      <w:start w:val="1"/>
      <w:numFmt w:val="lowerRoman"/>
      <w:lvlText w:val="%3."/>
      <w:lvlJc w:val="right"/>
      <w:pPr>
        <w:ind w:left="2651" w:hanging="180"/>
      </w:pPr>
    </w:lvl>
    <w:lvl w:ilvl="3" w:tplc="30686DC2">
      <w:start w:val="1"/>
      <w:numFmt w:val="decimal"/>
      <w:lvlText w:val="%4."/>
      <w:lvlJc w:val="left"/>
      <w:pPr>
        <w:ind w:left="3371" w:hanging="360"/>
      </w:pPr>
    </w:lvl>
    <w:lvl w:ilvl="4" w:tplc="2976E618">
      <w:start w:val="1"/>
      <w:numFmt w:val="lowerLetter"/>
      <w:lvlText w:val="%5."/>
      <w:lvlJc w:val="left"/>
      <w:pPr>
        <w:ind w:left="4091" w:hanging="360"/>
      </w:pPr>
    </w:lvl>
    <w:lvl w:ilvl="5" w:tplc="C42A2E90">
      <w:start w:val="1"/>
      <w:numFmt w:val="lowerRoman"/>
      <w:lvlText w:val="%6."/>
      <w:lvlJc w:val="right"/>
      <w:pPr>
        <w:ind w:left="4811" w:hanging="180"/>
      </w:pPr>
    </w:lvl>
    <w:lvl w:ilvl="6" w:tplc="A0AC7FFE">
      <w:start w:val="1"/>
      <w:numFmt w:val="decimal"/>
      <w:lvlText w:val="%7."/>
      <w:lvlJc w:val="left"/>
      <w:pPr>
        <w:ind w:left="5531" w:hanging="360"/>
      </w:pPr>
    </w:lvl>
    <w:lvl w:ilvl="7" w:tplc="ABE270C0">
      <w:start w:val="1"/>
      <w:numFmt w:val="lowerLetter"/>
      <w:lvlText w:val="%8."/>
      <w:lvlJc w:val="left"/>
      <w:pPr>
        <w:ind w:left="6251" w:hanging="360"/>
      </w:pPr>
    </w:lvl>
    <w:lvl w:ilvl="8" w:tplc="E1F2841A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1F7D94"/>
    <w:multiLevelType w:val="hybridMultilevel"/>
    <w:tmpl w:val="BBF07546"/>
    <w:lvl w:ilvl="0" w:tplc="A2B6B9C2">
      <w:start w:val="2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F3767CE0">
      <w:start w:val="1"/>
      <w:numFmt w:val="lowerLetter"/>
      <w:lvlText w:val="%2."/>
      <w:lvlJc w:val="left"/>
      <w:pPr>
        <w:ind w:left="2194" w:hanging="360"/>
      </w:pPr>
    </w:lvl>
    <w:lvl w:ilvl="2" w:tplc="1690EAAA">
      <w:start w:val="1"/>
      <w:numFmt w:val="lowerRoman"/>
      <w:lvlText w:val="%3."/>
      <w:lvlJc w:val="right"/>
      <w:pPr>
        <w:ind w:left="2914" w:hanging="180"/>
      </w:pPr>
    </w:lvl>
    <w:lvl w:ilvl="3" w:tplc="FC500FAE">
      <w:start w:val="1"/>
      <w:numFmt w:val="decimal"/>
      <w:lvlText w:val="%4."/>
      <w:lvlJc w:val="left"/>
      <w:pPr>
        <w:ind w:left="3634" w:hanging="360"/>
      </w:pPr>
    </w:lvl>
    <w:lvl w:ilvl="4" w:tplc="C16A79EE">
      <w:start w:val="1"/>
      <w:numFmt w:val="lowerLetter"/>
      <w:lvlText w:val="%5."/>
      <w:lvlJc w:val="left"/>
      <w:pPr>
        <w:ind w:left="4354" w:hanging="360"/>
      </w:pPr>
    </w:lvl>
    <w:lvl w:ilvl="5" w:tplc="225A4112">
      <w:start w:val="1"/>
      <w:numFmt w:val="lowerRoman"/>
      <w:lvlText w:val="%6."/>
      <w:lvlJc w:val="right"/>
      <w:pPr>
        <w:ind w:left="5074" w:hanging="180"/>
      </w:pPr>
    </w:lvl>
    <w:lvl w:ilvl="6" w:tplc="A2B68BDA">
      <w:start w:val="1"/>
      <w:numFmt w:val="decimal"/>
      <w:lvlText w:val="%7."/>
      <w:lvlJc w:val="left"/>
      <w:pPr>
        <w:ind w:left="5794" w:hanging="360"/>
      </w:pPr>
    </w:lvl>
    <w:lvl w:ilvl="7" w:tplc="D1A8AE7A">
      <w:start w:val="1"/>
      <w:numFmt w:val="lowerLetter"/>
      <w:lvlText w:val="%8."/>
      <w:lvlJc w:val="left"/>
      <w:pPr>
        <w:ind w:left="6514" w:hanging="360"/>
      </w:pPr>
    </w:lvl>
    <w:lvl w:ilvl="8" w:tplc="2B362220">
      <w:start w:val="1"/>
      <w:numFmt w:val="lowerRoman"/>
      <w:lvlText w:val="%9."/>
      <w:lvlJc w:val="right"/>
      <w:pPr>
        <w:ind w:left="7234" w:hanging="180"/>
      </w:pPr>
    </w:lvl>
  </w:abstractNum>
  <w:abstractNum w:abstractNumId="9" w15:restartNumberingAfterBreak="0">
    <w:nsid w:val="6A853438"/>
    <w:multiLevelType w:val="hybridMultilevel"/>
    <w:tmpl w:val="F34A25F4"/>
    <w:lvl w:ilvl="0" w:tplc="591AB2FE">
      <w:start w:val="2"/>
      <w:numFmt w:val="decimal"/>
      <w:lvlText w:val="%1."/>
      <w:lvlJc w:val="left"/>
      <w:pPr>
        <w:ind w:left="1068" w:hanging="360"/>
      </w:pPr>
    </w:lvl>
    <w:lvl w:ilvl="1" w:tplc="46268CFE">
      <w:start w:val="1"/>
      <w:numFmt w:val="lowerLetter"/>
      <w:lvlText w:val="%2."/>
      <w:lvlJc w:val="left"/>
      <w:pPr>
        <w:ind w:left="1788" w:hanging="360"/>
      </w:pPr>
    </w:lvl>
    <w:lvl w:ilvl="2" w:tplc="8F624F0C">
      <w:start w:val="1"/>
      <w:numFmt w:val="lowerRoman"/>
      <w:lvlText w:val="%3."/>
      <w:lvlJc w:val="right"/>
      <w:pPr>
        <w:ind w:left="2508" w:hanging="180"/>
      </w:pPr>
    </w:lvl>
    <w:lvl w:ilvl="3" w:tplc="E6666DCE">
      <w:start w:val="1"/>
      <w:numFmt w:val="decimal"/>
      <w:lvlText w:val="%4."/>
      <w:lvlJc w:val="left"/>
      <w:pPr>
        <w:ind w:left="3228" w:hanging="360"/>
      </w:pPr>
    </w:lvl>
    <w:lvl w:ilvl="4" w:tplc="FECA2B6C">
      <w:start w:val="1"/>
      <w:numFmt w:val="lowerLetter"/>
      <w:lvlText w:val="%5."/>
      <w:lvlJc w:val="left"/>
      <w:pPr>
        <w:ind w:left="3948" w:hanging="360"/>
      </w:pPr>
    </w:lvl>
    <w:lvl w:ilvl="5" w:tplc="49B2C268">
      <w:start w:val="1"/>
      <w:numFmt w:val="lowerRoman"/>
      <w:lvlText w:val="%6."/>
      <w:lvlJc w:val="right"/>
      <w:pPr>
        <w:ind w:left="4668" w:hanging="180"/>
      </w:pPr>
    </w:lvl>
    <w:lvl w:ilvl="6" w:tplc="C7545728">
      <w:start w:val="1"/>
      <w:numFmt w:val="decimal"/>
      <w:lvlText w:val="%7."/>
      <w:lvlJc w:val="left"/>
      <w:pPr>
        <w:ind w:left="5388" w:hanging="360"/>
      </w:pPr>
    </w:lvl>
    <w:lvl w:ilvl="7" w:tplc="EFA062FC">
      <w:start w:val="1"/>
      <w:numFmt w:val="lowerLetter"/>
      <w:lvlText w:val="%8."/>
      <w:lvlJc w:val="left"/>
      <w:pPr>
        <w:ind w:left="6108" w:hanging="360"/>
      </w:pPr>
    </w:lvl>
    <w:lvl w:ilvl="8" w:tplc="BA9C690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EF2126"/>
    <w:multiLevelType w:val="hybridMultilevel"/>
    <w:tmpl w:val="F33E3E80"/>
    <w:lvl w:ilvl="0" w:tplc="0E80AF3C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121AF374">
      <w:start w:val="1"/>
      <w:numFmt w:val="lowerLetter"/>
      <w:lvlText w:val="%2."/>
      <w:lvlJc w:val="left"/>
      <w:pPr>
        <w:ind w:left="2194" w:hanging="360"/>
      </w:pPr>
    </w:lvl>
    <w:lvl w:ilvl="2" w:tplc="601212A2">
      <w:start w:val="1"/>
      <w:numFmt w:val="lowerRoman"/>
      <w:lvlText w:val="%3."/>
      <w:lvlJc w:val="right"/>
      <w:pPr>
        <w:ind w:left="2914" w:hanging="180"/>
      </w:pPr>
    </w:lvl>
    <w:lvl w:ilvl="3" w:tplc="1CE27746">
      <w:start w:val="1"/>
      <w:numFmt w:val="decimal"/>
      <w:lvlText w:val="%4."/>
      <w:lvlJc w:val="left"/>
      <w:pPr>
        <w:ind w:left="3634" w:hanging="360"/>
      </w:pPr>
    </w:lvl>
    <w:lvl w:ilvl="4" w:tplc="1EE0BF72">
      <w:start w:val="1"/>
      <w:numFmt w:val="lowerLetter"/>
      <w:lvlText w:val="%5."/>
      <w:lvlJc w:val="left"/>
      <w:pPr>
        <w:ind w:left="4354" w:hanging="360"/>
      </w:pPr>
    </w:lvl>
    <w:lvl w:ilvl="5" w:tplc="2B24886E">
      <w:start w:val="1"/>
      <w:numFmt w:val="lowerRoman"/>
      <w:lvlText w:val="%6."/>
      <w:lvlJc w:val="right"/>
      <w:pPr>
        <w:ind w:left="5074" w:hanging="180"/>
      </w:pPr>
    </w:lvl>
    <w:lvl w:ilvl="6" w:tplc="857A3916">
      <w:start w:val="1"/>
      <w:numFmt w:val="decimal"/>
      <w:lvlText w:val="%7."/>
      <w:lvlJc w:val="left"/>
      <w:pPr>
        <w:ind w:left="5794" w:hanging="360"/>
      </w:pPr>
    </w:lvl>
    <w:lvl w:ilvl="7" w:tplc="7C3A6404">
      <w:start w:val="1"/>
      <w:numFmt w:val="lowerLetter"/>
      <w:lvlText w:val="%8."/>
      <w:lvlJc w:val="left"/>
      <w:pPr>
        <w:ind w:left="6514" w:hanging="360"/>
      </w:pPr>
    </w:lvl>
    <w:lvl w:ilvl="8" w:tplc="660C6422">
      <w:start w:val="1"/>
      <w:numFmt w:val="lowerRoman"/>
      <w:lvlText w:val="%9."/>
      <w:lvlJc w:val="right"/>
      <w:pPr>
        <w:ind w:left="7234" w:hanging="180"/>
      </w:pPr>
    </w:lvl>
  </w:abstractNum>
  <w:abstractNum w:abstractNumId="11" w15:restartNumberingAfterBreak="0">
    <w:nsid w:val="7F390845"/>
    <w:multiLevelType w:val="multilevel"/>
    <w:tmpl w:val="528C4C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58"/>
    <w:rsid w:val="000434CC"/>
    <w:rsid w:val="000F32E3"/>
    <w:rsid w:val="00127EF1"/>
    <w:rsid w:val="001877FC"/>
    <w:rsid w:val="002630FF"/>
    <w:rsid w:val="00290249"/>
    <w:rsid w:val="002C4D8C"/>
    <w:rsid w:val="002D7AD8"/>
    <w:rsid w:val="003471C7"/>
    <w:rsid w:val="00376D3B"/>
    <w:rsid w:val="00466C24"/>
    <w:rsid w:val="004A4EE2"/>
    <w:rsid w:val="00534FAF"/>
    <w:rsid w:val="00544DFC"/>
    <w:rsid w:val="005953F0"/>
    <w:rsid w:val="005A1B27"/>
    <w:rsid w:val="00602EEB"/>
    <w:rsid w:val="00691B1C"/>
    <w:rsid w:val="006A1584"/>
    <w:rsid w:val="006C140E"/>
    <w:rsid w:val="008F607D"/>
    <w:rsid w:val="009A7A12"/>
    <w:rsid w:val="009E05D5"/>
    <w:rsid w:val="00AE6AE2"/>
    <w:rsid w:val="00AF6B58"/>
    <w:rsid w:val="00C21827"/>
    <w:rsid w:val="00CA1F77"/>
    <w:rsid w:val="00CD67DF"/>
    <w:rsid w:val="00D45CCE"/>
    <w:rsid w:val="00D73D37"/>
    <w:rsid w:val="00DA0056"/>
    <w:rsid w:val="00F70EF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C9DF"/>
  <w15:docId w15:val="{FF4414B6-2F52-44DA-8C2D-A56F36F4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b">
    <w:name w:val="caption"/>
    <w:basedOn w:val="a"/>
    <w:next w:val="a"/>
    <w:link w:val="aa"/>
    <w:qFormat/>
    <w:pPr>
      <w:jc w:val="center"/>
    </w:pPr>
    <w:rPr>
      <w:b/>
      <w:sz w:val="28"/>
      <w:szCs w:val="20"/>
    </w:rPr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szCs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2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Абзац списка Знак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pPr>
      <w:widowControl w:val="0"/>
    </w:pPr>
    <w:rPr>
      <w:rFonts w:ascii="Arial Unicode MS" w:eastAsia="Times New Roman" w:hAnsi="Arial Unicode MS"/>
      <w:color w:val="000000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ff">
    <w:name w:val="List"/>
    <w:basedOn w:val="a"/>
    <w:uiPriority w:val="99"/>
    <w:unhideWhenUsed/>
    <w:pPr>
      <w:ind w:left="283" w:hanging="283"/>
      <w:contextualSpacing/>
    </w:pPr>
  </w:style>
  <w:style w:type="paragraph" w:styleId="27">
    <w:name w:val="List 2"/>
    <w:basedOn w:val="a"/>
    <w:uiPriority w:val="99"/>
    <w:unhideWhenUsed/>
    <w:pPr>
      <w:ind w:left="566" w:hanging="283"/>
      <w:contextualSpacing/>
    </w:pPr>
  </w:style>
  <w:style w:type="paragraph" w:styleId="33">
    <w:name w:val="List 3"/>
    <w:basedOn w:val="a"/>
    <w:uiPriority w:val="99"/>
    <w:unhideWhenUsed/>
    <w:pPr>
      <w:ind w:left="849" w:hanging="283"/>
      <w:contextualSpacing/>
    </w:pPr>
  </w:style>
  <w:style w:type="paragraph" w:styleId="28">
    <w:name w:val="List Continue 2"/>
    <w:basedOn w:val="a"/>
    <w:uiPriority w:val="99"/>
    <w:unhideWhenUsed/>
    <w:pPr>
      <w:spacing w:after="120"/>
      <w:ind w:left="566"/>
      <w:contextualSpacing/>
    </w:pPr>
  </w:style>
  <w:style w:type="paragraph" w:styleId="aff0">
    <w:name w:val="Body Text"/>
    <w:basedOn w:val="a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First Indent"/>
    <w:basedOn w:val="aff0"/>
    <w:link w:val="aff3"/>
    <w:uiPriority w:val="99"/>
    <w:unhideWhenUsed/>
    <w:pPr>
      <w:spacing w:after="0"/>
      <w:ind w:firstLine="360"/>
    </w:pPr>
  </w:style>
  <w:style w:type="character" w:customStyle="1" w:styleId="aff3">
    <w:name w:val="Красная строка Знак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styleId="aff4">
    <w:name w:val="Emphasis"/>
    <w:uiPriority w:val="20"/>
    <w:qFormat/>
    <w:rPr>
      <w:i/>
      <w:iCs/>
    </w:rPr>
  </w:style>
  <w:style w:type="paragraph" w:styleId="aff5">
    <w:name w:val="Normal (Web)"/>
    <w:basedOn w:val="a"/>
    <w:uiPriority w:val="99"/>
    <w:unhideWhenUsed/>
  </w:style>
  <w:style w:type="paragraph" w:styleId="aff6">
    <w:name w:val="footer"/>
    <w:basedOn w:val="a"/>
    <w:link w:val="af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link w:val="aff6"/>
    <w:uiPriority w:val="99"/>
    <w:rPr>
      <w:rFonts w:ascii="Times New Roman" w:eastAsia="Times New Roman" w:hAnsi="Times New Roman"/>
      <w:sz w:val="24"/>
      <w:szCs w:val="24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semiHidden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fedsfm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://www.budget.gov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://www.budget.gov.ru/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www.minjust.gov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://www.budget.gov.ru/" TargetMode="External"/><Relationship Id="rId69" Type="http://schemas.openxmlformats.org/officeDocument/2006/relationships/hyperlink" Target="https://xn--80atapud1a.xn--p1ai/depcifr/" TargetMode="External"/><Relationship Id="rId77" Type="http://schemas.openxmlformats.org/officeDocument/2006/relationships/hyperlink" Target="http://www.budget.gov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mote.budget.gov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egrul.nalog.ru/index.html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://www.budget.gov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udget.gov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bankrot.fedresurs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xn--80atapud1a.xn--p1ai/depcifr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xn--80atapud1a.xn--p1ai/depcifr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9147-C8C9-4169-9047-862C4770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11712</Words>
  <Characters>66765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Алексей Васильевич</dc:creator>
  <cp:keywords/>
  <dc:description/>
  <cp:lastModifiedBy>Чепурнова Оксана Валерьевна</cp:lastModifiedBy>
  <cp:revision>2</cp:revision>
  <cp:lastPrinted>2026-04-27T03:28:00Z</cp:lastPrinted>
  <dcterms:created xsi:type="dcterms:W3CDTF">2026-04-27T03:32:00Z</dcterms:created>
  <dcterms:modified xsi:type="dcterms:W3CDTF">2026-04-27T03:32:00Z</dcterms:modified>
</cp:coreProperties>
</file>