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A22477" w:rsidP="00001293">
      <w:pPr>
        <w:jc w:val="center"/>
      </w:pP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4B33B9" w:rsidRPr="004B33B9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 xml:space="preserve">субсидии на финансовое обеспечение затрат </w:t>
      </w:r>
      <w:r w:rsidR="004B33B9" w:rsidRPr="004B33B9">
        <w:rPr>
          <w:b/>
        </w:rPr>
        <w:t>сельскохозяйственных товаропроизводителей, связанных с погашением задолженности за приобретенные товары (работы, услуги)</w:t>
      </w:r>
    </w:p>
    <w:p w:rsidR="00B861FD" w:rsidRPr="00483533" w:rsidRDefault="004B33B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B33B9">
        <w:rPr>
          <w:b/>
        </w:rPr>
        <w:t xml:space="preserve"> и долгов по налогам и сборам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>затрат сельскохозяйственных товаропроизводителей, связанных с погашением задолженности за приобретенные товары (работы, услуги) и долгов по налогам и сборам</w:t>
      </w:r>
      <w:r w:rsidR="00F01120">
        <w:t xml:space="preserve"> (далее – субсидия)</w:t>
      </w:r>
      <w:r w:rsidRPr="00483533">
        <w:t>:</w:t>
      </w:r>
    </w:p>
    <w:p w:rsidR="004B33B9" w:rsidRDefault="004B33B9" w:rsidP="00001E46">
      <w:pPr>
        <w:ind w:firstLine="708"/>
        <w:contextualSpacing/>
        <w:jc w:val="both"/>
        <w:outlineLvl w:val="1"/>
      </w:pPr>
      <w:r w:rsidRPr="004B33B9">
        <w:t>на финансовое обеспечение затрат сельскохозяйственных товаропроизводителей Чукотского автономного округа, связанных с осуществлением платежей по договорам на оказание коммунальных услуг, приобретение горюче-смазочных материалов, на основании документов, подтверждающих задолженность за оказанные коммунальные услуги, по оплате приобретенных горюче-смазочных материалов.</w:t>
      </w:r>
      <w:r w:rsidRPr="004B33B9">
        <w:tab/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</w:t>
      </w:r>
      <w:r w:rsidR="004B33B9">
        <w:t>котского автономного округа от 18</w:t>
      </w:r>
      <w:r w:rsidR="00483533" w:rsidRPr="00F01120">
        <w:t xml:space="preserve"> </w:t>
      </w:r>
      <w:r w:rsidR="004B33B9">
        <w:t>декабря</w:t>
      </w:r>
      <w:r w:rsidR="00483533" w:rsidRPr="00F01120">
        <w:t xml:space="preserve"> 201</w:t>
      </w:r>
      <w:r w:rsidR="004B33B9">
        <w:t>5 года № 613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76D83">
        <w:t>1 октября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5B7B3E" w:rsidRPr="0021135A">
        <w:t>1</w:t>
      </w:r>
      <w:r w:rsidR="00416524" w:rsidRPr="0021135A">
        <w:t xml:space="preserve"> </w:t>
      </w:r>
      <w:r w:rsidR="005B7B3E" w:rsidRPr="0021135A">
        <w:t>но</w:t>
      </w:r>
      <w:r w:rsidR="00E76D83" w:rsidRPr="0021135A">
        <w:t>ября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E76D83" w:rsidP="003F04AA">
      <w:pPr>
        <w:ind w:firstLine="708"/>
      </w:pPr>
      <w:r>
        <w:t>Федичкина Анастасия Владимировна</w:t>
      </w:r>
      <w:r w:rsidR="008A0EC8" w:rsidRPr="00F01120">
        <w:t>, эл. почта:</w:t>
      </w:r>
      <w:r w:rsidR="00FB6805" w:rsidRPr="00F01120">
        <w:t xml:space="preserve"> </w:t>
      </w:r>
      <w:r>
        <w:rPr>
          <w:lang w:val="en-US"/>
        </w:rPr>
        <w:t>A</w:t>
      </w:r>
      <w:r w:rsidRPr="00E76D83">
        <w:t>.</w:t>
      </w:r>
      <w:proofErr w:type="spellStart"/>
      <w:r>
        <w:rPr>
          <w:lang w:val="en-US"/>
        </w:rPr>
        <w:t>Fedichkina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5B7B3E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4B33B9">
        <w:t>решение</w:t>
      </w:r>
      <w:r w:rsidR="004B33B9" w:rsidRPr="004B33B9">
        <w:t xml:space="preserve"> задачи по финансовому оздоровлению сельскохозяйственных товаропроизводителей Чукотского автономного округа.</w:t>
      </w:r>
    </w:p>
    <w:p w:rsidR="004B33B9" w:rsidRPr="00F01120" w:rsidRDefault="004B33B9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966C73" w:rsidRPr="00966C73">
        <w:t>погашение кредиторской задолженности сельскохозяйственных товаропроизводителей в 2021 году в объеме не менее 18 000,0 тыс. рублей</w:t>
      </w:r>
      <w:r w:rsidR="004B33B9">
        <w:t>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объем погашенной кредиторской задолженности сельскохозяйственных товаропроизводителей, тыс. рублей.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="006B0B52">
        <w:t>.</w:t>
      </w:r>
      <w:proofErr w:type="gramEnd"/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</w:t>
      </w:r>
      <w:proofErr w:type="gramEnd"/>
      <w:r w:rsidR="00E76D83" w:rsidRPr="00714088">
        <w:rPr>
          <w:i/>
        </w:rPr>
        <w:t xml:space="preserve"> </w:t>
      </w:r>
      <w:proofErr w:type="gramStart"/>
      <w:r w:rsidR="00E76D83" w:rsidRPr="00714088">
        <w:rPr>
          <w:i/>
        </w:rPr>
        <w:t>Порядка)</w:t>
      </w:r>
      <w:r w:rsidR="00E76D83">
        <w:t>:</w:t>
      </w:r>
      <w:r w:rsidR="00E76D83">
        <w:rPr>
          <w:b/>
        </w:rPr>
        <w:t xml:space="preserve"> </w:t>
      </w:r>
      <w:proofErr w:type="gramEnd"/>
    </w:p>
    <w:p w:rsidR="006B0B52" w:rsidRDefault="006B0B52" w:rsidP="006B0B52">
      <w:pPr>
        <w:tabs>
          <w:tab w:val="left" w:pos="1134"/>
        </w:tabs>
        <w:ind w:firstLine="851"/>
        <w:jc w:val="both"/>
      </w:pPr>
      <w:r>
        <w:t>1) наличие у участника отбора договоров на оказание коммунальных услуг, приобретение горюче-смазочных материалов;</w:t>
      </w:r>
    </w:p>
    <w:p w:rsidR="00714088" w:rsidRPr="00714088" w:rsidRDefault="006B0B52" w:rsidP="006B0B52">
      <w:pPr>
        <w:tabs>
          <w:tab w:val="left" w:pos="1134"/>
        </w:tabs>
        <w:ind w:firstLine="851"/>
        <w:jc w:val="both"/>
      </w:pPr>
      <w:r>
        <w:t>2) наличие у участника отбора актов сверки взаимных расчетов с организациями, оказывающими коммунальные услуги, осуществляющими поставку горюче-смазочных материалов.</w:t>
      </w:r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proofErr w:type="gramStart"/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Pr="00714088">
        <w:t>:</w:t>
      </w:r>
      <w:proofErr w:type="gramEnd"/>
    </w:p>
    <w:p w:rsidR="006B0B52" w:rsidRDefault="006B0B52" w:rsidP="006B0B52">
      <w:pPr>
        <w:autoSpaceDE w:val="0"/>
        <w:autoSpaceDN w:val="0"/>
        <w:adjustRightInd w:val="0"/>
        <w:ind w:firstLine="708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6B0B52" w:rsidP="006B0B52">
      <w:pPr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5B7B3E">
        <w:t>1 ноября</w:t>
      </w:r>
      <w:r w:rsidRPr="00000391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</w:t>
      </w:r>
      <w:proofErr w:type="gramEnd"/>
      <w:r w:rsidRPr="00000391">
        <w:rPr>
          <w:i/>
        </w:rPr>
        <w:t xml:space="preserve"> </w:t>
      </w:r>
      <w:proofErr w:type="gramStart"/>
      <w:r w:rsidRPr="00000391">
        <w:rPr>
          <w:i/>
        </w:rPr>
        <w:t>Порядка)</w:t>
      </w:r>
      <w:r w:rsidRPr="00000391">
        <w:t>:</w:t>
      </w:r>
      <w:proofErr w:type="gramEnd"/>
    </w:p>
    <w:p w:rsidR="007710A4" w:rsidRDefault="004F2BF5" w:rsidP="006B0B52">
      <w:pPr>
        <w:ind w:firstLine="708"/>
        <w:jc w:val="both"/>
        <w:rPr>
          <w:b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6B0B52">
        <w:rPr>
          <w:b/>
        </w:rPr>
        <w:t>на финансовое обеспечение затрат сельскохозяйственных товаропроизводителей Чукотского автономного округа, связанных с осуществлением платежей по договорам на оказание коммунальных услуг, приобретение горюче-смазочных материалов, на основании документов, подтверждающих задолженность за оказанные коммунальные услуги, по оплате приобретенн</w:t>
      </w:r>
      <w:r w:rsidR="006B0B52">
        <w:rPr>
          <w:b/>
        </w:rPr>
        <w:t>ых горюче-смазочных материалов</w:t>
      </w:r>
      <w:r w:rsidR="007710A4">
        <w:rPr>
          <w:b/>
        </w:rPr>
        <w:t>: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заявку на выделение Субсидии по форме согласно приложению 2 к Порядку;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>заверенные участником отбора копии договоров на предоставление коммунальных услуг, приобретение горюче-смазочных материалов за период образовавшейся задолженности;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t xml:space="preserve">заверенные участником </w:t>
      </w:r>
      <w:proofErr w:type="gramStart"/>
      <w:r>
        <w:t>отбора копии актов сверки взаимных расчетов</w:t>
      </w:r>
      <w:proofErr w:type="gramEnd"/>
      <w:r>
        <w:t xml:space="preserve"> между участником отбора и организацией, поставляющей коммунальные услуги, горюче-смазочные материалы за период образовавшейся задолженности;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r>
        <w:lastRenderedPageBreak/>
        <w:t>выписку из Единого государственного реестра юридических лиц, заверенную в установленном порядке, на дату не ранее чем за 30 календарных дней до даты подачи заявки;</w:t>
      </w:r>
    </w:p>
    <w:p w:rsidR="004F2BF5" w:rsidRDefault="004F2BF5" w:rsidP="004F2BF5">
      <w:pPr>
        <w:autoSpaceDE w:val="0"/>
        <w:autoSpaceDN w:val="0"/>
        <w:adjustRightInd w:val="0"/>
        <w:ind w:firstLine="720"/>
        <w:jc w:val="both"/>
      </w:pPr>
      <w:proofErr w:type="gramStart"/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>
        <w:t xml:space="preserve">) </w:t>
      </w:r>
      <w:proofErr w:type="gramStart"/>
      <w:r>
        <w:t>капиталах</w:t>
      </w:r>
      <w:proofErr w:type="gramEnd"/>
      <w:r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3 к Порядку;</w:t>
      </w:r>
    </w:p>
    <w:p w:rsidR="007710A4" w:rsidRDefault="004F2BF5" w:rsidP="004F2BF5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</w:t>
      </w:r>
      <w:r w:rsidR="004304D2">
        <w:t>коммуникационной сети «</w:t>
      </w:r>
      <w:r>
        <w:t>Интернет</w:t>
      </w:r>
      <w:r w:rsidR="004304D2">
        <w:t>»</w:t>
      </w:r>
      <w:bookmarkStart w:id="2" w:name="_GoBack"/>
      <w:bookmarkEnd w:id="2"/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4 к Порядку.</w:t>
      </w:r>
    </w:p>
    <w:p w:rsidR="00E2497F" w:rsidRPr="00483533" w:rsidRDefault="00E2497F" w:rsidP="004C7402">
      <w:pPr>
        <w:ind w:firstLine="708"/>
        <w:jc w:val="both"/>
        <w:rPr>
          <w:color w:val="00B050"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E509F4">
        <w:rPr>
          <w:lang w:val="en-US"/>
        </w:rPr>
        <w:t>A</w:t>
      </w:r>
      <w:r w:rsidR="00E509F4" w:rsidRPr="00E509F4">
        <w:t>.</w:t>
      </w:r>
      <w:proofErr w:type="spellStart"/>
      <w:r w:rsidR="00E509F4">
        <w:rPr>
          <w:lang w:val="en-US"/>
        </w:rPr>
        <w:t>Fedichkina</w:t>
      </w:r>
      <w:proofErr w:type="spellEnd"/>
      <w:r w:rsidRPr="0065532F">
        <w:t>@dpsh.chukotka-gov.ru;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В случае подписания либо </w:t>
      </w:r>
      <w:proofErr w:type="gramStart"/>
      <w:r w:rsidRPr="0065532F">
        <w:t>заверения документов</w:t>
      </w:r>
      <w:proofErr w:type="gramEnd"/>
      <w:r w:rsidRPr="0065532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65532F" w:rsidRPr="00CA0257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0257">
        <w:tab/>
      </w:r>
      <w:proofErr w:type="gramStart"/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5B7B3E">
        <w:t>1 ноября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3D1FBB" w:rsidRPr="003D1FBB">
        <w:t>A.Fedichkina</w:t>
      </w:r>
      <w:r w:rsidR="00CA0257" w:rsidRPr="00CA0257">
        <w:t>@dpsh</w:t>
      </w:r>
      <w:proofErr w:type="gramEnd"/>
      <w:r w:rsidR="00CA0257" w:rsidRPr="00CA0257">
        <w:t>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</w:t>
      </w:r>
      <w:r w:rsidRPr="00CA0257">
        <w:lastRenderedPageBreak/>
        <w:t xml:space="preserve">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1135A">
        <w:rPr>
          <w:lang w:val="en-US"/>
        </w:rPr>
        <w:t>A</w:t>
      </w:r>
      <w:r w:rsidR="0021135A" w:rsidRPr="0021135A">
        <w:t>.</w:t>
      </w:r>
      <w:proofErr w:type="spellStart"/>
      <w:r w:rsidR="0021135A">
        <w:rPr>
          <w:lang w:val="en-US"/>
        </w:rPr>
        <w:t>Fedichkina</w:t>
      </w:r>
      <w:proofErr w:type="spellEnd"/>
      <w:r w:rsidRPr="00CA0257">
        <w:t>@dpsh.chukotka-gov</w:t>
      </w:r>
      <w:proofErr w:type="gramEnd"/>
      <w:r w:rsidRPr="00CA0257">
        <w:t>.ru.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proofErr w:type="gramStart"/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A0257">
        <w:t xml:space="preserve"> </w:t>
      </w:r>
      <w:proofErr w:type="gramStart"/>
      <w:r w:rsidRPr="00CA0257">
        <w:t>пункте</w:t>
      </w:r>
      <w:proofErr w:type="gramEnd"/>
      <w:r w:rsidRPr="00CA0257">
        <w:t xml:space="preserve">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proofErr w:type="gramStart"/>
      <w:r w:rsidRPr="00CA0257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  <w:proofErr w:type="gramEnd"/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             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5B7B3E">
        <w:t>1 ноября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proofErr w:type="gramStart"/>
      <w:r w:rsidRPr="009D75F0">
        <w:t>Департ</w:t>
      </w:r>
      <w:bookmarkStart w:id="3" w:name="sub_32111"/>
      <w:r w:rsidRPr="009D75F0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</w:t>
      </w:r>
      <w:r w:rsidRPr="009D75F0">
        <w:lastRenderedPageBreak/>
        <w:t>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  <w:proofErr w:type="gramEnd"/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</w:t>
      </w:r>
      <w:proofErr w:type="gramStart"/>
      <w:r w:rsidR="00EA1CA5" w:rsidRPr="00E25FEC">
        <w:t>.р</w:t>
      </w:r>
      <w:proofErr w:type="gramEnd"/>
      <w:r w:rsidR="00EA1CA5" w:rsidRPr="00E25FEC">
        <w:t>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B18-E408-4BC5-97C2-C968809E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1681</Words>
  <Characters>12771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14424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Шубина Ольга Ивановна</cp:lastModifiedBy>
  <cp:revision>12</cp:revision>
  <cp:lastPrinted>2021-06-24T00:13:00Z</cp:lastPrinted>
  <dcterms:created xsi:type="dcterms:W3CDTF">2021-08-18T09:27:00Z</dcterms:created>
  <dcterms:modified xsi:type="dcterms:W3CDTF">2021-09-30T00:48:00Z</dcterms:modified>
</cp:coreProperties>
</file>