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A6923" w:rsidRPr="00933FBA" w:rsidRDefault="00933FBA" w:rsidP="005A6923">
      <w:pPr>
        <w:jc w:val="center"/>
        <w:rPr>
          <w:sz w:val="28"/>
        </w:rPr>
      </w:pPr>
      <w:r w:rsidRPr="00933FBA">
        <w:rPr>
          <w:noProof/>
          <w:sz w:val="28"/>
        </w:rPr>
        <w:drawing>
          <wp:inline distT="0" distB="0" distL="0" distR="0" wp14:anchorId="0E306064" wp14:editId="7DC89D7D">
            <wp:extent cx="742950" cy="9334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42950" cy="933450"/>
                    </a:xfrm>
                    <a:prstGeom prst="rect">
                      <a:avLst/>
                    </a:prstGeom>
                    <a:noFill/>
                  </pic:spPr>
                </pic:pic>
              </a:graphicData>
            </a:graphic>
          </wp:inline>
        </w:drawing>
      </w:r>
    </w:p>
    <w:p w:rsidR="005A6923" w:rsidRPr="00933FBA" w:rsidRDefault="005A6923" w:rsidP="005A6923"/>
    <w:p w:rsidR="008230B3" w:rsidRPr="00933FBA" w:rsidRDefault="008230B3" w:rsidP="008230B3">
      <w:pPr>
        <w:pStyle w:val="aff7"/>
      </w:pPr>
      <w:r w:rsidRPr="00933FBA">
        <w:t>ПРАВИТЕЛЬСТВО ЧУКОТСКОГО АВТОНОМНОГО ОКРУГА</w:t>
      </w:r>
    </w:p>
    <w:p w:rsidR="008230B3" w:rsidRPr="00933FBA" w:rsidRDefault="008230B3" w:rsidP="008230B3"/>
    <w:p w:rsidR="009C2E0E" w:rsidRPr="00933FBA" w:rsidRDefault="009C2E0E" w:rsidP="009C2E0E">
      <w:pPr>
        <w:pStyle w:val="12"/>
        <w:rPr>
          <w:spacing w:val="60"/>
          <w:sz w:val="32"/>
        </w:rPr>
      </w:pPr>
      <w:r w:rsidRPr="00933FBA">
        <w:rPr>
          <w:spacing w:val="60"/>
          <w:sz w:val="32"/>
        </w:rPr>
        <w:t>ПОСТАНОВЛЕНИЕ</w:t>
      </w:r>
    </w:p>
    <w:p w:rsidR="009C2E0E" w:rsidRPr="00933FBA" w:rsidRDefault="009C2E0E" w:rsidP="009C2E0E"/>
    <w:p w:rsidR="009C2E0E" w:rsidRPr="00933FBA" w:rsidRDefault="009C2E0E" w:rsidP="009C2E0E"/>
    <w:tbl>
      <w:tblPr>
        <w:tblW w:w="9603" w:type="dxa"/>
        <w:tblInd w:w="3" w:type="dxa"/>
        <w:tblLayout w:type="fixed"/>
        <w:tblLook w:val="0000" w:firstRow="0" w:lastRow="0" w:firstColumn="0" w:lastColumn="0" w:noHBand="0" w:noVBand="0"/>
      </w:tblPr>
      <w:tblGrid>
        <w:gridCol w:w="531"/>
        <w:gridCol w:w="3010"/>
        <w:gridCol w:w="959"/>
        <w:gridCol w:w="1275"/>
        <w:gridCol w:w="3828"/>
      </w:tblGrid>
      <w:tr w:rsidR="009C2E0E" w:rsidRPr="00933FBA" w:rsidTr="00145D14">
        <w:tc>
          <w:tcPr>
            <w:tcW w:w="531" w:type="dxa"/>
          </w:tcPr>
          <w:p w:rsidR="009C2E0E" w:rsidRPr="00933FBA" w:rsidRDefault="009C2E0E" w:rsidP="008526EF">
            <w:pPr>
              <w:pStyle w:val="af9"/>
              <w:tabs>
                <w:tab w:val="clear" w:pos="4153"/>
                <w:tab w:val="clear" w:pos="8306"/>
              </w:tabs>
              <w:rPr>
                <w:sz w:val="28"/>
              </w:rPr>
            </w:pPr>
            <w:r w:rsidRPr="00933FBA">
              <w:rPr>
                <w:sz w:val="28"/>
              </w:rPr>
              <w:t>от</w:t>
            </w:r>
          </w:p>
        </w:tc>
        <w:tc>
          <w:tcPr>
            <w:tcW w:w="3010" w:type="dxa"/>
            <w:tcBorders>
              <w:bottom w:val="single" w:sz="4" w:space="0" w:color="auto"/>
            </w:tcBorders>
          </w:tcPr>
          <w:p w:rsidR="009C2E0E" w:rsidRPr="00933FBA" w:rsidRDefault="00145D14" w:rsidP="008526EF">
            <w:pPr>
              <w:pStyle w:val="af9"/>
              <w:tabs>
                <w:tab w:val="clear" w:pos="4153"/>
                <w:tab w:val="clear" w:pos="8306"/>
              </w:tabs>
              <w:jc w:val="center"/>
              <w:rPr>
                <w:sz w:val="28"/>
                <w:szCs w:val="28"/>
              </w:rPr>
            </w:pPr>
            <w:r>
              <w:rPr>
                <w:sz w:val="28"/>
                <w:szCs w:val="28"/>
              </w:rPr>
              <w:t>20 июля 2026 года</w:t>
            </w:r>
          </w:p>
        </w:tc>
        <w:tc>
          <w:tcPr>
            <w:tcW w:w="959" w:type="dxa"/>
          </w:tcPr>
          <w:p w:rsidR="009C2E0E" w:rsidRPr="00933FBA" w:rsidRDefault="009C2E0E" w:rsidP="008526EF">
            <w:pPr>
              <w:pStyle w:val="af9"/>
              <w:tabs>
                <w:tab w:val="clear" w:pos="4153"/>
                <w:tab w:val="clear" w:pos="8306"/>
              </w:tabs>
              <w:jc w:val="right"/>
              <w:rPr>
                <w:sz w:val="28"/>
              </w:rPr>
            </w:pPr>
            <w:r w:rsidRPr="00933FBA">
              <w:rPr>
                <w:sz w:val="28"/>
              </w:rPr>
              <w:t>№</w:t>
            </w:r>
          </w:p>
        </w:tc>
        <w:tc>
          <w:tcPr>
            <w:tcW w:w="1275" w:type="dxa"/>
            <w:tcBorders>
              <w:bottom w:val="single" w:sz="4" w:space="0" w:color="auto"/>
            </w:tcBorders>
          </w:tcPr>
          <w:p w:rsidR="009C2E0E" w:rsidRPr="00933FBA" w:rsidRDefault="00145D14" w:rsidP="008526EF">
            <w:pPr>
              <w:pStyle w:val="af9"/>
              <w:tabs>
                <w:tab w:val="clear" w:pos="4153"/>
                <w:tab w:val="clear" w:pos="8306"/>
              </w:tabs>
              <w:jc w:val="center"/>
              <w:rPr>
                <w:sz w:val="28"/>
              </w:rPr>
            </w:pPr>
            <w:r>
              <w:rPr>
                <w:sz w:val="28"/>
              </w:rPr>
              <w:t>276</w:t>
            </w:r>
          </w:p>
        </w:tc>
        <w:tc>
          <w:tcPr>
            <w:tcW w:w="3828" w:type="dxa"/>
          </w:tcPr>
          <w:p w:rsidR="009C2E0E" w:rsidRPr="00933FBA" w:rsidRDefault="009C2E0E" w:rsidP="00803FF0">
            <w:pPr>
              <w:pStyle w:val="af9"/>
              <w:tabs>
                <w:tab w:val="clear" w:pos="4153"/>
                <w:tab w:val="clear" w:pos="8306"/>
              </w:tabs>
              <w:ind w:right="137"/>
              <w:jc w:val="right"/>
              <w:rPr>
                <w:sz w:val="28"/>
              </w:rPr>
            </w:pPr>
            <w:r w:rsidRPr="00933FBA">
              <w:rPr>
                <w:sz w:val="28"/>
              </w:rPr>
              <w:t>г. Анадырь</w:t>
            </w:r>
          </w:p>
        </w:tc>
      </w:tr>
    </w:tbl>
    <w:p w:rsidR="009C2E0E" w:rsidRPr="00933FBA" w:rsidRDefault="009C2E0E" w:rsidP="009C2E0E">
      <w:pPr>
        <w:jc w:val="both"/>
        <w:rPr>
          <w:sz w:val="28"/>
        </w:rPr>
      </w:pPr>
    </w:p>
    <w:p w:rsidR="009C2E0E" w:rsidRPr="00933FBA" w:rsidRDefault="009C2E0E" w:rsidP="009C2E0E">
      <w:pPr>
        <w:jc w:val="both"/>
        <w:rPr>
          <w:sz w:val="28"/>
        </w:rPr>
      </w:pPr>
    </w:p>
    <w:tbl>
      <w:tblPr>
        <w:tblW w:w="9747" w:type="dxa"/>
        <w:tblLook w:val="01E0" w:firstRow="1" w:lastRow="1" w:firstColumn="1" w:lastColumn="1" w:noHBand="0" w:noVBand="0"/>
      </w:tblPr>
      <w:tblGrid>
        <w:gridCol w:w="9747"/>
      </w:tblGrid>
      <w:tr w:rsidR="009C2E0E" w:rsidRPr="00933FBA" w:rsidTr="008526EF">
        <w:tc>
          <w:tcPr>
            <w:tcW w:w="9747" w:type="dxa"/>
          </w:tcPr>
          <w:p w:rsidR="009C2E0E" w:rsidRPr="00933FBA" w:rsidRDefault="008526EF" w:rsidP="00803FF0">
            <w:pPr>
              <w:tabs>
                <w:tab w:val="center" w:pos="4153"/>
                <w:tab w:val="left" w:pos="4962"/>
                <w:tab w:val="right" w:pos="8306"/>
              </w:tabs>
              <w:ind w:right="286"/>
              <w:jc w:val="center"/>
              <w:rPr>
                <w:b/>
                <w:bCs/>
                <w:sz w:val="28"/>
                <w:szCs w:val="28"/>
              </w:rPr>
            </w:pPr>
            <w:r w:rsidRPr="00933FBA">
              <w:rPr>
                <w:b/>
                <w:bCs/>
                <w:sz w:val="28"/>
                <w:szCs w:val="28"/>
              </w:rPr>
              <w:t>О внесении изменений</w:t>
            </w:r>
            <w:r w:rsidR="009C2E0E" w:rsidRPr="00933FBA">
              <w:rPr>
                <w:b/>
                <w:bCs/>
                <w:sz w:val="28"/>
                <w:szCs w:val="28"/>
              </w:rPr>
              <w:t xml:space="preserve"> в </w:t>
            </w:r>
            <w:r w:rsidRPr="00933FBA">
              <w:rPr>
                <w:b/>
                <w:bCs/>
                <w:sz w:val="28"/>
                <w:szCs w:val="28"/>
              </w:rPr>
              <w:t>Приложение к Постановлению</w:t>
            </w:r>
            <w:r w:rsidR="009C2E0E" w:rsidRPr="00933FBA">
              <w:rPr>
                <w:b/>
                <w:bCs/>
                <w:sz w:val="28"/>
                <w:szCs w:val="28"/>
              </w:rPr>
              <w:t xml:space="preserve"> Правительства </w:t>
            </w:r>
          </w:p>
          <w:p w:rsidR="009C2E0E" w:rsidRPr="00933FBA" w:rsidRDefault="009C2E0E" w:rsidP="00D708D5">
            <w:pPr>
              <w:jc w:val="center"/>
              <w:rPr>
                <w:b/>
                <w:szCs w:val="28"/>
              </w:rPr>
            </w:pPr>
            <w:r w:rsidRPr="00933FBA">
              <w:rPr>
                <w:b/>
                <w:bCs/>
                <w:sz w:val="28"/>
                <w:szCs w:val="28"/>
              </w:rPr>
              <w:t>Чукотского автономного округа от 2</w:t>
            </w:r>
            <w:r w:rsidR="00D708D5" w:rsidRPr="00933FBA">
              <w:rPr>
                <w:b/>
                <w:bCs/>
                <w:sz w:val="28"/>
                <w:szCs w:val="28"/>
              </w:rPr>
              <w:t>6</w:t>
            </w:r>
            <w:r w:rsidRPr="00933FBA">
              <w:rPr>
                <w:b/>
                <w:bCs/>
                <w:sz w:val="28"/>
                <w:szCs w:val="28"/>
              </w:rPr>
              <w:t xml:space="preserve"> декабря 202</w:t>
            </w:r>
            <w:r w:rsidR="00D708D5" w:rsidRPr="00933FBA">
              <w:rPr>
                <w:b/>
                <w:bCs/>
                <w:sz w:val="28"/>
                <w:szCs w:val="28"/>
              </w:rPr>
              <w:t>5</w:t>
            </w:r>
            <w:r w:rsidRPr="00933FBA">
              <w:rPr>
                <w:b/>
                <w:bCs/>
                <w:sz w:val="28"/>
                <w:szCs w:val="28"/>
              </w:rPr>
              <w:t xml:space="preserve"> года № </w:t>
            </w:r>
            <w:r w:rsidR="00D708D5" w:rsidRPr="00933FBA">
              <w:rPr>
                <w:b/>
                <w:bCs/>
                <w:sz w:val="28"/>
                <w:szCs w:val="28"/>
              </w:rPr>
              <w:t>679</w:t>
            </w:r>
          </w:p>
        </w:tc>
      </w:tr>
    </w:tbl>
    <w:p w:rsidR="009C2E0E" w:rsidRPr="00933FBA" w:rsidRDefault="009C2E0E" w:rsidP="009C2E0E">
      <w:pPr>
        <w:rPr>
          <w:sz w:val="28"/>
        </w:rPr>
      </w:pPr>
    </w:p>
    <w:p w:rsidR="008526EF" w:rsidRPr="00933FBA" w:rsidRDefault="008526EF" w:rsidP="009C2E0E">
      <w:pPr>
        <w:rPr>
          <w:sz w:val="28"/>
        </w:rPr>
      </w:pPr>
    </w:p>
    <w:p w:rsidR="009C2E0E" w:rsidRPr="00933FBA" w:rsidRDefault="0012616B" w:rsidP="0012616B">
      <w:pPr>
        <w:ind w:firstLine="720"/>
        <w:jc w:val="both"/>
      </w:pPr>
      <w:r w:rsidRPr="00933FBA">
        <w:rPr>
          <w:sz w:val="28"/>
          <w:szCs w:val="28"/>
        </w:rPr>
        <w:t xml:space="preserve">В соответствии с Федеральным законом от 29 ноября 2010 года </w:t>
      </w:r>
      <w:r w:rsidR="008526EF" w:rsidRPr="00933FBA">
        <w:rPr>
          <w:sz w:val="28"/>
          <w:szCs w:val="28"/>
        </w:rPr>
        <w:t xml:space="preserve">                     </w:t>
      </w:r>
      <w:r w:rsidRPr="00933FBA">
        <w:rPr>
          <w:sz w:val="28"/>
          <w:szCs w:val="28"/>
        </w:rPr>
        <w:t>№ 326-ФЗ «Об обязательном медицинском страховании в Российской Федерации», в целях уточнения отдельных положений нормативного правового акта Чукотского автономного округа, Правительство Чукотского автономного округа</w:t>
      </w:r>
    </w:p>
    <w:p w:rsidR="0012616B" w:rsidRPr="00933FBA" w:rsidRDefault="0012616B" w:rsidP="009C2E0E">
      <w:pPr>
        <w:jc w:val="both"/>
        <w:rPr>
          <w:spacing w:val="60"/>
          <w:sz w:val="28"/>
          <w:szCs w:val="28"/>
        </w:rPr>
      </w:pPr>
    </w:p>
    <w:p w:rsidR="009C2E0E" w:rsidRPr="00933FBA" w:rsidRDefault="009C2E0E" w:rsidP="009C2E0E">
      <w:pPr>
        <w:jc w:val="both"/>
        <w:rPr>
          <w:sz w:val="28"/>
          <w:szCs w:val="28"/>
        </w:rPr>
      </w:pPr>
      <w:r w:rsidRPr="00933FBA">
        <w:rPr>
          <w:b/>
          <w:spacing w:val="60"/>
          <w:sz w:val="28"/>
          <w:szCs w:val="28"/>
        </w:rPr>
        <w:t>ПОСТАНОВЛЯЕТ</w:t>
      </w:r>
      <w:r w:rsidRPr="00933FBA">
        <w:rPr>
          <w:b/>
          <w:sz w:val="28"/>
          <w:szCs w:val="28"/>
        </w:rPr>
        <w:t>:</w:t>
      </w:r>
    </w:p>
    <w:p w:rsidR="0012616B" w:rsidRPr="00933FBA" w:rsidRDefault="0012616B" w:rsidP="0012616B">
      <w:pPr>
        <w:rPr>
          <w:sz w:val="28"/>
        </w:rPr>
      </w:pPr>
    </w:p>
    <w:p w:rsidR="00D708D5" w:rsidRPr="00933FBA" w:rsidRDefault="00D708D5" w:rsidP="00D708D5">
      <w:pPr>
        <w:ind w:firstLine="720"/>
        <w:jc w:val="both"/>
        <w:rPr>
          <w:color w:val="auto"/>
          <w:sz w:val="28"/>
          <w:szCs w:val="28"/>
        </w:rPr>
      </w:pPr>
      <w:r w:rsidRPr="00933FBA">
        <w:rPr>
          <w:color w:val="auto"/>
          <w:sz w:val="28"/>
          <w:szCs w:val="28"/>
        </w:rPr>
        <w:t xml:space="preserve">1. Внести в </w:t>
      </w:r>
      <w:r w:rsidR="008526EF" w:rsidRPr="00933FBA">
        <w:rPr>
          <w:color w:val="auto"/>
          <w:sz w:val="28"/>
          <w:szCs w:val="28"/>
        </w:rPr>
        <w:t xml:space="preserve">Приложение к </w:t>
      </w:r>
      <w:r w:rsidRPr="00933FBA">
        <w:rPr>
          <w:color w:val="auto"/>
          <w:sz w:val="28"/>
          <w:szCs w:val="28"/>
        </w:rPr>
        <w:t>Постановлени</w:t>
      </w:r>
      <w:r w:rsidR="008526EF" w:rsidRPr="00933FBA">
        <w:rPr>
          <w:color w:val="auto"/>
          <w:sz w:val="28"/>
          <w:szCs w:val="28"/>
        </w:rPr>
        <w:t>ю</w:t>
      </w:r>
      <w:r w:rsidRPr="00933FBA">
        <w:rPr>
          <w:color w:val="auto"/>
          <w:sz w:val="28"/>
          <w:szCs w:val="28"/>
        </w:rPr>
        <w:t xml:space="preserve"> Правительства Чукотского автономного округа от 26 декабря 2025 года № 679 «Об утверждении Территориальной программы государственных гарантий бесплатного оказания гражданам медицинской помощи на 2026 год и на плановый период 2027 и 2028 годов в Чукотском автономном округе» следующие изменения:</w:t>
      </w:r>
    </w:p>
    <w:p w:rsidR="00D708D5" w:rsidRPr="00933FBA" w:rsidRDefault="00D708D5" w:rsidP="008526EF">
      <w:pPr>
        <w:ind w:firstLine="709"/>
        <w:jc w:val="both"/>
        <w:rPr>
          <w:color w:val="auto"/>
          <w:sz w:val="28"/>
          <w:szCs w:val="28"/>
        </w:rPr>
      </w:pPr>
      <w:r w:rsidRPr="00933FBA">
        <w:rPr>
          <w:color w:val="auto"/>
          <w:sz w:val="28"/>
          <w:szCs w:val="28"/>
        </w:rPr>
        <w:t xml:space="preserve">1) </w:t>
      </w:r>
      <w:r w:rsidR="008526EF" w:rsidRPr="00933FBA">
        <w:rPr>
          <w:color w:val="auto"/>
          <w:sz w:val="28"/>
          <w:szCs w:val="28"/>
        </w:rPr>
        <w:t xml:space="preserve">пункт 5.3 </w:t>
      </w:r>
      <w:r w:rsidRPr="00933FBA">
        <w:rPr>
          <w:color w:val="auto"/>
          <w:sz w:val="28"/>
          <w:szCs w:val="28"/>
        </w:rPr>
        <w:t>раздел</w:t>
      </w:r>
      <w:r w:rsidR="008526EF" w:rsidRPr="00933FBA">
        <w:rPr>
          <w:color w:val="auto"/>
          <w:sz w:val="28"/>
          <w:szCs w:val="28"/>
        </w:rPr>
        <w:t>а</w:t>
      </w:r>
      <w:r w:rsidRPr="00933FBA">
        <w:rPr>
          <w:color w:val="auto"/>
          <w:sz w:val="28"/>
          <w:szCs w:val="28"/>
        </w:rPr>
        <w:t xml:space="preserve"> 5 «Установленные нормативы объёмов медицинской помощи, объёмы медицинской помощи в медицинских организациях Чук</w:t>
      </w:r>
      <w:r w:rsidR="008526EF" w:rsidRPr="00933FBA">
        <w:rPr>
          <w:color w:val="auto"/>
          <w:sz w:val="28"/>
          <w:szCs w:val="28"/>
        </w:rPr>
        <w:t xml:space="preserve">отского автономного округа» </w:t>
      </w:r>
      <w:r w:rsidRPr="00933FBA">
        <w:rPr>
          <w:color w:val="auto"/>
          <w:sz w:val="28"/>
          <w:szCs w:val="28"/>
        </w:rPr>
        <w:t xml:space="preserve">изложить в следующей редакции: </w:t>
      </w:r>
    </w:p>
    <w:p w:rsidR="00D708D5" w:rsidRPr="00933FBA" w:rsidRDefault="00D708D5" w:rsidP="00D708D5">
      <w:pPr>
        <w:widowControl w:val="0"/>
        <w:autoSpaceDE w:val="0"/>
        <w:autoSpaceDN w:val="0"/>
        <w:adjustRightInd w:val="0"/>
        <w:ind w:firstLine="720"/>
        <w:jc w:val="both"/>
        <w:rPr>
          <w:color w:val="auto"/>
          <w:sz w:val="28"/>
          <w:szCs w:val="28"/>
        </w:rPr>
      </w:pPr>
      <w:r w:rsidRPr="00933FBA">
        <w:rPr>
          <w:color w:val="auto"/>
          <w:sz w:val="28"/>
          <w:szCs w:val="28"/>
        </w:rPr>
        <w:t xml:space="preserve">«5.3. Показатель объема медицинской помощи, предоставляемой </w:t>
      </w:r>
      <w:r w:rsidR="008526EF" w:rsidRPr="00933FBA">
        <w:rPr>
          <w:color w:val="auto"/>
          <w:sz w:val="28"/>
          <w:szCs w:val="28"/>
        </w:rPr>
        <w:t xml:space="preserve">                  </w:t>
      </w:r>
      <w:r w:rsidRPr="00933FBA">
        <w:rPr>
          <w:color w:val="auto"/>
          <w:sz w:val="28"/>
          <w:szCs w:val="28"/>
        </w:rPr>
        <w:t xml:space="preserve">в амбулаторных условиях, оказываемой с профилактическими и иными целями (включая посещения, связанные с профилактическими мероприятиями, в том числе посещения центров здоровья, посещения среднего медицинского персонала и разовые посещения в связи </w:t>
      </w:r>
      <w:r w:rsidR="008526EF" w:rsidRPr="00933FBA">
        <w:rPr>
          <w:color w:val="auto"/>
          <w:sz w:val="28"/>
          <w:szCs w:val="28"/>
        </w:rPr>
        <w:t xml:space="preserve">                             </w:t>
      </w:r>
      <w:r w:rsidR="00803FF0" w:rsidRPr="00933FBA">
        <w:rPr>
          <w:color w:val="auto"/>
          <w:sz w:val="28"/>
          <w:szCs w:val="28"/>
        </w:rPr>
        <w:t xml:space="preserve">        </w:t>
      </w:r>
      <w:r w:rsidR="008526EF" w:rsidRPr="00933FBA">
        <w:rPr>
          <w:color w:val="auto"/>
          <w:sz w:val="28"/>
          <w:szCs w:val="28"/>
        </w:rPr>
        <w:t xml:space="preserve">  </w:t>
      </w:r>
      <w:r w:rsidRPr="00933FBA">
        <w:rPr>
          <w:color w:val="auto"/>
          <w:sz w:val="28"/>
          <w:szCs w:val="28"/>
        </w:rPr>
        <w:t xml:space="preserve">с заболеваниями, в том числе при заболеваниях полости рта, слюнных желез и челюстей, за исключением зубного протезирования, а также посещения центров амбулаторной онкологической помощи) медицинскими организациями (их структурными подразделениями), выражается </w:t>
      </w:r>
      <w:r w:rsidR="008526EF" w:rsidRPr="00933FBA">
        <w:rPr>
          <w:color w:val="auto"/>
          <w:sz w:val="28"/>
          <w:szCs w:val="28"/>
        </w:rPr>
        <w:t xml:space="preserve">                             </w:t>
      </w:r>
      <w:r w:rsidRPr="00933FBA">
        <w:rPr>
          <w:color w:val="auto"/>
          <w:sz w:val="28"/>
          <w:szCs w:val="28"/>
        </w:rPr>
        <w:t>в количестве посещений в расчете на одного человека в год.</w:t>
      </w:r>
    </w:p>
    <w:p w:rsidR="00933FBA" w:rsidRPr="00933FBA" w:rsidRDefault="00D708D5" w:rsidP="00D708D5">
      <w:pPr>
        <w:widowControl w:val="0"/>
        <w:autoSpaceDE w:val="0"/>
        <w:autoSpaceDN w:val="0"/>
        <w:adjustRightInd w:val="0"/>
        <w:ind w:firstLine="720"/>
        <w:jc w:val="both"/>
        <w:rPr>
          <w:color w:val="auto"/>
          <w:sz w:val="28"/>
          <w:szCs w:val="28"/>
        </w:rPr>
        <w:sectPr w:rsidR="00933FBA" w:rsidRPr="00933FBA" w:rsidSect="008526EF">
          <w:pgSz w:w="11906" w:h="16838"/>
          <w:pgMar w:top="567" w:right="851" w:bottom="1134" w:left="1701" w:header="397" w:footer="720" w:gutter="0"/>
          <w:cols w:space="720"/>
        </w:sectPr>
      </w:pPr>
      <w:bookmarkStart w:id="0" w:name="_Hlk127204964"/>
      <w:bookmarkStart w:id="1" w:name="_Hlk202536797"/>
      <w:bookmarkStart w:id="2" w:name="sub_462"/>
      <w:r w:rsidRPr="00933FBA">
        <w:rPr>
          <w:color w:val="auto"/>
          <w:sz w:val="28"/>
          <w:szCs w:val="28"/>
        </w:rPr>
        <w:t xml:space="preserve">Объем указанной медицинской помощи определяется исходя </w:t>
      </w:r>
      <w:r w:rsidR="008526EF" w:rsidRPr="00933FBA">
        <w:rPr>
          <w:color w:val="auto"/>
          <w:sz w:val="28"/>
          <w:szCs w:val="28"/>
        </w:rPr>
        <w:t xml:space="preserve">                        </w:t>
      </w:r>
      <w:r w:rsidRPr="00933FBA">
        <w:rPr>
          <w:color w:val="auto"/>
          <w:sz w:val="28"/>
          <w:szCs w:val="28"/>
        </w:rPr>
        <w:t xml:space="preserve">из норматива посещений, который составляет в среднем на 2026 год 4,188673 посещений на одно застрахованное лицо, все за счет средств ОМС, в том числе </w:t>
      </w:r>
    </w:p>
    <w:p w:rsidR="00D708D5" w:rsidRPr="00933FBA" w:rsidRDefault="00D708D5" w:rsidP="00933FBA">
      <w:pPr>
        <w:widowControl w:val="0"/>
        <w:autoSpaceDE w:val="0"/>
        <w:autoSpaceDN w:val="0"/>
        <w:adjustRightInd w:val="0"/>
        <w:jc w:val="both"/>
        <w:rPr>
          <w:color w:val="auto"/>
          <w:sz w:val="28"/>
          <w:szCs w:val="28"/>
        </w:rPr>
      </w:pPr>
      <w:r w:rsidRPr="00933FBA">
        <w:rPr>
          <w:color w:val="auto"/>
          <w:sz w:val="28"/>
          <w:szCs w:val="28"/>
        </w:rPr>
        <w:t>для проведения профилактических медицинских осмотров 0,269428 комплексных посещений, для проведения диспансеризации 0,443799 комплексных посещений, в том числе для проведения углубленной диспансеризации 0,050758 комплексных посещений и для проведения диспансеризации детей</w:t>
      </w:r>
      <w:r w:rsidR="008526EF" w:rsidRPr="00933FBA">
        <w:rPr>
          <w:color w:val="auto"/>
          <w:sz w:val="28"/>
          <w:szCs w:val="28"/>
        </w:rPr>
        <w:t>,</w:t>
      </w:r>
      <w:r w:rsidRPr="00933FBA">
        <w:rPr>
          <w:color w:val="auto"/>
          <w:sz w:val="28"/>
          <w:szCs w:val="28"/>
        </w:rPr>
        <w:t xml:space="preserve"> проживающих в организациях социального обслуживания (детских домах-интернатах)</w:t>
      </w:r>
      <w:r w:rsidR="008526EF" w:rsidRPr="00933FBA">
        <w:rPr>
          <w:color w:val="auto"/>
          <w:sz w:val="28"/>
          <w:szCs w:val="28"/>
        </w:rPr>
        <w:t>,</w:t>
      </w:r>
      <w:r w:rsidRPr="00933FBA">
        <w:rPr>
          <w:color w:val="auto"/>
          <w:sz w:val="28"/>
          <w:szCs w:val="28"/>
        </w:rPr>
        <w:t xml:space="preserve"> предоставляющих социальные </w:t>
      </w:r>
      <w:r w:rsidR="008526EF" w:rsidRPr="00933FBA">
        <w:rPr>
          <w:color w:val="auto"/>
          <w:sz w:val="28"/>
          <w:szCs w:val="28"/>
        </w:rPr>
        <w:t xml:space="preserve">услуги </w:t>
      </w:r>
      <w:r w:rsidRPr="00933FBA">
        <w:rPr>
          <w:color w:val="auto"/>
          <w:sz w:val="28"/>
          <w:szCs w:val="28"/>
        </w:rPr>
        <w:t xml:space="preserve">в стационарной форме 0,000942, </w:t>
      </w:r>
      <w:bookmarkStart w:id="3" w:name="_Hlk182818520"/>
      <w:r w:rsidRPr="00933FBA">
        <w:rPr>
          <w:color w:val="auto"/>
          <w:sz w:val="28"/>
          <w:szCs w:val="28"/>
        </w:rPr>
        <w:t>для проведения диспансеризации граждан репродуктивного возраста по оценке репродуктивного здоровья женщин и мужчин 0,145709 комплексных посещений</w:t>
      </w:r>
      <w:bookmarkEnd w:id="3"/>
      <w:r w:rsidRPr="00933FBA">
        <w:rPr>
          <w:color w:val="auto"/>
          <w:sz w:val="28"/>
          <w:szCs w:val="28"/>
        </w:rPr>
        <w:t xml:space="preserve">, в том числе женщины 0,074587 комплексных посещений и мужчины 0,071122 комплексных посещений, с иными целями 3,329737 посещений, из них в рамках базовой программы ОМС 3,464063 посещений, в том числе за счет субвенции Федерального фонда обязательного медицинского страхования 2,831790 посещений на одно застрахованное лицо, в том числе для проведения профилактических медицинских осмотров 0,260168 комплексных посещений, </w:t>
      </w:r>
      <w:bookmarkStart w:id="4" w:name="_Hlk118725165"/>
      <w:r w:rsidRPr="00933FBA">
        <w:rPr>
          <w:color w:val="auto"/>
          <w:sz w:val="28"/>
          <w:szCs w:val="28"/>
        </w:rPr>
        <w:t xml:space="preserve">для проведения диспансеризации </w:t>
      </w:r>
      <w:bookmarkEnd w:id="4"/>
      <w:r w:rsidRPr="00933FBA">
        <w:rPr>
          <w:color w:val="auto"/>
          <w:sz w:val="28"/>
          <w:szCs w:val="28"/>
        </w:rPr>
        <w:t>0,439948 комплексных посещений, в том числе для проведения углубленной диспансеризации 0,050758 комплексных посещений, для проведения диспансеризации граждан репродуктивного возраста по оценке репродуктивного здоровья женщин и мужчин 0,145709 комплексных посещений, в том числе женщины 0,074587 комплексных посещений и мужчины 0,071122 комплексных посещений, с иными целями 1,985965 посещений, за счет межбюджетного трансферта из бюджета Чукотского автономного округа и прочих поступлений 0,632273 посещений с иными целями на одно застрахованное лицо, сверх базовой программы ОМС 0,72461 посещений на одно застрахованное лицо, в том числе для проведения профилактических медицинских осмотров 0,00926 комплексных посещений, для проведения диспансеризации 0,003851 комплексных посещений, с иными целями 0,711499 посещений, включая посещение по паллиативной медицинской помощи 0,03 посещений, в том числе посещение по паллиативной медицинской помощи без учета посещения на дому патронажными бригадами 0,022 посещений, посещение на дому выездными патронажными бригадами 0,008 посещений, в том числе для детского населения 0,000604 посещений. Всего установлено на 2026 год 186 689 посещений все за счет средств ОМ</w:t>
      </w:r>
      <w:bookmarkEnd w:id="0"/>
      <w:r w:rsidRPr="00933FBA">
        <w:rPr>
          <w:color w:val="auto"/>
          <w:sz w:val="28"/>
          <w:szCs w:val="28"/>
        </w:rPr>
        <w:t xml:space="preserve">С, в том числе для проведения профилактических медицинских осмотров 12 009 комплексных посещений, для проведения диспансеризации 19 780 комплексных посещений, в том числе для проведения углубленной диспансеризации 2 262 комплексных посещений </w:t>
      </w:r>
      <w:bookmarkStart w:id="5" w:name="_Hlk202525145"/>
      <w:r w:rsidRPr="00933FBA">
        <w:rPr>
          <w:color w:val="auto"/>
          <w:sz w:val="28"/>
          <w:szCs w:val="28"/>
        </w:rPr>
        <w:t>и для проведения диспансеризации детей</w:t>
      </w:r>
      <w:r w:rsidR="008526EF" w:rsidRPr="00933FBA">
        <w:rPr>
          <w:color w:val="auto"/>
          <w:sz w:val="28"/>
          <w:szCs w:val="28"/>
        </w:rPr>
        <w:t>,</w:t>
      </w:r>
      <w:r w:rsidRPr="00933FBA">
        <w:rPr>
          <w:color w:val="auto"/>
          <w:sz w:val="28"/>
          <w:szCs w:val="28"/>
        </w:rPr>
        <w:t xml:space="preserve"> проживающих </w:t>
      </w:r>
      <w:r w:rsidR="008526EF" w:rsidRPr="00933FBA">
        <w:rPr>
          <w:color w:val="auto"/>
          <w:sz w:val="28"/>
          <w:szCs w:val="28"/>
        </w:rPr>
        <w:t xml:space="preserve">                      </w:t>
      </w:r>
      <w:r w:rsidR="00803FF0" w:rsidRPr="00933FBA">
        <w:rPr>
          <w:color w:val="auto"/>
          <w:sz w:val="28"/>
          <w:szCs w:val="28"/>
        </w:rPr>
        <w:t xml:space="preserve">                                </w:t>
      </w:r>
      <w:r w:rsidR="008526EF" w:rsidRPr="00933FBA">
        <w:rPr>
          <w:color w:val="auto"/>
          <w:sz w:val="28"/>
          <w:szCs w:val="28"/>
        </w:rPr>
        <w:t xml:space="preserve"> </w:t>
      </w:r>
      <w:r w:rsidRPr="00933FBA">
        <w:rPr>
          <w:color w:val="auto"/>
          <w:sz w:val="28"/>
          <w:szCs w:val="28"/>
        </w:rPr>
        <w:t>в организациях социального обслуживания (детских домах-интернатах)</w:t>
      </w:r>
      <w:r w:rsidR="008526EF" w:rsidRPr="00933FBA">
        <w:rPr>
          <w:color w:val="auto"/>
          <w:sz w:val="28"/>
          <w:szCs w:val="28"/>
        </w:rPr>
        <w:t>,</w:t>
      </w:r>
      <w:r w:rsidRPr="00933FBA">
        <w:rPr>
          <w:color w:val="auto"/>
          <w:sz w:val="28"/>
          <w:szCs w:val="28"/>
        </w:rPr>
        <w:t xml:space="preserve"> предоставляющих социальные </w:t>
      </w:r>
      <w:r w:rsidR="008526EF" w:rsidRPr="00933FBA">
        <w:rPr>
          <w:color w:val="auto"/>
          <w:sz w:val="28"/>
          <w:szCs w:val="28"/>
        </w:rPr>
        <w:t xml:space="preserve">услуги </w:t>
      </w:r>
      <w:r w:rsidRPr="00933FBA">
        <w:rPr>
          <w:color w:val="auto"/>
          <w:sz w:val="28"/>
          <w:szCs w:val="28"/>
        </w:rPr>
        <w:t>в стационарной форме 42 комплексных посещения</w:t>
      </w:r>
      <w:bookmarkEnd w:id="5"/>
      <w:r w:rsidRPr="00933FBA">
        <w:rPr>
          <w:color w:val="auto"/>
          <w:sz w:val="28"/>
          <w:szCs w:val="28"/>
        </w:rPr>
        <w:t xml:space="preserve">, для проведения диспансеризации граждан репродуктивного возраста по оценке репродуктивного здоровья женщин и мужчин 6 494 комплексных посещений, </w:t>
      </w:r>
      <w:bookmarkStart w:id="6" w:name="_Hlk197358489"/>
      <w:r w:rsidRPr="00933FBA">
        <w:rPr>
          <w:color w:val="auto"/>
          <w:sz w:val="28"/>
          <w:szCs w:val="28"/>
        </w:rPr>
        <w:t>в том числе женщины 3 324 комплексных посещений и мужчины 3 170 комплексных посещений</w:t>
      </w:r>
      <w:bookmarkEnd w:id="6"/>
      <w:r w:rsidRPr="00933FBA">
        <w:rPr>
          <w:color w:val="auto"/>
          <w:sz w:val="28"/>
          <w:szCs w:val="28"/>
        </w:rPr>
        <w:t xml:space="preserve">, с иными целями 148 406 посещений, из них 154 392 посещений в рамках базовой программы ОМС, в том числе за счет субвенции Федерального фонда обязательного медицинского страхования 126 212 посещений, в том числе для проведения профилактических медицинских осмотров 11 596 комплексных посещений, для проведения диспансеризации 19 608 комплексных посещений, в том числе для проведения углубленной диспансеризации 2 262 комплексных посещений, для проведения диспансеризации граждан репродуктивного возраста по оценке репродуктивного здоровья женщин и мужчин 6 494 комплексных посещений, в том числе женщины 3 324 комплексных посещений и мужчины 3 170 комплексных посещений, с иными целями 88 514 посещений, за счет межбюджетного трансферта из бюджета Чукотского автономного округа и прочих поступлений 28 180 посещений с иными целями, 32 297 посещений сверх базовой программы ОМС, из них для проведения профилактических медицинских осмотров 413 комплексных посещений, для проведения диспансеризации 172 комплексных посещений, с иными целями 31 712 посещений, включая посещение по паллиативной медицинской помощи 1 338 посещений, в том числе посещение по паллиативной медицинской помощи без учета посещения на дому патронажными бригадами 981 посещений, посещение на дому выездными патронажными бригадами 357 посещений, в том числе для детского населения 27 посещений. </w:t>
      </w:r>
      <w:bookmarkStart w:id="7" w:name="_Hlk118728752"/>
      <w:r w:rsidRPr="00933FBA">
        <w:rPr>
          <w:color w:val="auto"/>
          <w:sz w:val="28"/>
          <w:szCs w:val="28"/>
        </w:rPr>
        <w:t>На 2027 год норматив посещений составляет 4,201152 посещений на одно застрахованное лицо, все за счет средств ОМС, в том числе для проведения профилактических медицинских осмотров 0,269428 комплексных посещений, для проведения диспансеризации 0,443799 комплексных посещений, в том числе для проведения углубленной диспансеризации 0,050758 комплексных посещений и для проведения диспансеризации детей</w:t>
      </w:r>
      <w:r w:rsidR="008526EF" w:rsidRPr="00933FBA">
        <w:rPr>
          <w:color w:val="auto"/>
          <w:sz w:val="28"/>
          <w:szCs w:val="28"/>
        </w:rPr>
        <w:t>,</w:t>
      </w:r>
      <w:r w:rsidRPr="00933FBA">
        <w:rPr>
          <w:color w:val="auto"/>
          <w:sz w:val="28"/>
          <w:szCs w:val="28"/>
        </w:rPr>
        <w:t xml:space="preserve"> проживающих в организациях социального обслуживания (детских домах-интернатах)</w:t>
      </w:r>
      <w:r w:rsidR="008526EF" w:rsidRPr="00933FBA">
        <w:rPr>
          <w:color w:val="auto"/>
          <w:sz w:val="28"/>
          <w:szCs w:val="28"/>
        </w:rPr>
        <w:t>,</w:t>
      </w:r>
      <w:r w:rsidRPr="00933FBA">
        <w:rPr>
          <w:color w:val="auto"/>
          <w:sz w:val="28"/>
          <w:szCs w:val="28"/>
        </w:rPr>
        <w:t xml:space="preserve"> предоставляющих социальные </w:t>
      </w:r>
      <w:r w:rsidR="008526EF" w:rsidRPr="00933FBA">
        <w:rPr>
          <w:color w:val="auto"/>
          <w:sz w:val="28"/>
          <w:szCs w:val="28"/>
        </w:rPr>
        <w:t xml:space="preserve">услуги </w:t>
      </w:r>
      <w:r w:rsidRPr="00933FBA">
        <w:rPr>
          <w:color w:val="auto"/>
          <w:sz w:val="28"/>
          <w:szCs w:val="28"/>
        </w:rPr>
        <w:t>в стационарной форме 0,001166, для проведения диспансеризации граждан репродуктивного возраста по оценке репродуктивного здоровья женщин и мужчин 0,158198 комплексных посещений, в том числе женщины 0,080980 комплек</w:t>
      </w:r>
      <w:r w:rsidR="00803FF0" w:rsidRPr="00933FBA">
        <w:rPr>
          <w:color w:val="auto"/>
          <w:sz w:val="28"/>
          <w:szCs w:val="28"/>
        </w:rPr>
        <w:t>с</w:t>
      </w:r>
      <w:r w:rsidRPr="00933FBA">
        <w:rPr>
          <w:color w:val="auto"/>
          <w:sz w:val="28"/>
          <w:szCs w:val="28"/>
        </w:rPr>
        <w:t>ных посещений и мужчины 0,077218 комплексных посещений, с иными целями 3,329727 посещений, из них в рамках базовой программы ОМС 3,476552 посещений, в том числе за счет субвенции Федерального фонда обязательного медицинского страхования 2,798228 посещений на одно застрахованное лицо, в том числе для проведения профилактических медицинских осмотров 0,260168 комплексных посещений, для проведения диспансеризации 0,439948 комплексных посещений, в том числе для проведения углубленной диспансеризации 0,050758 комплексных посещений, для проведения диспансеризации граждан репродуктивного возраста по оценке репродуктивного здоровья женщин и мужчин 0,158198 комплексных посещений, в том числе женщины 0,080980 комплек</w:t>
      </w:r>
      <w:r w:rsidR="00803FF0" w:rsidRPr="00933FBA">
        <w:rPr>
          <w:color w:val="auto"/>
          <w:sz w:val="28"/>
          <w:szCs w:val="28"/>
        </w:rPr>
        <w:t>с</w:t>
      </w:r>
      <w:r w:rsidRPr="00933FBA">
        <w:rPr>
          <w:color w:val="auto"/>
          <w:sz w:val="28"/>
          <w:szCs w:val="28"/>
        </w:rPr>
        <w:t>ных посещений и мужчины 0,077218 комплексных посещений, с иными целями 1,939914 посещений, за счет межбюджетного трансферта из бюджета Чукотского автономного округа и прочих поступлений 0,678324 посещений с иными целями на одно застрахованное лицо, сверх базовой программы ОМС 0,72460 посещений на одно застрахованное лицо, в том числе для проведения профилактических медицинских осмотров 0,00926 комплексных посещений, для проведения диспансеризации 0,003851 комплексных посещений, с иными целями 0,711489 посещений, включая посещение по паллиативной медицинской помощи 0,03 посещений, в том числе посещение по паллиативной медицинской помощи без учета посещения на дому патронажными бригадами 0,022 посещений, посещение на дому выездными патронажными бригадами 0,008 посещений, в том числе для детского населения 0,00065 посещений. Всего установлено на 2027 год 187 246 посещений все за счет средств ОМС, в том числе для проведения профилактических медицинских осмотров 12 009 комплексных посещений, для проведения диспансеризации 19 780 комплексных посещений, в том числе для проведения углубленной диспансеризации 2 262 комплексных посещений и для проведения диспансеризации детей</w:t>
      </w:r>
      <w:r w:rsidR="008526EF" w:rsidRPr="00933FBA">
        <w:rPr>
          <w:color w:val="auto"/>
          <w:sz w:val="28"/>
          <w:szCs w:val="28"/>
        </w:rPr>
        <w:t>,</w:t>
      </w:r>
      <w:r w:rsidRPr="00933FBA">
        <w:rPr>
          <w:color w:val="auto"/>
          <w:sz w:val="28"/>
          <w:szCs w:val="28"/>
        </w:rPr>
        <w:t xml:space="preserve"> проживающих в организациях социального обслуживания (детских домах-интернатах)</w:t>
      </w:r>
      <w:r w:rsidR="008526EF" w:rsidRPr="00933FBA">
        <w:rPr>
          <w:color w:val="auto"/>
          <w:sz w:val="28"/>
          <w:szCs w:val="28"/>
        </w:rPr>
        <w:t>,</w:t>
      </w:r>
      <w:r w:rsidRPr="00933FBA">
        <w:rPr>
          <w:color w:val="auto"/>
          <w:sz w:val="28"/>
          <w:szCs w:val="28"/>
        </w:rPr>
        <w:t xml:space="preserve"> предоставляющих социальные </w:t>
      </w:r>
      <w:r w:rsidR="008526EF" w:rsidRPr="00933FBA">
        <w:rPr>
          <w:color w:val="auto"/>
          <w:sz w:val="28"/>
          <w:szCs w:val="28"/>
        </w:rPr>
        <w:t xml:space="preserve">услуги </w:t>
      </w:r>
      <w:r w:rsidRPr="00933FBA">
        <w:rPr>
          <w:color w:val="auto"/>
          <w:sz w:val="28"/>
          <w:szCs w:val="28"/>
        </w:rPr>
        <w:t>в стационарной форме 52 комплексных посещения, для проведения диспансеризации граждан репродуктивного возраста по оценке репродуктивного здоровья женщин и мужчин 7 051 комплексных посещений, в том числе женщины 3 609 комплексных посещений и мужчины 3 442 комплексных посещений, с иными целями 148 406 посещений, из них 154 950 посещений в рамках базовой программы ОМС, в том числе за счет субвенции Федерального фонда обязательного медицинского страхования 124 717 посещений, в том числе для проведения профилактических медицинских осмотров 11 596 комплексных посещений, для проведения диспансеризации 19 608 комплексных посещений, в том числе для проведения углубленной диспансеризации 2 262 комплексных посещений, для проведения диспансеризации граждан репродуктивного возраста по оценке репродуктивного здоровья женщин и мужчин 7 051 комплексных посещений, в том числе женщины 3 609 комплексных посещений и мужчины 3 442 комплексных посещений, с иными целями 86 462 посещений, за счет межбюджетного трансферта из бюджета Чукотского автономного округа и прочих поступлений 30 233 посещений с иными целями, 32 296 посещений сверх базовой программы ОМС, из них для проведения профилактических медицинских осмотров 413 комплексных посещений, для проведения диспансеризации 172 комплексных посещений, с иными целями 31 711 посещений, включая посещение по паллиативной медицинской помощи 1 338 посещений, в том числе посещение по паллиативной медицинской помощи без учета посещения на дому патронажными бригадами 981 посещений, посещение на дому выездными патронажными бригадами 357 посещений, в том числе для детского населения 29 посещений. На 2028 год норматив посещений составляет 4,213642 посещений на одно застрахованное лицо, все за счет средств ОМС, в том числе для проведения профилактических медицинских осмотров 0,269428 комплексных посещений, для проведения диспансеризации 0,443799 комплексных посещений, в том числе для проведения углубленной диспансеризации 0,050758 комплексных посещений и для проведения диспансеризации детей</w:t>
      </w:r>
      <w:r w:rsidR="008526EF" w:rsidRPr="00933FBA">
        <w:rPr>
          <w:color w:val="auto"/>
          <w:sz w:val="28"/>
          <w:szCs w:val="28"/>
        </w:rPr>
        <w:t>,</w:t>
      </w:r>
      <w:r w:rsidRPr="00933FBA">
        <w:rPr>
          <w:color w:val="auto"/>
          <w:sz w:val="28"/>
          <w:szCs w:val="28"/>
        </w:rPr>
        <w:t xml:space="preserve"> проживающих в организациях социального обслуживания (детских домах-интернатах)</w:t>
      </w:r>
      <w:r w:rsidR="008526EF" w:rsidRPr="00933FBA">
        <w:rPr>
          <w:color w:val="auto"/>
          <w:sz w:val="28"/>
          <w:szCs w:val="28"/>
        </w:rPr>
        <w:t>,</w:t>
      </w:r>
      <w:r w:rsidRPr="00933FBA">
        <w:rPr>
          <w:color w:val="auto"/>
          <w:sz w:val="28"/>
          <w:szCs w:val="28"/>
        </w:rPr>
        <w:t xml:space="preserve"> предоставляющих социальные </w:t>
      </w:r>
      <w:r w:rsidR="008526EF" w:rsidRPr="00933FBA">
        <w:rPr>
          <w:color w:val="auto"/>
          <w:sz w:val="28"/>
          <w:szCs w:val="28"/>
        </w:rPr>
        <w:t xml:space="preserve">услуги </w:t>
      </w:r>
      <w:r w:rsidRPr="00933FBA">
        <w:rPr>
          <w:color w:val="auto"/>
          <w:sz w:val="28"/>
          <w:szCs w:val="28"/>
        </w:rPr>
        <w:t xml:space="preserve">в стационарной форме 0,001166, </w:t>
      </w:r>
      <w:bookmarkStart w:id="8" w:name="_Hlk182906156"/>
      <w:r w:rsidRPr="00933FBA">
        <w:rPr>
          <w:color w:val="auto"/>
          <w:sz w:val="28"/>
          <w:szCs w:val="28"/>
        </w:rPr>
        <w:t>для проведения диспансеризации граждан репродуктивного возраста по оценке репродуктивного здоровья женщин и мужчин 0,170688 комплексных посещений</w:t>
      </w:r>
      <w:bookmarkEnd w:id="8"/>
      <w:r w:rsidRPr="00933FBA">
        <w:rPr>
          <w:color w:val="auto"/>
          <w:sz w:val="28"/>
          <w:szCs w:val="28"/>
        </w:rPr>
        <w:t>, в том числе женщины 0,087373 комплек</w:t>
      </w:r>
      <w:r w:rsidR="00803FF0" w:rsidRPr="00933FBA">
        <w:rPr>
          <w:color w:val="auto"/>
          <w:sz w:val="28"/>
          <w:szCs w:val="28"/>
        </w:rPr>
        <w:t>с</w:t>
      </w:r>
      <w:r w:rsidRPr="00933FBA">
        <w:rPr>
          <w:color w:val="auto"/>
          <w:sz w:val="28"/>
          <w:szCs w:val="28"/>
        </w:rPr>
        <w:t>ных посещений и мужчины 0,083314 комплексных посещений, с иными целями 3,329727 посещений, из них в рамках базовой программы ОМС 3,489042 посещений, в том числе за счет субвенции Федерального фонда обязательного медицинского страхования 2,819380 посещений на одно застрахованное лицо, в том числе для проведения профилактических медицинских осмотров 0,260168 комплексных посещений, для проведения диспансеризации 0,439948 комплексных посещений, в том числе для проведения углубленной диспансеризации 0,050758 комплексных посещений, для проведения диспансеризации граждан репродуктивного возраста по оценке репродуктивного здоровья женщин и мужчин 0,170688 комплексных посещений, в том числе женщины 0,087373 комплек</w:t>
      </w:r>
      <w:r w:rsidR="00803FF0" w:rsidRPr="00933FBA">
        <w:rPr>
          <w:color w:val="auto"/>
          <w:sz w:val="28"/>
          <w:szCs w:val="28"/>
        </w:rPr>
        <w:t>с</w:t>
      </w:r>
      <w:r w:rsidRPr="00933FBA">
        <w:rPr>
          <w:color w:val="auto"/>
          <w:sz w:val="28"/>
          <w:szCs w:val="28"/>
        </w:rPr>
        <w:t>ных посещений и мужчины 0,083314 комплексных посещений, с иными целями 1,948576 посещений, за счет межбюджетного трансферта из бюджета Чукотского автономного округа и прочих поступлений 0,669662 посещений с иными целями на одно застрахованное лицо, сверх базовой программы ОМС 0,72460 посещений на одно застрахованное лицо, в том числе для проведения профилактических медицинских осмотров 0,00926 комплексных посещений, для проведения диспансеризации 0,003851 комплексных посещений, с иными целями 0,711489 посещений, включая посещение по паллиативной медицинской помощи 0,03 посещений, в том числе посещение по паллиативной медицинской помощи без учета посещения на дому патронажными бригадами 0,022 посещений, посещение на дому выездными патронажными бригадами 0,008 посещений</w:t>
      </w:r>
      <w:bookmarkStart w:id="9" w:name="_Hlk158709075"/>
      <w:r w:rsidRPr="00933FBA">
        <w:rPr>
          <w:color w:val="auto"/>
          <w:sz w:val="28"/>
          <w:szCs w:val="28"/>
        </w:rPr>
        <w:t xml:space="preserve">, в том числе для детского населения 0,00065 посещений. </w:t>
      </w:r>
      <w:bookmarkEnd w:id="9"/>
      <w:r w:rsidRPr="00933FBA">
        <w:rPr>
          <w:color w:val="auto"/>
          <w:sz w:val="28"/>
          <w:szCs w:val="28"/>
        </w:rPr>
        <w:t>Всего установлено на 2028 год 187 803 посещений все за счет средств ОМС, в том числе для проведения профилактических медицинских осмотров 12 009 комплексных посещений, для проведения диспансеризации 19 780 комплексных посещений, в том числе для проведения углубленной диспансеризации 2 262 комплексных посещений, для проведения диспансеризации граждан репродуктивного возраста по оценке репродуктивного здоровья женщин и мужчин 7 608 комплексных посещений, в том числе женщины 3 894 комплексных посещений и мужчины 3 713 комплексных посещений, с иными целями 148 406 посещений, из них 155 507 посещений в рамках базовой программы ОМС, в том числе за счет субвенции Федерального фонда обязательного медицинского страхования 125 660 посещений, в том числе для проведения профилактических медицинских осмотров 11 596 комплексных посещений, для проведения диспансеризации 19 608 комплексных посещений, в том числе для проведения углубленной диспансеризации 2 262 комплексных посещений и для проведения диспансеризации детей</w:t>
      </w:r>
      <w:r w:rsidR="008526EF" w:rsidRPr="00933FBA">
        <w:rPr>
          <w:color w:val="auto"/>
          <w:sz w:val="28"/>
          <w:szCs w:val="28"/>
        </w:rPr>
        <w:t>,</w:t>
      </w:r>
      <w:r w:rsidRPr="00933FBA">
        <w:rPr>
          <w:color w:val="auto"/>
          <w:sz w:val="28"/>
          <w:szCs w:val="28"/>
        </w:rPr>
        <w:t xml:space="preserve"> проживающих в организациях социального обслуживания (детских домах-интернатах)</w:t>
      </w:r>
      <w:r w:rsidR="008526EF" w:rsidRPr="00933FBA">
        <w:rPr>
          <w:color w:val="auto"/>
          <w:sz w:val="28"/>
          <w:szCs w:val="28"/>
        </w:rPr>
        <w:t>,</w:t>
      </w:r>
      <w:r w:rsidRPr="00933FBA">
        <w:rPr>
          <w:color w:val="auto"/>
          <w:sz w:val="28"/>
          <w:szCs w:val="28"/>
        </w:rPr>
        <w:t xml:space="preserve"> предоставляющих социальные </w:t>
      </w:r>
      <w:r w:rsidR="008526EF" w:rsidRPr="00933FBA">
        <w:rPr>
          <w:color w:val="auto"/>
          <w:sz w:val="28"/>
          <w:szCs w:val="28"/>
        </w:rPr>
        <w:t xml:space="preserve">услуги </w:t>
      </w:r>
      <w:r w:rsidRPr="00933FBA">
        <w:rPr>
          <w:color w:val="auto"/>
          <w:sz w:val="28"/>
          <w:szCs w:val="28"/>
        </w:rPr>
        <w:t>в стационарной форме 52 комплексных посещения, для проведения диспансеризации граждан репродуктивного возраста по оценке репродуктивного здоровья женщин и мужчин 7 608 комплексных посещений, в том числе женщины 3 894 комплексных посещений и мужчины 3 713 комплексных посещений, с иными целями 86 848 посещений, за счет межбюджетного трансферта из бюджета Чукотского автономного округа и прочих поступлений 29 847 посещений с иными целями, 32 296 посещений сверх базовой программы ОМС, из них для проведения профилактических медицинских осмотров 413 комплексных посещений, для проведения диспансеризации 172 комплексных посещений, с иными целями 31 711 посещений, включая посещение по паллиативной медицинской помощи 1 338 посещений, в том числе посещение по паллиативной медицинской помощи без учета посещения на дому патронажными бригадами 981 посещений, посещение на дому выездными патронажными бригадами 357 посещений, в том числе для детского населения 29 посещений.</w:t>
      </w:r>
    </w:p>
    <w:bookmarkEnd w:id="1"/>
    <w:p w:rsidR="00D708D5" w:rsidRPr="00933FBA" w:rsidRDefault="00D708D5" w:rsidP="00D708D5">
      <w:pPr>
        <w:widowControl w:val="0"/>
        <w:autoSpaceDE w:val="0"/>
        <w:autoSpaceDN w:val="0"/>
        <w:adjustRightInd w:val="0"/>
        <w:ind w:firstLine="720"/>
        <w:jc w:val="both"/>
        <w:rPr>
          <w:color w:val="auto"/>
          <w:sz w:val="28"/>
          <w:szCs w:val="28"/>
        </w:rPr>
      </w:pPr>
      <w:r w:rsidRPr="00933FBA">
        <w:rPr>
          <w:color w:val="auto"/>
          <w:sz w:val="28"/>
          <w:szCs w:val="28"/>
        </w:rPr>
        <w:t xml:space="preserve">Средние нормативы финансовых затрат на единицу объема медицинской помощи для проведения профилактических медицинских осмотров и диспансеризации за счет средств </w:t>
      </w:r>
      <w:r w:rsidR="008526EF" w:rsidRPr="00933FBA">
        <w:rPr>
          <w:color w:val="auto"/>
          <w:sz w:val="28"/>
          <w:szCs w:val="28"/>
        </w:rPr>
        <w:t>ОМС</w:t>
      </w:r>
      <w:r w:rsidRPr="00933FBA">
        <w:rPr>
          <w:color w:val="auto"/>
          <w:sz w:val="28"/>
          <w:szCs w:val="28"/>
        </w:rPr>
        <w:t xml:space="preserve"> установлены с учетом</w:t>
      </w:r>
      <w:r w:rsidR="008526EF" w:rsidRPr="00933FBA">
        <w:rPr>
          <w:color w:val="auto"/>
          <w:sz w:val="28"/>
          <w:szCs w:val="28"/>
        </w:rPr>
        <w:t>,</w:t>
      </w:r>
      <w:r w:rsidRPr="00933FBA">
        <w:rPr>
          <w:color w:val="auto"/>
          <w:sz w:val="28"/>
          <w:szCs w:val="28"/>
        </w:rPr>
        <w:t xml:space="preserve"> в том числе</w:t>
      </w:r>
      <w:r w:rsidR="008526EF" w:rsidRPr="00933FBA">
        <w:rPr>
          <w:color w:val="auto"/>
          <w:sz w:val="28"/>
          <w:szCs w:val="28"/>
        </w:rPr>
        <w:t>,</w:t>
      </w:r>
      <w:r w:rsidRPr="00933FBA">
        <w:rPr>
          <w:color w:val="auto"/>
          <w:sz w:val="28"/>
          <w:szCs w:val="28"/>
        </w:rPr>
        <w:t xml:space="preserve"> расходов</w:t>
      </w:r>
      <w:r w:rsidR="008526EF" w:rsidRPr="00933FBA">
        <w:rPr>
          <w:color w:val="auto"/>
          <w:sz w:val="28"/>
          <w:szCs w:val="28"/>
        </w:rPr>
        <w:t>,</w:t>
      </w:r>
      <w:r w:rsidRPr="00933FBA">
        <w:rPr>
          <w:color w:val="auto"/>
          <w:sz w:val="28"/>
          <w:szCs w:val="28"/>
        </w:rPr>
        <w:t xml:space="preserve"> связанных с эксплуатацией систем поддержки принятия врачебных решений (медицинских изделий с применением искусственного интеллекта, зарегистрированных в установленном порядке), в соответствии с Порядком проведения профилактического медицинского осмотра и диспансеризации определенных групп взрослого населения, утвержденным Министерством здравоохранения Российской Федерации (в случае оказания соответствующей медицинской помощи в субъекте Российской Федерации) и предусматривают установление отдельного финансового норматива для осуществления интерпретации рентгенологических исследований </w:t>
      </w:r>
      <w:r w:rsidR="00803FF0" w:rsidRPr="00933FBA">
        <w:rPr>
          <w:color w:val="auto"/>
          <w:sz w:val="28"/>
          <w:szCs w:val="28"/>
        </w:rPr>
        <w:t xml:space="preserve">                                  </w:t>
      </w:r>
      <w:r w:rsidRPr="00933FBA">
        <w:rPr>
          <w:color w:val="auto"/>
          <w:sz w:val="28"/>
          <w:szCs w:val="28"/>
        </w:rPr>
        <w:t>с применением искусственного интеллекта.</w:t>
      </w:r>
    </w:p>
    <w:bookmarkEnd w:id="2"/>
    <w:bookmarkEnd w:id="7"/>
    <w:p w:rsidR="00D708D5" w:rsidRPr="00933FBA" w:rsidRDefault="00D708D5" w:rsidP="00D708D5">
      <w:pPr>
        <w:widowControl w:val="0"/>
        <w:autoSpaceDE w:val="0"/>
        <w:autoSpaceDN w:val="0"/>
        <w:adjustRightInd w:val="0"/>
        <w:ind w:firstLine="720"/>
        <w:jc w:val="both"/>
        <w:rPr>
          <w:color w:val="auto"/>
          <w:sz w:val="28"/>
          <w:szCs w:val="28"/>
        </w:rPr>
      </w:pPr>
      <w:r w:rsidRPr="00933FBA">
        <w:rPr>
          <w:color w:val="auto"/>
          <w:sz w:val="28"/>
          <w:szCs w:val="28"/>
        </w:rPr>
        <w:t>Показатель объема медицинской помощи в амбулаторных условиях, оказываемой в неотложной форме, выражается в количестве посещений в расчете на одного человека в год.</w:t>
      </w:r>
    </w:p>
    <w:p w:rsidR="00D708D5" w:rsidRPr="00933FBA" w:rsidRDefault="00D708D5" w:rsidP="00D708D5">
      <w:pPr>
        <w:widowControl w:val="0"/>
        <w:autoSpaceDE w:val="0"/>
        <w:autoSpaceDN w:val="0"/>
        <w:adjustRightInd w:val="0"/>
        <w:ind w:firstLine="720"/>
        <w:jc w:val="both"/>
        <w:rPr>
          <w:color w:val="auto"/>
          <w:sz w:val="28"/>
          <w:szCs w:val="28"/>
        </w:rPr>
      </w:pPr>
      <w:r w:rsidRPr="00933FBA">
        <w:rPr>
          <w:color w:val="auto"/>
          <w:sz w:val="28"/>
          <w:szCs w:val="28"/>
        </w:rPr>
        <w:t>Объем указанной медицинской помощи определяется исходя из норматива посещений, который составляет в среднем на 2026-2028 годы 0,540000 посещения на одно застрахованное лицо. Всего установлено на 2026-2028 годы 24 068 посещений на каждый год соответственно, все в рамках базовой программы ОМС за счет субвенции Федерального фонда обязательного медицинского страхования.</w:t>
      </w:r>
    </w:p>
    <w:p w:rsidR="00D708D5" w:rsidRPr="00933FBA" w:rsidRDefault="00D708D5" w:rsidP="00D708D5">
      <w:pPr>
        <w:widowControl w:val="0"/>
        <w:autoSpaceDE w:val="0"/>
        <w:autoSpaceDN w:val="0"/>
        <w:adjustRightInd w:val="0"/>
        <w:ind w:firstLine="720"/>
        <w:jc w:val="both"/>
        <w:rPr>
          <w:color w:val="auto"/>
          <w:sz w:val="28"/>
          <w:szCs w:val="28"/>
        </w:rPr>
      </w:pPr>
      <w:r w:rsidRPr="00933FBA">
        <w:rPr>
          <w:color w:val="auto"/>
          <w:sz w:val="28"/>
          <w:szCs w:val="28"/>
        </w:rPr>
        <w:t>Показатель объема медицинской помощи, предоставляемой в амбулаторных условиях, оказываемой в связи с заболеваниями, выражается в количестве обращений в расчете на одного человека в год.</w:t>
      </w:r>
    </w:p>
    <w:p w:rsidR="00D708D5" w:rsidRPr="00933FBA" w:rsidRDefault="00D708D5" w:rsidP="00D708D5">
      <w:pPr>
        <w:widowControl w:val="0"/>
        <w:autoSpaceDE w:val="0"/>
        <w:autoSpaceDN w:val="0"/>
        <w:adjustRightInd w:val="0"/>
        <w:ind w:firstLine="720"/>
        <w:jc w:val="both"/>
        <w:rPr>
          <w:color w:val="auto"/>
          <w:sz w:val="28"/>
          <w:szCs w:val="28"/>
        </w:rPr>
      </w:pPr>
      <w:r w:rsidRPr="00933FBA">
        <w:rPr>
          <w:color w:val="auto"/>
          <w:sz w:val="28"/>
          <w:szCs w:val="28"/>
        </w:rPr>
        <w:t xml:space="preserve">Объем указанной медицинской помощи определяется исходя из норматива обращений, который составляет в среднем на 2026 год 1,478969 обращений на одного жителя, все за счет средств ОМС, в том числе в рамках базовой программы ОМС 1,335969 обращений (законченного случая лечения заболевания в амбулаторных условиях с кратностью посещений по поводу одного заболевания не менее двух), из них за счет субвенции Федерального фонда обязательного медицинского страхования 1,095194 обращений, за счет межбюджетного трансферта из бюджета Чукотского автономного округа и прочих поступлений 0,240775 обращений, сверх базовой программы ОМС 0,143 обращений. Всего установлено на 2026 год 65 918 обращений, все за счет средств ОМС, в том числе 59 544 обращений в рамках базовой программы ОМС, из них за счет субвенции Федерального фонда обязательного медицинского страхования 48 813 обращений, за счет межбюджетного трансферта из бюджета Чукотского автономного округа и прочих поступлений 10 731 обращений, 6 374 обращений сверх базовой программы ОМС. На 2027 год норматив обращений составляет 1,478469 обращений на одного жителя, все за счет средств ОМС, в том числе в рамках базовой программы ОМС 1,335969 обращений (законченного случая лечения заболевания </w:t>
      </w:r>
      <w:r w:rsidR="00803FF0" w:rsidRPr="00933FBA">
        <w:rPr>
          <w:color w:val="auto"/>
          <w:sz w:val="28"/>
          <w:szCs w:val="28"/>
        </w:rPr>
        <w:t xml:space="preserve">                                     </w:t>
      </w:r>
      <w:r w:rsidRPr="00933FBA">
        <w:rPr>
          <w:color w:val="auto"/>
          <w:sz w:val="28"/>
          <w:szCs w:val="28"/>
        </w:rPr>
        <w:t xml:space="preserve">в амбулаторных условиях с кратностью посещений по поводу одного заболевания не менее двух), из них за счет субвенции Федерального фонда обязательного медицинского страхования 1,089108 обращений, за счет межбюджетного трансферта из бюджета Чукотского автономного округа </w:t>
      </w:r>
      <w:r w:rsidR="00803FF0" w:rsidRPr="00933FBA">
        <w:rPr>
          <w:color w:val="auto"/>
          <w:sz w:val="28"/>
          <w:szCs w:val="28"/>
        </w:rPr>
        <w:t xml:space="preserve">                    </w:t>
      </w:r>
      <w:r w:rsidRPr="00933FBA">
        <w:rPr>
          <w:color w:val="auto"/>
          <w:sz w:val="28"/>
          <w:szCs w:val="28"/>
        </w:rPr>
        <w:t>и прочих поступлений 0,246861 обращений, сверх базовой программы ОМС 0,1425 обращений. Всего установлено на 2027 год 65 896 обращений, все за счет средств ОМС, в том числе 59 545 обращений в рамках базовой программы ОМС, из них за счет субвенции Федерального фонда обязательного медицинского страхования 48 542 обращений, за счет межбюджетного трансферта из бюджета Чукотского автономного округа и прочих поступлений 11 003 обращений, 6 351 обращений сверх базовой программы ОМС. На 2028 год норматив обращений составляет 1,478469 обращений на одного жителя, все за счет средств ОМС, в том числе в рамках базовой программы ОМС 1,335969 обращений (законченного случая лечения заболевания в амбулаторных условиях с кратностью посещений по поводу одного заболевания не менее двух), из них за счет субвенции Федерального фонда обязательного медицинского страхования 1,106432 обращений, за счет межбюджетного трансферта из бюджета Чукотского автономного округа и прочих поступлений 0,229537 обращений, сверх базовой программы ОМС 0,1425 обращений. Всего установлено на 2028 год 65 895 обращений, все за счет средств ОМС, в том числе 59 544 обращений в рамках базовой программы ОМС, из них за счет субвенции Федерального фонда обязательного медицинского страхования 49 314 обращений, за счет межбюджетного трансферта из бюджета Чукотского автономного округа и прочих поступлений 10 230 обращений, 6 351 обращений сверх базовой программы ОМС.</w:t>
      </w:r>
    </w:p>
    <w:p w:rsidR="00D708D5" w:rsidRPr="00933FBA" w:rsidRDefault="00D708D5" w:rsidP="00D708D5">
      <w:pPr>
        <w:widowControl w:val="0"/>
        <w:autoSpaceDE w:val="0"/>
        <w:autoSpaceDN w:val="0"/>
        <w:adjustRightInd w:val="0"/>
        <w:ind w:firstLine="720"/>
        <w:jc w:val="both"/>
        <w:rPr>
          <w:color w:val="auto"/>
          <w:sz w:val="28"/>
          <w:szCs w:val="28"/>
        </w:rPr>
      </w:pPr>
      <w:r w:rsidRPr="00933FBA">
        <w:rPr>
          <w:color w:val="auto"/>
          <w:sz w:val="28"/>
          <w:szCs w:val="28"/>
        </w:rPr>
        <w:t>В объем медицинской помощи, предоставляемой в амбулаторных условиях, оказыв</w:t>
      </w:r>
      <w:r w:rsidR="008526EF" w:rsidRPr="00933FBA">
        <w:rPr>
          <w:color w:val="auto"/>
          <w:sz w:val="28"/>
          <w:szCs w:val="28"/>
        </w:rPr>
        <w:t>а</w:t>
      </w:r>
      <w:r w:rsidRPr="00933FBA">
        <w:rPr>
          <w:color w:val="auto"/>
          <w:sz w:val="28"/>
          <w:szCs w:val="28"/>
        </w:rPr>
        <w:t>емой в связи с заболеванием, включены:</w:t>
      </w:r>
    </w:p>
    <w:p w:rsidR="00D708D5" w:rsidRPr="00933FBA" w:rsidRDefault="00D708D5" w:rsidP="00D708D5">
      <w:pPr>
        <w:widowControl w:val="0"/>
        <w:autoSpaceDE w:val="0"/>
        <w:autoSpaceDN w:val="0"/>
        <w:adjustRightInd w:val="0"/>
        <w:ind w:firstLine="720"/>
        <w:jc w:val="both"/>
        <w:rPr>
          <w:color w:val="auto"/>
          <w:sz w:val="28"/>
          <w:szCs w:val="28"/>
        </w:rPr>
      </w:pPr>
      <w:r w:rsidRPr="00933FBA">
        <w:rPr>
          <w:color w:val="auto"/>
          <w:sz w:val="28"/>
          <w:szCs w:val="28"/>
        </w:rPr>
        <w:t>консультации с применением телемедицинских технологий при дистанционном взаимодействии медицинских работников между собой. Объем указанной медицинской помощи определяется исходя из норматива консультаций, который составляет в среднем на 2026-2028 годы 0,080667 посещения на одно застрахованное лицо. Всего установлено на 2026-2028 годы 3 595 посещений на каждый год соответственно, все в рамках базовой программы ОМС за счет субвенции Федерального фонда обязательного медицинского страхования;</w:t>
      </w:r>
    </w:p>
    <w:p w:rsidR="00D708D5" w:rsidRPr="00933FBA" w:rsidRDefault="00D708D5" w:rsidP="00D708D5">
      <w:pPr>
        <w:widowControl w:val="0"/>
        <w:autoSpaceDE w:val="0"/>
        <w:autoSpaceDN w:val="0"/>
        <w:adjustRightInd w:val="0"/>
        <w:ind w:firstLine="720"/>
        <w:jc w:val="both"/>
        <w:rPr>
          <w:color w:val="auto"/>
          <w:sz w:val="28"/>
          <w:szCs w:val="28"/>
        </w:rPr>
      </w:pPr>
      <w:r w:rsidRPr="00933FBA">
        <w:rPr>
          <w:color w:val="auto"/>
          <w:sz w:val="28"/>
          <w:szCs w:val="28"/>
        </w:rPr>
        <w:t xml:space="preserve">консультации с применением телемедицинских технологий при дистанционном взаимодействии медицинских работников с пациентами </w:t>
      </w:r>
      <w:r w:rsidR="00803FF0" w:rsidRPr="00933FBA">
        <w:rPr>
          <w:color w:val="auto"/>
          <w:sz w:val="28"/>
          <w:szCs w:val="28"/>
        </w:rPr>
        <w:t xml:space="preserve">                </w:t>
      </w:r>
      <w:r w:rsidRPr="00933FBA">
        <w:rPr>
          <w:color w:val="auto"/>
          <w:sz w:val="28"/>
          <w:szCs w:val="28"/>
        </w:rPr>
        <w:t xml:space="preserve">или их законными представителями. Объем указанной медицинской помощи определяется исходя из норматива консультаций, который составляет </w:t>
      </w:r>
      <w:r w:rsidR="00803FF0" w:rsidRPr="00933FBA">
        <w:rPr>
          <w:color w:val="auto"/>
          <w:sz w:val="28"/>
          <w:szCs w:val="28"/>
        </w:rPr>
        <w:t xml:space="preserve">                          </w:t>
      </w:r>
      <w:r w:rsidRPr="00933FBA">
        <w:rPr>
          <w:color w:val="auto"/>
          <w:sz w:val="28"/>
          <w:szCs w:val="28"/>
        </w:rPr>
        <w:t>в среднем на 2026-2028 годы 0,030555 посещения на одно застрахованное лицо. Всего установлено на 2026-2028 годы 1 362 посещений на каждый год соответственно, все в рамках базовой программы ОМС за счет субвенции Федерального фонда обязательного медицинского страхования.</w:t>
      </w:r>
    </w:p>
    <w:p w:rsidR="00D708D5" w:rsidRPr="00933FBA" w:rsidRDefault="00D708D5" w:rsidP="00D708D5">
      <w:pPr>
        <w:widowControl w:val="0"/>
        <w:autoSpaceDE w:val="0"/>
        <w:autoSpaceDN w:val="0"/>
        <w:adjustRightInd w:val="0"/>
        <w:ind w:firstLine="720"/>
        <w:jc w:val="both"/>
        <w:rPr>
          <w:color w:val="auto"/>
          <w:sz w:val="28"/>
          <w:szCs w:val="28"/>
        </w:rPr>
      </w:pPr>
      <w:r w:rsidRPr="00933FBA">
        <w:rPr>
          <w:color w:val="auto"/>
          <w:sz w:val="28"/>
          <w:szCs w:val="28"/>
        </w:rPr>
        <w:t xml:space="preserve">Проведение отдельных диагностических (лабораторных) исследований в рамках базовой программы </w:t>
      </w:r>
      <w:r w:rsidR="008526EF" w:rsidRPr="00933FBA">
        <w:rPr>
          <w:color w:val="auto"/>
          <w:sz w:val="28"/>
          <w:szCs w:val="28"/>
        </w:rPr>
        <w:t>ОМС</w:t>
      </w:r>
      <w:r w:rsidRPr="00933FBA">
        <w:rPr>
          <w:color w:val="auto"/>
          <w:sz w:val="28"/>
          <w:szCs w:val="28"/>
        </w:rPr>
        <w:t xml:space="preserve"> за счет субвенции Федерального фонда обязательного медицинского страхования.</w:t>
      </w:r>
    </w:p>
    <w:p w:rsidR="00D708D5" w:rsidRPr="00933FBA" w:rsidRDefault="00D708D5" w:rsidP="00D708D5">
      <w:pPr>
        <w:widowControl w:val="0"/>
        <w:autoSpaceDE w:val="0"/>
        <w:autoSpaceDN w:val="0"/>
        <w:adjustRightInd w:val="0"/>
        <w:ind w:firstLine="720"/>
        <w:jc w:val="both"/>
        <w:rPr>
          <w:color w:val="auto"/>
          <w:sz w:val="28"/>
          <w:szCs w:val="28"/>
        </w:rPr>
      </w:pPr>
      <w:r w:rsidRPr="00933FBA">
        <w:rPr>
          <w:color w:val="auto"/>
          <w:sz w:val="28"/>
          <w:szCs w:val="28"/>
        </w:rPr>
        <w:t>На 2026 год установлено:</w:t>
      </w:r>
    </w:p>
    <w:p w:rsidR="00D708D5" w:rsidRPr="00933FBA" w:rsidRDefault="00D708D5" w:rsidP="00D708D5">
      <w:pPr>
        <w:widowControl w:val="0"/>
        <w:autoSpaceDE w:val="0"/>
        <w:autoSpaceDN w:val="0"/>
        <w:adjustRightInd w:val="0"/>
        <w:ind w:firstLine="720"/>
        <w:jc w:val="both"/>
        <w:rPr>
          <w:color w:val="auto"/>
          <w:sz w:val="28"/>
          <w:szCs w:val="28"/>
        </w:rPr>
      </w:pPr>
      <w:r w:rsidRPr="00933FBA">
        <w:rPr>
          <w:color w:val="auto"/>
          <w:sz w:val="28"/>
          <w:szCs w:val="28"/>
        </w:rPr>
        <w:t>компьютерная томография – 0,057732 исследований на одно застрахованное лицо – всего установлено 2 573 исследований;</w:t>
      </w:r>
    </w:p>
    <w:p w:rsidR="00D708D5" w:rsidRPr="00933FBA" w:rsidRDefault="00D708D5" w:rsidP="00D708D5">
      <w:pPr>
        <w:widowControl w:val="0"/>
        <w:autoSpaceDE w:val="0"/>
        <w:autoSpaceDN w:val="0"/>
        <w:adjustRightInd w:val="0"/>
        <w:ind w:firstLine="720"/>
        <w:jc w:val="both"/>
        <w:rPr>
          <w:color w:val="auto"/>
          <w:sz w:val="28"/>
          <w:szCs w:val="28"/>
        </w:rPr>
      </w:pPr>
      <w:r w:rsidRPr="00933FBA">
        <w:rPr>
          <w:color w:val="auto"/>
          <w:sz w:val="28"/>
          <w:szCs w:val="28"/>
        </w:rPr>
        <w:t>магнитно-резонансная томография – 0,022033 исследований на одно застрахованное лицо – в</w:t>
      </w:r>
      <w:r w:rsidR="006435BB" w:rsidRPr="00933FBA">
        <w:rPr>
          <w:color w:val="auto"/>
          <w:sz w:val="28"/>
          <w:szCs w:val="28"/>
        </w:rPr>
        <w:t>с</w:t>
      </w:r>
      <w:r w:rsidRPr="00933FBA">
        <w:rPr>
          <w:color w:val="auto"/>
          <w:sz w:val="28"/>
          <w:szCs w:val="28"/>
        </w:rPr>
        <w:t>его установлено 982 исследований;</w:t>
      </w:r>
    </w:p>
    <w:p w:rsidR="00D708D5" w:rsidRPr="00933FBA" w:rsidRDefault="00D708D5" w:rsidP="00D708D5">
      <w:pPr>
        <w:widowControl w:val="0"/>
        <w:autoSpaceDE w:val="0"/>
        <w:autoSpaceDN w:val="0"/>
        <w:adjustRightInd w:val="0"/>
        <w:ind w:firstLine="720"/>
        <w:jc w:val="both"/>
        <w:rPr>
          <w:color w:val="auto"/>
          <w:sz w:val="28"/>
          <w:szCs w:val="28"/>
        </w:rPr>
      </w:pPr>
      <w:r w:rsidRPr="00933FBA">
        <w:rPr>
          <w:color w:val="auto"/>
          <w:sz w:val="28"/>
          <w:szCs w:val="28"/>
        </w:rPr>
        <w:t xml:space="preserve">ультразвуковое исследование сердечно-сосудистой системы – 0,122408 исследований на одно застрахованное лицо – всего установлено </w:t>
      </w:r>
      <w:r w:rsidR="006435BB" w:rsidRPr="00933FBA">
        <w:rPr>
          <w:color w:val="auto"/>
          <w:sz w:val="28"/>
          <w:szCs w:val="28"/>
        </w:rPr>
        <w:t xml:space="preserve">                        </w:t>
      </w:r>
      <w:r w:rsidRPr="00933FBA">
        <w:rPr>
          <w:color w:val="auto"/>
          <w:sz w:val="28"/>
          <w:szCs w:val="28"/>
        </w:rPr>
        <w:t>5 456 исследований;</w:t>
      </w:r>
    </w:p>
    <w:p w:rsidR="00D708D5" w:rsidRPr="00933FBA" w:rsidRDefault="00D708D5" w:rsidP="00D708D5">
      <w:pPr>
        <w:widowControl w:val="0"/>
        <w:autoSpaceDE w:val="0"/>
        <w:autoSpaceDN w:val="0"/>
        <w:adjustRightInd w:val="0"/>
        <w:ind w:firstLine="720"/>
        <w:jc w:val="both"/>
        <w:rPr>
          <w:color w:val="auto"/>
          <w:sz w:val="28"/>
          <w:szCs w:val="28"/>
        </w:rPr>
      </w:pPr>
      <w:r w:rsidRPr="00933FBA">
        <w:rPr>
          <w:color w:val="auto"/>
          <w:sz w:val="28"/>
          <w:szCs w:val="28"/>
        </w:rPr>
        <w:t xml:space="preserve">эндоскопические диагностические исследования – 0,035370 исследований на одно застрахованное лицо – всего установлено </w:t>
      </w:r>
      <w:r w:rsidR="006435BB" w:rsidRPr="00933FBA">
        <w:rPr>
          <w:color w:val="auto"/>
          <w:sz w:val="28"/>
          <w:szCs w:val="28"/>
        </w:rPr>
        <w:t xml:space="preserve">                          </w:t>
      </w:r>
      <w:r w:rsidRPr="00933FBA">
        <w:rPr>
          <w:color w:val="auto"/>
          <w:sz w:val="28"/>
          <w:szCs w:val="28"/>
        </w:rPr>
        <w:t>1 576 исследований;</w:t>
      </w:r>
    </w:p>
    <w:p w:rsidR="00D708D5" w:rsidRPr="00933FBA" w:rsidRDefault="00D708D5" w:rsidP="00D708D5">
      <w:pPr>
        <w:widowControl w:val="0"/>
        <w:autoSpaceDE w:val="0"/>
        <w:autoSpaceDN w:val="0"/>
        <w:adjustRightInd w:val="0"/>
        <w:ind w:firstLine="720"/>
        <w:jc w:val="both"/>
        <w:rPr>
          <w:color w:val="auto"/>
          <w:sz w:val="28"/>
          <w:szCs w:val="28"/>
        </w:rPr>
      </w:pPr>
      <w:r w:rsidRPr="00933FBA">
        <w:rPr>
          <w:color w:val="auto"/>
          <w:sz w:val="28"/>
          <w:szCs w:val="28"/>
        </w:rPr>
        <w:t>молекулярно-генетические исследования с целью диагностики онкологических заболеваний – 0,001492 исследований на одно застрахованное лицо – всего установлено 66 исследований;</w:t>
      </w:r>
    </w:p>
    <w:p w:rsidR="00D708D5" w:rsidRPr="00933FBA" w:rsidRDefault="00D708D5" w:rsidP="00D708D5">
      <w:pPr>
        <w:widowControl w:val="0"/>
        <w:autoSpaceDE w:val="0"/>
        <w:autoSpaceDN w:val="0"/>
        <w:adjustRightInd w:val="0"/>
        <w:ind w:firstLine="720"/>
        <w:jc w:val="both"/>
        <w:rPr>
          <w:color w:val="auto"/>
          <w:sz w:val="28"/>
          <w:szCs w:val="28"/>
        </w:rPr>
      </w:pPr>
      <w:r w:rsidRPr="00933FBA">
        <w:rPr>
          <w:color w:val="auto"/>
          <w:sz w:val="28"/>
          <w:szCs w:val="28"/>
        </w:rPr>
        <w:t xml:space="preserve">патологоанатомические исследования </w:t>
      </w:r>
      <w:proofErr w:type="spellStart"/>
      <w:r w:rsidRPr="00933FBA">
        <w:rPr>
          <w:color w:val="auto"/>
          <w:sz w:val="28"/>
          <w:szCs w:val="28"/>
        </w:rPr>
        <w:t>биопсийного</w:t>
      </w:r>
      <w:proofErr w:type="spellEnd"/>
      <w:r w:rsidRPr="00933FBA">
        <w:rPr>
          <w:color w:val="auto"/>
          <w:sz w:val="28"/>
          <w:szCs w:val="28"/>
        </w:rPr>
        <w:t xml:space="preserve"> (операционного) материала с целью диагностики онкологических заболеваний и подбора противоопухолевой лекарственной терапии – 0,027103 исследований на одно застрахованное лицо – </w:t>
      </w:r>
      <w:bookmarkStart w:id="10" w:name="_Hlk118731572"/>
      <w:r w:rsidRPr="00933FBA">
        <w:rPr>
          <w:color w:val="auto"/>
          <w:sz w:val="28"/>
          <w:szCs w:val="28"/>
        </w:rPr>
        <w:t>всего установлено 1 208 исследований;</w:t>
      </w:r>
    </w:p>
    <w:bookmarkEnd w:id="10"/>
    <w:p w:rsidR="00D708D5" w:rsidRPr="00933FBA" w:rsidRDefault="008526EF" w:rsidP="00D708D5">
      <w:pPr>
        <w:widowControl w:val="0"/>
        <w:autoSpaceDE w:val="0"/>
        <w:autoSpaceDN w:val="0"/>
        <w:adjustRightInd w:val="0"/>
        <w:ind w:firstLine="720"/>
        <w:jc w:val="both"/>
        <w:rPr>
          <w:color w:val="auto"/>
          <w:sz w:val="28"/>
          <w:szCs w:val="28"/>
        </w:rPr>
      </w:pPr>
      <w:r w:rsidRPr="00933FBA">
        <w:rPr>
          <w:color w:val="auto"/>
          <w:sz w:val="28"/>
          <w:szCs w:val="28"/>
        </w:rPr>
        <w:t xml:space="preserve">позитронно-эмиссионная томография, совмещенная с компьютерной томографией (далее - </w:t>
      </w:r>
      <w:r w:rsidR="00D708D5" w:rsidRPr="00933FBA">
        <w:rPr>
          <w:color w:val="auto"/>
          <w:sz w:val="28"/>
          <w:szCs w:val="28"/>
        </w:rPr>
        <w:t>ПЭТ-КТ</w:t>
      </w:r>
      <w:r w:rsidRPr="00933FBA">
        <w:rPr>
          <w:color w:val="auto"/>
          <w:sz w:val="28"/>
          <w:szCs w:val="28"/>
        </w:rPr>
        <w:t>)</w:t>
      </w:r>
      <w:r w:rsidR="00D708D5" w:rsidRPr="00933FBA">
        <w:rPr>
          <w:color w:val="auto"/>
          <w:sz w:val="28"/>
          <w:szCs w:val="28"/>
        </w:rPr>
        <w:t xml:space="preserve"> при онкологических заболеваниях – 0,001392 исследований на одно застрахованное лицо – всего установлено </w:t>
      </w:r>
      <w:r w:rsidR="00803FF0" w:rsidRPr="00933FBA">
        <w:rPr>
          <w:color w:val="auto"/>
          <w:sz w:val="28"/>
          <w:szCs w:val="28"/>
        </w:rPr>
        <w:t xml:space="preserve">                                    </w:t>
      </w:r>
      <w:r w:rsidR="00D708D5" w:rsidRPr="00933FBA">
        <w:rPr>
          <w:color w:val="auto"/>
          <w:sz w:val="28"/>
          <w:szCs w:val="28"/>
        </w:rPr>
        <w:t>62 исследования;</w:t>
      </w:r>
    </w:p>
    <w:p w:rsidR="00D708D5" w:rsidRPr="00933FBA" w:rsidRDefault="008526EF" w:rsidP="00D708D5">
      <w:pPr>
        <w:widowControl w:val="0"/>
        <w:autoSpaceDE w:val="0"/>
        <w:autoSpaceDN w:val="0"/>
        <w:adjustRightInd w:val="0"/>
        <w:ind w:firstLine="720"/>
        <w:jc w:val="both"/>
        <w:rPr>
          <w:color w:val="auto"/>
          <w:sz w:val="28"/>
          <w:szCs w:val="28"/>
        </w:rPr>
      </w:pPr>
      <w:r w:rsidRPr="00933FBA">
        <w:rPr>
          <w:color w:val="auto"/>
          <w:sz w:val="28"/>
          <w:szCs w:val="28"/>
        </w:rPr>
        <w:t xml:space="preserve">однофотонная эмиссионная компьютерная томография, совмещенная с рентгеновской компьютерной томографией (далее - </w:t>
      </w:r>
      <w:r w:rsidR="00D708D5" w:rsidRPr="00933FBA">
        <w:rPr>
          <w:color w:val="auto"/>
          <w:sz w:val="28"/>
          <w:szCs w:val="28"/>
        </w:rPr>
        <w:t>ОФЭКТ/КТ</w:t>
      </w:r>
      <w:r w:rsidR="00A134B0" w:rsidRPr="00933FBA">
        <w:rPr>
          <w:color w:val="auto"/>
          <w:sz w:val="28"/>
          <w:szCs w:val="28"/>
        </w:rPr>
        <w:t xml:space="preserve">) </w:t>
      </w:r>
      <w:r w:rsidR="00D708D5" w:rsidRPr="00933FBA">
        <w:rPr>
          <w:color w:val="auto"/>
          <w:sz w:val="28"/>
          <w:szCs w:val="28"/>
        </w:rPr>
        <w:t>/</w:t>
      </w:r>
      <w:proofErr w:type="spellStart"/>
      <w:r w:rsidR="00D708D5" w:rsidRPr="00933FBA">
        <w:rPr>
          <w:color w:val="auto"/>
          <w:sz w:val="28"/>
          <w:szCs w:val="28"/>
        </w:rPr>
        <w:t>сцинтиграфия</w:t>
      </w:r>
      <w:proofErr w:type="spellEnd"/>
      <w:r w:rsidR="00D708D5" w:rsidRPr="00933FBA">
        <w:rPr>
          <w:color w:val="auto"/>
          <w:sz w:val="28"/>
          <w:szCs w:val="28"/>
        </w:rPr>
        <w:t xml:space="preserve"> – 0,003783 исследований на одно застрахованное лицо – всего установлено 169 исследовани</w:t>
      </w:r>
      <w:bookmarkStart w:id="11" w:name="_Hlk182924416"/>
      <w:r w:rsidR="00D708D5" w:rsidRPr="00933FBA">
        <w:rPr>
          <w:color w:val="auto"/>
          <w:sz w:val="28"/>
          <w:szCs w:val="28"/>
        </w:rPr>
        <w:t>й;</w:t>
      </w:r>
    </w:p>
    <w:p w:rsidR="00D708D5" w:rsidRPr="00933FBA" w:rsidRDefault="00A134B0" w:rsidP="00D708D5">
      <w:pPr>
        <w:widowControl w:val="0"/>
        <w:autoSpaceDE w:val="0"/>
        <w:autoSpaceDN w:val="0"/>
        <w:adjustRightInd w:val="0"/>
        <w:ind w:firstLine="720"/>
        <w:jc w:val="both"/>
        <w:rPr>
          <w:color w:val="auto"/>
          <w:sz w:val="28"/>
          <w:szCs w:val="28"/>
        </w:rPr>
      </w:pPr>
      <w:proofErr w:type="spellStart"/>
      <w:r w:rsidRPr="00933FBA">
        <w:rPr>
          <w:color w:val="auto"/>
          <w:sz w:val="28"/>
          <w:szCs w:val="28"/>
        </w:rPr>
        <w:t>н</w:t>
      </w:r>
      <w:r w:rsidR="00D708D5" w:rsidRPr="00933FBA">
        <w:rPr>
          <w:color w:val="auto"/>
          <w:sz w:val="28"/>
          <w:szCs w:val="28"/>
        </w:rPr>
        <w:t>еинвазивное</w:t>
      </w:r>
      <w:proofErr w:type="spellEnd"/>
      <w:r w:rsidR="00D708D5" w:rsidRPr="00933FBA">
        <w:rPr>
          <w:color w:val="auto"/>
          <w:sz w:val="28"/>
          <w:szCs w:val="28"/>
        </w:rPr>
        <w:t xml:space="preserve"> </w:t>
      </w:r>
      <w:proofErr w:type="spellStart"/>
      <w:r w:rsidR="00D708D5" w:rsidRPr="00933FBA">
        <w:rPr>
          <w:color w:val="auto"/>
          <w:sz w:val="28"/>
          <w:szCs w:val="28"/>
        </w:rPr>
        <w:t>пренатальное</w:t>
      </w:r>
      <w:proofErr w:type="spellEnd"/>
      <w:r w:rsidR="00D708D5" w:rsidRPr="00933FBA">
        <w:rPr>
          <w:color w:val="auto"/>
          <w:sz w:val="28"/>
          <w:szCs w:val="28"/>
        </w:rPr>
        <w:t xml:space="preserve"> тестирование (определение внеклеточной </w:t>
      </w:r>
      <w:r w:rsidRPr="00933FBA">
        <w:rPr>
          <w:color w:val="auto"/>
          <w:sz w:val="28"/>
          <w:szCs w:val="28"/>
        </w:rPr>
        <w:t xml:space="preserve">дезоксирибонуклеиновой кислоты (далее – </w:t>
      </w:r>
      <w:r w:rsidR="00D708D5" w:rsidRPr="00933FBA">
        <w:rPr>
          <w:color w:val="auto"/>
          <w:sz w:val="28"/>
          <w:szCs w:val="28"/>
        </w:rPr>
        <w:t>ДНК</w:t>
      </w:r>
      <w:r w:rsidRPr="00933FBA">
        <w:rPr>
          <w:color w:val="auto"/>
          <w:sz w:val="28"/>
          <w:szCs w:val="28"/>
        </w:rPr>
        <w:t>)</w:t>
      </w:r>
      <w:r w:rsidR="00D708D5" w:rsidRPr="00933FBA">
        <w:rPr>
          <w:color w:val="auto"/>
          <w:sz w:val="28"/>
          <w:szCs w:val="28"/>
        </w:rPr>
        <w:t xml:space="preserve"> плода по крови матери) – 0,000647 исследований на одно застрахованное лицо – всего установлено </w:t>
      </w:r>
      <w:r w:rsidRPr="00933FBA">
        <w:rPr>
          <w:color w:val="auto"/>
          <w:sz w:val="28"/>
          <w:szCs w:val="28"/>
        </w:rPr>
        <w:t xml:space="preserve">               </w:t>
      </w:r>
      <w:r w:rsidR="00D708D5" w:rsidRPr="00933FBA">
        <w:rPr>
          <w:color w:val="auto"/>
          <w:sz w:val="28"/>
          <w:szCs w:val="28"/>
        </w:rPr>
        <w:t>29 исследований;</w:t>
      </w:r>
    </w:p>
    <w:p w:rsidR="00D708D5" w:rsidRPr="00933FBA" w:rsidRDefault="00D708D5" w:rsidP="00D708D5">
      <w:pPr>
        <w:widowControl w:val="0"/>
        <w:autoSpaceDE w:val="0"/>
        <w:autoSpaceDN w:val="0"/>
        <w:adjustRightInd w:val="0"/>
        <w:ind w:firstLine="720"/>
        <w:jc w:val="both"/>
        <w:rPr>
          <w:color w:val="auto"/>
          <w:sz w:val="28"/>
          <w:szCs w:val="28"/>
        </w:rPr>
      </w:pPr>
      <w:r w:rsidRPr="00933FBA">
        <w:rPr>
          <w:color w:val="auto"/>
          <w:sz w:val="28"/>
          <w:szCs w:val="28"/>
        </w:rPr>
        <w:t xml:space="preserve">Определение </w:t>
      </w:r>
      <w:r w:rsidR="00A134B0" w:rsidRPr="00933FBA">
        <w:rPr>
          <w:color w:val="auto"/>
          <w:sz w:val="28"/>
          <w:szCs w:val="28"/>
        </w:rPr>
        <w:t xml:space="preserve">рибонуклеиновой кислоты (далее – </w:t>
      </w:r>
      <w:r w:rsidRPr="00933FBA">
        <w:rPr>
          <w:color w:val="auto"/>
          <w:sz w:val="28"/>
          <w:szCs w:val="28"/>
        </w:rPr>
        <w:t>РНК</w:t>
      </w:r>
      <w:r w:rsidR="00A134B0" w:rsidRPr="00933FBA">
        <w:rPr>
          <w:color w:val="auto"/>
          <w:sz w:val="28"/>
          <w:szCs w:val="28"/>
        </w:rPr>
        <w:t>)</w:t>
      </w:r>
      <w:r w:rsidRPr="00933FBA">
        <w:rPr>
          <w:color w:val="auto"/>
          <w:sz w:val="28"/>
          <w:szCs w:val="28"/>
        </w:rPr>
        <w:t xml:space="preserve"> вируса гепатита C (</w:t>
      </w:r>
      <w:proofErr w:type="spellStart"/>
      <w:r w:rsidRPr="00933FBA">
        <w:rPr>
          <w:color w:val="auto"/>
          <w:sz w:val="28"/>
          <w:szCs w:val="28"/>
        </w:rPr>
        <w:t>Hepatitis</w:t>
      </w:r>
      <w:proofErr w:type="spellEnd"/>
      <w:r w:rsidRPr="00933FBA">
        <w:rPr>
          <w:color w:val="auto"/>
          <w:sz w:val="28"/>
          <w:szCs w:val="28"/>
        </w:rPr>
        <w:t xml:space="preserve"> C </w:t>
      </w:r>
      <w:proofErr w:type="spellStart"/>
      <w:r w:rsidRPr="00933FBA">
        <w:rPr>
          <w:color w:val="auto"/>
          <w:sz w:val="28"/>
          <w:szCs w:val="28"/>
        </w:rPr>
        <w:t>virus</w:t>
      </w:r>
      <w:proofErr w:type="spellEnd"/>
      <w:r w:rsidRPr="00933FBA">
        <w:rPr>
          <w:color w:val="auto"/>
          <w:sz w:val="28"/>
          <w:szCs w:val="28"/>
        </w:rPr>
        <w:t>)</w:t>
      </w:r>
      <w:r w:rsidR="00A134B0" w:rsidRPr="00933FBA">
        <w:rPr>
          <w:color w:val="auto"/>
          <w:sz w:val="28"/>
          <w:szCs w:val="28"/>
        </w:rPr>
        <w:t xml:space="preserve"> (далее – ВГС)</w:t>
      </w:r>
      <w:r w:rsidRPr="00933FBA">
        <w:rPr>
          <w:color w:val="auto"/>
          <w:sz w:val="28"/>
          <w:szCs w:val="28"/>
        </w:rPr>
        <w:t xml:space="preserve"> в крови методом </w:t>
      </w:r>
      <w:r w:rsidR="00A134B0" w:rsidRPr="00933FBA">
        <w:rPr>
          <w:color w:val="auto"/>
          <w:sz w:val="28"/>
          <w:szCs w:val="28"/>
        </w:rPr>
        <w:t xml:space="preserve">полимеразной цепной реакции (далее – </w:t>
      </w:r>
      <w:r w:rsidRPr="00933FBA">
        <w:rPr>
          <w:color w:val="auto"/>
          <w:sz w:val="28"/>
          <w:szCs w:val="28"/>
        </w:rPr>
        <w:t>ПЦР</w:t>
      </w:r>
      <w:r w:rsidR="00A134B0" w:rsidRPr="00933FBA">
        <w:rPr>
          <w:color w:val="auto"/>
          <w:sz w:val="28"/>
          <w:szCs w:val="28"/>
        </w:rPr>
        <w:t>)</w:t>
      </w:r>
      <w:r w:rsidRPr="00933FBA">
        <w:rPr>
          <w:color w:val="auto"/>
          <w:sz w:val="28"/>
          <w:szCs w:val="28"/>
        </w:rPr>
        <w:t xml:space="preserve"> </w:t>
      </w:r>
      <w:bookmarkStart w:id="12" w:name="_Hlk215657007"/>
      <w:r w:rsidRPr="00933FBA">
        <w:rPr>
          <w:color w:val="auto"/>
          <w:sz w:val="28"/>
          <w:szCs w:val="28"/>
        </w:rPr>
        <w:t>– 0,001241 исследований на одно застрахованное лицо – всего установлено 55 исследований;</w:t>
      </w:r>
      <w:bookmarkEnd w:id="12"/>
    </w:p>
    <w:p w:rsidR="00D708D5" w:rsidRPr="00933FBA" w:rsidRDefault="00A134B0" w:rsidP="00D708D5">
      <w:pPr>
        <w:widowControl w:val="0"/>
        <w:autoSpaceDE w:val="0"/>
        <w:autoSpaceDN w:val="0"/>
        <w:adjustRightInd w:val="0"/>
        <w:ind w:firstLine="720"/>
        <w:jc w:val="both"/>
        <w:rPr>
          <w:color w:val="auto"/>
          <w:sz w:val="28"/>
          <w:szCs w:val="28"/>
        </w:rPr>
      </w:pPr>
      <w:r w:rsidRPr="00933FBA">
        <w:rPr>
          <w:color w:val="auto"/>
          <w:sz w:val="28"/>
          <w:szCs w:val="28"/>
        </w:rPr>
        <w:t>л</w:t>
      </w:r>
      <w:r w:rsidR="00D708D5" w:rsidRPr="00933FBA">
        <w:rPr>
          <w:color w:val="auto"/>
          <w:sz w:val="28"/>
          <w:szCs w:val="28"/>
        </w:rPr>
        <w:t xml:space="preserve">абораторная диагностика для пациентов с хроническим вирусным гепатитом С (оценка стадии фиброза, определение генотипа ВГС) – 0,000622 исследований на одно застрахованное лицо – всего установлено </w:t>
      </w:r>
      <w:r w:rsidRPr="00933FBA">
        <w:rPr>
          <w:color w:val="auto"/>
          <w:sz w:val="28"/>
          <w:szCs w:val="28"/>
        </w:rPr>
        <w:t xml:space="preserve">                            </w:t>
      </w:r>
      <w:r w:rsidR="00D708D5" w:rsidRPr="00933FBA">
        <w:rPr>
          <w:color w:val="auto"/>
          <w:sz w:val="28"/>
          <w:szCs w:val="28"/>
        </w:rPr>
        <w:t>28 исследований.</w:t>
      </w:r>
    </w:p>
    <w:p w:rsidR="00D708D5" w:rsidRPr="00933FBA" w:rsidRDefault="00D708D5" w:rsidP="00D708D5">
      <w:pPr>
        <w:widowControl w:val="0"/>
        <w:autoSpaceDE w:val="0"/>
        <w:autoSpaceDN w:val="0"/>
        <w:adjustRightInd w:val="0"/>
        <w:ind w:firstLine="720"/>
        <w:jc w:val="both"/>
        <w:rPr>
          <w:color w:val="auto"/>
          <w:sz w:val="28"/>
          <w:szCs w:val="28"/>
        </w:rPr>
      </w:pPr>
      <w:r w:rsidRPr="00933FBA">
        <w:rPr>
          <w:color w:val="auto"/>
          <w:sz w:val="28"/>
          <w:szCs w:val="28"/>
        </w:rPr>
        <w:t>На 2027 год установлено:</w:t>
      </w:r>
    </w:p>
    <w:p w:rsidR="00D708D5" w:rsidRPr="00933FBA" w:rsidRDefault="00D708D5" w:rsidP="00D708D5">
      <w:pPr>
        <w:widowControl w:val="0"/>
        <w:autoSpaceDE w:val="0"/>
        <w:autoSpaceDN w:val="0"/>
        <w:adjustRightInd w:val="0"/>
        <w:ind w:firstLine="720"/>
        <w:jc w:val="both"/>
        <w:rPr>
          <w:color w:val="auto"/>
          <w:sz w:val="28"/>
          <w:szCs w:val="28"/>
        </w:rPr>
      </w:pPr>
      <w:r w:rsidRPr="00933FBA">
        <w:rPr>
          <w:color w:val="auto"/>
          <w:sz w:val="28"/>
          <w:szCs w:val="28"/>
        </w:rPr>
        <w:t>компьютерная томография – 0,057732 исследований на одно застрахованное лицо – всего установлено 2 573 исследований;</w:t>
      </w:r>
    </w:p>
    <w:p w:rsidR="00D708D5" w:rsidRPr="00933FBA" w:rsidRDefault="00D708D5" w:rsidP="00D708D5">
      <w:pPr>
        <w:widowControl w:val="0"/>
        <w:autoSpaceDE w:val="0"/>
        <w:autoSpaceDN w:val="0"/>
        <w:adjustRightInd w:val="0"/>
        <w:ind w:firstLine="720"/>
        <w:jc w:val="both"/>
        <w:rPr>
          <w:color w:val="auto"/>
          <w:sz w:val="28"/>
          <w:szCs w:val="28"/>
        </w:rPr>
      </w:pPr>
      <w:r w:rsidRPr="00933FBA">
        <w:rPr>
          <w:color w:val="auto"/>
          <w:sz w:val="28"/>
          <w:szCs w:val="28"/>
        </w:rPr>
        <w:t>магнитно-резонансная томография – 0,022033 исследований на одно застрахованное лицо – всего установлено 982 исследования;</w:t>
      </w:r>
    </w:p>
    <w:p w:rsidR="00D708D5" w:rsidRPr="00933FBA" w:rsidRDefault="00D708D5" w:rsidP="00D708D5">
      <w:pPr>
        <w:widowControl w:val="0"/>
        <w:autoSpaceDE w:val="0"/>
        <w:autoSpaceDN w:val="0"/>
        <w:adjustRightInd w:val="0"/>
        <w:ind w:firstLine="720"/>
        <w:jc w:val="both"/>
        <w:rPr>
          <w:color w:val="auto"/>
          <w:sz w:val="28"/>
          <w:szCs w:val="28"/>
        </w:rPr>
      </w:pPr>
      <w:r w:rsidRPr="00933FBA">
        <w:rPr>
          <w:color w:val="auto"/>
          <w:sz w:val="28"/>
          <w:szCs w:val="28"/>
        </w:rPr>
        <w:t xml:space="preserve">ультразвуковое исследование сердечно-сосудистой системы – 0,122408 исследований на одно застрахованное лицо – всего установлено </w:t>
      </w:r>
      <w:r w:rsidR="006435BB" w:rsidRPr="00933FBA">
        <w:rPr>
          <w:color w:val="auto"/>
          <w:sz w:val="28"/>
          <w:szCs w:val="28"/>
        </w:rPr>
        <w:t xml:space="preserve">                          </w:t>
      </w:r>
      <w:r w:rsidRPr="00933FBA">
        <w:rPr>
          <w:color w:val="auto"/>
          <w:sz w:val="28"/>
          <w:szCs w:val="28"/>
        </w:rPr>
        <w:t>5 456 исследований;</w:t>
      </w:r>
    </w:p>
    <w:p w:rsidR="00D708D5" w:rsidRPr="00933FBA" w:rsidRDefault="00D708D5" w:rsidP="00D708D5">
      <w:pPr>
        <w:widowControl w:val="0"/>
        <w:autoSpaceDE w:val="0"/>
        <w:autoSpaceDN w:val="0"/>
        <w:adjustRightInd w:val="0"/>
        <w:ind w:firstLine="720"/>
        <w:jc w:val="both"/>
        <w:rPr>
          <w:color w:val="auto"/>
          <w:sz w:val="28"/>
          <w:szCs w:val="28"/>
        </w:rPr>
      </w:pPr>
      <w:r w:rsidRPr="00933FBA">
        <w:rPr>
          <w:color w:val="auto"/>
          <w:sz w:val="28"/>
          <w:szCs w:val="28"/>
        </w:rPr>
        <w:t xml:space="preserve">эндоскопические диагностические исследования – 0,035370 исследований на одно застрахованное лицо – всего установлено </w:t>
      </w:r>
      <w:r w:rsidR="006435BB" w:rsidRPr="00933FBA">
        <w:rPr>
          <w:color w:val="auto"/>
          <w:sz w:val="28"/>
          <w:szCs w:val="28"/>
        </w:rPr>
        <w:t xml:space="preserve">                      </w:t>
      </w:r>
      <w:r w:rsidRPr="00933FBA">
        <w:rPr>
          <w:color w:val="auto"/>
          <w:sz w:val="28"/>
          <w:szCs w:val="28"/>
        </w:rPr>
        <w:t>1 576 исследований;</w:t>
      </w:r>
    </w:p>
    <w:p w:rsidR="00D708D5" w:rsidRPr="00933FBA" w:rsidRDefault="00D708D5" w:rsidP="00D708D5">
      <w:pPr>
        <w:widowControl w:val="0"/>
        <w:autoSpaceDE w:val="0"/>
        <w:autoSpaceDN w:val="0"/>
        <w:adjustRightInd w:val="0"/>
        <w:ind w:firstLine="720"/>
        <w:jc w:val="both"/>
        <w:rPr>
          <w:color w:val="auto"/>
          <w:sz w:val="28"/>
          <w:szCs w:val="28"/>
        </w:rPr>
      </w:pPr>
      <w:r w:rsidRPr="00933FBA">
        <w:rPr>
          <w:color w:val="auto"/>
          <w:sz w:val="28"/>
          <w:szCs w:val="28"/>
        </w:rPr>
        <w:t>молекулярно-генетические исследования с целью диагностики онкологических заболеваний – 0,001492 исследований на одно застрахованное лицо – всего установлено 66 исследований;</w:t>
      </w:r>
    </w:p>
    <w:p w:rsidR="00D708D5" w:rsidRPr="00933FBA" w:rsidRDefault="00D708D5" w:rsidP="00D708D5">
      <w:pPr>
        <w:widowControl w:val="0"/>
        <w:autoSpaceDE w:val="0"/>
        <w:autoSpaceDN w:val="0"/>
        <w:adjustRightInd w:val="0"/>
        <w:ind w:firstLine="720"/>
        <w:jc w:val="both"/>
        <w:rPr>
          <w:color w:val="auto"/>
          <w:sz w:val="28"/>
          <w:szCs w:val="28"/>
        </w:rPr>
      </w:pPr>
      <w:r w:rsidRPr="00933FBA">
        <w:rPr>
          <w:color w:val="auto"/>
          <w:sz w:val="28"/>
          <w:szCs w:val="28"/>
        </w:rPr>
        <w:t xml:space="preserve">патологоанатомические исследования </w:t>
      </w:r>
      <w:proofErr w:type="spellStart"/>
      <w:r w:rsidRPr="00933FBA">
        <w:rPr>
          <w:color w:val="auto"/>
          <w:sz w:val="28"/>
          <w:szCs w:val="28"/>
        </w:rPr>
        <w:t>биопсийного</w:t>
      </w:r>
      <w:proofErr w:type="spellEnd"/>
      <w:r w:rsidRPr="00933FBA">
        <w:rPr>
          <w:color w:val="auto"/>
          <w:sz w:val="28"/>
          <w:szCs w:val="28"/>
        </w:rPr>
        <w:t xml:space="preserve"> (операционного) материала с целью диагностики онкологических заболеваний и подбора противоопухолевой лекарственной терапии – 0,027103 исследований на одно застрахованное лицо – всего установлено 1 208 исследований;</w:t>
      </w:r>
    </w:p>
    <w:p w:rsidR="00D708D5" w:rsidRPr="00933FBA" w:rsidRDefault="00D708D5" w:rsidP="00D708D5">
      <w:pPr>
        <w:widowControl w:val="0"/>
        <w:autoSpaceDE w:val="0"/>
        <w:autoSpaceDN w:val="0"/>
        <w:adjustRightInd w:val="0"/>
        <w:ind w:firstLine="720"/>
        <w:jc w:val="both"/>
        <w:rPr>
          <w:color w:val="auto"/>
          <w:sz w:val="28"/>
          <w:szCs w:val="28"/>
        </w:rPr>
      </w:pPr>
      <w:r w:rsidRPr="00933FBA">
        <w:rPr>
          <w:color w:val="auto"/>
          <w:sz w:val="28"/>
          <w:szCs w:val="28"/>
        </w:rPr>
        <w:t>ПЭТ-КТ при онкологических заболеваниях – 0,002141 исследований на одно застрахованное лицо – всего установлено 95 исследования;</w:t>
      </w:r>
    </w:p>
    <w:bookmarkEnd w:id="11"/>
    <w:p w:rsidR="00D708D5" w:rsidRPr="00933FBA" w:rsidRDefault="00D708D5" w:rsidP="00D708D5">
      <w:pPr>
        <w:widowControl w:val="0"/>
        <w:autoSpaceDE w:val="0"/>
        <w:autoSpaceDN w:val="0"/>
        <w:adjustRightInd w:val="0"/>
        <w:ind w:firstLine="720"/>
        <w:jc w:val="both"/>
        <w:rPr>
          <w:color w:val="auto"/>
          <w:sz w:val="28"/>
          <w:szCs w:val="28"/>
        </w:rPr>
      </w:pPr>
      <w:r w:rsidRPr="00933FBA">
        <w:rPr>
          <w:color w:val="auto"/>
          <w:sz w:val="28"/>
          <w:szCs w:val="28"/>
        </w:rPr>
        <w:t>ОФЭКТ/КТ/</w:t>
      </w:r>
      <w:proofErr w:type="spellStart"/>
      <w:r w:rsidRPr="00933FBA">
        <w:rPr>
          <w:color w:val="auto"/>
          <w:sz w:val="28"/>
          <w:szCs w:val="28"/>
        </w:rPr>
        <w:t>сцинтиграфия</w:t>
      </w:r>
      <w:proofErr w:type="spellEnd"/>
      <w:r w:rsidRPr="00933FBA">
        <w:rPr>
          <w:color w:val="auto"/>
          <w:sz w:val="28"/>
          <w:szCs w:val="28"/>
        </w:rPr>
        <w:t xml:space="preserve"> – 0,003997 исследований на одно застрахованное лицо – всего установлено 178 исследований;</w:t>
      </w:r>
    </w:p>
    <w:p w:rsidR="00D708D5" w:rsidRPr="00933FBA" w:rsidRDefault="00A134B0" w:rsidP="00D708D5">
      <w:pPr>
        <w:widowControl w:val="0"/>
        <w:autoSpaceDE w:val="0"/>
        <w:autoSpaceDN w:val="0"/>
        <w:adjustRightInd w:val="0"/>
        <w:ind w:firstLine="720"/>
        <w:jc w:val="both"/>
        <w:rPr>
          <w:color w:val="auto"/>
          <w:sz w:val="28"/>
          <w:szCs w:val="28"/>
        </w:rPr>
      </w:pPr>
      <w:proofErr w:type="spellStart"/>
      <w:r w:rsidRPr="00933FBA">
        <w:rPr>
          <w:color w:val="auto"/>
          <w:sz w:val="28"/>
          <w:szCs w:val="28"/>
        </w:rPr>
        <w:t>н</w:t>
      </w:r>
      <w:r w:rsidR="00D708D5" w:rsidRPr="00933FBA">
        <w:rPr>
          <w:color w:val="auto"/>
          <w:sz w:val="28"/>
          <w:szCs w:val="28"/>
        </w:rPr>
        <w:t>еинвазивное</w:t>
      </w:r>
      <w:proofErr w:type="spellEnd"/>
      <w:r w:rsidR="00D708D5" w:rsidRPr="00933FBA">
        <w:rPr>
          <w:color w:val="auto"/>
          <w:sz w:val="28"/>
          <w:szCs w:val="28"/>
        </w:rPr>
        <w:t xml:space="preserve"> </w:t>
      </w:r>
      <w:proofErr w:type="spellStart"/>
      <w:r w:rsidR="00D708D5" w:rsidRPr="00933FBA">
        <w:rPr>
          <w:color w:val="auto"/>
          <w:sz w:val="28"/>
          <w:szCs w:val="28"/>
        </w:rPr>
        <w:t>пренатальное</w:t>
      </w:r>
      <w:proofErr w:type="spellEnd"/>
      <w:r w:rsidR="00D708D5" w:rsidRPr="00933FBA">
        <w:rPr>
          <w:color w:val="auto"/>
          <w:sz w:val="28"/>
          <w:szCs w:val="28"/>
        </w:rPr>
        <w:t xml:space="preserve"> тестирование (определение внеклеточной ДНК плода по крови матери) – 0,000647 исследований на одно застрахованное лицо – всего установлено 29 исследований;</w:t>
      </w:r>
    </w:p>
    <w:p w:rsidR="00D708D5" w:rsidRPr="00933FBA" w:rsidRDefault="00A134B0" w:rsidP="00D708D5">
      <w:pPr>
        <w:widowControl w:val="0"/>
        <w:autoSpaceDE w:val="0"/>
        <w:autoSpaceDN w:val="0"/>
        <w:adjustRightInd w:val="0"/>
        <w:ind w:firstLine="720"/>
        <w:jc w:val="both"/>
        <w:rPr>
          <w:color w:val="auto"/>
          <w:sz w:val="28"/>
          <w:szCs w:val="28"/>
        </w:rPr>
      </w:pPr>
      <w:r w:rsidRPr="00933FBA">
        <w:rPr>
          <w:color w:val="auto"/>
          <w:sz w:val="28"/>
          <w:szCs w:val="28"/>
        </w:rPr>
        <w:t>о</w:t>
      </w:r>
      <w:r w:rsidR="00D708D5" w:rsidRPr="00933FBA">
        <w:rPr>
          <w:color w:val="auto"/>
          <w:sz w:val="28"/>
          <w:szCs w:val="28"/>
        </w:rPr>
        <w:t>пределение РНК вируса гепатита C (</w:t>
      </w:r>
      <w:proofErr w:type="spellStart"/>
      <w:r w:rsidR="00D708D5" w:rsidRPr="00933FBA">
        <w:rPr>
          <w:color w:val="auto"/>
          <w:sz w:val="28"/>
          <w:szCs w:val="28"/>
        </w:rPr>
        <w:t>Hepatitis</w:t>
      </w:r>
      <w:proofErr w:type="spellEnd"/>
      <w:r w:rsidR="00D708D5" w:rsidRPr="00933FBA">
        <w:rPr>
          <w:color w:val="auto"/>
          <w:sz w:val="28"/>
          <w:szCs w:val="28"/>
        </w:rPr>
        <w:t xml:space="preserve"> C </w:t>
      </w:r>
      <w:proofErr w:type="spellStart"/>
      <w:r w:rsidR="00D708D5" w:rsidRPr="00933FBA">
        <w:rPr>
          <w:color w:val="auto"/>
          <w:sz w:val="28"/>
          <w:szCs w:val="28"/>
        </w:rPr>
        <w:t>virus</w:t>
      </w:r>
      <w:proofErr w:type="spellEnd"/>
      <w:r w:rsidR="00D708D5" w:rsidRPr="00933FBA">
        <w:rPr>
          <w:color w:val="auto"/>
          <w:sz w:val="28"/>
          <w:szCs w:val="28"/>
        </w:rPr>
        <w:t>) в крови методом ПЦР – 0,001241 исследований на одно застрахованное лицо – всего установлено 55 исследований;</w:t>
      </w:r>
    </w:p>
    <w:p w:rsidR="00D708D5" w:rsidRPr="00933FBA" w:rsidRDefault="00A134B0" w:rsidP="00D708D5">
      <w:pPr>
        <w:widowControl w:val="0"/>
        <w:autoSpaceDE w:val="0"/>
        <w:autoSpaceDN w:val="0"/>
        <w:adjustRightInd w:val="0"/>
        <w:ind w:firstLine="720"/>
        <w:jc w:val="both"/>
        <w:rPr>
          <w:color w:val="auto"/>
          <w:sz w:val="28"/>
          <w:szCs w:val="28"/>
        </w:rPr>
      </w:pPr>
      <w:r w:rsidRPr="00933FBA">
        <w:rPr>
          <w:color w:val="auto"/>
          <w:sz w:val="28"/>
          <w:szCs w:val="28"/>
        </w:rPr>
        <w:t>л</w:t>
      </w:r>
      <w:r w:rsidR="00D708D5" w:rsidRPr="00933FBA">
        <w:rPr>
          <w:color w:val="auto"/>
          <w:sz w:val="28"/>
          <w:szCs w:val="28"/>
        </w:rPr>
        <w:t xml:space="preserve">абораторная диагностика для пациентов с хроническим вирусным гепатитом С (оценка стадии фиброза, определение генотипа ВГС) – 0,000622 исследований на одно застрахованное лицо – всего установлено </w:t>
      </w:r>
      <w:r w:rsidR="006435BB" w:rsidRPr="00933FBA">
        <w:rPr>
          <w:color w:val="auto"/>
          <w:sz w:val="28"/>
          <w:szCs w:val="28"/>
        </w:rPr>
        <w:t xml:space="preserve">                         </w:t>
      </w:r>
      <w:r w:rsidR="00803FF0" w:rsidRPr="00933FBA">
        <w:rPr>
          <w:color w:val="auto"/>
          <w:sz w:val="28"/>
          <w:szCs w:val="28"/>
        </w:rPr>
        <w:t xml:space="preserve">   </w:t>
      </w:r>
      <w:r w:rsidR="006435BB" w:rsidRPr="00933FBA">
        <w:rPr>
          <w:color w:val="auto"/>
          <w:sz w:val="28"/>
          <w:szCs w:val="28"/>
        </w:rPr>
        <w:t xml:space="preserve">  </w:t>
      </w:r>
      <w:r w:rsidR="00D708D5" w:rsidRPr="00933FBA">
        <w:rPr>
          <w:color w:val="auto"/>
          <w:sz w:val="28"/>
          <w:szCs w:val="28"/>
        </w:rPr>
        <w:t>28 исследований.</w:t>
      </w:r>
    </w:p>
    <w:p w:rsidR="00D708D5" w:rsidRPr="00933FBA" w:rsidRDefault="00D708D5" w:rsidP="00D708D5">
      <w:pPr>
        <w:widowControl w:val="0"/>
        <w:autoSpaceDE w:val="0"/>
        <w:autoSpaceDN w:val="0"/>
        <w:adjustRightInd w:val="0"/>
        <w:ind w:firstLine="720"/>
        <w:jc w:val="both"/>
        <w:rPr>
          <w:color w:val="auto"/>
          <w:sz w:val="28"/>
          <w:szCs w:val="28"/>
        </w:rPr>
      </w:pPr>
      <w:r w:rsidRPr="00933FBA">
        <w:rPr>
          <w:color w:val="auto"/>
          <w:sz w:val="28"/>
          <w:szCs w:val="28"/>
        </w:rPr>
        <w:t>На 2028 год установлено:</w:t>
      </w:r>
    </w:p>
    <w:p w:rsidR="00D708D5" w:rsidRPr="00933FBA" w:rsidRDefault="00D708D5" w:rsidP="00D708D5">
      <w:pPr>
        <w:widowControl w:val="0"/>
        <w:autoSpaceDE w:val="0"/>
        <w:autoSpaceDN w:val="0"/>
        <w:adjustRightInd w:val="0"/>
        <w:ind w:firstLine="720"/>
        <w:jc w:val="both"/>
        <w:rPr>
          <w:color w:val="auto"/>
          <w:sz w:val="28"/>
          <w:szCs w:val="28"/>
        </w:rPr>
      </w:pPr>
      <w:r w:rsidRPr="00933FBA">
        <w:rPr>
          <w:color w:val="auto"/>
          <w:sz w:val="28"/>
          <w:szCs w:val="28"/>
        </w:rPr>
        <w:t>компьютерная томография – 0,057732 исследований на одно застрахованное лицо – всего установлено 2 573 исследований;</w:t>
      </w:r>
    </w:p>
    <w:p w:rsidR="00D708D5" w:rsidRPr="00933FBA" w:rsidRDefault="00D708D5" w:rsidP="00D708D5">
      <w:pPr>
        <w:widowControl w:val="0"/>
        <w:autoSpaceDE w:val="0"/>
        <w:autoSpaceDN w:val="0"/>
        <w:adjustRightInd w:val="0"/>
        <w:ind w:firstLine="720"/>
        <w:jc w:val="both"/>
        <w:rPr>
          <w:color w:val="auto"/>
          <w:sz w:val="28"/>
          <w:szCs w:val="28"/>
        </w:rPr>
      </w:pPr>
      <w:r w:rsidRPr="00933FBA">
        <w:rPr>
          <w:color w:val="auto"/>
          <w:sz w:val="28"/>
          <w:szCs w:val="28"/>
        </w:rPr>
        <w:t>магнитно-резонансная томография – 0,022033 исследований на одно застрахованное лицо – всего установлено 982 исследования;</w:t>
      </w:r>
    </w:p>
    <w:p w:rsidR="00D708D5" w:rsidRPr="00933FBA" w:rsidRDefault="00D708D5" w:rsidP="00D708D5">
      <w:pPr>
        <w:widowControl w:val="0"/>
        <w:autoSpaceDE w:val="0"/>
        <w:autoSpaceDN w:val="0"/>
        <w:adjustRightInd w:val="0"/>
        <w:ind w:firstLine="720"/>
        <w:jc w:val="both"/>
        <w:rPr>
          <w:color w:val="auto"/>
          <w:sz w:val="28"/>
          <w:szCs w:val="28"/>
        </w:rPr>
      </w:pPr>
      <w:r w:rsidRPr="00933FBA">
        <w:rPr>
          <w:color w:val="auto"/>
          <w:sz w:val="28"/>
          <w:szCs w:val="28"/>
        </w:rPr>
        <w:t xml:space="preserve">ультразвуковое исследование сердечно-сосудистой системы – 0,122408 исследований на одно застрахованное лицо – всего установлено </w:t>
      </w:r>
      <w:r w:rsidR="006435BB" w:rsidRPr="00933FBA">
        <w:rPr>
          <w:color w:val="auto"/>
          <w:sz w:val="28"/>
          <w:szCs w:val="28"/>
        </w:rPr>
        <w:t xml:space="preserve">                      </w:t>
      </w:r>
      <w:r w:rsidRPr="00933FBA">
        <w:rPr>
          <w:color w:val="auto"/>
          <w:sz w:val="28"/>
          <w:szCs w:val="28"/>
        </w:rPr>
        <w:t>5 456 исследований;</w:t>
      </w:r>
    </w:p>
    <w:p w:rsidR="00D708D5" w:rsidRPr="00933FBA" w:rsidRDefault="00D708D5" w:rsidP="00D708D5">
      <w:pPr>
        <w:widowControl w:val="0"/>
        <w:autoSpaceDE w:val="0"/>
        <w:autoSpaceDN w:val="0"/>
        <w:adjustRightInd w:val="0"/>
        <w:ind w:firstLine="720"/>
        <w:jc w:val="both"/>
        <w:rPr>
          <w:color w:val="auto"/>
          <w:sz w:val="28"/>
          <w:szCs w:val="28"/>
        </w:rPr>
      </w:pPr>
      <w:r w:rsidRPr="00933FBA">
        <w:rPr>
          <w:color w:val="auto"/>
          <w:sz w:val="28"/>
          <w:szCs w:val="28"/>
        </w:rPr>
        <w:t xml:space="preserve">эндоскопические диагностические исследования – 0,035370 исследований на одно застрахованное лицо – всего установлено </w:t>
      </w:r>
      <w:r w:rsidR="006435BB" w:rsidRPr="00933FBA">
        <w:rPr>
          <w:color w:val="auto"/>
          <w:sz w:val="28"/>
          <w:szCs w:val="28"/>
        </w:rPr>
        <w:t xml:space="preserve">                       </w:t>
      </w:r>
      <w:r w:rsidRPr="00933FBA">
        <w:rPr>
          <w:color w:val="auto"/>
          <w:sz w:val="28"/>
          <w:szCs w:val="28"/>
        </w:rPr>
        <w:t>1 576 исследований;</w:t>
      </w:r>
    </w:p>
    <w:p w:rsidR="00D708D5" w:rsidRPr="00933FBA" w:rsidRDefault="00D708D5" w:rsidP="00D708D5">
      <w:pPr>
        <w:widowControl w:val="0"/>
        <w:autoSpaceDE w:val="0"/>
        <w:autoSpaceDN w:val="0"/>
        <w:adjustRightInd w:val="0"/>
        <w:ind w:firstLine="720"/>
        <w:jc w:val="both"/>
        <w:rPr>
          <w:color w:val="auto"/>
          <w:sz w:val="28"/>
          <w:szCs w:val="28"/>
        </w:rPr>
      </w:pPr>
      <w:r w:rsidRPr="00933FBA">
        <w:rPr>
          <w:color w:val="auto"/>
          <w:sz w:val="28"/>
          <w:szCs w:val="28"/>
        </w:rPr>
        <w:t>молекулярно-генетические исследования с целью диагностики онкологических заболеваний – 0,001492 исследований на одно застрахованное лицо – всего установлено 66 исследований;</w:t>
      </w:r>
    </w:p>
    <w:p w:rsidR="00D708D5" w:rsidRPr="00933FBA" w:rsidRDefault="00D708D5" w:rsidP="00D708D5">
      <w:pPr>
        <w:widowControl w:val="0"/>
        <w:autoSpaceDE w:val="0"/>
        <w:autoSpaceDN w:val="0"/>
        <w:adjustRightInd w:val="0"/>
        <w:ind w:firstLine="720"/>
        <w:jc w:val="both"/>
        <w:rPr>
          <w:color w:val="auto"/>
          <w:sz w:val="28"/>
          <w:szCs w:val="28"/>
        </w:rPr>
      </w:pPr>
      <w:r w:rsidRPr="00933FBA">
        <w:rPr>
          <w:color w:val="auto"/>
          <w:sz w:val="28"/>
          <w:szCs w:val="28"/>
        </w:rPr>
        <w:t xml:space="preserve">патологоанатомические исследования </w:t>
      </w:r>
      <w:proofErr w:type="spellStart"/>
      <w:r w:rsidRPr="00933FBA">
        <w:rPr>
          <w:color w:val="auto"/>
          <w:sz w:val="28"/>
          <w:szCs w:val="28"/>
        </w:rPr>
        <w:t>биопсийного</w:t>
      </w:r>
      <w:proofErr w:type="spellEnd"/>
      <w:r w:rsidRPr="00933FBA">
        <w:rPr>
          <w:color w:val="auto"/>
          <w:sz w:val="28"/>
          <w:szCs w:val="28"/>
        </w:rPr>
        <w:t xml:space="preserve"> (операционного) материала с целью диагностики онкологических заболеваний и подбора противоопухолевой лекарственной терапии – 0,027103 исследований на одно застрахованное лицо – всего установлено 1 208 исследований;</w:t>
      </w:r>
    </w:p>
    <w:p w:rsidR="00D708D5" w:rsidRPr="00933FBA" w:rsidRDefault="00D708D5" w:rsidP="00D708D5">
      <w:pPr>
        <w:widowControl w:val="0"/>
        <w:autoSpaceDE w:val="0"/>
        <w:autoSpaceDN w:val="0"/>
        <w:adjustRightInd w:val="0"/>
        <w:ind w:firstLine="720"/>
        <w:jc w:val="both"/>
        <w:rPr>
          <w:color w:val="auto"/>
          <w:sz w:val="28"/>
          <w:szCs w:val="28"/>
        </w:rPr>
      </w:pPr>
      <w:r w:rsidRPr="00933FBA">
        <w:rPr>
          <w:color w:val="auto"/>
          <w:sz w:val="28"/>
          <w:szCs w:val="28"/>
        </w:rPr>
        <w:t xml:space="preserve">ПЭТ-КТ при онкологических заболеваниях – 0,002203 исследований </w:t>
      </w:r>
      <w:r w:rsidR="006435BB" w:rsidRPr="00933FBA">
        <w:rPr>
          <w:color w:val="auto"/>
          <w:sz w:val="28"/>
          <w:szCs w:val="28"/>
        </w:rPr>
        <w:t xml:space="preserve">  </w:t>
      </w:r>
      <w:r w:rsidRPr="00933FBA">
        <w:rPr>
          <w:color w:val="auto"/>
          <w:sz w:val="28"/>
          <w:szCs w:val="28"/>
        </w:rPr>
        <w:t>на одно застрахованное лицо – всего установлено 98 исследований;</w:t>
      </w:r>
    </w:p>
    <w:p w:rsidR="00D708D5" w:rsidRPr="00933FBA" w:rsidRDefault="00D708D5" w:rsidP="00D708D5">
      <w:pPr>
        <w:widowControl w:val="0"/>
        <w:autoSpaceDE w:val="0"/>
        <w:autoSpaceDN w:val="0"/>
        <w:adjustRightInd w:val="0"/>
        <w:ind w:firstLine="720"/>
        <w:jc w:val="both"/>
        <w:rPr>
          <w:color w:val="auto"/>
          <w:sz w:val="28"/>
          <w:szCs w:val="28"/>
        </w:rPr>
      </w:pPr>
      <w:r w:rsidRPr="00933FBA">
        <w:rPr>
          <w:color w:val="auto"/>
          <w:sz w:val="28"/>
          <w:szCs w:val="28"/>
        </w:rPr>
        <w:t>ОФЭКТ/КТ/</w:t>
      </w:r>
      <w:proofErr w:type="spellStart"/>
      <w:r w:rsidRPr="00933FBA">
        <w:rPr>
          <w:color w:val="auto"/>
          <w:sz w:val="28"/>
          <w:szCs w:val="28"/>
        </w:rPr>
        <w:t>сцинтиграфия</w:t>
      </w:r>
      <w:proofErr w:type="spellEnd"/>
      <w:r w:rsidRPr="00933FBA">
        <w:rPr>
          <w:color w:val="auto"/>
          <w:sz w:val="28"/>
          <w:szCs w:val="28"/>
        </w:rPr>
        <w:t xml:space="preserve"> – 0,004212 исследований на одно застрахованное лицо – всего установлено 188 исследований;</w:t>
      </w:r>
    </w:p>
    <w:p w:rsidR="00D708D5" w:rsidRPr="00933FBA" w:rsidRDefault="00A134B0" w:rsidP="00D708D5">
      <w:pPr>
        <w:widowControl w:val="0"/>
        <w:autoSpaceDE w:val="0"/>
        <w:autoSpaceDN w:val="0"/>
        <w:adjustRightInd w:val="0"/>
        <w:ind w:firstLine="720"/>
        <w:jc w:val="both"/>
        <w:rPr>
          <w:color w:val="auto"/>
          <w:sz w:val="28"/>
          <w:szCs w:val="28"/>
        </w:rPr>
      </w:pPr>
      <w:proofErr w:type="spellStart"/>
      <w:r w:rsidRPr="00933FBA">
        <w:rPr>
          <w:color w:val="auto"/>
          <w:sz w:val="28"/>
          <w:szCs w:val="28"/>
        </w:rPr>
        <w:t>н</w:t>
      </w:r>
      <w:r w:rsidR="00D708D5" w:rsidRPr="00933FBA">
        <w:rPr>
          <w:color w:val="auto"/>
          <w:sz w:val="28"/>
          <w:szCs w:val="28"/>
        </w:rPr>
        <w:t>еинвазивное</w:t>
      </w:r>
      <w:proofErr w:type="spellEnd"/>
      <w:r w:rsidR="00D708D5" w:rsidRPr="00933FBA">
        <w:rPr>
          <w:color w:val="auto"/>
          <w:sz w:val="28"/>
          <w:szCs w:val="28"/>
        </w:rPr>
        <w:t xml:space="preserve"> </w:t>
      </w:r>
      <w:proofErr w:type="spellStart"/>
      <w:r w:rsidR="00D708D5" w:rsidRPr="00933FBA">
        <w:rPr>
          <w:color w:val="auto"/>
          <w:sz w:val="28"/>
          <w:szCs w:val="28"/>
        </w:rPr>
        <w:t>пренатальное</w:t>
      </w:r>
      <w:proofErr w:type="spellEnd"/>
      <w:r w:rsidR="00D708D5" w:rsidRPr="00933FBA">
        <w:rPr>
          <w:color w:val="auto"/>
          <w:sz w:val="28"/>
          <w:szCs w:val="28"/>
        </w:rPr>
        <w:t xml:space="preserve"> тестирование (определение внеклеточной ДНК плода по крови матери) – 0,000647 исследований на одно застрахованное лицо – всего установлено 29 исследований;</w:t>
      </w:r>
    </w:p>
    <w:p w:rsidR="00D708D5" w:rsidRPr="00933FBA" w:rsidRDefault="00A134B0" w:rsidP="00D708D5">
      <w:pPr>
        <w:widowControl w:val="0"/>
        <w:autoSpaceDE w:val="0"/>
        <w:autoSpaceDN w:val="0"/>
        <w:adjustRightInd w:val="0"/>
        <w:ind w:firstLine="720"/>
        <w:jc w:val="both"/>
        <w:rPr>
          <w:color w:val="auto"/>
          <w:sz w:val="28"/>
          <w:szCs w:val="28"/>
        </w:rPr>
      </w:pPr>
      <w:r w:rsidRPr="00933FBA">
        <w:rPr>
          <w:color w:val="auto"/>
          <w:sz w:val="28"/>
          <w:szCs w:val="28"/>
        </w:rPr>
        <w:t>о</w:t>
      </w:r>
      <w:r w:rsidR="00D708D5" w:rsidRPr="00933FBA">
        <w:rPr>
          <w:color w:val="auto"/>
          <w:sz w:val="28"/>
          <w:szCs w:val="28"/>
        </w:rPr>
        <w:t>пределение РНК вируса гепатита C (</w:t>
      </w:r>
      <w:proofErr w:type="spellStart"/>
      <w:r w:rsidR="00D708D5" w:rsidRPr="00933FBA">
        <w:rPr>
          <w:color w:val="auto"/>
          <w:sz w:val="28"/>
          <w:szCs w:val="28"/>
        </w:rPr>
        <w:t>Hepatitis</w:t>
      </w:r>
      <w:proofErr w:type="spellEnd"/>
      <w:r w:rsidR="00D708D5" w:rsidRPr="00933FBA">
        <w:rPr>
          <w:color w:val="auto"/>
          <w:sz w:val="28"/>
          <w:szCs w:val="28"/>
        </w:rPr>
        <w:t xml:space="preserve"> C </w:t>
      </w:r>
      <w:proofErr w:type="spellStart"/>
      <w:r w:rsidR="00D708D5" w:rsidRPr="00933FBA">
        <w:rPr>
          <w:color w:val="auto"/>
          <w:sz w:val="28"/>
          <w:szCs w:val="28"/>
        </w:rPr>
        <w:t>virus</w:t>
      </w:r>
      <w:proofErr w:type="spellEnd"/>
      <w:r w:rsidR="00D708D5" w:rsidRPr="00933FBA">
        <w:rPr>
          <w:color w:val="auto"/>
          <w:sz w:val="28"/>
          <w:szCs w:val="28"/>
        </w:rPr>
        <w:t>) в крови методом ПЦР – 0,001241 исследований на одно застрахованное лицо – всего установлено 55 исследований;</w:t>
      </w:r>
    </w:p>
    <w:p w:rsidR="00D708D5" w:rsidRPr="00933FBA" w:rsidRDefault="00A134B0" w:rsidP="00D708D5">
      <w:pPr>
        <w:widowControl w:val="0"/>
        <w:autoSpaceDE w:val="0"/>
        <w:autoSpaceDN w:val="0"/>
        <w:adjustRightInd w:val="0"/>
        <w:ind w:firstLine="720"/>
        <w:jc w:val="both"/>
        <w:rPr>
          <w:color w:val="auto"/>
          <w:sz w:val="28"/>
          <w:szCs w:val="28"/>
        </w:rPr>
      </w:pPr>
      <w:r w:rsidRPr="00933FBA">
        <w:rPr>
          <w:color w:val="auto"/>
          <w:sz w:val="28"/>
          <w:szCs w:val="28"/>
        </w:rPr>
        <w:t>л</w:t>
      </w:r>
      <w:r w:rsidR="00D708D5" w:rsidRPr="00933FBA">
        <w:rPr>
          <w:color w:val="auto"/>
          <w:sz w:val="28"/>
          <w:szCs w:val="28"/>
        </w:rPr>
        <w:t xml:space="preserve">абораторная диагностика для пациентов с хроническим вирусным гепатитом С (оценка стадии фиброза, определение генотипа ВГС) – 0,000622 исследований на одно застрахованное лицо – всего установлено </w:t>
      </w:r>
      <w:r w:rsidR="006435BB" w:rsidRPr="00933FBA">
        <w:rPr>
          <w:color w:val="auto"/>
          <w:sz w:val="28"/>
          <w:szCs w:val="28"/>
        </w:rPr>
        <w:t xml:space="preserve">                            </w:t>
      </w:r>
      <w:r w:rsidR="00D708D5" w:rsidRPr="00933FBA">
        <w:rPr>
          <w:color w:val="auto"/>
          <w:sz w:val="28"/>
          <w:szCs w:val="28"/>
        </w:rPr>
        <w:t>28 исследований.</w:t>
      </w:r>
    </w:p>
    <w:p w:rsidR="00D708D5" w:rsidRPr="00933FBA" w:rsidRDefault="00D708D5" w:rsidP="00D708D5">
      <w:pPr>
        <w:widowControl w:val="0"/>
        <w:autoSpaceDE w:val="0"/>
        <w:autoSpaceDN w:val="0"/>
        <w:adjustRightInd w:val="0"/>
        <w:ind w:firstLine="720"/>
        <w:jc w:val="both"/>
        <w:rPr>
          <w:color w:val="auto"/>
          <w:sz w:val="28"/>
          <w:szCs w:val="28"/>
        </w:rPr>
      </w:pPr>
      <w:r w:rsidRPr="00933FBA">
        <w:rPr>
          <w:color w:val="auto"/>
          <w:sz w:val="28"/>
          <w:szCs w:val="28"/>
        </w:rPr>
        <w:t xml:space="preserve">Комиссия по разработке территориальной программы </w:t>
      </w:r>
      <w:r w:rsidR="00A134B0" w:rsidRPr="00933FBA">
        <w:rPr>
          <w:color w:val="auto"/>
          <w:sz w:val="28"/>
          <w:szCs w:val="28"/>
        </w:rPr>
        <w:t>ОМС</w:t>
      </w:r>
      <w:r w:rsidRPr="00933FBA">
        <w:rPr>
          <w:color w:val="auto"/>
          <w:sz w:val="28"/>
          <w:szCs w:val="28"/>
        </w:rPr>
        <w:t xml:space="preserve"> Чукотского автономного округа устанавливает нормативы объема и финансовых затрат на единицу объема проведения отдельных диагностических (лабораторных) исследований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патолого-анатомических исследований и молекулярно-генетических исследований с целью выявления онкологических заболеваний и подбора </w:t>
      </w:r>
      <w:proofErr w:type="spellStart"/>
      <w:r w:rsidRPr="00933FBA">
        <w:rPr>
          <w:color w:val="auto"/>
          <w:sz w:val="28"/>
          <w:szCs w:val="28"/>
        </w:rPr>
        <w:t>таргетной</w:t>
      </w:r>
      <w:proofErr w:type="spellEnd"/>
      <w:r w:rsidRPr="00933FBA">
        <w:rPr>
          <w:color w:val="auto"/>
          <w:sz w:val="28"/>
          <w:szCs w:val="28"/>
        </w:rPr>
        <w:t xml:space="preserve"> терапии, ПЭТ-КТ при онкологических заболеваниях, ОФЭКТ/КТ/</w:t>
      </w:r>
      <w:proofErr w:type="spellStart"/>
      <w:r w:rsidRPr="00933FBA">
        <w:rPr>
          <w:color w:val="auto"/>
          <w:sz w:val="28"/>
          <w:szCs w:val="28"/>
        </w:rPr>
        <w:t>сцинтиграфия</w:t>
      </w:r>
      <w:proofErr w:type="spellEnd"/>
      <w:r w:rsidRPr="00933FBA">
        <w:rPr>
          <w:color w:val="auto"/>
          <w:sz w:val="28"/>
          <w:szCs w:val="28"/>
        </w:rPr>
        <w:t xml:space="preserve">, </w:t>
      </w:r>
      <w:proofErr w:type="spellStart"/>
      <w:r w:rsidRPr="00933FBA">
        <w:rPr>
          <w:color w:val="auto"/>
          <w:sz w:val="28"/>
          <w:szCs w:val="28"/>
        </w:rPr>
        <w:t>неинвазивное</w:t>
      </w:r>
      <w:proofErr w:type="spellEnd"/>
      <w:r w:rsidRPr="00933FBA">
        <w:rPr>
          <w:color w:val="auto"/>
          <w:sz w:val="28"/>
          <w:szCs w:val="28"/>
        </w:rPr>
        <w:t xml:space="preserve"> </w:t>
      </w:r>
      <w:proofErr w:type="spellStart"/>
      <w:r w:rsidRPr="00933FBA">
        <w:rPr>
          <w:color w:val="auto"/>
          <w:sz w:val="28"/>
          <w:szCs w:val="28"/>
        </w:rPr>
        <w:t>пренатальное</w:t>
      </w:r>
      <w:proofErr w:type="spellEnd"/>
      <w:r w:rsidRPr="00933FBA">
        <w:rPr>
          <w:color w:val="auto"/>
          <w:sz w:val="28"/>
          <w:szCs w:val="28"/>
        </w:rPr>
        <w:t xml:space="preserve"> тестирование (определение внеклеточной ДНК плода по крови матери), определение РНК вируса гепатита C (</w:t>
      </w:r>
      <w:proofErr w:type="spellStart"/>
      <w:r w:rsidRPr="00933FBA">
        <w:rPr>
          <w:color w:val="auto"/>
          <w:sz w:val="28"/>
          <w:szCs w:val="28"/>
        </w:rPr>
        <w:t>Hepatitis</w:t>
      </w:r>
      <w:proofErr w:type="spellEnd"/>
      <w:r w:rsidRPr="00933FBA">
        <w:rPr>
          <w:color w:val="auto"/>
          <w:sz w:val="28"/>
          <w:szCs w:val="28"/>
        </w:rPr>
        <w:t xml:space="preserve"> C </w:t>
      </w:r>
      <w:proofErr w:type="spellStart"/>
      <w:r w:rsidRPr="00933FBA">
        <w:rPr>
          <w:color w:val="auto"/>
          <w:sz w:val="28"/>
          <w:szCs w:val="28"/>
        </w:rPr>
        <w:t>virus</w:t>
      </w:r>
      <w:proofErr w:type="spellEnd"/>
      <w:r w:rsidRPr="00933FBA">
        <w:rPr>
          <w:color w:val="auto"/>
          <w:sz w:val="28"/>
          <w:szCs w:val="28"/>
        </w:rPr>
        <w:t>) в крови методом ПЦР, лабораторная диагностика для пациентов с хроническим вирусным гепатитом С (оценка стадии фиброза, определение генотипа ВГС), с учетом применения различных видов и методов исследований систем, органов и тканей человека, обусловленной заболеваемостью населения Чукотского автономного округа.</w:t>
      </w:r>
    </w:p>
    <w:p w:rsidR="00D708D5" w:rsidRPr="00933FBA" w:rsidRDefault="00D708D5" w:rsidP="00D708D5">
      <w:pPr>
        <w:widowControl w:val="0"/>
        <w:autoSpaceDE w:val="0"/>
        <w:autoSpaceDN w:val="0"/>
        <w:adjustRightInd w:val="0"/>
        <w:ind w:firstLine="720"/>
        <w:jc w:val="both"/>
        <w:rPr>
          <w:color w:val="auto"/>
          <w:sz w:val="28"/>
          <w:szCs w:val="28"/>
        </w:rPr>
      </w:pPr>
      <w:r w:rsidRPr="00933FBA">
        <w:rPr>
          <w:color w:val="auto"/>
          <w:sz w:val="28"/>
          <w:szCs w:val="28"/>
        </w:rPr>
        <w:t xml:space="preserve">Показатель объема медицинской помощи, предоставляемой </w:t>
      </w:r>
      <w:r w:rsidR="006435BB" w:rsidRPr="00933FBA">
        <w:rPr>
          <w:color w:val="auto"/>
          <w:sz w:val="28"/>
          <w:szCs w:val="28"/>
        </w:rPr>
        <w:t xml:space="preserve">                          </w:t>
      </w:r>
      <w:r w:rsidRPr="00933FBA">
        <w:rPr>
          <w:color w:val="auto"/>
          <w:sz w:val="28"/>
          <w:szCs w:val="28"/>
        </w:rPr>
        <w:t xml:space="preserve">в амбулаторных условиях, </w:t>
      </w:r>
      <w:bookmarkStart w:id="13" w:name="_Hlk197437789"/>
      <w:r w:rsidRPr="00933FBA">
        <w:rPr>
          <w:color w:val="auto"/>
          <w:sz w:val="28"/>
          <w:szCs w:val="28"/>
        </w:rPr>
        <w:t>«школа для больных с хроническими заболеваниями»</w:t>
      </w:r>
      <w:bookmarkEnd w:id="13"/>
      <w:r w:rsidRPr="00933FBA">
        <w:rPr>
          <w:color w:val="auto"/>
          <w:sz w:val="28"/>
          <w:szCs w:val="28"/>
        </w:rPr>
        <w:t xml:space="preserve">, в том числе: «школа сахарного диабета» выражается </w:t>
      </w:r>
      <w:r w:rsidR="006435BB" w:rsidRPr="00933FBA">
        <w:rPr>
          <w:color w:val="auto"/>
          <w:sz w:val="28"/>
          <w:szCs w:val="28"/>
        </w:rPr>
        <w:t xml:space="preserve">                    </w:t>
      </w:r>
      <w:r w:rsidRPr="00933FBA">
        <w:rPr>
          <w:color w:val="auto"/>
          <w:sz w:val="28"/>
          <w:szCs w:val="28"/>
        </w:rPr>
        <w:t xml:space="preserve">в количестве комплексных посещений в расчете на одно застрахованное лицо в год. На 2026-2028 годы норматив объема для «школа для больных </w:t>
      </w:r>
      <w:r w:rsidR="006435BB" w:rsidRPr="00933FBA">
        <w:rPr>
          <w:color w:val="auto"/>
          <w:sz w:val="28"/>
          <w:szCs w:val="28"/>
        </w:rPr>
        <w:t xml:space="preserve">                        </w:t>
      </w:r>
      <w:r w:rsidRPr="00933FBA">
        <w:rPr>
          <w:color w:val="auto"/>
          <w:sz w:val="28"/>
          <w:szCs w:val="28"/>
        </w:rPr>
        <w:t xml:space="preserve">с хроническими заболеваниями» составляет в среднем 0,210277 комплексных посещений на одно застрахованное лицо на каждый год </w:t>
      </w:r>
      <w:proofErr w:type="gramStart"/>
      <w:r w:rsidR="002C78EF" w:rsidRPr="00933FBA">
        <w:rPr>
          <w:color w:val="auto"/>
          <w:sz w:val="28"/>
          <w:szCs w:val="28"/>
        </w:rPr>
        <w:t>соответственно</w:t>
      </w:r>
      <w:r w:rsidRPr="00933FBA">
        <w:rPr>
          <w:color w:val="auto"/>
          <w:sz w:val="28"/>
          <w:szCs w:val="28"/>
        </w:rPr>
        <w:t xml:space="preserve">, </w:t>
      </w:r>
      <w:r w:rsidR="006435BB" w:rsidRPr="00933FBA">
        <w:rPr>
          <w:color w:val="auto"/>
          <w:sz w:val="28"/>
          <w:szCs w:val="28"/>
        </w:rPr>
        <w:t xml:space="preserve">  </w:t>
      </w:r>
      <w:proofErr w:type="gramEnd"/>
      <w:r w:rsidR="006435BB" w:rsidRPr="00933FBA">
        <w:rPr>
          <w:color w:val="auto"/>
          <w:sz w:val="28"/>
          <w:szCs w:val="28"/>
        </w:rPr>
        <w:t xml:space="preserve">               </w:t>
      </w:r>
      <w:r w:rsidRPr="00933FBA">
        <w:rPr>
          <w:color w:val="auto"/>
          <w:sz w:val="28"/>
          <w:szCs w:val="28"/>
        </w:rPr>
        <w:t>в том числе для «школа сахарного диабет</w:t>
      </w:r>
      <w:r w:rsidR="00A134B0" w:rsidRPr="00933FBA">
        <w:rPr>
          <w:color w:val="auto"/>
          <w:sz w:val="28"/>
          <w:szCs w:val="28"/>
        </w:rPr>
        <w:t>а» составляет в среднем                             на 2026-</w:t>
      </w:r>
      <w:r w:rsidRPr="00933FBA">
        <w:rPr>
          <w:color w:val="auto"/>
          <w:sz w:val="28"/>
          <w:szCs w:val="28"/>
        </w:rPr>
        <w:t xml:space="preserve">2028 годы – 0,005620 комплексных посещений на одно застрахованное лицо на каждый год соответственно. Всего для «школ для больных с хроническими заболеваниями» </w:t>
      </w:r>
      <w:r w:rsidR="00A134B0" w:rsidRPr="00933FBA">
        <w:rPr>
          <w:color w:val="auto"/>
          <w:sz w:val="28"/>
          <w:szCs w:val="28"/>
        </w:rPr>
        <w:t>установлено на 2026-</w:t>
      </w:r>
      <w:r w:rsidRPr="00933FBA">
        <w:rPr>
          <w:color w:val="auto"/>
          <w:sz w:val="28"/>
          <w:szCs w:val="28"/>
        </w:rPr>
        <w:t>2028 годы 9 372 комплексных посещений, в том числе для «шко</w:t>
      </w:r>
      <w:r w:rsidR="00A134B0" w:rsidRPr="00933FBA">
        <w:rPr>
          <w:color w:val="auto"/>
          <w:sz w:val="28"/>
          <w:szCs w:val="28"/>
        </w:rPr>
        <w:t>ла сахарного диабета» на 2026-</w:t>
      </w:r>
      <w:r w:rsidRPr="00933FBA">
        <w:rPr>
          <w:color w:val="auto"/>
          <w:sz w:val="28"/>
          <w:szCs w:val="28"/>
        </w:rPr>
        <w:t>2028 годы 250 комплек</w:t>
      </w:r>
      <w:r w:rsidR="006435BB" w:rsidRPr="00933FBA">
        <w:rPr>
          <w:color w:val="auto"/>
          <w:sz w:val="28"/>
          <w:szCs w:val="28"/>
        </w:rPr>
        <w:t>с</w:t>
      </w:r>
      <w:r w:rsidRPr="00933FBA">
        <w:rPr>
          <w:color w:val="auto"/>
          <w:sz w:val="28"/>
          <w:szCs w:val="28"/>
        </w:rPr>
        <w:t xml:space="preserve">ных посещений на каждый год соответственно, все в рамках базовой программы ОМС за счет субвенции Федерального фонда обязательного медицинского страхования. </w:t>
      </w:r>
    </w:p>
    <w:p w:rsidR="00D708D5" w:rsidRPr="00933FBA" w:rsidRDefault="00D708D5" w:rsidP="00D708D5">
      <w:pPr>
        <w:widowControl w:val="0"/>
        <w:autoSpaceDE w:val="0"/>
        <w:autoSpaceDN w:val="0"/>
        <w:adjustRightInd w:val="0"/>
        <w:ind w:firstLine="720"/>
        <w:jc w:val="both"/>
        <w:rPr>
          <w:color w:val="auto"/>
          <w:sz w:val="28"/>
          <w:szCs w:val="28"/>
        </w:rPr>
      </w:pPr>
      <w:r w:rsidRPr="00933FBA">
        <w:rPr>
          <w:color w:val="auto"/>
          <w:sz w:val="28"/>
          <w:szCs w:val="28"/>
        </w:rPr>
        <w:t xml:space="preserve">Показатель объема медицинской помощи, предоставляемой </w:t>
      </w:r>
      <w:r w:rsidR="006435BB" w:rsidRPr="00933FBA">
        <w:rPr>
          <w:color w:val="auto"/>
          <w:sz w:val="28"/>
          <w:szCs w:val="28"/>
        </w:rPr>
        <w:t xml:space="preserve">                          </w:t>
      </w:r>
      <w:r w:rsidRPr="00933FBA">
        <w:rPr>
          <w:color w:val="auto"/>
          <w:sz w:val="28"/>
          <w:szCs w:val="28"/>
        </w:rPr>
        <w:t xml:space="preserve">в амбулаторных условиях, оказываемой в связи с диспансерным наблюдением   </w:t>
      </w:r>
      <w:bookmarkStart w:id="14" w:name="_Hlk215659292"/>
      <w:r w:rsidRPr="00933FBA">
        <w:rPr>
          <w:color w:val="auto"/>
          <w:sz w:val="28"/>
          <w:szCs w:val="28"/>
        </w:rPr>
        <w:t xml:space="preserve">выражается в количестве комплексных посещений в расчете </w:t>
      </w:r>
      <w:bookmarkEnd w:id="14"/>
      <w:r w:rsidRPr="00933FBA">
        <w:rPr>
          <w:color w:val="auto"/>
          <w:sz w:val="28"/>
          <w:szCs w:val="28"/>
        </w:rPr>
        <w:t>одно застрахованное лицо в год.</w:t>
      </w:r>
    </w:p>
    <w:p w:rsidR="00D708D5" w:rsidRPr="00933FBA" w:rsidRDefault="00D708D5" w:rsidP="00D708D5">
      <w:pPr>
        <w:widowControl w:val="0"/>
        <w:autoSpaceDE w:val="0"/>
        <w:autoSpaceDN w:val="0"/>
        <w:adjustRightInd w:val="0"/>
        <w:ind w:firstLine="720"/>
        <w:jc w:val="both"/>
        <w:rPr>
          <w:color w:val="auto"/>
          <w:sz w:val="28"/>
          <w:szCs w:val="28"/>
        </w:rPr>
      </w:pPr>
      <w:bookmarkStart w:id="15" w:name="_Hlk215667346"/>
      <w:r w:rsidRPr="00933FBA">
        <w:rPr>
          <w:color w:val="auto"/>
          <w:sz w:val="28"/>
          <w:szCs w:val="28"/>
        </w:rPr>
        <w:t xml:space="preserve">Объем указанной медицинской помощи определяется исходя </w:t>
      </w:r>
      <w:r w:rsidR="006435BB" w:rsidRPr="00933FBA">
        <w:rPr>
          <w:color w:val="auto"/>
          <w:sz w:val="28"/>
          <w:szCs w:val="28"/>
        </w:rPr>
        <w:t xml:space="preserve">                        </w:t>
      </w:r>
      <w:r w:rsidRPr="00933FBA">
        <w:rPr>
          <w:color w:val="auto"/>
          <w:sz w:val="28"/>
          <w:szCs w:val="28"/>
        </w:rPr>
        <w:t xml:space="preserve">из норматива комплексных посещений, который составляет в среднем </w:t>
      </w:r>
      <w:r w:rsidR="006435BB" w:rsidRPr="00933FBA">
        <w:rPr>
          <w:color w:val="auto"/>
          <w:sz w:val="28"/>
          <w:szCs w:val="28"/>
        </w:rPr>
        <w:t xml:space="preserve">                    </w:t>
      </w:r>
      <w:r w:rsidRPr="00933FBA">
        <w:rPr>
          <w:color w:val="auto"/>
          <w:sz w:val="28"/>
          <w:szCs w:val="28"/>
        </w:rPr>
        <w:t>на 2026-2028 годы 0,275509 комплексных посещений на одно застрахованное лицо</w:t>
      </w:r>
      <w:bookmarkEnd w:id="15"/>
      <w:r w:rsidRPr="00933FBA">
        <w:rPr>
          <w:color w:val="auto"/>
          <w:sz w:val="28"/>
          <w:szCs w:val="28"/>
        </w:rPr>
        <w:t>, в том числе по поводу онкологических заболеваний 0,045050 комплексных посещений, сахарного диабета</w:t>
      </w:r>
      <w:r w:rsidR="00A134B0" w:rsidRPr="00933FBA">
        <w:rPr>
          <w:color w:val="auto"/>
          <w:sz w:val="28"/>
          <w:szCs w:val="28"/>
        </w:rPr>
        <w:t xml:space="preserve"> 0,059800 комплексных посещений</w:t>
      </w:r>
      <w:r w:rsidRPr="00933FBA">
        <w:rPr>
          <w:color w:val="auto"/>
          <w:sz w:val="28"/>
          <w:szCs w:val="28"/>
        </w:rPr>
        <w:t xml:space="preserve">, болезней системы кровообращения 0,138983 комплексных посещений с учетом 0,000942 комплексных посещений диспансерного наблюдения детей, проживающих в организациях социального обслуживания (детских домах-интернатах), предоставляющих социальные услуги </w:t>
      </w:r>
      <w:r w:rsidR="006435BB" w:rsidRPr="00933FBA">
        <w:rPr>
          <w:color w:val="auto"/>
          <w:sz w:val="28"/>
          <w:szCs w:val="28"/>
        </w:rPr>
        <w:t xml:space="preserve">                          </w:t>
      </w:r>
      <w:r w:rsidRPr="00933FBA">
        <w:rPr>
          <w:color w:val="auto"/>
          <w:sz w:val="28"/>
          <w:szCs w:val="28"/>
        </w:rPr>
        <w:t xml:space="preserve">в стационарной форме и диспансерного наблюдения работающих граждан </w:t>
      </w:r>
      <w:r w:rsidR="006435BB" w:rsidRPr="00933FBA">
        <w:rPr>
          <w:color w:val="auto"/>
          <w:sz w:val="28"/>
          <w:szCs w:val="28"/>
        </w:rPr>
        <w:t xml:space="preserve">             </w:t>
      </w:r>
      <w:r w:rsidRPr="00933FBA">
        <w:rPr>
          <w:color w:val="auto"/>
          <w:sz w:val="28"/>
          <w:szCs w:val="28"/>
        </w:rPr>
        <w:t>на 2026 год 0,012947 комп</w:t>
      </w:r>
      <w:r w:rsidR="00A134B0" w:rsidRPr="00933FBA">
        <w:rPr>
          <w:color w:val="auto"/>
          <w:sz w:val="28"/>
          <w:szCs w:val="28"/>
        </w:rPr>
        <w:t xml:space="preserve">лексных посещений, на 2027 год </w:t>
      </w:r>
      <w:r w:rsidRPr="00933FBA">
        <w:rPr>
          <w:color w:val="auto"/>
          <w:sz w:val="28"/>
          <w:szCs w:val="28"/>
        </w:rPr>
        <w:t>0,017241 комп</w:t>
      </w:r>
      <w:r w:rsidR="00A134B0" w:rsidRPr="00933FBA">
        <w:rPr>
          <w:color w:val="auto"/>
          <w:sz w:val="28"/>
          <w:szCs w:val="28"/>
        </w:rPr>
        <w:t>лексных посещений, на 2028 год</w:t>
      </w:r>
      <w:r w:rsidRPr="00933FBA">
        <w:rPr>
          <w:color w:val="auto"/>
          <w:sz w:val="28"/>
          <w:szCs w:val="28"/>
        </w:rPr>
        <w:t xml:space="preserve"> 0,025873 комплексных посещений. Всего установлено на 2026-2028 годы 12 279 комплексных посещений, в том числе по поводу онкологических заболеваний 2 008 комплексных посещений, сахарного диабета 2 665 комплексных посещений, болезней системы кровообращения 6 194 комплексных посеще</w:t>
      </w:r>
      <w:r w:rsidR="00A134B0" w:rsidRPr="00933FBA">
        <w:rPr>
          <w:color w:val="auto"/>
          <w:sz w:val="28"/>
          <w:szCs w:val="28"/>
        </w:rPr>
        <w:t>ний</w:t>
      </w:r>
      <w:r w:rsidRPr="00933FBA">
        <w:rPr>
          <w:color w:val="auto"/>
          <w:sz w:val="28"/>
          <w:szCs w:val="28"/>
        </w:rPr>
        <w:t xml:space="preserve"> и 42 комплексных посещения для диспансерного наблюдения детей, проживающих </w:t>
      </w:r>
      <w:r w:rsidR="006435BB" w:rsidRPr="00933FBA">
        <w:rPr>
          <w:color w:val="auto"/>
          <w:sz w:val="28"/>
          <w:szCs w:val="28"/>
        </w:rPr>
        <w:t xml:space="preserve">                            </w:t>
      </w:r>
      <w:r w:rsidR="00803FF0" w:rsidRPr="00933FBA">
        <w:rPr>
          <w:color w:val="auto"/>
          <w:sz w:val="28"/>
          <w:szCs w:val="28"/>
        </w:rPr>
        <w:t xml:space="preserve">                                   </w:t>
      </w:r>
      <w:r w:rsidRPr="00933FBA">
        <w:rPr>
          <w:color w:val="auto"/>
          <w:sz w:val="28"/>
          <w:szCs w:val="28"/>
        </w:rPr>
        <w:t>в организациях социального обслуживания (детских домах-интернатах), предоставляющих социальные услуги в стационарной форме, на каждый год соответственно, а также для диспансерного наблюдения работающих граждан на 2026 год 577 комп</w:t>
      </w:r>
      <w:r w:rsidR="00A134B0" w:rsidRPr="00933FBA">
        <w:rPr>
          <w:color w:val="auto"/>
          <w:sz w:val="28"/>
          <w:szCs w:val="28"/>
        </w:rPr>
        <w:t>лексных посещений, на 2027 год</w:t>
      </w:r>
      <w:r w:rsidRPr="00933FBA">
        <w:rPr>
          <w:color w:val="auto"/>
          <w:sz w:val="28"/>
          <w:szCs w:val="28"/>
        </w:rPr>
        <w:t xml:space="preserve"> 768 комплексных посещений, </w:t>
      </w:r>
      <w:r w:rsidR="00A134B0" w:rsidRPr="00933FBA">
        <w:rPr>
          <w:color w:val="auto"/>
          <w:sz w:val="28"/>
          <w:szCs w:val="28"/>
        </w:rPr>
        <w:t xml:space="preserve">на 2028 год </w:t>
      </w:r>
      <w:r w:rsidRPr="00933FBA">
        <w:rPr>
          <w:color w:val="auto"/>
          <w:sz w:val="28"/>
          <w:szCs w:val="28"/>
        </w:rPr>
        <w:t>1 153 комплексных посещений, все в рамках базовой программы ОМС за счет субвенции Федерального фонда обязательного медицинского страхования.</w:t>
      </w:r>
    </w:p>
    <w:p w:rsidR="00D708D5" w:rsidRPr="00933FBA" w:rsidRDefault="00D708D5" w:rsidP="00D708D5">
      <w:pPr>
        <w:widowControl w:val="0"/>
        <w:autoSpaceDE w:val="0"/>
        <w:autoSpaceDN w:val="0"/>
        <w:adjustRightInd w:val="0"/>
        <w:ind w:firstLine="720"/>
        <w:jc w:val="both"/>
        <w:rPr>
          <w:color w:val="auto"/>
          <w:sz w:val="28"/>
          <w:szCs w:val="28"/>
        </w:rPr>
      </w:pPr>
      <w:bookmarkStart w:id="16" w:name="_Hlk215666007"/>
      <w:r w:rsidRPr="00933FBA">
        <w:rPr>
          <w:color w:val="auto"/>
          <w:sz w:val="28"/>
          <w:szCs w:val="28"/>
        </w:rPr>
        <w:t>Дистанционное наблюдение за состоянием здоровья пациентов</w:t>
      </w:r>
      <w:bookmarkEnd w:id="16"/>
      <w:r w:rsidRPr="00933FBA">
        <w:rPr>
          <w:color w:val="auto"/>
          <w:sz w:val="28"/>
          <w:szCs w:val="28"/>
        </w:rPr>
        <w:t>, в том числе:</w:t>
      </w:r>
      <w:r w:rsidRPr="00933FBA">
        <w:rPr>
          <w:color w:val="auto"/>
        </w:rPr>
        <w:t xml:space="preserve"> </w:t>
      </w:r>
      <w:r w:rsidRPr="00933FBA">
        <w:rPr>
          <w:color w:val="auto"/>
          <w:sz w:val="28"/>
          <w:szCs w:val="28"/>
        </w:rPr>
        <w:t xml:space="preserve">пациентов с сахарным диабетом и пациентов с артериальной гипертензией выражается в количестве комплексных посещений в расчете </w:t>
      </w:r>
      <w:r w:rsidR="006435BB" w:rsidRPr="00933FBA">
        <w:rPr>
          <w:color w:val="auto"/>
          <w:sz w:val="28"/>
          <w:szCs w:val="28"/>
        </w:rPr>
        <w:t xml:space="preserve">             </w:t>
      </w:r>
      <w:r w:rsidRPr="00933FBA">
        <w:rPr>
          <w:color w:val="auto"/>
          <w:sz w:val="28"/>
          <w:szCs w:val="28"/>
        </w:rPr>
        <w:t xml:space="preserve">на одно застрахованное лицо в год. На 2026 год норматив объема на одно застрахованное лицо для дистанционного наблюдения за состоянием здоровья пациентов составляет в среднем 0,018057 комплексных посещений, на 2027 год 0,040988 комплексных посещений, на 2028 год 0,042831 комплексных посещений, в том числе для пациентов с сахарным диабетом </w:t>
      </w:r>
      <w:r w:rsidR="006435BB" w:rsidRPr="00933FBA">
        <w:rPr>
          <w:color w:val="auto"/>
          <w:sz w:val="28"/>
          <w:szCs w:val="28"/>
        </w:rPr>
        <w:t xml:space="preserve">  </w:t>
      </w:r>
      <w:r w:rsidRPr="00933FBA">
        <w:rPr>
          <w:color w:val="auto"/>
          <w:sz w:val="28"/>
          <w:szCs w:val="28"/>
        </w:rPr>
        <w:t xml:space="preserve">на 2026 год 0,000970 комплексных посещений, на 2027 год 0,001293 комплексных посещений, на 2028 год 0,001940 комплексных посещений и пациентов </w:t>
      </w:r>
      <w:r w:rsidR="00803FF0" w:rsidRPr="00933FBA">
        <w:rPr>
          <w:color w:val="auto"/>
          <w:sz w:val="28"/>
          <w:szCs w:val="28"/>
        </w:rPr>
        <w:t xml:space="preserve">                        </w:t>
      </w:r>
      <w:r w:rsidRPr="00933FBA">
        <w:rPr>
          <w:color w:val="auto"/>
          <w:sz w:val="28"/>
          <w:szCs w:val="28"/>
        </w:rPr>
        <w:t xml:space="preserve">с артериальной гипертензией на 2026 год 0,017087 комплексных посещений, на 2027 год 0,039695 комплексных посещений, на 2028 год 0,040891 комплексных посещений, все в рамках базовой программы ОМС </w:t>
      </w:r>
      <w:r w:rsidR="006435BB" w:rsidRPr="00933FBA">
        <w:rPr>
          <w:color w:val="auto"/>
          <w:sz w:val="28"/>
          <w:szCs w:val="28"/>
        </w:rPr>
        <w:t xml:space="preserve">             </w:t>
      </w:r>
      <w:r w:rsidR="00803FF0" w:rsidRPr="00933FBA">
        <w:rPr>
          <w:color w:val="auto"/>
          <w:sz w:val="28"/>
          <w:szCs w:val="28"/>
        </w:rPr>
        <w:t xml:space="preserve">                     </w:t>
      </w:r>
      <w:r w:rsidRPr="00933FBA">
        <w:rPr>
          <w:color w:val="auto"/>
          <w:sz w:val="28"/>
          <w:szCs w:val="28"/>
        </w:rPr>
        <w:t>за счет субвенции Федерального фонда обязательного медицинского страхования. Всего установлено объемов оказания медицинской помощи для дистанционного наблюдения за состоянием здоровья на 2026 год 805 комплексных посещений, на 2027 год 1 827 комплексных посещений, на 2028 год 1 909 комплексных посещений, в том числе для пациентов с сахарным диабетом на 2026 год 43 комплексных посещения, на 2027 год 58 комплексных посещений, на 2028 год 86 комплексных посещений и для пациентов с артериальной гипертензией на 2026 год 762 комплексных посещений, на 2027 год 1 769 комплексных посещений, на 2028 год 1 823 комплексных посещений.</w:t>
      </w:r>
    </w:p>
    <w:p w:rsidR="00D708D5" w:rsidRPr="00933FBA" w:rsidRDefault="00D708D5" w:rsidP="00D708D5">
      <w:pPr>
        <w:widowControl w:val="0"/>
        <w:autoSpaceDE w:val="0"/>
        <w:autoSpaceDN w:val="0"/>
        <w:adjustRightInd w:val="0"/>
        <w:ind w:firstLine="720"/>
        <w:jc w:val="both"/>
        <w:rPr>
          <w:color w:val="auto"/>
          <w:sz w:val="28"/>
          <w:szCs w:val="28"/>
        </w:rPr>
      </w:pPr>
      <w:r w:rsidRPr="00933FBA">
        <w:rPr>
          <w:color w:val="auto"/>
          <w:sz w:val="28"/>
          <w:szCs w:val="28"/>
        </w:rPr>
        <w:t xml:space="preserve">Посещения с профилактическими целями центров здоровья определяются исходя из норматива комплексных посещений на одно </w:t>
      </w:r>
      <w:r w:rsidR="002C78EF" w:rsidRPr="00933FBA">
        <w:rPr>
          <w:color w:val="auto"/>
          <w:sz w:val="28"/>
          <w:szCs w:val="28"/>
        </w:rPr>
        <w:t>застрахованное</w:t>
      </w:r>
      <w:r w:rsidRPr="00933FBA">
        <w:rPr>
          <w:color w:val="auto"/>
          <w:sz w:val="28"/>
          <w:szCs w:val="28"/>
        </w:rPr>
        <w:t xml:space="preserve"> лицо в год, который</w:t>
      </w:r>
      <w:r w:rsidR="00A134B0" w:rsidRPr="00933FBA">
        <w:rPr>
          <w:color w:val="auto"/>
          <w:sz w:val="28"/>
          <w:szCs w:val="28"/>
        </w:rPr>
        <w:t xml:space="preserve"> составляет в среднем на 2026-</w:t>
      </w:r>
      <w:r w:rsidRPr="00933FBA">
        <w:rPr>
          <w:color w:val="auto"/>
          <w:sz w:val="28"/>
          <w:szCs w:val="28"/>
        </w:rPr>
        <w:t>2028 годы – 0,0328</w:t>
      </w:r>
      <w:r w:rsidR="00A134B0" w:rsidRPr="00933FBA">
        <w:rPr>
          <w:color w:val="auto"/>
          <w:sz w:val="28"/>
          <w:szCs w:val="28"/>
        </w:rPr>
        <w:t>31. Всего установлено на 2026-</w:t>
      </w:r>
      <w:r w:rsidRPr="00933FBA">
        <w:rPr>
          <w:color w:val="auto"/>
          <w:sz w:val="28"/>
          <w:szCs w:val="28"/>
        </w:rPr>
        <w:t>2028 годы 1 463 комплексных посещений на каждый год соответственно, все в рамках базовой программы ОМС за счет субвенции Федерального фонда обязательного медицинского страхования.»;</w:t>
      </w:r>
    </w:p>
    <w:p w:rsidR="00D708D5" w:rsidRPr="00933FBA" w:rsidRDefault="00D708D5" w:rsidP="00D708D5">
      <w:pPr>
        <w:ind w:firstLine="720"/>
        <w:jc w:val="both"/>
        <w:rPr>
          <w:color w:val="auto"/>
          <w:sz w:val="28"/>
          <w:szCs w:val="28"/>
        </w:rPr>
      </w:pPr>
      <w:r w:rsidRPr="00933FBA">
        <w:rPr>
          <w:color w:val="auto"/>
          <w:sz w:val="28"/>
          <w:szCs w:val="28"/>
        </w:rPr>
        <w:t>2) в разделе 6 «Установленные нормативы фи</w:t>
      </w:r>
      <w:r w:rsidR="00A134B0" w:rsidRPr="00933FBA">
        <w:rPr>
          <w:color w:val="auto"/>
          <w:sz w:val="28"/>
          <w:szCs w:val="28"/>
        </w:rPr>
        <w:t xml:space="preserve">нансовых затрат </w:t>
      </w:r>
      <w:r w:rsidR="00A134B0" w:rsidRPr="00933FBA">
        <w:rPr>
          <w:color w:val="auto"/>
          <w:sz w:val="28"/>
          <w:szCs w:val="28"/>
        </w:rPr>
        <w:br/>
        <w:t>на единицу объе</w:t>
      </w:r>
      <w:r w:rsidRPr="00933FBA">
        <w:rPr>
          <w:color w:val="auto"/>
          <w:sz w:val="28"/>
          <w:szCs w:val="28"/>
        </w:rPr>
        <w:t xml:space="preserve">ма медицинской помощи, объём финансовых </w:t>
      </w:r>
      <w:r w:rsidR="00A134B0" w:rsidRPr="00933FBA">
        <w:rPr>
          <w:color w:val="auto"/>
          <w:sz w:val="28"/>
          <w:szCs w:val="28"/>
        </w:rPr>
        <w:t xml:space="preserve">средств </w:t>
      </w:r>
      <w:r w:rsidR="00A134B0" w:rsidRPr="00933FBA">
        <w:rPr>
          <w:color w:val="auto"/>
          <w:sz w:val="28"/>
          <w:szCs w:val="28"/>
        </w:rPr>
        <w:br/>
        <w:t>на выполнение объе</w:t>
      </w:r>
      <w:r w:rsidRPr="00933FBA">
        <w:rPr>
          <w:color w:val="auto"/>
          <w:sz w:val="28"/>
          <w:szCs w:val="28"/>
        </w:rPr>
        <w:t xml:space="preserve">мов, </w:t>
      </w:r>
      <w:proofErr w:type="spellStart"/>
      <w:r w:rsidRPr="00933FBA">
        <w:rPr>
          <w:color w:val="auto"/>
          <w:sz w:val="28"/>
          <w:szCs w:val="28"/>
        </w:rPr>
        <w:t>подушевые</w:t>
      </w:r>
      <w:proofErr w:type="spellEnd"/>
      <w:r w:rsidRPr="00933FBA">
        <w:rPr>
          <w:color w:val="auto"/>
          <w:sz w:val="28"/>
          <w:szCs w:val="28"/>
        </w:rPr>
        <w:t xml:space="preserve"> нормативы финансирования»:</w:t>
      </w:r>
    </w:p>
    <w:p w:rsidR="00D708D5" w:rsidRPr="00933FBA" w:rsidRDefault="00D708D5" w:rsidP="00D708D5">
      <w:pPr>
        <w:ind w:firstLine="720"/>
        <w:jc w:val="both"/>
        <w:rPr>
          <w:color w:val="auto"/>
          <w:sz w:val="28"/>
          <w:szCs w:val="28"/>
        </w:rPr>
      </w:pPr>
      <w:r w:rsidRPr="00933FBA">
        <w:rPr>
          <w:color w:val="auto"/>
          <w:sz w:val="28"/>
          <w:szCs w:val="28"/>
        </w:rPr>
        <w:t>пункт 6.2 изложить в следующей редакции:</w:t>
      </w:r>
    </w:p>
    <w:p w:rsidR="00D708D5" w:rsidRPr="00933FBA" w:rsidRDefault="00D708D5" w:rsidP="00D708D5">
      <w:pPr>
        <w:tabs>
          <w:tab w:val="left" w:pos="1276"/>
          <w:tab w:val="left" w:pos="1418"/>
        </w:tabs>
        <w:ind w:firstLine="709"/>
        <w:jc w:val="both"/>
        <w:rPr>
          <w:color w:val="auto"/>
          <w:sz w:val="28"/>
          <w:szCs w:val="28"/>
        </w:rPr>
      </w:pPr>
      <w:r w:rsidRPr="00933FBA">
        <w:rPr>
          <w:color w:val="auto"/>
          <w:sz w:val="28"/>
          <w:szCs w:val="28"/>
        </w:rPr>
        <w:t>«6.2. Нормативы финансовых затрат на 2026 год:</w:t>
      </w:r>
    </w:p>
    <w:p w:rsidR="00D708D5" w:rsidRPr="00933FBA" w:rsidRDefault="00D708D5" w:rsidP="00D708D5">
      <w:pPr>
        <w:tabs>
          <w:tab w:val="left" w:pos="1276"/>
          <w:tab w:val="left" w:pos="1418"/>
        </w:tabs>
        <w:ind w:firstLine="709"/>
        <w:jc w:val="both"/>
        <w:rPr>
          <w:color w:val="auto"/>
          <w:sz w:val="28"/>
          <w:szCs w:val="28"/>
        </w:rPr>
      </w:pPr>
      <w:bookmarkStart w:id="17" w:name="_Hlk119311737"/>
      <w:r w:rsidRPr="00933FBA">
        <w:rPr>
          <w:color w:val="auto"/>
          <w:sz w:val="28"/>
          <w:szCs w:val="28"/>
        </w:rPr>
        <w:t>1) на один вызов скорой, в том числе скорой специализированной медицинской помощи – 1 537 173,30 рублей, в том числе при санитарно-авиационной эвакуации 1 537 173,30 рублей за счет средств окружного бюджета;</w:t>
      </w:r>
    </w:p>
    <w:p w:rsidR="00D708D5" w:rsidRPr="00933FBA" w:rsidRDefault="00D708D5" w:rsidP="00D708D5">
      <w:pPr>
        <w:tabs>
          <w:tab w:val="left" w:pos="1276"/>
          <w:tab w:val="left" w:pos="1418"/>
        </w:tabs>
        <w:ind w:firstLine="709"/>
        <w:jc w:val="both"/>
        <w:rPr>
          <w:color w:val="auto"/>
          <w:sz w:val="28"/>
          <w:szCs w:val="28"/>
        </w:rPr>
      </w:pPr>
      <w:r w:rsidRPr="00933FBA">
        <w:rPr>
          <w:color w:val="auto"/>
          <w:sz w:val="28"/>
          <w:szCs w:val="28"/>
        </w:rPr>
        <w:t>2) на один вызов скорой медицинской помощи (за исключением санитарно-авиационной) – 21 689,45 рублей, за счет средств ОМС, в рамках базовой программы ОМС за счет субвенции Федерального фонда обязательного медицинского страхования;</w:t>
      </w:r>
    </w:p>
    <w:p w:rsidR="00D708D5" w:rsidRPr="00933FBA" w:rsidRDefault="00D708D5" w:rsidP="00D708D5">
      <w:pPr>
        <w:tabs>
          <w:tab w:val="left" w:pos="1276"/>
          <w:tab w:val="left" w:pos="1418"/>
        </w:tabs>
        <w:ind w:firstLine="709"/>
        <w:jc w:val="both"/>
        <w:rPr>
          <w:color w:val="auto"/>
          <w:sz w:val="28"/>
          <w:szCs w:val="28"/>
        </w:rPr>
      </w:pPr>
      <w:r w:rsidRPr="00933FBA">
        <w:rPr>
          <w:color w:val="auto"/>
          <w:sz w:val="28"/>
          <w:szCs w:val="28"/>
        </w:rPr>
        <w:t>3) объем финансовых средств на выполнение объемов скорой медицинской помощи, в том числе специализированной (санитарно-авиационной) составляет 1 143 816,04 тыс. рублей, в том числе 891 507,50 тыс. рублей за счет средств окружного бюджета, из них при санитарно-авиационной эвакуации 891 507,50 тыс. рублей, 252 308,54 тыс. рублей</w:t>
      </w:r>
      <w:r w:rsidR="006435BB" w:rsidRPr="00933FBA">
        <w:rPr>
          <w:color w:val="auto"/>
          <w:sz w:val="28"/>
          <w:szCs w:val="28"/>
        </w:rPr>
        <w:t xml:space="preserve">                   </w:t>
      </w:r>
      <w:r w:rsidRPr="00933FBA">
        <w:rPr>
          <w:color w:val="auto"/>
          <w:sz w:val="28"/>
          <w:szCs w:val="28"/>
        </w:rPr>
        <w:t xml:space="preserve"> за счет средств ОМС в рамках базовой программы ОМС за счет субвенции Федерального фонда обязательного медицинского страхования;</w:t>
      </w:r>
    </w:p>
    <w:p w:rsidR="00D708D5" w:rsidRPr="00933FBA" w:rsidRDefault="00D708D5" w:rsidP="00D708D5">
      <w:pPr>
        <w:tabs>
          <w:tab w:val="left" w:pos="1276"/>
          <w:tab w:val="left" w:pos="1418"/>
        </w:tabs>
        <w:ind w:firstLine="709"/>
        <w:jc w:val="both"/>
        <w:rPr>
          <w:color w:val="auto"/>
          <w:sz w:val="28"/>
          <w:szCs w:val="28"/>
        </w:rPr>
      </w:pPr>
      <w:r w:rsidRPr="00933FBA">
        <w:rPr>
          <w:color w:val="auto"/>
          <w:sz w:val="28"/>
          <w:szCs w:val="28"/>
        </w:rPr>
        <w:t xml:space="preserve">4) на одно комплексное посещение для проведения профилактических медицинских осмотров 10 820,92 рублей, за счет средств </w:t>
      </w:r>
      <w:r w:rsidR="00A134B0" w:rsidRPr="00933FBA">
        <w:rPr>
          <w:color w:val="auto"/>
          <w:sz w:val="28"/>
          <w:szCs w:val="28"/>
        </w:rPr>
        <w:t>ОМС</w:t>
      </w:r>
      <w:r w:rsidRPr="00933FBA">
        <w:rPr>
          <w:color w:val="auto"/>
          <w:sz w:val="28"/>
          <w:szCs w:val="28"/>
        </w:rPr>
        <w:t>, в том числе 11 103,70 рублей в рамках базовой программы ОМС за счет субвенции Федерального фонда обязательного медицинского страхования, 2 875,54 рублей сверх базовой программы ОМС;</w:t>
      </w:r>
    </w:p>
    <w:p w:rsidR="00D708D5" w:rsidRPr="00933FBA" w:rsidRDefault="00D708D5" w:rsidP="00D708D5">
      <w:pPr>
        <w:tabs>
          <w:tab w:val="left" w:pos="1276"/>
          <w:tab w:val="left" w:pos="1418"/>
        </w:tabs>
        <w:ind w:firstLine="709"/>
        <w:jc w:val="both"/>
        <w:rPr>
          <w:color w:val="auto"/>
          <w:sz w:val="28"/>
          <w:szCs w:val="28"/>
        </w:rPr>
      </w:pPr>
      <w:r w:rsidRPr="00933FBA">
        <w:rPr>
          <w:color w:val="auto"/>
          <w:sz w:val="28"/>
          <w:szCs w:val="28"/>
        </w:rPr>
        <w:t xml:space="preserve">на одно комплексное посещение для проведения диспансеризации 13 190,25 рублей, включая проведение углубленной диспансеризации 9 991,67 рублей </w:t>
      </w:r>
      <w:bookmarkStart w:id="18" w:name="_Hlk202525420"/>
      <w:r w:rsidRPr="00933FBA">
        <w:rPr>
          <w:color w:val="auto"/>
          <w:sz w:val="28"/>
          <w:szCs w:val="28"/>
        </w:rPr>
        <w:t>на проведение диспансеризации детей</w:t>
      </w:r>
      <w:r w:rsidR="00A134B0" w:rsidRPr="00933FBA">
        <w:rPr>
          <w:color w:val="auto"/>
          <w:sz w:val="28"/>
          <w:szCs w:val="28"/>
        </w:rPr>
        <w:t>,</w:t>
      </w:r>
      <w:r w:rsidRPr="00933FBA">
        <w:rPr>
          <w:color w:val="auto"/>
          <w:sz w:val="28"/>
          <w:szCs w:val="28"/>
        </w:rPr>
        <w:t xml:space="preserve"> проживающих </w:t>
      </w:r>
      <w:r w:rsidR="006435BB" w:rsidRPr="00933FBA">
        <w:rPr>
          <w:color w:val="auto"/>
          <w:sz w:val="28"/>
          <w:szCs w:val="28"/>
        </w:rPr>
        <w:t xml:space="preserve">                  </w:t>
      </w:r>
      <w:r w:rsidR="00176ABA" w:rsidRPr="00933FBA">
        <w:rPr>
          <w:color w:val="auto"/>
          <w:sz w:val="28"/>
          <w:szCs w:val="28"/>
        </w:rPr>
        <w:t xml:space="preserve">                       </w:t>
      </w:r>
      <w:r w:rsidR="006435BB" w:rsidRPr="00933FBA">
        <w:rPr>
          <w:color w:val="auto"/>
          <w:sz w:val="28"/>
          <w:szCs w:val="28"/>
        </w:rPr>
        <w:t xml:space="preserve">  </w:t>
      </w:r>
      <w:r w:rsidRPr="00933FBA">
        <w:rPr>
          <w:color w:val="auto"/>
          <w:sz w:val="28"/>
          <w:szCs w:val="28"/>
        </w:rPr>
        <w:t>в организациях социального обслуживания (детских домах-интернатах)</w:t>
      </w:r>
      <w:r w:rsidR="00A134B0" w:rsidRPr="00933FBA">
        <w:rPr>
          <w:color w:val="auto"/>
          <w:sz w:val="28"/>
          <w:szCs w:val="28"/>
        </w:rPr>
        <w:t>,</w:t>
      </w:r>
      <w:r w:rsidRPr="00933FBA">
        <w:rPr>
          <w:color w:val="auto"/>
          <w:sz w:val="28"/>
          <w:szCs w:val="28"/>
        </w:rPr>
        <w:t xml:space="preserve"> предоставляющих социальные </w:t>
      </w:r>
      <w:r w:rsidR="00A134B0" w:rsidRPr="00933FBA">
        <w:rPr>
          <w:color w:val="auto"/>
          <w:sz w:val="28"/>
          <w:szCs w:val="28"/>
        </w:rPr>
        <w:t xml:space="preserve">услуги </w:t>
      </w:r>
      <w:r w:rsidRPr="00933FBA">
        <w:rPr>
          <w:color w:val="auto"/>
          <w:sz w:val="28"/>
          <w:szCs w:val="28"/>
        </w:rPr>
        <w:t xml:space="preserve">в стационарной форме </w:t>
      </w:r>
      <w:bookmarkStart w:id="19" w:name="_Hlk215738096"/>
      <w:r w:rsidRPr="00933FBA">
        <w:rPr>
          <w:color w:val="auto"/>
          <w:sz w:val="28"/>
          <w:szCs w:val="28"/>
        </w:rPr>
        <w:t xml:space="preserve">25 250,77 </w:t>
      </w:r>
      <w:bookmarkEnd w:id="19"/>
      <w:r w:rsidRPr="00933FBA">
        <w:rPr>
          <w:color w:val="auto"/>
          <w:sz w:val="28"/>
          <w:szCs w:val="28"/>
        </w:rPr>
        <w:t xml:space="preserve">рублей </w:t>
      </w:r>
      <w:bookmarkEnd w:id="18"/>
      <w:r w:rsidRPr="00933FBA">
        <w:rPr>
          <w:color w:val="auto"/>
          <w:sz w:val="28"/>
          <w:szCs w:val="28"/>
        </w:rPr>
        <w:t>и комплексное посещение в рамках диспансеризации граждан репродуктивного возраста по оценке репродуктивного здоровья 8 226,46 рублей, в том числе женщины 12 990,54 рублей и мужчины 3 230,20 рублей. Для проведения диспансеризации 13 280,56 рублей в рамках базовой программы ОМС за счет субвенции Федерального фонда обязательного медицинского страхования, включая проведение углубленной диспансеризации 9 991,67 рублей и комплексное посещение в рамках диспансеризации граждан репродуктивного возраста по оценке репродуктивного здоровья 8 226,46 рублей, в том числе женщины 12 990,54 рублей и мужчины 3 230,20 рублей, 2 875,54 рублей сверх базовой программы ОМС;</w:t>
      </w:r>
    </w:p>
    <w:p w:rsidR="00D708D5" w:rsidRPr="00933FBA" w:rsidRDefault="00D708D5" w:rsidP="00D708D5">
      <w:pPr>
        <w:tabs>
          <w:tab w:val="left" w:pos="1276"/>
          <w:tab w:val="left" w:pos="1418"/>
        </w:tabs>
        <w:ind w:firstLine="709"/>
        <w:jc w:val="both"/>
        <w:rPr>
          <w:color w:val="auto"/>
          <w:sz w:val="28"/>
          <w:szCs w:val="28"/>
        </w:rPr>
      </w:pPr>
      <w:r w:rsidRPr="00933FBA">
        <w:rPr>
          <w:color w:val="auto"/>
          <w:sz w:val="28"/>
          <w:szCs w:val="28"/>
        </w:rPr>
        <w:t xml:space="preserve">на одно посещение с иными целями при оказании медицинской помощи в амбулаторных условиях медицинскими организациями </w:t>
      </w:r>
      <w:r w:rsidR="006435BB" w:rsidRPr="00933FBA">
        <w:rPr>
          <w:color w:val="auto"/>
          <w:sz w:val="28"/>
          <w:szCs w:val="28"/>
        </w:rPr>
        <w:t xml:space="preserve">                        </w:t>
      </w:r>
      <w:r w:rsidR="00176ABA" w:rsidRPr="00933FBA">
        <w:rPr>
          <w:color w:val="auto"/>
          <w:sz w:val="28"/>
          <w:szCs w:val="28"/>
        </w:rPr>
        <w:t xml:space="preserve">                         </w:t>
      </w:r>
      <w:r w:rsidR="006435BB" w:rsidRPr="00933FBA">
        <w:rPr>
          <w:color w:val="auto"/>
          <w:sz w:val="28"/>
          <w:szCs w:val="28"/>
        </w:rPr>
        <w:t xml:space="preserve"> </w:t>
      </w:r>
      <w:r w:rsidRPr="00933FBA">
        <w:rPr>
          <w:color w:val="auto"/>
          <w:sz w:val="28"/>
          <w:szCs w:val="28"/>
        </w:rPr>
        <w:t xml:space="preserve">(их структурными подразделениями) – 2 305,85 рублей, за счет средств </w:t>
      </w:r>
      <w:r w:rsidR="00A134B0" w:rsidRPr="00933FBA">
        <w:rPr>
          <w:color w:val="auto"/>
          <w:sz w:val="28"/>
          <w:szCs w:val="28"/>
        </w:rPr>
        <w:t>ОМС</w:t>
      </w:r>
      <w:r w:rsidRPr="00933FBA">
        <w:rPr>
          <w:color w:val="auto"/>
          <w:sz w:val="28"/>
          <w:szCs w:val="28"/>
        </w:rPr>
        <w:t xml:space="preserve">, в том числе в рамках базовой программы ОМС, за счет субвенции Федерального фонда обязательного медицинского страхования 2 430,33 рублей, за счет межбюджетного трансферта из бюджета Чукотского автономного округа и прочих поступлений 2 314,90 рублей, 1 950,32 рублей сверх базовой программы ОМС, в том числе по паллиативной медицинской помощи без учета посещения на дому патронажными бригадами 2 715,00 рублей, посещение на дому выездными патронажными бригадами </w:t>
      </w:r>
      <w:bookmarkStart w:id="20" w:name="_Hlk158740900"/>
      <w:r w:rsidRPr="00933FBA">
        <w:rPr>
          <w:color w:val="auto"/>
          <w:sz w:val="28"/>
          <w:szCs w:val="28"/>
        </w:rPr>
        <w:t>13 471,25 рублей</w:t>
      </w:r>
      <w:bookmarkEnd w:id="20"/>
      <w:r w:rsidRPr="00933FBA">
        <w:rPr>
          <w:color w:val="auto"/>
          <w:sz w:val="28"/>
          <w:szCs w:val="28"/>
        </w:rPr>
        <w:t>, в том числе для детского населения 13 471,49 рублей;</w:t>
      </w:r>
    </w:p>
    <w:p w:rsidR="00D708D5" w:rsidRPr="00933FBA" w:rsidRDefault="00D708D5" w:rsidP="00D708D5">
      <w:pPr>
        <w:tabs>
          <w:tab w:val="left" w:pos="1276"/>
          <w:tab w:val="left" w:pos="1418"/>
        </w:tabs>
        <w:ind w:firstLine="709"/>
        <w:jc w:val="both"/>
        <w:rPr>
          <w:color w:val="auto"/>
          <w:sz w:val="28"/>
          <w:szCs w:val="28"/>
        </w:rPr>
      </w:pPr>
      <w:r w:rsidRPr="00933FBA">
        <w:rPr>
          <w:color w:val="auto"/>
          <w:sz w:val="28"/>
          <w:szCs w:val="28"/>
        </w:rPr>
        <w:t xml:space="preserve">5) объем финансовых средств на выполнение объемов медицинской помощи с профилактическими и иными целями в амбулаторных условиях составляет 786 474,17 тыс. рублей, за счет средств </w:t>
      </w:r>
      <w:r w:rsidR="00A134B0" w:rsidRPr="00933FBA">
        <w:rPr>
          <w:color w:val="auto"/>
          <w:sz w:val="28"/>
          <w:szCs w:val="28"/>
        </w:rPr>
        <w:t>ОМС</w:t>
      </w:r>
      <w:r w:rsidRPr="00933FBA">
        <w:rPr>
          <w:color w:val="auto"/>
          <w:sz w:val="28"/>
          <w:szCs w:val="28"/>
        </w:rPr>
        <w:t xml:space="preserve">, в том числе 722 946,38 тыс. рублей в рамках базовой программы ОМС, из них за счет субвенции Федерального фонда обязательного медицинского страхования 657 711,50 тыс. рублей, в том числе для проведения профилактических медицинских осмотров 128 755,15 тыс. рублей, для проведения диспансеризации 260 411,37 тыс. рублей, в том числе углубленной диспансеризации 22 604,12 тыс. рублей, для проведения диспансеризации граждан репродуктивного возраста по оценке репродуктивного здоровья женщин и мужчин 53 424,72 тыс. рублей, в том числе женщины 43 185,21 тыс. рублей и мужчины 10 239,51 тыс. рублей с иными целями 215 120,26 тыс. рублей, за счет межбюджетного трансферта из бюджета Чукотского автономного округа и прочих поступлений 65 234,88 тыс. рублей посещений </w:t>
      </w:r>
      <w:r w:rsidR="00176ABA" w:rsidRPr="00933FBA">
        <w:rPr>
          <w:color w:val="auto"/>
          <w:sz w:val="28"/>
          <w:szCs w:val="28"/>
        </w:rPr>
        <w:t xml:space="preserve">                 </w:t>
      </w:r>
      <w:r w:rsidRPr="00933FBA">
        <w:rPr>
          <w:color w:val="auto"/>
          <w:sz w:val="28"/>
          <w:szCs w:val="28"/>
        </w:rPr>
        <w:t xml:space="preserve">с иными целями, 63 527,79 тыс. рублей посещений сверх базовой программы ОМС, в том числе для проведения профилактических медицинских осмотров 1 186,79 тыс. рублей, для проведения диспансеризации 493,56 тыс. рублей, посещений с иными целями 61 847,44 тыс. рублей, в том числе </w:t>
      </w:r>
      <w:r w:rsidR="006435BB" w:rsidRPr="00933FBA">
        <w:rPr>
          <w:color w:val="auto"/>
          <w:sz w:val="28"/>
          <w:szCs w:val="28"/>
        </w:rPr>
        <w:t xml:space="preserve">                           </w:t>
      </w:r>
      <w:r w:rsidR="00176ABA" w:rsidRPr="00933FBA">
        <w:rPr>
          <w:color w:val="auto"/>
          <w:sz w:val="28"/>
          <w:szCs w:val="28"/>
        </w:rPr>
        <w:t xml:space="preserve">             </w:t>
      </w:r>
      <w:r w:rsidR="006435BB" w:rsidRPr="00933FBA">
        <w:rPr>
          <w:color w:val="auto"/>
          <w:sz w:val="28"/>
          <w:szCs w:val="28"/>
        </w:rPr>
        <w:t xml:space="preserve"> </w:t>
      </w:r>
      <w:r w:rsidRPr="00933FBA">
        <w:rPr>
          <w:color w:val="auto"/>
          <w:sz w:val="28"/>
          <w:szCs w:val="28"/>
        </w:rPr>
        <w:t>по паллиативной медицинской помощи без учета посещения на дому патронажными бригадами 2 662,38 тыс. рублей, посещение на дому выездными патронажными бригадами 4 803,40 тыс. рублей, в том числе для детского населения 391,30 тыс. рублей;</w:t>
      </w:r>
    </w:p>
    <w:p w:rsidR="00D708D5" w:rsidRPr="00933FBA" w:rsidRDefault="00D708D5" w:rsidP="00D708D5">
      <w:pPr>
        <w:tabs>
          <w:tab w:val="left" w:pos="1276"/>
          <w:tab w:val="left" w:pos="1418"/>
        </w:tabs>
        <w:ind w:firstLine="709"/>
        <w:jc w:val="both"/>
        <w:rPr>
          <w:color w:val="auto"/>
          <w:sz w:val="28"/>
          <w:szCs w:val="28"/>
        </w:rPr>
      </w:pPr>
      <w:r w:rsidRPr="00933FBA">
        <w:rPr>
          <w:color w:val="auto"/>
          <w:sz w:val="28"/>
          <w:szCs w:val="28"/>
        </w:rPr>
        <w:t xml:space="preserve">6) на одно посещение при оказании медицинской помощи </w:t>
      </w:r>
      <w:r w:rsidR="006435BB" w:rsidRPr="00933FBA">
        <w:rPr>
          <w:color w:val="auto"/>
          <w:sz w:val="28"/>
          <w:szCs w:val="28"/>
        </w:rPr>
        <w:t xml:space="preserve">                    </w:t>
      </w:r>
      <w:r w:rsidR="00176ABA" w:rsidRPr="00933FBA">
        <w:rPr>
          <w:color w:val="auto"/>
          <w:sz w:val="28"/>
          <w:szCs w:val="28"/>
        </w:rPr>
        <w:t xml:space="preserve">        </w:t>
      </w:r>
      <w:r w:rsidR="006435BB" w:rsidRPr="00933FBA">
        <w:rPr>
          <w:color w:val="auto"/>
          <w:sz w:val="28"/>
          <w:szCs w:val="28"/>
        </w:rPr>
        <w:t xml:space="preserve">          </w:t>
      </w:r>
      <w:r w:rsidRPr="00933FBA">
        <w:rPr>
          <w:color w:val="auto"/>
          <w:sz w:val="28"/>
          <w:szCs w:val="28"/>
        </w:rPr>
        <w:t xml:space="preserve">в неотложной форме в амбулаторных условиях – 4 468,10 рублей, за счет средств </w:t>
      </w:r>
      <w:r w:rsidR="00A134B0" w:rsidRPr="00933FBA">
        <w:rPr>
          <w:color w:val="auto"/>
          <w:sz w:val="28"/>
          <w:szCs w:val="28"/>
        </w:rPr>
        <w:t>ОМС</w:t>
      </w:r>
      <w:r w:rsidRPr="00933FBA">
        <w:rPr>
          <w:color w:val="auto"/>
          <w:sz w:val="28"/>
          <w:szCs w:val="28"/>
        </w:rPr>
        <w:t>, в рамках базовой программы ОМС за счет субвенции Федерального фонда обязательного медицинского страхования;</w:t>
      </w:r>
    </w:p>
    <w:p w:rsidR="00D708D5" w:rsidRPr="00933FBA" w:rsidRDefault="00D708D5" w:rsidP="00D708D5">
      <w:pPr>
        <w:tabs>
          <w:tab w:val="left" w:pos="1276"/>
          <w:tab w:val="left" w:pos="1418"/>
        </w:tabs>
        <w:ind w:firstLine="709"/>
        <w:jc w:val="both"/>
        <w:rPr>
          <w:color w:val="auto"/>
          <w:sz w:val="28"/>
          <w:szCs w:val="28"/>
        </w:rPr>
      </w:pPr>
      <w:r w:rsidRPr="00933FBA">
        <w:rPr>
          <w:color w:val="auto"/>
          <w:sz w:val="28"/>
          <w:szCs w:val="28"/>
        </w:rPr>
        <w:t xml:space="preserve">7) объем финансовых средств на выполнение объемов медицинской помощи в неотложной форме в амбулаторных условиях составляет 107 537,16 тыс. рублей, за счет средств </w:t>
      </w:r>
      <w:r w:rsidR="00A134B0" w:rsidRPr="00933FBA">
        <w:rPr>
          <w:color w:val="auto"/>
          <w:sz w:val="28"/>
          <w:szCs w:val="28"/>
        </w:rPr>
        <w:t>ОМС</w:t>
      </w:r>
      <w:r w:rsidRPr="00933FBA">
        <w:rPr>
          <w:color w:val="auto"/>
          <w:sz w:val="28"/>
          <w:szCs w:val="28"/>
        </w:rPr>
        <w:t>, в рамках базовой программы ОМС за счет субвенции Федерального фонда обязательного медицинского страхования;</w:t>
      </w:r>
    </w:p>
    <w:p w:rsidR="00D708D5" w:rsidRPr="00933FBA" w:rsidRDefault="00D708D5" w:rsidP="00D708D5">
      <w:pPr>
        <w:tabs>
          <w:tab w:val="left" w:pos="1276"/>
          <w:tab w:val="left" w:pos="1418"/>
        </w:tabs>
        <w:ind w:firstLine="709"/>
        <w:jc w:val="both"/>
        <w:rPr>
          <w:color w:val="auto"/>
          <w:sz w:val="28"/>
          <w:szCs w:val="28"/>
        </w:rPr>
      </w:pPr>
      <w:r w:rsidRPr="00933FBA">
        <w:rPr>
          <w:color w:val="auto"/>
          <w:sz w:val="28"/>
          <w:szCs w:val="28"/>
        </w:rPr>
        <w:t xml:space="preserve">8) на одно обращение по поводу заболевания при оказании медицинской помощи в амбулаторных условиях медицинскими организациями </w:t>
      </w:r>
      <w:r w:rsidR="00176ABA" w:rsidRPr="00933FBA">
        <w:rPr>
          <w:color w:val="auto"/>
          <w:sz w:val="28"/>
          <w:szCs w:val="28"/>
        </w:rPr>
        <w:t xml:space="preserve">                               </w:t>
      </w:r>
      <w:r w:rsidRPr="00933FBA">
        <w:rPr>
          <w:color w:val="auto"/>
          <w:sz w:val="28"/>
          <w:szCs w:val="28"/>
        </w:rPr>
        <w:t xml:space="preserve">(их структурными подразделениями) – 9 897,87 рублей, за счет средств </w:t>
      </w:r>
      <w:r w:rsidR="00A134B0" w:rsidRPr="00933FBA">
        <w:rPr>
          <w:color w:val="auto"/>
          <w:sz w:val="28"/>
          <w:szCs w:val="28"/>
        </w:rPr>
        <w:t>ОМС</w:t>
      </w:r>
      <w:r w:rsidRPr="00933FBA">
        <w:rPr>
          <w:color w:val="auto"/>
          <w:sz w:val="28"/>
          <w:szCs w:val="28"/>
        </w:rPr>
        <w:t xml:space="preserve">, </w:t>
      </w:r>
      <w:r w:rsidR="00176ABA" w:rsidRPr="00933FBA">
        <w:rPr>
          <w:color w:val="auto"/>
          <w:sz w:val="28"/>
          <w:szCs w:val="28"/>
        </w:rPr>
        <w:t xml:space="preserve">                  </w:t>
      </w:r>
      <w:r w:rsidRPr="00933FBA">
        <w:rPr>
          <w:color w:val="auto"/>
          <w:sz w:val="28"/>
          <w:szCs w:val="28"/>
        </w:rPr>
        <w:t>в том числе в рамках базовой программы ОМС, за счет субвенции Федерального фонда обязательного медицинского страхования 10 547,32 рублей, за счет межбюджетного трансферта из бюджета Чукотского автономного округа и прочих поступлений 9 190,36 рублей, 6 115,17 рублей сверх базовой программы ОМС;</w:t>
      </w:r>
    </w:p>
    <w:p w:rsidR="00D708D5" w:rsidRPr="00933FBA" w:rsidRDefault="00D708D5" w:rsidP="00D708D5">
      <w:pPr>
        <w:tabs>
          <w:tab w:val="left" w:pos="1276"/>
          <w:tab w:val="left" w:pos="1418"/>
        </w:tabs>
        <w:ind w:firstLine="709"/>
        <w:jc w:val="both"/>
        <w:rPr>
          <w:color w:val="auto"/>
          <w:sz w:val="28"/>
          <w:szCs w:val="28"/>
        </w:rPr>
      </w:pPr>
      <w:r w:rsidRPr="00933FBA">
        <w:rPr>
          <w:color w:val="auto"/>
          <w:sz w:val="28"/>
          <w:szCs w:val="28"/>
        </w:rPr>
        <w:t>8.1) средние нормативы финансовых затрат на проведение одного исследования:</w:t>
      </w:r>
    </w:p>
    <w:p w:rsidR="00D708D5" w:rsidRPr="00933FBA" w:rsidRDefault="00D708D5" w:rsidP="00D708D5">
      <w:pPr>
        <w:tabs>
          <w:tab w:val="left" w:pos="1276"/>
          <w:tab w:val="left" w:pos="1418"/>
        </w:tabs>
        <w:ind w:firstLine="709"/>
        <w:jc w:val="both"/>
        <w:rPr>
          <w:color w:val="auto"/>
          <w:sz w:val="28"/>
          <w:szCs w:val="28"/>
        </w:rPr>
      </w:pPr>
      <w:r w:rsidRPr="00933FBA">
        <w:rPr>
          <w:color w:val="auto"/>
          <w:sz w:val="28"/>
          <w:szCs w:val="28"/>
        </w:rPr>
        <w:t>компьютерная томография – 19 864,67 рублей;</w:t>
      </w:r>
    </w:p>
    <w:p w:rsidR="00D708D5" w:rsidRPr="00933FBA" w:rsidRDefault="00D708D5" w:rsidP="00D708D5">
      <w:pPr>
        <w:tabs>
          <w:tab w:val="left" w:pos="1276"/>
          <w:tab w:val="left" w:pos="1418"/>
        </w:tabs>
        <w:ind w:firstLine="709"/>
        <w:jc w:val="both"/>
        <w:rPr>
          <w:color w:val="auto"/>
          <w:sz w:val="28"/>
          <w:szCs w:val="28"/>
        </w:rPr>
      </w:pPr>
      <w:r w:rsidRPr="00933FBA">
        <w:rPr>
          <w:color w:val="auto"/>
          <w:sz w:val="28"/>
          <w:szCs w:val="28"/>
        </w:rPr>
        <w:t>магнитно-резонансная томография – 24 372,01 рублей;</w:t>
      </w:r>
    </w:p>
    <w:p w:rsidR="00D708D5" w:rsidRPr="00933FBA" w:rsidRDefault="00D708D5" w:rsidP="00D708D5">
      <w:pPr>
        <w:tabs>
          <w:tab w:val="left" w:pos="1276"/>
          <w:tab w:val="left" w:pos="1418"/>
        </w:tabs>
        <w:ind w:firstLine="709"/>
        <w:jc w:val="both"/>
        <w:rPr>
          <w:color w:val="auto"/>
          <w:sz w:val="28"/>
          <w:szCs w:val="28"/>
        </w:rPr>
      </w:pPr>
      <w:r w:rsidRPr="00933FBA">
        <w:rPr>
          <w:color w:val="auto"/>
          <w:sz w:val="28"/>
          <w:szCs w:val="28"/>
        </w:rPr>
        <w:t>ультразвуковое исследование сердечно-сосудистой системы – 3 154,50 рублей;</w:t>
      </w:r>
    </w:p>
    <w:p w:rsidR="00D708D5" w:rsidRPr="00933FBA" w:rsidRDefault="00D708D5" w:rsidP="00D708D5">
      <w:pPr>
        <w:tabs>
          <w:tab w:val="left" w:pos="1276"/>
          <w:tab w:val="left" w:pos="1418"/>
        </w:tabs>
        <w:ind w:firstLine="709"/>
        <w:jc w:val="both"/>
        <w:rPr>
          <w:color w:val="auto"/>
          <w:sz w:val="28"/>
          <w:szCs w:val="28"/>
        </w:rPr>
      </w:pPr>
      <w:r w:rsidRPr="00933FBA">
        <w:rPr>
          <w:color w:val="auto"/>
          <w:sz w:val="28"/>
          <w:szCs w:val="28"/>
        </w:rPr>
        <w:t>эндоскопические диагностические исследования – 5 784,25 рублей;</w:t>
      </w:r>
    </w:p>
    <w:p w:rsidR="00D708D5" w:rsidRPr="00933FBA" w:rsidRDefault="00D708D5" w:rsidP="00D708D5">
      <w:pPr>
        <w:tabs>
          <w:tab w:val="left" w:pos="1276"/>
          <w:tab w:val="left" w:pos="1418"/>
        </w:tabs>
        <w:ind w:firstLine="709"/>
        <w:jc w:val="both"/>
        <w:rPr>
          <w:color w:val="auto"/>
          <w:sz w:val="28"/>
          <w:szCs w:val="28"/>
        </w:rPr>
      </w:pPr>
      <w:r w:rsidRPr="00933FBA">
        <w:rPr>
          <w:color w:val="auto"/>
          <w:sz w:val="28"/>
          <w:szCs w:val="28"/>
        </w:rPr>
        <w:t>молекулярно-генетические исследования с целью диагностики онкологических заболеваний – 10 693,20 рублей;</w:t>
      </w:r>
    </w:p>
    <w:p w:rsidR="00D708D5" w:rsidRPr="00933FBA" w:rsidRDefault="00D708D5" w:rsidP="00D708D5">
      <w:pPr>
        <w:tabs>
          <w:tab w:val="left" w:pos="1276"/>
          <w:tab w:val="left" w:pos="1418"/>
        </w:tabs>
        <w:ind w:firstLine="709"/>
        <w:jc w:val="both"/>
        <w:rPr>
          <w:color w:val="auto"/>
          <w:sz w:val="28"/>
          <w:szCs w:val="28"/>
        </w:rPr>
      </w:pPr>
      <w:r w:rsidRPr="00933FBA">
        <w:rPr>
          <w:color w:val="auto"/>
          <w:sz w:val="28"/>
          <w:szCs w:val="28"/>
        </w:rPr>
        <w:t xml:space="preserve">патологоанатомические исследования </w:t>
      </w:r>
      <w:proofErr w:type="spellStart"/>
      <w:r w:rsidRPr="00933FBA">
        <w:rPr>
          <w:color w:val="auto"/>
          <w:sz w:val="28"/>
          <w:szCs w:val="28"/>
        </w:rPr>
        <w:t>биопсийного</w:t>
      </w:r>
      <w:proofErr w:type="spellEnd"/>
      <w:r w:rsidRPr="00933FBA">
        <w:rPr>
          <w:color w:val="auto"/>
          <w:sz w:val="28"/>
          <w:szCs w:val="28"/>
        </w:rPr>
        <w:t xml:space="preserve"> (операционного) материала с целью диагностики онкологических заболеваний и подбора противоопухолевой лекарственной терапии – 11 214,27 рублей;</w:t>
      </w:r>
    </w:p>
    <w:p w:rsidR="00D708D5" w:rsidRPr="00933FBA" w:rsidRDefault="00D708D5" w:rsidP="00D708D5">
      <w:pPr>
        <w:widowControl w:val="0"/>
        <w:autoSpaceDE w:val="0"/>
        <w:autoSpaceDN w:val="0"/>
        <w:adjustRightInd w:val="0"/>
        <w:ind w:firstLine="709"/>
        <w:jc w:val="both"/>
        <w:rPr>
          <w:color w:val="auto"/>
          <w:sz w:val="28"/>
          <w:szCs w:val="28"/>
        </w:rPr>
      </w:pPr>
      <w:r w:rsidRPr="00933FBA">
        <w:rPr>
          <w:color w:val="auto"/>
          <w:sz w:val="28"/>
          <w:szCs w:val="28"/>
        </w:rPr>
        <w:t>ПЭТ-КТ при онкологических заболеваниях – 35 414,40 рублей;</w:t>
      </w:r>
    </w:p>
    <w:p w:rsidR="00D708D5" w:rsidRPr="00933FBA" w:rsidRDefault="00D708D5" w:rsidP="00D708D5">
      <w:pPr>
        <w:widowControl w:val="0"/>
        <w:autoSpaceDE w:val="0"/>
        <w:autoSpaceDN w:val="0"/>
        <w:adjustRightInd w:val="0"/>
        <w:ind w:firstLine="709"/>
        <w:jc w:val="both"/>
        <w:rPr>
          <w:color w:val="auto"/>
          <w:sz w:val="28"/>
          <w:szCs w:val="28"/>
        </w:rPr>
      </w:pPr>
      <w:r w:rsidRPr="00933FBA">
        <w:rPr>
          <w:color w:val="auto"/>
          <w:sz w:val="28"/>
          <w:szCs w:val="28"/>
        </w:rPr>
        <w:t>ОФЭКТ/КТ/</w:t>
      </w:r>
      <w:proofErr w:type="spellStart"/>
      <w:r w:rsidRPr="00933FBA">
        <w:rPr>
          <w:color w:val="auto"/>
          <w:sz w:val="28"/>
          <w:szCs w:val="28"/>
        </w:rPr>
        <w:t>сцинтиграфия</w:t>
      </w:r>
      <w:proofErr w:type="spellEnd"/>
      <w:r w:rsidRPr="00933FBA">
        <w:rPr>
          <w:color w:val="auto"/>
          <w:sz w:val="28"/>
          <w:szCs w:val="28"/>
        </w:rPr>
        <w:t xml:space="preserve"> – 4 859,60 рублей;</w:t>
      </w:r>
    </w:p>
    <w:p w:rsidR="00D708D5" w:rsidRPr="00933FBA" w:rsidRDefault="00D708D5" w:rsidP="00D708D5">
      <w:pPr>
        <w:widowControl w:val="0"/>
        <w:autoSpaceDE w:val="0"/>
        <w:autoSpaceDN w:val="0"/>
        <w:adjustRightInd w:val="0"/>
        <w:ind w:firstLine="709"/>
        <w:jc w:val="both"/>
        <w:rPr>
          <w:color w:val="auto"/>
          <w:sz w:val="28"/>
          <w:szCs w:val="28"/>
        </w:rPr>
      </w:pPr>
      <w:bookmarkStart w:id="21" w:name="_Hlk215677427"/>
      <w:proofErr w:type="spellStart"/>
      <w:r w:rsidRPr="00933FBA">
        <w:rPr>
          <w:color w:val="auto"/>
          <w:sz w:val="28"/>
          <w:szCs w:val="28"/>
        </w:rPr>
        <w:t>неинвазивное</w:t>
      </w:r>
      <w:proofErr w:type="spellEnd"/>
      <w:r w:rsidRPr="00933FBA">
        <w:rPr>
          <w:color w:val="auto"/>
          <w:sz w:val="28"/>
          <w:szCs w:val="28"/>
        </w:rPr>
        <w:t xml:space="preserve"> </w:t>
      </w:r>
      <w:proofErr w:type="spellStart"/>
      <w:r w:rsidRPr="00933FBA">
        <w:rPr>
          <w:color w:val="auto"/>
          <w:sz w:val="28"/>
          <w:szCs w:val="28"/>
        </w:rPr>
        <w:t>пренатальное</w:t>
      </w:r>
      <w:proofErr w:type="spellEnd"/>
      <w:r w:rsidRPr="00933FBA">
        <w:rPr>
          <w:color w:val="auto"/>
          <w:sz w:val="28"/>
          <w:szCs w:val="28"/>
        </w:rPr>
        <w:t xml:space="preserve"> тестирование (определение внеклеточной ДНК плода по крови матери) </w:t>
      </w:r>
      <w:bookmarkEnd w:id="21"/>
      <w:r w:rsidRPr="00933FBA">
        <w:rPr>
          <w:color w:val="auto"/>
          <w:sz w:val="28"/>
          <w:szCs w:val="28"/>
        </w:rPr>
        <w:t>– 14 510,50 рублей;</w:t>
      </w:r>
    </w:p>
    <w:p w:rsidR="00D708D5" w:rsidRPr="00933FBA" w:rsidRDefault="00D708D5" w:rsidP="00D708D5">
      <w:pPr>
        <w:widowControl w:val="0"/>
        <w:autoSpaceDE w:val="0"/>
        <w:autoSpaceDN w:val="0"/>
        <w:adjustRightInd w:val="0"/>
        <w:ind w:firstLine="709"/>
        <w:jc w:val="both"/>
        <w:rPr>
          <w:color w:val="auto"/>
          <w:sz w:val="28"/>
          <w:szCs w:val="28"/>
        </w:rPr>
      </w:pPr>
      <w:r w:rsidRPr="00933FBA">
        <w:rPr>
          <w:color w:val="auto"/>
          <w:sz w:val="28"/>
          <w:szCs w:val="28"/>
        </w:rPr>
        <w:t>определение РНК вируса гепатита C (</w:t>
      </w:r>
      <w:proofErr w:type="spellStart"/>
      <w:r w:rsidRPr="00933FBA">
        <w:rPr>
          <w:color w:val="auto"/>
          <w:sz w:val="28"/>
          <w:szCs w:val="28"/>
        </w:rPr>
        <w:t>Hepatitis</w:t>
      </w:r>
      <w:proofErr w:type="spellEnd"/>
      <w:r w:rsidRPr="00933FBA">
        <w:rPr>
          <w:color w:val="auto"/>
          <w:sz w:val="28"/>
          <w:szCs w:val="28"/>
        </w:rPr>
        <w:t xml:space="preserve"> C </w:t>
      </w:r>
      <w:proofErr w:type="spellStart"/>
      <w:r w:rsidRPr="00933FBA">
        <w:rPr>
          <w:color w:val="auto"/>
          <w:sz w:val="28"/>
          <w:szCs w:val="28"/>
        </w:rPr>
        <w:t>virus</w:t>
      </w:r>
      <w:proofErr w:type="spellEnd"/>
      <w:r w:rsidRPr="00933FBA">
        <w:rPr>
          <w:color w:val="auto"/>
          <w:sz w:val="28"/>
          <w:szCs w:val="28"/>
        </w:rPr>
        <w:t>) в крови методом ПЦР – 4 687,53 рублей;</w:t>
      </w:r>
    </w:p>
    <w:p w:rsidR="00D708D5" w:rsidRPr="00933FBA" w:rsidRDefault="00D708D5" w:rsidP="00D708D5">
      <w:pPr>
        <w:widowControl w:val="0"/>
        <w:autoSpaceDE w:val="0"/>
        <w:autoSpaceDN w:val="0"/>
        <w:adjustRightInd w:val="0"/>
        <w:ind w:firstLine="709"/>
        <w:jc w:val="both"/>
        <w:rPr>
          <w:color w:val="auto"/>
          <w:sz w:val="28"/>
          <w:szCs w:val="28"/>
        </w:rPr>
      </w:pPr>
      <w:r w:rsidRPr="00933FBA">
        <w:rPr>
          <w:color w:val="auto"/>
          <w:sz w:val="28"/>
          <w:szCs w:val="28"/>
        </w:rPr>
        <w:t>лабораторная диагностика для пациентов с хроническим вирусным гепатитом С (оценка стадии фиброза, определение генотипа ВГС) – 8 310, 24 рублей;</w:t>
      </w:r>
    </w:p>
    <w:p w:rsidR="00D708D5" w:rsidRPr="00933FBA" w:rsidRDefault="00D708D5" w:rsidP="00D708D5">
      <w:pPr>
        <w:widowControl w:val="0"/>
        <w:autoSpaceDE w:val="0"/>
        <w:autoSpaceDN w:val="0"/>
        <w:adjustRightInd w:val="0"/>
        <w:ind w:firstLine="709"/>
        <w:jc w:val="both"/>
        <w:rPr>
          <w:color w:val="auto"/>
          <w:sz w:val="28"/>
          <w:szCs w:val="28"/>
        </w:rPr>
      </w:pPr>
      <w:r w:rsidRPr="00933FBA">
        <w:rPr>
          <w:color w:val="auto"/>
          <w:sz w:val="28"/>
          <w:szCs w:val="28"/>
        </w:rPr>
        <w:t xml:space="preserve">8.2) на одно комплексное посещение медицинской помощи, предоставляемой в амбулаторных условиях, «школы для больных </w:t>
      </w:r>
      <w:r w:rsidR="006435BB" w:rsidRPr="00933FBA">
        <w:rPr>
          <w:color w:val="auto"/>
          <w:sz w:val="28"/>
          <w:szCs w:val="28"/>
        </w:rPr>
        <w:t xml:space="preserve">                    </w:t>
      </w:r>
      <w:r w:rsidR="00176ABA" w:rsidRPr="00933FBA">
        <w:rPr>
          <w:color w:val="auto"/>
          <w:sz w:val="28"/>
          <w:szCs w:val="28"/>
        </w:rPr>
        <w:t xml:space="preserve">  </w:t>
      </w:r>
      <w:r w:rsidR="006435BB" w:rsidRPr="00933FBA">
        <w:rPr>
          <w:color w:val="auto"/>
          <w:sz w:val="28"/>
          <w:szCs w:val="28"/>
        </w:rPr>
        <w:t xml:space="preserve">      </w:t>
      </w:r>
      <w:r w:rsidRPr="00933FBA">
        <w:rPr>
          <w:color w:val="auto"/>
          <w:sz w:val="28"/>
          <w:szCs w:val="28"/>
        </w:rPr>
        <w:t>с хроническими заболеваниями» – 4 085,80 рублей, в том числе: «школы сахарного диабета» – 6 016,44 рублей;</w:t>
      </w:r>
    </w:p>
    <w:p w:rsidR="00D708D5" w:rsidRPr="00933FBA" w:rsidRDefault="00D708D5" w:rsidP="00D708D5">
      <w:pPr>
        <w:tabs>
          <w:tab w:val="left" w:pos="1276"/>
          <w:tab w:val="left" w:pos="1418"/>
        </w:tabs>
        <w:ind w:firstLine="709"/>
        <w:jc w:val="both"/>
        <w:rPr>
          <w:color w:val="auto"/>
          <w:sz w:val="28"/>
          <w:szCs w:val="28"/>
        </w:rPr>
      </w:pPr>
      <w:r w:rsidRPr="00933FBA">
        <w:rPr>
          <w:color w:val="auto"/>
          <w:sz w:val="28"/>
          <w:szCs w:val="28"/>
        </w:rPr>
        <w:t xml:space="preserve">9) объем финансовых средств на выполнение объемов медицинской помощи по поводу заболевания в амбулаторных условиях составляет 652 443,65 тыс. рублей, за счет средств </w:t>
      </w:r>
      <w:r w:rsidR="00A134B0" w:rsidRPr="00933FBA">
        <w:rPr>
          <w:color w:val="auto"/>
          <w:sz w:val="28"/>
          <w:szCs w:val="28"/>
        </w:rPr>
        <w:t>ОМС</w:t>
      </w:r>
      <w:r w:rsidRPr="00933FBA">
        <w:rPr>
          <w:color w:val="auto"/>
          <w:sz w:val="28"/>
          <w:szCs w:val="28"/>
        </w:rPr>
        <w:t>, в том числе 613 468,73 тыс. рублей в рамках базовой программы ОМС, из них за счет субвенции Федерального фонда обязательного медицинского страхования 514 843,99 тыс. рублей, за счет межбюджетного трансферта из бюджета Чукотского автономного округа и прочих поступлений 98 624,74 тыс. рублей, 38 974,92 тыс. рублей сверх базовой программы ОМС;</w:t>
      </w:r>
    </w:p>
    <w:p w:rsidR="00D708D5" w:rsidRPr="00933FBA" w:rsidRDefault="00D708D5" w:rsidP="00D708D5">
      <w:pPr>
        <w:tabs>
          <w:tab w:val="left" w:pos="1276"/>
          <w:tab w:val="left" w:pos="1418"/>
        </w:tabs>
        <w:ind w:firstLine="709"/>
        <w:jc w:val="both"/>
        <w:rPr>
          <w:color w:val="auto"/>
          <w:sz w:val="28"/>
          <w:szCs w:val="28"/>
        </w:rPr>
      </w:pPr>
      <w:r w:rsidRPr="00933FBA">
        <w:rPr>
          <w:color w:val="auto"/>
          <w:sz w:val="28"/>
          <w:szCs w:val="28"/>
        </w:rPr>
        <w:t>9.1) объем финансовых средств на выполнение отдельных диагностических (лабораторных) исследований всего 119 559,03 тыс. рублей в том числе:</w:t>
      </w:r>
    </w:p>
    <w:p w:rsidR="00D708D5" w:rsidRPr="00933FBA" w:rsidRDefault="00D708D5" w:rsidP="00D708D5">
      <w:pPr>
        <w:tabs>
          <w:tab w:val="left" w:pos="1276"/>
          <w:tab w:val="left" w:pos="1418"/>
        </w:tabs>
        <w:ind w:firstLine="709"/>
        <w:jc w:val="both"/>
        <w:rPr>
          <w:color w:val="auto"/>
          <w:sz w:val="28"/>
          <w:szCs w:val="28"/>
        </w:rPr>
      </w:pPr>
      <w:r w:rsidRPr="00933FBA">
        <w:rPr>
          <w:color w:val="auto"/>
          <w:sz w:val="28"/>
          <w:szCs w:val="28"/>
        </w:rPr>
        <w:t>компьютерная томография – 51 114,20 тыс. рублей;</w:t>
      </w:r>
    </w:p>
    <w:p w:rsidR="00D708D5" w:rsidRPr="00933FBA" w:rsidRDefault="00D708D5" w:rsidP="00D708D5">
      <w:pPr>
        <w:tabs>
          <w:tab w:val="left" w:pos="1276"/>
          <w:tab w:val="left" w:pos="1418"/>
        </w:tabs>
        <w:ind w:firstLine="709"/>
        <w:jc w:val="both"/>
        <w:rPr>
          <w:color w:val="auto"/>
          <w:sz w:val="28"/>
          <w:szCs w:val="28"/>
        </w:rPr>
      </w:pPr>
      <w:r w:rsidRPr="00933FBA">
        <w:rPr>
          <w:color w:val="auto"/>
          <w:sz w:val="28"/>
          <w:szCs w:val="28"/>
        </w:rPr>
        <w:t>магнитно-резонансная томография – 23 933,65 тыс. рублей;</w:t>
      </w:r>
    </w:p>
    <w:p w:rsidR="00D708D5" w:rsidRPr="00933FBA" w:rsidRDefault="00D708D5" w:rsidP="00D708D5">
      <w:pPr>
        <w:tabs>
          <w:tab w:val="left" w:pos="1276"/>
          <w:tab w:val="left" w:pos="1418"/>
        </w:tabs>
        <w:ind w:firstLine="709"/>
        <w:jc w:val="both"/>
        <w:rPr>
          <w:color w:val="auto"/>
          <w:sz w:val="28"/>
          <w:szCs w:val="28"/>
        </w:rPr>
      </w:pPr>
      <w:r w:rsidRPr="00933FBA">
        <w:rPr>
          <w:color w:val="auto"/>
          <w:sz w:val="28"/>
          <w:szCs w:val="28"/>
        </w:rPr>
        <w:t>ультразвуковое исследование сердечно-сосудистой системы – 17 210,26 тыс. рублей;</w:t>
      </w:r>
    </w:p>
    <w:p w:rsidR="00D708D5" w:rsidRPr="00933FBA" w:rsidRDefault="00D708D5" w:rsidP="00D708D5">
      <w:pPr>
        <w:tabs>
          <w:tab w:val="left" w:pos="1276"/>
          <w:tab w:val="left" w:pos="1418"/>
        </w:tabs>
        <w:ind w:firstLine="709"/>
        <w:jc w:val="both"/>
        <w:rPr>
          <w:color w:val="auto"/>
          <w:sz w:val="28"/>
          <w:szCs w:val="28"/>
        </w:rPr>
      </w:pPr>
      <w:r w:rsidRPr="00933FBA">
        <w:rPr>
          <w:color w:val="auto"/>
          <w:sz w:val="28"/>
          <w:szCs w:val="28"/>
        </w:rPr>
        <w:t>эндоскопические диагностические исследования – 9 118,58 тыс. рублей;</w:t>
      </w:r>
    </w:p>
    <w:p w:rsidR="00D708D5" w:rsidRPr="00933FBA" w:rsidRDefault="00D708D5" w:rsidP="00D708D5">
      <w:pPr>
        <w:tabs>
          <w:tab w:val="left" w:pos="1276"/>
          <w:tab w:val="left" w:pos="1418"/>
        </w:tabs>
        <w:ind w:firstLine="709"/>
        <w:jc w:val="both"/>
        <w:rPr>
          <w:color w:val="auto"/>
          <w:sz w:val="28"/>
          <w:szCs w:val="28"/>
        </w:rPr>
      </w:pPr>
      <w:r w:rsidRPr="00933FBA">
        <w:rPr>
          <w:color w:val="auto"/>
          <w:sz w:val="28"/>
          <w:szCs w:val="28"/>
        </w:rPr>
        <w:t>молекулярно-генетические исследования с целью диагностики онкологических заболеваний – 710,89 тыс. рублей;</w:t>
      </w:r>
    </w:p>
    <w:p w:rsidR="00D708D5" w:rsidRPr="00933FBA" w:rsidRDefault="00D708D5" w:rsidP="00D708D5">
      <w:pPr>
        <w:tabs>
          <w:tab w:val="left" w:pos="1276"/>
          <w:tab w:val="left" w:pos="1418"/>
        </w:tabs>
        <w:ind w:firstLine="709"/>
        <w:jc w:val="both"/>
        <w:rPr>
          <w:color w:val="auto"/>
          <w:sz w:val="28"/>
          <w:szCs w:val="28"/>
        </w:rPr>
      </w:pPr>
      <w:r w:rsidRPr="00933FBA">
        <w:rPr>
          <w:color w:val="auto"/>
          <w:sz w:val="28"/>
          <w:szCs w:val="28"/>
        </w:rPr>
        <w:t xml:space="preserve">патологоанатомические исследования </w:t>
      </w:r>
      <w:proofErr w:type="spellStart"/>
      <w:r w:rsidRPr="00933FBA">
        <w:rPr>
          <w:color w:val="auto"/>
          <w:sz w:val="28"/>
          <w:szCs w:val="28"/>
        </w:rPr>
        <w:t>биопсийного</w:t>
      </w:r>
      <w:proofErr w:type="spellEnd"/>
      <w:r w:rsidRPr="00933FBA">
        <w:rPr>
          <w:color w:val="auto"/>
          <w:sz w:val="28"/>
          <w:szCs w:val="28"/>
        </w:rPr>
        <w:t xml:space="preserve"> (операционного) материала с целью диагностики онкологических заболеваний и подбора противоопухолевой лекарственной терапии – 13 546,61 тыс. рублей;</w:t>
      </w:r>
    </w:p>
    <w:p w:rsidR="00D708D5" w:rsidRPr="00933FBA" w:rsidRDefault="00D708D5" w:rsidP="00D708D5">
      <w:pPr>
        <w:widowControl w:val="0"/>
        <w:autoSpaceDE w:val="0"/>
        <w:autoSpaceDN w:val="0"/>
        <w:adjustRightInd w:val="0"/>
        <w:ind w:firstLine="709"/>
        <w:jc w:val="both"/>
        <w:rPr>
          <w:color w:val="auto"/>
          <w:sz w:val="28"/>
          <w:szCs w:val="28"/>
        </w:rPr>
      </w:pPr>
      <w:r w:rsidRPr="00933FBA">
        <w:rPr>
          <w:color w:val="auto"/>
          <w:sz w:val="28"/>
          <w:szCs w:val="28"/>
        </w:rPr>
        <w:t>ПЭТ-КТ при онкологических заболеваниях – 2 197,30 тыс. рублей;</w:t>
      </w:r>
    </w:p>
    <w:p w:rsidR="00D708D5" w:rsidRPr="00933FBA" w:rsidRDefault="00D708D5" w:rsidP="00D708D5">
      <w:pPr>
        <w:widowControl w:val="0"/>
        <w:autoSpaceDE w:val="0"/>
        <w:autoSpaceDN w:val="0"/>
        <w:adjustRightInd w:val="0"/>
        <w:ind w:firstLine="709"/>
        <w:jc w:val="both"/>
        <w:rPr>
          <w:color w:val="auto"/>
          <w:sz w:val="28"/>
          <w:szCs w:val="28"/>
        </w:rPr>
      </w:pPr>
      <w:r w:rsidRPr="00933FBA">
        <w:rPr>
          <w:color w:val="auto"/>
          <w:sz w:val="28"/>
          <w:szCs w:val="28"/>
        </w:rPr>
        <w:t>ОФЭКТ/КТ/</w:t>
      </w:r>
      <w:proofErr w:type="spellStart"/>
      <w:r w:rsidRPr="00933FBA">
        <w:rPr>
          <w:color w:val="auto"/>
          <w:sz w:val="28"/>
          <w:szCs w:val="28"/>
        </w:rPr>
        <w:t>сцинтиграфия</w:t>
      </w:r>
      <w:proofErr w:type="spellEnd"/>
      <w:r w:rsidRPr="00933FBA">
        <w:rPr>
          <w:color w:val="auto"/>
          <w:sz w:val="28"/>
          <w:szCs w:val="28"/>
        </w:rPr>
        <w:t xml:space="preserve"> – 819,20 тыс. рублей;</w:t>
      </w:r>
    </w:p>
    <w:p w:rsidR="00D708D5" w:rsidRPr="00933FBA" w:rsidRDefault="00D708D5" w:rsidP="00D708D5">
      <w:pPr>
        <w:widowControl w:val="0"/>
        <w:autoSpaceDE w:val="0"/>
        <w:autoSpaceDN w:val="0"/>
        <w:adjustRightInd w:val="0"/>
        <w:ind w:firstLine="709"/>
        <w:jc w:val="both"/>
        <w:rPr>
          <w:color w:val="auto"/>
          <w:sz w:val="28"/>
          <w:szCs w:val="28"/>
        </w:rPr>
      </w:pPr>
      <w:proofErr w:type="spellStart"/>
      <w:r w:rsidRPr="00933FBA">
        <w:rPr>
          <w:color w:val="auto"/>
          <w:sz w:val="28"/>
          <w:szCs w:val="28"/>
        </w:rPr>
        <w:t>неинвазивное</w:t>
      </w:r>
      <w:proofErr w:type="spellEnd"/>
      <w:r w:rsidRPr="00933FBA">
        <w:rPr>
          <w:color w:val="auto"/>
          <w:sz w:val="28"/>
          <w:szCs w:val="28"/>
        </w:rPr>
        <w:t xml:space="preserve"> </w:t>
      </w:r>
      <w:proofErr w:type="spellStart"/>
      <w:r w:rsidRPr="00933FBA">
        <w:rPr>
          <w:color w:val="auto"/>
          <w:sz w:val="28"/>
          <w:szCs w:val="28"/>
        </w:rPr>
        <w:t>пренатальное</w:t>
      </w:r>
      <w:proofErr w:type="spellEnd"/>
      <w:r w:rsidRPr="00933FBA">
        <w:rPr>
          <w:color w:val="auto"/>
          <w:sz w:val="28"/>
          <w:szCs w:val="28"/>
        </w:rPr>
        <w:t xml:space="preserve"> тестирование (определение внеклеточной ДНК плода по крови матери) – 418,51 тыс. рублей;</w:t>
      </w:r>
    </w:p>
    <w:p w:rsidR="00D708D5" w:rsidRPr="00933FBA" w:rsidRDefault="00D708D5" w:rsidP="00D708D5">
      <w:pPr>
        <w:widowControl w:val="0"/>
        <w:autoSpaceDE w:val="0"/>
        <w:autoSpaceDN w:val="0"/>
        <w:adjustRightInd w:val="0"/>
        <w:ind w:firstLine="709"/>
        <w:jc w:val="both"/>
        <w:rPr>
          <w:color w:val="auto"/>
          <w:sz w:val="28"/>
          <w:szCs w:val="28"/>
        </w:rPr>
      </w:pPr>
      <w:r w:rsidRPr="00933FBA">
        <w:rPr>
          <w:color w:val="auto"/>
          <w:sz w:val="28"/>
          <w:szCs w:val="28"/>
        </w:rPr>
        <w:t>определение РНК вируса гепатита C (</w:t>
      </w:r>
      <w:proofErr w:type="spellStart"/>
      <w:r w:rsidRPr="00933FBA">
        <w:rPr>
          <w:color w:val="auto"/>
          <w:sz w:val="28"/>
          <w:szCs w:val="28"/>
        </w:rPr>
        <w:t>Hepatitis</w:t>
      </w:r>
      <w:proofErr w:type="spellEnd"/>
      <w:r w:rsidRPr="00933FBA">
        <w:rPr>
          <w:color w:val="auto"/>
          <w:sz w:val="28"/>
          <w:szCs w:val="28"/>
        </w:rPr>
        <w:t xml:space="preserve"> C </w:t>
      </w:r>
      <w:proofErr w:type="spellStart"/>
      <w:r w:rsidRPr="00933FBA">
        <w:rPr>
          <w:color w:val="auto"/>
          <w:sz w:val="28"/>
          <w:szCs w:val="28"/>
        </w:rPr>
        <w:t>virus</w:t>
      </w:r>
      <w:proofErr w:type="spellEnd"/>
      <w:r w:rsidRPr="00933FBA">
        <w:rPr>
          <w:color w:val="auto"/>
          <w:sz w:val="28"/>
          <w:szCs w:val="28"/>
        </w:rPr>
        <w:t>) в крови методом ПЦР – 259,40 тыс. рублей;</w:t>
      </w:r>
    </w:p>
    <w:p w:rsidR="00D708D5" w:rsidRPr="00933FBA" w:rsidRDefault="00D708D5" w:rsidP="00D708D5">
      <w:pPr>
        <w:widowControl w:val="0"/>
        <w:autoSpaceDE w:val="0"/>
        <w:autoSpaceDN w:val="0"/>
        <w:adjustRightInd w:val="0"/>
        <w:ind w:firstLine="709"/>
        <w:jc w:val="both"/>
        <w:rPr>
          <w:color w:val="auto"/>
          <w:sz w:val="28"/>
          <w:szCs w:val="28"/>
        </w:rPr>
      </w:pPr>
      <w:r w:rsidRPr="00933FBA">
        <w:rPr>
          <w:color w:val="auto"/>
          <w:sz w:val="28"/>
          <w:szCs w:val="28"/>
        </w:rPr>
        <w:t>лабораторная диагностика для пациентов с хроническим вирусным гепатитом С (оценка стадии фиброза, определение генотипа ВГС) – 230,43 тыс. рублей;</w:t>
      </w:r>
    </w:p>
    <w:p w:rsidR="00D708D5" w:rsidRPr="00933FBA" w:rsidRDefault="00D708D5" w:rsidP="00D708D5">
      <w:pPr>
        <w:widowControl w:val="0"/>
        <w:autoSpaceDE w:val="0"/>
        <w:autoSpaceDN w:val="0"/>
        <w:adjustRightInd w:val="0"/>
        <w:ind w:firstLine="709"/>
        <w:jc w:val="both"/>
        <w:rPr>
          <w:color w:val="auto"/>
          <w:sz w:val="28"/>
          <w:szCs w:val="28"/>
        </w:rPr>
      </w:pPr>
      <w:bookmarkStart w:id="22" w:name="_Hlk127283901"/>
      <w:r w:rsidRPr="00933FBA">
        <w:rPr>
          <w:color w:val="auto"/>
          <w:sz w:val="28"/>
          <w:szCs w:val="28"/>
        </w:rPr>
        <w:t xml:space="preserve">9.2) объем финансовых средств на выполнение объемов медицинской помощи по «школам для больных с хроническими заболеваниями» составляет 38 292,32 тыс. рублей, в том числе: «школы сахарного диабета» составляет 1 506,91 тыс. рублей; </w:t>
      </w:r>
    </w:p>
    <w:p w:rsidR="00D708D5" w:rsidRPr="00933FBA" w:rsidRDefault="00D708D5" w:rsidP="00D708D5">
      <w:pPr>
        <w:ind w:firstLine="708"/>
        <w:jc w:val="both"/>
        <w:rPr>
          <w:color w:val="auto"/>
          <w:sz w:val="28"/>
          <w:szCs w:val="28"/>
        </w:rPr>
      </w:pPr>
      <w:r w:rsidRPr="00933FBA">
        <w:rPr>
          <w:color w:val="auto"/>
          <w:sz w:val="28"/>
          <w:szCs w:val="28"/>
        </w:rPr>
        <w:t xml:space="preserve">10) </w:t>
      </w:r>
      <w:bookmarkStart w:id="23" w:name="_Hlk215677985"/>
      <w:r w:rsidRPr="00933FBA">
        <w:rPr>
          <w:color w:val="auto"/>
          <w:sz w:val="28"/>
          <w:szCs w:val="28"/>
        </w:rPr>
        <w:t>на одно комплексное посещение для проведения диспансерного наблюдения – 13 240,16 рублей, в том числе диспансерное наблюдение работающих граждан – 13 240,16 рублей</w:t>
      </w:r>
      <w:r w:rsidRPr="00933FBA">
        <w:rPr>
          <w:color w:val="auto"/>
          <w:sz w:val="24"/>
          <w:szCs w:val="24"/>
        </w:rPr>
        <w:t xml:space="preserve"> </w:t>
      </w:r>
      <w:r w:rsidRPr="00933FBA">
        <w:rPr>
          <w:color w:val="auto"/>
          <w:sz w:val="28"/>
          <w:szCs w:val="28"/>
        </w:rPr>
        <w:t>и диспансерное наблюдение детей, проживающих в организациях социального обслуживания (детских домах-интернатах), предоставляющих социальные услуги в стационарной форме» - 13 240,16 рублей, за счет средств ОМС, в рамках базовой программы ОМС за счет субвенции Федерального фонда обязательного медицинского страхования, в том числе по поводу онкологических заболеваний 18 420,55 рублей, сахарного диабета 8 007,88 рублей, болезней системы кровообращения 15 652,18 рублей;</w:t>
      </w:r>
      <w:bookmarkEnd w:id="23"/>
    </w:p>
    <w:p w:rsidR="00D708D5" w:rsidRPr="00933FBA" w:rsidRDefault="00D708D5" w:rsidP="00D708D5">
      <w:pPr>
        <w:tabs>
          <w:tab w:val="left" w:pos="1276"/>
          <w:tab w:val="left" w:pos="1418"/>
        </w:tabs>
        <w:ind w:firstLine="709"/>
        <w:jc w:val="both"/>
        <w:rPr>
          <w:color w:val="auto"/>
          <w:sz w:val="28"/>
          <w:szCs w:val="28"/>
        </w:rPr>
      </w:pPr>
      <w:r w:rsidRPr="00933FBA">
        <w:rPr>
          <w:color w:val="auto"/>
          <w:sz w:val="28"/>
          <w:szCs w:val="28"/>
        </w:rPr>
        <w:t xml:space="preserve">11) объем финансовых средств на выполнение объемов медицинской помощи по поводу диспансерного наблюдения в амбулаторных условиях составляет 162 581,55 тыс. рублей, за счет средств </w:t>
      </w:r>
      <w:r w:rsidR="00A134B0" w:rsidRPr="00933FBA">
        <w:rPr>
          <w:color w:val="auto"/>
          <w:sz w:val="28"/>
          <w:szCs w:val="28"/>
        </w:rPr>
        <w:t>ОМС</w:t>
      </w:r>
      <w:r w:rsidRPr="00933FBA">
        <w:rPr>
          <w:color w:val="auto"/>
          <w:sz w:val="28"/>
          <w:szCs w:val="28"/>
        </w:rPr>
        <w:t>, в рамках базовой программы ОМС за счет субвенции Федерального фонда обязательного медицинского страхования, в том числе по поводу онкологических заболеваний 36 986,41 тыс. рублей, сахарного диабета 21 343,24 тыс. рублей, болезней системы кровообращения 96 957,13 тыс. рублей;</w:t>
      </w:r>
    </w:p>
    <w:p w:rsidR="00D708D5" w:rsidRPr="00933FBA" w:rsidRDefault="00D708D5" w:rsidP="00D708D5">
      <w:pPr>
        <w:tabs>
          <w:tab w:val="left" w:pos="1276"/>
          <w:tab w:val="left" w:pos="1418"/>
        </w:tabs>
        <w:ind w:firstLine="709"/>
        <w:jc w:val="both"/>
        <w:rPr>
          <w:color w:val="auto"/>
          <w:sz w:val="28"/>
          <w:szCs w:val="28"/>
        </w:rPr>
      </w:pPr>
      <w:r w:rsidRPr="00933FBA">
        <w:rPr>
          <w:color w:val="auto"/>
          <w:sz w:val="28"/>
          <w:szCs w:val="28"/>
        </w:rPr>
        <w:t>12) на одно комплексное посещение для проведения дистанционного наблюдения за состоянием здоровья пациентов – 4 713,47 рублей, в том числе пациентов с сахарным диабетом – 15 528,85 рублей</w:t>
      </w:r>
      <w:r w:rsidRPr="00933FBA">
        <w:rPr>
          <w:color w:val="auto"/>
          <w:sz w:val="24"/>
          <w:szCs w:val="24"/>
        </w:rPr>
        <w:t xml:space="preserve"> </w:t>
      </w:r>
      <w:r w:rsidRPr="00933FBA">
        <w:rPr>
          <w:color w:val="auto"/>
          <w:sz w:val="28"/>
          <w:szCs w:val="28"/>
        </w:rPr>
        <w:t xml:space="preserve">и пациентов </w:t>
      </w:r>
      <w:r w:rsidR="006435BB" w:rsidRPr="00933FBA">
        <w:rPr>
          <w:color w:val="auto"/>
          <w:sz w:val="28"/>
          <w:szCs w:val="28"/>
        </w:rPr>
        <w:t xml:space="preserve">                   </w:t>
      </w:r>
      <w:r w:rsidR="00176ABA" w:rsidRPr="00933FBA">
        <w:rPr>
          <w:color w:val="auto"/>
          <w:sz w:val="28"/>
          <w:szCs w:val="28"/>
        </w:rPr>
        <w:t xml:space="preserve">                       </w:t>
      </w:r>
      <w:r w:rsidR="006435BB" w:rsidRPr="00933FBA">
        <w:rPr>
          <w:color w:val="auto"/>
          <w:sz w:val="28"/>
          <w:szCs w:val="28"/>
        </w:rPr>
        <w:t xml:space="preserve"> </w:t>
      </w:r>
      <w:r w:rsidRPr="00933FBA">
        <w:rPr>
          <w:color w:val="auto"/>
          <w:sz w:val="28"/>
          <w:szCs w:val="28"/>
        </w:rPr>
        <w:t xml:space="preserve">с артериальной гипертензией – 4 099,41 рублей, за счет средств </w:t>
      </w:r>
      <w:proofErr w:type="gramStart"/>
      <w:r w:rsidRPr="00933FBA">
        <w:rPr>
          <w:color w:val="auto"/>
          <w:sz w:val="28"/>
          <w:szCs w:val="28"/>
        </w:rPr>
        <w:t xml:space="preserve">ОМС, </w:t>
      </w:r>
      <w:r w:rsidR="006435BB" w:rsidRPr="00933FBA">
        <w:rPr>
          <w:color w:val="auto"/>
          <w:sz w:val="28"/>
          <w:szCs w:val="28"/>
        </w:rPr>
        <w:t xml:space="preserve">  </w:t>
      </w:r>
      <w:proofErr w:type="gramEnd"/>
      <w:r w:rsidR="006435BB" w:rsidRPr="00933FBA">
        <w:rPr>
          <w:color w:val="auto"/>
          <w:sz w:val="28"/>
          <w:szCs w:val="28"/>
        </w:rPr>
        <w:t xml:space="preserve">                 </w:t>
      </w:r>
      <w:r w:rsidRPr="00933FBA">
        <w:rPr>
          <w:color w:val="auto"/>
          <w:sz w:val="28"/>
          <w:szCs w:val="28"/>
        </w:rPr>
        <w:t>в рамках базовой программы ОМС за счет субвенции Федерального фонда обязательного медицинского страхования;</w:t>
      </w:r>
    </w:p>
    <w:p w:rsidR="00D708D5" w:rsidRPr="00933FBA" w:rsidRDefault="00D708D5" w:rsidP="00D708D5">
      <w:pPr>
        <w:tabs>
          <w:tab w:val="left" w:pos="1276"/>
          <w:tab w:val="left" w:pos="1418"/>
        </w:tabs>
        <w:ind w:firstLine="709"/>
        <w:jc w:val="both"/>
        <w:rPr>
          <w:color w:val="auto"/>
          <w:sz w:val="28"/>
          <w:szCs w:val="28"/>
        </w:rPr>
      </w:pPr>
      <w:r w:rsidRPr="00933FBA">
        <w:rPr>
          <w:color w:val="auto"/>
          <w:sz w:val="28"/>
          <w:szCs w:val="28"/>
        </w:rPr>
        <w:t xml:space="preserve">13) объем финансовых средств на выполнение объемов медицинской помощи проведения дистанционного наблюдения за состоянием здоровья пациентов составляет 3 793,35 тыс. рублей, за счет средств </w:t>
      </w:r>
      <w:r w:rsidR="00A134B0" w:rsidRPr="00933FBA">
        <w:rPr>
          <w:color w:val="auto"/>
          <w:sz w:val="28"/>
          <w:szCs w:val="28"/>
        </w:rPr>
        <w:t>ОМС</w:t>
      </w:r>
      <w:r w:rsidRPr="00933FBA">
        <w:rPr>
          <w:color w:val="auto"/>
          <w:sz w:val="28"/>
          <w:szCs w:val="28"/>
        </w:rPr>
        <w:t>, в рамках базовой программы ОМС за счет субвенции Федерального фонда обязательного медицинского страхования, в том числе пациентов с сахарным диабетом 671,22 тыс. рублей и пациентов с артериальной гипертензией 3 122,13 тыс. рублей;</w:t>
      </w:r>
    </w:p>
    <w:p w:rsidR="00D708D5" w:rsidRPr="00933FBA" w:rsidRDefault="00D708D5" w:rsidP="00D708D5">
      <w:pPr>
        <w:tabs>
          <w:tab w:val="left" w:pos="1276"/>
          <w:tab w:val="left" w:pos="1418"/>
        </w:tabs>
        <w:ind w:firstLine="709"/>
        <w:jc w:val="both"/>
        <w:rPr>
          <w:color w:val="auto"/>
          <w:sz w:val="28"/>
          <w:szCs w:val="28"/>
        </w:rPr>
      </w:pPr>
      <w:r w:rsidRPr="00933FBA">
        <w:rPr>
          <w:color w:val="auto"/>
          <w:sz w:val="28"/>
          <w:szCs w:val="28"/>
        </w:rPr>
        <w:t xml:space="preserve">14) на одно комплексное посещение с профилактическими целями </w:t>
      </w:r>
      <w:bookmarkStart w:id="24" w:name="_Hlk183422870"/>
      <w:r w:rsidRPr="00933FBA">
        <w:rPr>
          <w:color w:val="auto"/>
          <w:sz w:val="28"/>
          <w:szCs w:val="28"/>
        </w:rPr>
        <w:t xml:space="preserve">центров здоровья </w:t>
      </w:r>
      <w:bookmarkEnd w:id="24"/>
      <w:r w:rsidRPr="00933FBA">
        <w:rPr>
          <w:color w:val="auto"/>
          <w:sz w:val="28"/>
          <w:szCs w:val="28"/>
        </w:rPr>
        <w:t>13 718,14 рублей, за счет средств ОМС, в рамках базовой программы ОМС, за счет субвенции Федерального фонда обязательного медицинского страхования;</w:t>
      </w:r>
    </w:p>
    <w:p w:rsidR="00D708D5" w:rsidRPr="00933FBA" w:rsidRDefault="00D708D5" w:rsidP="00D708D5">
      <w:pPr>
        <w:tabs>
          <w:tab w:val="left" w:pos="1276"/>
          <w:tab w:val="left" w:pos="1418"/>
        </w:tabs>
        <w:ind w:firstLine="709"/>
        <w:jc w:val="both"/>
        <w:rPr>
          <w:color w:val="auto"/>
          <w:sz w:val="28"/>
          <w:szCs w:val="28"/>
        </w:rPr>
      </w:pPr>
      <w:r w:rsidRPr="00933FBA">
        <w:rPr>
          <w:color w:val="auto"/>
          <w:sz w:val="28"/>
          <w:szCs w:val="28"/>
        </w:rPr>
        <w:t xml:space="preserve">15) объем финансовых средств на выполнение объемов медицинской помощи по посещению центров здоровья 20 073,44 тыс. рублей, за счет средств </w:t>
      </w:r>
      <w:r w:rsidR="00A134B0" w:rsidRPr="00933FBA">
        <w:rPr>
          <w:color w:val="auto"/>
          <w:sz w:val="28"/>
          <w:szCs w:val="28"/>
        </w:rPr>
        <w:t>ОМС</w:t>
      </w:r>
      <w:r w:rsidRPr="00933FBA">
        <w:rPr>
          <w:color w:val="auto"/>
          <w:sz w:val="28"/>
          <w:szCs w:val="28"/>
        </w:rPr>
        <w:t>, в рамках базовой программы ОМС за счет субвенции Федерального фонда обязательного медицинского страхования;</w:t>
      </w:r>
    </w:p>
    <w:bookmarkEnd w:id="22"/>
    <w:p w:rsidR="00D708D5" w:rsidRPr="00933FBA" w:rsidRDefault="00D708D5" w:rsidP="00D708D5">
      <w:pPr>
        <w:tabs>
          <w:tab w:val="left" w:pos="1276"/>
          <w:tab w:val="left" w:pos="1418"/>
        </w:tabs>
        <w:ind w:firstLine="709"/>
        <w:jc w:val="both"/>
        <w:rPr>
          <w:color w:val="auto"/>
          <w:sz w:val="28"/>
          <w:szCs w:val="28"/>
        </w:rPr>
      </w:pPr>
      <w:r w:rsidRPr="00933FBA">
        <w:rPr>
          <w:color w:val="auto"/>
          <w:sz w:val="28"/>
          <w:szCs w:val="28"/>
        </w:rPr>
        <w:t xml:space="preserve">16) общий объем финансовых средств на выполнение объемов медицинской помощи в амбулаторных условиях составляет 1 890 754,67 тыс. рублей, за счет средств </w:t>
      </w:r>
      <w:r w:rsidR="00A134B0" w:rsidRPr="00933FBA">
        <w:rPr>
          <w:color w:val="auto"/>
          <w:sz w:val="28"/>
          <w:szCs w:val="28"/>
        </w:rPr>
        <w:t>ОМС</w:t>
      </w:r>
      <w:r w:rsidRPr="00933FBA">
        <w:rPr>
          <w:color w:val="auto"/>
          <w:sz w:val="28"/>
          <w:szCs w:val="28"/>
        </w:rPr>
        <w:t xml:space="preserve">, в том числе 1 788 251,96 тыс. рублей в рамках базовой программы ОМС, из них за счет субвенции Федерального фонда обязательного медицинского страхования 1 624 392,34 тыс. рублей, за счет межбюджетного трансферта из бюджета Чукотского автономного округа </w:t>
      </w:r>
      <w:r w:rsidR="006435BB" w:rsidRPr="00933FBA">
        <w:rPr>
          <w:color w:val="auto"/>
          <w:sz w:val="28"/>
          <w:szCs w:val="28"/>
        </w:rPr>
        <w:t xml:space="preserve">                </w:t>
      </w:r>
      <w:r w:rsidRPr="00933FBA">
        <w:rPr>
          <w:color w:val="auto"/>
          <w:sz w:val="28"/>
          <w:szCs w:val="28"/>
        </w:rPr>
        <w:t>и прочих поступлений 163 859,62 тыс. рублей, 102 502,71 тыс. рублей сверх базовой программы ОМС;</w:t>
      </w:r>
    </w:p>
    <w:p w:rsidR="00D708D5" w:rsidRPr="00933FBA" w:rsidRDefault="00D708D5" w:rsidP="00D708D5">
      <w:pPr>
        <w:tabs>
          <w:tab w:val="left" w:pos="1276"/>
          <w:tab w:val="left" w:pos="1418"/>
        </w:tabs>
        <w:ind w:firstLine="709"/>
        <w:jc w:val="both"/>
        <w:rPr>
          <w:color w:val="auto"/>
          <w:sz w:val="28"/>
          <w:szCs w:val="28"/>
        </w:rPr>
      </w:pPr>
      <w:r w:rsidRPr="00933FBA">
        <w:rPr>
          <w:color w:val="auto"/>
          <w:sz w:val="28"/>
          <w:szCs w:val="28"/>
        </w:rPr>
        <w:t xml:space="preserve">17) на одно комплексное посещение при оказании медицинской помощи по медицинской реабилитации в амбулаторных условиях </w:t>
      </w:r>
      <w:bookmarkStart w:id="25" w:name="_Hlk127277532"/>
      <w:r w:rsidRPr="00933FBA">
        <w:rPr>
          <w:color w:val="auto"/>
          <w:sz w:val="28"/>
          <w:szCs w:val="28"/>
        </w:rPr>
        <w:t xml:space="preserve">медицинскими организациями (их структурными подразделениями) – 115 539,57 рублей, за счет средств </w:t>
      </w:r>
      <w:r w:rsidR="00A134B0" w:rsidRPr="00933FBA">
        <w:rPr>
          <w:color w:val="auto"/>
          <w:sz w:val="28"/>
          <w:szCs w:val="28"/>
        </w:rPr>
        <w:t>ОМС</w:t>
      </w:r>
      <w:r w:rsidRPr="00933FBA">
        <w:rPr>
          <w:color w:val="auto"/>
          <w:sz w:val="28"/>
          <w:szCs w:val="28"/>
        </w:rPr>
        <w:t>, в рамках базовой программы ОМС за счет субвенции Федерального фонда обязательного медицинского страхования;</w:t>
      </w:r>
    </w:p>
    <w:bookmarkEnd w:id="25"/>
    <w:p w:rsidR="00D708D5" w:rsidRPr="00933FBA" w:rsidRDefault="00D708D5" w:rsidP="00D708D5">
      <w:pPr>
        <w:tabs>
          <w:tab w:val="left" w:pos="1276"/>
          <w:tab w:val="left" w:pos="1418"/>
        </w:tabs>
        <w:ind w:firstLine="709"/>
        <w:jc w:val="both"/>
        <w:rPr>
          <w:color w:val="auto"/>
          <w:sz w:val="28"/>
          <w:szCs w:val="28"/>
        </w:rPr>
      </w:pPr>
      <w:r w:rsidRPr="00933FBA">
        <w:rPr>
          <w:color w:val="auto"/>
          <w:sz w:val="28"/>
          <w:szCs w:val="28"/>
        </w:rPr>
        <w:t xml:space="preserve">на один случай лечения в условиях дневных стационаров при медицинской реабилитации медицинскими организациями (их структурными подразделениями) – 127 078,31 рублей, за счет средств </w:t>
      </w:r>
      <w:r w:rsidR="00D8279C" w:rsidRPr="00933FBA">
        <w:rPr>
          <w:color w:val="auto"/>
          <w:sz w:val="28"/>
          <w:szCs w:val="28"/>
        </w:rPr>
        <w:t>ОМС</w:t>
      </w:r>
      <w:r w:rsidRPr="00933FBA">
        <w:rPr>
          <w:color w:val="auto"/>
          <w:sz w:val="28"/>
          <w:szCs w:val="28"/>
        </w:rPr>
        <w:t>, в рамках базовой программы ОМС за счет субвенции Федерального фонда обязательного медицинского страхования;</w:t>
      </w:r>
    </w:p>
    <w:p w:rsidR="00D708D5" w:rsidRPr="00933FBA" w:rsidRDefault="00D708D5" w:rsidP="00D708D5">
      <w:pPr>
        <w:tabs>
          <w:tab w:val="left" w:pos="1276"/>
          <w:tab w:val="left" w:pos="1418"/>
        </w:tabs>
        <w:ind w:firstLine="709"/>
        <w:jc w:val="both"/>
        <w:rPr>
          <w:color w:val="auto"/>
          <w:sz w:val="28"/>
          <w:szCs w:val="28"/>
        </w:rPr>
      </w:pPr>
      <w:r w:rsidRPr="00933FBA">
        <w:rPr>
          <w:color w:val="auto"/>
          <w:sz w:val="28"/>
          <w:szCs w:val="28"/>
        </w:rPr>
        <w:t xml:space="preserve">на один случай госпитализации по медицинской реабилитации </w:t>
      </w:r>
      <w:r w:rsidR="006435BB" w:rsidRPr="00933FBA">
        <w:rPr>
          <w:color w:val="auto"/>
          <w:sz w:val="28"/>
          <w:szCs w:val="28"/>
        </w:rPr>
        <w:t xml:space="preserve">                      </w:t>
      </w:r>
      <w:r w:rsidRPr="00933FBA">
        <w:rPr>
          <w:color w:val="auto"/>
          <w:sz w:val="28"/>
          <w:szCs w:val="28"/>
        </w:rPr>
        <w:t xml:space="preserve">в медицинских организациях (их структурных подразделениях), оказывающих медицинскую помощь в стационарных условиях – 245 950,57 рублей за счет средств </w:t>
      </w:r>
      <w:r w:rsidR="00D8279C" w:rsidRPr="00933FBA">
        <w:rPr>
          <w:color w:val="auto"/>
          <w:sz w:val="28"/>
          <w:szCs w:val="28"/>
        </w:rPr>
        <w:t>ОМС</w:t>
      </w:r>
      <w:r w:rsidRPr="00933FBA">
        <w:rPr>
          <w:color w:val="auto"/>
          <w:sz w:val="28"/>
          <w:szCs w:val="28"/>
        </w:rPr>
        <w:t>, в рамках базовой программы ОМС за счет субвенции Федерального фонда обязательного медицинского страхования;</w:t>
      </w:r>
    </w:p>
    <w:p w:rsidR="00D708D5" w:rsidRPr="00933FBA" w:rsidRDefault="00D708D5" w:rsidP="00D708D5">
      <w:pPr>
        <w:tabs>
          <w:tab w:val="left" w:pos="1276"/>
          <w:tab w:val="left" w:pos="1418"/>
        </w:tabs>
        <w:ind w:firstLine="709"/>
        <w:jc w:val="both"/>
        <w:rPr>
          <w:color w:val="auto"/>
          <w:sz w:val="28"/>
          <w:szCs w:val="28"/>
        </w:rPr>
      </w:pPr>
      <w:r w:rsidRPr="00933FBA">
        <w:rPr>
          <w:color w:val="auto"/>
          <w:sz w:val="28"/>
          <w:szCs w:val="28"/>
        </w:rPr>
        <w:t xml:space="preserve">18) объем финансовых средств на выполнение объемов медицинской помощи по медицинской реабилитации в амбулаторных условиях составляет 17 359,12 тыс. рублей, за счет средств </w:t>
      </w:r>
      <w:r w:rsidR="00D8279C" w:rsidRPr="00933FBA">
        <w:rPr>
          <w:color w:val="auto"/>
          <w:sz w:val="28"/>
          <w:szCs w:val="28"/>
        </w:rPr>
        <w:t>ОМС</w:t>
      </w:r>
      <w:r w:rsidRPr="00933FBA">
        <w:rPr>
          <w:color w:val="auto"/>
          <w:sz w:val="28"/>
          <w:szCs w:val="28"/>
        </w:rPr>
        <w:t>, в рамках базовой программы ОМС за счет субвенции Федерального фонда обязательного медицинского страхования;</w:t>
      </w:r>
    </w:p>
    <w:p w:rsidR="00D708D5" w:rsidRPr="00933FBA" w:rsidRDefault="00D708D5" w:rsidP="00D708D5">
      <w:pPr>
        <w:tabs>
          <w:tab w:val="left" w:pos="1276"/>
          <w:tab w:val="left" w:pos="1418"/>
        </w:tabs>
        <w:ind w:firstLine="709"/>
        <w:jc w:val="both"/>
        <w:rPr>
          <w:color w:val="auto"/>
          <w:sz w:val="28"/>
          <w:szCs w:val="28"/>
        </w:rPr>
      </w:pPr>
      <w:r w:rsidRPr="00933FBA">
        <w:rPr>
          <w:color w:val="auto"/>
          <w:sz w:val="28"/>
          <w:szCs w:val="28"/>
        </w:rPr>
        <w:t xml:space="preserve">объем финансовых средств на выполнение объемов медицинской помощи по медицинской реабилитации в условиях дневных стационаров   составляет 15 932,49 тыс. рублей, за счет средств </w:t>
      </w:r>
      <w:r w:rsidR="00D8279C" w:rsidRPr="00933FBA">
        <w:rPr>
          <w:color w:val="auto"/>
          <w:sz w:val="28"/>
          <w:szCs w:val="28"/>
        </w:rPr>
        <w:t>ОМС</w:t>
      </w:r>
      <w:r w:rsidRPr="00933FBA">
        <w:rPr>
          <w:color w:val="auto"/>
          <w:sz w:val="28"/>
          <w:szCs w:val="28"/>
        </w:rPr>
        <w:t>, в рамках базовой программы ОМС за счет субвенции Федерального фонда обязательного медицинского страхования;</w:t>
      </w:r>
    </w:p>
    <w:p w:rsidR="00D708D5" w:rsidRPr="00933FBA" w:rsidRDefault="00D708D5" w:rsidP="00D708D5">
      <w:pPr>
        <w:tabs>
          <w:tab w:val="left" w:pos="1276"/>
          <w:tab w:val="left" w:pos="1418"/>
        </w:tabs>
        <w:ind w:firstLine="709"/>
        <w:jc w:val="both"/>
        <w:rPr>
          <w:color w:val="auto"/>
          <w:sz w:val="28"/>
          <w:szCs w:val="28"/>
        </w:rPr>
      </w:pPr>
      <w:r w:rsidRPr="00933FBA">
        <w:rPr>
          <w:color w:val="auto"/>
          <w:sz w:val="28"/>
          <w:szCs w:val="28"/>
        </w:rPr>
        <w:t xml:space="preserve">объем финансовых средств на выполнение объемов медицинской помощи по медицинской реабилитации в стационарных условиях составляет 64 335,90 тыс. рублей, за счет средств </w:t>
      </w:r>
      <w:r w:rsidR="00D8279C" w:rsidRPr="00933FBA">
        <w:rPr>
          <w:color w:val="auto"/>
          <w:sz w:val="28"/>
          <w:szCs w:val="28"/>
        </w:rPr>
        <w:t>ОМС</w:t>
      </w:r>
      <w:r w:rsidRPr="00933FBA">
        <w:rPr>
          <w:color w:val="auto"/>
          <w:sz w:val="28"/>
          <w:szCs w:val="28"/>
        </w:rPr>
        <w:t xml:space="preserve"> в рамках базовой программы ОМС за счет субвенции Федерального фонда обязательного медицинского страхования;</w:t>
      </w:r>
    </w:p>
    <w:p w:rsidR="00D708D5" w:rsidRPr="00933FBA" w:rsidRDefault="00D708D5" w:rsidP="00D708D5">
      <w:pPr>
        <w:tabs>
          <w:tab w:val="left" w:pos="1276"/>
          <w:tab w:val="left" w:pos="1418"/>
        </w:tabs>
        <w:ind w:firstLine="709"/>
        <w:jc w:val="both"/>
        <w:rPr>
          <w:color w:val="auto"/>
          <w:sz w:val="28"/>
          <w:szCs w:val="28"/>
        </w:rPr>
      </w:pPr>
      <w:r w:rsidRPr="00933FBA">
        <w:rPr>
          <w:color w:val="auto"/>
          <w:sz w:val="28"/>
          <w:szCs w:val="28"/>
        </w:rPr>
        <w:t xml:space="preserve">19) на один случай лечения в условиях дневных стационаров – 153 647,75 рублей, за счет средств </w:t>
      </w:r>
      <w:r w:rsidR="00D8279C" w:rsidRPr="00933FBA">
        <w:rPr>
          <w:color w:val="auto"/>
          <w:sz w:val="28"/>
          <w:szCs w:val="28"/>
        </w:rPr>
        <w:t>ОМС</w:t>
      </w:r>
      <w:r w:rsidRPr="00933FBA">
        <w:rPr>
          <w:color w:val="auto"/>
          <w:sz w:val="28"/>
          <w:szCs w:val="28"/>
        </w:rPr>
        <w:t xml:space="preserve">, в рамках базовой программы ОМС, из них за счет субвенции Федерального фонда обязательного медицинского страхования 162 974,74 рублей, в том числе для медицинской помощи по профилю «онкология» </w:t>
      </w:r>
      <w:bookmarkStart w:id="26" w:name="_Hlk149137968"/>
      <w:bookmarkStart w:id="27" w:name="_Hlk119060986"/>
      <w:r w:rsidRPr="00933FBA">
        <w:rPr>
          <w:color w:val="auto"/>
          <w:sz w:val="28"/>
          <w:szCs w:val="28"/>
        </w:rPr>
        <w:t>340 803,00 рублей</w:t>
      </w:r>
      <w:bookmarkEnd w:id="26"/>
      <w:r w:rsidRPr="00933FBA">
        <w:rPr>
          <w:color w:val="auto"/>
          <w:sz w:val="28"/>
          <w:szCs w:val="28"/>
        </w:rPr>
        <w:t xml:space="preserve">, </w:t>
      </w:r>
      <w:bookmarkEnd w:id="27"/>
      <w:r w:rsidRPr="00933FBA">
        <w:rPr>
          <w:color w:val="auto"/>
          <w:sz w:val="28"/>
          <w:szCs w:val="28"/>
        </w:rPr>
        <w:t>при экстракорпоральном оплодотворении 117 837,90 рублей, для оказания медицинской помощи больным с вирусным гепатитом С 267 086,34 рублей, за счет межбюджетного трансферта из бюджета Чукотского автономного округа и прочих поступлений 137 824,23 рублей, 60 940,76 рублей сверх базовой программы ОМС;</w:t>
      </w:r>
    </w:p>
    <w:p w:rsidR="00D708D5" w:rsidRPr="00933FBA" w:rsidRDefault="00D708D5" w:rsidP="00D708D5">
      <w:pPr>
        <w:tabs>
          <w:tab w:val="left" w:pos="1276"/>
          <w:tab w:val="left" w:pos="1418"/>
        </w:tabs>
        <w:ind w:firstLine="709"/>
        <w:jc w:val="both"/>
        <w:rPr>
          <w:color w:val="auto"/>
          <w:sz w:val="28"/>
          <w:szCs w:val="28"/>
        </w:rPr>
      </w:pPr>
      <w:r w:rsidRPr="00933FBA">
        <w:rPr>
          <w:color w:val="auto"/>
          <w:sz w:val="28"/>
          <w:szCs w:val="28"/>
        </w:rPr>
        <w:t xml:space="preserve">20) объем финансовых средств на выполнение объемов </w:t>
      </w:r>
      <w:proofErr w:type="spellStart"/>
      <w:r w:rsidRPr="00933FBA">
        <w:rPr>
          <w:color w:val="auto"/>
          <w:sz w:val="28"/>
          <w:szCs w:val="28"/>
        </w:rPr>
        <w:t>стационарозамещающей</w:t>
      </w:r>
      <w:proofErr w:type="spellEnd"/>
      <w:r w:rsidRPr="00933FBA">
        <w:rPr>
          <w:color w:val="auto"/>
          <w:sz w:val="28"/>
          <w:szCs w:val="28"/>
        </w:rPr>
        <w:t xml:space="preserve"> помощи составляет 501 813,45 тыс. рублей, за счет средств </w:t>
      </w:r>
      <w:r w:rsidR="0015726A" w:rsidRPr="00933FBA">
        <w:rPr>
          <w:color w:val="auto"/>
          <w:sz w:val="28"/>
          <w:szCs w:val="28"/>
        </w:rPr>
        <w:t>ОМС</w:t>
      </w:r>
      <w:r w:rsidRPr="00933FBA">
        <w:rPr>
          <w:color w:val="auto"/>
          <w:sz w:val="28"/>
          <w:szCs w:val="28"/>
        </w:rPr>
        <w:t>, в том числе 491 130,95 тыс. рублей в рамках базовой программы ОМС, из них за счет субвенции Федерального фонда обязательного медицинского страхования 422 214,57 тыс. рублей, в том числе для медицинской помощи по профилю «онкология» 218 547,66 тыс. рублей, при экстракорпоральном оплодотворении 3 891,76 тыс. рублей, для оказания медицинской помощи больным с вирусным гепатитом С 15 332,53 тыс. рублей, за счет межбюджетного трансферта из бюджета Чукотского автономного округа и прочих поступлений 68 916,38 тыс. рублей, 10 682,50 тыс. рублей сверх базовой программы ОМС;</w:t>
      </w:r>
    </w:p>
    <w:p w:rsidR="00D708D5" w:rsidRPr="00933FBA" w:rsidRDefault="00D708D5" w:rsidP="00D708D5">
      <w:pPr>
        <w:tabs>
          <w:tab w:val="left" w:pos="1276"/>
          <w:tab w:val="left" w:pos="1418"/>
        </w:tabs>
        <w:ind w:firstLine="709"/>
        <w:jc w:val="both"/>
        <w:rPr>
          <w:color w:val="auto"/>
          <w:sz w:val="28"/>
          <w:szCs w:val="28"/>
        </w:rPr>
      </w:pPr>
      <w:r w:rsidRPr="00933FBA">
        <w:rPr>
          <w:color w:val="auto"/>
          <w:sz w:val="28"/>
          <w:szCs w:val="28"/>
        </w:rPr>
        <w:t xml:space="preserve">21) на один случай госпитализации в медицинских организациях </w:t>
      </w:r>
      <w:r w:rsidR="006435BB" w:rsidRPr="00933FBA">
        <w:rPr>
          <w:color w:val="auto"/>
          <w:sz w:val="28"/>
          <w:szCs w:val="28"/>
        </w:rPr>
        <w:t xml:space="preserve">                </w:t>
      </w:r>
      <w:r w:rsidRPr="00933FBA">
        <w:rPr>
          <w:color w:val="auto"/>
          <w:sz w:val="28"/>
          <w:szCs w:val="28"/>
        </w:rPr>
        <w:t xml:space="preserve">(их структурных подразделениях), оказывающих медицинскую помощь </w:t>
      </w:r>
      <w:r w:rsidR="006435BB" w:rsidRPr="00933FBA">
        <w:rPr>
          <w:color w:val="auto"/>
          <w:sz w:val="28"/>
          <w:szCs w:val="28"/>
        </w:rPr>
        <w:t xml:space="preserve">                      </w:t>
      </w:r>
      <w:r w:rsidRPr="00933FBA">
        <w:rPr>
          <w:color w:val="auto"/>
          <w:sz w:val="28"/>
          <w:szCs w:val="28"/>
        </w:rPr>
        <w:t xml:space="preserve">в стационарных условиях – 290 858,48 рублей, в том числе для медицинской помощи по профилю «онкология» 438 093,40 рублей, </w:t>
      </w:r>
      <w:proofErr w:type="spellStart"/>
      <w:r w:rsidRPr="00933FBA">
        <w:rPr>
          <w:color w:val="auto"/>
          <w:sz w:val="28"/>
          <w:szCs w:val="28"/>
        </w:rPr>
        <w:t>стентирование</w:t>
      </w:r>
      <w:proofErr w:type="spellEnd"/>
      <w:r w:rsidRPr="00933FBA">
        <w:rPr>
          <w:color w:val="auto"/>
          <w:sz w:val="28"/>
          <w:szCs w:val="28"/>
        </w:rPr>
        <w:t xml:space="preserve"> </w:t>
      </w:r>
      <w:r w:rsidR="006435BB" w:rsidRPr="00933FBA">
        <w:rPr>
          <w:color w:val="auto"/>
          <w:sz w:val="28"/>
          <w:szCs w:val="28"/>
        </w:rPr>
        <w:t xml:space="preserve">                     </w:t>
      </w:r>
      <w:r w:rsidRPr="00933FBA">
        <w:rPr>
          <w:color w:val="auto"/>
          <w:sz w:val="28"/>
          <w:szCs w:val="28"/>
        </w:rPr>
        <w:t xml:space="preserve">для больных коронарных артерий медицинскими организациями 167 914,00 рублей, имплантация частотно – адаптированного кардиостимулятора взрослым медицинскими организациями 259 394,00 рублей, </w:t>
      </w:r>
      <w:proofErr w:type="spellStart"/>
      <w:r w:rsidRPr="00933FBA">
        <w:rPr>
          <w:color w:val="auto"/>
          <w:sz w:val="28"/>
          <w:szCs w:val="28"/>
        </w:rPr>
        <w:t>эндоваскулярная</w:t>
      </w:r>
      <w:proofErr w:type="spellEnd"/>
      <w:r w:rsidRPr="00933FBA">
        <w:rPr>
          <w:color w:val="auto"/>
          <w:sz w:val="28"/>
          <w:szCs w:val="28"/>
        </w:rPr>
        <w:t xml:space="preserve"> деструкция дополнительных проводящих путей и </w:t>
      </w:r>
      <w:proofErr w:type="spellStart"/>
      <w:r w:rsidRPr="00933FBA">
        <w:rPr>
          <w:color w:val="auto"/>
          <w:sz w:val="28"/>
          <w:szCs w:val="28"/>
        </w:rPr>
        <w:t>аритмогенных</w:t>
      </w:r>
      <w:proofErr w:type="spellEnd"/>
      <w:r w:rsidRPr="00933FBA">
        <w:rPr>
          <w:color w:val="auto"/>
          <w:sz w:val="28"/>
          <w:szCs w:val="28"/>
        </w:rPr>
        <w:t xml:space="preserve"> зон сердца 351 396,10 рублей, оперативные вмешательства на </w:t>
      </w:r>
      <w:proofErr w:type="spellStart"/>
      <w:r w:rsidRPr="00933FBA">
        <w:rPr>
          <w:color w:val="auto"/>
          <w:sz w:val="28"/>
          <w:szCs w:val="28"/>
        </w:rPr>
        <w:t>брахиоцефальных</w:t>
      </w:r>
      <w:proofErr w:type="spellEnd"/>
      <w:r w:rsidRPr="00933FBA">
        <w:rPr>
          <w:color w:val="auto"/>
          <w:sz w:val="28"/>
          <w:szCs w:val="28"/>
        </w:rPr>
        <w:t xml:space="preserve"> артериях (</w:t>
      </w:r>
      <w:proofErr w:type="spellStart"/>
      <w:r w:rsidRPr="00933FBA">
        <w:rPr>
          <w:color w:val="auto"/>
          <w:sz w:val="28"/>
          <w:szCs w:val="28"/>
        </w:rPr>
        <w:t>стентирование</w:t>
      </w:r>
      <w:proofErr w:type="spellEnd"/>
      <w:r w:rsidRPr="00933FBA">
        <w:rPr>
          <w:color w:val="auto"/>
          <w:sz w:val="28"/>
          <w:szCs w:val="28"/>
        </w:rPr>
        <w:t xml:space="preserve"> или </w:t>
      </w:r>
      <w:proofErr w:type="spellStart"/>
      <w:r w:rsidRPr="00933FBA">
        <w:rPr>
          <w:color w:val="auto"/>
          <w:sz w:val="28"/>
          <w:szCs w:val="28"/>
        </w:rPr>
        <w:t>эндартерэктомия</w:t>
      </w:r>
      <w:proofErr w:type="spellEnd"/>
      <w:r w:rsidRPr="00933FBA">
        <w:rPr>
          <w:color w:val="auto"/>
          <w:sz w:val="28"/>
          <w:szCs w:val="28"/>
        </w:rPr>
        <w:t xml:space="preserve">) медицинскими организациями  (за исключением федеральных медицинских организаций) 211 159,80 рублей, трансплантация почки 1 299 928,40 рублей, все за счет средств </w:t>
      </w:r>
      <w:r w:rsidR="0015726A" w:rsidRPr="00933FBA">
        <w:rPr>
          <w:color w:val="auto"/>
          <w:sz w:val="28"/>
          <w:szCs w:val="28"/>
        </w:rPr>
        <w:t>ОМС</w:t>
      </w:r>
      <w:r w:rsidRPr="00933FBA">
        <w:rPr>
          <w:color w:val="auto"/>
          <w:sz w:val="28"/>
          <w:szCs w:val="28"/>
        </w:rPr>
        <w:t xml:space="preserve">, в том числе в рамках базовой программы ОМС, из них за счет субвенции Федерального фонда обязательного медицинского страхования 290 589,11 рублей, в том числе для медицинской помощи по профилю «онкология» 438 093,40 рублей, </w:t>
      </w:r>
      <w:bookmarkStart w:id="28" w:name="_Hlk224291585"/>
      <w:proofErr w:type="spellStart"/>
      <w:r w:rsidRPr="00933FBA">
        <w:rPr>
          <w:color w:val="auto"/>
          <w:sz w:val="28"/>
          <w:szCs w:val="28"/>
        </w:rPr>
        <w:t>стентирование</w:t>
      </w:r>
      <w:proofErr w:type="spellEnd"/>
      <w:r w:rsidRPr="00933FBA">
        <w:rPr>
          <w:color w:val="auto"/>
          <w:sz w:val="28"/>
          <w:szCs w:val="28"/>
        </w:rPr>
        <w:t xml:space="preserve"> для больных коронарных артерий медицинскими организациями </w:t>
      </w:r>
      <w:bookmarkEnd w:id="28"/>
      <w:r w:rsidRPr="00933FBA">
        <w:rPr>
          <w:color w:val="auto"/>
          <w:sz w:val="28"/>
          <w:szCs w:val="28"/>
        </w:rPr>
        <w:t xml:space="preserve">167 914,00 рублей, имплантация частотно – адаптированного кардиостимулятора взрослым медицинскими организациями 259 394,00 рублей, </w:t>
      </w:r>
      <w:proofErr w:type="spellStart"/>
      <w:r w:rsidRPr="00933FBA">
        <w:rPr>
          <w:color w:val="auto"/>
          <w:sz w:val="28"/>
          <w:szCs w:val="28"/>
        </w:rPr>
        <w:t>эндоваскулярная</w:t>
      </w:r>
      <w:proofErr w:type="spellEnd"/>
      <w:r w:rsidRPr="00933FBA">
        <w:rPr>
          <w:color w:val="auto"/>
          <w:sz w:val="28"/>
          <w:szCs w:val="28"/>
        </w:rPr>
        <w:t xml:space="preserve"> деструкция дополнительных проводящих путей</w:t>
      </w:r>
      <w:r w:rsidR="006435BB" w:rsidRPr="00933FBA">
        <w:rPr>
          <w:color w:val="auto"/>
          <w:sz w:val="28"/>
          <w:szCs w:val="28"/>
        </w:rPr>
        <w:t xml:space="preserve"> </w:t>
      </w:r>
      <w:r w:rsidRPr="00933FBA">
        <w:rPr>
          <w:color w:val="auto"/>
          <w:sz w:val="28"/>
          <w:szCs w:val="28"/>
        </w:rPr>
        <w:t xml:space="preserve">и </w:t>
      </w:r>
      <w:proofErr w:type="spellStart"/>
      <w:r w:rsidRPr="00933FBA">
        <w:rPr>
          <w:color w:val="auto"/>
          <w:sz w:val="28"/>
          <w:szCs w:val="28"/>
        </w:rPr>
        <w:t>аритмогенных</w:t>
      </w:r>
      <w:proofErr w:type="spellEnd"/>
      <w:r w:rsidRPr="00933FBA">
        <w:rPr>
          <w:color w:val="auto"/>
          <w:sz w:val="28"/>
          <w:szCs w:val="28"/>
        </w:rPr>
        <w:t xml:space="preserve"> зон сердца 351 396,10 рублей, оперативные вмешательства на </w:t>
      </w:r>
      <w:proofErr w:type="spellStart"/>
      <w:r w:rsidRPr="00933FBA">
        <w:rPr>
          <w:color w:val="auto"/>
          <w:sz w:val="28"/>
          <w:szCs w:val="28"/>
        </w:rPr>
        <w:t>брахиоцефальных</w:t>
      </w:r>
      <w:proofErr w:type="spellEnd"/>
      <w:r w:rsidRPr="00933FBA">
        <w:rPr>
          <w:color w:val="auto"/>
          <w:sz w:val="28"/>
          <w:szCs w:val="28"/>
        </w:rPr>
        <w:t xml:space="preserve"> артериях (</w:t>
      </w:r>
      <w:proofErr w:type="spellStart"/>
      <w:r w:rsidRPr="00933FBA">
        <w:rPr>
          <w:color w:val="auto"/>
          <w:sz w:val="28"/>
          <w:szCs w:val="28"/>
        </w:rPr>
        <w:t>стентирование</w:t>
      </w:r>
      <w:proofErr w:type="spellEnd"/>
      <w:r w:rsidRPr="00933FBA">
        <w:rPr>
          <w:color w:val="auto"/>
          <w:sz w:val="28"/>
          <w:szCs w:val="28"/>
        </w:rPr>
        <w:t xml:space="preserve"> или </w:t>
      </w:r>
      <w:proofErr w:type="spellStart"/>
      <w:r w:rsidRPr="00933FBA">
        <w:rPr>
          <w:color w:val="auto"/>
          <w:sz w:val="28"/>
          <w:szCs w:val="28"/>
        </w:rPr>
        <w:t>эндартерэктомия</w:t>
      </w:r>
      <w:proofErr w:type="spellEnd"/>
      <w:r w:rsidRPr="00933FBA">
        <w:rPr>
          <w:color w:val="auto"/>
          <w:sz w:val="28"/>
          <w:szCs w:val="28"/>
        </w:rPr>
        <w:t>) меди</w:t>
      </w:r>
      <w:r w:rsidR="006435BB" w:rsidRPr="00933FBA">
        <w:rPr>
          <w:color w:val="auto"/>
          <w:sz w:val="28"/>
          <w:szCs w:val="28"/>
        </w:rPr>
        <w:t>цинскими организациями</w:t>
      </w:r>
      <w:r w:rsidRPr="00933FBA">
        <w:rPr>
          <w:color w:val="auto"/>
          <w:sz w:val="28"/>
          <w:szCs w:val="28"/>
        </w:rPr>
        <w:t xml:space="preserve"> (за исключением федеральных медицинских организаций) 211 159,80 рублей, трансплантация почки 1 299 928,40 рублей, за счет межбюджетного трансферта из бюджета Чукотского автономного округа и прочих поступлений 258 811,56 рублей, 375 779,99 рублей сверх базовой программы ОМС;</w:t>
      </w:r>
    </w:p>
    <w:p w:rsidR="00D708D5" w:rsidRPr="00933FBA" w:rsidRDefault="00D708D5" w:rsidP="00D708D5">
      <w:pPr>
        <w:tabs>
          <w:tab w:val="left" w:pos="1276"/>
          <w:tab w:val="left" w:pos="1418"/>
        </w:tabs>
        <w:ind w:firstLine="709"/>
        <w:jc w:val="both"/>
        <w:rPr>
          <w:color w:val="auto"/>
          <w:sz w:val="28"/>
          <w:szCs w:val="28"/>
        </w:rPr>
      </w:pPr>
      <w:r w:rsidRPr="00933FBA">
        <w:rPr>
          <w:color w:val="auto"/>
          <w:sz w:val="28"/>
          <w:szCs w:val="28"/>
        </w:rPr>
        <w:t xml:space="preserve">22) объем финансовых средств на выполнение объемов стационарной медицинской помощи составляет 2 463 971,21 тыс. рублей за счет средств </w:t>
      </w:r>
      <w:r w:rsidR="0015726A" w:rsidRPr="00933FBA">
        <w:rPr>
          <w:color w:val="auto"/>
          <w:sz w:val="28"/>
          <w:szCs w:val="28"/>
        </w:rPr>
        <w:t>ОМС</w:t>
      </w:r>
      <w:r w:rsidRPr="00933FBA">
        <w:rPr>
          <w:color w:val="auto"/>
          <w:sz w:val="28"/>
          <w:szCs w:val="28"/>
        </w:rPr>
        <w:t xml:space="preserve">, в том числе для медицинской помощи по профилю «онкология» 200 432,63 тыс. рублей, в том числе в рамках базовой программы ОМС 2 237 112,54 тыс. рублей, из них за счет субвенции Федерального фонда обязательного медицинского страхования 1 836 828,44 тыс. рублей, </w:t>
      </w:r>
      <w:bookmarkStart w:id="29" w:name="_Hlk149142136"/>
      <w:r w:rsidRPr="00933FBA">
        <w:rPr>
          <w:color w:val="auto"/>
          <w:sz w:val="28"/>
          <w:szCs w:val="28"/>
        </w:rPr>
        <w:t>в том числе для медицинской помощи по профилю «онкология» 200 432,63 тыс. рублей</w:t>
      </w:r>
      <w:bookmarkEnd w:id="29"/>
      <w:r w:rsidRPr="00933FBA">
        <w:rPr>
          <w:color w:val="auto"/>
          <w:sz w:val="28"/>
          <w:szCs w:val="28"/>
        </w:rPr>
        <w:t>, за счет межбюджетного трансферта из бюджета Чукотского автономного округа и прочих пос</w:t>
      </w:r>
      <w:r w:rsidR="0015726A" w:rsidRPr="00933FBA">
        <w:rPr>
          <w:color w:val="auto"/>
          <w:sz w:val="28"/>
          <w:szCs w:val="28"/>
        </w:rPr>
        <w:t>туплений 400 284,10 тыс. рублей</w:t>
      </w:r>
      <w:r w:rsidRPr="00933FBA">
        <w:rPr>
          <w:color w:val="auto"/>
          <w:sz w:val="28"/>
          <w:szCs w:val="28"/>
        </w:rPr>
        <w:t xml:space="preserve"> сверх базовой программы ОМС 226 858,67 тыс. рублей;</w:t>
      </w:r>
    </w:p>
    <w:p w:rsidR="00D708D5" w:rsidRPr="00933FBA" w:rsidRDefault="00D708D5" w:rsidP="00D708D5">
      <w:pPr>
        <w:tabs>
          <w:tab w:val="left" w:pos="1276"/>
          <w:tab w:val="left" w:pos="1418"/>
        </w:tabs>
        <w:ind w:firstLine="709"/>
        <w:jc w:val="both"/>
        <w:rPr>
          <w:color w:val="auto"/>
          <w:sz w:val="28"/>
          <w:szCs w:val="28"/>
        </w:rPr>
      </w:pPr>
      <w:r w:rsidRPr="00933FBA">
        <w:rPr>
          <w:color w:val="auto"/>
          <w:sz w:val="28"/>
          <w:szCs w:val="28"/>
        </w:rPr>
        <w:t xml:space="preserve">23) на один койко-день в медицинских организациях (их структурных подразделениях), оказывающих паллиативную медицинскую помощь </w:t>
      </w:r>
      <w:r w:rsidR="006435BB" w:rsidRPr="00933FBA">
        <w:rPr>
          <w:color w:val="auto"/>
          <w:sz w:val="28"/>
          <w:szCs w:val="28"/>
        </w:rPr>
        <w:t xml:space="preserve">                     </w:t>
      </w:r>
      <w:r w:rsidRPr="00933FBA">
        <w:rPr>
          <w:color w:val="auto"/>
          <w:sz w:val="28"/>
          <w:szCs w:val="28"/>
        </w:rPr>
        <w:t xml:space="preserve">в стационарных условиях – 17 164,57 рублей, в том числе для детского населения 17 258,88 рублей, за счет средств </w:t>
      </w:r>
      <w:r w:rsidR="0015726A" w:rsidRPr="00933FBA">
        <w:rPr>
          <w:color w:val="auto"/>
          <w:sz w:val="28"/>
          <w:szCs w:val="28"/>
        </w:rPr>
        <w:t>ОМС</w:t>
      </w:r>
      <w:r w:rsidRPr="00933FBA">
        <w:rPr>
          <w:color w:val="auto"/>
          <w:sz w:val="28"/>
          <w:szCs w:val="28"/>
        </w:rPr>
        <w:t xml:space="preserve"> сверх базовой программы ОМС;</w:t>
      </w:r>
    </w:p>
    <w:p w:rsidR="00D708D5" w:rsidRPr="00933FBA" w:rsidRDefault="00D708D5" w:rsidP="00D708D5">
      <w:pPr>
        <w:tabs>
          <w:tab w:val="left" w:pos="1276"/>
          <w:tab w:val="left" w:pos="1418"/>
        </w:tabs>
        <w:ind w:firstLine="709"/>
        <w:jc w:val="both"/>
        <w:rPr>
          <w:color w:val="auto"/>
          <w:sz w:val="28"/>
          <w:szCs w:val="28"/>
        </w:rPr>
      </w:pPr>
      <w:r w:rsidRPr="00933FBA">
        <w:rPr>
          <w:color w:val="auto"/>
          <w:sz w:val="28"/>
          <w:szCs w:val="28"/>
        </w:rPr>
        <w:t xml:space="preserve">24) объем финансовых средств на выполнение объемов паллиативной медицинской помощи в стационарных условиях составляет 70 382,12 тыс. рублей, в том числе для детского населения 3 159,99 тыс. рублей, за счет средств </w:t>
      </w:r>
      <w:r w:rsidR="0015726A" w:rsidRPr="00933FBA">
        <w:rPr>
          <w:color w:val="auto"/>
          <w:sz w:val="28"/>
          <w:szCs w:val="28"/>
        </w:rPr>
        <w:t>ОМС</w:t>
      </w:r>
      <w:r w:rsidRPr="00933FBA">
        <w:rPr>
          <w:color w:val="auto"/>
          <w:sz w:val="28"/>
          <w:szCs w:val="28"/>
        </w:rPr>
        <w:t xml:space="preserve"> сверх базовой программы ОМС.»;</w:t>
      </w:r>
      <w:bookmarkEnd w:id="17"/>
    </w:p>
    <w:p w:rsidR="00D708D5" w:rsidRPr="00933FBA" w:rsidRDefault="00D708D5" w:rsidP="00D708D5">
      <w:pPr>
        <w:ind w:firstLine="720"/>
        <w:jc w:val="both"/>
        <w:rPr>
          <w:color w:val="auto"/>
          <w:sz w:val="28"/>
          <w:szCs w:val="28"/>
        </w:rPr>
      </w:pPr>
      <w:r w:rsidRPr="00933FBA">
        <w:rPr>
          <w:color w:val="auto"/>
          <w:sz w:val="28"/>
          <w:szCs w:val="28"/>
        </w:rPr>
        <w:t>пункт 6.7 изложить в следующей редакции:</w:t>
      </w:r>
    </w:p>
    <w:p w:rsidR="00D708D5" w:rsidRPr="00933FBA" w:rsidRDefault="00D708D5" w:rsidP="00D708D5">
      <w:pPr>
        <w:tabs>
          <w:tab w:val="left" w:pos="1276"/>
          <w:tab w:val="left" w:pos="1418"/>
        </w:tabs>
        <w:ind w:firstLine="709"/>
        <w:jc w:val="both"/>
        <w:rPr>
          <w:color w:val="auto"/>
          <w:sz w:val="28"/>
          <w:szCs w:val="28"/>
        </w:rPr>
      </w:pPr>
      <w:bookmarkStart w:id="30" w:name="_Hlk202538322"/>
      <w:r w:rsidRPr="00933FBA">
        <w:rPr>
          <w:color w:val="auto"/>
          <w:sz w:val="28"/>
          <w:szCs w:val="28"/>
        </w:rPr>
        <w:t xml:space="preserve">«6.7. </w:t>
      </w:r>
      <w:proofErr w:type="spellStart"/>
      <w:r w:rsidRPr="00933FBA">
        <w:rPr>
          <w:color w:val="auto"/>
          <w:sz w:val="28"/>
          <w:szCs w:val="28"/>
        </w:rPr>
        <w:t>Подушевые</w:t>
      </w:r>
      <w:proofErr w:type="spellEnd"/>
      <w:r w:rsidRPr="00933FBA">
        <w:rPr>
          <w:color w:val="auto"/>
          <w:sz w:val="28"/>
          <w:szCs w:val="28"/>
        </w:rPr>
        <w:t xml:space="preserve"> нормативы финансового обеспечения, предусмотренные Программой, отражают размер бюджетных ассигнований </w:t>
      </w:r>
      <w:r w:rsidR="006435BB" w:rsidRPr="00933FBA">
        <w:rPr>
          <w:color w:val="auto"/>
          <w:sz w:val="28"/>
          <w:szCs w:val="28"/>
        </w:rPr>
        <w:t xml:space="preserve">   </w:t>
      </w:r>
      <w:r w:rsidRPr="00933FBA">
        <w:rPr>
          <w:color w:val="auto"/>
          <w:sz w:val="28"/>
          <w:szCs w:val="28"/>
        </w:rPr>
        <w:t xml:space="preserve">и средств </w:t>
      </w:r>
      <w:r w:rsidR="0015726A" w:rsidRPr="00933FBA">
        <w:rPr>
          <w:color w:val="auto"/>
          <w:sz w:val="28"/>
          <w:szCs w:val="28"/>
        </w:rPr>
        <w:t>ОМС</w:t>
      </w:r>
      <w:r w:rsidRPr="00933FBA">
        <w:rPr>
          <w:color w:val="auto"/>
          <w:sz w:val="28"/>
          <w:szCs w:val="28"/>
        </w:rPr>
        <w:t xml:space="preserve">, необходимых для компенсации затрат по предоставлению бесплатной медицинской помощи в расчете на одного жителя в год, за счет средств </w:t>
      </w:r>
      <w:r w:rsidR="006435BB" w:rsidRPr="00933FBA">
        <w:rPr>
          <w:color w:val="auto"/>
          <w:sz w:val="28"/>
          <w:szCs w:val="28"/>
        </w:rPr>
        <w:t>ОМС</w:t>
      </w:r>
      <w:r w:rsidRPr="00933FBA">
        <w:rPr>
          <w:color w:val="auto"/>
          <w:sz w:val="28"/>
          <w:szCs w:val="28"/>
        </w:rPr>
        <w:t xml:space="preserve"> - на одно застрахованное лицо в год.</w:t>
      </w:r>
    </w:p>
    <w:p w:rsidR="00D708D5" w:rsidRPr="00933FBA" w:rsidRDefault="00D708D5" w:rsidP="00D708D5">
      <w:pPr>
        <w:tabs>
          <w:tab w:val="left" w:pos="1276"/>
          <w:tab w:val="left" w:pos="1418"/>
        </w:tabs>
        <w:ind w:firstLine="709"/>
        <w:jc w:val="both"/>
        <w:rPr>
          <w:color w:val="auto"/>
          <w:sz w:val="28"/>
          <w:szCs w:val="28"/>
        </w:rPr>
      </w:pPr>
      <w:proofErr w:type="spellStart"/>
      <w:r w:rsidRPr="00933FBA">
        <w:rPr>
          <w:color w:val="auto"/>
          <w:sz w:val="28"/>
          <w:szCs w:val="28"/>
        </w:rPr>
        <w:t>Подушевые</w:t>
      </w:r>
      <w:proofErr w:type="spellEnd"/>
      <w:r w:rsidRPr="00933FBA">
        <w:rPr>
          <w:color w:val="auto"/>
          <w:sz w:val="28"/>
          <w:szCs w:val="28"/>
        </w:rPr>
        <w:t xml:space="preserve"> нормативы финансирования здравоохранения формировались исходя из определенных показателей стоимости медицинской помощи по видам ее предоставления, с учетом районных коэффициентов и плановых затрат на здравоохранение Чукотского автономного округа (далее - </w:t>
      </w:r>
      <w:proofErr w:type="spellStart"/>
      <w:r w:rsidRPr="00933FBA">
        <w:rPr>
          <w:color w:val="auto"/>
          <w:sz w:val="28"/>
          <w:szCs w:val="28"/>
        </w:rPr>
        <w:t>подушевые</w:t>
      </w:r>
      <w:proofErr w:type="spellEnd"/>
      <w:r w:rsidRPr="00933FBA">
        <w:rPr>
          <w:color w:val="auto"/>
          <w:sz w:val="28"/>
          <w:szCs w:val="28"/>
        </w:rPr>
        <w:t xml:space="preserve"> нормативы финансирования).</w:t>
      </w:r>
    </w:p>
    <w:p w:rsidR="00D708D5" w:rsidRPr="00933FBA" w:rsidRDefault="00D708D5" w:rsidP="00D708D5">
      <w:pPr>
        <w:tabs>
          <w:tab w:val="left" w:pos="1276"/>
          <w:tab w:val="left" w:pos="1418"/>
        </w:tabs>
        <w:ind w:firstLine="709"/>
        <w:jc w:val="both"/>
        <w:rPr>
          <w:color w:val="auto"/>
          <w:sz w:val="28"/>
          <w:szCs w:val="28"/>
        </w:rPr>
      </w:pPr>
      <w:proofErr w:type="spellStart"/>
      <w:r w:rsidRPr="00933FBA">
        <w:rPr>
          <w:color w:val="auto"/>
          <w:sz w:val="28"/>
          <w:szCs w:val="28"/>
        </w:rPr>
        <w:t>Подушевые</w:t>
      </w:r>
      <w:proofErr w:type="spellEnd"/>
      <w:r w:rsidRPr="00933FBA">
        <w:rPr>
          <w:color w:val="auto"/>
          <w:sz w:val="28"/>
          <w:szCs w:val="28"/>
        </w:rPr>
        <w:t xml:space="preserve"> нормативы финансирования за счет бюджетных ассигнований соответствующих бюджетов устанавливаются с учетом региональных особенностей и коэффициентов дифференциации </w:t>
      </w:r>
      <w:r w:rsidR="006435BB" w:rsidRPr="00933FBA">
        <w:rPr>
          <w:color w:val="auto"/>
          <w:sz w:val="28"/>
          <w:szCs w:val="28"/>
        </w:rPr>
        <w:t xml:space="preserve">                             </w:t>
      </w:r>
      <w:r w:rsidR="0015726A" w:rsidRPr="00933FBA">
        <w:rPr>
          <w:color w:val="auto"/>
          <w:sz w:val="28"/>
          <w:szCs w:val="28"/>
        </w:rPr>
        <w:t xml:space="preserve"> </w:t>
      </w:r>
      <w:r w:rsidRPr="00933FBA">
        <w:rPr>
          <w:color w:val="auto"/>
          <w:sz w:val="28"/>
          <w:szCs w:val="28"/>
        </w:rPr>
        <w:t xml:space="preserve">и доступности медицинской помощи, рассчитанных в соответствии </w:t>
      </w:r>
      <w:r w:rsidR="006435BB" w:rsidRPr="00933FBA">
        <w:rPr>
          <w:color w:val="auto"/>
          <w:sz w:val="28"/>
          <w:szCs w:val="28"/>
        </w:rPr>
        <w:t xml:space="preserve">                         с П</w:t>
      </w:r>
      <w:r w:rsidRPr="00933FBA">
        <w:rPr>
          <w:color w:val="auto"/>
          <w:sz w:val="28"/>
          <w:szCs w:val="28"/>
        </w:rPr>
        <w:t xml:space="preserve">остановлением Правительства Российской Федерации от 5 мая 2012 года № 462 «О порядке распределения, предоставления и расходования субвенций из бюджета Федерального фонда обязательного медицинского страхования бюджетам территориальных фондов обязательного медицинского страхования на осуществление переданных органам государственной власти субъектов Российской Федерации полномочий Российской Федерации </w:t>
      </w:r>
      <w:r w:rsidR="006435BB" w:rsidRPr="00933FBA">
        <w:rPr>
          <w:color w:val="auto"/>
          <w:sz w:val="28"/>
          <w:szCs w:val="28"/>
        </w:rPr>
        <w:t xml:space="preserve">                    </w:t>
      </w:r>
      <w:r w:rsidRPr="00933FBA">
        <w:rPr>
          <w:color w:val="auto"/>
          <w:sz w:val="28"/>
          <w:szCs w:val="28"/>
        </w:rPr>
        <w:t>в сфере обязательного медицинского страхования», в целях обеспечения выполнения расходных обязательств субъектов Российской Федерации, в том числе в части заработной платы медицинских работников.</w:t>
      </w:r>
    </w:p>
    <w:p w:rsidR="00D708D5" w:rsidRPr="00933FBA" w:rsidRDefault="00D708D5" w:rsidP="00D708D5">
      <w:pPr>
        <w:tabs>
          <w:tab w:val="left" w:pos="1276"/>
          <w:tab w:val="left" w:pos="1418"/>
        </w:tabs>
        <w:ind w:firstLine="709"/>
        <w:jc w:val="both"/>
        <w:rPr>
          <w:color w:val="auto"/>
          <w:sz w:val="28"/>
          <w:szCs w:val="28"/>
        </w:rPr>
      </w:pPr>
      <w:r w:rsidRPr="00933FBA">
        <w:rPr>
          <w:color w:val="auto"/>
          <w:sz w:val="28"/>
          <w:szCs w:val="28"/>
        </w:rPr>
        <w:t xml:space="preserve">В 2026 году </w:t>
      </w:r>
      <w:proofErr w:type="spellStart"/>
      <w:r w:rsidRPr="00933FBA">
        <w:rPr>
          <w:color w:val="auto"/>
          <w:sz w:val="28"/>
          <w:szCs w:val="28"/>
        </w:rPr>
        <w:t>подушевые</w:t>
      </w:r>
      <w:proofErr w:type="spellEnd"/>
      <w:r w:rsidRPr="00933FBA">
        <w:rPr>
          <w:color w:val="auto"/>
          <w:sz w:val="28"/>
          <w:szCs w:val="28"/>
        </w:rPr>
        <w:t xml:space="preserve"> нормативы финансирования составляют:</w:t>
      </w:r>
    </w:p>
    <w:p w:rsidR="00D708D5" w:rsidRPr="00933FBA" w:rsidRDefault="00D708D5" w:rsidP="00D708D5">
      <w:pPr>
        <w:tabs>
          <w:tab w:val="left" w:pos="1276"/>
          <w:tab w:val="left" w:pos="1418"/>
        </w:tabs>
        <w:ind w:firstLine="709"/>
        <w:jc w:val="both"/>
        <w:rPr>
          <w:color w:val="auto"/>
          <w:sz w:val="28"/>
          <w:szCs w:val="28"/>
        </w:rPr>
      </w:pPr>
      <w:r w:rsidRPr="00933FBA">
        <w:rPr>
          <w:color w:val="auto"/>
          <w:sz w:val="28"/>
          <w:szCs w:val="28"/>
        </w:rPr>
        <w:t>по Программе 148 676,10 рублей, в том числе:</w:t>
      </w:r>
    </w:p>
    <w:p w:rsidR="00D708D5" w:rsidRPr="00933FBA" w:rsidRDefault="00D708D5" w:rsidP="00D708D5">
      <w:pPr>
        <w:tabs>
          <w:tab w:val="left" w:pos="1276"/>
          <w:tab w:val="left" w:pos="1418"/>
        </w:tabs>
        <w:ind w:firstLine="709"/>
        <w:jc w:val="both"/>
        <w:rPr>
          <w:color w:val="auto"/>
          <w:sz w:val="28"/>
          <w:szCs w:val="28"/>
        </w:rPr>
      </w:pPr>
      <w:r w:rsidRPr="00933FBA">
        <w:rPr>
          <w:color w:val="auto"/>
          <w:sz w:val="28"/>
          <w:szCs w:val="28"/>
        </w:rPr>
        <w:t xml:space="preserve">119 359,01 рублей – за счет средств </w:t>
      </w:r>
      <w:r w:rsidR="006435BB" w:rsidRPr="00933FBA">
        <w:rPr>
          <w:color w:val="auto"/>
          <w:sz w:val="28"/>
          <w:szCs w:val="28"/>
        </w:rPr>
        <w:t>ОМС</w:t>
      </w:r>
      <w:r w:rsidRPr="00933FBA">
        <w:rPr>
          <w:color w:val="auto"/>
          <w:sz w:val="28"/>
          <w:szCs w:val="28"/>
        </w:rPr>
        <w:t>, в том числе по профилю «медицинская реабилитация» - 2 190,43 рублей;</w:t>
      </w:r>
    </w:p>
    <w:p w:rsidR="00D708D5" w:rsidRPr="00933FBA" w:rsidRDefault="00D708D5" w:rsidP="00D708D5">
      <w:pPr>
        <w:tabs>
          <w:tab w:val="left" w:pos="1276"/>
          <w:tab w:val="left" w:pos="1418"/>
        </w:tabs>
        <w:ind w:firstLine="709"/>
        <w:jc w:val="both"/>
        <w:rPr>
          <w:color w:val="auto"/>
          <w:sz w:val="28"/>
          <w:szCs w:val="28"/>
        </w:rPr>
      </w:pPr>
      <w:r w:rsidRPr="00933FBA">
        <w:rPr>
          <w:color w:val="auto"/>
          <w:sz w:val="28"/>
          <w:szCs w:val="28"/>
        </w:rPr>
        <w:t>29 317,09 рублей – за счет средств окружного бюджета.</w:t>
      </w:r>
    </w:p>
    <w:p w:rsidR="00D708D5" w:rsidRPr="00933FBA" w:rsidRDefault="00D708D5" w:rsidP="00D708D5">
      <w:pPr>
        <w:tabs>
          <w:tab w:val="left" w:pos="1276"/>
          <w:tab w:val="left" w:pos="1418"/>
        </w:tabs>
        <w:ind w:firstLine="709"/>
        <w:jc w:val="both"/>
        <w:rPr>
          <w:color w:val="auto"/>
          <w:sz w:val="28"/>
          <w:szCs w:val="28"/>
        </w:rPr>
      </w:pPr>
      <w:r w:rsidRPr="00933FBA">
        <w:rPr>
          <w:color w:val="auto"/>
          <w:sz w:val="28"/>
          <w:szCs w:val="28"/>
        </w:rPr>
        <w:t xml:space="preserve">В 2027 году </w:t>
      </w:r>
      <w:proofErr w:type="spellStart"/>
      <w:r w:rsidRPr="00933FBA">
        <w:rPr>
          <w:color w:val="auto"/>
          <w:sz w:val="28"/>
          <w:szCs w:val="28"/>
        </w:rPr>
        <w:t>подушевые</w:t>
      </w:r>
      <w:proofErr w:type="spellEnd"/>
      <w:r w:rsidRPr="00933FBA">
        <w:rPr>
          <w:color w:val="auto"/>
          <w:sz w:val="28"/>
          <w:szCs w:val="28"/>
        </w:rPr>
        <w:t xml:space="preserve"> нормативы финансирования составляют:</w:t>
      </w:r>
    </w:p>
    <w:p w:rsidR="00D708D5" w:rsidRPr="00933FBA" w:rsidRDefault="006435BB" w:rsidP="00D708D5">
      <w:pPr>
        <w:tabs>
          <w:tab w:val="left" w:pos="1276"/>
          <w:tab w:val="left" w:pos="1418"/>
        </w:tabs>
        <w:ind w:firstLine="709"/>
        <w:jc w:val="both"/>
        <w:rPr>
          <w:color w:val="auto"/>
          <w:sz w:val="28"/>
          <w:szCs w:val="28"/>
        </w:rPr>
      </w:pPr>
      <w:r w:rsidRPr="00933FBA">
        <w:rPr>
          <w:color w:val="auto"/>
          <w:sz w:val="28"/>
          <w:szCs w:val="28"/>
        </w:rPr>
        <w:t xml:space="preserve">по Программе 152 683,26 </w:t>
      </w:r>
      <w:r w:rsidR="00D708D5" w:rsidRPr="00933FBA">
        <w:rPr>
          <w:color w:val="auto"/>
          <w:sz w:val="28"/>
          <w:szCs w:val="28"/>
        </w:rPr>
        <w:t>рублей, в том числе:</w:t>
      </w:r>
    </w:p>
    <w:p w:rsidR="00D708D5" w:rsidRPr="00933FBA" w:rsidRDefault="00D708D5" w:rsidP="00D708D5">
      <w:pPr>
        <w:tabs>
          <w:tab w:val="left" w:pos="1276"/>
          <w:tab w:val="left" w:pos="1418"/>
        </w:tabs>
        <w:ind w:firstLine="709"/>
        <w:jc w:val="both"/>
        <w:rPr>
          <w:color w:val="auto"/>
          <w:sz w:val="28"/>
          <w:szCs w:val="28"/>
        </w:rPr>
      </w:pPr>
      <w:r w:rsidRPr="00933FBA">
        <w:rPr>
          <w:color w:val="auto"/>
          <w:sz w:val="28"/>
          <w:szCs w:val="28"/>
        </w:rPr>
        <w:t xml:space="preserve">126 232,63 рублей – за счет средств </w:t>
      </w:r>
      <w:r w:rsidR="006435BB" w:rsidRPr="00933FBA">
        <w:rPr>
          <w:color w:val="auto"/>
          <w:sz w:val="28"/>
          <w:szCs w:val="28"/>
        </w:rPr>
        <w:t>ОМС</w:t>
      </w:r>
      <w:r w:rsidRPr="00933FBA">
        <w:rPr>
          <w:color w:val="auto"/>
          <w:sz w:val="28"/>
          <w:szCs w:val="28"/>
        </w:rPr>
        <w:t>, в том числе по профилю «медицинская реабилитация» - 2 433,44 рублей;</w:t>
      </w:r>
    </w:p>
    <w:p w:rsidR="00D708D5" w:rsidRPr="00933FBA" w:rsidRDefault="00D708D5" w:rsidP="00D708D5">
      <w:pPr>
        <w:tabs>
          <w:tab w:val="left" w:pos="1276"/>
          <w:tab w:val="left" w:pos="1418"/>
        </w:tabs>
        <w:ind w:firstLine="709"/>
        <w:jc w:val="both"/>
        <w:rPr>
          <w:color w:val="auto"/>
          <w:sz w:val="28"/>
          <w:szCs w:val="28"/>
        </w:rPr>
      </w:pPr>
      <w:r w:rsidRPr="00933FBA">
        <w:rPr>
          <w:color w:val="auto"/>
          <w:sz w:val="28"/>
          <w:szCs w:val="28"/>
        </w:rPr>
        <w:t>26 450,63 рублей – за счет средств окружного бюджета.</w:t>
      </w:r>
    </w:p>
    <w:p w:rsidR="00D708D5" w:rsidRPr="00933FBA" w:rsidRDefault="00D708D5" w:rsidP="00D708D5">
      <w:pPr>
        <w:tabs>
          <w:tab w:val="left" w:pos="1276"/>
          <w:tab w:val="left" w:pos="1418"/>
        </w:tabs>
        <w:ind w:firstLine="709"/>
        <w:jc w:val="both"/>
        <w:rPr>
          <w:color w:val="auto"/>
          <w:sz w:val="28"/>
          <w:szCs w:val="28"/>
        </w:rPr>
      </w:pPr>
      <w:r w:rsidRPr="00933FBA">
        <w:rPr>
          <w:color w:val="auto"/>
          <w:sz w:val="28"/>
          <w:szCs w:val="28"/>
        </w:rPr>
        <w:t xml:space="preserve">В 2028 году </w:t>
      </w:r>
      <w:proofErr w:type="spellStart"/>
      <w:r w:rsidRPr="00933FBA">
        <w:rPr>
          <w:color w:val="auto"/>
          <w:sz w:val="28"/>
          <w:szCs w:val="28"/>
        </w:rPr>
        <w:t>подушевые</w:t>
      </w:r>
      <w:proofErr w:type="spellEnd"/>
      <w:r w:rsidRPr="00933FBA">
        <w:rPr>
          <w:color w:val="auto"/>
          <w:sz w:val="28"/>
          <w:szCs w:val="28"/>
        </w:rPr>
        <w:t xml:space="preserve"> нормативы финансирования составляют:</w:t>
      </w:r>
    </w:p>
    <w:p w:rsidR="00D708D5" w:rsidRPr="00933FBA" w:rsidRDefault="00D708D5" w:rsidP="00D708D5">
      <w:pPr>
        <w:tabs>
          <w:tab w:val="left" w:pos="1276"/>
          <w:tab w:val="left" w:pos="1418"/>
        </w:tabs>
        <w:ind w:firstLine="709"/>
        <w:jc w:val="both"/>
        <w:rPr>
          <w:color w:val="auto"/>
          <w:sz w:val="28"/>
          <w:szCs w:val="28"/>
        </w:rPr>
      </w:pPr>
      <w:r w:rsidRPr="00933FBA">
        <w:rPr>
          <w:color w:val="auto"/>
          <w:sz w:val="28"/>
          <w:szCs w:val="28"/>
        </w:rPr>
        <w:t>по Программе 159 712,07 рублей, в том числе:</w:t>
      </w:r>
    </w:p>
    <w:p w:rsidR="00D708D5" w:rsidRPr="00933FBA" w:rsidRDefault="00D708D5" w:rsidP="00D708D5">
      <w:pPr>
        <w:tabs>
          <w:tab w:val="left" w:pos="1276"/>
          <w:tab w:val="left" w:pos="1418"/>
        </w:tabs>
        <w:ind w:firstLine="709"/>
        <w:jc w:val="both"/>
        <w:rPr>
          <w:color w:val="auto"/>
          <w:sz w:val="28"/>
          <w:szCs w:val="28"/>
        </w:rPr>
      </w:pPr>
      <w:r w:rsidRPr="00933FBA">
        <w:rPr>
          <w:color w:val="auto"/>
          <w:sz w:val="28"/>
          <w:szCs w:val="28"/>
        </w:rPr>
        <w:t xml:space="preserve">133 577,97 рублей – за счет средств </w:t>
      </w:r>
      <w:r w:rsidR="006435BB" w:rsidRPr="00933FBA">
        <w:rPr>
          <w:color w:val="auto"/>
          <w:sz w:val="28"/>
          <w:szCs w:val="28"/>
        </w:rPr>
        <w:t>ОМС</w:t>
      </w:r>
      <w:r w:rsidRPr="00933FBA">
        <w:rPr>
          <w:color w:val="auto"/>
          <w:sz w:val="28"/>
          <w:szCs w:val="28"/>
        </w:rPr>
        <w:t>, в том числе по профилю «медицинская реабилитация» - 2 692,06 рублей;</w:t>
      </w:r>
    </w:p>
    <w:p w:rsidR="00D708D5" w:rsidRPr="00933FBA" w:rsidRDefault="00D708D5" w:rsidP="00D708D5">
      <w:pPr>
        <w:tabs>
          <w:tab w:val="left" w:pos="1276"/>
          <w:tab w:val="left" w:pos="1418"/>
        </w:tabs>
        <w:ind w:firstLine="709"/>
        <w:jc w:val="both"/>
        <w:rPr>
          <w:color w:val="auto"/>
          <w:sz w:val="28"/>
          <w:szCs w:val="28"/>
        </w:rPr>
      </w:pPr>
      <w:r w:rsidRPr="00933FBA">
        <w:rPr>
          <w:color w:val="auto"/>
          <w:sz w:val="28"/>
          <w:szCs w:val="28"/>
        </w:rPr>
        <w:t>26 134,10 рублей – за счет средств окружного бюджета.»;</w:t>
      </w:r>
      <w:bookmarkEnd w:id="30"/>
    </w:p>
    <w:p w:rsidR="00D708D5" w:rsidRPr="00933FBA" w:rsidRDefault="00D708D5" w:rsidP="00D708D5">
      <w:pPr>
        <w:ind w:firstLine="720"/>
        <w:jc w:val="both"/>
        <w:rPr>
          <w:color w:val="auto"/>
          <w:sz w:val="28"/>
          <w:szCs w:val="28"/>
        </w:rPr>
      </w:pPr>
      <w:r w:rsidRPr="00933FBA">
        <w:rPr>
          <w:color w:val="auto"/>
          <w:sz w:val="28"/>
          <w:szCs w:val="28"/>
        </w:rPr>
        <w:t xml:space="preserve">приложение 3 изложить в редакции согласно приложению 1 </w:t>
      </w:r>
      <w:r w:rsidRPr="00933FBA">
        <w:rPr>
          <w:color w:val="auto"/>
          <w:sz w:val="28"/>
          <w:szCs w:val="28"/>
        </w:rPr>
        <w:br/>
        <w:t>к настоящему постановлению;</w:t>
      </w:r>
    </w:p>
    <w:p w:rsidR="00D708D5" w:rsidRPr="00933FBA" w:rsidRDefault="00D708D5" w:rsidP="00D708D5">
      <w:pPr>
        <w:ind w:firstLine="720"/>
        <w:jc w:val="both"/>
        <w:rPr>
          <w:color w:val="auto"/>
          <w:sz w:val="28"/>
          <w:szCs w:val="28"/>
        </w:rPr>
      </w:pPr>
      <w:r w:rsidRPr="00933FBA">
        <w:rPr>
          <w:color w:val="auto"/>
          <w:sz w:val="28"/>
          <w:szCs w:val="28"/>
        </w:rPr>
        <w:t xml:space="preserve">приложение 3.1 изложить в редакции согласно приложению 2 </w:t>
      </w:r>
      <w:r w:rsidRPr="00933FBA">
        <w:rPr>
          <w:color w:val="auto"/>
          <w:sz w:val="28"/>
          <w:szCs w:val="28"/>
        </w:rPr>
        <w:br/>
        <w:t>к настоящему постановлению;</w:t>
      </w:r>
    </w:p>
    <w:p w:rsidR="00D708D5" w:rsidRPr="00933FBA" w:rsidRDefault="00D708D5" w:rsidP="00D708D5">
      <w:pPr>
        <w:ind w:firstLine="720"/>
        <w:jc w:val="both"/>
        <w:rPr>
          <w:color w:val="auto"/>
          <w:sz w:val="28"/>
          <w:szCs w:val="28"/>
        </w:rPr>
      </w:pPr>
      <w:r w:rsidRPr="00933FBA">
        <w:rPr>
          <w:color w:val="auto"/>
          <w:sz w:val="28"/>
          <w:szCs w:val="28"/>
        </w:rPr>
        <w:t xml:space="preserve">приложение 4 изложить в редакции согласно приложению 3 </w:t>
      </w:r>
      <w:r w:rsidRPr="00933FBA">
        <w:rPr>
          <w:color w:val="auto"/>
          <w:sz w:val="28"/>
          <w:szCs w:val="28"/>
        </w:rPr>
        <w:br/>
        <w:t>к настоящему постановлению;</w:t>
      </w:r>
    </w:p>
    <w:p w:rsidR="00D708D5" w:rsidRPr="00933FBA" w:rsidRDefault="00D708D5" w:rsidP="00D708D5">
      <w:pPr>
        <w:ind w:firstLine="720"/>
        <w:jc w:val="both"/>
        <w:rPr>
          <w:color w:val="auto"/>
          <w:sz w:val="28"/>
          <w:szCs w:val="28"/>
        </w:rPr>
      </w:pPr>
      <w:r w:rsidRPr="00933FBA">
        <w:rPr>
          <w:color w:val="auto"/>
          <w:sz w:val="28"/>
          <w:szCs w:val="28"/>
        </w:rPr>
        <w:t xml:space="preserve">приложение 5 изложить в редакции согласно приложению 4 </w:t>
      </w:r>
      <w:r w:rsidRPr="00933FBA">
        <w:rPr>
          <w:color w:val="auto"/>
          <w:sz w:val="28"/>
          <w:szCs w:val="28"/>
        </w:rPr>
        <w:br/>
        <w:t>к настоящему постановлению;</w:t>
      </w:r>
    </w:p>
    <w:p w:rsidR="00D708D5" w:rsidRPr="00933FBA" w:rsidRDefault="00D708D5" w:rsidP="00D708D5">
      <w:pPr>
        <w:ind w:firstLine="720"/>
        <w:jc w:val="both"/>
        <w:rPr>
          <w:color w:val="auto"/>
          <w:sz w:val="28"/>
          <w:szCs w:val="28"/>
        </w:rPr>
      </w:pPr>
      <w:r w:rsidRPr="00933FBA">
        <w:rPr>
          <w:color w:val="auto"/>
          <w:sz w:val="28"/>
          <w:szCs w:val="28"/>
        </w:rPr>
        <w:t>приложение 9 изложить в редакции согласно приложению 5</w:t>
      </w:r>
      <w:r w:rsidRPr="00933FBA">
        <w:rPr>
          <w:color w:val="auto"/>
          <w:sz w:val="28"/>
          <w:szCs w:val="28"/>
        </w:rPr>
        <w:br/>
        <w:t xml:space="preserve"> к настоящему постановлению.</w:t>
      </w:r>
    </w:p>
    <w:p w:rsidR="00D708D5" w:rsidRPr="00933FBA" w:rsidRDefault="00D708D5" w:rsidP="00D708D5">
      <w:pPr>
        <w:ind w:firstLine="720"/>
        <w:jc w:val="both"/>
        <w:rPr>
          <w:color w:val="auto"/>
          <w:sz w:val="28"/>
          <w:szCs w:val="28"/>
        </w:rPr>
      </w:pPr>
      <w:r w:rsidRPr="00933FBA">
        <w:rPr>
          <w:color w:val="auto"/>
          <w:sz w:val="28"/>
          <w:szCs w:val="28"/>
        </w:rPr>
        <w:t xml:space="preserve">2. Контроль за исполнением настоящего постановления возложить </w:t>
      </w:r>
      <w:r w:rsidRPr="00933FBA">
        <w:rPr>
          <w:color w:val="auto"/>
          <w:sz w:val="28"/>
          <w:szCs w:val="28"/>
        </w:rPr>
        <w:br/>
        <w:t xml:space="preserve">на Департамент здравоохранения Чукотского автономного округа </w:t>
      </w:r>
      <w:r w:rsidRPr="00933FBA">
        <w:rPr>
          <w:color w:val="auto"/>
          <w:sz w:val="28"/>
          <w:szCs w:val="28"/>
        </w:rPr>
        <w:br/>
        <w:t>(Фадеев П.А.) и Чукотский территориальный фонд обязательного медицинского страхования (</w:t>
      </w:r>
      <w:proofErr w:type="spellStart"/>
      <w:r w:rsidRPr="00933FBA">
        <w:rPr>
          <w:color w:val="auto"/>
          <w:sz w:val="28"/>
          <w:szCs w:val="28"/>
        </w:rPr>
        <w:t>Рискин</w:t>
      </w:r>
      <w:proofErr w:type="spellEnd"/>
      <w:r w:rsidRPr="00933FBA">
        <w:rPr>
          <w:color w:val="auto"/>
          <w:sz w:val="28"/>
          <w:szCs w:val="28"/>
        </w:rPr>
        <w:t xml:space="preserve"> Е.В.).</w:t>
      </w:r>
    </w:p>
    <w:p w:rsidR="00D708D5" w:rsidRPr="00933FBA" w:rsidRDefault="00D708D5" w:rsidP="00D708D5">
      <w:pPr>
        <w:jc w:val="both"/>
        <w:rPr>
          <w:color w:val="auto"/>
          <w:sz w:val="28"/>
          <w:szCs w:val="28"/>
        </w:rPr>
      </w:pPr>
    </w:p>
    <w:p w:rsidR="00D708D5" w:rsidRPr="00933FBA" w:rsidRDefault="00D708D5" w:rsidP="00D708D5">
      <w:pPr>
        <w:jc w:val="both"/>
        <w:rPr>
          <w:color w:val="auto"/>
          <w:sz w:val="28"/>
          <w:szCs w:val="28"/>
        </w:rPr>
      </w:pPr>
    </w:p>
    <w:p w:rsidR="00D708D5" w:rsidRPr="00933FBA" w:rsidRDefault="00D708D5" w:rsidP="00D708D5">
      <w:pPr>
        <w:jc w:val="both"/>
        <w:rPr>
          <w:color w:val="auto"/>
          <w:sz w:val="28"/>
          <w:szCs w:val="28"/>
        </w:rPr>
      </w:pPr>
    </w:p>
    <w:tbl>
      <w:tblPr>
        <w:tblW w:w="0" w:type="auto"/>
        <w:tblLayout w:type="fixed"/>
        <w:tblLook w:val="04A0" w:firstRow="1" w:lastRow="0" w:firstColumn="1" w:lastColumn="0" w:noHBand="0" w:noVBand="1"/>
      </w:tblPr>
      <w:tblGrid>
        <w:gridCol w:w="5068"/>
        <w:gridCol w:w="4538"/>
      </w:tblGrid>
      <w:tr w:rsidR="00D708D5" w:rsidRPr="00933FBA" w:rsidTr="00D708D5">
        <w:tc>
          <w:tcPr>
            <w:tcW w:w="5068" w:type="dxa"/>
            <w:hideMark/>
          </w:tcPr>
          <w:p w:rsidR="00D708D5" w:rsidRPr="00933FBA" w:rsidRDefault="00D708D5">
            <w:pPr>
              <w:rPr>
                <w:color w:val="auto"/>
                <w:sz w:val="28"/>
                <w:szCs w:val="28"/>
              </w:rPr>
            </w:pPr>
            <w:r w:rsidRPr="00933FBA">
              <w:rPr>
                <w:color w:val="auto"/>
                <w:sz w:val="28"/>
                <w:szCs w:val="28"/>
              </w:rPr>
              <w:t>Губернатор</w:t>
            </w:r>
          </w:p>
          <w:p w:rsidR="00D708D5" w:rsidRPr="00933FBA" w:rsidRDefault="00D708D5">
            <w:pPr>
              <w:rPr>
                <w:color w:val="auto"/>
                <w:sz w:val="28"/>
                <w:szCs w:val="28"/>
              </w:rPr>
            </w:pPr>
            <w:r w:rsidRPr="00933FBA">
              <w:rPr>
                <w:color w:val="auto"/>
                <w:sz w:val="28"/>
                <w:szCs w:val="28"/>
              </w:rPr>
              <w:t>Чукотского автономного округа</w:t>
            </w:r>
          </w:p>
        </w:tc>
        <w:tc>
          <w:tcPr>
            <w:tcW w:w="4538" w:type="dxa"/>
          </w:tcPr>
          <w:p w:rsidR="00D708D5" w:rsidRPr="00933FBA" w:rsidRDefault="00D708D5">
            <w:pPr>
              <w:jc w:val="right"/>
              <w:rPr>
                <w:color w:val="auto"/>
                <w:sz w:val="28"/>
                <w:szCs w:val="28"/>
              </w:rPr>
            </w:pPr>
          </w:p>
          <w:p w:rsidR="00D708D5" w:rsidRPr="00933FBA" w:rsidRDefault="00D708D5">
            <w:pPr>
              <w:ind w:right="34"/>
              <w:jc w:val="right"/>
              <w:rPr>
                <w:color w:val="auto"/>
                <w:sz w:val="28"/>
                <w:szCs w:val="28"/>
              </w:rPr>
            </w:pPr>
            <w:r w:rsidRPr="00933FBA">
              <w:rPr>
                <w:color w:val="auto"/>
                <w:sz w:val="28"/>
                <w:szCs w:val="28"/>
              </w:rPr>
              <w:t>В.Г. Кузнецов</w:t>
            </w:r>
          </w:p>
        </w:tc>
      </w:tr>
    </w:tbl>
    <w:p w:rsidR="00D708D5" w:rsidRPr="00933FBA" w:rsidRDefault="00D708D5" w:rsidP="00D708D5">
      <w:pPr>
        <w:spacing w:line="276" w:lineRule="auto"/>
        <w:rPr>
          <w:color w:val="auto"/>
          <w:sz w:val="28"/>
        </w:rPr>
        <w:sectPr w:rsidR="00D708D5" w:rsidRPr="00933FBA" w:rsidSect="00933FBA">
          <w:pgSz w:w="11906" w:h="16838"/>
          <w:pgMar w:top="1134" w:right="851" w:bottom="1134" w:left="1701" w:header="397" w:footer="720" w:gutter="0"/>
          <w:cols w:space="720"/>
        </w:sectPr>
      </w:pPr>
    </w:p>
    <w:p w:rsidR="00D708D5" w:rsidRPr="00933FBA" w:rsidRDefault="00D708D5" w:rsidP="00D708D5">
      <w:pPr>
        <w:ind w:left="9639"/>
        <w:jc w:val="center"/>
        <w:rPr>
          <w:color w:val="auto"/>
          <w:sz w:val="24"/>
          <w:szCs w:val="24"/>
        </w:rPr>
      </w:pPr>
      <w:bookmarkStart w:id="31" w:name="_Hlk197942845"/>
      <w:r w:rsidRPr="00933FBA">
        <w:rPr>
          <w:color w:val="auto"/>
          <w:sz w:val="24"/>
          <w:szCs w:val="24"/>
        </w:rPr>
        <w:t>Приложение 1</w:t>
      </w:r>
    </w:p>
    <w:p w:rsidR="00D708D5" w:rsidRPr="00933FBA" w:rsidRDefault="00D708D5" w:rsidP="00D708D5">
      <w:pPr>
        <w:ind w:left="9639"/>
        <w:jc w:val="center"/>
        <w:rPr>
          <w:color w:val="auto"/>
          <w:sz w:val="24"/>
          <w:szCs w:val="24"/>
        </w:rPr>
      </w:pPr>
      <w:r w:rsidRPr="00933FBA">
        <w:rPr>
          <w:color w:val="auto"/>
          <w:sz w:val="24"/>
          <w:szCs w:val="24"/>
        </w:rPr>
        <w:t>к Постановлению Правительства</w:t>
      </w:r>
    </w:p>
    <w:p w:rsidR="00D708D5" w:rsidRPr="00933FBA" w:rsidRDefault="00D708D5" w:rsidP="00D708D5">
      <w:pPr>
        <w:ind w:left="9639"/>
        <w:jc w:val="center"/>
        <w:rPr>
          <w:color w:val="auto"/>
          <w:sz w:val="24"/>
          <w:szCs w:val="24"/>
        </w:rPr>
      </w:pPr>
      <w:r w:rsidRPr="00933FBA">
        <w:rPr>
          <w:color w:val="auto"/>
          <w:sz w:val="24"/>
          <w:szCs w:val="24"/>
        </w:rPr>
        <w:t>Чукотского автономного округа</w:t>
      </w:r>
    </w:p>
    <w:p w:rsidR="00D708D5" w:rsidRPr="00933FBA" w:rsidRDefault="00D708D5" w:rsidP="00D708D5">
      <w:pPr>
        <w:ind w:left="9639"/>
        <w:jc w:val="center"/>
        <w:rPr>
          <w:color w:val="auto"/>
          <w:sz w:val="24"/>
          <w:szCs w:val="24"/>
        </w:rPr>
      </w:pPr>
      <w:r w:rsidRPr="00933FBA">
        <w:rPr>
          <w:color w:val="auto"/>
          <w:sz w:val="24"/>
          <w:szCs w:val="24"/>
        </w:rPr>
        <w:t xml:space="preserve">от </w:t>
      </w:r>
      <w:r w:rsidR="00145D14">
        <w:rPr>
          <w:color w:val="auto"/>
          <w:sz w:val="24"/>
          <w:szCs w:val="24"/>
        </w:rPr>
        <w:t>20 июля 2026 года</w:t>
      </w:r>
      <w:r w:rsidRPr="00933FBA">
        <w:rPr>
          <w:color w:val="auto"/>
          <w:sz w:val="24"/>
          <w:szCs w:val="24"/>
        </w:rPr>
        <w:t xml:space="preserve"> № </w:t>
      </w:r>
      <w:r w:rsidR="00145D14">
        <w:rPr>
          <w:color w:val="auto"/>
          <w:sz w:val="24"/>
          <w:szCs w:val="24"/>
        </w:rPr>
        <w:t>276</w:t>
      </w:r>
      <w:r w:rsidR="00DF0FAF" w:rsidRPr="00933FBA">
        <w:rPr>
          <w:color w:val="auto"/>
          <w:sz w:val="24"/>
          <w:szCs w:val="24"/>
        </w:rPr>
        <w:t xml:space="preserve"> </w:t>
      </w:r>
    </w:p>
    <w:p w:rsidR="00D708D5" w:rsidRPr="00933FBA" w:rsidRDefault="00D708D5" w:rsidP="00D708D5">
      <w:pPr>
        <w:ind w:left="9639"/>
        <w:jc w:val="center"/>
        <w:rPr>
          <w:color w:val="auto"/>
          <w:sz w:val="28"/>
          <w:szCs w:val="28"/>
        </w:rPr>
      </w:pPr>
    </w:p>
    <w:p w:rsidR="00D708D5" w:rsidRPr="00933FBA" w:rsidRDefault="00D708D5" w:rsidP="00D708D5">
      <w:pPr>
        <w:ind w:left="9639"/>
        <w:jc w:val="center"/>
        <w:rPr>
          <w:color w:val="auto"/>
          <w:sz w:val="24"/>
          <w:szCs w:val="24"/>
        </w:rPr>
      </w:pPr>
      <w:r w:rsidRPr="00933FBA">
        <w:rPr>
          <w:color w:val="auto"/>
          <w:sz w:val="24"/>
          <w:szCs w:val="24"/>
        </w:rPr>
        <w:t>«Приложение 3</w:t>
      </w:r>
    </w:p>
    <w:p w:rsidR="00D708D5" w:rsidRPr="00933FBA" w:rsidRDefault="00D708D5" w:rsidP="00933FBA">
      <w:pPr>
        <w:ind w:left="9639" w:right="111"/>
        <w:jc w:val="center"/>
        <w:rPr>
          <w:color w:val="auto"/>
          <w:sz w:val="24"/>
          <w:szCs w:val="24"/>
        </w:rPr>
      </w:pPr>
      <w:r w:rsidRPr="00933FBA">
        <w:rPr>
          <w:color w:val="auto"/>
          <w:sz w:val="24"/>
          <w:szCs w:val="24"/>
        </w:rPr>
        <w:t>к Территориальной программе государственных гарантий</w:t>
      </w:r>
    </w:p>
    <w:p w:rsidR="00D708D5" w:rsidRPr="00933FBA" w:rsidRDefault="00D708D5" w:rsidP="00D708D5">
      <w:pPr>
        <w:ind w:left="9639"/>
        <w:jc w:val="center"/>
        <w:rPr>
          <w:color w:val="auto"/>
          <w:sz w:val="24"/>
          <w:szCs w:val="24"/>
        </w:rPr>
      </w:pPr>
      <w:r w:rsidRPr="00933FBA">
        <w:rPr>
          <w:color w:val="auto"/>
          <w:sz w:val="24"/>
          <w:szCs w:val="24"/>
        </w:rPr>
        <w:t xml:space="preserve">бесплатного оказания гражданам медицинской помощи </w:t>
      </w:r>
      <w:r w:rsidRPr="00933FBA">
        <w:rPr>
          <w:color w:val="auto"/>
          <w:sz w:val="24"/>
          <w:szCs w:val="24"/>
        </w:rPr>
        <w:br/>
        <w:t xml:space="preserve">на 2026 год и на плановый период 2027 и 2028 годов </w:t>
      </w:r>
      <w:r w:rsidRPr="00933FBA">
        <w:rPr>
          <w:color w:val="auto"/>
          <w:sz w:val="24"/>
          <w:szCs w:val="24"/>
        </w:rPr>
        <w:br/>
        <w:t>в Чукотском автономном округе</w:t>
      </w:r>
    </w:p>
    <w:bookmarkEnd w:id="31"/>
    <w:p w:rsidR="00D708D5" w:rsidRPr="00933FBA" w:rsidRDefault="00D708D5" w:rsidP="00D708D5">
      <w:pPr>
        <w:rPr>
          <w:color w:val="auto"/>
          <w:sz w:val="28"/>
          <w:szCs w:val="28"/>
        </w:rPr>
      </w:pPr>
    </w:p>
    <w:p w:rsidR="00D708D5" w:rsidRPr="00933FBA" w:rsidRDefault="00D708D5" w:rsidP="00D708D5">
      <w:pPr>
        <w:rPr>
          <w:color w:val="auto"/>
          <w:sz w:val="28"/>
          <w:szCs w:val="28"/>
        </w:rPr>
      </w:pPr>
    </w:p>
    <w:p w:rsidR="00D708D5" w:rsidRPr="00933FBA" w:rsidRDefault="00ED7526" w:rsidP="00D708D5">
      <w:pPr>
        <w:jc w:val="center"/>
        <w:rPr>
          <w:b/>
          <w:color w:val="auto"/>
          <w:spacing w:val="20"/>
          <w:sz w:val="28"/>
          <w:szCs w:val="28"/>
        </w:rPr>
      </w:pPr>
      <w:r w:rsidRPr="00933FBA">
        <w:rPr>
          <w:b/>
          <w:color w:val="auto"/>
          <w:spacing w:val="20"/>
          <w:sz w:val="28"/>
          <w:szCs w:val="28"/>
        </w:rPr>
        <w:t>УТВЕРЖДЕННАЯ СТОИМОСТЬ</w:t>
      </w:r>
    </w:p>
    <w:p w:rsidR="00D708D5" w:rsidRPr="00933FBA" w:rsidRDefault="00D708D5" w:rsidP="00D708D5">
      <w:pPr>
        <w:jc w:val="center"/>
        <w:rPr>
          <w:b/>
          <w:color w:val="auto"/>
          <w:sz w:val="28"/>
          <w:szCs w:val="28"/>
        </w:rPr>
      </w:pPr>
      <w:r w:rsidRPr="00933FBA">
        <w:rPr>
          <w:b/>
          <w:color w:val="auto"/>
          <w:sz w:val="28"/>
          <w:szCs w:val="28"/>
        </w:rPr>
        <w:t>Территориальной программы обязательного медицинского страхования в Чукотском автономном округе по видам и условиям оказания медицинской помощи на 2026 год</w:t>
      </w:r>
    </w:p>
    <w:p w:rsidR="00D708D5" w:rsidRPr="00933FBA" w:rsidRDefault="00D708D5" w:rsidP="00D708D5">
      <w:pPr>
        <w:tabs>
          <w:tab w:val="left" w:pos="930"/>
        </w:tabs>
        <w:rPr>
          <w:b/>
          <w:color w:val="auto"/>
          <w:sz w:val="28"/>
          <w:szCs w:val="16"/>
        </w:rPr>
      </w:pPr>
      <w:r w:rsidRPr="00933FBA">
        <w:rPr>
          <w:b/>
          <w:color w:val="auto"/>
          <w:sz w:val="16"/>
          <w:szCs w:val="16"/>
        </w:rPr>
        <w:tab/>
      </w:r>
    </w:p>
    <w:tbl>
      <w:tblPr>
        <w:tblW w:w="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36"/>
        <w:gridCol w:w="839"/>
        <w:gridCol w:w="1854"/>
        <w:gridCol w:w="1371"/>
        <w:gridCol w:w="1701"/>
        <w:gridCol w:w="1723"/>
        <w:gridCol w:w="1559"/>
        <w:gridCol w:w="378"/>
      </w:tblGrid>
      <w:tr w:rsidR="00D708D5" w:rsidRPr="00933FBA" w:rsidTr="00D708D5">
        <w:trPr>
          <w:trHeight w:val="955"/>
          <w:jc w:val="center"/>
        </w:trPr>
        <w:tc>
          <w:tcPr>
            <w:tcW w:w="5536" w:type="dxa"/>
            <w:vMerge w:val="restart"/>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b/>
                <w:color w:val="auto"/>
              </w:rPr>
            </w:pPr>
            <w:bookmarkStart w:id="32" w:name="_Hlk224307225"/>
            <w:r w:rsidRPr="00933FBA">
              <w:rPr>
                <w:b/>
                <w:color w:val="auto"/>
              </w:rPr>
              <w:t>Виды и условия оказания медицинской помощи</w:t>
            </w:r>
          </w:p>
        </w:tc>
        <w:tc>
          <w:tcPr>
            <w:tcW w:w="839" w:type="dxa"/>
            <w:vMerge w:val="restart"/>
            <w:tcBorders>
              <w:top w:val="single" w:sz="4" w:space="0" w:color="auto"/>
              <w:left w:val="single" w:sz="4" w:space="0" w:color="auto"/>
              <w:bottom w:val="single" w:sz="4" w:space="0" w:color="auto"/>
              <w:right w:val="single" w:sz="4" w:space="0" w:color="auto"/>
            </w:tcBorders>
            <w:vAlign w:val="center"/>
            <w:hideMark/>
          </w:tcPr>
          <w:p w:rsidR="00D708D5" w:rsidRPr="00933FBA" w:rsidRDefault="00ED7526">
            <w:pPr>
              <w:jc w:val="center"/>
              <w:rPr>
                <w:b/>
                <w:color w:val="auto"/>
              </w:rPr>
            </w:pPr>
            <w:r w:rsidRPr="00933FBA">
              <w:rPr>
                <w:b/>
                <w:color w:val="auto"/>
              </w:rPr>
              <w:t>№</w:t>
            </w:r>
            <w:r w:rsidR="00D708D5" w:rsidRPr="00933FBA">
              <w:rPr>
                <w:b/>
                <w:color w:val="auto"/>
              </w:rPr>
              <w:t> строки</w:t>
            </w:r>
          </w:p>
        </w:tc>
        <w:tc>
          <w:tcPr>
            <w:tcW w:w="1854" w:type="dxa"/>
            <w:vMerge w:val="restart"/>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b/>
                <w:color w:val="auto"/>
              </w:rPr>
            </w:pPr>
            <w:r w:rsidRPr="00933FBA">
              <w:rPr>
                <w:b/>
                <w:color w:val="auto"/>
              </w:rPr>
              <w:t>Единица измерения</w:t>
            </w:r>
          </w:p>
        </w:tc>
        <w:tc>
          <w:tcPr>
            <w:tcW w:w="1371" w:type="dxa"/>
            <w:vMerge w:val="restart"/>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b/>
                <w:color w:val="auto"/>
              </w:rPr>
            </w:pPr>
            <w:r w:rsidRPr="00933FBA">
              <w:rPr>
                <w:b/>
                <w:color w:val="auto"/>
              </w:rPr>
              <w:t>Объем медицинской помощи в расчете на одного жителя (норматив объемов предоставления</w:t>
            </w:r>
          </w:p>
        </w:tc>
        <w:tc>
          <w:tcPr>
            <w:tcW w:w="1701" w:type="dxa"/>
            <w:vMerge w:val="restart"/>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b/>
                <w:color w:val="auto"/>
              </w:rPr>
            </w:pPr>
            <w:r w:rsidRPr="00933FBA">
              <w:rPr>
                <w:b/>
                <w:color w:val="auto"/>
              </w:rPr>
              <w:t>Стоимость единицы объема медицинской помощи (норматив финансовых затрат на единицу объема</w:t>
            </w:r>
          </w:p>
        </w:tc>
        <w:tc>
          <w:tcPr>
            <w:tcW w:w="1723"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b/>
                <w:color w:val="auto"/>
              </w:rPr>
            </w:pPr>
            <w:proofErr w:type="spellStart"/>
            <w:r w:rsidRPr="00933FBA">
              <w:rPr>
                <w:b/>
                <w:color w:val="auto"/>
              </w:rPr>
              <w:t>Подушевые</w:t>
            </w:r>
            <w:proofErr w:type="spellEnd"/>
            <w:r w:rsidRPr="00933FBA">
              <w:rPr>
                <w:b/>
                <w:color w:val="auto"/>
              </w:rPr>
              <w:t xml:space="preserve"> нормативы финансирования территориальной программы</w:t>
            </w:r>
          </w:p>
        </w:tc>
        <w:tc>
          <w:tcPr>
            <w:tcW w:w="1559"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b/>
                <w:color w:val="auto"/>
              </w:rPr>
            </w:pPr>
            <w:r w:rsidRPr="00933FBA">
              <w:rPr>
                <w:b/>
                <w:color w:val="auto"/>
              </w:rPr>
              <w:t>Стоимость территориальной программы по источникам ее финансового обеспечения</w:t>
            </w:r>
          </w:p>
        </w:tc>
        <w:tc>
          <w:tcPr>
            <w:tcW w:w="378" w:type="dxa"/>
            <w:tcBorders>
              <w:top w:val="nil"/>
              <w:left w:val="single" w:sz="4" w:space="0" w:color="auto"/>
              <w:bottom w:val="nil"/>
              <w:right w:val="nil"/>
            </w:tcBorders>
          </w:tcPr>
          <w:p w:rsidR="00D708D5" w:rsidRPr="00933FBA" w:rsidRDefault="00D708D5">
            <w:pPr>
              <w:jc w:val="center"/>
              <w:rPr>
                <w:color w:val="auto"/>
              </w:rPr>
            </w:pPr>
          </w:p>
        </w:tc>
      </w:tr>
      <w:tr w:rsidR="00D708D5" w:rsidRPr="00933FBA" w:rsidTr="00D708D5">
        <w:trPr>
          <w:trHeight w:val="838"/>
          <w:jc w:val="center"/>
        </w:trPr>
        <w:tc>
          <w:tcPr>
            <w:tcW w:w="5536" w:type="dxa"/>
            <w:vMerge/>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rPr>
                <w:b/>
                <w:color w:val="auto"/>
              </w:rPr>
            </w:pPr>
          </w:p>
        </w:tc>
        <w:tc>
          <w:tcPr>
            <w:tcW w:w="839" w:type="dxa"/>
            <w:vMerge/>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rPr>
                <w:b/>
                <w:color w:val="auto"/>
              </w:rPr>
            </w:pPr>
          </w:p>
        </w:tc>
        <w:tc>
          <w:tcPr>
            <w:tcW w:w="1854" w:type="dxa"/>
            <w:vMerge/>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rPr>
                <w:b/>
                <w:color w:val="auto"/>
              </w:rPr>
            </w:pPr>
          </w:p>
        </w:tc>
        <w:tc>
          <w:tcPr>
            <w:tcW w:w="1371" w:type="dxa"/>
            <w:vMerge/>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rPr>
                <w:b/>
                <w:color w:val="auto"/>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rPr>
                <w:b/>
                <w:color w:val="auto"/>
              </w:rPr>
            </w:pPr>
          </w:p>
        </w:tc>
        <w:tc>
          <w:tcPr>
            <w:tcW w:w="1723" w:type="dxa"/>
            <w:tcBorders>
              <w:top w:val="single" w:sz="4" w:space="0" w:color="auto"/>
              <w:left w:val="single" w:sz="4" w:space="0" w:color="auto"/>
              <w:bottom w:val="single" w:sz="4" w:space="0" w:color="auto"/>
              <w:right w:val="single" w:sz="4" w:space="0" w:color="auto"/>
            </w:tcBorders>
            <w:vAlign w:val="center"/>
          </w:tcPr>
          <w:p w:rsidR="00D708D5" w:rsidRPr="00933FBA" w:rsidRDefault="00D708D5">
            <w:pPr>
              <w:jc w:val="center"/>
              <w:rPr>
                <w:b/>
                <w:color w:val="auto"/>
              </w:rPr>
            </w:pPr>
            <w:r w:rsidRPr="00933FBA">
              <w:rPr>
                <w:b/>
                <w:color w:val="auto"/>
              </w:rPr>
              <w:t>руб.</w:t>
            </w:r>
          </w:p>
          <w:p w:rsidR="00D708D5" w:rsidRPr="00933FBA" w:rsidRDefault="00D708D5">
            <w:pPr>
              <w:jc w:val="center"/>
              <w:rPr>
                <w:b/>
                <w:color w:val="auto"/>
              </w:rPr>
            </w:pPr>
          </w:p>
        </w:tc>
        <w:tc>
          <w:tcPr>
            <w:tcW w:w="1559" w:type="dxa"/>
            <w:tcBorders>
              <w:top w:val="single" w:sz="4" w:space="0" w:color="auto"/>
              <w:left w:val="single" w:sz="4" w:space="0" w:color="auto"/>
              <w:bottom w:val="single" w:sz="4" w:space="0" w:color="auto"/>
              <w:right w:val="single" w:sz="4" w:space="0" w:color="auto"/>
            </w:tcBorders>
            <w:vAlign w:val="center"/>
          </w:tcPr>
          <w:p w:rsidR="00D708D5" w:rsidRPr="00933FBA" w:rsidRDefault="00D708D5">
            <w:pPr>
              <w:jc w:val="center"/>
              <w:rPr>
                <w:b/>
                <w:color w:val="auto"/>
              </w:rPr>
            </w:pPr>
            <w:r w:rsidRPr="00933FBA">
              <w:rPr>
                <w:b/>
                <w:color w:val="auto"/>
              </w:rPr>
              <w:t>тыс. руб.</w:t>
            </w:r>
          </w:p>
          <w:p w:rsidR="00D708D5" w:rsidRPr="00933FBA" w:rsidRDefault="00D708D5">
            <w:pPr>
              <w:jc w:val="center"/>
              <w:rPr>
                <w:b/>
                <w:color w:val="auto"/>
              </w:rPr>
            </w:pPr>
          </w:p>
        </w:tc>
        <w:tc>
          <w:tcPr>
            <w:tcW w:w="378" w:type="dxa"/>
            <w:tcBorders>
              <w:top w:val="nil"/>
              <w:left w:val="single" w:sz="4" w:space="0" w:color="auto"/>
              <w:bottom w:val="nil"/>
              <w:right w:val="nil"/>
            </w:tcBorders>
          </w:tcPr>
          <w:p w:rsidR="00D708D5" w:rsidRPr="00933FBA" w:rsidRDefault="00D708D5">
            <w:pPr>
              <w:jc w:val="center"/>
              <w:rPr>
                <w:color w:val="auto"/>
              </w:rPr>
            </w:pPr>
          </w:p>
        </w:tc>
      </w:tr>
      <w:tr w:rsidR="00D708D5" w:rsidRPr="00933FBA" w:rsidTr="00D708D5">
        <w:trPr>
          <w:trHeight w:val="255"/>
          <w:jc w:val="center"/>
        </w:trPr>
        <w:tc>
          <w:tcPr>
            <w:tcW w:w="5536"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А</w:t>
            </w:r>
          </w:p>
        </w:tc>
        <w:tc>
          <w:tcPr>
            <w:tcW w:w="839"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Б</w:t>
            </w:r>
          </w:p>
        </w:tc>
        <w:tc>
          <w:tcPr>
            <w:tcW w:w="1854"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1</w:t>
            </w:r>
          </w:p>
        </w:tc>
        <w:tc>
          <w:tcPr>
            <w:tcW w:w="137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2</w:t>
            </w:r>
          </w:p>
        </w:tc>
        <w:tc>
          <w:tcPr>
            <w:tcW w:w="170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3</w:t>
            </w:r>
          </w:p>
        </w:tc>
        <w:tc>
          <w:tcPr>
            <w:tcW w:w="1723"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rPr>
              <w:t>4</w:t>
            </w:r>
          </w:p>
        </w:tc>
        <w:tc>
          <w:tcPr>
            <w:tcW w:w="1559"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rPr>
              <w:t>5</w:t>
            </w:r>
          </w:p>
        </w:tc>
        <w:tc>
          <w:tcPr>
            <w:tcW w:w="378" w:type="dxa"/>
            <w:tcBorders>
              <w:top w:val="nil"/>
              <w:left w:val="single" w:sz="4" w:space="0" w:color="auto"/>
              <w:bottom w:val="nil"/>
              <w:right w:val="nil"/>
            </w:tcBorders>
          </w:tcPr>
          <w:p w:rsidR="00D708D5" w:rsidRPr="00933FBA" w:rsidRDefault="00D708D5">
            <w:pPr>
              <w:jc w:val="center"/>
              <w:rPr>
                <w:color w:val="auto"/>
              </w:rPr>
            </w:pPr>
          </w:p>
        </w:tc>
      </w:tr>
      <w:tr w:rsidR="00D708D5" w:rsidRPr="00933FBA" w:rsidTr="00D708D5">
        <w:trPr>
          <w:trHeight w:val="435"/>
          <w:jc w:val="center"/>
        </w:trPr>
        <w:tc>
          <w:tcPr>
            <w:tcW w:w="5536"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rPr>
                <w:color w:val="auto"/>
              </w:rPr>
            </w:pPr>
            <w:r w:rsidRPr="00933FBA">
              <w:rPr>
                <w:color w:val="auto"/>
              </w:rPr>
              <w:t xml:space="preserve">III. Медицинская помощь в рамках территориальной программы </w:t>
            </w:r>
            <w:r w:rsidR="00ED7526" w:rsidRPr="00933FBA">
              <w:rPr>
                <w:color w:val="auto"/>
              </w:rPr>
              <w:t xml:space="preserve">обязательного медицинского страхования (далее – </w:t>
            </w:r>
            <w:r w:rsidRPr="00933FBA">
              <w:rPr>
                <w:color w:val="auto"/>
              </w:rPr>
              <w:t>ОМС</w:t>
            </w:r>
            <w:r w:rsidR="00ED7526" w:rsidRPr="00933FBA">
              <w:rPr>
                <w:color w:val="auto"/>
              </w:rPr>
              <w:t>)</w:t>
            </w:r>
            <w:r w:rsidRPr="00933FBA">
              <w:rPr>
                <w:color w:val="auto"/>
              </w:rPr>
              <w:t>:</w:t>
            </w:r>
          </w:p>
        </w:tc>
        <w:tc>
          <w:tcPr>
            <w:tcW w:w="839"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1</w:t>
            </w:r>
          </w:p>
        </w:tc>
        <w:tc>
          <w:tcPr>
            <w:tcW w:w="1854"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 </w:t>
            </w:r>
          </w:p>
        </w:tc>
        <w:tc>
          <w:tcPr>
            <w:tcW w:w="137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X</w:t>
            </w:r>
          </w:p>
        </w:tc>
        <w:tc>
          <w:tcPr>
            <w:tcW w:w="170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X</w:t>
            </w:r>
          </w:p>
        </w:tc>
        <w:tc>
          <w:tcPr>
            <w:tcW w:w="1723"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119 359,01</w:t>
            </w:r>
          </w:p>
        </w:tc>
        <w:tc>
          <w:tcPr>
            <w:tcW w:w="1559"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5 319 830,10</w:t>
            </w:r>
          </w:p>
        </w:tc>
        <w:tc>
          <w:tcPr>
            <w:tcW w:w="378" w:type="dxa"/>
            <w:tcBorders>
              <w:top w:val="nil"/>
              <w:left w:val="single" w:sz="4" w:space="0" w:color="auto"/>
              <w:bottom w:val="nil"/>
              <w:right w:val="nil"/>
            </w:tcBorders>
          </w:tcPr>
          <w:p w:rsidR="00D708D5" w:rsidRPr="00933FBA" w:rsidRDefault="00D708D5">
            <w:pPr>
              <w:jc w:val="center"/>
              <w:rPr>
                <w:color w:val="auto"/>
                <w:sz w:val="18"/>
                <w:szCs w:val="18"/>
              </w:rPr>
            </w:pPr>
          </w:p>
        </w:tc>
      </w:tr>
      <w:tr w:rsidR="00D708D5" w:rsidRPr="00933FBA" w:rsidTr="00D708D5">
        <w:trPr>
          <w:trHeight w:val="435"/>
          <w:jc w:val="center"/>
        </w:trPr>
        <w:tc>
          <w:tcPr>
            <w:tcW w:w="5536"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rPr>
                <w:color w:val="auto"/>
              </w:rPr>
            </w:pPr>
            <w:r w:rsidRPr="00933FBA">
              <w:rPr>
                <w:color w:val="auto"/>
              </w:rPr>
              <w:t>1. Скорая, в том числе скорая специализированная, медицинская помощь (сумма строк 12 + 20 + 28)</w:t>
            </w:r>
          </w:p>
        </w:tc>
        <w:tc>
          <w:tcPr>
            <w:tcW w:w="839"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2</w:t>
            </w:r>
          </w:p>
        </w:tc>
        <w:tc>
          <w:tcPr>
            <w:tcW w:w="1854"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вызов</w:t>
            </w:r>
          </w:p>
        </w:tc>
        <w:tc>
          <w:tcPr>
            <w:tcW w:w="137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0,261000</w:t>
            </w:r>
          </w:p>
        </w:tc>
        <w:tc>
          <w:tcPr>
            <w:tcW w:w="170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21 689,45</w:t>
            </w:r>
          </w:p>
        </w:tc>
        <w:tc>
          <w:tcPr>
            <w:tcW w:w="1723"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5 660,95</w:t>
            </w:r>
          </w:p>
        </w:tc>
        <w:tc>
          <w:tcPr>
            <w:tcW w:w="1559"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252 308,54</w:t>
            </w:r>
          </w:p>
        </w:tc>
        <w:tc>
          <w:tcPr>
            <w:tcW w:w="378" w:type="dxa"/>
            <w:tcBorders>
              <w:top w:val="nil"/>
              <w:left w:val="single" w:sz="4" w:space="0" w:color="auto"/>
              <w:bottom w:val="nil"/>
              <w:right w:val="nil"/>
            </w:tcBorders>
          </w:tcPr>
          <w:p w:rsidR="00D708D5" w:rsidRPr="00933FBA" w:rsidRDefault="00D708D5">
            <w:pPr>
              <w:jc w:val="center"/>
              <w:rPr>
                <w:color w:val="auto"/>
                <w:sz w:val="18"/>
                <w:szCs w:val="18"/>
              </w:rPr>
            </w:pPr>
          </w:p>
        </w:tc>
      </w:tr>
      <w:tr w:rsidR="00D708D5" w:rsidRPr="00933FBA" w:rsidTr="00D708D5">
        <w:trPr>
          <w:trHeight w:val="450"/>
          <w:jc w:val="center"/>
        </w:trPr>
        <w:tc>
          <w:tcPr>
            <w:tcW w:w="5536"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rPr>
                <w:color w:val="auto"/>
              </w:rPr>
            </w:pPr>
            <w:r w:rsidRPr="00933FBA">
              <w:rPr>
                <w:color w:val="auto"/>
              </w:rPr>
              <w:t>2. Первичная медико-санитарная помощь, за исключением медицинской реабилитации</w:t>
            </w:r>
          </w:p>
        </w:tc>
        <w:tc>
          <w:tcPr>
            <w:tcW w:w="839"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3</w:t>
            </w:r>
          </w:p>
        </w:tc>
        <w:tc>
          <w:tcPr>
            <w:tcW w:w="1854"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X</w:t>
            </w:r>
          </w:p>
        </w:tc>
        <w:tc>
          <w:tcPr>
            <w:tcW w:w="137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X</w:t>
            </w:r>
          </w:p>
        </w:tc>
        <w:tc>
          <w:tcPr>
            <w:tcW w:w="170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X</w:t>
            </w:r>
          </w:p>
        </w:tc>
        <w:tc>
          <w:tcPr>
            <w:tcW w:w="1723"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X</w:t>
            </w:r>
          </w:p>
        </w:tc>
        <w:tc>
          <w:tcPr>
            <w:tcW w:w="1559"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X</w:t>
            </w:r>
          </w:p>
        </w:tc>
        <w:tc>
          <w:tcPr>
            <w:tcW w:w="378" w:type="dxa"/>
            <w:tcBorders>
              <w:top w:val="nil"/>
              <w:left w:val="single" w:sz="4" w:space="0" w:color="auto"/>
              <w:bottom w:val="nil"/>
              <w:right w:val="nil"/>
            </w:tcBorders>
          </w:tcPr>
          <w:p w:rsidR="00D708D5" w:rsidRPr="00933FBA" w:rsidRDefault="00D708D5">
            <w:pPr>
              <w:jc w:val="center"/>
              <w:rPr>
                <w:color w:val="auto"/>
                <w:sz w:val="18"/>
                <w:szCs w:val="18"/>
              </w:rPr>
            </w:pPr>
          </w:p>
        </w:tc>
      </w:tr>
      <w:tr w:rsidR="00D708D5" w:rsidRPr="00933FBA" w:rsidTr="00D708D5">
        <w:trPr>
          <w:trHeight w:val="255"/>
          <w:jc w:val="center"/>
        </w:trPr>
        <w:tc>
          <w:tcPr>
            <w:tcW w:w="5536"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rPr>
                <w:color w:val="auto"/>
              </w:rPr>
            </w:pPr>
            <w:r w:rsidRPr="00933FBA">
              <w:rPr>
                <w:color w:val="auto"/>
              </w:rPr>
              <w:t>2.1 В амбулаторных условиях:</w:t>
            </w:r>
          </w:p>
        </w:tc>
        <w:tc>
          <w:tcPr>
            <w:tcW w:w="839"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4</w:t>
            </w:r>
          </w:p>
        </w:tc>
        <w:tc>
          <w:tcPr>
            <w:tcW w:w="1854"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X</w:t>
            </w:r>
          </w:p>
        </w:tc>
        <w:tc>
          <w:tcPr>
            <w:tcW w:w="137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X</w:t>
            </w:r>
          </w:p>
        </w:tc>
        <w:tc>
          <w:tcPr>
            <w:tcW w:w="170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X</w:t>
            </w:r>
          </w:p>
        </w:tc>
        <w:tc>
          <w:tcPr>
            <w:tcW w:w="1723"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X</w:t>
            </w:r>
          </w:p>
        </w:tc>
        <w:tc>
          <w:tcPr>
            <w:tcW w:w="1559"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X</w:t>
            </w:r>
          </w:p>
        </w:tc>
        <w:tc>
          <w:tcPr>
            <w:tcW w:w="378" w:type="dxa"/>
            <w:tcBorders>
              <w:top w:val="nil"/>
              <w:left w:val="single" w:sz="4" w:space="0" w:color="auto"/>
              <w:bottom w:val="nil"/>
              <w:right w:val="nil"/>
            </w:tcBorders>
          </w:tcPr>
          <w:p w:rsidR="00D708D5" w:rsidRPr="00933FBA" w:rsidRDefault="00D708D5">
            <w:pPr>
              <w:jc w:val="center"/>
              <w:rPr>
                <w:color w:val="auto"/>
                <w:sz w:val="18"/>
                <w:szCs w:val="18"/>
              </w:rPr>
            </w:pPr>
          </w:p>
        </w:tc>
      </w:tr>
      <w:tr w:rsidR="00D708D5" w:rsidRPr="00933FBA" w:rsidTr="00D708D5">
        <w:trPr>
          <w:trHeight w:val="450"/>
          <w:jc w:val="center"/>
        </w:trPr>
        <w:tc>
          <w:tcPr>
            <w:tcW w:w="5536"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rPr>
                <w:color w:val="auto"/>
              </w:rPr>
            </w:pPr>
            <w:r w:rsidRPr="00933FBA">
              <w:rPr>
                <w:color w:val="auto"/>
              </w:rPr>
              <w:t>2.1.1. для проведения профилактических медицинских осмотров (сумма строк 14.1+22.1+30.1)</w:t>
            </w:r>
          </w:p>
        </w:tc>
        <w:tc>
          <w:tcPr>
            <w:tcW w:w="839"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4.1</w:t>
            </w:r>
          </w:p>
        </w:tc>
        <w:tc>
          <w:tcPr>
            <w:tcW w:w="1854"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rPr>
              <w:t>комплексное посещение</w:t>
            </w:r>
          </w:p>
        </w:tc>
        <w:tc>
          <w:tcPr>
            <w:tcW w:w="137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0,269428</w:t>
            </w:r>
          </w:p>
        </w:tc>
        <w:tc>
          <w:tcPr>
            <w:tcW w:w="170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10 820,92</w:t>
            </w:r>
          </w:p>
        </w:tc>
        <w:tc>
          <w:tcPr>
            <w:tcW w:w="1723"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2 915,46</w:t>
            </w:r>
          </w:p>
        </w:tc>
        <w:tc>
          <w:tcPr>
            <w:tcW w:w="1559"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129 941,94</w:t>
            </w:r>
          </w:p>
        </w:tc>
        <w:tc>
          <w:tcPr>
            <w:tcW w:w="378" w:type="dxa"/>
            <w:tcBorders>
              <w:top w:val="nil"/>
              <w:left w:val="single" w:sz="4" w:space="0" w:color="auto"/>
              <w:bottom w:val="nil"/>
              <w:right w:val="nil"/>
            </w:tcBorders>
          </w:tcPr>
          <w:p w:rsidR="00D708D5" w:rsidRPr="00933FBA" w:rsidRDefault="00D708D5">
            <w:pPr>
              <w:jc w:val="center"/>
              <w:rPr>
                <w:color w:val="auto"/>
                <w:sz w:val="18"/>
                <w:szCs w:val="18"/>
              </w:rPr>
            </w:pPr>
          </w:p>
        </w:tc>
      </w:tr>
      <w:tr w:rsidR="00D708D5" w:rsidRPr="00933FBA" w:rsidTr="00D708D5">
        <w:trPr>
          <w:trHeight w:val="450"/>
          <w:jc w:val="center"/>
        </w:trPr>
        <w:tc>
          <w:tcPr>
            <w:tcW w:w="5536"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rPr>
                <w:color w:val="auto"/>
              </w:rPr>
            </w:pPr>
            <w:r w:rsidRPr="00933FBA">
              <w:rPr>
                <w:color w:val="auto"/>
              </w:rPr>
              <w:t>2.1.2. для проведения диспансеризации, всего (сумма строк 14.2+22.2+30.2), в том числе:</w:t>
            </w:r>
          </w:p>
        </w:tc>
        <w:tc>
          <w:tcPr>
            <w:tcW w:w="839"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4.2</w:t>
            </w:r>
          </w:p>
        </w:tc>
        <w:tc>
          <w:tcPr>
            <w:tcW w:w="1854"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rPr>
              <w:t>комплексное посещение</w:t>
            </w:r>
          </w:p>
        </w:tc>
        <w:tc>
          <w:tcPr>
            <w:tcW w:w="137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0,443799</w:t>
            </w:r>
          </w:p>
        </w:tc>
        <w:tc>
          <w:tcPr>
            <w:tcW w:w="170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13 190,25</w:t>
            </w:r>
          </w:p>
        </w:tc>
        <w:tc>
          <w:tcPr>
            <w:tcW w:w="1723"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5 853,82</w:t>
            </w:r>
          </w:p>
        </w:tc>
        <w:tc>
          <w:tcPr>
            <w:tcW w:w="1559"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260 904,93</w:t>
            </w:r>
          </w:p>
        </w:tc>
        <w:tc>
          <w:tcPr>
            <w:tcW w:w="378" w:type="dxa"/>
            <w:tcBorders>
              <w:top w:val="nil"/>
              <w:left w:val="single" w:sz="4" w:space="0" w:color="auto"/>
              <w:bottom w:val="nil"/>
              <w:right w:val="nil"/>
            </w:tcBorders>
          </w:tcPr>
          <w:p w:rsidR="00D708D5" w:rsidRPr="00933FBA" w:rsidRDefault="00D708D5">
            <w:pPr>
              <w:jc w:val="center"/>
              <w:rPr>
                <w:color w:val="auto"/>
                <w:sz w:val="18"/>
                <w:szCs w:val="18"/>
              </w:rPr>
            </w:pPr>
          </w:p>
        </w:tc>
      </w:tr>
      <w:tr w:rsidR="00D708D5" w:rsidRPr="00933FBA" w:rsidTr="00D708D5">
        <w:trPr>
          <w:trHeight w:val="450"/>
          <w:jc w:val="center"/>
        </w:trPr>
        <w:tc>
          <w:tcPr>
            <w:tcW w:w="5536"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rPr>
                <w:color w:val="auto"/>
              </w:rPr>
            </w:pPr>
            <w:r w:rsidRPr="00933FBA">
              <w:rPr>
                <w:color w:val="auto"/>
              </w:rPr>
              <w:t>для проведения углубленной диспансеризации (сумма строк 14.2.1+22.2.1+30.2.1)</w:t>
            </w:r>
          </w:p>
        </w:tc>
        <w:tc>
          <w:tcPr>
            <w:tcW w:w="839"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4.2.1</w:t>
            </w:r>
          </w:p>
        </w:tc>
        <w:tc>
          <w:tcPr>
            <w:tcW w:w="1854"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rPr>
              <w:t>комплексное посещение</w:t>
            </w:r>
          </w:p>
        </w:tc>
        <w:tc>
          <w:tcPr>
            <w:tcW w:w="137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0,050758</w:t>
            </w:r>
          </w:p>
        </w:tc>
        <w:tc>
          <w:tcPr>
            <w:tcW w:w="170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9 991,67</w:t>
            </w:r>
          </w:p>
        </w:tc>
        <w:tc>
          <w:tcPr>
            <w:tcW w:w="1723"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507,16</w:t>
            </w:r>
          </w:p>
        </w:tc>
        <w:tc>
          <w:tcPr>
            <w:tcW w:w="1559"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22 604,12</w:t>
            </w:r>
          </w:p>
        </w:tc>
        <w:tc>
          <w:tcPr>
            <w:tcW w:w="378" w:type="dxa"/>
            <w:tcBorders>
              <w:top w:val="nil"/>
              <w:left w:val="single" w:sz="4" w:space="0" w:color="auto"/>
              <w:bottom w:val="nil"/>
              <w:right w:val="nil"/>
            </w:tcBorders>
          </w:tcPr>
          <w:p w:rsidR="00D708D5" w:rsidRPr="00933FBA" w:rsidRDefault="00D708D5">
            <w:pPr>
              <w:jc w:val="center"/>
              <w:rPr>
                <w:color w:val="auto"/>
                <w:sz w:val="18"/>
                <w:szCs w:val="18"/>
              </w:rPr>
            </w:pPr>
          </w:p>
        </w:tc>
      </w:tr>
      <w:tr w:rsidR="00D708D5" w:rsidRPr="00933FBA" w:rsidTr="00D708D5">
        <w:trPr>
          <w:trHeight w:val="450"/>
          <w:jc w:val="center"/>
        </w:trPr>
        <w:tc>
          <w:tcPr>
            <w:tcW w:w="5536"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rPr>
                <w:color w:val="auto"/>
              </w:rPr>
            </w:pPr>
            <w:r w:rsidRPr="00933FBA">
              <w:rPr>
                <w:color w:val="auto"/>
              </w:rPr>
              <w:t>2.1.3. для проведения диспансеризации для оценки репродуктивного здоровья женщин и мужчин (сумма строк 14.3+22.3+30.3)</w:t>
            </w:r>
            <w:r w:rsidR="00ED7526" w:rsidRPr="00933FBA">
              <w:rPr>
                <w:color w:val="auto"/>
              </w:rPr>
              <w:t>:</w:t>
            </w:r>
          </w:p>
        </w:tc>
        <w:tc>
          <w:tcPr>
            <w:tcW w:w="839"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4.3</w:t>
            </w:r>
          </w:p>
        </w:tc>
        <w:tc>
          <w:tcPr>
            <w:tcW w:w="1854"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комплексное посещение</w:t>
            </w:r>
          </w:p>
        </w:tc>
        <w:tc>
          <w:tcPr>
            <w:tcW w:w="137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0,145709</w:t>
            </w:r>
          </w:p>
        </w:tc>
        <w:tc>
          <w:tcPr>
            <w:tcW w:w="170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8 226,46</w:t>
            </w:r>
          </w:p>
        </w:tc>
        <w:tc>
          <w:tcPr>
            <w:tcW w:w="1723"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1 198,68</w:t>
            </w:r>
          </w:p>
        </w:tc>
        <w:tc>
          <w:tcPr>
            <w:tcW w:w="1559"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53 424,72</w:t>
            </w:r>
          </w:p>
        </w:tc>
        <w:tc>
          <w:tcPr>
            <w:tcW w:w="378" w:type="dxa"/>
            <w:tcBorders>
              <w:top w:val="nil"/>
              <w:left w:val="single" w:sz="4" w:space="0" w:color="auto"/>
              <w:bottom w:val="nil"/>
              <w:right w:val="nil"/>
            </w:tcBorders>
          </w:tcPr>
          <w:p w:rsidR="00D708D5" w:rsidRPr="00933FBA" w:rsidRDefault="00D708D5">
            <w:pPr>
              <w:jc w:val="center"/>
              <w:rPr>
                <w:color w:val="auto"/>
                <w:sz w:val="18"/>
                <w:szCs w:val="18"/>
              </w:rPr>
            </w:pPr>
          </w:p>
        </w:tc>
      </w:tr>
      <w:tr w:rsidR="00D708D5" w:rsidRPr="00933FBA" w:rsidTr="00D708D5">
        <w:trPr>
          <w:trHeight w:val="450"/>
          <w:jc w:val="center"/>
        </w:trPr>
        <w:tc>
          <w:tcPr>
            <w:tcW w:w="5536"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rPr>
                <w:color w:val="auto"/>
              </w:rPr>
            </w:pPr>
            <w:r w:rsidRPr="00933FBA">
              <w:rPr>
                <w:color w:val="auto"/>
              </w:rPr>
              <w:t>женщины</w:t>
            </w:r>
          </w:p>
        </w:tc>
        <w:tc>
          <w:tcPr>
            <w:tcW w:w="839"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4.3.1</w:t>
            </w:r>
          </w:p>
        </w:tc>
        <w:tc>
          <w:tcPr>
            <w:tcW w:w="1854"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комплексное посещение</w:t>
            </w:r>
          </w:p>
        </w:tc>
        <w:tc>
          <w:tcPr>
            <w:tcW w:w="137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0,074587</w:t>
            </w:r>
          </w:p>
        </w:tc>
        <w:tc>
          <w:tcPr>
            <w:tcW w:w="170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12 990,54</w:t>
            </w:r>
          </w:p>
        </w:tc>
        <w:tc>
          <w:tcPr>
            <w:tcW w:w="1723"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968,94</w:t>
            </w:r>
          </w:p>
        </w:tc>
        <w:tc>
          <w:tcPr>
            <w:tcW w:w="1559"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43 185,21</w:t>
            </w:r>
          </w:p>
        </w:tc>
        <w:tc>
          <w:tcPr>
            <w:tcW w:w="378" w:type="dxa"/>
            <w:tcBorders>
              <w:top w:val="nil"/>
              <w:left w:val="single" w:sz="4" w:space="0" w:color="auto"/>
              <w:bottom w:val="nil"/>
              <w:right w:val="nil"/>
            </w:tcBorders>
          </w:tcPr>
          <w:p w:rsidR="00D708D5" w:rsidRPr="00933FBA" w:rsidRDefault="00D708D5">
            <w:pPr>
              <w:jc w:val="center"/>
              <w:rPr>
                <w:color w:val="auto"/>
                <w:sz w:val="18"/>
                <w:szCs w:val="18"/>
              </w:rPr>
            </w:pPr>
          </w:p>
        </w:tc>
      </w:tr>
      <w:tr w:rsidR="00D708D5" w:rsidRPr="00933FBA" w:rsidTr="00D708D5">
        <w:trPr>
          <w:trHeight w:val="450"/>
          <w:jc w:val="center"/>
        </w:trPr>
        <w:tc>
          <w:tcPr>
            <w:tcW w:w="5536"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rPr>
                <w:color w:val="auto"/>
              </w:rPr>
            </w:pPr>
            <w:r w:rsidRPr="00933FBA">
              <w:rPr>
                <w:color w:val="auto"/>
              </w:rPr>
              <w:t>мужчины</w:t>
            </w:r>
          </w:p>
        </w:tc>
        <w:tc>
          <w:tcPr>
            <w:tcW w:w="839"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4.3.2</w:t>
            </w:r>
          </w:p>
        </w:tc>
        <w:tc>
          <w:tcPr>
            <w:tcW w:w="1854"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комплексное посещение</w:t>
            </w:r>
          </w:p>
        </w:tc>
        <w:tc>
          <w:tcPr>
            <w:tcW w:w="137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0,071122</w:t>
            </w:r>
          </w:p>
        </w:tc>
        <w:tc>
          <w:tcPr>
            <w:tcW w:w="170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3 230,20</w:t>
            </w:r>
          </w:p>
        </w:tc>
        <w:tc>
          <w:tcPr>
            <w:tcW w:w="1723"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229,74</w:t>
            </w:r>
          </w:p>
        </w:tc>
        <w:tc>
          <w:tcPr>
            <w:tcW w:w="1559"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10 239,51</w:t>
            </w:r>
          </w:p>
        </w:tc>
        <w:tc>
          <w:tcPr>
            <w:tcW w:w="378" w:type="dxa"/>
            <w:tcBorders>
              <w:top w:val="nil"/>
              <w:left w:val="single" w:sz="4" w:space="0" w:color="auto"/>
              <w:bottom w:val="nil"/>
              <w:right w:val="nil"/>
            </w:tcBorders>
          </w:tcPr>
          <w:p w:rsidR="00D708D5" w:rsidRPr="00933FBA" w:rsidRDefault="00D708D5">
            <w:pPr>
              <w:jc w:val="center"/>
              <w:rPr>
                <w:color w:val="auto"/>
                <w:sz w:val="18"/>
                <w:szCs w:val="18"/>
              </w:rPr>
            </w:pPr>
          </w:p>
        </w:tc>
      </w:tr>
      <w:tr w:rsidR="00D708D5" w:rsidRPr="00933FBA" w:rsidTr="00D708D5">
        <w:trPr>
          <w:trHeight w:val="450"/>
          <w:jc w:val="center"/>
        </w:trPr>
        <w:tc>
          <w:tcPr>
            <w:tcW w:w="5536"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rPr>
                <w:color w:val="auto"/>
              </w:rPr>
            </w:pPr>
            <w:r w:rsidRPr="00933FBA">
              <w:rPr>
                <w:color w:val="auto"/>
              </w:rPr>
              <w:t>2.1.4. для посещений с иными целями (сумма строк 14.4+22.4+30.4)</w:t>
            </w:r>
          </w:p>
        </w:tc>
        <w:tc>
          <w:tcPr>
            <w:tcW w:w="839"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4.4</w:t>
            </w:r>
          </w:p>
        </w:tc>
        <w:tc>
          <w:tcPr>
            <w:tcW w:w="1854"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посещения</w:t>
            </w:r>
          </w:p>
        </w:tc>
        <w:tc>
          <w:tcPr>
            <w:tcW w:w="137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3,329737</w:t>
            </w:r>
          </w:p>
        </w:tc>
        <w:tc>
          <w:tcPr>
            <w:tcW w:w="170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2 305,85</w:t>
            </w:r>
          </w:p>
        </w:tc>
        <w:tc>
          <w:tcPr>
            <w:tcW w:w="1723"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7 677,86</w:t>
            </w:r>
          </w:p>
        </w:tc>
        <w:tc>
          <w:tcPr>
            <w:tcW w:w="1559"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342 202,58</w:t>
            </w:r>
          </w:p>
        </w:tc>
        <w:tc>
          <w:tcPr>
            <w:tcW w:w="378" w:type="dxa"/>
            <w:tcBorders>
              <w:top w:val="nil"/>
              <w:left w:val="single" w:sz="4" w:space="0" w:color="auto"/>
              <w:bottom w:val="nil"/>
              <w:right w:val="nil"/>
            </w:tcBorders>
          </w:tcPr>
          <w:p w:rsidR="00D708D5" w:rsidRPr="00933FBA" w:rsidRDefault="00D708D5">
            <w:pPr>
              <w:jc w:val="center"/>
              <w:rPr>
                <w:color w:val="auto"/>
                <w:sz w:val="18"/>
                <w:szCs w:val="18"/>
              </w:rPr>
            </w:pPr>
          </w:p>
        </w:tc>
      </w:tr>
      <w:tr w:rsidR="00D708D5" w:rsidRPr="00933FBA" w:rsidTr="00D708D5">
        <w:trPr>
          <w:trHeight w:val="435"/>
          <w:jc w:val="center"/>
        </w:trPr>
        <w:tc>
          <w:tcPr>
            <w:tcW w:w="5536"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rPr>
                <w:color w:val="auto"/>
              </w:rPr>
            </w:pPr>
            <w:r w:rsidRPr="00933FBA">
              <w:rPr>
                <w:color w:val="auto"/>
              </w:rPr>
              <w:t>2.1.5. в неотложной форме (сумма строк 14.5+22.5+30.5)</w:t>
            </w:r>
          </w:p>
        </w:tc>
        <w:tc>
          <w:tcPr>
            <w:tcW w:w="839"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4.5</w:t>
            </w:r>
          </w:p>
        </w:tc>
        <w:tc>
          <w:tcPr>
            <w:tcW w:w="1854"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посещение</w:t>
            </w:r>
          </w:p>
        </w:tc>
        <w:tc>
          <w:tcPr>
            <w:tcW w:w="137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0,54</w:t>
            </w:r>
          </w:p>
        </w:tc>
        <w:tc>
          <w:tcPr>
            <w:tcW w:w="170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4 468,10</w:t>
            </w:r>
          </w:p>
        </w:tc>
        <w:tc>
          <w:tcPr>
            <w:tcW w:w="1723"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2 412,77</w:t>
            </w:r>
          </w:p>
        </w:tc>
        <w:tc>
          <w:tcPr>
            <w:tcW w:w="1559"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107 537,16</w:t>
            </w:r>
          </w:p>
        </w:tc>
        <w:tc>
          <w:tcPr>
            <w:tcW w:w="378" w:type="dxa"/>
            <w:tcBorders>
              <w:top w:val="nil"/>
              <w:left w:val="single" w:sz="4" w:space="0" w:color="auto"/>
              <w:bottom w:val="nil"/>
              <w:right w:val="nil"/>
            </w:tcBorders>
          </w:tcPr>
          <w:p w:rsidR="00D708D5" w:rsidRPr="00933FBA" w:rsidRDefault="00D708D5">
            <w:pPr>
              <w:jc w:val="center"/>
              <w:rPr>
                <w:color w:val="auto"/>
                <w:sz w:val="18"/>
                <w:szCs w:val="18"/>
              </w:rPr>
            </w:pPr>
          </w:p>
        </w:tc>
      </w:tr>
      <w:tr w:rsidR="00D708D5" w:rsidRPr="00933FBA" w:rsidTr="00D708D5">
        <w:trPr>
          <w:trHeight w:val="723"/>
          <w:jc w:val="center"/>
        </w:trPr>
        <w:tc>
          <w:tcPr>
            <w:tcW w:w="5536"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rPr>
                <w:color w:val="auto"/>
              </w:rPr>
            </w:pPr>
            <w:r w:rsidRPr="00933FBA">
              <w:rPr>
                <w:color w:val="auto"/>
              </w:rPr>
              <w:t>2.1.6. в связи с заболеваниями (обращений), всего (сумма строк 14.6+22.6+30.6), из них:</w:t>
            </w:r>
          </w:p>
        </w:tc>
        <w:tc>
          <w:tcPr>
            <w:tcW w:w="839"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4.6</w:t>
            </w:r>
          </w:p>
        </w:tc>
        <w:tc>
          <w:tcPr>
            <w:tcW w:w="1854"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обращение</w:t>
            </w:r>
          </w:p>
        </w:tc>
        <w:tc>
          <w:tcPr>
            <w:tcW w:w="137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1,478969</w:t>
            </w:r>
          </w:p>
        </w:tc>
        <w:tc>
          <w:tcPr>
            <w:tcW w:w="170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9 897,87</w:t>
            </w:r>
          </w:p>
        </w:tc>
        <w:tc>
          <w:tcPr>
            <w:tcW w:w="1723"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14 638,64</w:t>
            </w:r>
          </w:p>
        </w:tc>
        <w:tc>
          <w:tcPr>
            <w:tcW w:w="1559"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652 443,65</w:t>
            </w:r>
          </w:p>
        </w:tc>
        <w:tc>
          <w:tcPr>
            <w:tcW w:w="378" w:type="dxa"/>
            <w:tcBorders>
              <w:top w:val="nil"/>
              <w:left w:val="single" w:sz="4" w:space="0" w:color="auto"/>
              <w:bottom w:val="nil"/>
              <w:right w:val="nil"/>
            </w:tcBorders>
          </w:tcPr>
          <w:p w:rsidR="00D708D5" w:rsidRPr="00933FBA" w:rsidRDefault="00D708D5">
            <w:pPr>
              <w:jc w:val="center"/>
              <w:rPr>
                <w:color w:val="auto"/>
                <w:sz w:val="18"/>
                <w:szCs w:val="18"/>
              </w:rPr>
            </w:pPr>
          </w:p>
        </w:tc>
      </w:tr>
      <w:tr w:rsidR="00D708D5" w:rsidRPr="00933FBA" w:rsidTr="00D708D5">
        <w:trPr>
          <w:trHeight w:val="845"/>
          <w:jc w:val="center"/>
        </w:trPr>
        <w:tc>
          <w:tcPr>
            <w:tcW w:w="5536"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rPr>
                <w:color w:val="auto"/>
              </w:rPr>
            </w:pPr>
            <w:r w:rsidRPr="00933FBA">
              <w:rPr>
                <w:color w:val="auto"/>
              </w:rPr>
              <w:t>2.1.6.1. консультация с применением телемедицинских технологий при дистанционном взаимодействии медицинских работников между собой</w:t>
            </w:r>
          </w:p>
        </w:tc>
        <w:tc>
          <w:tcPr>
            <w:tcW w:w="839"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4.6.1</w:t>
            </w:r>
          </w:p>
        </w:tc>
        <w:tc>
          <w:tcPr>
            <w:tcW w:w="1854"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консультаций</w:t>
            </w:r>
          </w:p>
        </w:tc>
        <w:tc>
          <w:tcPr>
            <w:tcW w:w="137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0,080667</w:t>
            </w:r>
          </w:p>
        </w:tc>
        <w:tc>
          <w:tcPr>
            <w:tcW w:w="170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1 615,53</w:t>
            </w:r>
          </w:p>
        </w:tc>
        <w:tc>
          <w:tcPr>
            <w:tcW w:w="1723"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130,32</w:t>
            </w:r>
          </w:p>
        </w:tc>
        <w:tc>
          <w:tcPr>
            <w:tcW w:w="1559"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5 808,36</w:t>
            </w:r>
          </w:p>
        </w:tc>
        <w:tc>
          <w:tcPr>
            <w:tcW w:w="378" w:type="dxa"/>
            <w:tcBorders>
              <w:top w:val="nil"/>
              <w:left w:val="single" w:sz="4" w:space="0" w:color="auto"/>
              <w:bottom w:val="nil"/>
              <w:right w:val="nil"/>
            </w:tcBorders>
          </w:tcPr>
          <w:p w:rsidR="00D708D5" w:rsidRPr="00933FBA" w:rsidRDefault="00D708D5">
            <w:pPr>
              <w:jc w:val="center"/>
              <w:rPr>
                <w:color w:val="auto"/>
                <w:sz w:val="18"/>
                <w:szCs w:val="18"/>
              </w:rPr>
            </w:pPr>
          </w:p>
        </w:tc>
      </w:tr>
      <w:tr w:rsidR="00D708D5" w:rsidRPr="00933FBA" w:rsidTr="00D708D5">
        <w:trPr>
          <w:trHeight w:val="845"/>
          <w:jc w:val="center"/>
        </w:trPr>
        <w:tc>
          <w:tcPr>
            <w:tcW w:w="5536"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rPr>
                <w:color w:val="auto"/>
              </w:rPr>
            </w:pPr>
            <w:r w:rsidRPr="00933FBA">
              <w:rPr>
                <w:color w:val="auto"/>
              </w:rPr>
              <w:t>2.1.6.2. консультация с применением телемедицинских технологий при дистанционном взаимодействии медицинских работников с пациентами или их законными представителями</w:t>
            </w:r>
          </w:p>
        </w:tc>
        <w:tc>
          <w:tcPr>
            <w:tcW w:w="839"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4.6.2</w:t>
            </w:r>
          </w:p>
        </w:tc>
        <w:tc>
          <w:tcPr>
            <w:tcW w:w="1854"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консультаций</w:t>
            </w:r>
          </w:p>
        </w:tc>
        <w:tc>
          <w:tcPr>
            <w:tcW w:w="137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0,030555</w:t>
            </w:r>
          </w:p>
        </w:tc>
        <w:tc>
          <w:tcPr>
            <w:tcW w:w="170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1 430,21</w:t>
            </w:r>
          </w:p>
        </w:tc>
        <w:tc>
          <w:tcPr>
            <w:tcW w:w="1723"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43,70</w:t>
            </w:r>
          </w:p>
        </w:tc>
        <w:tc>
          <w:tcPr>
            <w:tcW w:w="1559"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1 947,71</w:t>
            </w:r>
          </w:p>
        </w:tc>
        <w:tc>
          <w:tcPr>
            <w:tcW w:w="378" w:type="dxa"/>
            <w:tcBorders>
              <w:top w:val="nil"/>
              <w:left w:val="single" w:sz="4" w:space="0" w:color="auto"/>
              <w:bottom w:val="nil"/>
              <w:right w:val="nil"/>
            </w:tcBorders>
          </w:tcPr>
          <w:p w:rsidR="00D708D5" w:rsidRPr="00933FBA" w:rsidRDefault="00D708D5">
            <w:pPr>
              <w:jc w:val="center"/>
              <w:rPr>
                <w:color w:val="auto"/>
                <w:sz w:val="18"/>
                <w:szCs w:val="18"/>
              </w:rPr>
            </w:pPr>
          </w:p>
        </w:tc>
      </w:tr>
      <w:tr w:rsidR="00D708D5" w:rsidRPr="00933FBA" w:rsidTr="00D708D5">
        <w:trPr>
          <w:trHeight w:val="845"/>
          <w:jc w:val="center"/>
        </w:trPr>
        <w:tc>
          <w:tcPr>
            <w:tcW w:w="5536"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rPr>
                <w:color w:val="auto"/>
              </w:rPr>
            </w:pPr>
            <w:r w:rsidRPr="00933FBA">
              <w:rPr>
                <w:color w:val="auto"/>
              </w:rPr>
              <w:t>2.1.7</w:t>
            </w:r>
            <w:r w:rsidR="00ED7526" w:rsidRPr="00933FBA">
              <w:rPr>
                <w:color w:val="auto"/>
              </w:rPr>
              <w:t>.</w:t>
            </w:r>
            <w:r w:rsidRPr="00933FBA">
              <w:rPr>
                <w:color w:val="auto"/>
              </w:rPr>
              <w:t xml:space="preserve"> Проведение отдельных диагностических (лабораторных) исследований (медицинских услуг), сумма строк (14.7+22.7+30.7):</w:t>
            </w:r>
          </w:p>
        </w:tc>
        <w:tc>
          <w:tcPr>
            <w:tcW w:w="839"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4.7</w:t>
            </w:r>
          </w:p>
        </w:tc>
        <w:tc>
          <w:tcPr>
            <w:tcW w:w="1854"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исследование</w:t>
            </w:r>
          </w:p>
        </w:tc>
        <w:tc>
          <w:tcPr>
            <w:tcW w:w="137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0,273823</w:t>
            </w:r>
          </w:p>
        </w:tc>
        <w:tc>
          <w:tcPr>
            <w:tcW w:w="170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9 796,47</w:t>
            </w:r>
          </w:p>
        </w:tc>
        <w:tc>
          <w:tcPr>
            <w:tcW w:w="1723"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2 682,50</w:t>
            </w:r>
          </w:p>
        </w:tc>
        <w:tc>
          <w:tcPr>
            <w:tcW w:w="1559"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119 559,03</w:t>
            </w:r>
          </w:p>
        </w:tc>
        <w:tc>
          <w:tcPr>
            <w:tcW w:w="378" w:type="dxa"/>
            <w:tcBorders>
              <w:top w:val="nil"/>
              <w:left w:val="single" w:sz="4" w:space="0" w:color="auto"/>
              <w:bottom w:val="nil"/>
              <w:right w:val="nil"/>
            </w:tcBorders>
          </w:tcPr>
          <w:p w:rsidR="00D708D5" w:rsidRPr="00933FBA" w:rsidRDefault="00D708D5">
            <w:pPr>
              <w:jc w:val="center"/>
              <w:rPr>
                <w:color w:val="auto"/>
                <w:sz w:val="18"/>
                <w:szCs w:val="18"/>
              </w:rPr>
            </w:pPr>
          </w:p>
        </w:tc>
      </w:tr>
      <w:tr w:rsidR="00D708D5" w:rsidRPr="00933FBA" w:rsidTr="00D708D5">
        <w:trPr>
          <w:trHeight w:val="450"/>
          <w:jc w:val="center"/>
        </w:trPr>
        <w:tc>
          <w:tcPr>
            <w:tcW w:w="5536"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rPr>
                <w:color w:val="auto"/>
              </w:rPr>
            </w:pPr>
            <w:r w:rsidRPr="00933FBA">
              <w:rPr>
                <w:color w:val="auto"/>
              </w:rPr>
              <w:t>2.1.7.1.компьютерная томография (сумма строк 14.7.1.+22.7.1.+30.7.1.)</w:t>
            </w:r>
          </w:p>
        </w:tc>
        <w:tc>
          <w:tcPr>
            <w:tcW w:w="839"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4.7.1</w:t>
            </w:r>
          </w:p>
        </w:tc>
        <w:tc>
          <w:tcPr>
            <w:tcW w:w="1854"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исследования</w:t>
            </w:r>
          </w:p>
        </w:tc>
        <w:tc>
          <w:tcPr>
            <w:tcW w:w="137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0,057732</w:t>
            </w:r>
          </w:p>
        </w:tc>
        <w:tc>
          <w:tcPr>
            <w:tcW w:w="170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19 864,67</w:t>
            </w:r>
          </w:p>
        </w:tc>
        <w:tc>
          <w:tcPr>
            <w:tcW w:w="1723"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1 146,83</w:t>
            </w:r>
          </w:p>
        </w:tc>
        <w:tc>
          <w:tcPr>
            <w:tcW w:w="1559"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51 114,20</w:t>
            </w:r>
          </w:p>
        </w:tc>
        <w:tc>
          <w:tcPr>
            <w:tcW w:w="378" w:type="dxa"/>
            <w:tcBorders>
              <w:top w:val="nil"/>
              <w:left w:val="single" w:sz="4" w:space="0" w:color="auto"/>
              <w:bottom w:val="nil"/>
              <w:right w:val="nil"/>
            </w:tcBorders>
          </w:tcPr>
          <w:p w:rsidR="00D708D5" w:rsidRPr="00933FBA" w:rsidRDefault="00D708D5">
            <w:pPr>
              <w:jc w:val="center"/>
              <w:rPr>
                <w:color w:val="auto"/>
                <w:sz w:val="18"/>
                <w:szCs w:val="18"/>
              </w:rPr>
            </w:pPr>
          </w:p>
        </w:tc>
      </w:tr>
      <w:tr w:rsidR="00D708D5" w:rsidRPr="00933FBA" w:rsidTr="00D708D5">
        <w:trPr>
          <w:trHeight w:val="450"/>
          <w:jc w:val="center"/>
        </w:trPr>
        <w:tc>
          <w:tcPr>
            <w:tcW w:w="5536"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rPr>
                <w:color w:val="auto"/>
              </w:rPr>
            </w:pPr>
            <w:r w:rsidRPr="00933FBA">
              <w:rPr>
                <w:color w:val="auto"/>
              </w:rPr>
              <w:t>2.1.7.2. магнитно-резонансная томография (сумма строк 14.7.2+22.7.2+30.7.2)</w:t>
            </w:r>
          </w:p>
        </w:tc>
        <w:tc>
          <w:tcPr>
            <w:tcW w:w="839"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4.7.2</w:t>
            </w:r>
          </w:p>
        </w:tc>
        <w:tc>
          <w:tcPr>
            <w:tcW w:w="1854"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исследования</w:t>
            </w:r>
          </w:p>
        </w:tc>
        <w:tc>
          <w:tcPr>
            <w:tcW w:w="137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0,022033</w:t>
            </w:r>
          </w:p>
        </w:tc>
        <w:tc>
          <w:tcPr>
            <w:tcW w:w="170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24 372,01</w:t>
            </w:r>
          </w:p>
        </w:tc>
        <w:tc>
          <w:tcPr>
            <w:tcW w:w="1723"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536,99</w:t>
            </w:r>
          </w:p>
        </w:tc>
        <w:tc>
          <w:tcPr>
            <w:tcW w:w="1559"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23 933,65</w:t>
            </w:r>
          </w:p>
        </w:tc>
        <w:tc>
          <w:tcPr>
            <w:tcW w:w="378" w:type="dxa"/>
            <w:tcBorders>
              <w:top w:val="nil"/>
              <w:left w:val="single" w:sz="4" w:space="0" w:color="auto"/>
              <w:bottom w:val="nil"/>
              <w:right w:val="nil"/>
            </w:tcBorders>
          </w:tcPr>
          <w:p w:rsidR="00D708D5" w:rsidRPr="00933FBA" w:rsidRDefault="00D708D5">
            <w:pPr>
              <w:jc w:val="center"/>
              <w:rPr>
                <w:color w:val="auto"/>
                <w:sz w:val="18"/>
                <w:szCs w:val="18"/>
              </w:rPr>
            </w:pPr>
          </w:p>
        </w:tc>
      </w:tr>
      <w:tr w:rsidR="00D708D5" w:rsidRPr="00933FBA" w:rsidTr="00D708D5">
        <w:trPr>
          <w:trHeight w:val="278"/>
          <w:jc w:val="center"/>
        </w:trPr>
        <w:tc>
          <w:tcPr>
            <w:tcW w:w="5536"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rPr>
                <w:color w:val="auto"/>
              </w:rPr>
            </w:pPr>
            <w:r w:rsidRPr="00933FBA">
              <w:rPr>
                <w:color w:val="auto"/>
              </w:rPr>
              <w:t>2.1.7.3. ультразвуковое исследование сердечно-сосудистой системы (сумма строк 14.7.3+22.7.3+30.7.3)</w:t>
            </w:r>
          </w:p>
        </w:tc>
        <w:tc>
          <w:tcPr>
            <w:tcW w:w="839"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4.7.3</w:t>
            </w:r>
          </w:p>
        </w:tc>
        <w:tc>
          <w:tcPr>
            <w:tcW w:w="1854"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исследования</w:t>
            </w:r>
          </w:p>
        </w:tc>
        <w:tc>
          <w:tcPr>
            <w:tcW w:w="137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0,122408</w:t>
            </w:r>
          </w:p>
        </w:tc>
        <w:tc>
          <w:tcPr>
            <w:tcW w:w="170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3 154,50</w:t>
            </w:r>
          </w:p>
        </w:tc>
        <w:tc>
          <w:tcPr>
            <w:tcW w:w="1723"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386,14</w:t>
            </w:r>
          </w:p>
        </w:tc>
        <w:tc>
          <w:tcPr>
            <w:tcW w:w="1559"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17 210,26</w:t>
            </w:r>
          </w:p>
        </w:tc>
        <w:tc>
          <w:tcPr>
            <w:tcW w:w="378" w:type="dxa"/>
            <w:tcBorders>
              <w:top w:val="nil"/>
              <w:left w:val="single" w:sz="4" w:space="0" w:color="auto"/>
              <w:bottom w:val="nil"/>
              <w:right w:val="nil"/>
            </w:tcBorders>
          </w:tcPr>
          <w:p w:rsidR="00D708D5" w:rsidRPr="00933FBA" w:rsidRDefault="00D708D5">
            <w:pPr>
              <w:jc w:val="center"/>
              <w:rPr>
                <w:color w:val="auto"/>
                <w:sz w:val="18"/>
                <w:szCs w:val="18"/>
              </w:rPr>
            </w:pPr>
          </w:p>
        </w:tc>
      </w:tr>
      <w:tr w:rsidR="00D708D5" w:rsidRPr="00933FBA" w:rsidTr="00D708D5">
        <w:trPr>
          <w:trHeight w:val="450"/>
          <w:jc w:val="center"/>
        </w:trPr>
        <w:tc>
          <w:tcPr>
            <w:tcW w:w="5536"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rPr>
                <w:color w:val="auto"/>
              </w:rPr>
            </w:pPr>
            <w:bookmarkStart w:id="33" w:name="RANGE!A30"/>
            <w:r w:rsidRPr="00933FBA">
              <w:rPr>
                <w:color w:val="auto"/>
              </w:rPr>
              <w:t>2.1.7.4.эндоскопическое диагностическое исследование (сумма строк 14.7.4+22.7.4+30.7.4)</w:t>
            </w:r>
            <w:bookmarkEnd w:id="33"/>
          </w:p>
        </w:tc>
        <w:tc>
          <w:tcPr>
            <w:tcW w:w="839"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4.7.4</w:t>
            </w:r>
          </w:p>
        </w:tc>
        <w:tc>
          <w:tcPr>
            <w:tcW w:w="1854"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исследования</w:t>
            </w:r>
          </w:p>
        </w:tc>
        <w:tc>
          <w:tcPr>
            <w:tcW w:w="137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0,03537</w:t>
            </w:r>
          </w:p>
        </w:tc>
        <w:tc>
          <w:tcPr>
            <w:tcW w:w="170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5 784,25</w:t>
            </w:r>
          </w:p>
        </w:tc>
        <w:tc>
          <w:tcPr>
            <w:tcW w:w="1723"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204,59</w:t>
            </w:r>
          </w:p>
        </w:tc>
        <w:tc>
          <w:tcPr>
            <w:tcW w:w="1559"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9 118,58</w:t>
            </w:r>
          </w:p>
        </w:tc>
        <w:tc>
          <w:tcPr>
            <w:tcW w:w="378" w:type="dxa"/>
            <w:tcBorders>
              <w:top w:val="nil"/>
              <w:left w:val="single" w:sz="4" w:space="0" w:color="auto"/>
              <w:bottom w:val="nil"/>
              <w:right w:val="nil"/>
            </w:tcBorders>
          </w:tcPr>
          <w:p w:rsidR="00D708D5" w:rsidRPr="00933FBA" w:rsidRDefault="00D708D5">
            <w:pPr>
              <w:jc w:val="center"/>
              <w:rPr>
                <w:color w:val="auto"/>
                <w:sz w:val="18"/>
                <w:szCs w:val="18"/>
              </w:rPr>
            </w:pPr>
          </w:p>
        </w:tc>
      </w:tr>
      <w:tr w:rsidR="00D708D5" w:rsidRPr="00933FBA" w:rsidTr="00D708D5">
        <w:trPr>
          <w:trHeight w:val="675"/>
          <w:jc w:val="center"/>
        </w:trPr>
        <w:tc>
          <w:tcPr>
            <w:tcW w:w="5536"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rPr>
                <w:color w:val="auto"/>
              </w:rPr>
            </w:pPr>
            <w:r w:rsidRPr="00933FBA">
              <w:rPr>
                <w:color w:val="auto"/>
              </w:rPr>
              <w:t>2.1.7.5. молекулярно-генетическое исследование с целью диагностики онкологических заболеваний (сумма строк 14.7.5+22.7.5+30.7.5)</w:t>
            </w:r>
          </w:p>
        </w:tc>
        <w:tc>
          <w:tcPr>
            <w:tcW w:w="839"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4.7.5</w:t>
            </w:r>
          </w:p>
        </w:tc>
        <w:tc>
          <w:tcPr>
            <w:tcW w:w="1854"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исследования</w:t>
            </w:r>
          </w:p>
        </w:tc>
        <w:tc>
          <w:tcPr>
            <w:tcW w:w="137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0,001492</w:t>
            </w:r>
          </w:p>
        </w:tc>
        <w:tc>
          <w:tcPr>
            <w:tcW w:w="170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10 693,20</w:t>
            </w:r>
          </w:p>
        </w:tc>
        <w:tc>
          <w:tcPr>
            <w:tcW w:w="1723"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15,95</w:t>
            </w:r>
          </w:p>
        </w:tc>
        <w:tc>
          <w:tcPr>
            <w:tcW w:w="1559"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710,89</w:t>
            </w:r>
          </w:p>
        </w:tc>
        <w:tc>
          <w:tcPr>
            <w:tcW w:w="378" w:type="dxa"/>
            <w:tcBorders>
              <w:top w:val="nil"/>
              <w:left w:val="single" w:sz="4" w:space="0" w:color="auto"/>
              <w:bottom w:val="nil"/>
              <w:right w:val="nil"/>
            </w:tcBorders>
          </w:tcPr>
          <w:p w:rsidR="00D708D5" w:rsidRPr="00933FBA" w:rsidRDefault="00D708D5">
            <w:pPr>
              <w:jc w:val="center"/>
              <w:rPr>
                <w:color w:val="auto"/>
                <w:sz w:val="18"/>
                <w:szCs w:val="18"/>
              </w:rPr>
            </w:pPr>
          </w:p>
        </w:tc>
      </w:tr>
      <w:tr w:rsidR="00D708D5" w:rsidRPr="00933FBA" w:rsidTr="00D708D5">
        <w:trPr>
          <w:trHeight w:val="1125"/>
          <w:jc w:val="center"/>
        </w:trPr>
        <w:tc>
          <w:tcPr>
            <w:tcW w:w="5536"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rPr>
                <w:color w:val="auto"/>
              </w:rPr>
            </w:pPr>
            <w:r w:rsidRPr="00933FBA">
              <w:rPr>
                <w:color w:val="auto"/>
              </w:rPr>
              <w:t xml:space="preserve">2.1.7.6. патолого-анатомическое исследование </w:t>
            </w:r>
            <w:proofErr w:type="spellStart"/>
            <w:r w:rsidRPr="00933FBA">
              <w:rPr>
                <w:color w:val="auto"/>
              </w:rPr>
              <w:t>биопсийного</w:t>
            </w:r>
            <w:proofErr w:type="spellEnd"/>
            <w:r w:rsidRPr="00933FBA">
              <w:rPr>
                <w:color w:val="auto"/>
              </w:rPr>
              <w:t xml:space="preserve"> (операционного) материала с целью диагностики онкологических заболеваний и подбора противоопухолевой лекарственной терапии (сумма строк 14.7.6+22.7.6+30.7.6)</w:t>
            </w:r>
          </w:p>
        </w:tc>
        <w:tc>
          <w:tcPr>
            <w:tcW w:w="839"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4.7.6</w:t>
            </w:r>
          </w:p>
        </w:tc>
        <w:tc>
          <w:tcPr>
            <w:tcW w:w="1854"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исследования</w:t>
            </w:r>
          </w:p>
        </w:tc>
        <w:tc>
          <w:tcPr>
            <w:tcW w:w="137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0,027103</w:t>
            </w:r>
          </w:p>
        </w:tc>
        <w:tc>
          <w:tcPr>
            <w:tcW w:w="170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11 214,27</w:t>
            </w:r>
          </w:p>
        </w:tc>
        <w:tc>
          <w:tcPr>
            <w:tcW w:w="1723"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303,94</w:t>
            </w:r>
          </w:p>
        </w:tc>
        <w:tc>
          <w:tcPr>
            <w:tcW w:w="1559"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13 546,61</w:t>
            </w:r>
          </w:p>
        </w:tc>
        <w:tc>
          <w:tcPr>
            <w:tcW w:w="378" w:type="dxa"/>
            <w:tcBorders>
              <w:top w:val="nil"/>
              <w:left w:val="single" w:sz="4" w:space="0" w:color="auto"/>
              <w:bottom w:val="nil"/>
              <w:right w:val="nil"/>
            </w:tcBorders>
          </w:tcPr>
          <w:p w:rsidR="00D708D5" w:rsidRPr="00933FBA" w:rsidRDefault="00D708D5">
            <w:pPr>
              <w:jc w:val="center"/>
              <w:rPr>
                <w:color w:val="auto"/>
                <w:sz w:val="18"/>
                <w:szCs w:val="18"/>
              </w:rPr>
            </w:pPr>
          </w:p>
        </w:tc>
      </w:tr>
      <w:tr w:rsidR="00D708D5" w:rsidRPr="00933FBA" w:rsidTr="00D708D5">
        <w:trPr>
          <w:trHeight w:val="571"/>
          <w:jc w:val="center"/>
        </w:trPr>
        <w:tc>
          <w:tcPr>
            <w:tcW w:w="5536"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rPr>
                <w:color w:val="auto"/>
              </w:rPr>
            </w:pPr>
            <w:r w:rsidRPr="00933FBA">
              <w:rPr>
                <w:color w:val="auto"/>
              </w:rPr>
              <w:t xml:space="preserve">2.1.7.7. </w:t>
            </w:r>
            <w:r w:rsidR="00ED7526" w:rsidRPr="00933FBA">
              <w:rPr>
                <w:color w:val="auto"/>
              </w:rPr>
              <w:t xml:space="preserve">позитронно-эмиссионная томография, совмещенная с компьютерной томографией (далее - </w:t>
            </w:r>
            <w:r w:rsidRPr="00933FBA">
              <w:rPr>
                <w:color w:val="auto"/>
              </w:rPr>
              <w:t>ПЭТ-КТ</w:t>
            </w:r>
            <w:r w:rsidR="00ED7526" w:rsidRPr="00933FBA">
              <w:rPr>
                <w:color w:val="auto"/>
              </w:rPr>
              <w:t>)</w:t>
            </w:r>
            <w:r w:rsidRPr="00933FBA">
              <w:rPr>
                <w:color w:val="auto"/>
              </w:rPr>
              <w:t xml:space="preserve"> (сумма строк 14.7.7+22.7.7+30.7.7)</w:t>
            </w:r>
          </w:p>
        </w:tc>
        <w:tc>
          <w:tcPr>
            <w:tcW w:w="839"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4.7.7</w:t>
            </w:r>
          </w:p>
        </w:tc>
        <w:tc>
          <w:tcPr>
            <w:tcW w:w="1854"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iCs/>
                <w:color w:val="auto"/>
              </w:rPr>
            </w:pPr>
            <w:r w:rsidRPr="00933FBA">
              <w:rPr>
                <w:iCs/>
                <w:color w:val="auto"/>
              </w:rPr>
              <w:t>исследования</w:t>
            </w:r>
          </w:p>
        </w:tc>
        <w:tc>
          <w:tcPr>
            <w:tcW w:w="137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0,001392</w:t>
            </w:r>
          </w:p>
        </w:tc>
        <w:tc>
          <w:tcPr>
            <w:tcW w:w="170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35 414,40</w:t>
            </w:r>
          </w:p>
        </w:tc>
        <w:tc>
          <w:tcPr>
            <w:tcW w:w="1723"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49,30</w:t>
            </w:r>
          </w:p>
        </w:tc>
        <w:tc>
          <w:tcPr>
            <w:tcW w:w="1559"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2 197,30</w:t>
            </w:r>
          </w:p>
        </w:tc>
        <w:tc>
          <w:tcPr>
            <w:tcW w:w="378" w:type="dxa"/>
            <w:tcBorders>
              <w:top w:val="nil"/>
              <w:left w:val="single" w:sz="4" w:space="0" w:color="auto"/>
              <w:bottom w:val="nil"/>
              <w:right w:val="nil"/>
            </w:tcBorders>
          </w:tcPr>
          <w:p w:rsidR="00D708D5" w:rsidRPr="00933FBA" w:rsidRDefault="00D708D5">
            <w:pPr>
              <w:jc w:val="center"/>
              <w:rPr>
                <w:color w:val="auto"/>
                <w:sz w:val="18"/>
                <w:szCs w:val="18"/>
              </w:rPr>
            </w:pPr>
          </w:p>
        </w:tc>
      </w:tr>
      <w:tr w:rsidR="00D708D5" w:rsidRPr="00933FBA" w:rsidTr="00D708D5">
        <w:trPr>
          <w:trHeight w:val="551"/>
          <w:jc w:val="center"/>
        </w:trPr>
        <w:tc>
          <w:tcPr>
            <w:tcW w:w="5536"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rPr>
                <w:color w:val="auto"/>
              </w:rPr>
            </w:pPr>
            <w:r w:rsidRPr="00933FBA">
              <w:rPr>
                <w:color w:val="auto"/>
              </w:rPr>
              <w:t xml:space="preserve">2.1.7.8. </w:t>
            </w:r>
            <w:r w:rsidR="00ED7526" w:rsidRPr="00933FBA">
              <w:rPr>
                <w:color w:val="auto"/>
              </w:rPr>
              <w:t xml:space="preserve">однофотонная эмиссионная компьютерная томография, совмещенная с рентгеновской компьютерной томографией (далее - </w:t>
            </w:r>
            <w:r w:rsidRPr="00933FBA">
              <w:rPr>
                <w:color w:val="auto"/>
              </w:rPr>
              <w:t>ОФЭКТ/КТ</w:t>
            </w:r>
            <w:r w:rsidR="00ED7526" w:rsidRPr="00933FBA">
              <w:rPr>
                <w:color w:val="auto"/>
              </w:rPr>
              <w:t xml:space="preserve">) </w:t>
            </w:r>
            <w:r w:rsidRPr="00933FBA">
              <w:rPr>
                <w:color w:val="auto"/>
              </w:rPr>
              <w:t>/</w:t>
            </w:r>
            <w:proofErr w:type="spellStart"/>
            <w:r w:rsidRPr="00933FBA">
              <w:rPr>
                <w:color w:val="auto"/>
              </w:rPr>
              <w:t>сцинтиграфия</w:t>
            </w:r>
            <w:proofErr w:type="spellEnd"/>
            <w:r w:rsidRPr="00933FBA">
              <w:rPr>
                <w:color w:val="auto"/>
              </w:rPr>
              <w:t xml:space="preserve"> (сумма строк 14.7.8+22.7.8+30.7.8)</w:t>
            </w:r>
          </w:p>
        </w:tc>
        <w:tc>
          <w:tcPr>
            <w:tcW w:w="839"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4.7.8</w:t>
            </w:r>
          </w:p>
        </w:tc>
        <w:tc>
          <w:tcPr>
            <w:tcW w:w="1854"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iCs/>
                <w:color w:val="auto"/>
              </w:rPr>
            </w:pPr>
            <w:r w:rsidRPr="00933FBA">
              <w:rPr>
                <w:iCs/>
                <w:color w:val="auto"/>
              </w:rPr>
              <w:t>исследования</w:t>
            </w:r>
          </w:p>
        </w:tc>
        <w:tc>
          <w:tcPr>
            <w:tcW w:w="137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0,003783</w:t>
            </w:r>
          </w:p>
        </w:tc>
        <w:tc>
          <w:tcPr>
            <w:tcW w:w="170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4 859,60</w:t>
            </w:r>
          </w:p>
        </w:tc>
        <w:tc>
          <w:tcPr>
            <w:tcW w:w="1723"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18,38</w:t>
            </w:r>
          </w:p>
        </w:tc>
        <w:tc>
          <w:tcPr>
            <w:tcW w:w="1559"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819,20</w:t>
            </w:r>
          </w:p>
        </w:tc>
        <w:tc>
          <w:tcPr>
            <w:tcW w:w="378" w:type="dxa"/>
            <w:tcBorders>
              <w:top w:val="nil"/>
              <w:left w:val="single" w:sz="4" w:space="0" w:color="auto"/>
              <w:bottom w:val="nil"/>
              <w:right w:val="nil"/>
            </w:tcBorders>
          </w:tcPr>
          <w:p w:rsidR="00D708D5" w:rsidRPr="00933FBA" w:rsidRDefault="00D708D5">
            <w:pPr>
              <w:jc w:val="center"/>
              <w:rPr>
                <w:color w:val="auto"/>
                <w:sz w:val="18"/>
                <w:szCs w:val="18"/>
              </w:rPr>
            </w:pPr>
          </w:p>
        </w:tc>
      </w:tr>
      <w:tr w:rsidR="00D708D5" w:rsidRPr="00933FBA" w:rsidTr="00D708D5">
        <w:trPr>
          <w:trHeight w:val="551"/>
          <w:jc w:val="center"/>
        </w:trPr>
        <w:tc>
          <w:tcPr>
            <w:tcW w:w="5536"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ED7526">
            <w:pPr>
              <w:rPr>
                <w:color w:val="auto"/>
              </w:rPr>
            </w:pPr>
            <w:r w:rsidRPr="00933FBA">
              <w:rPr>
                <w:color w:val="auto"/>
              </w:rPr>
              <w:t xml:space="preserve">2.1.7.9. </w:t>
            </w:r>
            <w:proofErr w:type="spellStart"/>
            <w:r w:rsidRPr="00933FBA">
              <w:rPr>
                <w:color w:val="auto"/>
              </w:rPr>
              <w:t>н</w:t>
            </w:r>
            <w:r w:rsidR="00D708D5" w:rsidRPr="00933FBA">
              <w:rPr>
                <w:color w:val="auto"/>
              </w:rPr>
              <w:t>еинвазивное</w:t>
            </w:r>
            <w:proofErr w:type="spellEnd"/>
            <w:r w:rsidR="00D708D5" w:rsidRPr="00933FBA">
              <w:rPr>
                <w:color w:val="auto"/>
              </w:rPr>
              <w:t xml:space="preserve"> </w:t>
            </w:r>
            <w:proofErr w:type="spellStart"/>
            <w:r w:rsidR="00D708D5" w:rsidRPr="00933FBA">
              <w:rPr>
                <w:color w:val="auto"/>
              </w:rPr>
              <w:t>пренатальное</w:t>
            </w:r>
            <w:proofErr w:type="spellEnd"/>
            <w:r w:rsidR="00D708D5" w:rsidRPr="00933FBA">
              <w:rPr>
                <w:color w:val="auto"/>
              </w:rPr>
              <w:t xml:space="preserve"> тестирование (определение внеклеточной</w:t>
            </w:r>
            <w:r w:rsidR="009674D6" w:rsidRPr="00933FBA">
              <w:rPr>
                <w:color w:val="auto"/>
              </w:rPr>
              <w:t xml:space="preserve"> дезоксирибонуклеиновой кислоты (далее –</w:t>
            </w:r>
            <w:r w:rsidR="00D708D5" w:rsidRPr="00933FBA">
              <w:rPr>
                <w:color w:val="auto"/>
              </w:rPr>
              <w:t xml:space="preserve"> ДНК</w:t>
            </w:r>
            <w:r w:rsidR="009674D6" w:rsidRPr="00933FBA">
              <w:rPr>
                <w:color w:val="auto"/>
              </w:rPr>
              <w:t>)</w:t>
            </w:r>
            <w:r w:rsidR="00D708D5" w:rsidRPr="00933FBA">
              <w:rPr>
                <w:color w:val="auto"/>
              </w:rPr>
              <w:t xml:space="preserve"> плода по крови матери) (сумма строк 14.7.9+22.7.9+30.7.9)</w:t>
            </w:r>
          </w:p>
        </w:tc>
        <w:tc>
          <w:tcPr>
            <w:tcW w:w="839"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4.7.9</w:t>
            </w:r>
          </w:p>
        </w:tc>
        <w:tc>
          <w:tcPr>
            <w:tcW w:w="1854"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iCs/>
                <w:color w:val="auto"/>
              </w:rPr>
            </w:pPr>
            <w:r w:rsidRPr="00933FBA">
              <w:rPr>
                <w:iCs/>
                <w:color w:val="auto"/>
              </w:rPr>
              <w:t>исследования</w:t>
            </w:r>
          </w:p>
        </w:tc>
        <w:tc>
          <w:tcPr>
            <w:tcW w:w="137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0,000647</w:t>
            </w:r>
          </w:p>
        </w:tc>
        <w:tc>
          <w:tcPr>
            <w:tcW w:w="170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14 510,50</w:t>
            </w:r>
          </w:p>
        </w:tc>
        <w:tc>
          <w:tcPr>
            <w:tcW w:w="1723"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9,39</w:t>
            </w:r>
          </w:p>
        </w:tc>
        <w:tc>
          <w:tcPr>
            <w:tcW w:w="1559"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418,51</w:t>
            </w:r>
          </w:p>
        </w:tc>
        <w:tc>
          <w:tcPr>
            <w:tcW w:w="378" w:type="dxa"/>
            <w:tcBorders>
              <w:top w:val="nil"/>
              <w:left w:val="single" w:sz="4" w:space="0" w:color="auto"/>
              <w:bottom w:val="nil"/>
              <w:right w:val="nil"/>
            </w:tcBorders>
          </w:tcPr>
          <w:p w:rsidR="00D708D5" w:rsidRPr="00933FBA" w:rsidRDefault="00D708D5">
            <w:pPr>
              <w:jc w:val="center"/>
              <w:rPr>
                <w:color w:val="auto"/>
                <w:sz w:val="18"/>
                <w:szCs w:val="18"/>
              </w:rPr>
            </w:pPr>
          </w:p>
        </w:tc>
      </w:tr>
      <w:tr w:rsidR="00D708D5" w:rsidRPr="00933FBA" w:rsidTr="00D708D5">
        <w:trPr>
          <w:trHeight w:val="551"/>
          <w:jc w:val="center"/>
        </w:trPr>
        <w:tc>
          <w:tcPr>
            <w:tcW w:w="5536"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rPr>
                <w:color w:val="auto"/>
              </w:rPr>
            </w:pPr>
            <w:r w:rsidRPr="00933FBA">
              <w:rPr>
                <w:color w:val="auto"/>
              </w:rPr>
              <w:t xml:space="preserve">2.1.7.10. определение </w:t>
            </w:r>
            <w:r w:rsidR="009674D6" w:rsidRPr="00933FBA">
              <w:rPr>
                <w:color w:val="auto"/>
              </w:rPr>
              <w:t xml:space="preserve">рибонуклеиновой кислоты (далее – </w:t>
            </w:r>
            <w:r w:rsidRPr="00933FBA">
              <w:rPr>
                <w:color w:val="auto"/>
              </w:rPr>
              <w:t>РНК</w:t>
            </w:r>
            <w:r w:rsidR="009674D6" w:rsidRPr="00933FBA">
              <w:rPr>
                <w:color w:val="auto"/>
              </w:rPr>
              <w:t>)</w:t>
            </w:r>
            <w:r w:rsidRPr="00933FBA">
              <w:rPr>
                <w:color w:val="auto"/>
              </w:rPr>
              <w:t xml:space="preserve"> вируса гепатита C (</w:t>
            </w:r>
            <w:proofErr w:type="spellStart"/>
            <w:r w:rsidRPr="00933FBA">
              <w:rPr>
                <w:color w:val="auto"/>
              </w:rPr>
              <w:t>Hepatitis</w:t>
            </w:r>
            <w:proofErr w:type="spellEnd"/>
            <w:r w:rsidRPr="00933FBA">
              <w:rPr>
                <w:color w:val="auto"/>
              </w:rPr>
              <w:t xml:space="preserve"> C </w:t>
            </w:r>
            <w:proofErr w:type="spellStart"/>
            <w:r w:rsidRPr="00933FBA">
              <w:rPr>
                <w:color w:val="auto"/>
              </w:rPr>
              <w:t>virus</w:t>
            </w:r>
            <w:proofErr w:type="spellEnd"/>
            <w:r w:rsidRPr="00933FBA">
              <w:rPr>
                <w:color w:val="auto"/>
              </w:rPr>
              <w:t xml:space="preserve">) </w:t>
            </w:r>
            <w:r w:rsidR="009674D6" w:rsidRPr="00933FBA">
              <w:rPr>
                <w:color w:val="auto"/>
              </w:rPr>
              <w:t xml:space="preserve">(далее – ВГС) </w:t>
            </w:r>
            <w:r w:rsidRPr="00933FBA">
              <w:rPr>
                <w:color w:val="auto"/>
              </w:rPr>
              <w:t xml:space="preserve">в крови методом </w:t>
            </w:r>
            <w:r w:rsidR="009674D6" w:rsidRPr="00933FBA">
              <w:rPr>
                <w:color w:val="auto"/>
              </w:rPr>
              <w:t xml:space="preserve">полимеразной цепной реакции (далее – </w:t>
            </w:r>
            <w:r w:rsidRPr="00933FBA">
              <w:rPr>
                <w:color w:val="auto"/>
              </w:rPr>
              <w:t>ПЦР</w:t>
            </w:r>
            <w:r w:rsidR="009674D6" w:rsidRPr="00933FBA">
              <w:rPr>
                <w:color w:val="auto"/>
              </w:rPr>
              <w:t>)</w:t>
            </w:r>
            <w:r w:rsidRPr="00933FBA">
              <w:rPr>
                <w:color w:val="auto"/>
              </w:rPr>
              <w:t xml:space="preserve"> (сумма строк 14.7.10+22.7.10+30.7.10)</w:t>
            </w:r>
          </w:p>
        </w:tc>
        <w:tc>
          <w:tcPr>
            <w:tcW w:w="839"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4.7.10</w:t>
            </w:r>
          </w:p>
        </w:tc>
        <w:tc>
          <w:tcPr>
            <w:tcW w:w="1854"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iCs/>
                <w:color w:val="auto"/>
              </w:rPr>
            </w:pPr>
            <w:r w:rsidRPr="00933FBA">
              <w:rPr>
                <w:iCs/>
                <w:color w:val="auto"/>
              </w:rPr>
              <w:t>исследования</w:t>
            </w:r>
          </w:p>
        </w:tc>
        <w:tc>
          <w:tcPr>
            <w:tcW w:w="137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0,001241</w:t>
            </w:r>
          </w:p>
        </w:tc>
        <w:tc>
          <w:tcPr>
            <w:tcW w:w="170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4 687,53</w:t>
            </w:r>
          </w:p>
        </w:tc>
        <w:tc>
          <w:tcPr>
            <w:tcW w:w="1723"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5,82</w:t>
            </w:r>
          </w:p>
        </w:tc>
        <w:tc>
          <w:tcPr>
            <w:tcW w:w="1559"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259,40</w:t>
            </w:r>
          </w:p>
        </w:tc>
        <w:tc>
          <w:tcPr>
            <w:tcW w:w="378" w:type="dxa"/>
            <w:tcBorders>
              <w:top w:val="nil"/>
              <w:left w:val="single" w:sz="4" w:space="0" w:color="auto"/>
              <w:bottom w:val="nil"/>
              <w:right w:val="nil"/>
            </w:tcBorders>
          </w:tcPr>
          <w:p w:rsidR="00D708D5" w:rsidRPr="00933FBA" w:rsidRDefault="00D708D5">
            <w:pPr>
              <w:jc w:val="center"/>
              <w:rPr>
                <w:color w:val="auto"/>
                <w:sz w:val="18"/>
                <w:szCs w:val="18"/>
              </w:rPr>
            </w:pPr>
          </w:p>
        </w:tc>
      </w:tr>
      <w:tr w:rsidR="00D708D5" w:rsidRPr="00933FBA" w:rsidTr="00D708D5">
        <w:trPr>
          <w:trHeight w:val="551"/>
          <w:jc w:val="center"/>
        </w:trPr>
        <w:tc>
          <w:tcPr>
            <w:tcW w:w="5536"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rPr>
                <w:color w:val="auto"/>
              </w:rPr>
            </w:pPr>
            <w:r w:rsidRPr="00933FBA">
              <w:rPr>
                <w:color w:val="auto"/>
              </w:rPr>
              <w:t xml:space="preserve"> 2.1.7.11. лабораторная диагностика для пациентов с хроническим вирусным гепатитом С (оценка стадии фиброза, определение генотипа ВГС) (сумма строк 14.7.11+22.7.11+30.7.11)</w:t>
            </w:r>
          </w:p>
        </w:tc>
        <w:tc>
          <w:tcPr>
            <w:tcW w:w="839"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4.7.11</w:t>
            </w:r>
          </w:p>
        </w:tc>
        <w:tc>
          <w:tcPr>
            <w:tcW w:w="1854"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iCs/>
                <w:color w:val="auto"/>
              </w:rPr>
            </w:pPr>
            <w:r w:rsidRPr="00933FBA">
              <w:rPr>
                <w:iCs/>
                <w:color w:val="auto"/>
              </w:rPr>
              <w:t>исследования</w:t>
            </w:r>
          </w:p>
        </w:tc>
        <w:tc>
          <w:tcPr>
            <w:tcW w:w="137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0,000622</w:t>
            </w:r>
          </w:p>
        </w:tc>
        <w:tc>
          <w:tcPr>
            <w:tcW w:w="170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8 310,24</w:t>
            </w:r>
          </w:p>
        </w:tc>
        <w:tc>
          <w:tcPr>
            <w:tcW w:w="1723"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5,17</w:t>
            </w:r>
          </w:p>
        </w:tc>
        <w:tc>
          <w:tcPr>
            <w:tcW w:w="1559"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230,43</w:t>
            </w:r>
          </w:p>
        </w:tc>
        <w:tc>
          <w:tcPr>
            <w:tcW w:w="378" w:type="dxa"/>
            <w:tcBorders>
              <w:top w:val="nil"/>
              <w:left w:val="single" w:sz="4" w:space="0" w:color="auto"/>
              <w:bottom w:val="nil"/>
              <w:right w:val="nil"/>
            </w:tcBorders>
          </w:tcPr>
          <w:p w:rsidR="00D708D5" w:rsidRPr="00933FBA" w:rsidRDefault="00D708D5">
            <w:pPr>
              <w:jc w:val="center"/>
              <w:rPr>
                <w:color w:val="auto"/>
                <w:sz w:val="18"/>
                <w:szCs w:val="18"/>
              </w:rPr>
            </w:pPr>
          </w:p>
        </w:tc>
      </w:tr>
      <w:tr w:rsidR="00D708D5" w:rsidRPr="00933FBA" w:rsidTr="00D708D5">
        <w:trPr>
          <w:trHeight w:val="551"/>
          <w:jc w:val="center"/>
        </w:trPr>
        <w:tc>
          <w:tcPr>
            <w:tcW w:w="5536"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rPr>
                <w:color w:val="auto"/>
              </w:rPr>
            </w:pPr>
            <w:r w:rsidRPr="00933FBA">
              <w:rPr>
                <w:color w:val="auto"/>
              </w:rPr>
              <w:t>2.1.8. Школа для больных с хроническими заболеваниями, школа для беременных и по вопросам грудного вскармливания, в том числе: (сумма строк 14.8+22.8+30.8)</w:t>
            </w:r>
          </w:p>
        </w:tc>
        <w:tc>
          <w:tcPr>
            <w:tcW w:w="839"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4.8</w:t>
            </w:r>
          </w:p>
        </w:tc>
        <w:tc>
          <w:tcPr>
            <w:tcW w:w="1854"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комплексное посещение</w:t>
            </w:r>
          </w:p>
        </w:tc>
        <w:tc>
          <w:tcPr>
            <w:tcW w:w="137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0,21027700</w:t>
            </w:r>
          </w:p>
        </w:tc>
        <w:tc>
          <w:tcPr>
            <w:tcW w:w="170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4 085,80</w:t>
            </w:r>
          </w:p>
        </w:tc>
        <w:tc>
          <w:tcPr>
            <w:tcW w:w="1723"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859,15</w:t>
            </w:r>
          </w:p>
        </w:tc>
        <w:tc>
          <w:tcPr>
            <w:tcW w:w="1559"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38 292,32</w:t>
            </w:r>
          </w:p>
        </w:tc>
        <w:tc>
          <w:tcPr>
            <w:tcW w:w="378" w:type="dxa"/>
            <w:tcBorders>
              <w:top w:val="nil"/>
              <w:left w:val="single" w:sz="4" w:space="0" w:color="auto"/>
              <w:bottom w:val="nil"/>
              <w:right w:val="nil"/>
            </w:tcBorders>
          </w:tcPr>
          <w:p w:rsidR="00D708D5" w:rsidRPr="00933FBA" w:rsidRDefault="00D708D5">
            <w:pPr>
              <w:jc w:val="center"/>
              <w:rPr>
                <w:color w:val="auto"/>
                <w:sz w:val="18"/>
                <w:szCs w:val="18"/>
              </w:rPr>
            </w:pPr>
          </w:p>
        </w:tc>
      </w:tr>
      <w:tr w:rsidR="00D708D5" w:rsidRPr="00933FBA" w:rsidTr="00D708D5">
        <w:trPr>
          <w:trHeight w:val="551"/>
          <w:jc w:val="center"/>
        </w:trPr>
        <w:tc>
          <w:tcPr>
            <w:tcW w:w="5536"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rPr>
                <w:color w:val="auto"/>
              </w:rPr>
            </w:pPr>
            <w:bookmarkStart w:id="34" w:name="RANGE!A39"/>
            <w:r w:rsidRPr="00933FBA">
              <w:rPr>
                <w:color w:val="auto"/>
              </w:rPr>
              <w:t>школа сахарного диабета (сумма строк 14.8.1+22.8.1+30.8.1)</w:t>
            </w:r>
            <w:bookmarkEnd w:id="34"/>
          </w:p>
        </w:tc>
        <w:tc>
          <w:tcPr>
            <w:tcW w:w="839"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4.8.1</w:t>
            </w:r>
          </w:p>
        </w:tc>
        <w:tc>
          <w:tcPr>
            <w:tcW w:w="1854"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комплексное посещение</w:t>
            </w:r>
          </w:p>
        </w:tc>
        <w:tc>
          <w:tcPr>
            <w:tcW w:w="137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0,005620</w:t>
            </w:r>
          </w:p>
        </w:tc>
        <w:tc>
          <w:tcPr>
            <w:tcW w:w="170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6 016,44</w:t>
            </w:r>
          </w:p>
        </w:tc>
        <w:tc>
          <w:tcPr>
            <w:tcW w:w="1723"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33,81</w:t>
            </w:r>
          </w:p>
        </w:tc>
        <w:tc>
          <w:tcPr>
            <w:tcW w:w="1559"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1 506,91</w:t>
            </w:r>
          </w:p>
        </w:tc>
        <w:tc>
          <w:tcPr>
            <w:tcW w:w="378" w:type="dxa"/>
            <w:tcBorders>
              <w:top w:val="nil"/>
              <w:left w:val="single" w:sz="4" w:space="0" w:color="auto"/>
              <w:bottom w:val="nil"/>
              <w:right w:val="nil"/>
            </w:tcBorders>
          </w:tcPr>
          <w:p w:rsidR="00D708D5" w:rsidRPr="00933FBA" w:rsidRDefault="00D708D5">
            <w:pPr>
              <w:jc w:val="center"/>
              <w:rPr>
                <w:color w:val="auto"/>
                <w:sz w:val="18"/>
                <w:szCs w:val="18"/>
              </w:rPr>
            </w:pPr>
          </w:p>
        </w:tc>
      </w:tr>
      <w:tr w:rsidR="00D708D5" w:rsidRPr="00933FBA" w:rsidTr="00D708D5">
        <w:trPr>
          <w:trHeight w:val="435"/>
          <w:jc w:val="center"/>
        </w:trPr>
        <w:tc>
          <w:tcPr>
            <w:tcW w:w="5536"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rPr>
                <w:color w:val="auto"/>
              </w:rPr>
            </w:pPr>
            <w:r w:rsidRPr="00933FBA">
              <w:rPr>
                <w:color w:val="auto"/>
              </w:rPr>
              <w:t>2.1.9. Диспансерное наблюдение (сумма строк 14.9+22.9+30.9), в том числе по поводу:</w:t>
            </w:r>
          </w:p>
        </w:tc>
        <w:tc>
          <w:tcPr>
            <w:tcW w:w="839"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4.9</w:t>
            </w:r>
          </w:p>
        </w:tc>
        <w:tc>
          <w:tcPr>
            <w:tcW w:w="1854"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rPr>
              <w:t>комплексное посещение</w:t>
            </w:r>
          </w:p>
        </w:tc>
        <w:tc>
          <w:tcPr>
            <w:tcW w:w="137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0,275509</w:t>
            </w:r>
          </w:p>
        </w:tc>
        <w:tc>
          <w:tcPr>
            <w:tcW w:w="170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13 240,16</w:t>
            </w:r>
          </w:p>
        </w:tc>
        <w:tc>
          <w:tcPr>
            <w:tcW w:w="1723"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3 647,78</w:t>
            </w:r>
          </w:p>
        </w:tc>
        <w:tc>
          <w:tcPr>
            <w:tcW w:w="1559"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162 581,55</w:t>
            </w:r>
          </w:p>
        </w:tc>
        <w:tc>
          <w:tcPr>
            <w:tcW w:w="378" w:type="dxa"/>
            <w:tcBorders>
              <w:top w:val="nil"/>
              <w:left w:val="single" w:sz="4" w:space="0" w:color="auto"/>
              <w:bottom w:val="nil"/>
              <w:right w:val="nil"/>
            </w:tcBorders>
          </w:tcPr>
          <w:p w:rsidR="00D708D5" w:rsidRPr="00933FBA" w:rsidRDefault="00D708D5">
            <w:pPr>
              <w:jc w:val="center"/>
              <w:rPr>
                <w:color w:val="auto"/>
                <w:sz w:val="18"/>
                <w:szCs w:val="18"/>
              </w:rPr>
            </w:pPr>
          </w:p>
        </w:tc>
      </w:tr>
      <w:tr w:rsidR="00D708D5" w:rsidRPr="00933FBA" w:rsidTr="00D708D5">
        <w:trPr>
          <w:trHeight w:val="450"/>
          <w:jc w:val="center"/>
        </w:trPr>
        <w:tc>
          <w:tcPr>
            <w:tcW w:w="5536"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rPr>
                <w:color w:val="auto"/>
              </w:rPr>
            </w:pPr>
            <w:r w:rsidRPr="00933FBA">
              <w:rPr>
                <w:color w:val="auto"/>
              </w:rPr>
              <w:t>онкологических заболеваний (сумма строк 14.9.1+22.9.1+30.9.1)</w:t>
            </w:r>
          </w:p>
        </w:tc>
        <w:tc>
          <w:tcPr>
            <w:tcW w:w="839"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4.9.1</w:t>
            </w:r>
          </w:p>
        </w:tc>
        <w:tc>
          <w:tcPr>
            <w:tcW w:w="1854"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rPr>
              <w:t>комплексное посещение</w:t>
            </w:r>
          </w:p>
        </w:tc>
        <w:tc>
          <w:tcPr>
            <w:tcW w:w="137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0,04505</w:t>
            </w:r>
          </w:p>
        </w:tc>
        <w:tc>
          <w:tcPr>
            <w:tcW w:w="170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18 420,55</w:t>
            </w:r>
          </w:p>
        </w:tc>
        <w:tc>
          <w:tcPr>
            <w:tcW w:w="1723"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829,85</w:t>
            </w:r>
          </w:p>
        </w:tc>
        <w:tc>
          <w:tcPr>
            <w:tcW w:w="1559"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36 986,41</w:t>
            </w:r>
          </w:p>
        </w:tc>
        <w:tc>
          <w:tcPr>
            <w:tcW w:w="378" w:type="dxa"/>
            <w:tcBorders>
              <w:top w:val="nil"/>
              <w:left w:val="single" w:sz="4" w:space="0" w:color="auto"/>
              <w:bottom w:val="nil"/>
              <w:right w:val="nil"/>
            </w:tcBorders>
          </w:tcPr>
          <w:p w:rsidR="00D708D5" w:rsidRPr="00933FBA" w:rsidRDefault="00D708D5">
            <w:pPr>
              <w:jc w:val="center"/>
              <w:rPr>
                <w:color w:val="auto"/>
                <w:sz w:val="18"/>
                <w:szCs w:val="18"/>
              </w:rPr>
            </w:pPr>
          </w:p>
        </w:tc>
      </w:tr>
      <w:tr w:rsidR="00D708D5" w:rsidRPr="00933FBA" w:rsidTr="00D708D5">
        <w:trPr>
          <w:trHeight w:val="450"/>
          <w:jc w:val="center"/>
        </w:trPr>
        <w:tc>
          <w:tcPr>
            <w:tcW w:w="5536"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rPr>
                <w:color w:val="auto"/>
              </w:rPr>
            </w:pPr>
            <w:r w:rsidRPr="00933FBA">
              <w:rPr>
                <w:color w:val="auto"/>
              </w:rPr>
              <w:t>сахарного диабета (сумма строк 14.9.2+22.9.2+30.9.2)</w:t>
            </w:r>
          </w:p>
        </w:tc>
        <w:tc>
          <w:tcPr>
            <w:tcW w:w="839"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4.9.2</w:t>
            </w:r>
          </w:p>
        </w:tc>
        <w:tc>
          <w:tcPr>
            <w:tcW w:w="1854"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rPr>
              <w:t>комплексное посещение</w:t>
            </w:r>
          </w:p>
        </w:tc>
        <w:tc>
          <w:tcPr>
            <w:tcW w:w="137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0,0598</w:t>
            </w:r>
          </w:p>
        </w:tc>
        <w:tc>
          <w:tcPr>
            <w:tcW w:w="170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8 007,88</w:t>
            </w:r>
          </w:p>
        </w:tc>
        <w:tc>
          <w:tcPr>
            <w:tcW w:w="1723"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478,87</w:t>
            </w:r>
          </w:p>
        </w:tc>
        <w:tc>
          <w:tcPr>
            <w:tcW w:w="1559"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21 343,24</w:t>
            </w:r>
          </w:p>
        </w:tc>
        <w:tc>
          <w:tcPr>
            <w:tcW w:w="378" w:type="dxa"/>
            <w:tcBorders>
              <w:top w:val="nil"/>
              <w:left w:val="single" w:sz="4" w:space="0" w:color="auto"/>
              <w:bottom w:val="nil"/>
              <w:right w:val="nil"/>
            </w:tcBorders>
          </w:tcPr>
          <w:p w:rsidR="00D708D5" w:rsidRPr="00933FBA" w:rsidRDefault="00D708D5">
            <w:pPr>
              <w:jc w:val="center"/>
              <w:rPr>
                <w:color w:val="auto"/>
                <w:sz w:val="18"/>
                <w:szCs w:val="18"/>
              </w:rPr>
            </w:pPr>
          </w:p>
        </w:tc>
      </w:tr>
      <w:tr w:rsidR="00D708D5" w:rsidRPr="00933FBA" w:rsidTr="00D708D5">
        <w:trPr>
          <w:trHeight w:val="278"/>
          <w:jc w:val="center"/>
        </w:trPr>
        <w:tc>
          <w:tcPr>
            <w:tcW w:w="5536"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rPr>
                <w:color w:val="auto"/>
              </w:rPr>
            </w:pPr>
            <w:r w:rsidRPr="00933FBA">
              <w:rPr>
                <w:color w:val="auto"/>
              </w:rPr>
              <w:t>болезней системы кровообращения (сумма строк 14.9.3+.22.9.3+30.9.3)</w:t>
            </w:r>
          </w:p>
        </w:tc>
        <w:tc>
          <w:tcPr>
            <w:tcW w:w="839"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4.9.3</w:t>
            </w:r>
          </w:p>
        </w:tc>
        <w:tc>
          <w:tcPr>
            <w:tcW w:w="1854"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rPr>
              <w:t>комплексное посещение</w:t>
            </w:r>
          </w:p>
        </w:tc>
        <w:tc>
          <w:tcPr>
            <w:tcW w:w="137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0,13898</w:t>
            </w:r>
          </w:p>
        </w:tc>
        <w:tc>
          <w:tcPr>
            <w:tcW w:w="170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15 652,18</w:t>
            </w:r>
          </w:p>
        </w:tc>
        <w:tc>
          <w:tcPr>
            <w:tcW w:w="1723"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2 175,39</w:t>
            </w:r>
          </w:p>
        </w:tc>
        <w:tc>
          <w:tcPr>
            <w:tcW w:w="1559"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96 957,13</w:t>
            </w:r>
          </w:p>
        </w:tc>
        <w:tc>
          <w:tcPr>
            <w:tcW w:w="378" w:type="dxa"/>
            <w:tcBorders>
              <w:top w:val="nil"/>
              <w:left w:val="single" w:sz="4" w:space="0" w:color="auto"/>
              <w:bottom w:val="nil"/>
              <w:right w:val="nil"/>
            </w:tcBorders>
          </w:tcPr>
          <w:p w:rsidR="00D708D5" w:rsidRPr="00933FBA" w:rsidRDefault="00D708D5">
            <w:pPr>
              <w:jc w:val="center"/>
              <w:rPr>
                <w:color w:val="auto"/>
                <w:sz w:val="18"/>
                <w:szCs w:val="18"/>
              </w:rPr>
            </w:pPr>
          </w:p>
        </w:tc>
      </w:tr>
      <w:tr w:rsidR="00D708D5" w:rsidRPr="00933FBA" w:rsidTr="00D708D5">
        <w:trPr>
          <w:trHeight w:val="278"/>
          <w:jc w:val="center"/>
        </w:trPr>
        <w:tc>
          <w:tcPr>
            <w:tcW w:w="5536"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rPr>
                <w:color w:val="auto"/>
              </w:rPr>
            </w:pPr>
            <w:r w:rsidRPr="00933FBA">
              <w:rPr>
                <w:color w:val="auto"/>
              </w:rPr>
              <w:t>2.1.10. Дистанционное наблюдение за состоянием здоровья пациентов (сумма строк 14.10+22.10+30.10), в том числе</w:t>
            </w:r>
          </w:p>
        </w:tc>
        <w:tc>
          <w:tcPr>
            <w:tcW w:w="839"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4.10</w:t>
            </w:r>
          </w:p>
        </w:tc>
        <w:tc>
          <w:tcPr>
            <w:tcW w:w="1854"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rPr>
              <w:t>комплексное посещение</w:t>
            </w:r>
          </w:p>
        </w:tc>
        <w:tc>
          <w:tcPr>
            <w:tcW w:w="137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0,018057</w:t>
            </w:r>
          </w:p>
        </w:tc>
        <w:tc>
          <w:tcPr>
            <w:tcW w:w="170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4 713,47</w:t>
            </w:r>
          </w:p>
        </w:tc>
        <w:tc>
          <w:tcPr>
            <w:tcW w:w="1723"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85,11</w:t>
            </w:r>
          </w:p>
        </w:tc>
        <w:tc>
          <w:tcPr>
            <w:tcW w:w="1559"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3 793,35</w:t>
            </w:r>
          </w:p>
        </w:tc>
        <w:tc>
          <w:tcPr>
            <w:tcW w:w="378" w:type="dxa"/>
            <w:tcBorders>
              <w:top w:val="nil"/>
              <w:left w:val="single" w:sz="4" w:space="0" w:color="auto"/>
              <w:bottom w:val="nil"/>
              <w:right w:val="nil"/>
            </w:tcBorders>
          </w:tcPr>
          <w:p w:rsidR="00D708D5" w:rsidRPr="00933FBA" w:rsidRDefault="00D708D5">
            <w:pPr>
              <w:jc w:val="center"/>
              <w:rPr>
                <w:color w:val="auto"/>
                <w:sz w:val="18"/>
                <w:szCs w:val="18"/>
              </w:rPr>
            </w:pPr>
          </w:p>
        </w:tc>
      </w:tr>
      <w:tr w:rsidR="00D708D5" w:rsidRPr="00933FBA" w:rsidTr="00D708D5">
        <w:trPr>
          <w:trHeight w:val="278"/>
          <w:jc w:val="center"/>
        </w:trPr>
        <w:tc>
          <w:tcPr>
            <w:tcW w:w="5536"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right"/>
              <w:rPr>
                <w:color w:val="auto"/>
              </w:rPr>
            </w:pPr>
            <w:r w:rsidRPr="00933FBA">
              <w:rPr>
                <w:color w:val="auto"/>
              </w:rPr>
              <w:t>2.1.10.1. пациентов с сахарным диабетом</w:t>
            </w:r>
          </w:p>
        </w:tc>
        <w:tc>
          <w:tcPr>
            <w:tcW w:w="839"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4.10.1</w:t>
            </w:r>
          </w:p>
        </w:tc>
        <w:tc>
          <w:tcPr>
            <w:tcW w:w="1854"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rPr>
              <w:t>комплексное посещение</w:t>
            </w:r>
          </w:p>
        </w:tc>
        <w:tc>
          <w:tcPr>
            <w:tcW w:w="137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0,000970</w:t>
            </w:r>
          </w:p>
        </w:tc>
        <w:tc>
          <w:tcPr>
            <w:tcW w:w="170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15 528,85</w:t>
            </w:r>
          </w:p>
        </w:tc>
        <w:tc>
          <w:tcPr>
            <w:tcW w:w="1723"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15,06</w:t>
            </w:r>
          </w:p>
        </w:tc>
        <w:tc>
          <w:tcPr>
            <w:tcW w:w="1559"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671,22</w:t>
            </w:r>
          </w:p>
        </w:tc>
        <w:tc>
          <w:tcPr>
            <w:tcW w:w="378" w:type="dxa"/>
            <w:tcBorders>
              <w:top w:val="nil"/>
              <w:left w:val="single" w:sz="4" w:space="0" w:color="auto"/>
              <w:bottom w:val="nil"/>
              <w:right w:val="nil"/>
            </w:tcBorders>
          </w:tcPr>
          <w:p w:rsidR="00D708D5" w:rsidRPr="00933FBA" w:rsidRDefault="00D708D5">
            <w:pPr>
              <w:jc w:val="center"/>
              <w:rPr>
                <w:color w:val="auto"/>
                <w:sz w:val="18"/>
                <w:szCs w:val="18"/>
              </w:rPr>
            </w:pPr>
          </w:p>
        </w:tc>
      </w:tr>
      <w:tr w:rsidR="00D708D5" w:rsidRPr="00933FBA" w:rsidTr="00D708D5">
        <w:trPr>
          <w:trHeight w:val="278"/>
          <w:jc w:val="center"/>
        </w:trPr>
        <w:tc>
          <w:tcPr>
            <w:tcW w:w="5536"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right"/>
              <w:rPr>
                <w:color w:val="auto"/>
              </w:rPr>
            </w:pPr>
            <w:r w:rsidRPr="00933FBA">
              <w:rPr>
                <w:color w:val="auto"/>
              </w:rPr>
              <w:t>2.1.10.2. пациентов с артериальной гипертензией</w:t>
            </w:r>
          </w:p>
        </w:tc>
        <w:tc>
          <w:tcPr>
            <w:tcW w:w="839"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4.10.2</w:t>
            </w:r>
          </w:p>
        </w:tc>
        <w:tc>
          <w:tcPr>
            <w:tcW w:w="1854"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rPr>
              <w:t>комплексное посещение</w:t>
            </w:r>
          </w:p>
        </w:tc>
        <w:tc>
          <w:tcPr>
            <w:tcW w:w="137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0,017087</w:t>
            </w:r>
          </w:p>
        </w:tc>
        <w:tc>
          <w:tcPr>
            <w:tcW w:w="170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4 099,41</w:t>
            </w:r>
          </w:p>
        </w:tc>
        <w:tc>
          <w:tcPr>
            <w:tcW w:w="1723"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70,05</w:t>
            </w:r>
          </w:p>
        </w:tc>
        <w:tc>
          <w:tcPr>
            <w:tcW w:w="1559"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3 122,13</w:t>
            </w:r>
          </w:p>
        </w:tc>
        <w:tc>
          <w:tcPr>
            <w:tcW w:w="378" w:type="dxa"/>
            <w:tcBorders>
              <w:top w:val="nil"/>
              <w:left w:val="single" w:sz="4" w:space="0" w:color="auto"/>
              <w:bottom w:val="nil"/>
              <w:right w:val="nil"/>
            </w:tcBorders>
          </w:tcPr>
          <w:p w:rsidR="00D708D5" w:rsidRPr="00933FBA" w:rsidRDefault="00D708D5">
            <w:pPr>
              <w:jc w:val="center"/>
              <w:rPr>
                <w:color w:val="auto"/>
                <w:sz w:val="18"/>
                <w:szCs w:val="18"/>
              </w:rPr>
            </w:pPr>
          </w:p>
        </w:tc>
      </w:tr>
      <w:tr w:rsidR="00D708D5" w:rsidRPr="00933FBA" w:rsidTr="00D708D5">
        <w:trPr>
          <w:trHeight w:val="450"/>
          <w:jc w:val="center"/>
        </w:trPr>
        <w:tc>
          <w:tcPr>
            <w:tcW w:w="5536"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rPr>
                <w:color w:val="auto"/>
              </w:rPr>
            </w:pPr>
            <w:r w:rsidRPr="00933FBA">
              <w:rPr>
                <w:color w:val="auto"/>
              </w:rPr>
              <w:t>2.1.11. посещения с профилактическими целями центров здоровья, включая диспансерное наблюдение (сумма строк 14.11+22.11+30.11)</w:t>
            </w:r>
          </w:p>
        </w:tc>
        <w:tc>
          <w:tcPr>
            <w:tcW w:w="839"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4.11</w:t>
            </w:r>
          </w:p>
        </w:tc>
        <w:tc>
          <w:tcPr>
            <w:tcW w:w="1854"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rPr>
              <w:t>комплексное посещение</w:t>
            </w:r>
          </w:p>
        </w:tc>
        <w:tc>
          <w:tcPr>
            <w:tcW w:w="137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0,0328310</w:t>
            </w:r>
          </w:p>
        </w:tc>
        <w:tc>
          <w:tcPr>
            <w:tcW w:w="170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13 718,14</w:t>
            </w:r>
          </w:p>
        </w:tc>
        <w:tc>
          <w:tcPr>
            <w:tcW w:w="1723"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450,38</w:t>
            </w:r>
          </w:p>
        </w:tc>
        <w:tc>
          <w:tcPr>
            <w:tcW w:w="1559"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20 073,44</w:t>
            </w:r>
          </w:p>
        </w:tc>
        <w:tc>
          <w:tcPr>
            <w:tcW w:w="378" w:type="dxa"/>
            <w:tcBorders>
              <w:top w:val="nil"/>
              <w:left w:val="single" w:sz="4" w:space="0" w:color="auto"/>
              <w:bottom w:val="nil"/>
              <w:right w:val="nil"/>
            </w:tcBorders>
          </w:tcPr>
          <w:p w:rsidR="00D708D5" w:rsidRPr="00933FBA" w:rsidRDefault="00D708D5">
            <w:pPr>
              <w:jc w:val="center"/>
              <w:rPr>
                <w:color w:val="auto"/>
                <w:sz w:val="18"/>
                <w:szCs w:val="18"/>
              </w:rPr>
            </w:pPr>
          </w:p>
        </w:tc>
      </w:tr>
      <w:tr w:rsidR="00D708D5" w:rsidRPr="00933FBA" w:rsidTr="00D708D5">
        <w:trPr>
          <w:trHeight w:val="840"/>
          <w:jc w:val="center"/>
        </w:trPr>
        <w:tc>
          <w:tcPr>
            <w:tcW w:w="5536"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rPr>
                <w:color w:val="auto"/>
              </w:rPr>
            </w:pPr>
            <w:r w:rsidRPr="00933FBA">
              <w:rPr>
                <w:color w:val="auto"/>
              </w:rPr>
              <w:t>3. В условиях дневных стационаров (первичная медико-санитарная помощь, специализированная медицинская помощь), за исключением медицинской реабилитации (сумма строк 15+23+31), в том числе:</w:t>
            </w:r>
          </w:p>
        </w:tc>
        <w:tc>
          <w:tcPr>
            <w:tcW w:w="839"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5</w:t>
            </w:r>
          </w:p>
        </w:tc>
        <w:tc>
          <w:tcPr>
            <w:tcW w:w="1854"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случай лечения</w:t>
            </w:r>
          </w:p>
        </w:tc>
        <w:tc>
          <w:tcPr>
            <w:tcW w:w="137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0,073278</w:t>
            </w:r>
          </w:p>
        </w:tc>
        <w:tc>
          <w:tcPr>
            <w:tcW w:w="170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153 647,75</w:t>
            </w:r>
          </w:p>
        </w:tc>
        <w:tc>
          <w:tcPr>
            <w:tcW w:w="1723"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11 259,00</w:t>
            </w:r>
          </w:p>
        </w:tc>
        <w:tc>
          <w:tcPr>
            <w:tcW w:w="1559"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501 813,45</w:t>
            </w:r>
          </w:p>
        </w:tc>
        <w:tc>
          <w:tcPr>
            <w:tcW w:w="378" w:type="dxa"/>
            <w:tcBorders>
              <w:top w:val="nil"/>
              <w:left w:val="single" w:sz="4" w:space="0" w:color="auto"/>
              <w:bottom w:val="nil"/>
              <w:right w:val="nil"/>
            </w:tcBorders>
          </w:tcPr>
          <w:p w:rsidR="00D708D5" w:rsidRPr="00933FBA" w:rsidRDefault="00D708D5">
            <w:pPr>
              <w:jc w:val="center"/>
              <w:rPr>
                <w:color w:val="auto"/>
                <w:sz w:val="18"/>
                <w:szCs w:val="18"/>
              </w:rPr>
            </w:pPr>
          </w:p>
        </w:tc>
      </w:tr>
      <w:tr w:rsidR="00D708D5" w:rsidRPr="00933FBA" w:rsidTr="00D708D5">
        <w:trPr>
          <w:trHeight w:val="450"/>
          <w:jc w:val="center"/>
        </w:trPr>
        <w:tc>
          <w:tcPr>
            <w:tcW w:w="5536"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rsidP="00ED7526">
            <w:pPr>
              <w:rPr>
                <w:color w:val="auto"/>
              </w:rPr>
            </w:pPr>
            <w:r w:rsidRPr="00933FBA">
              <w:rPr>
                <w:color w:val="auto"/>
              </w:rPr>
              <w:t xml:space="preserve">3.1. для медицинской помощи по профилю </w:t>
            </w:r>
            <w:r w:rsidR="00ED7526" w:rsidRPr="00933FBA">
              <w:rPr>
                <w:color w:val="auto"/>
              </w:rPr>
              <w:t>«</w:t>
            </w:r>
            <w:r w:rsidRPr="00933FBA">
              <w:rPr>
                <w:color w:val="auto"/>
              </w:rPr>
              <w:t>онкология</w:t>
            </w:r>
            <w:r w:rsidR="00ED7526" w:rsidRPr="00933FBA">
              <w:rPr>
                <w:color w:val="auto"/>
              </w:rPr>
              <w:t>»</w:t>
            </w:r>
            <w:r w:rsidRPr="00933FBA">
              <w:rPr>
                <w:color w:val="auto"/>
              </w:rPr>
              <w:t>, в том числе: (сумма строк 14.1+23.1+31.1)</w:t>
            </w:r>
          </w:p>
        </w:tc>
        <w:tc>
          <w:tcPr>
            <w:tcW w:w="839"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5.1</w:t>
            </w:r>
          </w:p>
        </w:tc>
        <w:tc>
          <w:tcPr>
            <w:tcW w:w="1854"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случай лечения</w:t>
            </w:r>
          </w:p>
        </w:tc>
        <w:tc>
          <w:tcPr>
            <w:tcW w:w="137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0,014388</w:t>
            </w:r>
          </w:p>
        </w:tc>
        <w:tc>
          <w:tcPr>
            <w:tcW w:w="170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340 803,00</w:t>
            </w:r>
          </w:p>
        </w:tc>
        <w:tc>
          <w:tcPr>
            <w:tcW w:w="1723"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4 903,47</w:t>
            </w:r>
          </w:p>
        </w:tc>
        <w:tc>
          <w:tcPr>
            <w:tcW w:w="1559"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218 547,66</w:t>
            </w:r>
          </w:p>
        </w:tc>
        <w:tc>
          <w:tcPr>
            <w:tcW w:w="378" w:type="dxa"/>
            <w:tcBorders>
              <w:top w:val="nil"/>
              <w:left w:val="single" w:sz="4" w:space="0" w:color="auto"/>
              <w:bottom w:val="nil"/>
              <w:right w:val="nil"/>
            </w:tcBorders>
          </w:tcPr>
          <w:p w:rsidR="00D708D5" w:rsidRPr="00933FBA" w:rsidRDefault="00D708D5">
            <w:pPr>
              <w:jc w:val="center"/>
              <w:rPr>
                <w:color w:val="auto"/>
                <w:sz w:val="18"/>
                <w:szCs w:val="18"/>
              </w:rPr>
            </w:pPr>
          </w:p>
        </w:tc>
      </w:tr>
      <w:tr w:rsidR="00D708D5" w:rsidRPr="00933FBA" w:rsidTr="00D708D5">
        <w:trPr>
          <w:trHeight w:val="450"/>
          <w:jc w:val="center"/>
        </w:trPr>
        <w:tc>
          <w:tcPr>
            <w:tcW w:w="5536"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rPr>
                <w:color w:val="auto"/>
              </w:rPr>
            </w:pPr>
            <w:r w:rsidRPr="00933FBA">
              <w:rPr>
                <w:color w:val="auto"/>
              </w:rPr>
              <w:t>3.2. для медицинской помощи при экстракорпоральном оплодотворении (сумма строк 15.2+23.2+31.2)</w:t>
            </w:r>
          </w:p>
        </w:tc>
        <w:tc>
          <w:tcPr>
            <w:tcW w:w="839"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5.2</w:t>
            </w:r>
          </w:p>
        </w:tc>
        <w:tc>
          <w:tcPr>
            <w:tcW w:w="1854"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случай лечения</w:t>
            </w:r>
          </w:p>
        </w:tc>
        <w:tc>
          <w:tcPr>
            <w:tcW w:w="137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0,000741</w:t>
            </w:r>
          </w:p>
        </w:tc>
        <w:tc>
          <w:tcPr>
            <w:tcW w:w="170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117 837,90</w:t>
            </w:r>
          </w:p>
        </w:tc>
        <w:tc>
          <w:tcPr>
            <w:tcW w:w="1723"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87,32</w:t>
            </w:r>
          </w:p>
        </w:tc>
        <w:tc>
          <w:tcPr>
            <w:tcW w:w="1559"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3 891,76</w:t>
            </w:r>
          </w:p>
        </w:tc>
        <w:tc>
          <w:tcPr>
            <w:tcW w:w="378" w:type="dxa"/>
            <w:tcBorders>
              <w:top w:val="nil"/>
              <w:left w:val="single" w:sz="4" w:space="0" w:color="auto"/>
              <w:bottom w:val="nil"/>
              <w:right w:val="nil"/>
            </w:tcBorders>
          </w:tcPr>
          <w:p w:rsidR="00D708D5" w:rsidRPr="00933FBA" w:rsidRDefault="00D708D5">
            <w:pPr>
              <w:jc w:val="center"/>
              <w:rPr>
                <w:color w:val="auto"/>
                <w:sz w:val="18"/>
                <w:szCs w:val="18"/>
              </w:rPr>
            </w:pPr>
          </w:p>
        </w:tc>
      </w:tr>
      <w:tr w:rsidR="00D708D5" w:rsidRPr="00933FBA" w:rsidTr="00D708D5">
        <w:trPr>
          <w:trHeight w:val="450"/>
          <w:jc w:val="center"/>
        </w:trPr>
        <w:tc>
          <w:tcPr>
            <w:tcW w:w="5536"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rPr>
                <w:color w:val="auto"/>
              </w:rPr>
            </w:pPr>
            <w:r w:rsidRPr="00933FBA">
              <w:rPr>
                <w:color w:val="auto"/>
              </w:rPr>
              <w:t>3.3. для медицинской помощи больным с вирусным гепатитом С (сумма строк 15.3+23.3+31.3)</w:t>
            </w:r>
          </w:p>
        </w:tc>
        <w:tc>
          <w:tcPr>
            <w:tcW w:w="839"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5.3</w:t>
            </w:r>
          </w:p>
        </w:tc>
        <w:tc>
          <w:tcPr>
            <w:tcW w:w="1854"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случай лечения</w:t>
            </w:r>
          </w:p>
        </w:tc>
        <w:tc>
          <w:tcPr>
            <w:tcW w:w="137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0,001288</w:t>
            </w:r>
          </w:p>
        </w:tc>
        <w:tc>
          <w:tcPr>
            <w:tcW w:w="170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267 086,34</w:t>
            </w:r>
          </w:p>
        </w:tc>
        <w:tc>
          <w:tcPr>
            <w:tcW w:w="1723"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344,01</w:t>
            </w:r>
          </w:p>
        </w:tc>
        <w:tc>
          <w:tcPr>
            <w:tcW w:w="1559"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15 332,53</w:t>
            </w:r>
          </w:p>
        </w:tc>
        <w:tc>
          <w:tcPr>
            <w:tcW w:w="378" w:type="dxa"/>
            <w:tcBorders>
              <w:top w:val="nil"/>
              <w:left w:val="single" w:sz="4" w:space="0" w:color="auto"/>
              <w:bottom w:val="nil"/>
              <w:right w:val="nil"/>
            </w:tcBorders>
          </w:tcPr>
          <w:p w:rsidR="00D708D5" w:rsidRPr="00933FBA" w:rsidRDefault="00D708D5">
            <w:pPr>
              <w:jc w:val="center"/>
              <w:rPr>
                <w:color w:val="auto"/>
                <w:sz w:val="18"/>
                <w:szCs w:val="18"/>
              </w:rPr>
            </w:pPr>
          </w:p>
        </w:tc>
      </w:tr>
      <w:tr w:rsidR="00D708D5" w:rsidRPr="00933FBA" w:rsidTr="00D708D5">
        <w:trPr>
          <w:trHeight w:val="450"/>
          <w:jc w:val="center"/>
        </w:trPr>
        <w:tc>
          <w:tcPr>
            <w:tcW w:w="5536"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rPr>
                <w:color w:val="auto"/>
              </w:rPr>
            </w:pPr>
            <w:r w:rsidRPr="00933FBA">
              <w:rPr>
                <w:color w:val="auto"/>
              </w:rPr>
              <w:t>3.4. высокотехнологичная медицинская помощь (сумма строк 15.4+23.4+31.4)</w:t>
            </w:r>
          </w:p>
        </w:tc>
        <w:tc>
          <w:tcPr>
            <w:tcW w:w="839"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5.4</w:t>
            </w:r>
          </w:p>
        </w:tc>
        <w:tc>
          <w:tcPr>
            <w:tcW w:w="1854"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случай лечения</w:t>
            </w:r>
          </w:p>
        </w:tc>
        <w:tc>
          <w:tcPr>
            <w:tcW w:w="137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0,000000</w:t>
            </w:r>
          </w:p>
        </w:tc>
        <w:tc>
          <w:tcPr>
            <w:tcW w:w="170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0,00</w:t>
            </w:r>
          </w:p>
        </w:tc>
        <w:tc>
          <w:tcPr>
            <w:tcW w:w="1723"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0,00</w:t>
            </w:r>
          </w:p>
        </w:tc>
        <w:tc>
          <w:tcPr>
            <w:tcW w:w="1559"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0,00</w:t>
            </w:r>
          </w:p>
        </w:tc>
        <w:tc>
          <w:tcPr>
            <w:tcW w:w="378" w:type="dxa"/>
            <w:tcBorders>
              <w:top w:val="nil"/>
              <w:left w:val="single" w:sz="4" w:space="0" w:color="auto"/>
              <w:bottom w:val="nil"/>
              <w:right w:val="nil"/>
            </w:tcBorders>
          </w:tcPr>
          <w:p w:rsidR="00D708D5" w:rsidRPr="00933FBA" w:rsidRDefault="00D708D5">
            <w:pPr>
              <w:jc w:val="center"/>
              <w:rPr>
                <w:color w:val="auto"/>
                <w:sz w:val="18"/>
                <w:szCs w:val="18"/>
              </w:rPr>
            </w:pPr>
          </w:p>
        </w:tc>
      </w:tr>
      <w:tr w:rsidR="00D708D5" w:rsidRPr="00933FBA" w:rsidTr="00D708D5">
        <w:trPr>
          <w:trHeight w:val="645"/>
          <w:jc w:val="center"/>
        </w:trPr>
        <w:tc>
          <w:tcPr>
            <w:tcW w:w="5536"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rPr>
                <w:color w:val="auto"/>
              </w:rPr>
            </w:pPr>
            <w:r w:rsidRPr="00933FBA">
              <w:rPr>
                <w:color w:val="auto"/>
              </w:rPr>
              <w:t>4. Специализированная, в том числе высокотехнологичная, медицинская помощь в условиях круглосуточного стационара, за исключением медицинской реабилитации, (сумма строк 16+24+32) в том числе:</w:t>
            </w:r>
          </w:p>
        </w:tc>
        <w:tc>
          <w:tcPr>
            <w:tcW w:w="839"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6</w:t>
            </w:r>
          </w:p>
        </w:tc>
        <w:tc>
          <w:tcPr>
            <w:tcW w:w="1854"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rPr>
              <w:t>случай госпитализации</w:t>
            </w:r>
          </w:p>
        </w:tc>
        <w:tc>
          <w:tcPr>
            <w:tcW w:w="137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0,190069</w:t>
            </w:r>
          </w:p>
        </w:tc>
        <w:tc>
          <w:tcPr>
            <w:tcW w:w="170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290 858,48</w:t>
            </w:r>
          </w:p>
        </w:tc>
        <w:tc>
          <w:tcPr>
            <w:tcW w:w="1723"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55 283,18</w:t>
            </w:r>
          </w:p>
        </w:tc>
        <w:tc>
          <w:tcPr>
            <w:tcW w:w="1559"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2 463 971,21</w:t>
            </w:r>
          </w:p>
        </w:tc>
        <w:tc>
          <w:tcPr>
            <w:tcW w:w="378" w:type="dxa"/>
            <w:tcBorders>
              <w:top w:val="nil"/>
              <w:left w:val="single" w:sz="4" w:space="0" w:color="auto"/>
              <w:bottom w:val="nil"/>
              <w:right w:val="nil"/>
            </w:tcBorders>
          </w:tcPr>
          <w:p w:rsidR="00D708D5" w:rsidRPr="00933FBA" w:rsidRDefault="00D708D5">
            <w:pPr>
              <w:jc w:val="center"/>
              <w:rPr>
                <w:color w:val="auto"/>
                <w:sz w:val="18"/>
                <w:szCs w:val="18"/>
              </w:rPr>
            </w:pPr>
          </w:p>
        </w:tc>
      </w:tr>
      <w:tr w:rsidR="00D708D5" w:rsidRPr="00933FBA" w:rsidTr="00D708D5">
        <w:trPr>
          <w:trHeight w:val="450"/>
          <w:jc w:val="center"/>
        </w:trPr>
        <w:tc>
          <w:tcPr>
            <w:tcW w:w="5536"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rsidP="00ED7526">
            <w:pPr>
              <w:rPr>
                <w:color w:val="auto"/>
              </w:rPr>
            </w:pPr>
            <w:r w:rsidRPr="00933FBA">
              <w:rPr>
                <w:color w:val="auto"/>
              </w:rPr>
              <w:t xml:space="preserve">4.1. медицинская помощь по профилю </w:t>
            </w:r>
            <w:r w:rsidR="00ED7526" w:rsidRPr="00933FBA">
              <w:rPr>
                <w:color w:val="auto"/>
              </w:rPr>
              <w:t>«</w:t>
            </w:r>
            <w:r w:rsidRPr="00933FBA">
              <w:rPr>
                <w:color w:val="auto"/>
              </w:rPr>
              <w:t>онкология</w:t>
            </w:r>
            <w:r w:rsidR="00ED7526" w:rsidRPr="00933FBA">
              <w:rPr>
                <w:color w:val="auto"/>
              </w:rPr>
              <w:t>»</w:t>
            </w:r>
            <w:r w:rsidRPr="00933FBA">
              <w:rPr>
                <w:color w:val="auto"/>
              </w:rPr>
              <w:t xml:space="preserve"> (сумма строк 16.1+24.1+32.1)</w:t>
            </w:r>
          </w:p>
        </w:tc>
        <w:tc>
          <w:tcPr>
            <w:tcW w:w="839"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6.1</w:t>
            </w:r>
          </w:p>
        </w:tc>
        <w:tc>
          <w:tcPr>
            <w:tcW w:w="1854"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rPr>
              <w:t>случай госпитализации</w:t>
            </w:r>
          </w:p>
        </w:tc>
        <w:tc>
          <w:tcPr>
            <w:tcW w:w="137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0,010265</w:t>
            </w:r>
          </w:p>
        </w:tc>
        <w:tc>
          <w:tcPr>
            <w:tcW w:w="170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438 093,40</w:t>
            </w:r>
          </w:p>
        </w:tc>
        <w:tc>
          <w:tcPr>
            <w:tcW w:w="1723"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4 497,03</w:t>
            </w:r>
          </w:p>
        </w:tc>
        <w:tc>
          <w:tcPr>
            <w:tcW w:w="1559"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200 432,63</w:t>
            </w:r>
          </w:p>
        </w:tc>
        <w:tc>
          <w:tcPr>
            <w:tcW w:w="378" w:type="dxa"/>
            <w:tcBorders>
              <w:top w:val="nil"/>
              <w:left w:val="single" w:sz="4" w:space="0" w:color="auto"/>
              <w:bottom w:val="nil"/>
              <w:right w:val="nil"/>
            </w:tcBorders>
          </w:tcPr>
          <w:p w:rsidR="00D708D5" w:rsidRPr="00933FBA" w:rsidRDefault="00D708D5">
            <w:pPr>
              <w:jc w:val="center"/>
              <w:rPr>
                <w:color w:val="auto"/>
                <w:sz w:val="18"/>
                <w:szCs w:val="18"/>
              </w:rPr>
            </w:pPr>
          </w:p>
        </w:tc>
      </w:tr>
      <w:tr w:rsidR="00D708D5" w:rsidRPr="00933FBA" w:rsidTr="00D708D5">
        <w:trPr>
          <w:trHeight w:val="450"/>
          <w:jc w:val="center"/>
        </w:trPr>
        <w:tc>
          <w:tcPr>
            <w:tcW w:w="5536"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rPr>
                <w:color w:val="auto"/>
              </w:rPr>
            </w:pPr>
            <w:r w:rsidRPr="00933FBA">
              <w:rPr>
                <w:color w:val="auto"/>
              </w:rPr>
              <w:t xml:space="preserve">4.2. </w:t>
            </w:r>
            <w:proofErr w:type="spellStart"/>
            <w:r w:rsidRPr="00933FBA">
              <w:rPr>
                <w:color w:val="auto"/>
              </w:rPr>
              <w:t>стентирование</w:t>
            </w:r>
            <w:proofErr w:type="spellEnd"/>
            <w:r w:rsidRPr="00933FBA">
              <w:rPr>
                <w:color w:val="auto"/>
              </w:rPr>
              <w:t xml:space="preserve"> для больных коронарных артерий медицинскими организациями (за исключением федеральных медицинских организаций) (сумма строк 16.2+24.2+32.2)</w:t>
            </w:r>
          </w:p>
        </w:tc>
        <w:tc>
          <w:tcPr>
            <w:tcW w:w="839"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6.2</w:t>
            </w:r>
          </w:p>
        </w:tc>
        <w:tc>
          <w:tcPr>
            <w:tcW w:w="1854"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rPr>
              <w:t>случай госпитализации</w:t>
            </w:r>
          </w:p>
        </w:tc>
        <w:tc>
          <w:tcPr>
            <w:tcW w:w="137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0,002327</w:t>
            </w:r>
          </w:p>
        </w:tc>
        <w:tc>
          <w:tcPr>
            <w:tcW w:w="170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167 914,00</w:t>
            </w:r>
          </w:p>
        </w:tc>
        <w:tc>
          <w:tcPr>
            <w:tcW w:w="1723"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390,74</w:t>
            </w:r>
          </w:p>
        </w:tc>
        <w:tc>
          <w:tcPr>
            <w:tcW w:w="1559"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17 415,28</w:t>
            </w:r>
          </w:p>
        </w:tc>
        <w:tc>
          <w:tcPr>
            <w:tcW w:w="378" w:type="dxa"/>
            <w:tcBorders>
              <w:top w:val="nil"/>
              <w:left w:val="single" w:sz="4" w:space="0" w:color="auto"/>
              <w:bottom w:val="nil"/>
              <w:right w:val="nil"/>
            </w:tcBorders>
          </w:tcPr>
          <w:p w:rsidR="00D708D5" w:rsidRPr="00933FBA" w:rsidRDefault="00D708D5">
            <w:pPr>
              <w:jc w:val="center"/>
              <w:rPr>
                <w:color w:val="auto"/>
                <w:sz w:val="18"/>
                <w:szCs w:val="18"/>
              </w:rPr>
            </w:pPr>
          </w:p>
        </w:tc>
      </w:tr>
      <w:tr w:rsidR="00D708D5" w:rsidRPr="00933FBA" w:rsidTr="00D708D5">
        <w:trPr>
          <w:trHeight w:val="450"/>
          <w:jc w:val="center"/>
        </w:trPr>
        <w:tc>
          <w:tcPr>
            <w:tcW w:w="5536"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rPr>
                <w:color w:val="auto"/>
              </w:rPr>
            </w:pPr>
            <w:r w:rsidRPr="00933FBA">
              <w:rPr>
                <w:color w:val="auto"/>
              </w:rPr>
              <w:t>4.3. имплантация частотно-адаптированного кардиостимулятора взрослым медицинскими организациями (за исключением федеральных медицинских организаций) (сумма строк 16.3+24.3.+32.3)</w:t>
            </w:r>
          </w:p>
        </w:tc>
        <w:tc>
          <w:tcPr>
            <w:tcW w:w="839"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6.3</w:t>
            </w:r>
          </w:p>
        </w:tc>
        <w:tc>
          <w:tcPr>
            <w:tcW w:w="1854"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rPr>
              <w:t>случай госпитализации</w:t>
            </w:r>
          </w:p>
        </w:tc>
        <w:tc>
          <w:tcPr>
            <w:tcW w:w="137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0,000430</w:t>
            </w:r>
          </w:p>
        </w:tc>
        <w:tc>
          <w:tcPr>
            <w:tcW w:w="170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259 394,00</w:t>
            </w:r>
          </w:p>
        </w:tc>
        <w:tc>
          <w:tcPr>
            <w:tcW w:w="1723"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111,54</w:t>
            </w:r>
          </w:p>
        </w:tc>
        <w:tc>
          <w:tcPr>
            <w:tcW w:w="1559"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4 971,34</w:t>
            </w:r>
          </w:p>
        </w:tc>
        <w:tc>
          <w:tcPr>
            <w:tcW w:w="378" w:type="dxa"/>
            <w:tcBorders>
              <w:top w:val="nil"/>
              <w:left w:val="single" w:sz="4" w:space="0" w:color="auto"/>
              <w:bottom w:val="nil"/>
              <w:right w:val="nil"/>
            </w:tcBorders>
          </w:tcPr>
          <w:p w:rsidR="00D708D5" w:rsidRPr="00933FBA" w:rsidRDefault="00D708D5">
            <w:pPr>
              <w:jc w:val="center"/>
              <w:rPr>
                <w:color w:val="auto"/>
                <w:sz w:val="18"/>
                <w:szCs w:val="18"/>
              </w:rPr>
            </w:pPr>
          </w:p>
        </w:tc>
      </w:tr>
      <w:tr w:rsidR="00D708D5" w:rsidRPr="00933FBA" w:rsidTr="00D708D5">
        <w:trPr>
          <w:trHeight w:val="450"/>
          <w:jc w:val="center"/>
        </w:trPr>
        <w:tc>
          <w:tcPr>
            <w:tcW w:w="5536"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rPr>
                <w:color w:val="auto"/>
              </w:rPr>
            </w:pPr>
            <w:r w:rsidRPr="00933FBA">
              <w:rPr>
                <w:color w:val="auto"/>
              </w:rPr>
              <w:t xml:space="preserve">4.4. </w:t>
            </w:r>
            <w:proofErr w:type="spellStart"/>
            <w:r w:rsidRPr="00933FBA">
              <w:rPr>
                <w:color w:val="auto"/>
              </w:rPr>
              <w:t>эндоваскулярная</w:t>
            </w:r>
            <w:proofErr w:type="spellEnd"/>
            <w:r w:rsidRPr="00933FBA">
              <w:rPr>
                <w:color w:val="auto"/>
              </w:rPr>
              <w:t xml:space="preserve"> деструкция дополнительных проводящих путей и </w:t>
            </w:r>
            <w:proofErr w:type="spellStart"/>
            <w:r w:rsidRPr="00933FBA">
              <w:rPr>
                <w:color w:val="auto"/>
              </w:rPr>
              <w:t>аритмогенных</w:t>
            </w:r>
            <w:proofErr w:type="spellEnd"/>
            <w:r w:rsidRPr="00933FBA">
              <w:rPr>
                <w:color w:val="auto"/>
              </w:rPr>
              <w:t xml:space="preserve"> зон сердца (сумма строк 16.4+24.4+32.4)</w:t>
            </w:r>
          </w:p>
        </w:tc>
        <w:tc>
          <w:tcPr>
            <w:tcW w:w="839"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6.4</w:t>
            </w:r>
          </w:p>
        </w:tc>
        <w:tc>
          <w:tcPr>
            <w:tcW w:w="1854"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rPr>
              <w:t>случай госпитализации</w:t>
            </w:r>
          </w:p>
        </w:tc>
        <w:tc>
          <w:tcPr>
            <w:tcW w:w="137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0,000189</w:t>
            </w:r>
          </w:p>
        </w:tc>
        <w:tc>
          <w:tcPr>
            <w:tcW w:w="170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351 396,10</w:t>
            </w:r>
          </w:p>
        </w:tc>
        <w:tc>
          <w:tcPr>
            <w:tcW w:w="1723"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66,41</w:t>
            </w:r>
          </w:p>
        </w:tc>
        <w:tc>
          <w:tcPr>
            <w:tcW w:w="1559"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2 959,89</w:t>
            </w:r>
          </w:p>
        </w:tc>
        <w:tc>
          <w:tcPr>
            <w:tcW w:w="378" w:type="dxa"/>
            <w:tcBorders>
              <w:top w:val="nil"/>
              <w:left w:val="single" w:sz="4" w:space="0" w:color="auto"/>
              <w:bottom w:val="nil"/>
              <w:right w:val="nil"/>
            </w:tcBorders>
          </w:tcPr>
          <w:p w:rsidR="00D708D5" w:rsidRPr="00933FBA" w:rsidRDefault="00D708D5">
            <w:pPr>
              <w:jc w:val="center"/>
              <w:rPr>
                <w:color w:val="auto"/>
                <w:sz w:val="18"/>
                <w:szCs w:val="18"/>
              </w:rPr>
            </w:pPr>
          </w:p>
        </w:tc>
      </w:tr>
      <w:tr w:rsidR="00D708D5" w:rsidRPr="00933FBA" w:rsidTr="00D708D5">
        <w:trPr>
          <w:trHeight w:val="450"/>
          <w:jc w:val="center"/>
        </w:trPr>
        <w:tc>
          <w:tcPr>
            <w:tcW w:w="5536"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rsidP="009674D6">
            <w:pPr>
              <w:rPr>
                <w:color w:val="auto"/>
              </w:rPr>
            </w:pPr>
            <w:r w:rsidRPr="00933FBA">
              <w:rPr>
                <w:color w:val="auto"/>
              </w:rPr>
              <w:t xml:space="preserve">4.5. оперативные вмешательства на </w:t>
            </w:r>
            <w:proofErr w:type="spellStart"/>
            <w:r w:rsidRPr="00933FBA">
              <w:rPr>
                <w:color w:val="auto"/>
              </w:rPr>
              <w:t>брахиоцефальных</w:t>
            </w:r>
            <w:proofErr w:type="spellEnd"/>
            <w:r w:rsidRPr="00933FBA">
              <w:rPr>
                <w:color w:val="auto"/>
              </w:rPr>
              <w:t xml:space="preserve"> артериях (</w:t>
            </w:r>
            <w:proofErr w:type="spellStart"/>
            <w:r w:rsidRPr="00933FBA">
              <w:rPr>
                <w:color w:val="auto"/>
              </w:rPr>
              <w:t>стентирование</w:t>
            </w:r>
            <w:proofErr w:type="spellEnd"/>
            <w:r w:rsidRPr="00933FBA">
              <w:rPr>
                <w:color w:val="auto"/>
              </w:rPr>
              <w:t xml:space="preserve"> или </w:t>
            </w:r>
            <w:proofErr w:type="spellStart"/>
            <w:r w:rsidRPr="00933FBA">
              <w:rPr>
                <w:color w:val="auto"/>
              </w:rPr>
              <w:t>эндартерэктомия</w:t>
            </w:r>
            <w:proofErr w:type="spellEnd"/>
            <w:r w:rsidRPr="00933FBA">
              <w:rPr>
                <w:color w:val="auto"/>
              </w:rPr>
              <w:t>) (за исключением федеральных медицинских организаций) (сумма строк 35.5+43.5+51.5)</w:t>
            </w:r>
          </w:p>
        </w:tc>
        <w:tc>
          <w:tcPr>
            <w:tcW w:w="839"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6.5</w:t>
            </w:r>
          </w:p>
        </w:tc>
        <w:tc>
          <w:tcPr>
            <w:tcW w:w="1854"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rPr>
              <w:t>случай госпитализации</w:t>
            </w:r>
          </w:p>
        </w:tc>
        <w:tc>
          <w:tcPr>
            <w:tcW w:w="137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0,000472</w:t>
            </w:r>
          </w:p>
        </w:tc>
        <w:tc>
          <w:tcPr>
            <w:tcW w:w="170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211 159,80</w:t>
            </w:r>
          </w:p>
        </w:tc>
        <w:tc>
          <w:tcPr>
            <w:tcW w:w="1723"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99,67</w:t>
            </w:r>
          </w:p>
        </w:tc>
        <w:tc>
          <w:tcPr>
            <w:tcW w:w="1559"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4 442,29</w:t>
            </w:r>
          </w:p>
        </w:tc>
        <w:tc>
          <w:tcPr>
            <w:tcW w:w="378" w:type="dxa"/>
            <w:tcBorders>
              <w:top w:val="nil"/>
              <w:left w:val="single" w:sz="4" w:space="0" w:color="auto"/>
              <w:bottom w:val="nil"/>
              <w:right w:val="nil"/>
            </w:tcBorders>
          </w:tcPr>
          <w:p w:rsidR="00D708D5" w:rsidRPr="00933FBA" w:rsidRDefault="00D708D5">
            <w:pPr>
              <w:jc w:val="center"/>
              <w:rPr>
                <w:color w:val="auto"/>
                <w:sz w:val="18"/>
                <w:szCs w:val="18"/>
              </w:rPr>
            </w:pPr>
          </w:p>
        </w:tc>
      </w:tr>
      <w:tr w:rsidR="00D708D5" w:rsidRPr="00933FBA" w:rsidTr="00D708D5">
        <w:trPr>
          <w:trHeight w:val="450"/>
          <w:jc w:val="center"/>
        </w:trPr>
        <w:tc>
          <w:tcPr>
            <w:tcW w:w="5536"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rPr>
                <w:color w:val="auto"/>
              </w:rPr>
            </w:pPr>
            <w:r w:rsidRPr="00933FBA">
              <w:rPr>
                <w:color w:val="auto"/>
              </w:rPr>
              <w:t>4.6. трансплантация почки (сумма строк 16.6+24.6+32.6)</w:t>
            </w:r>
          </w:p>
        </w:tc>
        <w:tc>
          <w:tcPr>
            <w:tcW w:w="839"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6.6</w:t>
            </w:r>
          </w:p>
        </w:tc>
        <w:tc>
          <w:tcPr>
            <w:tcW w:w="1854"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rPr>
              <w:t>случай госпитализации</w:t>
            </w:r>
          </w:p>
        </w:tc>
        <w:tc>
          <w:tcPr>
            <w:tcW w:w="137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0,000025</w:t>
            </w:r>
          </w:p>
        </w:tc>
        <w:tc>
          <w:tcPr>
            <w:tcW w:w="170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1 299 928,40</w:t>
            </w:r>
          </w:p>
        </w:tc>
        <w:tc>
          <w:tcPr>
            <w:tcW w:w="1723"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32,50</w:t>
            </w:r>
          </w:p>
        </w:tc>
        <w:tc>
          <w:tcPr>
            <w:tcW w:w="1559"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1 448,53</w:t>
            </w:r>
          </w:p>
        </w:tc>
        <w:tc>
          <w:tcPr>
            <w:tcW w:w="378" w:type="dxa"/>
            <w:tcBorders>
              <w:top w:val="nil"/>
              <w:left w:val="single" w:sz="4" w:space="0" w:color="auto"/>
              <w:bottom w:val="nil"/>
              <w:right w:val="nil"/>
            </w:tcBorders>
          </w:tcPr>
          <w:p w:rsidR="00D708D5" w:rsidRPr="00933FBA" w:rsidRDefault="00D708D5">
            <w:pPr>
              <w:jc w:val="center"/>
              <w:rPr>
                <w:color w:val="auto"/>
                <w:sz w:val="18"/>
                <w:szCs w:val="18"/>
              </w:rPr>
            </w:pPr>
          </w:p>
        </w:tc>
      </w:tr>
      <w:tr w:rsidR="00D708D5" w:rsidRPr="00933FBA" w:rsidTr="00D708D5">
        <w:trPr>
          <w:trHeight w:val="450"/>
          <w:jc w:val="center"/>
        </w:trPr>
        <w:tc>
          <w:tcPr>
            <w:tcW w:w="5536"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rPr>
                <w:color w:val="auto"/>
              </w:rPr>
            </w:pPr>
            <w:r w:rsidRPr="00933FBA">
              <w:rPr>
                <w:color w:val="auto"/>
              </w:rPr>
              <w:t>4.7. высокотехнологичная медицинская помощь (сумма строк 16.7+24.7+32.7)</w:t>
            </w:r>
          </w:p>
        </w:tc>
        <w:tc>
          <w:tcPr>
            <w:tcW w:w="839"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6.7</w:t>
            </w:r>
          </w:p>
        </w:tc>
        <w:tc>
          <w:tcPr>
            <w:tcW w:w="1854"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rPr>
              <w:t>случай госпитализации</w:t>
            </w:r>
          </w:p>
        </w:tc>
        <w:tc>
          <w:tcPr>
            <w:tcW w:w="137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0,00</w:t>
            </w:r>
          </w:p>
        </w:tc>
        <w:tc>
          <w:tcPr>
            <w:tcW w:w="170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0,00</w:t>
            </w:r>
          </w:p>
        </w:tc>
        <w:tc>
          <w:tcPr>
            <w:tcW w:w="1723"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0,00</w:t>
            </w:r>
          </w:p>
        </w:tc>
        <w:tc>
          <w:tcPr>
            <w:tcW w:w="1559"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0,00</w:t>
            </w:r>
          </w:p>
        </w:tc>
        <w:tc>
          <w:tcPr>
            <w:tcW w:w="378" w:type="dxa"/>
            <w:tcBorders>
              <w:top w:val="nil"/>
              <w:left w:val="single" w:sz="4" w:space="0" w:color="auto"/>
              <w:bottom w:val="nil"/>
              <w:right w:val="nil"/>
            </w:tcBorders>
          </w:tcPr>
          <w:p w:rsidR="00D708D5" w:rsidRPr="00933FBA" w:rsidRDefault="00D708D5">
            <w:pPr>
              <w:jc w:val="center"/>
              <w:rPr>
                <w:color w:val="auto"/>
                <w:sz w:val="18"/>
                <w:szCs w:val="18"/>
              </w:rPr>
            </w:pPr>
          </w:p>
        </w:tc>
      </w:tr>
      <w:tr w:rsidR="00D708D5" w:rsidRPr="00933FBA" w:rsidTr="00D708D5">
        <w:trPr>
          <w:trHeight w:val="255"/>
          <w:jc w:val="center"/>
        </w:trPr>
        <w:tc>
          <w:tcPr>
            <w:tcW w:w="5536"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rPr>
                <w:color w:val="auto"/>
              </w:rPr>
            </w:pPr>
            <w:r w:rsidRPr="00933FBA">
              <w:rPr>
                <w:color w:val="auto"/>
              </w:rPr>
              <w:t>5. Медицинская реабилитация (сумма строк 17+25+33):</w:t>
            </w:r>
          </w:p>
        </w:tc>
        <w:tc>
          <w:tcPr>
            <w:tcW w:w="839"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7</w:t>
            </w:r>
          </w:p>
        </w:tc>
        <w:tc>
          <w:tcPr>
            <w:tcW w:w="1854"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X</w:t>
            </w:r>
          </w:p>
        </w:tc>
        <w:tc>
          <w:tcPr>
            <w:tcW w:w="137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X</w:t>
            </w:r>
          </w:p>
        </w:tc>
        <w:tc>
          <w:tcPr>
            <w:tcW w:w="170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X</w:t>
            </w:r>
          </w:p>
        </w:tc>
        <w:tc>
          <w:tcPr>
            <w:tcW w:w="1723"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X</w:t>
            </w:r>
          </w:p>
        </w:tc>
        <w:tc>
          <w:tcPr>
            <w:tcW w:w="1559"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X</w:t>
            </w:r>
          </w:p>
        </w:tc>
        <w:tc>
          <w:tcPr>
            <w:tcW w:w="378" w:type="dxa"/>
            <w:tcBorders>
              <w:top w:val="nil"/>
              <w:left w:val="single" w:sz="4" w:space="0" w:color="auto"/>
              <w:bottom w:val="nil"/>
              <w:right w:val="nil"/>
            </w:tcBorders>
          </w:tcPr>
          <w:p w:rsidR="00D708D5" w:rsidRPr="00933FBA" w:rsidRDefault="00D708D5">
            <w:pPr>
              <w:jc w:val="center"/>
              <w:rPr>
                <w:color w:val="auto"/>
                <w:sz w:val="18"/>
                <w:szCs w:val="18"/>
              </w:rPr>
            </w:pPr>
          </w:p>
        </w:tc>
      </w:tr>
      <w:tr w:rsidR="00D708D5" w:rsidRPr="00933FBA" w:rsidTr="00D708D5">
        <w:trPr>
          <w:trHeight w:val="435"/>
          <w:jc w:val="center"/>
        </w:trPr>
        <w:tc>
          <w:tcPr>
            <w:tcW w:w="5536"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rPr>
                <w:color w:val="auto"/>
              </w:rPr>
            </w:pPr>
            <w:r w:rsidRPr="00933FBA">
              <w:rPr>
                <w:color w:val="auto"/>
              </w:rPr>
              <w:t>5.1</w:t>
            </w:r>
            <w:r w:rsidR="00ED7526" w:rsidRPr="00933FBA">
              <w:rPr>
                <w:color w:val="auto"/>
              </w:rPr>
              <w:t>.</w:t>
            </w:r>
            <w:r w:rsidRPr="00933FBA">
              <w:rPr>
                <w:color w:val="auto"/>
              </w:rPr>
              <w:t xml:space="preserve"> В амбулаторных условиях (сумма строк 17.1+25.1+33.1)</w:t>
            </w:r>
          </w:p>
        </w:tc>
        <w:tc>
          <w:tcPr>
            <w:tcW w:w="839"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7.1</w:t>
            </w:r>
          </w:p>
        </w:tc>
        <w:tc>
          <w:tcPr>
            <w:tcW w:w="1854"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rPr>
              <w:t>комплексные посещения</w:t>
            </w:r>
          </w:p>
        </w:tc>
        <w:tc>
          <w:tcPr>
            <w:tcW w:w="137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0,003371</w:t>
            </w:r>
          </w:p>
        </w:tc>
        <w:tc>
          <w:tcPr>
            <w:tcW w:w="170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115 539,57</w:t>
            </w:r>
          </w:p>
        </w:tc>
        <w:tc>
          <w:tcPr>
            <w:tcW w:w="1723"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389,48</w:t>
            </w:r>
          </w:p>
        </w:tc>
        <w:tc>
          <w:tcPr>
            <w:tcW w:w="1559"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17 359,12</w:t>
            </w:r>
          </w:p>
        </w:tc>
        <w:tc>
          <w:tcPr>
            <w:tcW w:w="378" w:type="dxa"/>
            <w:tcBorders>
              <w:top w:val="nil"/>
              <w:left w:val="single" w:sz="4" w:space="0" w:color="auto"/>
              <w:bottom w:val="nil"/>
              <w:right w:val="nil"/>
            </w:tcBorders>
          </w:tcPr>
          <w:p w:rsidR="00D708D5" w:rsidRPr="00933FBA" w:rsidRDefault="00D708D5">
            <w:pPr>
              <w:jc w:val="center"/>
              <w:rPr>
                <w:color w:val="auto"/>
                <w:sz w:val="18"/>
                <w:szCs w:val="18"/>
              </w:rPr>
            </w:pPr>
          </w:p>
        </w:tc>
      </w:tr>
      <w:tr w:rsidR="00D708D5" w:rsidRPr="00933FBA" w:rsidTr="00D708D5">
        <w:trPr>
          <w:trHeight w:val="630"/>
          <w:jc w:val="center"/>
        </w:trPr>
        <w:tc>
          <w:tcPr>
            <w:tcW w:w="5536"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rPr>
                <w:color w:val="auto"/>
              </w:rPr>
            </w:pPr>
            <w:r w:rsidRPr="00933FBA">
              <w:rPr>
                <w:color w:val="auto"/>
              </w:rPr>
              <w:t>5.2</w:t>
            </w:r>
            <w:r w:rsidR="00ED7526" w:rsidRPr="00933FBA">
              <w:rPr>
                <w:color w:val="auto"/>
              </w:rPr>
              <w:t>.</w:t>
            </w:r>
            <w:r w:rsidRPr="00933FBA">
              <w:rPr>
                <w:color w:val="auto"/>
              </w:rPr>
              <w:t xml:space="preserve"> В условиях дневных стационаров (первичная медико-санитарная помощь, специализированная медицинская помощь) (сумма строк 17.2+25.2+33.2)</w:t>
            </w:r>
          </w:p>
        </w:tc>
        <w:tc>
          <w:tcPr>
            <w:tcW w:w="839"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7.2</w:t>
            </w:r>
          </w:p>
        </w:tc>
        <w:tc>
          <w:tcPr>
            <w:tcW w:w="1854"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случай лечения</w:t>
            </w:r>
          </w:p>
        </w:tc>
        <w:tc>
          <w:tcPr>
            <w:tcW w:w="137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0,002813</w:t>
            </w:r>
          </w:p>
        </w:tc>
        <w:tc>
          <w:tcPr>
            <w:tcW w:w="170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127 078,31</w:t>
            </w:r>
          </w:p>
        </w:tc>
        <w:tc>
          <w:tcPr>
            <w:tcW w:w="1723"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357,47</w:t>
            </w:r>
          </w:p>
        </w:tc>
        <w:tc>
          <w:tcPr>
            <w:tcW w:w="1559"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15 932,49</w:t>
            </w:r>
          </w:p>
        </w:tc>
        <w:tc>
          <w:tcPr>
            <w:tcW w:w="378" w:type="dxa"/>
            <w:tcBorders>
              <w:top w:val="nil"/>
              <w:left w:val="single" w:sz="4" w:space="0" w:color="auto"/>
              <w:bottom w:val="nil"/>
              <w:right w:val="nil"/>
            </w:tcBorders>
          </w:tcPr>
          <w:p w:rsidR="00D708D5" w:rsidRPr="00933FBA" w:rsidRDefault="00D708D5">
            <w:pPr>
              <w:jc w:val="center"/>
              <w:rPr>
                <w:color w:val="auto"/>
                <w:sz w:val="18"/>
                <w:szCs w:val="18"/>
              </w:rPr>
            </w:pPr>
          </w:p>
        </w:tc>
      </w:tr>
      <w:tr w:rsidR="00D708D5" w:rsidRPr="00933FBA" w:rsidTr="00D708D5">
        <w:trPr>
          <w:trHeight w:val="855"/>
          <w:jc w:val="center"/>
        </w:trPr>
        <w:tc>
          <w:tcPr>
            <w:tcW w:w="5536"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rPr>
                <w:color w:val="auto"/>
              </w:rPr>
            </w:pPr>
            <w:r w:rsidRPr="00933FBA">
              <w:rPr>
                <w:color w:val="auto"/>
              </w:rPr>
              <w:t>5.3 Специализированная, в том числе высокотехнологичная, медицинская помощь в условиях круглосуточного стационара (сумма строк 17.3+25.3+33.3)</w:t>
            </w:r>
          </w:p>
        </w:tc>
        <w:tc>
          <w:tcPr>
            <w:tcW w:w="839"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7.3</w:t>
            </w:r>
          </w:p>
        </w:tc>
        <w:tc>
          <w:tcPr>
            <w:tcW w:w="1854"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rPr>
              <w:t>случай госпитализации</w:t>
            </w:r>
          </w:p>
        </w:tc>
        <w:tc>
          <w:tcPr>
            <w:tcW w:w="137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0,005869</w:t>
            </w:r>
          </w:p>
        </w:tc>
        <w:tc>
          <w:tcPr>
            <w:tcW w:w="170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245 950,57</w:t>
            </w:r>
          </w:p>
        </w:tc>
        <w:tc>
          <w:tcPr>
            <w:tcW w:w="1723"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1 443,48</w:t>
            </w:r>
          </w:p>
        </w:tc>
        <w:tc>
          <w:tcPr>
            <w:tcW w:w="1559"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64 335,90</w:t>
            </w:r>
          </w:p>
        </w:tc>
        <w:tc>
          <w:tcPr>
            <w:tcW w:w="378" w:type="dxa"/>
            <w:tcBorders>
              <w:top w:val="nil"/>
              <w:left w:val="single" w:sz="4" w:space="0" w:color="auto"/>
              <w:bottom w:val="nil"/>
              <w:right w:val="nil"/>
            </w:tcBorders>
          </w:tcPr>
          <w:p w:rsidR="00D708D5" w:rsidRPr="00933FBA" w:rsidRDefault="00D708D5">
            <w:pPr>
              <w:jc w:val="center"/>
              <w:rPr>
                <w:color w:val="auto"/>
                <w:sz w:val="18"/>
                <w:szCs w:val="18"/>
              </w:rPr>
            </w:pPr>
          </w:p>
        </w:tc>
      </w:tr>
      <w:tr w:rsidR="00D708D5" w:rsidRPr="00933FBA" w:rsidTr="00D708D5">
        <w:trPr>
          <w:trHeight w:val="270"/>
          <w:jc w:val="center"/>
        </w:trPr>
        <w:tc>
          <w:tcPr>
            <w:tcW w:w="5536"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ED7526">
            <w:pPr>
              <w:rPr>
                <w:color w:val="auto"/>
              </w:rPr>
            </w:pPr>
            <w:r w:rsidRPr="00933FBA">
              <w:rPr>
                <w:color w:val="auto"/>
              </w:rPr>
              <w:t>6. П</w:t>
            </w:r>
            <w:r w:rsidR="00D708D5" w:rsidRPr="00933FBA">
              <w:rPr>
                <w:color w:val="auto"/>
              </w:rPr>
              <w:t>аллиативная медицинская помощь</w:t>
            </w:r>
          </w:p>
        </w:tc>
        <w:tc>
          <w:tcPr>
            <w:tcW w:w="839"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8</w:t>
            </w:r>
          </w:p>
        </w:tc>
        <w:tc>
          <w:tcPr>
            <w:tcW w:w="1854"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X</w:t>
            </w:r>
          </w:p>
        </w:tc>
        <w:tc>
          <w:tcPr>
            <w:tcW w:w="137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6"/>
                <w:szCs w:val="16"/>
              </w:rPr>
              <w:t>X</w:t>
            </w:r>
          </w:p>
        </w:tc>
        <w:tc>
          <w:tcPr>
            <w:tcW w:w="170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6"/>
                <w:szCs w:val="16"/>
              </w:rPr>
              <w:t>X</w:t>
            </w:r>
          </w:p>
        </w:tc>
        <w:tc>
          <w:tcPr>
            <w:tcW w:w="1723"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6"/>
                <w:szCs w:val="16"/>
              </w:rPr>
              <w:t>X</w:t>
            </w:r>
          </w:p>
        </w:tc>
        <w:tc>
          <w:tcPr>
            <w:tcW w:w="1559"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6"/>
                <w:szCs w:val="16"/>
              </w:rPr>
              <w:t>X</w:t>
            </w:r>
          </w:p>
        </w:tc>
        <w:tc>
          <w:tcPr>
            <w:tcW w:w="378" w:type="dxa"/>
            <w:tcBorders>
              <w:top w:val="nil"/>
              <w:left w:val="single" w:sz="4" w:space="0" w:color="auto"/>
              <w:bottom w:val="nil"/>
              <w:right w:val="nil"/>
            </w:tcBorders>
          </w:tcPr>
          <w:p w:rsidR="00D708D5" w:rsidRPr="00933FBA" w:rsidRDefault="00D708D5">
            <w:pPr>
              <w:jc w:val="center"/>
              <w:rPr>
                <w:color w:val="auto"/>
                <w:sz w:val="16"/>
                <w:szCs w:val="16"/>
              </w:rPr>
            </w:pPr>
          </w:p>
        </w:tc>
      </w:tr>
      <w:tr w:rsidR="00D708D5" w:rsidRPr="00933FBA" w:rsidTr="00D708D5">
        <w:trPr>
          <w:trHeight w:val="645"/>
          <w:jc w:val="center"/>
        </w:trPr>
        <w:tc>
          <w:tcPr>
            <w:tcW w:w="5536"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rPr>
                <w:color w:val="auto"/>
              </w:rPr>
            </w:pPr>
            <w:r w:rsidRPr="00933FBA">
              <w:rPr>
                <w:color w:val="auto"/>
              </w:rPr>
              <w:t>6.1 первичная медицинская помощь, в том числе доврачебная и врачебная, всего (равно строке 34.1), в том числе:</w:t>
            </w:r>
          </w:p>
        </w:tc>
        <w:tc>
          <w:tcPr>
            <w:tcW w:w="839"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8.1</w:t>
            </w:r>
          </w:p>
        </w:tc>
        <w:tc>
          <w:tcPr>
            <w:tcW w:w="1854"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посещений</w:t>
            </w:r>
          </w:p>
        </w:tc>
        <w:tc>
          <w:tcPr>
            <w:tcW w:w="137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0,03</w:t>
            </w:r>
          </w:p>
        </w:tc>
        <w:tc>
          <w:tcPr>
            <w:tcW w:w="170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5 583,33</w:t>
            </w:r>
          </w:p>
        </w:tc>
        <w:tc>
          <w:tcPr>
            <w:tcW w:w="1723"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167,50</w:t>
            </w:r>
          </w:p>
        </w:tc>
        <w:tc>
          <w:tcPr>
            <w:tcW w:w="1559"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7 465,78</w:t>
            </w:r>
          </w:p>
        </w:tc>
        <w:tc>
          <w:tcPr>
            <w:tcW w:w="378" w:type="dxa"/>
            <w:tcBorders>
              <w:top w:val="nil"/>
              <w:left w:val="single" w:sz="4" w:space="0" w:color="auto"/>
              <w:bottom w:val="nil"/>
              <w:right w:val="nil"/>
            </w:tcBorders>
          </w:tcPr>
          <w:p w:rsidR="00D708D5" w:rsidRPr="00933FBA" w:rsidRDefault="00D708D5">
            <w:pPr>
              <w:jc w:val="center"/>
              <w:rPr>
                <w:color w:val="auto"/>
                <w:sz w:val="18"/>
                <w:szCs w:val="18"/>
              </w:rPr>
            </w:pPr>
          </w:p>
        </w:tc>
      </w:tr>
      <w:tr w:rsidR="00D708D5" w:rsidRPr="00933FBA" w:rsidTr="00D708D5">
        <w:trPr>
          <w:trHeight w:val="630"/>
          <w:jc w:val="center"/>
        </w:trPr>
        <w:tc>
          <w:tcPr>
            <w:tcW w:w="5536"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rPr>
                <w:color w:val="auto"/>
              </w:rPr>
            </w:pPr>
            <w:r w:rsidRPr="00933FBA">
              <w:rPr>
                <w:color w:val="auto"/>
              </w:rPr>
              <w:t>6.1.1 посещение по паллиативной медицинской помощи без учета посещений на дому патронажными бригадами (равно строке 34.1.1)</w:t>
            </w:r>
          </w:p>
        </w:tc>
        <w:tc>
          <w:tcPr>
            <w:tcW w:w="839"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8.1.1</w:t>
            </w:r>
          </w:p>
        </w:tc>
        <w:tc>
          <w:tcPr>
            <w:tcW w:w="1854"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посещений</w:t>
            </w:r>
          </w:p>
        </w:tc>
        <w:tc>
          <w:tcPr>
            <w:tcW w:w="137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0,022</w:t>
            </w:r>
          </w:p>
        </w:tc>
        <w:tc>
          <w:tcPr>
            <w:tcW w:w="170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2 715,00</w:t>
            </w:r>
          </w:p>
        </w:tc>
        <w:tc>
          <w:tcPr>
            <w:tcW w:w="1723"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59,73</w:t>
            </w:r>
          </w:p>
        </w:tc>
        <w:tc>
          <w:tcPr>
            <w:tcW w:w="1559"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2 662,38</w:t>
            </w:r>
          </w:p>
        </w:tc>
        <w:tc>
          <w:tcPr>
            <w:tcW w:w="378" w:type="dxa"/>
            <w:tcBorders>
              <w:top w:val="nil"/>
              <w:left w:val="single" w:sz="4" w:space="0" w:color="auto"/>
              <w:bottom w:val="nil"/>
              <w:right w:val="nil"/>
            </w:tcBorders>
          </w:tcPr>
          <w:p w:rsidR="00D708D5" w:rsidRPr="00933FBA" w:rsidRDefault="00D708D5">
            <w:pPr>
              <w:jc w:val="center"/>
              <w:rPr>
                <w:color w:val="auto"/>
                <w:sz w:val="18"/>
                <w:szCs w:val="18"/>
              </w:rPr>
            </w:pPr>
          </w:p>
        </w:tc>
      </w:tr>
      <w:tr w:rsidR="00D708D5" w:rsidRPr="00933FBA" w:rsidTr="00D708D5">
        <w:trPr>
          <w:trHeight w:val="420"/>
          <w:jc w:val="center"/>
        </w:trPr>
        <w:tc>
          <w:tcPr>
            <w:tcW w:w="5536"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rPr>
                <w:color w:val="auto"/>
              </w:rPr>
            </w:pPr>
            <w:r w:rsidRPr="00933FBA">
              <w:rPr>
                <w:color w:val="auto"/>
              </w:rPr>
              <w:t>6.1.2 посещения на дому выездными патронажными бригадами (равно строке 34.1.2)</w:t>
            </w:r>
          </w:p>
        </w:tc>
        <w:tc>
          <w:tcPr>
            <w:tcW w:w="839"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8.1.2</w:t>
            </w:r>
          </w:p>
        </w:tc>
        <w:tc>
          <w:tcPr>
            <w:tcW w:w="1854"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посещений</w:t>
            </w:r>
          </w:p>
        </w:tc>
        <w:tc>
          <w:tcPr>
            <w:tcW w:w="137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0,008</w:t>
            </w:r>
          </w:p>
        </w:tc>
        <w:tc>
          <w:tcPr>
            <w:tcW w:w="170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13 471,25</w:t>
            </w:r>
          </w:p>
        </w:tc>
        <w:tc>
          <w:tcPr>
            <w:tcW w:w="1723"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107,77</w:t>
            </w:r>
          </w:p>
        </w:tc>
        <w:tc>
          <w:tcPr>
            <w:tcW w:w="1559"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4 803,40</w:t>
            </w:r>
          </w:p>
        </w:tc>
        <w:tc>
          <w:tcPr>
            <w:tcW w:w="378" w:type="dxa"/>
            <w:tcBorders>
              <w:top w:val="nil"/>
              <w:left w:val="single" w:sz="4" w:space="0" w:color="auto"/>
              <w:bottom w:val="nil"/>
              <w:right w:val="nil"/>
            </w:tcBorders>
          </w:tcPr>
          <w:p w:rsidR="00D708D5" w:rsidRPr="00933FBA" w:rsidRDefault="00D708D5">
            <w:pPr>
              <w:jc w:val="center"/>
              <w:rPr>
                <w:color w:val="auto"/>
                <w:sz w:val="18"/>
                <w:szCs w:val="18"/>
              </w:rPr>
            </w:pPr>
          </w:p>
        </w:tc>
      </w:tr>
      <w:tr w:rsidR="00D708D5" w:rsidRPr="00933FBA" w:rsidTr="00D708D5">
        <w:trPr>
          <w:trHeight w:val="645"/>
          <w:jc w:val="center"/>
        </w:trPr>
        <w:tc>
          <w:tcPr>
            <w:tcW w:w="5536"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rPr>
                <w:color w:val="auto"/>
              </w:rPr>
            </w:pPr>
            <w:r w:rsidRPr="00933FBA">
              <w:rPr>
                <w:color w:val="auto"/>
              </w:rPr>
              <w:t>6.2. оказываемая в стационарных условиях (включая койки паллиативной медицинской помощи и койки сестринского ухода) (равно строке 34.2)</w:t>
            </w:r>
          </w:p>
        </w:tc>
        <w:tc>
          <w:tcPr>
            <w:tcW w:w="839"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8.2</w:t>
            </w:r>
          </w:p>
        </w:tc>
        <w:tc>
          <w:tcPr>
            <w:tcW w:w="1854"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койко-день</w:t>
            </w:r>
          </w:p>
        </w:tc>
        <w:tc>
          <w:tcPr>
            <w:tcW w:w="137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0,092</w:t>
            </w:r>
          </w:p>
        </w:tc>
        <w:tc>
          <w:tcPr>
            <w:tcW w:w="170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17 164,57</w:t>
            </w:r>
          </w:p>
        </w:tc>
        <w:tc>
          <w:tcPr>
            <w:tcW w:w="1723"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1 579,14</w:t>
            </w:r>
          </w:p>
        </w:tc>
        <w:tc>
          <w:tcPr>
            <w:tcW w:w="1559"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70 382,12</w:t>
            </w:r>
          </w:p>
        </w:tc>
        <w:tc>
          <w:tcPr>
            <w:tcW w:w="378" w:type="dxa"/>
            <w:tcBorders>
              <w:top w:val="nil"/>
              <w:left w:val="single" w:sz="4" w:space="0" w:color="auto"/>
              <w:bottom w:val="nil"/>
              <w:right w:val="nil"/>
            </w:tcBorders>
          </w:tcPr>
          <w:p w:rsidR="00D708D5" w:rsidRPr="00933FBA" w:rsidRDefault="00D708D5">
            <w:pPr>
              <w:jc w:val="center"/>
              <w:rPr>
                <w:color w:val="auto"/>
                <w:sz w:val="18"/>
                <w:szCs w:val="18"/>
              </w:rPr>
            </w:pPr>
          </w:p>
        </w:tc>
      </w:tr>
      <w:tr w:rsidR="00D708D5" w:rsidRPr="00933FBA" w:rsidTr="00D708D5">
        <w:trPr>
          <w:trHeight w:val="435"/>
          <w:jc w:val="center"/>
        </w:trPr>
        <w:tc>
          <w:tcPr>
            <w:tcW w:w="5536"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rPr>
                <w:color w:val="auto"/>
              </w:rPr>
            </w:pPr>
            <w:r w:rsidRPr="00933FBA">
              <w:rPr>
                <w:color w:val="auto"/>
              </w:rPr>
              <w:t>6.3 оказываемая в условиях дневного стационара (равно строке 34.3)</w:t>
            </w:r>
          </w:p>
        </w:tc>
        <w:tc>
          <w:tcPr>
            <w:tcW w:w="839"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8.3</w:t>
            </w:r>
          </w:p>
        </w:tc>
        <w:tc>
          <w:tcPr>
            <w:tcW w:w="1854"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случай лечения</w:t>
            </w:r>
          </w:p>
        </w:tc>
        <w:tc>
          <w:tcPr>
            <w:tcW w:w="137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0,00</w:t>
            </w:r>
          </w:p>
        </w:tc>
        <w:tc>
          <w:tcPr>
            <w:tcW w:w="170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0,00</w:t>
            </w:r>
          </w:p>
        </w:tc>
        <w:tc>
          <w:tcPr>
            <w:tcW w:w="1723"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0,00</w:t>
            </w:r>
          </w:p>
        </w:tc>
        <w:tc>
          <w:tcPr>
            <w:tcW w:w="1559"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0,00</w:t>
            </w:r>
          </w:p>
        </w:tc>
        <w:tc>
          <w:tcPr>
            <w:tcW w:w="378" w:type="dxa"/>
            <w:tcBorders>
              <w:top w:val="nil"/>
              <w:left w:val="single" w:sz="4" w:space="0" w:color="auto"/>
              <w:bottom w:val="nil"/>
              <w:right w:val="nil"/>
            </w:tcBorders>
          </w:tcPr>
          <w:p w:rsidR="00D708D5" w:rsidRPr="00933FBA" w:rsidRDefault="00D708D5">
            <w:pPr>
              <w:jc w:val="center"/>
              <w:rPr>
                <w:color w:val="auto"/>
                <w:sz w:val="18"/>
                <w:szCs w:val="18"/>
              </w:rPr>
            </w:pPr>
          </w:p>
        </w:tc>
      </w:tr>
      <w:tr w:rsidR="00D708D5" w:rsidRPr="00933FBA" w:rsidTr="00D708D5">
        <w:trPr>
          <w:trHeight w:val="450"/>
          <w:jc w:val="center"/>
        </w:trPr>
        <w:tc>
          <w:tcPr>
            <w:tcW w:w="5536"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rPr>
                <w:color w:val="auto"/>
              </w:rPr>
            </w:pPr>
            <w:r w:rsidRPr="00933FBA">
              <w:rPr>
                <w:color w:val="auto"/>
              </w:rPr>
              <w:t xml:space="preserve">7. Расходы на ведение дела </w:t>
            </w:r>
            <w:r w:rsidR="009674D6" w:rsidRPr="00933FBA">
              <w:rPr>
                <w:color w:val="auto"/>
              </w:rPr>
              <w:t xml:space="preserve">страховой медицинской организации (далее – </w:t>
            </w:r>
            <w:r w:rsidRPr="00933FBA">
              <w:rPr>
                <w:color w:val="auto"/>
              </w:rPr>
              <w:t>СМО</w:t>
            </w:r>
            <w:r w:rsidR="009674D6" w:rsidRPr="00933FBA">
              <w:rPr>
                <w:color w:val="auto"/>
              </w:rPr>
              <w:t>)</w:t>
            </w:r>
            <w:r w:rsidRPr="00933FBA">
              <w:rPr>
                <w:color w:val="auto"/>
              </w:rPr>
              <w:t xml:space="preserve"> (сумма строк 18+26+35)</w:t>
            </w:r>
          </w:p>
        </w:tc>
        <w:tc>
          <w:tcPr>
            <w:tcW w:w="839"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9</w:t>
            </w:r>
          </w:p>
        </w:tc>
        <w:tc>
          <w:tcPr>
            <w:tcW w:w="1854"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w:t>
            </w:r>
          </w:p>
        </w:tc>
        <w:tc>
          <w:tcPr>
            <w:tcW w:w="137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X</w:t>
            </w:r>
          </w:p>
        </w:tc>
        <w:tc>
          <w:tcPr>
            <w:tcW w:w="170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X</w:t>
            </w:r>
          </w:p>
        </w:tc>
        <w:tc>
          <w:tcPr>
            <w:tcW w:w="1723"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964,16</w:t>
            </w:r>
          </w:p>
        </w:tc>
        <w:tc>
          <w:tcPr>
            <w:tcW w:w="1559"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42 972,60</w:t>
            </w:r>
          </w:p>
        </w:tc>
        <w:tc>
          <w:tcPr>
            <w:tcW w:w="378" w:type="dxa"/>
            <w:tcBorders>
              <w:top w:val="nil"/>
              <w:left w:val="single" w:sz="4" w:space="0" w:color="auto"/>
              <w:bottom w:val="nil"/>
              <w:right w:val="nil"/>
            </w:tcBorders>
          </w:tcPr>
          <w:p w:rsidR="00D708D5" w:rsidRPr="00933FBA" w:rsidRDefault="00D708D5">
            <w:pPr>
              <w:jc w:val="center"/>
              <w:rPr>
                <w:color w:val="auto"/>
                <w:sz w:val="18"/>
                <w:szCs w:val="18"/>
              </w:rPr>
            </w:pPr>
          </w:p>
        </w:tc>
      </w:tr>
      <w:tr w:rsidR="00D708D5" w:rsidRPr="00933FBA" w:rsidTr="00D708D5">
        <w:trPr>
          <w:trHeight w:val="255"/>
          <w:jc w:val="center"/>
        </w:trPr>
        <w:tc>
          <w:tcPr>
            <w:tcW w:w="5536"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rPr>
                <w:color w:val="auto"/>
              </w:rPr>
            </w:pPr>
            <w:r w:rsidRPr="00933FBA">
              <w:rPr>
                <w:color w:val="auto"/>
              </w:rPr>
              <w:t>8. Иные расходы (равно строке 36)</w:t>
            </w:r>
          </w:p>
        </w:tc>
        <w:tc>
          <w:tcPr>
            <w:tcW w:w="839"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10</w:t>
            </w:r>
          </w:p>
        </w:tc>
        <w:tc>
          <w:tcPr>
            <w:tcW w:w="1854"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w:t>
            </w:r>
          </w:p>
        </w:tc>
        <w:tc>
          <w:tcPr>
            <w:tcW w:w="137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X</w:t>
            </w:r>
          </w:p>
        </w:tc>
        <w:tc>
          <w:tcPr>
            <w:tcW w:w="170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X</w:t>
            </w:r>
          </w:p>
        </w:tc>
        <w:tc>
          <w:tcPr>
            <w:tcW w:w="1723"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0,00</w:t>
            </w:r>
          </w:p>
        </w:tc>
        <w:tc>
          <w:tcPr>
            <w:tcW w:w="1559"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0,00</w:t>
            </w:r>
          </w:p>
        </w:tc>
        <w:tc>
          <w:tcPr>
            <w:tcW w:w="378" w:type="dxa"/>
            <w:tcBorders>
              <w:top w:val="nil"/>
              <w:left w:val="single" w:sz="4" w:space="0" w:color="auto"/>
              <w:bottom w:val="nil"/>
              <w:right w:val="nil"/>
            </w:tcBorders>
          </w:tcPr>
          <w:p w:rsidR="00D708D5" w:rsidRPr="00933FBA" w:rsidRDefault="00D708D5">
            <w:pPr>
              <w:jc w:val="center"/>
              <w:rPr>
                <w:color w:val="auto"/>
                <w:sz w:val="18"/>
                <w:szCs w:val="18"/>
              </w:rPr>
            </w:pPr>
          </w:p>
        </w:tc>
      </w:tr>
      <w:tr w:rsidR="00D708D5" w:rsidRPr="00933FBA" w:rsidTr="00D708D5">
        <w:trPr>
          <w:trHeight w:val="562"/>
          <w:jc w:val="center"/>
        </w:trPr>
        <w:tc>
          <w:tcPr>
            <w:tcW w:w="5536"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rPr>
                <w:color w:val="auto"/>
              </w:rPr>
            </w:pPr>
            <w:r w:rsidRPr="00933FBA">
              <w:rPr>
                <w:color w:val="auto"/>
              </w:rPr>
              <w:t xml:space="preserve">из строки 20: 1. Медицинская помощь, предоставляемая в рамках базовой программы ОМС застрахованным лицам (за счет субвенции </w:t>
            </w:r>
            <w:r w:rsidR="009674D6" w:rsidRPr="00933FBA">
              <w:rPr>
                <w:color w:val="auto"/>
              </w:rPr>
              <w:t xml:space="preserve">фонда обязательного медицинского страхования (далее - </w:t>
            </w:r>
            <w:r w:rsidRPr="00933FBA">
              <w:rPr>
                <w:color w:val="auto"/>
              </w:rPr>
              <w:t>ФОМС)</w:t>
            </w:r>
          </w:p>
        </w:tc>
        <w:tc>
          <w:tcPr>
            <w:tcW w:w="839"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11</w:t>
            </w:r>
          </w:p>
        </w:tc>
        <w:tc>
          <w:tcPr>
            <w:tcW w:w="1854"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 </w:t>
            </w:r>
          </w:p>
        </w:tc>
        <w:tc>
          <w:tcPr>
            <w:tcW w:w="137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X</w:t>
            </w:r>
          </w:p>
        </w:tc>
        <w:tc>
          <w:tcPr>
            <w:tcW w:w="170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X</w:t>
            </w:r>
          </w:p>
        </w:tc>
        <w:tc>
          <w:tcPr>
            <w:tcW w:w="1723"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95 753,20</w:t>
            </w:r>
          </w:p>
        </w:tc>
        <w:tc>
          <w:tcPr>
            <w:tcW w:w="1559"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4 267 719,90</w:t>
            </w:r>
          </w:p>
        </w:tc>
        <w:tc>
          <w:tcPr>
            <w:tcW w:w="378" w:type="dxa"/>
            <w:tcBorders>
              <w:top w:val="nil"/>
              <w:left w:val="single" w:sz="4" w:space="0" w:color="auto"/>
              <w:bottom w:val="nil"/>
              <w:right w:val="nil"/>
            </w:tcBorders>
          </w:tcPr>
          <w:p w:rsidR="00D708D5" w:rsidRPr="00933FBA" w:rsidRDefault="00D708D5">
            <w:pPr>
              <w:jc w:val="center"/>
              <w:rPr>
                <w:color w:val="auto"/>
                <w:sz w:val="18"/>
                <w:szCs w:val="18"/>
              </w:rPr>
            </w:pPr>
          </w:p>
        </w:tc>
      </w:tr>
      <w:tr w:rsidR="00D708D5" w:rsidRPr="00933FBA" w:rsidTr="00D708D5">
        <w:trPr>
          <w:trHeight w:val="435"/>
          <w:jc w:val="center"/>
        </w:trPr>
        <w:tc>
          <w:tcPr>
            <w:tcW w:w="5536"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rPr>
                <w:color w:val="auto"/>
              </w:rPr>
            </w:pPr>
            <w:r w:rsidRPr="00933FBA">
              <w:rPr>
                <w:color w:val="auto"/>
              </w:rPr>
              <w:t>1. Скорая, в том числе скорая специализированная, медицинская помощь</w:t>
            </w:r>
          </w:p>
        </w:tc>
        <w:tc>
          <w:tcPr>
            <w:tcW w:w="839"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12</w:t>
            </w:r>
          </w:p>
        </w:tc>
        <w:tc>
          <w:tcPr>
            <w:tcW w:w="1854"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вызов</w:t>
            </w:r>
          </w:p>
        </w:tc>
        <w:tc>
          <w:tcPr>
            <w:tcW w:w="137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0,261000</w:t>
            </w:r>
          </w:p>
        </w:tc>
        <w:tc>
          <w:tcPr>
            <w:tcW w:w="170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21 689,45</w:t>
            </w:r>
          </w:p>
        </w:tc>
        <w:tc>
          <w:tcPr>
            <w:tcW w:w="1723"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5 660,95</w:t>
            </w:r>
          </w:p>
        </w:tc>
        <w:tc>
          <w:tcPr>
            <w:tcW w:w="1559"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252 308,54</w:t>
            </w:r>
          </w:p>
        </w:tc>
        <w:tc>
          <w:tcPr>
            <w:tcW w:w="378" w:type="dxa"/>
            <w:tcBorders>
              <w:top w:val="nil"/>
              <w:left w:val="single" w:sz="4" w:space="0" w:color="auto"/>
              <w:bottom w:val="nil"/>
              <w:right w:val="nil"/>
            </w:tcBorders>
          </w:tcPr>
          <w:p w:rsidR="00D708D5" w:rsidRPr="00933FBA" w:rsidRDefault="00D708D5">
            <w:pPr>
              <w:jc w:val="center"/>
              <w:rPr>
                <w:color w:val="auto"/>
                <w:sz w:val="18"/>
                <w:szCs w:val="18"/>
              </w:rPr>
            </w:pPr>
          </w:p>
        </w:tc>
      </w:tr>
      <w:tr w:rsidR="00D708D5" w:rsidRPr="00933FBA" w:rsidTr="00D708D5">
        <w:trPr>
          <w:trHeight w:val="450"/>
          <w:jc w:val="center"/>
        </w:trPr>
        <w:tc>
          <w:tcPr>
            <w:tcW w:w="5536"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rPr>
                <w:color w:val="auto"/>
              </w:rPr>
            </w:pPr>
            <w:r w:rsidRPr="00933FBA">
              <w:rPr>
                <w:color w:val="auto"/>
              </w:rPr>
              <w:t>2. Первичная медико-санитарная помощь, за исключением медицинской реабилитации</w:t>
            </w:r>
          </w:p>
        </w:tc>
        <w:tc>
          <w:tcPr>
            <w:tcW w:w="839"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13</w:t>
            </w:r>
          </w:p>
        </w:tc>
        <w:tc>
          <w:tcPr>
            <w:tcW w:w="1854"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X</w:t>
            </w:r>
          </w:p>
        </w:tc>
        <w:tc>
          <w:tcPr>
            <w:tcW w:w="137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X</w:t>
            </w:r>
          </w:p>
        </w:tc>
        <w:tc>
          <w:tcPr>
            <w:tcW w:w="170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X</w:t>
            </w:r>
          </w:p>
        </w:tc>
        <w:tc>
          <w:tcPr>
            <w:tcW w:w="1723"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X</w:t>
            </w:r>
          </w:p>
        </w:tc>
        <w:tc>
          <w:tcPr>
            <w:tcW w:w="1559"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X</w:t>
            </w:r>
          </w:p>
        </w:tc>
        <w:tc>
          <w:tcPr>
            <w:tcW w:w="378" w:type="dxa"/>
            <w:tcBorders>
              <w:top w:val="nil"/>
              <w:left w:val="single" w:sz="4" w:space="0" w:color="auto"/>
              <w:bottom w:val="nil"/>
              <w:right w:val="nil"/>
            </w:tcBorders>
          </w:tcPr>
          <w:p w:rsidR="00D708D5" w:rsidRPr="00933FBA" w:rsidRDefault="00D708D5">
            <w:pPr>
              <w:jc w:val="center"/>
              <w:rPr>
                <w:color w:val="auto"/>
                <w:sz w:val="18"/>
                <w:szCs w:val="18"/>
              </w:rPr>
            </w:pPr>
          </w:p>
        </w:tc>
      </w:tr>
      <w:tr w:rsidR="00D708D5" w:rsidRPr="00933FBA" w:rsidTr="00D708D5">
        <w:trPr>
          <w:trHeight w:val="255"/>
          <w:jc w:val="center"/>
        </w:trPr>
        <w:tc>
          <w:tcPr>
            <w:tcW w:w="5536"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rPr>
                <w:color w:val="auto"/>
              </w:rPr>
            </w:pPr>
            <w:r w:rsidRPr="00933FBA">
              <w:rPr>
                <w:color w:val="auto"/>
              </w:rPr>
              <w:t>2.1</w:t>
            </w:r>
            <w:r w:rsidR="00ED7526" w:rsidRPr="00933FBA">
              <w:rPr>
                <w:color w:val="auto"/>
              </w:rPr>
              <w:t>.</w:t>
            </w:r>
            <w:r w:rsidRPr="00933FBA">
              <w:rPr>
                <w:color w:val="auto"/>
              </w:rPr>
              <w:t xml:space="preserve"> В амбулаторных условиях:</w:t>
            </w:r>
          </w:p>
        </w:tc>
        <w:tc>
          <w:tcPr>
            <w:tcW w:w="839"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14</w:t>
            </w:r>
          </w:p>
        </w:tc>
        <w:tc>
          <w:tcPr>
            <w:tcW w:w="1854"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X</w:t>
            </w:r>
          </w:p>
        </w:tc>
        <w:tc>
          <w:tcPr>
            <w:tcW w:w="137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X</w:t>
            </w:r>
          </w:p>
        </w:tc>
        <w:tc>
          <w:tcPr>
            <w:tcW w:w="170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X</w:t>
            </w:r>
          </w:p>
        </w:tc>
        <w:tc>
          <w:tcPr>
            <w:tcW w:w="1723"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X</w:t>
            </w:r>
          </w:p>
        </w:tc>
        <w:tc>
          <w:tcPr>
            <w:tcW w:w="1559"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X</w:t>
            </w:r>
          </w:p>
        </w:tc>
        <w:tc>
          <w:tcPr>
            <w:tcW w:w="378" w:type="dxa"/>
            <w:tcBorders>
              <w:top w:val="nil"/>
              <w:left w:val="single" w:sz="4" w:space="0" w:color="auto"/>
              <w:bottom w:val="nil"/>
              <w:right w:val="nil"/>
            </w:tcBorders>
          </w:tcPr>
          <w:p w:rsidR="00D708D5" w:rsidRPr="00933FBA" w:rsidRDefault="00D708D5">
            <w:pPr>
              <w:jc w:val="center"/>
              <w:rPr>
                <w:color w:val="auto"/>
                <w:sz w:val="18"/>
                <w:szCs w:val="18"/>
              </w:rPr>
            </w:pPr>
          </w:p>
        </w:tc>
      </w:tr>
      <w:tr w:rsidR="00D708D5" w:rsidRPr="00933FBA" w:rsidTr="00D708D5">
        <w:trPr>
          <w:trHeight w:val="450"/>
          <w:jc w:val="center"/>
        </w:trPr>
        <w:tc>
          <w:tcPr>
            <w:tcW w:w="5536"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rPr>
                <w:color w:val="auto"/>
              </w:rPr>
            </w:pPr>
            <w:r w:rsidRPr="00933FBA">
              <w:rPr>
                <w:color w:val="auto"/>
              </w:rPr>
              <w:t>2.1.1. для проведения профилактических медицинских осмотров</w:t>
            </w:r>
          </w:p>
        </w:tc>
        <w:tc>
          <w:tcPr>
            <w:tcW w:w="839"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14.1</w:t>
            </w:r>
          </w:p>
        </w:tc>
        <w:tc>
          <w:tcPr>
            <w:tcW w:w="1854"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rPr>
              <w:t>комплексное посещение</w:t>
            </w:r>
          </w:p>
        </w:tc>
        <w:tc>
          <w:tcPr>
            <w:tcW w:w="137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0,260168</w:t>
            </w:r>
          </w:p>
        </w:tc>
        <w:tc>
          <w:tcPr>
            <w:tcW w:w="170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11 103,70</w:t>
            </w:r>
          </w:p>
        </w:tc>
        <w:tc>
          <w:tcPr>
            <w:tcW w:w="1723"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2 888,83</w:t>
            </w:r>
          </w:p>
        </w:tc>
        <w:tc>
          <w:tcPr>
            <w:tcW w:w="1559"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128 755,15</w:t>
            </w:r>
          </w:p>
        </w:tc>
        <w:tc>
          <w:tcPr>
            <w:tcW w:w="378" w:type="dxa"/>
            <w:tcBorders>
              <w:top w:val="nil"/>
              <w:left w:val="single" w:sz="4" w:space="0" w:color="auto"/>
              <w:bottom w:val="nil"/>
              <w:right w:val="nil"/>
            </w:tcBorders>
          </w:tcPr>
          <w:p w:rsidR="00D708D5" w:rsidRPr="00933FBA" w:rsidRDefault="00D708D5">
            <w:pPr>
              <w:jc w:val="center"/>
              <w:rPr>
                <w:color w:val="auto"/>
                <w:sz w:val="18"/>
                <w:szCs w:val="18"/>
              </w:rPr>
            </w:pPr>
          </w:p>
        </w:tc>
      </w:tr>
      <w:tr w:rsidR="00D708D5" w:rsidRPr="00933FBA" w:rsidTr="00D708D5">
        <w:trPr>
          <w:trHeight w:val="255"/>
          <w:jc w:val="center"/>
        </w:trPr>
        <w:tc>
          <w:tcPr>
            <w:tcW w:w="5536"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rPr>
                <w:color w:val="auto"/>
              </w:rPr>
            </w:pPr>
            <w:r w:rsidRPr="00933FBA">
              <w:rPr>
                <w:color w:val="auto"/>
              </w:rPr>
              <w:t>2.1.2. для проведения диспансеризации, всего, в том числе:</w:t>
            </w:r>
          </w:p>
        </w:tc>
        <w:tc>
          <w:tcPr>
            <w:tcW w:w="839"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14.2</w:t>
            </w:r>
          </w:p>
        </w:tc>
        <w:tc>
          <w:tcPr>
            <w:tcW w:w="1854"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rPr>
              <w:t>комплексное посещение</w:t>
            </w:r>
          </w:p>
        </w:tc>
        <w:tc>
          <w:tcPr>
            <w:tcW w:w="137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0,439948</w:t>
            </w:r>
          </w:p>
        </w:tc>
        <w:tc>
          <w:tcPr>
            <w:tcW w:w="170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13 280,56</w:t>
            </w:r>
          </w:p>
        </w:tc>
        <w:tc>
          <w:tcPr>
            <w:tcW w:w="1723"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5 842,75</w:t>
            </w:r>
          </w:p>
        </w:tc>
        <w:tc>
          <w:tcPr>
            <w:tcW w:w="1559"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260 411,37</w:t>
            </w:r>
          </w:p>
        </w:tc>
        <w:tc>
          <w:tcPr>
            <w:tcW w:w="378" w:type="dxa"/>
            <w:tcBorders>
              <w:top w:val="nil"/>
              <w:left w:val="single" w:sz="4" w:space="0" w:color="auto"/>
              <w:bottom w:val="nil"/>
              <w:right w:val="nil"/>
            </w:tcBorders>
          </w:tcPr>
          <w:p w:rsidR="00D708D5" w:rsidRPr="00933FBA" w:rsidRDefault="00D708D5">
            <w:pPr>
              <w:jc w:val="center"/>
              <w:rPr>
                <w:color w:val="auto"/>
                <w:sz w:val="18"/>
                <w:szCs w:val="18"/>
              </w:rPr>
            </w:pPr>
          </w:p>
        </w:tc>
      </w:tr>
      <w:tr w:rsidR="00D708D5" w:rsidRPr="00933FBA" w:rsidTr="00D708D5">
        <w:trPr>
          <w:trHeight w:val="255"/>
          <w:jc w:val="center"/>
        </w:trPr>
        <w:tc>
          <w:tcPr>
            <w:tcW w:w="5536"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rPr>
                <w:color w:val="auto"/>
              </w:rPr>
            </w:pPr>
            <w:r w:rsidRPr="00933FBA">
              <w:rPr>
                <w:color w:val="auto"/>
              </w:rPr>
              <w:t>для проведения углубленной диспансеризации</w:t>
            </w:r>
          </w:p>
        </w:tc>
        <w:tc>
          <w:tcPr>
            <w:tcW w:w="839"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14.2.1</w:t>
            </w:r>
          </w:p>
        </w:tc>
        <w:tc>
          <w:tcPr>
            <w:tcW w:w="1854"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rPr>
              <w:t>комплексное посещение</w:t>
            </w:r>
          </w:p>
        </w:tc>
        <w:tc>
          <w:tcPr>
            <w:tcW w:w="137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0,050758</w:t>
            </w:r>
          </w:p>
        </w:tc>
        <w:tc>
          <w:tcPr>
            <w:tcW w:w="170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9 991,67</w:t>
            </w:r>
          </w:p>
        </w:tc>
        <w:tc>
          <w:tcPr>
            <w:tcW w:w="1723"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507,16</w:t>
            </w:r>
          </w:p>
        </w:tc>
        <w:tc>
          <w:tcPr>
            <w:tcW w:w="1559"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22 604,12</w:t>
            </w:r>
          </w:p>
        </w:tc>
        <w:tc>
          <w:tcPr>
            <w:tcW w:w="378" w:type="dxa"/>
            <w:tcBorders>
              <w:top w:val="nil"/>
              <w:left w:val="single" w:sz="4" w:space="0" w:color="auto"/>
              <w:bottom w:val="nil"/>
              <w:right w:val="nil"/>
            </w:tcBorders>
          </w:tcPr>
          <w:p w:rsidR="00D708D5" w:rsidRPr="00933FBA" w:rsidRDefault="00D708D5">
            <w:pPr>
              <w:jc w:val="center"/>
              <w:rPr>
                <w:color w:val="auto"/>
                <w:sz w:val="18"/>
                <w:szCs w:val="18"/>
              </w:rPr>
            </w:pPr>
          </w:p>
        </w:tc>
      </w:tr>
      <w:tr w:rsidR="00D708D5" w:rsidRPr="00933FBA" w:rsidTr="00D708D5">
        <w:trPr>
          <w:trHeight w:val="255"/>
          <w:jc w:val="center"/>
        </w:trPr>
        <w:tc>
          <w:tcPr>
            <w:tcW w:w="5536"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rPr>
                <w:color w:val="auto"/>
              </w:rPr>
            </w:pPr>
            <w:r w:rsidRPr="00933FBA">
              <w:rPr>
                <w:color w:val="auto"/>
              </w:rPr>
              <w:t>2.1.3. для проведения диспансеризации для оценки репродуктивного здоровья женщин и мужчин</w:t>
            </w:r>
          </w:p>
        </w:tc>
        <w:tc>
          <w:tcPr>
            <w:tcW w:w="839"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14.3</w:t>
            </w:r>
          </w:p>
        </w:tc>
        <w:tc>
          <w:tcPr>
            <w:tcW w:w="1854"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rPr>
              <w:t>комплексное посещение</w:t>
            </w:r>
          </w:p>
        </w:tc>
        <w:tc>
          <w:tcPr>
            <w:tcW w:w="137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0,145709</w:t>
            </w:r>
          </w:p>
        </w:tc>
        <w:tc>
          <w:tcPr>
            <w:tcW w:w="170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8 226,46</w:t>
            </w:r>
          </w:p>
        </w:tc>
        <w:tc>
          <w:tcPr>
            <w:tcW w:w="1723"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1 198,68</w:t>
            </w:r>
          </w:p>
        </w:tc>
        <w:tc>
          <w:tcPr>
            <w:tcW w:w="1559"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53 424,72</w:t>
            </w:r>
          </w:p>
        </w:tc>
        <w:tc>
          <w:tcPr>
            <w:tcW w:w="378" w:type="dxa"/>
            <w:tcBorders>
              <w:top w:val="nil"/>
              <w:left w:val="single" w:sz="4" w:space="0" w:color="auto"/>
              <w:bottom w:val="nil"/>
              <w:right w:val="nil"/>
            </w:tcBorders>
          </w:tcPr>
          <w:p w:rsidR="00D708D5" w:rsidRPr="00933FBA" w:rsidRDefault="00D708D5">
            <w:pPr>
              <w:jc w:val="center"/>
              <w:rPr>
                <w:color w:val="auto"/>
                <w:sz w:val="18"/>
                <w:szCs w:val="18"/>
              </w:rPr>
            </w:pPr>
          </w:p>
        </w:tc>
      </w:tr>
      <w:tr w:rsidR="00D708D5" w:rsidRPr="00933FBA" w:rsidTr="00D708D5">
        <w:trPr>
          <w:trHeight w:val="255"/>
          <w:jc w:val="center"/>
        </w:trPr>
        <w:tc>
          <w:tcPr>
            <w:tcW w:w="5536"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rPr>
                <w:color w:val="auto"/>
              </w:rPr>
            </w:pPr>
            <w:r w:rsidRPr="00933FBA">
              <w:rPr>
                <w:color w:val="auto"/>
              </w:rPr>
              <w:t>женщины</w:t>
            </w:r>
          </w:p>
        </w:tc>
        <w:tc>
          <w:tcPr>
            <w:tcW w:w="839"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14.3.1</w:t>
            </w:r>
          </w:p>
        </w:tc>
        <w:tc>
          <w:tcPr>
            <w:tcW w:w="1854"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rPr>
              <w:t>комплексное посещение</w:t>
            </w:r>
          </w:p>
        </w:tc>
        <w:tc>
          <w:tcPr>
            <w:tcW w:w="137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0,074587</w:t>
            </w:r>
          </w:p>
        </w:tc>
        <w:tc>
          <w:tcPr>
            <w:tcW w:w="170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12 990,54</w:t>
            </w:r>
          </w:p>
        </w:tc>
        <w:tc>
          <w:tcPr>
            <w:tcW w:w="1723"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968,94</w:t>
            </w:r>
          </w:p>
        </w:tc>
        <w:tc>
          <w:tcPr>
            <w:tcW w:w="1559"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43 185,21</w:t>
            </w:r>
          </w:p>
        </w:tc>
        <w:tc>
          <w:tcPr>
            <w:tcW w:w="378" w:type="dxa"/>
            <w:tcBorders>
              <w:top w:val="nil"/>
              <w:left w:val="single" w:sz="4" w:space="0" w:color="auto"/>
              <w:bottom w:val="nil"/>
              <w:right w:val="nil"/>
            </w:tcBorders>
          </w:tcPr>
          <w:p w:rsidR="00D708D5" w:rsidRPr="00933FBA" w:rsidRDefault="00D708D5">
            <w:pPr>
              <w:jc w:val="center"/>
              <w:rPr>
                <w:color w:val="auto"/>
                <w:sz w:val="18"/>
                <w:szCs w:val="18"/>
              </w:rPr>
            </w:pPr>
          </w:p>
        </w:tc>
      </w:tr>
      <w:tr w:rsidR="00D708D5" w:rsidRPr="00933FBA" w:rsidTr="00D708D5">
        <w:trPr>
          <w:trHeight w:val="255"/>
          <w:jc w:val="center"/>
        </w:trPr>
        <w:tc>
          <w:tcPr>
            <w:tcW w:w="5536"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rPr>
                <w:color w:val="auto"/>
              </w:rPr>
            </w:pPr>
            <w:r w:rsidRPr="00933FBA">
              <w:rPr>
                <w:color w:val="auto"/>
              </w:rPr>
              <w:t>мужчины</w:t>
            </w:r>
          </w:p>
        </w:tc>
        <w:tc>
          <w:tcPr>
            <w:tcW w:w="839"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14.3.2</w:t>
            </w:r>
          </w:p>
        </w:tc>
        <w:tc>
          <w:tcPr>
            <w:tcW w:w="1854"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rPr>
              <w:t>комплексное посещение</w:t>
            </w:r>
          </w:p>
        </w:tc>
        <w:tc>
          <w:tcPr>
            <w:tcW w:w="137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0,071122</w:t>
            </w:r>
          </w:p>
        </w:tc>
        <w:tc>
          <w:tcPr>
            <w:tcW w:w="170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3 230,20</w:t>
            </w:r>
          </w:p>
        </w:tc>
        <w:tc>
          <w:tcPr>
            <w:tcW w:w="1723"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229,74</w:t>
            </w:r>
          </w:p>
        </w:tc>
        <w:tc>
          <w:tcPr>
            <w:tcW w:w="1559"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10 239,51</w:t>
            </w:r>
          </w:p>
        </w:tc>
        <w:tc>
          <w:tcPr>
            <w:tcW w:w="378" w:type="dxa"/>
            <w:tcBorders>
              <w:top w:val="nil"/>
              <w:left w:val="single" w:sz="4" w:space="0" w:color="auto"/>
              <w:bottom w:val="nil"/>
              <w:right w:val="nil"/>
            </w:tcBorders>
          </w:tcPr>
          <w:p w:rsidR="00D708D5" w:rsidRPr="00933FBA" w:rsidRDefault="00D708D5">
            <w:pPr>
              <w:jc w:val="center"/>
              <w:rPr>
                <w:color w:val="auto"/>
                <w:sz w:val="18"/>
                <w:szCs w:val="18"/>
              </w:rPr>
            </w:pPr>
          </w:p>
        </w:tc>
      </w:tr>
      <w:tr w:rsidR="00D708D5" w:rsidRPr="00933FBA" w:rsidTr="00D708D5">
        <w:trPr>
          <w:trHeight w:val="255"/>
          <w:jc w:val="center"/>
        </w:trPr>
        <w:tc>
          <w:tcPr>
            <w:tcW w:w="5536"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rPr>
                <w:color w:val="auto"/>
              </w:rPr>
            </w:pPr>
            <w:r w:rsidRPr="00933FBA">
              <w:rPr>
                <w:color w:val="auto"/>
              </w:rPr>
              <w:t>2.1.4. для посещений с иными целями</w:t>
            </w:r>
          </w:p>
        </w:tc>
        <w:tc>
          <w:tcPr>
            <w:tcW w:w="839"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14.4</w:t>
            </w:r>
          </w:p>
        </w:tc>
        <w:tc>
          <w:tcPr>
            <w:tcW w:w="1854"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посещения</w:t>
            </w:r>
          </w:p>
        </w:tc>
        <w:tc>
          <w:tcPr>
            <w:tcW w:w="137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1,985965</w:t>
            </w:r>
          </w:p>
        </w:tc>
        <w:tc>
          <w:tcPr>
            <w:tcW w:w="170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2 430,33</w:t>
            </w:r>
          </w:p>
        </w:tc>
        <w:tc>
          <w:tcPr>
            <w:tcW w:w="1723"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4 826,56</w:t>
            </w:r>
          </w:p>
        </w:tc>
        <w:tc>
          <w:tcPr>
            <w:tcW w:w="1559"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215 120,26</w:t>
            </w:r>
          </w:p>
        </w:tc>
        <w:tc>
          <w:tcPr>
            <w:tcW w:w="378" w:type="dxa"/>
            <w:tcBorders>
              <w:top w:val="nil"/>
              <w:left w:val="single" w:sz="4" w:space="0" w:color="auto"/>
              <w:bottom w:val="nil"/>
              <w:right w:val="nil"/>
            </w:tcBorders>
          </w:tcPr>
          <w:p w:rsidR="00D708D5" w:rsidRPr="00933FBA" w:rsidRDefault="00D708D5">
            <w:pPr>
              <w:jc w:val="center"/>
              <w:rPr>
                <w:color w:val="auto"/>
                <w:sz w:val="18"/>
                <w:szCs w:val="18"/>
              </w:rPr>
            </w:pPr>
          </w:p>
        </w:tc>
      </w:tr>
      <w:tr w:rsidR="00D708D5" w:rsidRPr="00933FBA" w:rsidTr="00D708D5">
        <w:trPr>
          <w:trHeight w:val="255"/>
          <w:jc w:val="center"/>
        </w:trPr>
        <w:tc>
          <w:tcPr>
            <w:tcW w:w="5536"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rPr>
                <w:color w:val="auto"/>
              </w:rPr>
            </w:pPr>
            <w:r w:rsidRPr="00933FBA">
              <w:rPr>
                <w:color w:val="auto"/>
              </w:rPr>
              <w:t>2.1.5. в неотложной форме</w:t>
            </w:r>
          </w:p>
        </w:tc>
        <w:tc>
          <w:tcPr>
            <w:tcW w:w="839"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14.5</w:t>
            </w:r>
          </w:p>
        </w:tc>
        <w:tc>
          <w:tcPr>
            <w:tcW w:w="1854"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посещение</w:t>
            </w:r>
          </w:p>
        </w:tc>
        <w:tc>
          <w:tcPr>
            <w:tcW w:w="137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0,54</w:t>
            </w:r>
          </w:p>
        </w:tc>
        <w:tc>
          <w:tcPr>
            <w:tcW w:w="170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4 468,10</w:t>
            </w:r>
          </w:p>
        </w:tc>
        <w:tc>
          <w:tcPr>
            <w:tcW w:w="1723"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2 412,77</w:t>
            </w:r>
          </w:p>
        </w:tc>
        <w:tc>
          <w:tcPr>
            <w:tcW w:w="1559"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107 537,16</w:t>
            </w:r>
          </w:p>
        </w:tc>
        <w:tc>
          <w:tcPr>
            <w:tcW w:w="378" w:type="dxa"/>
            <w:tcBorders>
              <w:top w:val="nil"/>
              <w:left w:val="single" w:sz="4" w:space="0" w:color="auto"/>
              <w:bottom w:val="nil"/>
              <w:right w:val="nil"/>
            </w:tcBorders>
          </w:tcPr>
          <w:p w:rsidR="00D708D5" w:rsidRPr="00933FBA" w:rsidRDefault="00D708D5">
            <w:pPr>
              <w:jc w:val="center"/>
              <w:rPr>
                <w:color w:val="auto"/>
                <w:sz w:val="18"/>
                <w:szCs w:val="18"/>
              </w:rPr>
            </w:pPr>
          </w:p>
        </w:tc>
      </w:tr>
      <w:tr w:rsidR="00D708D5" w:rsidRPr="00933FBA" w:rsidTr="00D708D5">
        <w:trPr>
          <w:trHeight w:val="649"/>
          <w:jc w:val="center"/>
        </w:trPr>
        <w:tc>
          <w:tcPr>
            <w:tcW w:w="5536"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rPr>
                <w:color w:val="auto"/>
              </w:rPr>
            </w:pPr>
            <w:r w:rsidRPr="00933FBA">
              <w:rPr>
                <w:color w:val="auto"/>
              </w:rPr>
              <w:t>2.1.6. в связи с заболеваниями (обращений), всего, из них:</w:t>
            </w:r>
          </w:p>
        </w:tc>
        <w:tc>
          <w:tcPr>
            <w:tcW w:w="839"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14.6</w:t>
            </w:r>
          </w:p>
        </w:tc>
        <w:tc>
          <w:tcPr>
            <w:tcW w:w="1854"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обращение</w:t>
            </w:r>
          </w:p>
        </w:tc>
        <w:tc>
          <w:tcPr>
            <w:tcW w:w="137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1,095194</w:t>
            </w:r>
          </w:p>
        </w:tc>
        <w:tc>
          <w:tcPr>
            <w:tcW w:w="170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10 547,32</w:t>
            </w:r>
          </w:p>
        </w:tc>
        <w:tc>
          <w:tcPr>
            <w:tcW w:w="1723"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11 551,36</w:t>
            </w:r>
          </w:p>
        </w:tc>
        <w:tc>
          <w:tcPr>
            <w:tcW w:w="1559"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514 843,99</w:t>
            </w:r>
          </w:p>
        </w:tc>
        <w:tc>
          <w:tcPr>
            <w:tcW w:w="378" w:type="dxa"/>
            <w:tcBorders>
              <w:top w:val="nil"/>
              <w:left w:val="single" w:sz="4" w:space="0" w:color="auto"/>
              <w:bottom w:val="nil"/>
              <w:right w:val="nil"/>
            </w:tcBorders>
          </w:tcPr>
          <w:p w:rsidR="00D708D5" w:rsidRPr="00933FBA" w:rsidRDefault="00D708D5">
            <w:pPr>
              <w:jc w:val="center"/>
              <w:rPr>
                <w:color w:val="auto"/>
                <w:sz w:val="18"/>
                <w:szCs w:val="18"/>
              </w:rPr>
            </w:pPr>
          </w:p>
        </w:tc>
      </w:tr>
      <w:tr w:rsidR="00D708D5" w:rsidRPr="00933FBA" w:rsidTr="00D708D5">
        <w:trPr>
          <w:trHeight w:val="649"/>
          <w:jc w:val="center"/>
        </w:trPr>
        <w:tc>
          <w:tcPr>
            <w:tcW w:w="5536"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rPr>
                <w:color w:val="auto"/>
              </w:rPr>
            </w:pPr>
            <w:r w:rsidRPr="00933FBA">
              <w:rPr>
                <w:color w:val="auto"/>
              </w:rPr>
              <w:t>2.1.6.1 консультация с применением телемедицинских технологий при дистанционном взаимодействии медицинских работников между собой</w:t>
            </w:r>
          </w:p>
        </w:tc>
        <w:tc>
          <w:tcPr>
            <w:tcW w:w="839"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14.6.1</w:t>
            </w:r>
          </w:p>
        </w:tc>
        <w:tc>
          <w:tcPr>
            <w:tcW w:w="1854"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консультаций</w:t>
            </w:r>
          </w:p>
        </w:tc>
        <w:tc>
          <w:tcPr>
            <w:tcW w:w="137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0,080667</w:t>
            </w:r>
          </w:p>
        </w:tc>
        <w:tc>
          <w:tcPr>
            <w:tcW w:w="170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1 615,52</w:t>
            </w:r>
          </w:p>
        </w:tc>
        <w:tc>
          <w:tcPr>
            <w:tcW w:w="1723"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130,32</w:t>
            </w:r>
          </w:p>
        </w:tc>
        <w:tc>
          <w:tcPr>
            <w:tcW w:w="1559"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5 808,36</w:t>
            </w:r>
          </w:p>
        </w:tc>
        <w:tc>
          <w:tcPr>
            <w:tcW w:w="378" w:type="dxa"/>
            <w:tcBorders>
              <w:top w:val="nil"/>
              <w:left w:val="single" w:sz="4" w:space="0" w:color="auto"/>
              <w:bottom w:val="nil"/>
              <w:right w:val="nil"/>
            </w:tcBorders>
          </w:tcPr>
          <w:p w:rsidR="00D708D5" w:rsidRPr="00933FBA" w:rsidRDefault="00D708D5">
            <w:pPr>
              <w:jc w:val="center"/>
              <w:rPr>
                <w:color w:val="auto"/>
                <w:sz w:val="18"/>
                <w:szCs w:val="18"/>
              </w:rPr>
            </w:pPr>
          </w:p>
        </w:tc>
      </w:tr>
      <w:tr w:rsidR="00D708D5" w:rsidRPr="00933FBA" w:rsidTr="00D708D5">
        <w:trPr>
          <w:trHeight w:val="649"/>
          <w:jc w:val="center"/>
        </w:trPr>
        <w:tc>
          <w:tcPr>
            <w:tcW w:w="5536"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rPr>
                <w:color w:val="auto"/>
              </w:rPr>
            </w:pPr>
            <w:r w:rsidRPr="00933FBA">
              <w:rPr>
                <w:color w:val="auto"/>
              </w:rPr>
              <w:t>2.1.6.2. консультация с применением телемедицинских технологий при дистанционном взаимодействии медицинских работников с пациентами или их законными представителями</w:t>
            </w:r>
          </w:p>
        </w:tc>
        <w:tc>
          <w:tcPr>
            <w:tcW w:w="839"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14.6.2</w:t>
            </w:r>
          </w:p>
        </w:tc>
        <w:tc>
          <w:tcPr>
            <w:tcW w:w="1854"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консультаций</w:t>
            </w:r>
          </w:p>
        </w:tc>
        <w:tc>
          <w:tcPr>
            <w:tcW w:w="137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0,030555</w:t>
            </w:r>
          </w:p>
        </w:tc>
        <w:tc>
          <w:tcPr>
            <w:tcW w:w="170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1 430,12</w:t>
            </w:r>
          </w:p>
        </w:tc>
        <w:tc>
          <w:tcPr>
            <w:tcW w:w="1723"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43,70</w:t>
            </w:r>
          </w:p>
        </w:tc>
        <w:tc>
          <w:tcPr>
            <w:tcW w:w="1559"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1 947,71</w:t>
            </w:r>
          </w:p>
        </w:tc>
        <w:tc>
          <w:tcPr>
            <w:tcW w:w="378" w:type="dxa"/>
            <w:tcBorders>
              <w:top w:val="nil"/>
              <w:left w:val="single" w:sz="4" w:space="0" w:color="auto"/>
              <w:bottom w:val="nil"/>
              <w:right w:val="nil"/>
            </w:tcBorders>
          </w:tcPr>
          <w:p w:rsidR="00D708D5" w:rsidRPr="00933FBA" w:rsidRDefault="00D708D5">
            <w:pPr>
              <w:jc w:val="center"/>
              <w:rPr>
                <w:color w:val="auto"/>
                <w:sz w:val="18"/>
                <w:szCs w:val="18"/>
              </w:rPr>
            </w:pPr>
          </w:p>
        </w:tc>
      </w:tr>
      <w:tr w:rsidR="00D708D5" w:rsidRPr="00933FBA" w:rsidTr="00D708D5">
        <w:trPr>
          <w:trHeight w:val="842"/>
          <w:jc w:val="center"/>
        </w:trPr>
        <w:tc>
          <w:tcPr>
            <w:tcW w:w="5536"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rPr>
                <w:color w:val="auto"/>
              </w:rPr>
            </w:pPr>
            <w:r w:rsidRPr="00933FBA">
              <w:rPr>
                <w:color w:val="auto"/>
              </w:rPr>
              <w:t>2.1.7. Проведение отдельных диагностических (лабораторных) исследований (медицинских услуг)</w:t>
            </w:r>
          </w:p>
        </w:tc>
        <w:tc>
          <w:tcPr>
            <w:tcW w:w="839"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14.7</w:t>
            </w:r>
          </w:p>
        </w:tc>
        <w:tc>
          <w:tcPr>
            <w:tcW w:w="1854"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исследование</w:t>
            </w:r>
          </w:p>
        </w:tc>
        <w:tc>
          <w:tcPr>
            <w:tcW w:w="137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0,273823</w:t>
            </w:r>
          </w:p>
        </w:tc>
        <w:tc>
          <w:tcPr>
            <w:tcW w:w="170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9 796,48</w:t>
            </w:r>
          </w:p>
        </w:tc>
        <w:tc>
          <w:tcPr>
            <w:tcW w:w="1723"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2 682,50</w:t>
            </w:r>
          </w:p>
        </w:tc>
        <w:tc>
          <w:tcPr>
            <w:tcW w:w="1559"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119 559,03</w:t>
            </w:r>
          </w:p>
        </w:tc>
        <w:tc>
          <w:tcPr>
            <w:tcW w:w="378" w:type="dxa"/>
            <w:tcBorders>
              <w:top w:val="nil"/>
              <w:left w:val="single" w:sz="4" w:space="0" w:color="auto"/>
              <w:bottom w:val="nil"/>
              <w:right w:val="nil"/>
            </w:tcBorders>
          </w:tcPr>
          <w:p w:rsidR="00D708D5" w:rsidRPr="00933FBA" w:rsidRDefault="00D708D5">
            <w:pPr>
              <w:jc w:val="center"/>
              <w:rPr>
                <w:color w:val="auto"/>
                <w:sz w:val="18"/>
                <w:szCs w:val="18"/>
              </w:rPr>
            </w:pPr>
          </w:p>
        </w:tc>
      </w:tr>
      <w:tr w:rsidR="00D708D5" w:rsidRPr="00933FBA" w:rsidTr="00D708D5">
        <w:trPr>
          <w:trHeight w:val="255"/>
          <w:jc w:val="center"/>
        </w:trPr>
        <w:tc>
          <w:tcPr>
            <w:tcW w:w="5536"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rPr>
                <w:color w:val="auto"/>
              </w:rPr>
            </w:pPr>
            <w:r w:rsidRPr="00933FBA">
              <w:rPr>
                <w:color w:val="auto"/>
              </w:rPr>
              <w:t xml:space="preserve">2.1.7.1.компьютерная томография </w:t>
            </w:r>
          </w:p>
        </w:tc>
        <w:tc>
          <w:tcPr>
            <w:tcW w:w="839"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14.7.1</w:t>
            </w:r>
          </w:p>
        </w:tc>
        <w:tc>
          <w:tcPr>
            <w:tcW w:w="1854"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исследования</w:t>
            </w:r>
          </w:p>
        </w:tc>
        <w:tc>
          <w:tcPr>
            <w:tcW w:w="137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0,057732</w:t>
            </w:r>
          </w:p>
        </w:tc>
        <w:tc>
          <w:tcPr>
            <w:tcW w:w="170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19 864,67</w:t>
            </w:r>
          </w:p>
        </w:tc>
        <w:tc>
          <w:tcPr>
            <w:tcW w:w="1723"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1 146,83</w:t>
            </w:r>
          </w:p>
        </w:tc>
        <w:tc>
          <w:tcPr>
            <w:tcW w:w="1559"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51 114,20</w:t>
            </w:r>
          </w:p>
        </w:tc>
        <w:tc>
          <w:tcPr>
            <w:tcW w:w="378" w:type="dxa"/>
            <w:tcBorders>
              <w:top w:val="nil"/>
              <w:left w:val="single" w:sz="4" w:space="0" w:color="auto"/>
              <w:bottom w:val="nil"/>
              <w:right w:val="nil"/>
            </w:tcBorders>
          </w:tcPr>
          <w:p w:rsidR="00D708D5" w:rsidRPr="00933FBA" w:rsidRDefault="00D708D5">
            <w:pPr>
              <w:jc w:val="center"/>
              <w:rPr>
                <w:color w:val="auto"/>
                <w:sz w:val="18"/>
                <w:szCs w:val="18"/>
              </w:rPr>
            </w:pPr>
          </w:p>
        </w:tc>
      </w:tr>
      <w:tr w:rsidR="00D708D5" w:rsidRPr="00933FBA" w:rsidTr="00D708D5">
        <w:trPr>
          <w:trHeight w:val="255"/>
          <w:jc w:val="center"/>
        </w:trPr>
        <w:tc>
          <w:tcPr>
            <w:tcW w:w="5536"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rPr>
                <w:color w:val="auto"/>
              </w:rPr>
            </w:pPr>
            <w:r w:rsidRPr="00933FBA">
              <w:rPr>
                <w:color w:val="auto"/>
              </w:rPr>
              <w:t xml:space="preserve">2.1.7.2. магнитно-резонансная томография </w:t>
            </w:r>
          </w:p>
        </w:tc>
        <w:tc>
          <w:tcPr>
            <w:tcW w:w="839"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14.7..2</w:t>
            </w:r>
          </w:p>
        </w:tc>
        <w:tc>
          <w:tcPr>
            <w:tcW w:w="1854"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исследования</w:t>
            </w:r>
          </w:p>
        </w:tc>
        <w:tc>
          <w:tcPr>
            <w:tcW w:w="137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0,022033</w:t>
            </w:r>
          </w:p>
        </w:tc>
        <w:tc>
          <w:tcPr>
            <w:tcW w:w="170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24 372,01</w:t>
            </w:r>
          </w:p>
        </w:tc>
        <w:tc>
          <w:tcPr>
            <w:tcW w:w="1723"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536,99</w:t>
            </w:r>
          </w:p>
        </w:tc>
        <w:tc>
          <w:tcPr>
            <w:tcW w:w="1559"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23 933,65</w:t>
            </w:r>
          </w:p>
        </w:tc>
        <w:tc>
          <w:tcPr>
            <w:tcW w:w="378" w:type="dxa"/>
            <w:tcBorders>
              <w:top w:val="nil"/>
              <w:left w:val="single" w:sz="4" w:space="0" w:color="auto"/>
              <w:bottom w:val="nil"/>
              <w:right w:val="nil"/>
            </w:tcBorders>
          </w:tcPr>
          <w:p w:rsidR="00D708D5" w:rsidRPr="00933FBA" w:rsidRDefault="00D708D5">
            <w:pPr>
              <w:jc w:val="center"/>
              <w:rPr>
                <w:color w:val="auto"/>
                <w:sz w:val="18"/>
                <w:szCs w:val="18"/>
              </w:rPr>
            </w:pPr>
          </w:p>
        </w:tc>
      </w:tr>
      <w:tr w:rsidR="00D708D5" w:rsidRPr="00933FBA" w:rsidTr="00D708D5">
        <w:trPr>
          <w:trHeight w:val="450"/>
          <w:jc w:val="center"/>
        </w:trPr>
        <w:tc>
          <w:tcPr>
            <w:tcW w:w="5536"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rPr>
                <w:color w:val="auto"/>
              </w:rPr>
            </w:pPr>
            <w:r w:rsidRPr="00933FBA">
              <w:rPr>
                <w:color w:val="auto"/>
              </w:rPr>
              <w:t xml:space="preserve">2.1.7.3. ультразвуковое исследование сердечно-сосудистой системы </w:t>
            </w:r>
          </w:p>
        </w:tc>
        <w:tc>
          <w:tcPr>
            <w:tcW w:w="839"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14.7.3</w:t>
            </w:r>
          </w:p>
        </w:tc>
        <w:tc>
          <w:tcPr>
            <w:tcW w:w="1854"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исследования</w:t>
            </w:r>
          </w:p>
        </w:tc>
        <w:tc>
          <w:tcPr>
            <w:tcW w:w="137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0,122408</w:t>
            </w:r>
          </w:p>
        </w:tc>
        <w:tc>
          <w:tcPr>
            <w:tcW w:w="170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3 154,50</w:t>
            </w:r>
          </w:p>
        </w:tc>
        <w:tc>
          <w:tcPr>
            <w:tcW w:w="1723"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386,14</w:t>
            </w:r>
          </w:p>
        </w:tc>
        <w:tc>
          <w:tcPr>
            <w:tcW w:w="1559"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17 210,26</w:t>
            </w:r>
          </w:p>
        </w:tc>
        <w:tc>
          <w:tcPr>
            <w:tcW w:w="378" w:type="dxa"/>
            <w:tcBorders>
              <w:top w:val="nil"/>
              <w:left w:val="single" w:sz="4" w:space="0" w:color="auto"/>
              <w:bottom w:val="nil"/>
              <w:right w:val="nil"/>
            </w:tcBorders>
          </w:tcPr>
          <w:p w:rsidR="00D708D5" w:rsidRPr="00933FBA" w:rsidRDefault="00D708D5">
            <w:pPr>
              <w:jc w:val="center"/>
              <w:rPr>
                <w:color w:val="auto"/>
                <w:sz w:val="18"/>
                <w:szCs w:val="18"/>
              </w:rPr>
            </w:pPr>
          </w:p>
        </w:tc>
      </w:tr>
      <w:tr w:rsidR="00D708D5" w:rsidRPr="00933FBA" w:rsidTr="00D708D5">
        <w:trPr>
          <w:trHeight w:val="255"/>
          <w:jc w:val="center"/>
        </w:trPr>
        <w:tc>
          <w:tcPr>
            <w:tcW w:w="5536"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rPr>
                <w:color w:val="auto"/>
              </w:rPr>
            </w:pPr>
            <w:r w:rsidRPr="00933FBA">
              <w:rPr>
                <w:color w:val="auto"/>
              </w:rPr>
              <w:t xml:space="preserve">2.1.7.4.эндоскопическое диагностическое исследование </w:t>
            </w:r>
          </w:p>
        </w:tc>
        <w:tc>
          <w:tcPr>
            <w:tcW w:w="839"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14.7.4</w:t>
            </w:r>
          </w:p>
        </w:tc>
        <w:tc>
          <w:tcPr>
            <w:tcW w:w="1854"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исследования</w:t>
            </w:r>
          </w:p>
        </w:tc>
        <w:tc>
          <w:tcPr>
            <w:tcW w:w="137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0,03537</w:t>
            </w:r>
          </w:p>
        </w:tc>
        <w:tc>
          <w:tcPr>
            <w:tcW w:w="170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5 784,25</w:t>
            </w:r>
          </w:p>
        </w:tc>
        <w:tc>
          <w:tcPr>
            <w:tcW w:w="1723"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204,59</w:t>
            </w:r>
          </w:p>
        </w:tc>
        <w:tc>
          <w:tcPr>
            <w:tcW w:w="1559"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9 118,58</w:t>
            </w:r>
          </w:p>
        </w:tc>
        <w:tc>
          <w:tcPr>
            <w:tcW w:w="378" w:type="dxa"/>
            <w:tcBorders>
              <w:top w:val="nil"/>
              <w:left w:val="single" w:sz="4" w:space="0" w:color="auto"/>
              <w:bottom w:val="nil"/>
              <w:right w:val="nil"/>
            </w:tcBorders>
          </w:tcPr>
          <w:p w:rsidR="00D708D5" w:rsidRPr="00933FBA" w:rsidRDefault="00D708D5">
            <w:pPr>
              <w:jc w:val="center"/>
              <w:rPr>
                <w:color w:val="auto"/>
                <w:sz w:val="18"/>
                <w:szCs w:val="18"/>
              </w:rPr>
            </w:pPr>
          </w:p>
        </w:tc>
      </w:tr>
      <w:tr w:rsidR="00D708D5" w:rsidRPr="00933FBA" w:rsidTr="00D708D5">
        <w:trPr>
          <w:trHeight w:val="450"/>
          <w:jc w:val="center"/>
        </w:trPr>
        <w:tc>
          <w:tcPr>
            <w:tcW w:w="5536"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rPr>
                <w:color w:val="auto"/>
              </w:rPr>
            </w:pPr>
            <w:r w:rsidRPr="00933FBA">
              <w:rPr>
                <w:color w:val="auto"/>
              </w:rPr>
              <w:t xml:space="preserve">2.1.7.5. молекулярно-генетическое исследование с целью диагностики онкологических заболеваний </w:t>
            </w:r>
          </w:p>
        </w:tc>
        <w:tc>
          <w:tcPr>
            <w:tcW w:w="839"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14.7.5</w:t>
            </w:r>
          </w:p>
        </w:tc>
        <w:tc>
          <w:tcPr>
            <w:tcW w:w="1854"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исследования</w:t>
            </w:r>
          </w:p>
        </w:tc>
        <w:tc>
          <w:tcPr>
            <w:tcW w:w="137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0,001492</w:t>
            </w:r>
          </w:p>
        </w:tc>
        <w:tc>
          <w:tcPr>
            <w:tcW w:w="170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10 693,20</w:t>
            </w:r>
          </w:p>
        </w:tc>
        <w:tc>
          <w:tcPr>
            <w:tcW w:w="1723"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15,95</w:t>
            </w:r>
          </w:p>
        </w:tc>
        <w:tc>
          <w:tcPr>
            <w:tcW w:w="1559"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710,89</w:t>
            </w:r>
          </w:p>
        </w:tc>
        <w:tc>
          <w:tcPr>
            <w:tcW w:w="378" w:type="dxa"/>
            <w:tcBorders>
              <w:top w:val="nil"/>
              <w:left w:val="single" w:sz="4" w:space="0" w:color="auto"/>
              <w:bottom w:val="nil"/>
              <w:right w:val="nil"/>
            </w:tcBorders>
          </w:tcPr>
          <w:p w:rsidR="00D708D5" w:rsidRPr="00933FBA" w:rsidRDefault="00D708D5">
            <w:pPr>
              <w:jc w:val="center"/>
              <w:rPr>
                <w:color w:val="auto"/>
                <w:sz w:val="18"/>
                <w:szCs w:val="18"/>
              </w:rPr>
            </w:pPr>
          </w:p>
        </w:tc>
      </w:tr>
      <w:tr w:rsidR="00D708D5" w:rsidRPr="00933FBA" w:rsidTr="00D708D5">
        <w:trPr>
          <w:trHeight w:val="900"/>
          <w:jc w:val="center"/>
        </w:trPr>
        <w:tc>
          <w:tcPr>
            <w:tcW w:w="5536"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rPr>
                <w:color w:val="auto"/>
              </w:rPr>
            </w:pPr>
            <w:r w:rsidRPr="00933FBA">
              <w:rPr>
                <w:color w:val="auto"/>
              </w:rPr>
              <w:t xml:space="preserve">2.1.7.6. патолого-анатомическое исследование </w:t>
            </w:r>
            <w:proofErr w:type="spellStart"/>
            <w:r w:rsidRPr="00933FBA">
              <w:rPr>
                <w:color w:val="auto"/>
              </w:rPr>
              <w:t>биопсийного</w:t>
            </w:r>
            <w:proofErr w:type="spellEnd"/>
            <w:r w:rsidRPr="00933FBA">
              <w:rPr>
                <w:color w:val="auto"/>
              </w:rPr>
              <w:t xml:space="preserve"> (операционного) материала с целью диагностики онкологических заболеваний и подбора противоопухолевой лекарственной терапии </w:t>
            </w:r>
          </w:p>
        </w:tc>
        <w:tc>
          <w:tcPr>
            <w:tcW w:w="839"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14.7.6</w:t>
            </w:r>
          </w:p>
        </w:tc>
        <w:tc>
          <w:tcPr>
            <w:tcW w:w="1854"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исследования</w:t>
            </w:r>
          </w:p>
        </w:tc>
        <w:tc>
          <w:tcPr>
            <w:tcW w:w="137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0,027103</w:t>
            </w:r>
          </w:p>
        </w:tc>
        <w:tc>
          <w:tcPr>
            <w:tcW w:w="170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11 214,27</w:t>
            </w:r>
          </w:p>
        </w:tc>
        <w:tc>
          <w:tcPr>
            <w:tcW w:w="1723"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303,94</w:t>
            </w:r>
          </w:p>
        </w:tc>
        <w:tc>
          <w:tcPr>
            <w:tcW w:w="1559"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13 546,61</w:t>
            </w:r>
          </w:p>
        </w:tc>
        <w:tc>
          <w:tcPr>
            <w:tcW w:w="378" w:type="dxa"/>
            <w:tcBorders>
              <w:top w:val="nil"/>
              <w:left w:val="single" w:sz="4" w:space="0" w:color="auto"/>
              <w:bottom w:val="nil"/>
              <w:right w:val="nil"/>
            </w:tcBorders>
          </w:tcPr>
          <w:p w:rsidR="00D708D5" w:rsidRPr="00933FBA" w:rsidRDefault="00D708D5">
            <w:pPr>
              <w:jc w:val="center"/>
              <w:rPr>
                <w:color w:val="auto"/>
                <w:sz w:val="18"/>
                <w:szCs w:val="18"/>
              </w:rPr>
            </w:pPr>
          </w:p>
        </w:tc>
      </w:tr>
      <w:tr w:rsidR="00D708D5" w:rsidRPr="00933FBA" w:rsidTr="00D708D5">
        <w:trPr>
          <w:trHeight w:val="459"/>
          <w:jc w:val="center"/>
        </w:trPr>
        <w:tc>
          <w:tcPr>
            <w:tcW w:w="5536"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rPr>
                <w:color w:val="auto"/>
              </w:rPr>
            </w:pPr>
            <w:r w:rsidRPr="00933FBA">
              <w:rPr>
                <w:color w:val="auto"/>
              </w:rPr>
              <w:t xml:space="preserve">2.1.7.7. ПЭТ-КТ </w:t>
            </w:r>
          </w:p>
        </w:tc>
        <w:tc>
          <w:tcPr>
            <w:tcW w:w="839"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14.7.7</w:t>
            </w:r>
          </w:p>
        </w:tc>
        <w:tc>
          <w:tcPr>
            <w:tcW w:w="1854"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iCs/>
                <w:color w:val="auto"/>
              </w:rPr>
            </w:pPr>
            <w:r w:rsidRPr="00933FBA">
              <w:rPr>
                <w:iCs/>
                <w:color w:val="auto"/>
              </w:rPr>
              <w:t>исследования</w:t>
            </w:r>
          </w:p>
        </w:tc>
        <w:tc>
          <w:tcPr>
            <w:tcW w:w="137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0,001392</w:t>
            </w:r>
          </w:p>
        </w:tc>
        <w:tc>
          <w:tcPr>
            <w:tcW w:w="170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35 414,40</w:t>
            </w:r>
          </w:p>
        </w:tc>
        <w:tc>
          <w:tcPr>
            <w:tcW w:w="1723"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49,30</w:t>
            </w:r>
          </w:p>
        </w:tc>
        <w:tc>
          <w:tcPr>
            <w:tcW w:w="1559"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2 197,30</w:t>
            </w:r>
          </w:p>
        </w:tc>
        <w:tc>
          <w:tcPr>
            <w:tcW w:w="378" w:type="dxa"/>
            <w:tcBorders>
              <w:top w:val="nil"/>
              <w:left w:val="single" w:sz="4" w:space="0" w:color="auto"/>
              <w:bottom w:val="nil"/>
              <w:right w:val="nil"/>
            </w:tcBorders>
          </w:tcPr>
          <w:p w:rsidR="00D708D5" w:rsidRPr="00933FBA" w:rsidRDefault="00D708D5">
            <w:pPr>
              <w:jc w:val="center"/>
              <w:rPr>
                <w:color w:val="auto"/>
                <w:sz w:val="18"/>
                <w:szCs w:val="18"/>
              </w:rPr>
            </w:pPr>
          </w:p>
        </w:tc>
      </w:tr>
      <w:tr w:rsidR="00D708D5" w:rsidRPr="00933FBA" w:rsidTr="00D708D5">
        <w:trPr>
          <w:trHeight w:val="409"/>
          <w:jc w:val="center"/>
        </w:trPr>
        <w:tc>
          <w:tcPr>
            <w:tcW w:w="5536"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rPr>
                <w:color w:val="auto"/>
              </w:rPr>
            </w:pPr>
            <w:r w:rsidRPr="00933FBA">
              <w:rPr>
                <w:color w:val="auto"/>
              </w:rPr>
              <w:t>2.1.7.8. ОФЭКТ/КТ/</w:t>
            </w:r>
            <w:proofErr w:type="spellStart"/>
            <w:r w:rsidRPr="00933FBA">
              <w:rPr>
                <w:color w:val="auto"/>
              </w:rPr>
              <w:t>сцинтиграфия</w:t>
            </w:r>
            <w:proofErr w:type="spellEnd"/>
            <w:r w:rsidRPr="00933FBA">
              <w:rPr>
                <w:color w:val="auto"/>
              </w:rPr>
              <w:t xml:space="preserve"> </w:t>
            </w:r>
          </w:p>
        </w:tc>
        <w:tc>
          <w:tcPr>
            <w:tcW w:w="839"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14.7.8</w:t>
            </w:r>
          </w:p>
        </w:tc>
        <w:tc>
          <w:tcPr>
            <w:tcW w:w="1854"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iCs/>
                <w:color w:val="auto"/>
              </w:rPr>
            </w:pPr>
            <w:r w:rsidRPr="00933FBA">
              <w:rPr>
                <w:iCs/>
                <w:color w:val="auto"/>
              </w:rPr>
              <w:t>исследования</w:t>
            </w:r>
          </w:p>
        </w:tc>
        <w:tc>
          <w:tcPr>
            <w:tcW w:w="137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0,003783</w:t>
            </w:r>
          </w:p>
        </w:tc>
        <w:tc>
          <w:tcPr>
            <w:tcW w:w="170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4 859,60</w:t>
            </w:r>
          </w:p>
        </w:tc>
        <w:tc>
          <w:tcPr>
            <w:tcW w:w="1723"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18,38</w:t>
            </w:r>
          </w:p>
        </w:tc>
        <w:tc>
          <w:tcPr>
            <w:tcW w:w="1559"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819,20</w:t>
            </w:r>
          </w:p>
        </w:tc>
        <w:tc>
          <w:tcPr>
            <w:tcW w:w="378" w:type="dxa"/>
            <w:tcBorders>
              <w:top w:val="nil"/>
              <w:left w:val="single" w:sz="4" w:space="0" w:color="auto"/>
              <w:bottom w:val="nil"/>
              <w:right w:val="nil"/>
            </w:tcBorders>
          </w:tcPr>
          <w:p w:rsidR="00D708D5" w:rsidRPr="00933FBA" w:rsidRDefault="00D708D5">
            <w:pPr>
              <w:jc w:val="center"/>
              <w:rPr>
                <w:color w:val="auto"/>
                <w:sz w:val="18"/>
                <w:szCs w:val="18"/>
              </w:rPr>
            </w:pPr>
          </w:p>
        </w:tc>
      </w:tr>
      <w:tr w:rsidR="00D708D5" w:rsidRPr="00933FBA" w:rsidTr="00D708D5">
        <w:trPr>
          <w:trHeight w:val="409"/>
          <w:jc w:val="center"/>
        </w:trPr>
        <w:tc>
          <w:tcPr>
            <w:tcW w:w="5536"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rPr>
                <w:color w:val="auto"/>
              </w:rPr>
            </w:pPr>
            <w:r w:rsidRPr="00933FBA">
              <w:rPr>
                <w:color w:val="auto"/>
              </w:rPr>
              <w:t xml:space="preserve">2.1.7.9. </w:t>
            </w:r>
            <w:proofErr w:type="spellStart"/>
            <w:r w:rsidRPr="00933FBA">
              <w:rPr>
                <w:color w:val="auto"/>
              </w:rPr>
              <w:t>Неинвазивное</w:t>
            </w:r>
            <w:proofErr w:type="spellEnd"/>
            <w:r w:rsidRPr="00933FBA">
              <w:rPr>
                <w:color w:val="auto"/>
              </w:rPr>
              <w:t xml:space="preserve"> </w:t>
            </w:r>
            <w:proofErr w:type="spellStart"/>
            <w:r w:rsidRPr="00933FBA">
              <w:rPr>
                <w:color w:val="auto"/>
              </w:rPr>
              <w:t>пренатальное</w:t>
            </w:r>
            <w:proofErr w:type="spellEnd"/>
            <w:r w:rsidRPr="00933FBA">
              <w:rPr>
                <w:color w:val="auto"/>
              </w:rPr>
              <w:t xml:space="preserve"> тестирование (определение внеклеточной ДНК плода по крови матери) </w:t>
            </w:r>
          </w:p>
        </w:tc>
        <w:tc>
          <w:tcPr>
            <w:tcW w:w="839"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14.7.9</w:t>
            </w:r>
          </w:p>
        </w:tc>
        <w:tc>
          <w:tcPr>
            <w:tcW w:w="1854"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iCs/>
                <w:color w:val="auto"/>
              </w:rPr>
            </w:pPr>
            <w:r w:rsidRPr="00933FBA">
              <w:rPr>
                <w:iCs/>
                <w:color w:val="auto"/>
              </w:rPr>
              <w:t>исследования</w:t>
            </w:r>
          </w:p>
        </w:tc>
        <w:tc>
          <w:tcPr>
            <w:tcW w:w="137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0,000647</w:t>
            </w:r>
          </w:p>
        </w:tc>
        <w:tc>
          <w:tcPr>
            <w:tcW w:w="170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14 510,50</w:t>
            </w:r>
          </w:p>
        </w:tc>
        <w:tc>
          <w:tcPr>
            <w:tcW w:w="1723"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9,39</w:t>
            </w:r>
          </w:p>
        </w:tc>
        <w:tc>
          <w:tcPr>
            <w:tcW w:w="1559"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418,51</w:t>
            </w:r>
          </w:p>
        </w:tc>
        <w:tc>
          <w:tcPr>
            <w:tcW w:w="378" w:type="dxa"/>
            <w:tcBorders>
              <w:top w:val="nil"/>
              <w:left w:val="single" w:sz="4" w:space="0" w:color="auto"/>
              <w:bottom w:val="nil"/>
              <w:right w:val="nil"/>
            </w:tcBorders>
          </w:tcPr>
          <w:p w:rsidR="00D708D5" w:rsidRPr="00933FBA" w:rsidRDefault="00D708D5">
            <w:pPr>
              <w:jc w:val="center"/>
              <w:rPr>
                <w:color w:val="auto"/>
                <w:sz w:val="18"/>
                <w:szCs w:val="18"/>
              </w:rPr>
            </w:pPr>
          </w:p>
        </w:tc>
      </w:tr>
      <w:tr w:rsidR="00D708D5" w:rsidRPr="00933FBA" w:rsidTr="00D708D5">
        <w:trPr>
          <w:trHeight w:val="409"/>
          <w:jc w:val="center"/>
        </w:trPr>
        <w:tc>
          <w:tcPr>
            <w:tcW w:w="5536"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rPr>
                <w:color w:val="auto"/>
              </w:rPr>
            </w:pPr>
            <w:r w:rsidRPr="00933FBA">
              <w:rPr>
                <w:color w:val="auto"/>
              </w:rPr>
              <w:t>2.1.7.10. определение РНК вируса гепатита C (</w:t>
            </w:r>
            <w:proofErr w:type="spellStart"/>
            <w:r w:rsidRPr="00933FBA">
              <w:rPr>
                <w:color w:val="auto"/>
              </w:rPr>
              <w:t>Hepatitis</w:t>
            </w:r>
            <w:proofErr w:type="spellEnd"/>
            <w:r w:rsidRPr="00933FBA">
              <w:rPr>
                <w:color w:val="auto"/>
              </w:rPr>
              <w:t xml:space="preserve"> C </w:t>
            </w:r>
            <w:proofErr w:type="spellStart"/>
            <w:r w:rsidRPr="00933FBA">
              <w:rPr>
                <w:color w:val="auto"/>
              </w:rPr>
              <w:t>virus</w:t>
            </w:r>
            <w:proofErr w:type="spellEnd"/>
            <w:r w:rsidRPr="00933FBA">
              <w:rPr>
                <w:color w:val="auto"/>
              </w:rPr>
              <w:t xml:space="preserve">) в крови методом ПЦР </w:t>
            </w:r>
          </w:p>
        </w:tc>
        <w:tc>
          <w:tcPr>
            <w:tcW w:w="839"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14.7.10</w:t>
            </w:r>
          </w:p>
        </w:tc>
        <w:tc>
          <w:tcPr>
            <w:tcW w:w="1854"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iCs/>
                <w:color w:val="auto"/>
              </w:rPr>
            </w:pPr>
            <w:r w:rsidRPr="00933FBA">
              <w:rPr>
                <w:iCs/>
                <w:color w:val="auto"/>
              </w:rPr>
              <w:t>исследования</w:t>
            </w:r>
          </w:p>
        </w:tc>
        <w:tc>
          <w:tcPr>
            <w:tcW w:w="137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0,001241</w:t>
            </w:r>
          </w:p>
        </w:tc>
        <w:tc>
          <w:tcPr>
            <w:tcW w:w="170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4 687,53</w:t>
            </w:r>
          </w:p>
        </w:tc>
        <w:tc>
          <w:tcPr>
            <w:tcW w:w="1723"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5,82</w:t>
            </w:r>
          </w:p>
        </w:tc>
        <w:tc>
          <w:tcPr>
            <w:tcW w:w="1559"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259,40</w:t>
            </w:r>
          </w:p>
        </w:tc>
        <w:tc>
          <w:tcPr>
            <w:tcW w:w="378" w:type="dxa"/>
            <w:tcBorders>
              <w:top w:val="nil"/>
              <w:left w:val="single" w:sz="4" w:space="0" w:color="auto"/>
              <w:bottom w:val="nil"/>
              <w:right w:val="nil"/>
            </w:tcBorders>
          </w:tcPr>
          <w:p w:rsidR="00D708D5" w:rsidRPr="00933FBA" w:rsidRDefault="00D708D5">
            <w:pPr>
              <w:jc w:val="center"/>
              <w:rPr>
                <w:color w:val="auto"/>
                <w:sz w:val="18"/>
                <w:szCs w:val="18"/>
              </w:rPr>
            </w:pPr>
          </w:p>
        </w:tc>
      </w:tr>
      <w:tr w:rsidR="00D708D5" w:rsidRPr="00933FBA" w:rsidTr="00D708D5">
        <w:trPr>
          <w:trHeight w:val="409"/>
          <w:jc w:val="center"/>
        </w:trPr>
        <w:tc>
          <w:tcPr>
            <w:tcW w:w="5536"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rPr>
                <w:color w:val="auto"/>
              </w:rPr>
            </w:pPr>
            <w:r w:rsidRPr="00933FBA">
              <w:rPr>
                <w:color w:val="auto"/>
              </w:rPr>
              <w:t xml:space="preserve"> 2.1.7.11. лабораторная диагностика для пациентов с хроническим вирусным гепатитом С (оценка стадии фиброза, определение генотипа ВГС) </w:t>
            </w:r>
          </w:p>
        </w:tc>
        <w:tc>
          <w:tcPr>
            <w:tcW w:w="839"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14.7.11</w:t>
            </w:r>
          </w:p>
        </w:tc>
        <w:tc>
          <w:tcPr>
            <w:tcW w:w="1854"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iCs/>
                <w:color w:val="auto"/>
              </w:rPr>
            </w:pPr>
            <w:r w:rsidRPr="00933FBA">
              <w:rPr>
                <w:iCs/>
                <w:color w:val="auto"/>
              </w:rPr>
              <w:t>исследования</w:t>
            </w:r>
          </w:p>
        </w:tc>
        <w:tc>
          <w:tcPr>
            <w:tcW w:w="137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0,000622</w:t>
            </w:r>
          </w:p>
        </w:tc>
        <w:tc>
          <w:tcPr>
            <w:tcW w:w="170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8 310,24</w:t>
            </w:r>
          </w:p>
        </w:tc>
        <w:tc>
          <w:tcPr>
            <w:tcW w:w="1723"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5,17</w:t>
            </w:r>
          </w:p>
        </w:tc>
        <w:tc>
          <w:tcPr>
            <w:tcW w:w="1559"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230,43</w:t>
            </w:r>
          </w:p>
        </w:tc>
        <w:tc>
          <w:tcPr>
            <w:tcW w:w="378" w:type="dxa"/>
            <w:tcBorders>
              <w:top w:val="nil"/>
              <w:left w:val="single" w:sz="4" w:space="0" w:color="auto"/>
              <w:bottom w:val="nil"/>
              <w:right w:val="nil"/>
            </w:tcBorders>
          </w:tcPr>
          <w:p w:rsidR="00D708D5" w:rsidRPr="00933FBA" w:rsidRDefault="00D708D5">
            <w:pPr>
              <w:jc w:val="center"/>
              <w:rPr>
                <w:color w:val="auto"/>
                <w:sz w:val="18"/>
                <w:szCs w:val="18"/>
              </w:rPr>
            </w:pPr>
          </w:p>
        </w:tc>
      </w:tr>
      <w:tr w:rsidR="00D708D5" w:rsidRPr="00933FBA" w:rsidTr="00D708D5">
        <w:trPr>
          <w:trHeight w:val="409"/>
          <w:jc w:val="center"/>
        </w:trPr>
        <w:tc>
          <w:tcPr>
            <w:tcW w:w="5536"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rPr>
                <w:color w:val="auto"/>
              </w:rPr>
            </w:pPr>
            <w:r w:rsidRPr="00933FBA">
              <w:rPr>
                <w:color w:val="auto"/>
              </w:rPr>
              <w:t xml:space="preserve">2.1.8. Школа для больных с хроническими заболеваниями, школа для беременных и по вопросам грудного вскармливания, в том числе: </w:t>
            </w:r>
          </w:p>
        </w:tc>
        <w:tc>
          <w:tcPr>
            <w:tcW w:w="839"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14.8</w:t>
            </w:r>
          </w:p>
        </w:tc>
        <w:tc>
          <w:tcPr>
            <w:tcW w:w="1854"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комплексное посещение</w:t>
            </w:r>
          </w:p>
        </w:tc>
        <w:tc>
          <w:tcPr>
            <w:tcW w:w="137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0,210277</w:t>
            </w:r>
          </w:p>
        </w:tc>
        <w:tc>
          <w:tcPr>
            <w:tcW w:w="170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4 085,80</w:t>
            </w:r>
          </w:p>
        </w:tc>
        <w:tc>
          <w:tcPr>
            <w:tcW w:w="1723"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859,15</w:t>
            </w:r>
          </w:p>
        </w:tc>
        <w:tc>
          <w:tcPr>
            <w:tcW w:w="1559"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38 292,32</w:t>
            </w:r>
          </w:p>
        </w:tc>
        <w:tc>
          <w:tcPr>
            <w:tcW w:w="378" w:type="dxa"/>
            <w:tcBorders>
              <w:top w:val="nil"/>
              <w:left w:val="single" w:sz="4" w:space="0" w:color="auto"/>
              <w:bottom w:val="nil"/>
              <w:right w:val="nil"/>
            </w:tcBorders>
          </w:tcPr>
          <w:p w:rsidR="00D708D5" w:rsidRPr="00933FBA" w:rsidRDefault="00D708D5">
            <w:pPr>
              <w:jc w:val="center"/>
              <w:rPr>
                <w:color w:val="auto"/>
                <w:sz w:val="18"/>
                <w:szCs w:val="18"/>
              </w:rPr>
            </w:pPr>
          </w:p>
        </w:tc>
      </w:tr>
      <w:tr w:rsidR="00D708D5" w:rsidRPr="00933FBA" w:rsidTr="00D708D5">
        <w:trPr>
          <w:trHeight w:val="416"/>
          <w:jc w:val="center"/>
        </w:trPr>
        <w:tc>
          <w:tcPr>
            <w:tcW w:w="5536"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rPr>
                <w:iCs/>
                <w:color w:val="auto"/>
              </w:rPr>
            </w:pPr>
            <w:r w:rsidRPr="00933FBA">
              <w:rPr>
                <w:iCs/>
                <w:color w:val="auto"/>
              </w:rPr>
              <w:t>школа сахарного диабета</w:t>
            </w:r>
          </w:p>
        </w:tc>
        <w:tc>
          <w:tcPr>
            <w:tcW w:w="839"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14.8.1</w:t>
            </w:r>
          </w:p>
        </w:tc>
        <w:tc>
          <w:tcPr>
            <w:tcW w:w="1854"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комплексное посещение</w:t>
            </w:r>
          </w:p>
        </w:tc>
        <w:tc>
          <w:tcPr>
            <w:tcW w:w="137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0,005620</w:t>
            </w:r>
          </w:p>
        </w:tc>
        <w:tc>
          <w:tcPr>
            <w:tcW w:w="170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6 016,44</w:t>
            </w:r>
          </w:p>
        </w:tc>
        <w:tc>
          <w:tcPr>
            <w:tcW w:w="1723"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33,81</w:t>
            </w:r>
          </w:p>
        </w:tc>
        <w:tc>
          <w:tcPr>
            <w:tcW w:w="1559"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1 506,91</w:t>
            </w:r>
          </w:p>
        </w:tc>
        <w:tc>
          <w:tcPr>
            <w:tcW w:w="378" w:type="dxa"/>
            <w:tcBorders>
              <w:top w:val="nil"/>
              <w:left w:val="single" w:sz="4" w:space="0" w:color="auto"/>
              <w:bottom w:val="nil"/>
              <w:right w:val="nil"/>
            </w:tcBorders>
          </w:tcPr>
          <w:p w:rsidR="00D708D5" w:rsidRPr="00933FBA" w:rsidRDefault="00D708D5">
            <w:pPr>
              <w:jc w:val="center"/>
              <w:rPr>
                <w:color w:val="auto"/>
                <w:sz w:val="18"/>
                <w:szCs w:val="18"/>
              </w:rPr>
            </w:pPr>
          </w:p>
        </w:tc>
      </w:tr>
      <w:tr w:rsidR="00D708D5" w:rsidRPr="00933FBA" w:rsidTr="00D708D5">
        <w:trPr>
          <w:trHeight w:val="435"/>
          <w:jc w:val="center"/>
        </w:trPr>
        <w:tc>
          <w:tcPr>
            <w:tcW w:w="5536"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rPr>
                <w:color w:val="auto"/>
              </w:rPr>
            </w:pPr>
            <w:r w:rsidRPr="00933FBA">
              <w:rPr>
                <w:color w:val="auto"/>
              </w:rPr>
              <w:t>2.1.9. диспансерное наблюдение, в том числе по поводу:</w:t>
            </w:r>
          </w:p>
        </w:tc>
        <w:tc>
          <w:tcPr>
            <w:tcW w:w="839"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14.9</w:t>
            </w:r>
          </w:p>
        </w:tc>
        <w:tc>
          <w:tcPr>
            <w:tcW w:w="1854"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rPr>
              <w:t>комплексное посещение</w:t>
            </w:r>
          </w:p>
        </w:tc>
        <w:tc>
          <w:tcPr>
            <w:tcW w:w="137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0,275509</w:t>
            </w:r>
          </w:p>
        </w:tc>
        <w:tc>
          <w:tcPr>
            <w:tcW w:w="170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13 240,16</w:t>
            </w:r>
          </w:p>
        </w:tc>
        <w:tc>
          <w:tcPr>
            <w:tcW w:w="1723"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3 647,78</w:t>
            </w:r>
          </w:p>
        </w:tc>
        <w:tc>
          <w:tcPr>
            <w:tcW w:w="1559"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162 581,55</w:t>
            </w:r>
          </w:p>
        </w:tc>
        <w:tc>
          <w:tcPr>
            <w:tcW w:w="378" w:type="dxa"/>
            <w:tcBorders>
              <w:top w:val="nil"/>
              <w:left w:val="single" w:sz="4" w:space="0" w:color="auto"/>
              <w:bottom w:val="nil"/>
              <w:right w:val="nil"/>
            </w:tcBorders>
          </w:tcPr>
          <w:p w:rsidR="00D708D5" w:rsidRPr="00933FBA" w:rsidRDefault="00D708D5">
            <w:pPr>
              <w:jc w:val="center"/>
              <w:rPr>
                <w:color w:val="auto"/>
                <w:sz w:val="18"/>
                <w:szCs w:val="18"/>
              </w:rPr>
            </w:pPr>
          </w:p>
        </w:tc>
      </w:tr>
      <w:tr w:rsidR="00D708D5" w:rsidRPr="00933FBA" w:rsidTr="00D708D5">
        <w:trPr>
          <w:trHeight w:val="255"/>
          <w:jc w:val="center"/>
        </w:trPr>
        <w:tc>
          <w:tcPr>
            <w:tcW w:w="5536"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rPr>
                <w:iCs/>
                <w:color w:val="auto"/>
              </w:rPr>
            </w:pPr>
            <w:r w:rsidRPr="00933FBA">
              <w:rPr>
                <w:iCs/>
                <w:color w:val="auto"/>
              </w:rPr>
              <w:t>онкологических заболеваний</w:t>
            </w:r>
          </w:p>
        </w:tc>
        <w:tc>
          <w:tcPr>
            <w:tcW w:w="839"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14.9.1</w:t>
            </w:r>
          </w:p>
        </w:tc>
        <w:tc>
          <w:tcPr>
            <w:tcW w:w="1854"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rPr>
              <w:t>комплексное посещение</w:t>
            </w:r>
          </w:p>
        </w:tc>
        <w:tc>
          <w:tcPr>
            <w:tcW w:w="137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0,04505</w:t>
            </w:r>
          </w:p>
        </w:tc>
        <w:tc>
          <w:tcPr>
            <w:tcW w:w="170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18 420,55</w:t>
            </w:r>
          </w:p>
        </w:tc>
        <w:tc>
          <w:tcPr>
            <w:tcW w:w="1723"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829,85</w:t>
            </w:r>
          </w:p>
        </w:tc>
        <w:tc>
          <w:tcPr>
            <w:tcW w:w="1559"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36 986,41</w:t>
            </w:r>
          </w:p>
        </w:tc>
        <w:tc>
          <w:tcPr>
            <w:tcW w:w="378" w:type="dxa"/>
            <w:tcBorders>
              <w:top w:val="nil"/>
              <w:left w:val="single" w:sz="4" w:space="0" w:color="auto"/>
              <w:bottom w:val="nil"/>
              <w:right w:val="nil"/>
            </w:tcBorders>
          </w:tcPr>
          <w:p w:rsidR="00D708D5" w:rsidRPr="00933FBA" w:rsidRDefault="00D708D5">
            <w:pPr>
              <w:jc w:val="center"/>
              <w:rPr>
                <w:color w:val="auto"/>
                <w:sz w:val="18"/>
                <w:szCs w:val="18"/>
              </w:rPr>
            </w:pPr>
          </w:p>
        </w:tc>
      </w:tr>
      <w:tr w:rsidR="00D708D5" w:rsidRPr="00933FBA" w:rsidTr="00D708D5">
        <w:trPr>
          <w:trHeight w:val="255"/>
          <w:jc w:val="center"/>
        </w:trPr>
        <w:tc>
          <w:tcPr>
            <w:tcW w:w="5536"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rPr>
                <w:iCs/>
                <w:color w:val="auto"/>
              </w:rPr>
            </w:pPr>
            <w:r w:rsidRPr="00933FBA">
              <w:rPr>
                <w:iCs/>
                <w:color w:val="auto"/>
              </w:rPr>
              <w:t>сахарного диабета</w:t>
            </w:r>
          </w:p>
        </w:tc>
        <w:tc>
          <w:tcPr>
            <w:tcW w:w="839"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14.9.2</w:t>
            </w:r>
          </w:p>
        </w:tc>
        <w:tc>
          <w:tcPr>
            <w:tcW w:w="1854"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rPr>
              <w:t>комплексное посещение</w:t>
            </w:r>
          </w:p>
        </w:tc>
        <w:tc>
          <w:tcPr>
            <w:tcW w:w="137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0,0598</w:t>
            </w:r>
          </w:p>
        </w:tc>
        <w:tc>
          <w:tcPr>
            <w:tcW w:w="170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8 007,88</w:t>
            </w:r>
          </w:p>
        </w:tc>
        <w:tc>
          <w:tcPr>
            <w:tcW w:w="1723"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478,87</w:t>
            </w:r>
          </w:p>
        </w:tc>
        <w:tc>
          <w:tcPr>
            <w:tcW w:w="1559"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21 343,24</w:t>
            </w:r>
          </w:p>
        </w:tc>
        <w:tc>
          <w:tcPr>
            <w:tcW w:w="378" w:type="dxa"/>
            <w:tcBorders>
              <w:top w:val="nil"/>
              <w:left w:val="single" w:sz="4" w:space="0" w:color="auto"/>
              <w:bottom w:val="nil"/>
              <w:right w:val="nil"/>
            </w:tcBorders>
          </w:tcPr>
          <w:p w:rsidR="00D708D5" w:rsidRPr="00933FBA" w:rsidRDefault="00D708D5">
            <w:pPr>
              <w:jc w:val="center"/>
              <w:rPr>
                <w:color w:val="auto"/>
                <w:sz w:val="18"/>
                <w:szCs w:val="18"/>
              </w:rPr>
            </w:pPr>
          </w:p>
        </w:tc>
      </w:tr>
      <w:tr w:rsidR="00D708D5" w:rsidRPr="00933FBA" w:rsidTr="00D708D5">
        <w:trPr>
          <w:trHeight w:val="255"/>
          <w:jc w:val="center"/>
        </w:trPr>
        <w:tc>
          <w:tcPr>
            <w:tcW w:w="5536"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rPr>
                <w:iCs/>
                <w:color w:val="auto"/>
              </w:rPr>
            </w:pPr>
            <w:r w:rsidRPr="00933FBA">
              <w:rPr>
                <w:iCs/>
                <w:color w:val="auto"/>
              </w:rPr>
              <w:t>болезней системы кровообращения</w:t>
            </w:r>
          </w:p>
        </w:tc>
        <w:tc>
          <w:tcPr>
            <w:tcW w:w="839"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14.9.3</w:t>
            </w:r>
          </w:p>
        </w:tc>
        <w:tc>
          <w:tcPr>
            <w:tcW w:w="1854"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rPr>
              <w:t>комплексное посещение</w:t>
            </w:r>
          </w:p>
        </w:tc>
        <w:tc>
          <w:tcPr>
            <w:tcW w:w="137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0,138983</w:t>
            </w:r>
          </w:p>
        </w:tc>
        <w:tc>
          <w:tcPr>
            <w:tcW w:w="170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15 652,18</w:t>
            </w:r>
          </w:p>
        </w:tc>
        <w:tc>
          <w:tcPr>
            <w:tcW w:w="1723"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2 175,39</w:t>
            </w:r>
          </w:p>
        </w:tc>
        <w:tc>
          <w:tcPr>
            <w:tcW w:w="1559"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96 957,13</w:t>
            </w:r>
          </w:p>
        </w:tc>
        <w:tc>
          <w:tcPr>
            <w:tcW w:w="378" w:type="dxa"/>
            <w:tcBorders>
              <w:top w:val="nil"/>
              <w:left w:val="single" w:sz="4" w:space="0" w:color="auto"/>
              <w:bottom w:val="nil"/>
              <w:right w:val="nil"/>
            </w:tcBorders>
          </w:tcPr>
          <w:p w:rsidR="00D708D5" w:rsidRPr="00933FBA" w:rsidRDefault="00D708D5">
            <w:pPr>
              <w:jc w:val="center"/>
              <w:rPr>
                <w:color w:val="auto"/>
                <w:sz w:val="18"/>
                <w:szCs w:val="18"/>
              </w:rPr>
            </w:pPr>
          </w:p>
        </w:tc>
      </w:tr>
      <w:tr w:rsidR="00D708D5" w:rsidRPr="00933FBA" w:rsidTr="00D708D5">
        <w:trPr>
          <w:trHeight w:val="255"/>
          <w:jc w:val="center"/>
        </w:trPr>
        <w:tc>
          <w:tcPr>
            <w:tcW w:w="5536"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right"/>
              <w:rPr>
                <w:iCs/>
                <w:color w:val="auto"/>
              </w:rPr>
            </w:pPr>
            <w:r w:rsidRPr="00933FBA">
              <w:rPr>
                <w:iCs/>
                <w:color w:val="auto"/>
              </w:rPr>
              <w:t>2.1.10. Дистанционное наблюдение за состоянием здоровья пациентов, в том числе</w:t>
            </w:r>
          </w:p>
        </w:tc>
        <w:tc>
          <w:tcPr>
            <w:tcW w:w="839"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14.10</w:t>
            </w:r>
          </w:p>
        </w:tc>
        <w:tc>
          <w:tcPr>
            <w:tcW w:w="1854"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rPr>
              <w:t>комплексное посещение</w:t>
            </w:r>
          </w:p>
        </w:tc>
        <w:tc>
          <w:tcPr>
            <w:tcW w:w="137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0,018057</w:t>
            </w:r>
          </w:p>
        </w:tc>
        <w:tc>
          <w:tcPr>
            <w:tcW w:w="170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4 713,47</w:t>
            </w:r>
          </w:p>
        </w:tc>
        <w:tc>
          <w:tcPr>
            <w:tcW w:w="1723"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85,11</w:t>
            </w:r>
          </w:p>
        </w:tc>
        <w:tc>
          <w:tcPr>
            <w:tcW w:w="1559"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3 793,35</w:t>
            </w:r>
          </w:p>
        </w:tc>
        <w:tc>
          <w:tcPr>
            <w:tcW w:w="378" w:type="dxa"/>
            <w:tcBorders>
              <w:top w:val="nil"/>
              <w:left w:val="single" w:sz="4" w:space="0" w:color="auto"/>
              <w:bottom w:val="nil"/>
              <w:right w:val="nil"/>
            </w:tcBorders>
          </w:tcPr>
          <w:p w:rsidR="00D708D5" w:rsidRPr="00933FBA" w:rsidRDefault="00D708D5">
            <w:pPr>
              <w:jc w:val="center"/>
              <w:rPr>
                <w:color w:val="auto"/>
                <w:sz w:val="18"/>
                <w:szCs w:val="18"/>
              </w:rPr>
            </w:pPr>
          </w:p>
        </w:tc>
      </w:tr>
      <w:tr w:rsidR="00D708D5" w:rsidRPr="00933FBA" w:rsidTr="00D708D5">
        <w:trPr>
          <w:trHeight w:val="255"/>
          <w:jc w:val="center"/>
        </w:trPr>
        <w:tc>
          <w:tcPr>
            <w:tcW w:w="5536"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right"/>
              <w:rPr>
                <w:iCs/>
                <w:color w:val="auto"/>
              </w:rPr>
            </w:pPr>
            <w:r w:rsidRPr="00933FBA">
              <w:rPr>
                <w:iCs/>
                <w:color w:val="auto"/>
              </w:rPr>
              <w:t>пациентов с сахарным диабетом</w:t>
            </w:r>
          </w:p>
        </w:tc>
        <w:tc>
          <w:tcPr>
            <w:tcW w:w="839"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14.10.1</w:t>
            </w:r>
          </w:p>
        </w:tc>
        <w:tc>
          <w:tcPr>
            <w:tcW w:w="1854"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rPr>
              <w:t>комплексное посещение</w:t>
            </w:r>
          </w:p>
        </w:tc>
        <w:tc>
          <w:tcPr>
            <w:tcW w:w="137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0,000970</w:t>
            </w:r>
          </w:p>
        </w:tc>
        <w:tc>
          <w:tcPr>
            <w:tcW w:w="170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15 528,85</w:t>
            </w:r>
          </w:p>
        </w:tc>
        <w:tc>
          <w:tcPr>
            <w:tcW w:w="1723"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15,06</w:t>
            </w:r>
          </w:p>
        </w:tc>
        <w:tc>
          <w:tcPr>
            <w:tcW w:w="1559"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671,22</w:t>
            </w:r>
          </w:p>
        </w:tc>
        <w:tc>
          <w:tcPr>
            <w:tcW w:w="378" w:type="dxa"/>
            <w:tcBorders>
              <w:top w:val="nil"/>
              <w:left w:val="single" w:sz="4" w:space="0" w:color="auto"/>
              <w:bottom w:val="nil"/>
              <w:right w:val="nil"/>
            </w:tcBorders>
          </w:tcPr>
          <w:p w:rsidR="00D708D5" w:rsidRPr="00933FBA" w:rsidRDefault="00D708D5">
            <w:pPr>
              <w:jc w:val="center"/>
              <w:rPr>
                <w:color w:val="auto"/>
                <w:sz w:val="18"/>
                <w:szCs w:val="18"/>
              </w:rPr>
            </w:pPr>
          </w:p>
        </w:tc>
      </w:tr>
      <w:tr w:rsidR="00D708D5" w:rsidRPr="00933FBA" w:rsidTr="00D708D5">
        <w:trPr>
          <w:trHeight w:val="255"/>
          <w:jc w:val="center"/>
        </w:trPr>
        <w:tc>
          <w:tcPr>
            <w:tcW w:w="5536"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right"/>
              <w:rPr>
                <w:iCs/>
                <w:color w:val="auto"/>
              </w:rPr>
            </w:pPr>
            <w:r w:rsidRPr="00933FBA">
              <w:rPr>
                <w:iCs/>
                <w:color w:val="auto"/>
              </w:rPr>
              <w:t xml:space="preserve"> пациентов с артериальной гипертензией</w:t>
            </w:r>
          </w:p>
        </w:tc>
        <w:tc>
          <w:tcPr>
            <w:tcW w:w="839"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14.10.2</w:t>
            </w:r>
          </w:p>
        </w:tc>
        <w:tc>
          <w:tcPr>
            <w:tcW w:w="1854"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rPr>
              <w:t>комплексное посещение</w:t>
            </w:r>
          </w:p>
        </w:tc>
        <w:tc>
          <w:tcPr>
            <w:tcW w:w="137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0,017087</w:t>
            </w:r>
          </w:p>
        </w:tc>
        <w:tc>
          <w:tcPr>
            <w:tcW w:w="170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4 099,41</w:t>
            </w:r>
          </w:p>
        </w:tc>
        <w:tc>
          <w:tcPr>
            <w:tcW w:w="1723"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70,05</w:t>
            </w:r>
          </w:p>
        </w:tc>
        <w:tc>
          <w:tcPr>
            <w:tcW w:w="1559"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3 122,13</w:t>
            </w:r>
          </w:p>
        </w:tc>
        <w:tc>
          <w:tcPr>
            <w:tcW w:w="378" w:type="dxa"/>
            <w:tcBorders>
              <w:top w:val="nil"/>
              <w:left w:val="single" w:sz="4" w:space="0" w:color="auto"/>
              <w:bottom w:val="nil"/>
              <w:right w:val="nil"/>
            </w:tcBorders>
          </w:tcPr>
          <w:p w:rsidR="00D708D5" w:rsidRPr="00933FBA" w:rsidRDefault="00D708D5">
            <w:pPr>
              <w:jc w:val="center"/>
              <w:rPr>
                <w:color w:val="auto"/>
                <w:sz w:val="18"/>
                <w:szCs w:val="18"/>
              </w:rPr>
            </w:pPr>
          </w:p>
        </w:tc>
      </w:tr>
      <w:tr w:rsidR="00D708D5" w:rsidRPr="00933FBA" w:rsidTr="00D708D5">
        <w:trPr>
          <w:trHeight w:val="255"/>
          <w:jc w:val="center"/>
        </w:trPr>
        <w:tc>
          <w:tcPr>
            <w:tcW w:w="5536"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rPr>
                <w:color w:val="auto"/>
              </w:rPr>
            </w:pPr>
            <w:r w:rsidRPr="00933FBA">
              <w:rPr>
                <w:color w:val="auto"/>
              </w:rPr>
              <w:t xml:space="preserve">2.1.11. посещения с профилактическими целями центров здоровья, включая диспансерное наблюдение </w:t>
            </w:r>
          </w:p>
        </w:tc>
        <w:tc>
          <w:tcPr>
            <w:tcW w:w="839"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14.11</w:t>
            </w:r>
          </w:p>
        </w:tc>
        <w:tc>
          <w:tcPr>
            <w:tcW w:w="1854"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rPr>
              <w:t>комплексное посещение</w:t>
            </w:r>
          </w:p>
        </w:tc>
        <w:tc>
          <w:tcPr>
            <w:tcW w:w="137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0,032831</w:t>
            </w:r>
          </w:p>
        </w:tc>
        <w:tc>
          <w:tcPr>
            <w:tcW w:w="170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13 718,14</w:t>
            </w:r>
          </w:p>
        </w:tc>
        <w:tc>
          <w:tcPr>
            <w:tcW w:w="1723"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450,38</w:t>
            </w:r>
          </w:p>
        </w:tc>
        <w:tc>
          <w:tcPr>
            <w:tcW w:w="1559"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20 073,44</w:t>
            </w:r>
          </w:p>
        </w:tc>
        <w:tc>
          <w:tcPr>
            <w:tcW w:w="378" w:type="dxa"/>
            <w:tcBorders>
              <w:top w:val="nil"/>
              <w:left w:val="single" w:sz="4" w:space="0" w:color="auto"/>
              <w:bottom w:val="nil"/>
              <w:right w:val="nil"/>
            </w:tcBorders>
          </w:tcPr>
          <w:p w:rsidR="00D708D5" w:rsidRPr="00933FBA" w:rsidRDefault="00D708D5">
            <w:pPr>
              <w:jc w:val="center"/>
              <w:rPr>
                <w:color w:val="auto"/>
                <w:sz w:val="18"/>
                <w:szCs w:val="18"/>
              </w:rPr>
            </w:pPr>
          </w:p>
        </w:tc>
      </w:tr>
      <w:tr w:rsidR="00D708D5" w:rsidRPr="00933FBA" w:rsidTr="00D708D5">
        <w:trPr>
          <w:trHeight w:val="703"/>
          <w:jc w:val="center"/>
        </w:trPr>
        <w:tc>
          <w:tcPr>
            <w:tcW w:w="5536"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rPr>
                <w:color w:val="auto"/>
              </w:rPr>
            </w:pPr>
            <w:r w:rsidRPr="00933FBA">
              <w:rPr>
                <w:color w:val="auto"/>
              </w:rPr>
              <w:t>3. В условиях дневных стационаров (первичная медико-санитарная помощь, специализированная медицинская помощь), за исключением медицинской реабилитации, в том числе:</w:t>
            </w:r>
          </w:p>
        </w:tc>
        <w:tc>
          <w:tcPr>
            <w:tcW w:w="839"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15</w:t>
            </w:r>
          </w:p>
        </w:tc>
        <w:tc>
          <w:tcPr>
            <w:tcW w:w="1854"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случай лечения</w:t>
            </w:r>
          </w:p>
        </w:tc>
        <w:tc>
          <w:tcPr>
            <w:tcW w:w="137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0,058126</w:t>
            </w:r>
          </w:p>
        </w:tc>
        <w:tc>
          <w:tcPr>
            <w:tcW w:w="170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162 974,74</w:t>
            </w:r>
          </w:p>
        </w:tc>
        <w:tc>
          <w:tcPr>
            <w:tcW w:w="1723"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9 473,07</w:t>
            </w:r>
          </w:p>
        </w:tc>
        <w:tc>
          <w:tcPr>
            <w:tcW w:w="1559"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422 214,57</w:t>
            </w:r>
          </w:p>
        </w:tc>
        <w:tc>
          <w:tcPr>
            <w:tcW w:w="378" w:type="dxa"/>
            <w:tcBorders>
              <w:top w:val="nil"/>
              <w:left w:val="single" w:sz="4" w:space="0" w:color="auto"/>
              <w:bottom w:val="nil"/>
              <w:right w:val="nil"/>
            </w:tcBorders>
          </w:tcPr>
          <w:p w:rsidR="00D708D5" w:rsidRPr="00933FBA" w:rsidRDefault="00D708D5">
            <w:pPr>
              <w:jc w:val="center"/>
              <w:rPr>
                <w:color w:val="auto"/>
                <w:sz w:val="18"/>
                <w:szCs w:val="18"/>
              </w:rPr>
            </w:pPr>
          </w:p>
        </w:tc>
      </w:tr>
      <w:tr w:rsidR="00D708D5" w:rsidRPr="00933FBA" w:rsidTr="00D708D5">
        <w:trPr>
          <w:trHeight w:val="255"/>
          <w:jc w:val="center"/>
        </w:trPr>
        <w:tc>
          <w:tcPr>
            <w:tcW w:w="5536"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rsidP="00ED7526">
            <w:pPr>
              <w:rPr>
                <w:color w:val="auto"/>
              </w:rPr>
            </w:pPr>
            <w:r w:rsidRPr="00933FBA">
              <w:rPr>
                <w:color w:val="auto"/>
              </w:rPr>
              <w:t xml:space="preserve">3.1. для медицинской помощи по профилю </w:t>
            </w:r>
            <w:r w:rsidR="00ED7526" w:rsidRPr="00933FBA">
              <w:rPr>
                <w:color w:val="auto"/>
              </w:rPr>
              <w:t>«</w:t>
            </w:r>
            <w:r w:rsidRPr="00933FBA">
              <w:rPr>
                <w:color w:val="auto"/>
              </w:rPr>
              <w:t>онкология</w:t>
            </w:r>
            <w:r w:rsidR="00ED7526" w:rsidRPr="00933FBA">
              <w:rPr>
                <w:color w:val="auto"/>
              </w:rPr>
              <w:t>»</w:t>
            </w:r>
          </w:p>
        </w:tc>
        <w:tc>
          <w:tcPr>
            <w:tcW w:w="839"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15.1</w:t>
            </w:r>
          </w:p>
        </w:tc>
        <w:tc>
          <w:tcPr>
            <w:tcW w:w="1854"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случай лечения</w:t>
            </w:r>
          </w:p>
        </w:tc>
        <w:tc>
          <w:tcPr>
            <w:tcW w:w="137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0,014388</w:t>
            </w:r>
          </w:p>
        </w:tc>
        <w:tc>
          <w:tcPr>
            <w:tcW w:w="170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340 803,00</w:t>
            </w:r>
          </w:p>
        </w:tc>
        <w:tc>
          <w:tcPr>
            <w:tcW w:w="1723"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4 903,47</w:t>
            </w:r>
          </w:p>
        </w:tc>
        <w:tc>
          <w:tcPr>
            <w:tcW w:w="1559"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218 547,66</w:t>
            </w:r>
          </w:p>
        </w:tc>
        <w:tc>
          <w:tcPr>
            <w:tcW w:w="378" w:type="dxa"/>
            <w:tcBorders>
              <w:top w:val="nil"/>
              <w:left w:val="single" w:sz="4" w:space="0" w:color="auto"/>
              <w:bottom w:val="nil"/>
              <w:right w:val="nil"/>
            </w:tcBorders>
          </w:tcPr>
          <w:p w:rsidR="00D708D5" w:rsidRPr="00933FBA" w:rsidRDefault="00D708D5">
            <w:pPr>
              <w:jc w:val="center"/>
              <w:rPr>
                <w:color w:val="auto"/>
                <w:sz w:val="18"/>
                <w:szCs w:val="18"/>
              </w:rPr>
            </w:pPr>
          </w:p>
        </w:tc>
      </w:tr>
      <w:tr w:rsidR="00D708D5" w:rsidRPr="00933FBA" w:rsidTr="00D708D5">
        <w:trPr>
          <w:trHeight w:val="450"/>
          <w:jc w:val="center"/>
        </w:trPr>
        <w:tc>
          <w:tcPr>
            <w:tcW w:w="5536"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rPr>
                <w:color w:val="auto"/>
              </w:rPr>
            </w:pPr>
            <w:r w:rsidRPr="00933FBA">
              <w:rPr>
                <w:color w:val="auto"/>
              </w:rPr>
              <w:t>3.2. для медицинской помощи при экстракорпоральном оплодотворении</w:t>
            </w:r>
          </w:p>
        </w:tc>
        <w:tc>
          <w:tcPr>
            <w:tcW w:w="839"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15.2</w:t>
            </w:r>
          </w:p>
        </w:tc>
        <w:tc>
          <w:tcPr>
            <w:tcW w:w="1854"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случай лечения</w:t>
            </w:r>
          </w:p>
        </w:tc>
        <w:tc>
          <w:tcPr>
            <w:tcW w:w="137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0,000741</w:t>
            </w:r>
          </w:p>
        </w:tc>
        <w:tc>
          <w:tcPr>
            <w:tcW w:w="170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117 837,90</w:t>
            </w:r>
          </w:p>
        </w:tc>
        <w:tc>
          <w:tcPr>
            <w:tcW w:w="1723"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87,32</w:t>
            </w:r>
          </w:p>
        </w:tc>
        <w:tc>
          <w:tcPr>
            <w:tcW w:w="1559"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3 891,76</w:t>
            </w:r>
          </w:p>
        </w:tc>
        <w:tc>
          <w:tcPr>
            <w:tcW w:w="378" w:type="dxa"/>
            <w:tcBorders>
              <w:top w:val="nil"/>
              <w:left w:val="single" w:sz="4" w:space="0" w:color="auto"/>
              <w:bottom w:val="nil"/>
              <w:right w:val="nil"/>
            </w:tcBorders>
          </w:tcPr>
          <w:p w:rsidR="00D708D5" w:rsidRPr="00933FBA" w:rsidRDefault="00D708D5">
            <w:pPr>
              <w:jc w:val="center"/>
              <w:rPr>
                <w:color w:val="auto"/>
                <w:sz w:val="18"/>
                <w:szCs w:val="18"/>
              </w:rPr>
            </w:pPr>
          </w:p>
        </w:tc>
      </w:tr>
      <w:tr w:rsidR="00D708D5" w:rsidRPr="00933FBA" w:rsidTr="00D708D5">
        <w:trPr>
          <w:trHeight w:val="450"/>
          <w:jc w:val="center"/>
        </w:trPr>
        <w:tc>
          <w:tcPr>
            <w:tcW w:w="5536"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rPr>
                <w:color w:val="auto"/>
              </w:rPr>
            </w:pPr>
            <w:r w:rsidRPr="00933FBA">
              <w:rPr>
                <w:color w:val="auto"/>
              </w:rPr>
              <w:t>3.3. для медицинской помощи больным с вирусным гепатитом С</w:t>
            </w:r>
          </w:p>
        </w:tc>
        <w:tc>
          <w:tcPr>
            <w:tcW w:w="839"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15.3</w:t>
            </w:r>
          </w:p>
        </w:tc>
        <w:tc>
          <w:tcPr>
            <w:tcW w:w="1854"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случай лечения</w:t>
            </w:r>
          </w:p>
        </w:tc>
        <w:tc>
          <w:tcPr>
            <w:tcW w:w="137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0,001288</w:t>
            </w:r>
          </w:p>
        </w:tc>
        <w:tc>
          <w:tcPr>
            <w:tcW w:w="170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267 086,34</w:t>
            </w:r>
          </w:p>
        </w:tc>
        <w:tc>
          <w:tcPr>
            <w:tcW w:w="1723"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344,01</w:t>
            </w:r>
          </w:p>
        </w:tc>
        <w:tc>
          <w:tcPr>
            <w:tcW w:w="1559"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15 332,53</w:t>
            </w:r>
          </w:p>
        </w:tc>
        <w:tc>
          <w:tcPr>
            <w:tcW w:w="378" w:type="dxa"/>
            <w:tcBorders>
              <w:top w:val="nil"/>
              <w:left w:val="single" w:sz="4" w:space="0" w:color="auto"/>
              <w:bottom w:val="nil"/>
              <w:right w:val="nil"/>
            </w:tcBorders>
          </w:tcPr>
          <w:p w:rsidR="00D708D5" w:rsidRPr="00933FBA" w:rsidRDefault="00D708D5">
            <w:pPr>
              <w:jc w:val="center"/>
              <w:rPr>
                <w:color w:val="auto"/>
                <w:sz w:val="18"/>
                <w:szCs w:val="18"/>
              </w:rPr>
            </w:pPr>
          </w:p>
        </w:tc>
      </w:tr>
      <w:tr w:rsidR="00D708D5" w:rsidRPr="00933FBA" w:rsidTr="00D708D5">
        <w:trPr>
          <w:trHeight w:val="450"/>
          <w:jc w:val="center"/>
        </w:trPr>
        <w:tc>
          <w:tcPr>
            <w:tcW w:w="5536"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rPr>
                <w:color w:val="auto"/>
              </w:rPr>
            </w:pPr>
            <w:r w:rsidRPr="00933FBA">
              <w:rPr>
                <w:color w:val="auto"/>
              </w:rPr>
              <w:t>3.4. высокотехнологичная медицинская помощь</w:t>
            </w:r>
          </w:p>
        </w:tc>
        <w:tc>
          <w:tcPr>
            <w:tcW w:w="839"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15.4</w:t>
            </w:r>
          </w:p>
        </w:tc>
        <w:tc>
          <w:tcPr>
            <w:tcW w:w="1854"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случай лечения</w:t>
            </w:r>
          </w:p>
        </w:tc>
        <w:tc>
          <w:tcPr>
            <w:tcW w:w="137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0,00</w:t>
            </w:r>
          </w:p>
        </w:tc>
        <w:tc>
          <w:tcPr>
            <w:tcW w:w="170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0,00</w:t>
            </w:r>
          </w:p>
        </w:tc>
        <w:tc>
          <w:tcPr>
            <w:tcW w:w="1723"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0,00</w:t>
            </w:r>
          </w:p>
        </w:tc>
        <w:tc>
          <w:tcPr>
            <w:tcW w:w="1559"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0,00</w:t>
            </w:r>
          </w:p>
        </w:tc>
        <w:tc>
          <w:tcPr>
            <w:tcW w:w="378" w:type="dxa"/>
            <w:tcBorders>
              <w:top w:val="nil"/>
              <w:left w:val="single" w:sz="4" w:space="0" w:color="auto"/>
              <w:bottom w:val="nil"/>
              <w:right w:val="nil"/>
            </w:tcBorders>
          </w:tcPr>
          <w:p w:rsidR="00D708D5" w:rsidRPr="00933FBA" w:rsidRDefault="00D708D5">
            <w:pPr>
              <w:jc w:val="center"/>
              <w:rPr>
                <w:color w:val="auto"/>
                <w:sz w:val="18"/>
                <w:szCs w:val="18"/>
              </w:rPr>
            </w:pPr>
          </w:p>
        </w:tc>
      </w:tr>
      <w:tr w:rsidR="00D708D5" w:rsidRPr="00933FBA" w:rsidTr="00D708D5">
        <w:trPr>
          <w:trHeight w:val="630"/>
          <w:jc w:val="center"/>
        </w:trPr>
        <w:tc>
          <w:tcPr>
            <w:tcW w:w="5536"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rPr>
                <w:color w:val="auto"/>
              </w:rPr>
            </w:pPr>
            <w:r w:rsidRPr="00933FBA">
              <w:rPr>
                <w:color w:val="auto"/>
              </w:rPr>
              <w:t>4. Специализированная, в том числе высокотехнологичная, медицинская помощь в условиях круглосуточного стационара, за исключением медицинской реабилитации, в том числе:</w:t>
            </w:r>
          </w:p>
        </w:tc>
        <w:tc>
          <w:tcPr>
            <w:tcW w:w="839"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16</w:t>
            </w:r>
          </w:p>
        </w:tc>
        <w:tc>
          <w:tcPr>
            <w:tcW w:w="1854"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rPr>
              <w:t>случай госпитализации</w:t>
            </w:r>
          </w:p>
        </w:tc>
        <w:tc>
          <w:tcPr>
            <w:tcW w:w="137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0,141823</w:t>
            </w:r>
          </w:p>
        </w:tc>
        <w:tc>
          <w:tcPr>
            <w:tcW w:w="170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290 589,11</w:t>
            </w:r>
          </w:p>
        </w:tc>
        <w:tc>
          <w:tcPr>
            <w:tcW w:w="1723"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41 212,22</w:t>
            </w:r>
          </w:p>
        </w:tc>
        <w:tc>
          <w:tcPr>
            <w:tcW w:w="1559"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1 836 828,44</w:t>
            </w:r>
          </w:p>
        </w:tc>
        <w:tc>
          <w:tcPr>
            <w:tcW w:w="378" w:type="dxa"/>
            <w:tcBorders>
              <w:top w:val="nil"/>
              <w:left w:val="single" w:sz="4" w:space="0" w:color="auto"/>
              <w:bottom w:val="nil"/>
              <w:right w:val="nil"/>
            </w:tcBorders>
          </w:tcPr>
          <w:p w:rsidR="00D708D5" w:rsidRPr="00933FBA" w:rsidRDefault="00D708D5">
            <w:pPr>
              <w:jc w:val="center"/>
              <w:rPr>
                <w:color w:val="auto"/>
                <w:sz w:val="18"/>
                <w:szCs w:val="18"/>
              </w:rPr>
            </w:pPr>
          </w:p>
        </w:tc>
      </w:tr>
      <w:tr w:rsidR="00D708D5" w:rsidRPr="00933FBA" w:rsidTr="00D708D5">
        <w:trPr>
          <w:trHeight w:val="255"/>
          <w:jc w:val="center"/>
        </w:trPr>
        <w:tc>
          <w:tcPr>
            <w:tcW w:w="5536"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rsidP="00ED7526">
            <w:pPr>
              <w:rPr>
                <w:color w:val="auto"/>
              </w:rPr>
            </w:pPr>
            <w:r w:rsidRPr="00933FBA">
              <w:rPr>
                <w:color w:val="auto"/>
              </w:rPr>
              <w:t xml:space="preserve">4.1. медицинская помощь по профилю </w:t>
            </w:r>
            <w:r w:rsidR="00ED7526" w:rsidRPr="00933FBA">
              <w:rPr>
                <w:color w:val="auto"/>
              </w:rPr>
              <w:t>«</w:t>
            </w:r>
            <w:r w:rsidRPr="00933FBA">
              <w:rPr>
                <w:color w:val="auto"/>
              </w:rPr>
              <w:t>онкология</w:t>
            </w:r>
            <w:r w:rsidR="00ED7526" w:rsidRPr="00933FBA">
              <w:rPr>
                <w:color w:val="auto"/>
              </w:rPr>
              <w:t>»</w:t>
            </w:r>
            <w:r w:rsidRPr="00933FBA">
              <w:rPr>
                <w:color w:val="auto"/>
              </w:rPr>
              <w:t xml:space="preserve"> </w:t>
            </w:r>
          </w:p>
        </w:tc>
        <w:tc>
          <w:tcPr>
            <w:tcW w:w="839"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16.1</w:t>
            </w:r>
          </w:p>
        </w:tc>
        <w:tc>
          <w:tcPr>
            <w:tcW w:w="1854"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rPr>
              <w:t>случай госпитализации</w:t>
            </w:r>
          </w:p>
        </w:tc>
        <w:tc>
          <w:tcPr>
            <w:tcW w:w="137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0,010265</w:t>
            </w:r>
          </w:p>
        </w:tc>
        <w:tc>
          <w:tcPr>
            <w:tcW w:w="170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438 093,40</w:t>
            </w:r>
          </w:p>
        </w:tc>
        <w:tc>
          <w:tcPr>
            <w:tcW w:w="1723"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4 497,03</w:t>
            </w:r>
          </w:p>
        </w:tc>
        <w:tc>
          <w:tcPr>
            <w:tcW w:w="1559"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200 432,63</w:t>
            </w:r>
          </w:p>
        </w:tc>
        <w:tc>
          <w:tcPr>
            <w:tcW w:w="378" w:type="dxa"/>
            <w:tcBorders>
              <w:top w:val="nil"/>
              <w:left w:val="single" w:sz="4" w:space="0" w:color="auto"/>
              <w:bottom w:val="nil"/>
              <w:right w:val="nil"/>
            </w:tcBorders>
          </w:tcPr>
          <w:p w:rsidR="00D708D5" w:rsidRPr="00933FBA" w:rsidRDefault="00D708D5">
            <w:pPr>
              <w:jc w:val="center"/>
              <w:rPr>
                <w:color w:val="auto"/>
                <w:sz w:val="18"/>
                <w:szCs w:val="18"/>
              </w:rPr>
            </w:pPr>
          </w:p>
        </w:tc>
      </w:tr>
      <w:tr w:rsidR="00D708D5" w:rsidRPr="00933FBA" w:rsidTr="00D708D5">
        <w:trPr>
          <w:trHeight w:val="255"/>
          <w:jc w:val="center"/>
        </w:trPr>
        <w:tc>
          <w:tcPr>
            <w:tcW w:w="5536"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rPr>
                <w:color w:val="auto"/>
              </w:rPr>
            </w:pPr>
            <w:r w:rsidRPr="00933FBA">
              <w:rPr>
                <w:color w:val="auto"/>
              </w:rPr>
              <w:t xml:space="preserve">4.2. </w:t>
            </w:r>
            <w:proofErr w:type="spellStart"/>
            <w:r w:rsidRPr="00933FBA">
              <w:rPr>
                <w:color w:val="auto"/>
              </w:rPr>
              <w:t>стентирование</w:t>
            </w:r>
            <w:proofErr w:type="spellEnd"/>
            <w:r w:rsidRPr="00933FBA">
              <w:rPr>
                <w:color w:val="auto"/>
              </w:rPr>
              <w:t xml:space="preserve"> для больных коронарных артерий медицинскими организациями (за исключением федеральных медицинских организаций) </w:t>
            </w:r>
          </w:p>
        </w:tc>
        <w:tc>
          <w:tcPr>
            <w:tcW w:w="839"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16.2</w:t>
            </w:r>
          </w:p>
        </w:tc>
        <w:tc>
          <w:tcPr>
            <w:tcW w:w="1854"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rPr>
              <w:t>случай госпитализации</w:t>
            </w:r>
          </w:p>
        </w:tc>
        <w:tc>
          <w:tcPr>
            <w:tcW w:w="137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0,002327</w:t>
            </w:r>
          </w:p>
        </w:tc>
        <w:tc>
          <w:tcPr>
            <w:tcW w:w="170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167 914,00</w:t>
            </w:r>
          </w:p>
        </w:tc>
        <w:tc>
          <w:tcPr>
            <w:tcW w:w="1723"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390,74</w:t>
            </w:r>
          </w:p>
        </w:tc>
        <w:tc>
          <w:tcPr>
            <w:tcW w:w="1559"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17 415,28</w:t>
            </w:r>
          </w:p>
        </w:tc>
        <w:tc>
          <w:tcPr>
            <w:tcW w:w="378" w:type="dxa"/>
            <w:tcBorders>
              <w:top w:val="nil"/>
              <w:left w:val="single" w:sz="4" w:space="0" w:color="auto"/>
              <w:bottom w:val="nil"/>
              <w:right w:val="nil"/>
            </w:tcBorders>
          </w:tcPr>
          <w:p w:rsidR="00D708D5" w:rsidRPr="00933FBA" w:rsidRDefault="00D708D5">
            <w:pPr>
              <w:jc w:val="center"/>
              <w:rPr>
                <w:color w:val="auto"/>
                <w:sz w:val="18"/>
                <w:szCs w:val="18"/>
              </w:rPr>
            </w:pPr>
          </w:p>
        </w:tc>
      </w:tr>
      <w:tr w:rsidR="00D708D5" w:rsidRPr="00933FBA" w:rsidTr="00D708D5">
        <w:trPr>
          <w:trHeight w:val="255"/>
          <w:jc w:val="center"/>
        </w:trPr>
        <w:tc>
          <w:tcPr>
            <w:tcW w:w="5536"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rPr>
                <w:color w:val="auto"/>
              </w:rPr>
            </w:pPr>
            <w:r w:rsidRPr="00933FBA">
              <w:rPr>
                <w:color w:val="auto"/>
              </w:rPr>
              <w:t xml:space="preserve">4.3. имплантация частотно-адаптированного кардиостимулятора взрослым медицинскими организациями (за исключением федеральных медицинских организаций) </w:t>
            </w:r>
          </w:p>
        </w:tc>
        <w:tc>
          <w:tcPr>
            <w:tcW w:w="839"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16.3</w:t>
            </w:r>
          </w:p>
        </w:tc>
        <w:tc>
          <w:tcPr>
            <w:tcW w:w="1854"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rPr>
              <w:t>случай госпитализации</w:t>
            </w:r>
          </w:p>
        </w:tc>
        <w:tc>
          <w:tcPr>
            <w:tcW w:w="137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0,000430</w:t>
            </w:r>
          </w:p>
        </w:tc>
        <w:tc>
          <w:tcPr>
            <w:tcW w:w="170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259 394,00</w:t>
            </w:r>
          </w:p>
        </w:tc>
        <w:tc>
          <w:tcPr>
            <w:tcW w:w="1723"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111,54</w:t>
            </w:r>
          </w:p>
        </w:tc>
        <w:tc>
          <w:tcPr>
            <w:tcW w:w="1559"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4 971,34</w:t>
            </w:r>
          </w:p>
        </w:tc>
        <w:tc>
          <w:tcPr>
            <w:tcW w:w="378" w:type="dxa"/>
            <w:tcBorders>
              <w:top w:val="nil"/>
              <w:left w:val="single" w:sz="4" w:space="0" w:color="auto"/>
              <w:bottom w:val="nil"/>
              <w:right w:val="nil"/>
            </w:tcBorders>
          </w:tcPr>
          <w:p w:rsidR="00D708D5" w:rsidRPr="00933FBA" w:rsidRDefault="00D708D5">
            <w:pPr>
              <w:jc w:val="center"/>
              <w:rPr>
                <w:color w:val="auto"/>
                <w:sz w:val="18"/>
                <w:szCs w:val="18"/>
              </w:rPr>
            </w:pPr>
          </w:p>
        </w:tc>
      </w:tr>
      <w:tr w:rsidR="00D708D5" w:rsidRPr="00933FBA" w:rsidTr="00D708D5">
        <w:trPr>
          <w:trHeight w:val="255"/>
          <w:jc w:val="center"/>
        </w:trPr>
        <w:tc>
          <w:tcPr>
            <w:tcW w:w="5536"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rPr>
                <w:color w:val="auto"/>
              </w:rPr>
            </w:pPr>
            <w:r w:rsidRPr="00933FBA">
              <w:rPr>
                <w:color w:val="auto"/>
              </w:rPr>
              <w:t xml:space="preserve">4.4. </w:t>
            </w:r>
            <w:proofErr w:type="spellStart"/>
            <w:r w:rsidRPr="00933FBA">
              <w:rPr>
                <w:color w:val="auto"/>
              </w:rPr>
              <w:t>эндоваскулярная</w:t>
            </w:r>
            <w:proofErr w:type="spellEnd"/>
            <w:r w:rsidRPr="00933FBA">
              <w:rPr>
                <w:color w:val="auto"/>
              </w:rPr>
              <w:t xml:space="preserve"> деструкция дополнительных проводящих путей и </w:t>
            </w:r>
            <w:proofErr w:type="spellStart"/>
            <w:r w:rsidRPr="00933FBA">
              <w:rPr>
                <w:color w:val="auto"/>
              </w:rPr>
              <w:t>аритмогенных</w:t>
            </w:r>
            <w:proofErr w:type="spellEnd"/>
            <w:r w:rsidRPr="00933FBA">
              <w:rPr>
                <w:color w:val="auto"/>
              </w:rPr>
              <w:t xml:space="preserve"> зон сердца </w:t>
            </w:r>
          </w:p>
        </w:tc>
        <w:tc>
          <w:tcPr>
            <w:tcW w:w="839"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16.4</w:t>
            </w:r>
          </w:p>
        </w:tc>
        <w:tc>
          <w:tcPr>
            <w:tcW w:w="1854"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rPr>
              <w:t>случай госпитализации</w:t>
            </w:r>
          </w:p>
        </w:tc>
        <w:tc>
          <w:tcPr>
            <w:tcW w:w="137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0,000189</w:t>
            </w:r>
          </w:p>
        </w:tc>
        <w:tc>
          <w:tcPr>
            <w:tcW w:w="170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351 396,10</w:t>
            </w:r>
          </w:p>
        </w:tc>
        <w:tc>
          <w:tcPr>
            <w:tcW w:w="1723"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66,41</w:t>
            </w:r>
          </w:p>
        </w:tc>
        <w:tc>
          <w:tcPr>
            <w:tcW w:w="1559"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2 959,89</w:t>
            </w:r>
          </w:p>
        </w:tc>
        <w:tc>
          <w:tcPr>
            <w:tcW w:w="378" w:type="dxa"/>
            <w:tcBorders>
              <w:top w:val="nil"/>
              <w:left w:val="single" w:sz="4" w:space="0" w:color="auto"/>
              <w:bottom w:val="nil"/>
              <w:right w:val="nil"/>
            </w:tcBorders>
          </w:tcPr>
          <w:p w:rsidR="00D708D5" w:rsidRPr="00933FBA" w:rsidRDefault="00D708D5">
            <w:pPr>
              <w:jc w:val="center"/>
              <w:rPr>
                <w:color w:val="auto"/>
                <w:sz w:val="18"/>
                <w:szCs w:val="18"/>
              </w:rPr>
            </w:pPr>
          </w:p>
        </w:tc>
      </w:tr>
      <w:tr w:rsidR="00D708D5" w:rsidRPr="00933FBA" w:rsidTr="00D708D5">
        <w:trPr>
          <w:trHeight w:val="255"/>
          <w:jc w:val="center"/>
        </w:trPr>
        <w:tc>
          <w:tcPr>
            <w:tcW w:w="5536"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rPr>
                <w:color w:val="auto"/>
              </w:rPr>
            </w:pPr>
            <w:r w:rsidRPr="00933FBA">
              <w:rPr>
                <w:color w:val="auto"/>
              </w:rPr>
              <w:t xml:space="preserve">4.5. оперативные вмешательства на </w:t>
            </w:r>
            <w:proofErr w:type="spellStart"/>
            <w:r w:rsidRPr="00933FBA">
              <w:rPr>
                <w:color w:val="auto"/>
              </w:rPr>
              <w:t>брахиоцефальных</w:t>
            </w:r>
            <w:proofErr w:type="spellEnd"/>
            <w:r w:rsidRPr="00933FBA">
              <w:rPr>
                <w:color w:val="auto"/>
              </w:rPr>
              <w:t xml:space="preserve"> артериях (</w:t>
            </w:r>
            <w:proofErr w:type="spellStart"/>
            <w:r w:rsidRPr="00933FBA">
              <w:rPr>
                <w:color w:val="auto"/>
              </w:rPr>
              <w:t>стентирование</w:t>
            </w:r>
            <w:proofErr w:type="spellEnd"/>
            <w:r w:rsidRPr="00933FBA">
              <w:rPr>
                <w:color w:val="auto"/>
              </w:rPr>
              <w:t xml:space="preserve"> или </w:t>
            </w:r>
            <w:proofErr w:type="spellStart"/>
            <w:r w:rsidRPr="00933FBA">
              <w:rPr>
                <w:color w:val="auto"/>
              </w:rPr>
              <w:t>эндартерэктомия</w:t>
            </w:r>
            <w:proofErr w:type="spellEnd"/>
            <w:r w:rsidRPr="00933FBA">
              <w:rPr>
                <w:color w:val="auto"/>
              </w:rPr>
              <w:t xml:space="preserve">)   (за исключением федеральных медицинских организаций) </w:t>
            </w:r>
          </w:p>
        </w:tc>
        <w:tc>
          <w:tcPr>
            <w:tcW w:w="839"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16.5</w:t>
            </w:r>
          </w:p>
        </w:tc>
        <w:tc>
          <w:tcPr>
            <w:tcW w:w="1854"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rPr>
              <w:t>случай госпитализации</w:t>
            </w:r>
          </w:p>
        </w:tc>
        <w:tc>
          <w:tcPr>
            <w:tcW w:w="137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0,000472</w:t>
            </w:r>
          </w:p>
        </w:tc>
        <w:tc>
          <w:tcPr>
            <w:tcW w:w="170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211 159,80</w:t>
            </w:r>
          </w:p>
        </w:tc>
        <w:tc>
          <w:tcPr>
            <w:tcW w:w="1723"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99,67</w:t>
            </w:r>
          </w:p>
        </w:tc>
        <w:tc>
          <w:tcPr>
            <w:tcW w:w="1559"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4 442,29</w:t>
            </w:r>
          </w:p>
        </w:tc>
        <w:tc>
          <w:tcPr>
            <w:tcW w:w="378" w:type="dxa"/>
            <w:tcBorders>
              <w:top w:val="nil"/>
              <w:left w:val="single" w:sz="4" w:space="0" w:color="auto"/>
              <w:bottom w:val="nil"/>
              <w:right w:val="nil"/>
            </w:tcBorders>
          </w:tcPr>
          <w:p w:rsidR="00D708D5" w:rsidRPr="00933FBA" w:rsidRDefault="00D708D5">
            <w:pPr>
              <w:jc w:val="center"/>
              <w:rPr>
                <w:color w:val="auto"/>
                <w:sz w:val="18"/>
                <w:szCs w:val="18"/>
              </w:rPr>
            </w:pPr>
          </w:p>
        </w:tc>
      </w:tr>
      <w:tr w:rsidR="00D708D5" w:rsidRPr="00933FBA" w:rsidTr="00D708D5">
        <w:trPr>
          <w:trHeight w:val="255"/>
          <w:jc w:val="center"/>
        </w:trPr>
        <w:tc>
          <w:tcPr>
            <w:tcW w:w="5536"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rPr>
                <w:color w:val="auto"/>
              </w:rPr>
            </w:pPr>
            <w:r w:rsidRPr="00933FBA">
              <w:rPr>
                <w:color w:val="auto"/>
              </w:rPr>
              <w:t xml:space="preserve">4.6. трансплантация почки </w:t>
            </w:r>
          </w:p>
        </w:tc>
        <w:tc>
          <w:tcPr>
            <w:tcW w:w="839"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16.6</w:t>
            </w:r>
          </w:p>
        </w:tc>
        <w:tc>
          <w:tcPr>
            <w:tcW w:w="1854"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rPr>
              <w:t>случай госпитализации</w:t>
            </w:r>
          </w:p>
        </w:tc>
        <w:tc>
          <w:tcPr>
            <w:tcW w:w="137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0,000025</w:t>
            </w:r>
          </w:p>
        </w:tc>
        <w:tc>
          <w:tcPr>
            <w:tcW w:w="170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1 299 928,40</w:t>
            </w:r>
          </w:p>
        </w:tc>
        <w:tc>
          <w:tcPr>
            <w:tcW w:w="1723"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32,50</w:t>
            </w:r>
          </w:p>
        </w:tc>
        <w:tc>
          <w:tcPr>
            <w:tcW w:w="1559"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1 448,53</w:t>
            </w:r>
          </w:p>
        </w:tc>
        <w:tc>
          <w:tcPr>
            <w:tcW w:w="378" w:type="dxa"/>
            <w:tcBorders>
              <w:top w:val="nil"/>
              <w:left w:val="single" w:sz="4" w:space="0" w:color="auto"/>
              <w:bottom w:val="nil"/>
              <w:right w:val="nil"/>
            </w:tcBorders>
          </w:tcPr>
          <w:p w:rsidR="00D708D5" w:rsidRPr="00933FBA" w:rsidRDefault="00D708D5">
            <w:pPr>
              <w:jc w:val="center"/>
              <w:rPr>
                <w:color w:val="auto"/>
                <w:sz w:val="18"/>
                <w:szCs w:val="18"/>
              </w:rPr>
            </w:pPr>
          </w:p>
        </w:tc>
      </w:tr>
      <w:tr w:rsidR="00D708D5" w:rsidRPr="00933FBA" w:rsidTr="00D708D5">
        <w:trPr>
          <w:trHeight w:val="255"/>
          <w:jc w:val="center"/>
        </w:trPr>
        <w:tc>
          <w:tcPr>
            <w:tcW w:w="5536"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rPr>
                <w:color w:val="auto"/>
              </w:rPr>
            </w:pPr>
            <w:r w:rsidRPr="00933FBA">
              <w:rPr>
                <w:color w:val="auto"/>
              </w:rPr>
              <w:t xml:space="preserve">4.7. высокотехнологичная медицинская помощь </w:t>
            </w:r>
          </w:p>
        </w:tc>
        <w:tc>
          <w:tcPr>
            <w:tcW w:w="839"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16.7</w:t>
            </w:r>
          </w:p>
        </w:tc>
        <w:tc>
          <w:tcPr>
            <w:tcW w:w="1854"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rPr>
              <w:t>случай госпитализации</w:t>
            </w:r>
          </w:p>
        </w:tc>
        <w:tc>
          <w:tcPr>
            <w:tcW w:w="137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0,00</w:t>
            </w:r>
          </w:p>
        </w:tc>
        <w:tc>
          <w:tcPr>
            <w:tcW w:w="170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0,00</w:t>
            </w:r>
          </w:p>
        </w:tc>
        <w:tc>
          <w:tcPr>
            <w:tcW w:w="1723"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0,00</w:t>
            </w:r>
          </w:p>
        </w:tc>
        <w:tc>
          <w:tcPr>
            <w:tcW w:w="1559"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0,00</w:t>
            </w:r>
          </w:p>
        </w:tc>
        <w:tc>
          <w:tcPr>
            <w:tcW w:w="378" w:type="dxa"/>
            <w:tcBorders>
              <w:top w:val="nil"/>
              <w:left w:val="single" w:sz="4" w:space="0" w:color="auto"/>
              <w:bottom w:val="nil"/>
              <w:right w:val="nil"/>
            </w:tcBorders>
          </w:tcPr>
          <w:p w:rsidR="00D708D5" w:rsidRPr="00933FBA" w:rsidRDefault="00D708D5">
            <w:pPr>
              <w:jc w:val="center"/>
              <w:rPr>
                <w:color w:val="auto"/>
                <w:sz w:val="18"/>
                <w:szCs w:val="18"/>
              </w:rPr>
            </w:pPr>
          </w:p>
        </w:tc>
      </w:tr>
      <w:tr w:rsidR="00D708D5" w:rsidRPr="00933FBA" w:rsidTr="00D708D5">
        <w:trPr>
          <w:trHeight w:val="255"/>
          <w:jc w:val="center"/>
        </w:trPr>
        <w:tc>
          <w:tcPr>
            <w:tcW w:w="5536"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rPr>
                <w:color w:val="auto"/>
              </w:rPr>
            </w:pPr>
            <w:r w:rsidRPr="00933FBA">
              <w:rPr>
                <w:color w:val="auto"/>
              </w:rPr>
              <w:t>5. Медицинская реабилитация:</w:t>
            </w:r>
          </w:p>
        </w:tc>
        <w:tc>
          <w:tcPr>
            <w:tcW w:w="839"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17</w:t>
            </w:r>
          </w:p>
        </w:tc>
        <w:tc>
          <w:tcPr>
            <w:tcW w:w="1854"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X</w:t>
            </w:r>
          </w:p>
        </w:tc>
        <w:tc>
          <w:tcPr>
            <w:tcW w:w="137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X</w:t>
            </w:r>
          </w:p>
        </w:tc>
        <w:tc>
          <w:tcPr>
            <w:tcW w:w="170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X</w:t>
            </w:r>
          </w:p>
        </w:tc>
        <w:tc>
          <w:tcPr>
            <w:tcW w:w="1723"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X</w:t>
            </w:r>
          </w:p>
        </w:tc>
        <w:tc>
          <w:tcPr>
            <w:tcW w:w="1559"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X</w:t>
            </w:r>
          </w:p>
        </w:tc>
        <w:tc>
          <w:tcPr>
            <w:tcW w:w="378" w:type="dxa"/>
            <w:tcBorders>
              <w:top w:val="nil"/>
              <w:left w:val="single" w:sz="4" w:space="0" w:color="auto"/>
              <w:bottom w:val="nil"/>
              <w:right w:val="nil"/>
            </w:tcBorders>
          </w:tcPr>
          <w:p w:rsidR="00D708D5" w:rsidRPr="00933FBA" w:rsidRDefault="00D708D5">
            <w:pPr>
              <w:jc w:val="center"/>
              <w:rPr>
                <w:color w:val="auto"/>
                <w:sz w:val="18"/>
                <w:szCs w:val="18"/>
              </w:rPr>
            </w:pPr>
          </w:p>
        </w:tc>
      </w:tr>
      <w:tr w:rsidR="00D708D5" w:rsidRPr="00933FBA" w:rsidTr="00D708D5">
        <w:trPr>
          <w:trHeight w:val="420"/>
          <w:jc w:val="center"/>
        </w:trPr>
        <w:tc>
          <w:tcPr>
            <w:tcW w:w="5536"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rPr>
                <w:color w:val="auto"/>
              </w:rPr>
            </w:pPr>
            <w:r w:rsidRPr="00933FBA">
              <w:rPr>
                <w:color w:val="auto"/>
              </w:rPr>
              <w:t>5.1 В амбулаторных условиях</w:t>
            </w:r>
          </w:p>
        </w:tc>
        <w:tc>
          <w:tcPr>
            <w:tcW w:w="839"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17.1</w:t>
            </w:r>
          </w:p>
        </w:tc>
        <w:tc>
          <w:tcPr>
            <w:tcW w:w="1854"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rPr>
              <w:t>комплексные посещения</w:t>
            </w:r>
          </w:p>
        </w:tc>
        <w:tc>
          <w:tcPr>
            <w:tcW w:w="137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0,003371</w:t>
            </w:r>
          </w:p>
        </w:tc>
        <w:tc>
          <w:tcPr>
            <w:tcW w:w="170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115 539,57</w:t>
            </w:r>
          </w:p>
        </w:tc>
        <w:tc>
          <w:tcPr>
            <w:tcW w:w="1723"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389,48</w:t>
            </w:r>
          </w:p>
        </w:tc>
        <w:tc>
          <w:tcPr>
            <w:tcW w:w="1559"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17 359,12</w:t>
            </w:r>
          </w:p>
        </w:tc>
        <w:tc>
          <w:tcPr>
            <w:tcW w:w="378" w:type="dxa"/>
            <w:tcBorders>
              <w:top w:val="nil"/>
              <w:left w:val="single" w:sz="4" w:space="0" w:color="auto"/>
              <w:bottom w:val="nil"/>
              <w:right w:val="nil"/>
            </w:tcBorders>
          </w:tcPr>
          <w:p w:rsidR="00D708D5" w:rsidRPr="00933FBA" w:rsidRDefault="00D708D5">
            <w:pPr>
              <w:jc w:val="center"/>
              <w:rPr>
                <w:color w:val="auto"/>
                <w:sz w:val="18"/>
                <w:szCs w:val="18"/>
              </w:rPr>
            </w:pPr>
          </w:p>
        </w:tc>
      </w:tr>
      <w:tr w:rsidR="00D708D5" w:rsidRPr="00933FBA" w:rsidTr="00D708D5">
        <w:trPr>
          <w:trHeight w:val="645"/>
          <w:jc w:val="center"/>
        </w:trPr>
        <w:tc>
          <w:tcPr>
            <w:tcW w:w="5536"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rPr>
                <w:color w:val="auto"/>
              </w:rPr>
            </w:pPr>
            <w:r w:rsidRPr="00933FBA">
              <w:rPr>
                <w:color w:val="auto"/>
              </w:rPr>
              <w:t>5.2 В условиях дневных стационаров (первичная медико-санитарная помощь, специализированная медицинская помощь)</w:t>
            </w:r>
          </w:p>
        </w:tc>
        <w:tc>
          <w:tcPr>
            <w:tcW w:w="839"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17.2</w:t>
            </w:r>
          </w:p>
        </w:tc>
        <w:tc>
          <w:tcPr>
            <w:tcW w:w="1854"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случай лечения</w:t>
            </w:r>
          </w:p>
        </w:tc>
        <w:tc>
          <w:tcPr>
            <w:tcW w:w="137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0,002813</w:t>
            </w:r>
          </w:p>
        </w:tc>
        <w:tc>
          <w:tcPr>
            <w:tcW w:w="170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127 078,31</w:t>
            </w:r>
          </w:p>
        </w:tc>
        <w:tc>
          <w:tcPr>
            <w:tcW w:w="1723"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357,47</w:t>
            </w:r>
          </w:p>
        </w:tc>
        <w:tc>
          <w:tcPr>
            <w:tcW w:w="1559"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15 932,49</w:t>
            </w:r>
          </w:p>
        </w:tc>
        <w:tc>
          <w:tcPr>
            <w:tcW w:w="378" w:type="dxa"/>
            <w:tcBorders>
              <w:top w:val="nil"/>
              <w:left w:val="single" w:sz="4" w:space="0" w:color="auto"/>
              <w:bottom w:val="nil"/>
              <w:right w:val="nil"/>
            </w:tcBorders>
          </w:tcPr>
          <w:p w:rsidR="00D708D5" w:rsidRPr="00933FBA" w:rsidRDefault="00D708D5">
            <w:pPr>
              <w:jc w:val="center"/>
              <w:rPr>
                <w:color w:val="auto"/>
                <w:sz w:val="18"/>
                <w:szCs w:val="18"/>
              </w:rPr>
            </w:pPr>
          </w:p>
        </w:tc>
      </w:tr>
      <w:tr w:rsidR="00D708D5" w:rsidRPr="00933FBA" w:rsidTr="00D708D5">
        <w:trPr>
          <w:trHeight w:val="645"/>
          <w:jc w:val="center"/>
        </w:trPr>
        <w:tc>
          <w:tcPr>
            <w:tcW w:w="5536"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rPr>
                <w:color w:val="auto"/>
              </w:rPr>
            </w:pPr>
            <w:r w:rsidRPr="00933FBA">
              <w:rPr>
                <w:color w:val="auto"/>
              </w:rPr>
              <w:t>5.3 Специализированная, в том числе высокотехнологичная, медицинская помощь в условиях круглосуточного стационара</w:t>
            </w:r>
          </w:p>
        </w:tc>
        <w:tc>
          <w:tcPr>
            <w:tcW w:w="839"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17.3</w:t>
            </w:r>
          </w:p>
        </w:tc>
        <w:tc>
          <w:tcPr>
            <w:tcW w:w="1854"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rPr>
              <w:t>случай госпитализации</w:t>
            </w:r>
          </w:p>
        </w:tc>
        <w:tc>
          <w:tcPr>
            <w:tcW w:w="137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0,005869</w:t>
            </w:r>
          </w:p>
        </w:tc>
        <w:tc>
          <w:tcPr>
            <w:tcW w:w="170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245 950,57</w:t>
            </w:r>
          </w:p>
        </w:tc>
        <w:tc>
          <w:tcPr>
            <w:tcW w:w="1723"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1 443,48</w:t>
            </w:r>
          </w:p>
        </w:tc>
        <w:tc>
          <w:tcPr>
            <w:tcW w:w="1559"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64 335,90</w:t>
            </w:r>
          </w:p>
        </w:tc>
        <w:tc>
          <w:tcPr>
            <w:tcW w:w="378" w:type="dxa"/>
            <w:tcBorders>
              <w:top w:val="nil"/>
              <w:left w:val="single" w:sz="4" w:space="0" w:color="auto"/>
              <w:bottom w:val="nil"/>
              <w:right w:val="nil"/>
            </w:tcBorders>
          </w:tcPr>
          <w:p w:rsidR="00D708D5" w:rsidRPr="00933FBA" w:rsidRDefault="00D708D5">
            <w:pPr>
              <w:jc w:val="center"/>
              <w:rPr>
                <w:color w:val="auto"/>
                <w:sz w:val="18"/>
                <w:szCs w:val="18"/>
              </w:rPr>
            </w:pPr>
          </w:p>
        </w:tc>
      </w:tr>
      <w:tr w:rsidR="00D708D5" w:rsidRPr="00933FBA" w:rsidTr="00D708D5">
        <w:trPr>
          <w:trHeight w:val="255"/>
          <w:jc w:val="center"/>
        </w:trPr>
        <w:tc>
          <w:tcPr>
            <w:tcW w:w="5536"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rPr>
                <w:color w:val="auto"/>
              </w:rPr>
            </w:pPr>
            <w:r w:rsidRPr="00933FBA">
              <w:rPr>
                <w:color w:val="auto"/>
              </w:rPr>
              <w:t>6. Расходы на ведение дела СМО</w:t>
            </w:r>
          </w:p>
        </w:tc>
        <w:tc>
          <w:tcPr>
            <w:tcW w:w="839"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18</w:t>
            </w:r>
          </w:p>
        </w:tc>
        <w:tc>
          <w:tcPr>
            <w:tcW w:w="1854"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w:t>
            </w:r>
          </w:p>
        </w:tc>
        <w:tc>
          <w:tcPr>
            <w:tcW w:w="137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X</w:t>
            </w:r>
          </w:p>
        </w:tc>
        <w:tc>
          <w:tcPr>
            <w:tcW w:w="170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X</w:t>
            </w:r>
          </w:p>
        </w:tc>
        <w:tc>
          <w:tcPr>
            <w:tcW w:w="1723"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770,66</w:t>
            </w:r>
          </w:p>
        </w:tc>
        <w:tc>
          <w:tcPr>
            <w:tcW w:w="1559"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34 348,50</w:t>
            </w:r>
          </w:p>
        </w:tc>
        <w:tc>
          <w:tcPr>
            <w:tcW w:w="378" w:type="dxa"/>
            <w:tcBorders>
              <w:top w:val="nil"/>
              <w:left w:val="single" w:sz="4" w:space="0" w:color="auto"/>
              <w:bottom w:val="nil"/>
              <w:right w:val="nil"/>
            </w:tcBorders>
          </w:tcPr>
          <w:p w:rsidR="00D708D5" w:rsidRPr="00933FBA" w:rsidRDefault="00D708D5">
            <w:pPr>
              <w:jc w:val="center"/>
              <w:rPr>
                <w:color w:val="auto"/>
                <w:sz w:val="18"/>
                <w:szCs w:val="18"/>
              </w:rPr>
            </w:pPr>
          </w:p>
        </w:tc>
      </w:tr>
      <w:tr w:rsidR="00D708D5" w:rsidRPr="00933FBA" w:rsidTr="00D708D5">
        <w:trPr>
          <w:trHeight w:val="211"/>
          <w:jc w:val="center"/>
        </w:trPr>
        <w:tc>
          <w:tcPr>
            <w:tcW w:w="5536"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rPr>
                <w:color w:val="auto"/>
              </w:rPr>
            </w:pPr>
            <w:r w:rsidRPr="00933FBA">
              <w:rPr>
                <w:color w:val="auto"/>
              </w:rPr>
              <w:t>2. Медицинская помощь по видам и заболеваниям, установленным базовой программой (за счет межбюджетных трансфертов бюджета субъекта Российской Федерации и прочих поступлений):</w:t>
            </w:r>
          </w:p>
        </w:tc>
        <w:tc>
          <w:tcPr>
            <w:tcW w:w="839"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19</w:t>
            </w:r>
          </w:p>
        </w:tc>
        <w:tc>
          <w:tcPr>
            <w:tcW w:w="1854"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 </w:t>
            </w:r>
          </w:p>
        </w:tc>
        <w:tc>
          <w:tcPr>
            <w:tcW w:w="137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X</w:t>
            </w:r>
          </w:p>
        </w:tc>
        <w:tc>
          <w:tcPr>
            <w:tcW w:w="170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X</w:t>
            </w:r>
          </w:p>
        </w:tc>
        <w:tc>
          <w:tcPr>
            <w:tcW w:w="1723"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14 320,80</w:t>
            </w:r>
          </w:p>
        </w:tc>
        <w:tc>
          <w:tcPr>
            <w:tcW w:w="1559"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638 277,70</w:t>
            </w:r>
          </w:p>
        </w:tc>
        <w:tc>
          <w:tcPr>
            <w:tcW w:w="378" w:type="dxa"/>
            <w:tcBorders>
              <w:top w:val="nil"/>
              <w:left w:val="single" w:sz="4" w:space="0" w:color="auto"/>
              <w:bottom w:val="nil"/>
              <w:right w:val="nil"/>
            </w:tcBorders>
          </w:tcPr>
          <w:p w:rsidR="00D708D5" w:rsidRPr="00933FBA" w:rsidRDefault="00D708D5">
            <w:pPr>
              <w:jc w:val="center"/>
              <w:rPr>
                <w:color w:val="auto"/>
                <w:sz w:val="18"/>
                <w:szCs w:val="18"/>
              </w:rPr>
            </w:pPr>
          </w:p>
        </w:tc>
      </w:tr>
      <w:tr w:rsidR="00D708D5" w:rsidRPr="00933FBA" w:rsidTr="00D708D5">
        <w:trPr>
          <w:trHeight w:val="435"/>
          <w:jc w:val="center"/>
        </w:trPr>
        <w:tc>
          <w:tcPr>
            <w:tcW w:w="5536"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rPr>
                <w:color w:val="auto"/>
              </w:rPr>
            </w:pPr>
            <w:r w:rsidRPr="00933FBA">
              <w:rPr>
                <w:color w:val="auto"/>
              </w:rPr>
              <w:t>1. Скорая, в том числе скорая специализированная, медицинская помощь</w:t>
            </w:r>
          </w:p>
        </w:tc>
        <w:tc>
          <w:tcPr>
            <w:tcW w:w="839"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20</w:t>
            </w:r>
          </w:p>
        </w:tc>
        <w:tc>
          <w:tcPr>
            <w:tcW w:w="1854"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вызов</w:t>
            </w:r>
          </w:p>
        </w:tc>
        <w:tc>
          <w:tcPr>
            <w:tcW w:w="137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0,00</w:t>
            </w:r>
          </w:p>
        </w:tc>
        <w:tc>
          <w:tcPr>
            <w:tcW w:w="170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0,00</w:t>
            </w:r>
          </w:p>
        </w:tc>
        <w:tc>
          <w:tcPr>
            <w:tcW w:w="1723"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0,00</w:t>
            </w:r>
          </w:p>
        </w:tc>
        <w:tc>
          <w:tcPr>
            <w:tcW w:w="1559"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0,00</w:t>
            </w:r>
          </w:p>
        </w:tc>
        <w:tc>
          <w:tcPr>
            <w:tcW w:w="378" w:type="dxa"/>
            <w:tcBorders>
              <w:top w:val="nil"/>
              <w:left w:val="single" w:sz="4" w:space="0" w:color="auto"/>
              <w:bottom w:val="nil"/>
              <w:right w:val="nil"/>
            </w:tcBorders>
          </w:tcPr>
          <w:p w:rsidR="00D708D5" w:rsidRPr="00933FBA" w:rsidRDefault="00D708D5">
            <w:pPr>
              <w:jc w:val="center"/>
              <w:rPr>
                <w:color w:val="auto"/>
                <w:sz w:val="18"/>
                <w:szCs w:val="18"/>
              </w:rPr>
            </w:pPr>
          </w:p>
        </w:tc>
      </w:tr>
      <w:tr w:rsidR="00D708D5" w:rsidRPr="00933FBA" w:rsidTr="00D708D5">
        <w:trPr>
          <w:trHeight w:val="450"/>
          <w:jc w:val="center"/>
        </w:trPr>
        <w:tc>
          <w:tcPr>
            <w:tcW w:w="5536"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rPr>
                <w:color w:val="auto"/>
              </w:rPr>
            </w:pPr>
            <w:r w:rsidRPr="00933FBA">
              <w:rPr>
                <w:color w:val="auto"/>
              </w:rPr>
              <w:t>2. Первичная медико-санитарная помощь, за исключением медицинской реабилитации</w:t>
            </w:r>
          </w:p>
        </w:tc>
        <w:tc>
          <w:tcPr>
            <w:tcW w:w="839"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21</w:t>
            </w:r>
          </w:p>
        </w:tc>
        <w:tc>
          <w:tcPr>
            <w:tcW w:w="1854"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X</w:t>
            </w:r>
          </w:p>
        </w:tc>
        <w:tc>
          <w:tcPr>
            <w:tcW w:w="137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X</w:t>
            </w:r>
          </w:p>
        </w:tc>
        <w:tc>
          <w:tcPr>
            <w:tcW w:w="170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X</w:t>
            </w:r>
          </w:p>
        </w:tc>
        <w:tc>
          <w:tcPr>
            <w:tcW w:w="1723"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X</w:t>
            </w:r>
          </w:p>
        </w:tc>
        <w:tc>
          <w:tcPr>
            <w:tcW w:w="1559"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X</w:t>
            </w:r>
          </w:p>
        </w:tc>
        <w:tc>
          <w:tcPr>
            <w:tcW w:w="378" w:type="dxa"/>
            <w:tcBorders>
              <w:top w:val="nil"/>
              <w:left w:val="single" w:sz="4" w:space="0" w:color="auto"/>
              <w:bottom w:val="nil"/>
              <w:right w:val="nil"/>
            </w:tcBorders>
          </w:tcPr>
          <w:p w:rsidR="00D708D5" w:rsidRPr="00933FBA" w:rsidRDefault="00D708D5">
            <w:pPr>
              <w:jc w:val="center"/>
              <w:rPr>
                <w:color w:val="auto"/>
                <w:sz w:val="18"/>
                <w:szCs w:val="18"/>
              </w:rPr>
            </w:pPr>
          </w:p>
        </w:tc>
      </w:tr>
      <w:tr w:rsidR="00D708D5" w:rsidRPr="00933FBA" w:rsidTr="00D708D5">
        <w:trPr>
          <w:trHeight w:val="255"/>
          <w:jc w:val="center"/>
        </w:trPr>
        <w:tc>
          <w:tcPr>
            <w:tcW w:w="5536"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rPr>
                <w:color w:val="auto"/>
              </w:rPr>
            </w:pPr>
            <w:r w:rsidRPr="00933FBA">
              <w:rPr>
                <w:color w:val="auto"/>
              </w:rPr>
              <w:t>2.1 В амбулаторных условиях:</w:t>
            </w:r>
          </w:p>
        </w:tc>
        <w:tc>
          <w:tcPr>
            <w:tcW w:w="839"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22</w:t>
            </w:r>
          </w:p>
        </w:tc>
        <w:tc>
          <w:tcPr>
            <w:tcW w:w="1854"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X</w:t>
            </w:r>
          </w:p>
        </w:tc>
        <w:tc>
          <w:tcPr>
            <w:tcW w:w="137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X</w:t>
            </w:r>
          </w:p>
        </w:tc>
        <w:tc>
          <w:tcPr>
            <w:tcW w:w="170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X</w:t>
            </w:r>
          </w:p>
        </w:tc>
        <w:tc>
          <w:tcPr>
            <w:tcW w:w="1723"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X</w:t>
            </w:r>
          </w:p>
        </w:tc>
        <w:tc>
          <w:tcPr>
            <w:tcW w:w="1559"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X</w:t>
            </w:r>
          </w:p>
        </w:tc>
        <w:tc>
          <w:tcPr>
            <w:tcW w:w="378" w:type="dxa"/>
            <w:tcBorders>
              <w:top w:val="nil"/>
              <w:left w:val="single" w:sz="4" w:space="0" w:color="auto"/>
              <w:bottom w:val="nil"/>
              <w:right w:val="nil"/>
            </w:tcBorders>
          </w:tcPr>
          <w:p w:rsidR="00D708D5" w:rsidRPr="00933FBA" w:rsidRDefault="00D708D5">
            <w:pPr>
              <w:jc w:val="center"/>
              <w:rPr>
                <w:color w:val="auto"/>
                <w:sz w:val="18"/>
                <w:szCs w:val="18"/>
              </w:rPr>
            </w:pPr>
          </w:p>
        </w:tc>
      </w:tr>
      <w:tr w:rsidR="00D708D5" w:rsidRPr="00933FBA" w:rsidTr="00D708D5">
        <w:trPr>
          <w:trHeight w:val="450"/>
          <w:jc w:val="center"/>
        </w:trPr>
        <w:tc>
          <w:tcPr>
            <w:tcW w:w="5536"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rPr>
                <w:color w:val="auto"/>
              </w:rPr>
            </w:pPr>
            <w:r w:rsidRPr="00933FBA">
              <w:rPr>
                <w:color w:val="auto"/>
              </w:rPr>
              <w:t>2.1.1. для проведения профилактических медицинских осмотров</w:t>
            </w:r>
          </w:p>
        </w:tc>
        <w:tc>
          <w:tcPr>
            <w:tcW w:w="839"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22.1</w:t>
            </w:r>
          </w:p>
        </w:tc>
        <w:tc>
          <w:tcPr>
            <w:tcW w:w="1854"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rPr>
              <w:t>комплексное посещение</w:t>
            </w:r>
          </w:p>
        </w:tc>
        <w:tc>
          <w:tcPr>
            <w:tcW w:w="137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0,00</w:t>
            </w:r>
          </w:p>
        </w:tc>
        <w:tc>
          <w:tcPr>
            <w:tcW w:w="170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0,00</w:t>
            </w:r>
          </w:p>
        </w:tc>
        <w:tc>
          <w:tcPr>
            <w:tcW w:w="1723"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0,00</w:t>
            </w:r>
          </w:p>
        </w:tc>
        <w:tc>
          <w:tcPr>
            <w:tcW w:w="1559"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0,00</w:t>
            </w:r>
          </w:p>
        </w:tc>
        <w:tc>
          <w:tcPr>
            <w:tcW w:w="378" w:type="dxa"/>
            <w:tcBorders>
              <w:top w:val="nil"/>
              <w:left w:val="single" w:sz="4" w:space="0" w:color="auto"/>
              <w:bottom w:val="nil"/>
              <w:right w:val="nil"/>
            </w:tcBorders>
          </w:tcPr>
          <w:p w:rsidR="00D708D5" w:rsidRPr="00933FBA" w:rsidRDefault="00D708D5">
            <w:pPr>
              <w:jc w:val="center"/>
              <w:rPr>
                <w:color w:val="auto"/>
                <w:sz w:val="18"/>
                <w:szCs w:val="18"/>
              </w:rPr>
            </w:pPr>
          </w:p>
        </w:tc>
      </w:tr>
      <w:tr w:rsidR="00D708D5" w:rsidRPr="00933FBA" w:rsidTr="00D708D5">
        <w:trPr>
          <w:trHeight w:val="255"/>
          <w:jc w:val="center"/>
        </w:trPr>
        <w:tc>
          <w:tcPr>
            <w:tcW w:w="5536"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rPr>
                <w:color w:val="auto"/>
              </w:rPr>
            </w:pPr>
            <w:r w:rsidRPr="00933FBA">
              <w:rPr>
                <w:color w:val="auto"/>
              </w:rPr>
              <w:t>2.1.2. для проведения диспансеризации, всего, в том числе:</w:t>
            </w:r>
          </w:p>
        </w:tc>
        <w:tc>
          <w:tcPr>
            <w:tcW w:w="839"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22.2</w:t>
            </w:r>
          </w:p>
        </w:tc>
        <w:tc>
          <w:tcPr>
            <w:tcW w:w="1854"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rPr>
              <w:t>комплексное посещение</w:t>
            </w:r>
          </w:p>
        </w:tc>
        <w:tc>
          <w:tcPr>
            <w:tcW w:w="137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0,00</w:t>
            </w:r>
          </w:p>
        </w:tc>
        <w:tc>
          <w:tcPr>
            <w:tcW w:w="170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0,00</w:t>
            </w:r>
          </w:p>
        </w:tc>
        <w:tc>
          <w:tcPr>
            <w:tcW w:w="1723"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0,00</w:t>
            </w:r>
          </w:p>
        </w:tc>
        <w:tc>
          <w:tcPr>
            <w:tcW w:w="1559"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0,00</w:t>
            </w:r>
          </w:p>
        </w:tc>
        <w:tc>
          <w:tcPr>
            <w:tcW w:w="378" w:type="dxa"/>
            <w:tcBorders>
              <w:top w:val="nil"/>
              <w:left w:val="single" w:sz="4" w:space="0" w:color="auto"/>
              <w:bottom w:val="nil"/>
              <w:right w:val="nil"/>
            </w:tcBorders>
          </w:tcPr>
          <w:p w:rsidR="00D708D5" w:rsidRPr="00933FBA" w:rsidRDefault="00D708D5">
            <w:pPr>
              <w:jc w:val="center"/>
              <w:rPr>
                <w:color w:val="auto"/>
                <w:sz w:val="18"/>
                <w:szCs w:val="18"/>
              </w:rPr>
            </w:pPr>
          </w:p>
        </w:tc>
      </w:tr>
      <w:tr w:rsidR="00D708D5" w:rsidRPr="00933FBA" w:rsidTr="00D708D5">
        <w:trPr>
          <w:trHeight w:val="255"/>
          <w:jc w:val="center"/>
        </w:trPr>
        <w:tc>
          <w:tcPr>
            <w:tcW w:w="5536"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rPr>
                <w:color w:val="auto"/>
              </w:rPr>
            </w:pPr>
            <w:r w:rsidRPr="00933FBA">
              <w:rPr>
                <w:color w:val="auto"/>
              </w:rPr>
              <w:t>для проведения углубленной диспансеризации</w:t>
            </w:r>
          </w:p>
        </w:tc>
        <w:tc>
          <w:tcPr>
            <w:tcW w:w="839"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22.2.1</w:t>
            </w:r>
          </w:p>
        </w:tc>
        <w:tc>
          <w:tcPr>
            <w:tcW w:w="1854"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rPr>
              <w:t>комплексное посещение</w:t>
            </w:r>
          </w:p>
        </w:tc>
        <w:tc>
          <w:tcPr>
            <w:tcW w:w="137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0,00</w:t>
            </w:r>
          </w:p>
        </w:tc>
        <w:tc>
          <w:tcPr>
            <w:tcW w:w="170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0,00</w:t>
            </w:r>
          </w:p>
        </w:tc>
        <w:tc>
          <w:tcPr>
            <w:tcW w:w="1723"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0,00</w:t>
            </w:r>
          </w:p>
        </w:tc>
        <w:tc>
          <w:tcPr>
            <w:tcW w:w="1559"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0,00</w:t>
            </w:r>
          </w:p>
        </w:tc>
        <w:tc>
          <w:tcPr>
            <w:tcW w:w="378" w:type="dxa"/>
            <w:tcBorders>
              <w:top w:val="nil"/>
              <w:left w:val="single" w:sz="4" w:space="0" w:color="auto"/>
              <w:bottom w:val="nil"/>
              <w:right w:val="nil"/>
            </w:tcBorders>
          </w:tcPr>
          <w:p w:rsidR="00D708D5" w:rsidRPr="00933FBA" w:rsidRDefault="00D708D5">
            <w:pPr>
              <w:jc w:val="center"/>
              <w:rPr>
                <w:color w:val="auto"/>
                <w:sz w:val="18"/>
                <w:szCs w:val="18"/>
              </w:rPr>
            </w:pPr>
          </w:p>
        </w:tc>
      </w:tr>
      <w:tr w:rsidR="00D708D5" w:rsidRPr="00933FBA" w:rsidTr="00D708D5">
        <w:trPr>
          <w:trHeight w:val="255"/>
          <w:jc w:val="center"/>
        </w:trPr>
        <w:tc>
          <w:tcPr>
            <w:tcW w:w="5536"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rPr>
                <w:color w:val="auto"/>
              </w:rPr>
            </w:pPr>
            <w:r w:rsidRPr="00933FBA">
              <w:rPr>
                <w:color w:val="auto"/>
              </w:rPr>
              <w:t>2.1.3. для проведения диспансеризации для оценки репродуктивного здоровья женщин и мужчин</w:t>
            </w:r>
          </w:p>
        </w:tc>
        <w:tc>
          <w:tcPr>
            <w:tcW w:w="839"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22.3</w:t>
            </w:r>
          </w:p>
        </w:tc>
        <w:tc>
          <w:tcPr>
            <w:tcW w:w="1854"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rPr>
              <w:t>комплексное посещение</w:t>
            </w:r>
          </w:p>
        </w:tc>
        <w:tc>
          <w:tcPr>
            <w:tcW w:w="137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0,00</w:t>
            </w:r>
          </w:p>
        </w:tc>
        <w:tc>
          <w:tcPr>
            <w:tcW w:w="170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0,00</w:t>
            </w:r>
          </w:p>
        </w:tc>
        <w:tc>
          <w:tcPr>
            <w:tcW w:w="1723"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0,00</w:t>
            </w:r>
          </w:p>
        </w:tc>
        <w:tc>
          <w:tcPr>
            <w:tcW w:w="1559"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0,00</w:t>
            </w:r>
          </w:p>
        </w:tc>
        <w:tc>
          <w:tcPr>
            <w:tcW w:w="378" w:type="dxa"/>
            <w:tcBorders>
              <w:top w:val="nil"/>
              <w:left w:val="single" w:sz="4" w:space="0" w:color="auto"/>
              <w:bottom w:val="nil"/>
              <w:right w:val="nil"/>
            </w:tcBorders>
          </w:tcPr>
          <w:p w:rsidR="00D708D5" w:rsidRPr="00933FBA" w:rsidRDefault="00D708D5">
            <w:pPr>
              <w:jc w:val="center"/>
              <w:rPr>
                <w:color w:val="auto"/>
                <w:sz w:val="18"/>
                <w:szCs w:val="18"/>
              </w:rPr>
            </w:pPr>
          </w:p>
        </w:tc>
      </w:tr>
      <w:tr w:rsidR="00D708D5" w:rsidRPr="00933FBA" w:rsidTr="00D708D5">
        <w:trPr>
          <w:trHeight w:val="255"/>
          <w:jc w:val="center"/>
        </w:trPr>
        <w:tc>
          <w:tcPr>
            <w:tcW w:w="5536"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rPr>
                <w:color w:val="auto"/>
              </w:rPr>
            </w:pPr>
            <w:r w:rsidRPr="00933FBA">
              <w:rPr>
                <w:color w:val="auto"/>
              </w:rPr>
              <w:t>женщины</w:t>
            </w:r>
          </w:p>
        </w:tc>
        <w:tc>
          <w:tcPr>
            <w:tcW w:w="839"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22.3.1</w:t>
            </w:r>
          </w:p>
        </w:tc>
        <w:tc>
          <w:tcPr>
            <w:tcW w:w="1854"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rPr>
              <w:t>комплексное посещение</w:t>
            </w:r>
          </w:p>
        </w:tc>
        <w:tc>
          <w:tcPr>
            <w:tcW w:w="137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0,00</w:t>
            </w:r>
          </w:p>
        </w:tc>
        <w:tc>
          <w:tcPr>
            <w:tcW w:w="170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0,00</w:t>
            </w:r>
          </w:p>
        </w:tc>
        <w:tc>
          <w:tcPr>
            <w:tcW w:w="1723"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0,00</w:t>
            </w:r>
          </w:p>
        </w:tc>
        <w:tc>
          <w:tcPr>
            <w:tcW w:w="1559"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0,00</w:t>
            </w:r>
          </w:p>
        </w:tc>
        <w:tc>
          <w:tcPr>
            <w:tcW w:w="378" w:type="dxa"/>
            <w:tcBorders>
              <w:top w:val="nil"/>
              <w:left w:val="single" w:sz="4" w:space="0" w:color="auto"/>
              <w:bottom w:val="nil"/>
              <w:right w:val="nil"/>
            </w:tcBorders>
          </w:tcPr>
          <w:p w:rsidR="00D708D5" w:rsidRPr="00933FBA" w:rsidRDefault="00D708D5">
            <w:pPr>
              <w:jc w:val="center"/>
              <w:rPr>
                <w:color w:val="auto"/>
                <w:sz w:val="18"/>
                <w:szCs w:val="18"/>
              </w:rPr>
            </w:pPr>
          </w:p>
        </w:tc>
      </w:tr>
      <w:tr w:rsidR="00D708D5" w:rsidRPr="00933FBA" w:rsidTr="00D708D5">
        <w:trPr>
          <w:trHeight w:val="255"/>
          <w:jc w:val="center"/>
        </w:trPr>
        <w:tc>
          <w:tcPr>
            <w:tcW w:w="5536"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rPr>
                <w:color w:val="auto"/>
              </w:rPr>
            </w:pPr>
            <w:r w:rsidRPr="00933FBA">
              <w:rPr>
                <w:color w:val="auto"/>
              </w:rPr>
              <w:t>мужчины</w:t>
            </w:r>
          </w:p>
        </w:tc>
        <w:tc>
          <w:tcPr>
            <w:tcW w:w="839"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22.3.2</w:t>
            </w:r>
          </w:p>
        </w:tc>
        <w:tc>
          <w:tcPr>
            <w:tcW w:w="1854"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rPr>
              <w:t>комплексное посещение</w:t>
            </w:r>
          </w:p>
        </w:tc>
        <w:tc>
          <w:tcPr>
            <w:tcW w:w="137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0,00</w:t>
            </w:r>
          </w:p>
        </w:tc>
        <w:tc>
          <w:tcPr>
            <w:tcW w:w="170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0,00</w:t>
            </w:r>
          </w:p>
        </w:tc>
        <w:tc>
          <w:tcPr>
            <w:tcW w:w="1723"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0,00</w:t>
            </w:r>
          </w:p>
        </w:tc>
        <w:tc>
          <w:tcPr>
            <w:tcW w:w="1559"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0,00</w:t>
            </w:r>
          </w:p>
        </w:tc>
        <w:tc>
          <w:tcPr>
            <w:tcW w:w="378" w:type="dxa"/>
            <w:tcBorders>
              <w:top w:val="nil"/>
              <w:left w:val="single" w:sz="4" w:space="0" w:color="auto"/>
              <w:bottom w:val="nil"/>
              <w:right w:val="nil"/>
            </w:tcBorders>
          </w:tcPr>
          <w:p w:rsidR="00D708D5" w:rsidRPr="00933FBA" w:rsidRDefault="00D708D5">
            <w:pPr>
              <w:jc w:val="center"/>
              <w:rPr>
                <w:color w:val="auto"/>
                <w:sz w:val="18"/>
                <w:szCs w:val="18"/>
              </w:rPr>
            </w:pPr>
          </w:p>
        </w:tc>
      </w:tr>
      <w:tr w:rsidR="00D708D5" w:rsidRPr="00933FBA" w:rsidTr="00D708D5">
        <w:trPr>
          <w:trHeight w:val="255"/>
          <w:jc w:val="center"/>
        </w:trPr>
        <w:tc>
          <w:tcPr>
            <w:tcW w:w="5536"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rPr>
                <w:color w:val="auto"/>
              </w:rPr>
            </w:pPr>
            <w:r w:rsidRPr="00933FBA">
              <w:rPr>
                <w:color w:val="auto"/>
              </w:rPr>
              <w:t>2.1.4. для посещений с иными целями</w:t>
            </w:r>
          </w:p>
        </w:tc>
        <w:tc>
          <w:tcPr>
            <w:tcW w:w="839"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22.4</w:t>
            </w:r>
          </w:p>
        </w:tc>
        <w:tc>
          <w:tcPr>
            <w:tcW w:w="1854"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посещения</w:t>
            </w:r>
          </w:p>
        </w:tc>
        <w:tc>
          <w:tcPr>
            <w:tcW w:w="137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0,632273</w:t>
            </w:r>
          </w:p>
        </w:tc>
        <w:tc>
          <w:tcPr>
            <w:tcW w:w="170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2 314,90</w:t>
            </w:r>
          </w:p>
        </w:tc>
        <w:tc>
          <w:tcPr>
            <w:tcW w:w="1723"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1 463,65</w:t>
            </w:r>
          </w:p>
        </w:tc>
        <w:tc>
          <w:tcPr>
            <w:tcW w:w="1559"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65 234,88</w:t>
            </w:r>
          </w:p>
        </w:tc>
        <w:tc>
          <w:tcPr>
            <w:tcW w:w="378" w:type="dxa"/>
            <w:tcBorders>
              <w:top w:val="nil"/>
              <w:left w:val="single" w:sz="4" w:space="0" w:color="auto"/>
              <w:bottom w:val="nil"/>
              <w:right w:val="nil"/>
            </w:tcBorders>
          </w:tcPr>
          <w:p w:rsidR="00D708D5" w:rsidRPr="00933FBA" w:rsidRDefault="00D708D5">
            <w:pPr>
              <w:jc w:val="center"/>
              <w:rPr>
                <w:color w:val="auto"/>
                <w:sz w:val="18"/>
                <w:szCs w:val="18"/>
              </w:rPr>
            </w:pPr>
          </w:p>
        </w:tc>
      </w:tr>
      <w:tr w:rsidR="00D708D5" w:rsidRPr="00933FBA" w:rsidTr="00D708D5">
        <w:trPr>
          <w:trHeight w:val="255"/>
          <w:jc w:val="center"/>
        </w:trPr>
        <w:tc>
          <w:tcPr>
            <w:tcW w:w="5536"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rPr>
                <w:color w:val="auto"/>
              </w:rPr>
            </w:pPr>
            <w:r w:rsidRPr="00933FBA">
              <w:rPr>
                <w:color w:val="auto"/>
              </w:rPr>
              <w:t>2.1.5. в неотложной форме</w:t>
            </w:r>
          </w:p>
        </w:tc>
        <w:tc>
          <w:tcPr>
            <w:tcW w:w="839"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22.5</w:t>
            </w:r>
          </w:p>
        </w:tc>
        <w:tc>
          <w:tcPr>
            <w:tcW w:w="1854"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посещение</w:t>
            </w:r>
          </w:p>
        </w:tc>
        <w:tc>
          <w:tcPr>
            <w:tcW w:w="137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0,00</w:t>
            </w:r>
          </w:p>
        </w:tc>
        <w:tc>
          <w:tcPr>
            <w:tcW w:w="170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0,00</w:t>
            </w:r>
          </w:p>
        </w:tc>
        <w:tc>
          <w:tcPr>
            <w:tcW w:w="1723"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0,00</w:t>
            </w:r>
          </w:p>
        </w:tc>
        <w:tc>
          <w:tcPr>
            <w:tcW w:w="1559"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0,00</w:t>
            </w:r>
          </w:p>
        </w:tc>
        <w:tc>
          <w:tcPr>
            <w:tcW w:w="378" w:type="dxa"/>
            <w:tcBorders>
              <w:top w:val="nil"/>
              <w:left w:val="single" w:sz="4" w:space="0" w:color="auto"/>
              <w:bottom w:val="nil"/>
              <w:right w:val="nil"/>
            </w:tcBorders>
          </w:tcPr>
          <w:p w:rsidR="00D708D5" w:rsidRPr="00933FBA" w:rsidRDefault="00D708D5">
            <w:pPr>
              <w:jc w:val="center"/>
              <w:rPr>
                <w:color w:val="auto"/>
                <w:sz w:val="18"/>
                <w:szCs w:val="18"/>
              </w:rPr>
            </w:pPr>
          </w:p>
        </w:tc>
      </w:tr>
      <w:tr w:rsidR="00D708D5" w:rsidRPr="00933FBA" w:rsidTr="00D708D5">
        <w:trPr>
          <w:trHeight w:val="513"/>
          <w:jc w:val="center"/>
        </w:trPr>
        <w:tc>
          <w:tcPr>
            <w:tcW w:w="5536"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rPr>
                <w:color w:val="auto"/>
              </w:rPr>
            </w:pPr>
            <w:r w:rsidRPr="00933FBA">
              <w:rPr>
                <w:color w:val="auto"/>
              </w:rPr>
              <w:t>2.1.6. в связи с заболеваниями (обращений), всего, из них:</w:t>
            </w:r>
          </w:p>
        </w:tc>
        <w:tc>
          <w:tcPr>
            <w:tcW w:w="839"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22.6</w:t>
            </w:r>
          </w:p>
        </w:tc>
        <w:tc>
          <w:tcPr>
            <w:tcW w:w="1854"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обращение</w:t>
            </w:r>
          </w:p>
        </w:tc>
        <w:tc>
          <w:tcPr>
            <w:tcW w:w="137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0,240775</w:t>
            </w:r>
          </w:p>
        </w:tc>
        <w:tc>
          <w:tcPr>
            <w:tcW w:w="170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9 190,36</w:t>
            </w:r>
          </w:p>
        </w:tc>
        <w:tc>
          <w:tcPr>
            <w:tcW w:w="1723"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2 212,81</w:t>
            </w:r>
          </w:p>
        </w:tc>
        <w:tc>
          <w:tcPr>
            <w:tcW w:w="1559"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98 624,74</w:t>
            </w:r>
          </w:p>
        </w:tc>
        <w:tc>
          <w:tcPr>
            <w:tcW w:w="378" w:type="dxa"/>
            <w:tcBorders>
              <w:top w:val="nil"/>
              <w:left w:val="single" w:sz="4" w:space="0" w:color="auto"/>
              <w:bottom w:val="nil"/>
              <w:right w:val="nil"/>
            </w:tcBorders>
          </w:tcPr>
          <w:p w:rsidR="00D708D5" w:rsidRPr="00933FBA" w:rsidRDefault="00D708D5">
            <w:pPr>
              <w:jc w:val="center"/>
              <w:rPr>
                <w:color w:val="auto"/>
                <w:sz w:val="18"/>
                <w:szCs w:val="18"/>
              </w:rPr>
            </w:pPr>
          </w:p>
        </w:tc>
      </w:tr>
      <w:tr w:rsidR="00D708D5" w:rsidRPr="00933FBA" w:rsidTr="00D708D5">
        <w:trPr>
          <w:trHeight w:val="513"/>
          <w:jc w:val="center"/>
        </w:trPr>
        <w:tc>
          <w:tcPr>
            <w:tcW w:w="5536"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rPr>
                <w:color w:val="auto"/>
              </w:rPr>
            </w:pPr>
            <w:r w:rsidRPr="00933FBA">
              <w:rPr>
                <w:color w:val="auto"/>
              </w:rPr>
              <w:t>2.1.6.1 консультация с применением телемедицинских технологий при дистанционном взаимодействии медицинских работников между собой</w:t>
            </w:r>
          </w:p>
        </w:tc>
        <w:tc>
          <w:tcPr>
            <w:tcW w:w="839"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22.6.1</w:t>
            </w:r>
          </w:p>
        </w:tc>
        <w:tc>
          <w:tcPr>
            <w:tcW w:w="1854"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консультаций</w:t>
            </w:r>
          </w:p>
        </w:tc>
        <w:tc>
          <w:tcPr>
            <w:tcW w:w="137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0,000000</w:t>
            </w:r>
          </w:p>
        </w:tc>
        <w:tc>
          <w:tcPr>
            <w:tcW w:w="170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0,00</w:t>
            </w:r>
          </w:p>
        </w:tc>
        <w:tc>
          <w:tcPr>
            <w:tcW w:w="1723"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0,00</w:t>
            </w:r>
          </w:p>
        </w:tc>
        <w:tc>
          <w:tcPr>
            <w:tcW w:w="1559"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0,00</w:t>
            </w:r>
          </w:p>
        </w:tc>
        <w:tc>
          <w:tcPr>
            <w:tcW w:w="378" w:type="dxa"/>
            <w:tcBorders>
              <w:top w:val="nil"/>
              <w:left w:val="single" w:sz="4" w:space="0" w:color="auto"/>
              <w:bottom w:val="nil"/>
              <w:right w:val="nil"/>
            </w:tcBorders>
          </w:tcPr>
          <w:p w:rsidR="00D708D5" w:rsidRPr="00933FBA" w:rsidRDefault="00D708D5">
            <w:pPr>
              <w:jc w:val="center"/>
              <w:rPr>
                <w:color w:val="auto"/>
                <w:sz w:val="18"/>
                <w:szCs w:val="18"/>
              </w:rPr>
            </w:pPr>
          </w:p>
        </w:tc>
      </w:tr>
      <w:tr w:rsidR="00D708D5" w:rsidRPr="00933FBA" w:rsidTr="00D708D5">
        <w:trPr>
          <w:trHeight w:val="513"/>
          <w:jc w:val="center"/>
        </w:trPr>
        <w:tc>
          <w:tcPr>
            <w:tcW w:w="5536"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rPr>
                <w:color w:val="auto"/>
              </w:rPr>
            </w:pPr>
            <w:r w:rsidRPr="00933FBA">
              <w:rPr>
                <w:color w:val="auto"/>
              </w:rPr>
              <w:t>2.1.6.2. консультация с применением телемедицинских технологий при дистанционном взаимодействии медицинских работников с пациентами или их законными представителями</w:t>
            </w:r>
          </w:p>
        </w:tc>
        <w:tc>
          <w:tcPr>
            <w:tcW w:w="839"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22.6.2</w:t>
            </w:r>
          </w:p>
        </w:tc>
        <w:tc>
          <w:tcPr>
            <w:tcW w:w="1854"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консультаций</w:t>
            </w:r>
          </w:p>
        </w:tc>
        <w:tc>
          <w:tcPr>
            <w:tcW w:w="137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0,000000</w:t>
            </w:r>
          </w:p>
        </w:tc>
        <w:tc>
          <w:tcPr>
            <w:tcW w:w="170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0,00</w:t>
            </w:r>
          </w:p>
        </w:tc>
        <w:tc>
          <w:tcPr>
            <w:tcW w:w="1723"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0,00</w:t>
            </w:r>
          </w:p>
        </w:tc>
        <w:tc>
          <w:tcPr>
            <w:tcW w:w="1559"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0,00</w:t>
            </w:r>
          </w:p>
        </w:tc>
        <w:tc>
          <w:tcPr>
            <w:tcW w:w="378" w:type="dxa"/>
            <w:tcBorders>
              <w:top w:val="nil"/>
              <w:left w:val="single" w:sz="4" w:space="0" w:color="auto"/>
              <w:bottom w:val="nil"/>
              <w:right w:val="nil"/>
            </w:tcBorders>
          </w:tcPr>
          <w:p w:rsidR="00D708D5" w:rsidRPr="00933FBA" w:rsidRDefault="00D708D5">
            <w:pPr>
              <w:jc w:val="center"/>
              <w:rPr>
                <w:color w:val="auto"/>
                <w:sz w:val="18"/>
                <w:szCs w:val="18"/>
              </w:rPr>
            </w:pPr>
          </w:p>
        </w:tc>
      </w:tr>
      <w:tr w:rsidR="00D708D5" w:rsidRPr="00933FBA" w:rsidTr="00D708D5">
        <w:trPr>
          <w:trHeight w:val="752"/>
          <w:jc w:val="center"/>
        </w:trPr>
        <w:tc>
          <w:tcPr>
            <w:tcW w:w="5536"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rPr>
                <w:color w:val="auto"/>
              </w:rPr>
            </w:pPr>
            <w:r w:rsidRPr="00933FBA">
              <w:rPr>
                <w:color w:val="auto"/>
              </w:rPr>
              <w:t>2.1.7. Проведение отдельных диагностических (лабораторных) исследований (медицинских услуг)</w:t>
            </w:r>
          </w:p>
        </w:tc>
        <w:tc>
          <w:tcPr>
            <w:tcW w:w="839"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22.7</w:t>
            </w:r>
          </w:p>
        </w:tc>
        <w:tc>
          <w:tcPr>
            <w:tcW w:w="1854"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исследования</w:t>
            </w:r>
          </w:p>
        </w:tc>
        <w:tc>
          <w:tcPr>
            <w:tcW w:w="137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0,000000</w:t>
            </w:r>
          </w:p>
        </w:tc>
        <w:tc>
          <w:tcPr>
            <w:tcW w:w="170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0,00</w:t>
            </w:r>
          </w:p>
        </w:tc>
        <w:tc>
          <w:tcPr>
            <w:tcW w:w="1723"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0,00</w:t>
            </w:r>
          </w:p>
        </w:tc>
        <w:tc>
          <w:tcPr>
            <w:tcW w:w="1559"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0,00</w:t>
            </w:r>
          </w:p>
        </w:tc>
        <w:tc>
          <w:tcPr>
            <w:tcW w:w="378" w:type="dxa"/>
            <w:tcBorders>
              <w:top w:val="nil"/>
              <w:left w:val="single" w:sz="4" w:space="0" w:color="auto"/>
              <w:bottom w:val="nil"/>
              <w:right w:val="nil"/>
            </w:tcBorders>
          </w:tcPr>
          <w:p w:rsidR="00D708D5" w:rsidRPr="00933FBA" w:rsidRDefault="00D708D5">
            <w:pPr>
              <w:jc w:val="center"/>
              <w:rPr>
                <w:color w:val="auto"/>
                <w:sz w:val="18"/>
                <w:szCs w:val="18"/>
              </w:rPr>
            </w:pPr>
          </w:p>
        </w:tc>
      </w:tr>
      <w:tr w:rsidR="00D708D5" w:rsidRPr="00933FBA" w:rsidTr="00D708D5">
        <w:trPr>
          <w:trHeight w:val="255"/>
          <w:jc w:val="center"/>
        </w:trPr>
        <w:tc>
          <w:tcPr>
            <w:tcW w:w="5536"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rPr>
                <w:color w:val="auto"/>
              </w:rPr>
            </w:pPr>
            <w:r w:rsidRPr="00933FBA">
              <w:rPr>
                <w:color w:val="auto"/>
              </w:rPr>
              <w:t xml:space="preserve">2.1.7.1.компьютерная томография </w:t>
            </w:r>
          </w:p>
        </w:tc>
        <w:tc>
          <w:tcPr>
            <w:tcW w:w="839"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22.7.1</w:t>
            </w:r>
          </w:p>
        </w:tc>
        <w:tc>
          <w:tcPr>
            <w:tcW w:w="1854"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исследования</w:t>
            </w:r>
          </w:p>
        </w:tc>
        <w:tc>
          <w:tcPr>
            <w:tcW w:w="137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0,000000</w:t>
            </w:r>
          </w:p>
        </w:tc>
        <w:tc>
          <w:tcPr>
            <w:tcW w:w="170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0,00</w:t>
            </w:r>
          </w:p>
        </w:tc>
        <w:tc>
          <w:tcPr>
            <w:tcW w:w="1723"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0,00</w:t>
            </w:r>
          </w:p>
        </w:tc>
        <w:tc>
          <w:tcPr>
            <w:tcW w:w="1559"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0,00</w:t>
            </w:r>
          </w:p>
        </w:tc>
        <w:tc>
          <w:tcPr>
            <w:tcW w:w="378" w:type="dxa"/>
            <w:tcBorders>
              <w:top w:val="nil"/>
              <w:left w:val="single" w:sz="4" w:space="0" w:color="auto"/>
              <w:bottom w:val="nil"/>
              <w:right w:val="nil"/>
            </w:tcBorders>
          </w:tcPr>
          <w:p w:rsidR="00D708D5" w:rsidRPr="00933FBA" w:rsidRDefault="00D708D5">
            <w:pPr>
              <w:jc w:val="center"/>
              <w:rPr>
                <w:color w:val="auto"/>
                <w:sz w:val="18"/>
                <w:szCs w:val="18"/>
              </w:rPr>
            </w:pPr>
          </w:p>
        </w:tc>
      </w:tr>
      <w:tr w:rsidR="00D708D5" w:rsidRPr="00933FBA" w:rsidTr="00D708D5">
        <w:trPr>
          <w:trHeight w:val="255"/>
          <w:jc w:val="center"/>
        </w:trPr>
        <w:tc>
          <w:tcPr>
            <w:tcW w:w="5536"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rPr>
                <w:color w:val="auto"/>
              </w:rPr>
            </w:pPr>
            <w:r w:rsidRPr="00933FBA">
              <w:rPr>
                <w:color w:val="auto"/>
              </w:rPr>
              <w:t xml:space="preserve">2.1.7.2. магнитно-резонансная томография </w:t>
            </w:r>
          </w:p>
        </w:tc>
        <w:tc>
          <w:tcPr>
            <w:tcW w:w="839"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22.7.2</w:t>
            </w:r>
          </w:p>
        </w:tc>
        <w:tc>
          <w:tcPr>
            <w:tcW w:w="1854"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исследования</w:t>
            </w:r>
          </w:p>
        </w:tc>
        <w:tc>
          <w:tcPr>
            <w:tcW w:w="137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0,000000</w:t>
            </w:r>
          </w:p>
        </w:tc>
        <w:tc>
          <w:tcPr>
            <w:tcW w:w="170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0,00</w:t>
            </w:r>
          </w:p>
        </w:tc>
        <w:tc>
          <w:tcPr>
            <w:tcW w:w="1723"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0,00</w:t>
            </w:r>
          </w:p>
        </w:tc>
        <w:tc>
          <w:tcPr>
            <w:tcW w:w="1559"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0,00</w:t>
            </w:r>
          </w:p>
        </w:tc>
        <w:tc>
          <w:tcPr>
            <w:tcW w:w="378" w:type="dxa"/>
            <w:tcBorders>
              <w:top w:val="nil"/>
              <w:left w:val="single" w:sz="4" w:space="0" w:color="auto"/>
              <w:bottom w:val="nil"/>
              <w:right w:val="nil"/>
            </w:tcBorders>
          </w:tcPr>
          <w:p w:rsidR="00D708D5" w:rsidRPr="00933FBA" w:rsidRDefault="00D708D5">
            <w:pPr>
              <w:jc w:val="center"/>
              <w:rPr>
                <w:color w:val="auto"/>
                <w:sz w:val="18"/>
                <w:szCs w:val="18"/>
              </w:rPr>
            </w:pPr>
          </w:p>
        </w:tc>
      </w:tr>
      <w:tr w:rsidR="00D708D5" w:rsidRPr="00933FBA" w:rsidTr="00D708D5">
        <w:trPr>
          <w:trHeight w:val="450"/>
          <w:jc w:val="center"/>
        </w:trPr>
        <w:tc>
          <w:tcPr>
            <w:tcW w:w="5536"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rPr>
                <w:color w:val="auto"/>
              </w:rPr>
            </w:pPr>
            <w:r w:rsidRPr="00933FBA">
              <w:rPr>
                <w:color w:val="auto"/>
              </w:rPr>
              <w:t xml:space="preserve">2.1.7.3. ультразвуковое исследование сердечно-сосудистой системы </w:t>
            </w:r>
          </w:p>
        </w:tc>
        <w:tc>
          <w:tcPr>
            <w:tcW w:w="839"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22.7.3</w:t>
            </w:r>
          </w:p>
        </w:tc>
        <w:tc>
          <w:tcPr>
            <w:tcW w:w="1854"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исследования</w:t>
            </w:r>
          </w:p>
        </w:tc>
        <w:tc>
          <w:tcPr>
            <w:tcW w:w="137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0,000000</w:t>
            </w:r>
          </w:p>
        </w:tc>
        <w:tc>
          <w:tcPr>
            <w:tcW w:w="170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0,00</w:t>
            </w:r>
          </w:p>
        </w:tc>
        <w:tc>
          <w:tcPr>
            <w:tcW w:w="1723"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0,00</w:t>
            </w:r>
          </w:p>
        </w:tc>
        <w:tc>
          <w:tcPr>
            <w:tcW w:w="1559"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0,00</w:t>
            </w:r>
          </w:p>
        </w:tc>
        <w:tc>
          <w:tcPr>
            <w:tcW w:w="378" w:type="dxa"/>
            <w:tcBorders>
              <w:top w:val="nil"/>
              <w:left w:val="single" w:sz="4" w:space="0" w:color="auto"/>
              <w:bottom w:val="nil"/>
              <w:right w:val="nil"/>
            </w:tcBorders>
          </w:tcPr>
          <w:p w:rsidR="00D708D5" w:rsidRPr="00933FBA" w:rsidRDefault="00D708D5">
            <w:pPr>
              <w:jc w:val="center"/>
              <w:rPr>
                <w:color w:val="auto"/>
                <w:sz w:val="18"/>
                <w:szCs w:val="18"/>
              </w:rPr>
            </w:pPr>
          </w:p>
        </w:tc>
      </w:tr>
      <w:tr w:rsidR="00D708D5" w:rsidRPr="00933FBA" w:rsidTr="00D708D5">
        <w:trPr>
          <w:trHeight w:val="255"/>
          <w:jc w:val="center"/>
        </w:trPr>
        <w:tc>
          <w:tcPr>
            <w:tcW w:w="5536"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rPr>
                <w:color w:val="auto"/>
              </w:rPr>
            </w:pPr>
            <w:r w:rsidRPr="00933FBA">
              <w:rPr>
                <w:color w:val="auto"/>
              </w:rPr>
              <w:t xml:space="preserve">2.1.7.4.эндоскопическое диагностическое исследование </w:t>
            </w:r>
          </w:p>
        </w:tc>
        <w:tc>
          <w:tcPr>
            <w:tcW w:w="839"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22.7.4</w:t>
            </w:r>
          </w:p>
        </w:tc>
        <w:tc>
          <w:tcPr>
            <w:tcW w:w="1854"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исследования</w:t>
            </w:r>
          </w:p>
        </w:tc>
        <w:tc>
          <w:tcPr>
            <w:tcW w:w="137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0,000000</w:t>
            </w:r>
          </w:p>
        </w:tc>
        <w:tc>
          <w:tcPr>
            <w:tcW w:w="170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0,00</w:t>
            </w:r>
          </w:p>
        </w:tc>
        <w:tc>
          <w:tcPr>
            <w:tcW w:w="1723"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0,00</w:t>
            </w:r>
          </w:p>
        </w:tc>
        <w:tc>
          <w:tcPr>
            <w:tcW w:w="1559"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0,00</w:t>
            </w:r>
          </w:p>
        </w:tc>
        <w:tc>
          <w:tcPr>
            <w:tcW w:w="378" w:type="dxa"/>
            <w:tcBorders>
              <w:top w:val="nil"/>
              <w:left w:val="single" w:sz="4" w:space="0" w:color="auto"/>
              <w:bottom w:val="nil"/>
              <w:right w:val="nil"/>
            </w:tcBorders>
          </w:tcPr>
          <w:p w:rsidR="00D708D5" w:rsidRPr="00933FBA" w:rsidRDefault="00D708D5">
            <w:pPr>
              <w:jc w:val="center"/>
              <w:rPr>
                <w:color w:val="auto"/>
                <w:sz w:val="18"/>
                <w:szCs w:val="18"/>
              </w:rPr>
            </w:pPr>
          </w:p>
        </w:tc>
      </w:tr>
      <w:tr w:rsidR="00D708D5" w:rsidRPr="00933FBA" w:rsidTr="00D708D5">
        <w:trPr>
          <w:trHeight w:val="450"/>
          <w:jc w:val="center"/>
        </w:trPr>
        <w:tc>
          <w:tcPr>
            <w:tcW w:w="5536"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rPr>
                <w:color w:val="auto"/>
              </w:rPr>
            </w:pPr>
            <w:r w:rsidRPr="00933FBA">
              <w:rPr>
                <w:color w:val="auto"/>
              </w:rPr>
              <w:t xml:space="preserve">2.1.7.5. молекулярно-генетическое исследование с целью диагностики онкологических заболеваний </w:t>
            </w:r>
          </w:p>
        </w:tc>
        <w:tc>
          <w:tcPr>
            <w:tcW w:w="839"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22.7.5</w:t>
            </w:r>
          </w:p>
        </w:tc>
        <w:tc>
          <w:tcPr>
            <w:tcW w:w="1854"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исследования</w:t>
            </w:r>
          </w:p>
        </w:tc>
        <w:tc>
          <w:tcPr>
            <w:tcW w:w="137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0,000000</w:t>
            </w:r>
          </w:p>
        </w:tc>
        <w:tc>
          <w:tcPr>
            <w:tcW w:w="170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0,00</w:t>
            </w:r>
          </w:p>
        </w:tc>
        <w:tc>
          <w:tcPr>
            <w:tcW w:w="1723"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0,00</w:t>
            </w:r>
          </w:p>
        </w:tc>
        <w:tc>
          <w:tcPr>
            <w:tcW w:w="1559"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0,00</w:t>
            </w:r>
          </w:p>
        </w:tc>
        <w:tc>
          <w:tcPr>
            <w:tcW w:w="378" w:type="dxa"/>
            <w:tcBorders>
              <w:top w:val="nil"/>
              <w:left w:val="single" w:sz="4" w:space="0" w:color="auto"/>
              <w:bottom w:val="nil"/>
              <w:right w:val="nil"/>
            </w:tcBorders>
          </w:tcPr>
          <w:p w:rsidR="00D708D5" w:rsidRPr="00933FBA" w:rsidRDefault="00D708D5">
            <w:pPr>
              <w:jc w:val="center"/>
              <w:rPr>
                <w:color w:val="auto"/>
                <w:sz w:val="18"/>
                <w:szCs w:val="18"/>
              </w:rPr>
            </w:pPr>
          </w:p>
        </w:tc>
      </w:tr>
      <w:tr w:rsidR="00D708D5" w:rsidRPr="00933FBA" w:rsidTr="00D708D5">
        <w:trPr>
          <w:trHeight w:val="900"/>
          <w:jc w:val="center"/>
        </w:trPr>
        <w:tc>
          <w:tcPr>
            <w:tcW w:w="5536"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rPr>
                <w:color w:val="auto"/>
              </w:rPr>
            </w:pPr>
            <w:r w:rsidRPr="00933FBA">
              <w:rPr>
                <w:color w:val="auto"/>
              </w:rPr>
              <w:t xml:space="preserve">2.1.7.6. патолого-анатомическое исследование </w:t>
            </w:r>
            <w:proofErr w:type="spellStart"/>
            <w:r w:rsidRPr="00933FBA">
              <w:rPr>
                <w:color w:val="auto"/>
              </w:rPr>
              <w:t>биопсийного</w:t>
            </w:r>
            <w:proofErr w:type="spellEnd"/>
            <w:r w:rsidRPr="00933FBA">
              <w:rPr>
                <w:color w:val="auto"/>
              </w:rPr>
              <w:t xml:space="preserve"> (операционного) материала с целью диагностики онкологических заболеваний и подбора противоопухолевой лекарственной терапии </w:t>
            </w:r>
          </w:p>
        </w:tc>
        <w:tc>
          <w:tcPr>
            <w:tcW w:w="839"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22.7.6</w:t>
            </w:r>
          </w:p>
        </w:tc>
        <w:tc>
          <w:tcPr>
            <w:tcW w:w="1854"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исследования</w:t>
            </w:r>
          </w:p>
        </w:tc>
        <w:tc>
          <w:tcPr>
            <w:tcW w:w="137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0,000000</w:t>
            </w:r>
          </w:p>
        </w:tc>
        <w:tc>
          <w:tcPr>
            <w:tcW w:w="170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0,00</w:t>
            </w:r>
          </w:p>
        </w:tc>
        <w:tc>
          <w:tcPr>
            <w:tcW w:w="1723"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0,00</w:t>
            </w:r>
          </w:p>
        </w:tc>
        <w:tc>
          <w:tcPr>
            <w:tcW w:w="1559"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0,00</w:t>
            </w:r>
          </w:p>
        </w:tc>
        <w:tc>
          <w:tcPr>
            <w:tcW w:w="378" w:type="dxa"/>
            <w:tcBorders>
              <w:top w:val="nil"/>
              <w:left w:val="single" w:sz="4" w:space="0" w:color="auto"/>
              <w:bottom w:val="nil"/>
              <w:right w:val="nil"/>
            </w:tcBorders>
          </w:tcPr>
          <w:p w:rsidR="00D708D5" w:rsidRPr="00933FBA" w:rsidRDefault="00D708D5">
            <w:pPr>
              <w:jc w:val="center"/>
              <w:rPr>
                <w:color w:val="auto"/>
                <w:sz w:val="18"/>
                <w:szCs w:val="18"/>
              </w:rPr>
            </w:pPr>
          </w:p>
        </w:tc>
      </w:tr>
      <w:tr w:rsidR="00D708D5" w:rsidRPr="00933FBA" w:rsidTr="00D708D5">
        <w:trPr>
          <w:trHeight w:val="561"/>
          <w:jc w:val="center"/>
        </w:trPr>
        <w:tc>
          <w:tcPr>
            <w:tcW w:w="5536"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rPr>
                <w:color w:val="auto"/>
              </w:rPr>
            </w:pPr>
            <w:r w:rsidRPr="00933FBA">
              <w:rPr>
                <w:color w:val="auto"/>
              </w:rPr>
              <w:t xml:space="preserve">2.1.7.7. ПЭТ-КТ </w:t>
            </w:r>
          </w:p>
        </w:tc>
        <w:tc>
          <w:tcPr>
            <w:tcW w:w="839"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22.7.7</w:t>
            </w:r>
          </w:p>
        </w:tc>
        <w:tc>
          <w:tcPr>
            <w:tcW w:w="1854"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iCs/>
                <w:color w:val="auto"/>
              </w:rPr>
            </w:pPr>
            <w:r w:rsidRPr="00933FBA">
              <w:rPr>
                <w:iCs/>
                <w:color w:val="auto"/>
              </w:rPr>
              <w:t>исследования</w:t>
            </w:r>
          </w:p>
        </w:tc>
        <w:tc>
          <w:tcPr>
            <w:tcW w:w="137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0,000000</w:t>
            </w:r>
          </w:p>
        </w:tc>
        <w:tc>
          <w:tcPr>
            <w:tcW w:w="170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0,00</w:t>
            </w:r>
          </w:p>
        </w:tc>
        <w:tc>
          <w:tcPr>
            <w:tcW w:w="1723"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0,00</w:t>
            </w:r>
          </w:p>
        </w:tc>
        <w:tc>
          <w:tcPr>
            <w:tcW w:w="1559"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0,00</w:t>
            </w:r>
          </w:p>
        </w:tc>
        <w:tc>
          <w:tcPr>
            <w:tcW w:w="378" w:type="dxa"/>
            <w:tcBorders>
              <w:top w:val="nil"/>
              <w:left w:val="single" w:sz="4" w:space="0" w:color="auto"/>
              <w:bottom w:val="nil"/>
              <w:right w:val="nil"/>
            </w:tcBorders>
          </w:tcPr>
          <w:p w:rsidR="00D708D5" w:rsidRPr="00933FBA" w:rsidRDefault="00D708D5">
            <w:pPr>
              <w:jc w:val="center"/>
              <w:rPr>
                <w:color w:val="auto"/>
                <w:sz w:val="18"/>
                <w:szCs w:val="18"/>
              </w:rPr>
            </w:pPr>
          </w:p>
        </w:tc>
      </w:tr>
      <w:tr w:rsidR="00D708D5" w:rsidRPr="00933FBA" w:rsidTr="00D708D5">
        <w:trPr>
          <w:trHeight w:val="351"/>
          <w:jc w:val="center"/>
        </w:trPr>
        <w:tc>
          <w:tcPr>
            <w:tcW w:w="5536"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rPr>
                <w:color w:val="auto"/>
              </w:rPr>
            </w:pPr>
            <w:r w:rsidRPr="00933FBA">
              <w:rPr>
                <w:color w:val="auto"/>
              </w:rPr>
              <w:t>2.1.7.8. ОФЭКТ/КТ/</w:t>
            </w:r>
            <w:proofErr w:type="spellStart"/>
            <w:r w:rsidRPr="00933FBA">
              <w:rPr>
                <w:color w:val="auto"/>
              </w:rPr>
              <w:t>сцинтиграфия</w:t>
            </w:r>
            <w:proofErr w:type="spellEnd"/>
            <w:r w:rsidRPr="00933FBA">
              <w:rPr>
                <w:color w:val="auto"/>
              </w:rPr>
              <w:t xml:space="preserve"> </w:t>
            </w:r>
          </w:p>
        </w:tc>
        <w:tc>
          <w:tcPr>
            <w:tcW w:w="839"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22.7.8</w:t>
            </w:r>
          </w:p>
        </w:tc>
        <w:tc>
          <w:tcPr>
            <w:tcW w:w="1854"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iCs/>
                <w:color w:val="auto"/>
              </w:rPr>
            </w:pPr>
            <w:r w:rsidRPr="00933FBA">
              <w:rPr>
                <w:iCs/>
                <w:color w:val="auto"/>
              </w:rPr>
              <w:t>исследования</w:t>
            </w:r>
          </w:p>
        </w:tc>
        <w:tc>
          <w:tcPr>
            <w:tcW w:w="137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0,000000</w:t>
            </w:r>
          </w:p>
        </w:tc>
        <w:tc>
          <w:tcPr>
            <w:tcW w:w="170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0,00</w:t>
            </w:r>
          </w:p>
        </w:tc>
        <w:tc>
          <w:tcPr>
            <w:tcW w:w="1723"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0,00</w:t>
            </w:r>
          </w:p>
        </w:tc>
        <w:tc>
          <w:tcPr>
            <w:tcW w:w="1559"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0,00</w:t>
            </w:r>
          </w:p>
        </w:tc>
        <w:tc>
          <w:tcPr>
            <w:tcW w:w="378" w:type="dxa"/>
            <w:tcBorders>
              <w:top w:val="nil"/>
              <w:left w:val="single" w:sz="4" w:space="0" w:color="auto"/>
              <w:bottom w:val="nil"/>
              <w:right w:val="nil"/>
            </w:tcBorders>
          </w:tcPr>
          <w:p w:rsidR="00D708D5" w:rsidRPr="00933FBA" w:rsidRDefault="00D708D5">
            <w:pPr>
              <w:jc w:val="center"/>
              <w:rPr>
                <w:color w:val="auto"/>
                <w:sz w:val="18"/>
                <w:szCs w:val="18"/>
              </w:rPr>
            </w:pPr>
          </w:p>
        </w:tc>
      </w:tr>
      <w:tr w:rsidR="00D708D5" w:rsidRPr="00933FBA" w:rsidTr="00D708D5">
        <w:trPr>
          <w:trHeight w:val="562"/>
          <w:jc w:val="center"/>
        </w:trPr>
        <w:tc>
          <w:tcPr>
            <w:tcW w:w="5536"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rPr>
                <w:color w:val="auto"/>
              </w:rPr>
            </w:pPr>
            <w:r w:rsidRPr="00933FBA">
              <w:rPr>
                <w:color w:val="auto"/>
              </w:rPr>
              <w:t xml:space="preserve">2.1.7.9. </w:t>
            </w:r>
            <w:proofErr w:type="spellStart"/>
            <w:r w:rsidRPr="00933FBA">
              <w:rPr>
                <w:color w:val="auto"/>
              </w:rPr>
              <w:t>Неинвазивное</w:t>
            </w:r>
            <w:proofErr w:type="spellEnd"/>
            <w:r w:rsidRPr="00933FBA">
              <w:rPr>
                <w:color w:val="auto"/>
              </w:rPr>
              <w:t xml:space="preserve"> </w:t>
            </w:r>
            <w:proofErr w:type="spellStart"/>
            <w:r w:rsidRPr="00933FBA">
              <w:rPr>
                <w:color w:val="auto"/>
              </w:rPr>
              <w:t>пренатальное</w:t>
            </w:r>
            <w:proofErr w:type="spellEnd"/>
            <w:r w:rsidRPr="00933FBA">
              <w:rPr>
                <w:color w:val="auto"/>
              </w:rPr>
              <w:t xml:space="preserve"> тестирование (определение внеклеточной ДНК плода по крови матери) </w:t>
            </w:r>
          </w:p>
        </w:tc>
        <w:tc>
          <w:tcPr>
            <w:tcW w:w="839"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22.7.9</w:t>
            </w:r>
          </w:p>
        </w:tc>
        <w:tc>
          <w:tcPr>
            <w:tcW w:w="1854"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iCs/>
                <w:color w:val="auto"/>
              </w:rPr>
            </w:pPr>
            <w:r w:rsidRPr="00933FBA">
              <w:rPr>
                <w:iCs/>
                <w:color w:val="auto"/>
              </w:rPr>
              <w:t>исследования</w:t>
            </w:r>
          </w:p>
        </w:tc>
        <w:tc>
          <w:tcPr>
            <w:tcW w:w="137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0,000000</w:t>
            </w:r>
          </w:p>
        </w:tc>
        <w:tc>
          <w:tcPr>
            <w:tcW w:w="170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0,00</w:t>
            </w:r>
          </w:p>
        </w:tc>
        <w:tc>
          <w:tcPr>
            <w:tcW w:w="1723"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0,00</w:t>
            </w:r>
          </w:p>
        </w:tc>
        <w:tc>
          <w:tcPr>
            <w:tcW w:w="1559"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0,00</w:t>
            </w:r>
          </w:p>
        </w:tc>
        <w:tc>
          <w:tcPr>
            <w:tcW w:w="378" w:type="dxa"/>
            <w:tcBorders>
              <w:top w:val="nil"/>
              <w:left w:val="single" w:sz="4" w:space="0" w:color="auto"/>
              <w:bottom w:val="nil"/>
              <w:right w:val="nil"/>
            </w:tcBorders>
          </w:tcPr>
          <w:p w:rsidR="00D708D5" w:rsidRPr="00933FBA" w:rsidRDefault="00D708D5">
            <w:pPr>
              <w:jc w:val="center"/>
              <w:rPr>
                <w:color w:val="auto"/>
                <w:sz w:val="18"/>
                <w:szCs w:val="18"/>
              </w:rPr>
            </w:pPr>
          </w:p>
        </w:tc>
      </w:tr>
      <w:tr w:rsidR="00D708D5" w:rsidRPr="00933FBA" w:rsidTr="00D708D5">
        <w:trPr>
          <w:trHeight w:val="562"/>
          <w:jc w:val="center"/>
        </w:trPr>
        <w:tc>
          <w:tcPr>
            <w:tcW w:w="5536"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rPr>
                <w:color w:val="auto"/>
              </w:rPr>
            </w:pPr>
            <w:r w:rsidRPr="00933FBA">
              <w:rPr>
                <w:color w:val="auto"/>
              </w:rPr>
              <w:t>2.1.7.10. определение РНК вируса гепатита C (</w:t>
            </w:r>
            <w:proofErr w:type="spellStart"/>
            <w:r w:rsidRPr="00933FBA">
              <w:rPr>
                <w:color w:val="auto"/>
              </w:rPr>
              <w:t>Hepatitis</w:t>
            </w:r>
            <w:proofErr w:type="spellEnd"/>
            <w:r w:rsidRPr="00933FBA">
              <w:rPr>
                <w:color w:val="auto"/>
              </w:rPr>
              <w:t xml:space="preserve"> C </w:t>
            </w:r>
            <w:proofErr w:type="spellStart"/>
            <w:r w:rsidRPr="00933FBA">
              <w:rPr>
                <w:color w:val="auto"/>
              </w:rPr>
              <w:t>virus</w:t>
            </w:r>
            <w:proofErr w:type="spellEnd"/>
            <w:r w:rsidRPr="00933FBA">
              <w:rPr>
                <w:color w:val="auto"/>
              </w:rPr>
              <w:t xml:space="preserve">) в крови методом ПЦР </w:t>
            </w:r>
          </w:p>
        </w:tc>
        <w:tc>
          <w:tcPr>
            <w:tcW w:w="839"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22.7.10</w:t>
            </w:r>
          </w:p>
        </w:tc>
        <w:tc>
          <w:tcPr>
            <w:tcW w:w="1854"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iCs/>
                <w:color w:val="auto"/>
              </w:rPr>
            </w:pPr>
            <w:r w:rsidRPr="00933FBA">
              <w:rPr>
                <w:iCs/>
                <w:color w:val="auto"/>
              </w:rPr>
              <w:t>исследования</w:t>
            </w:r>
          </w:p>
        </w:tc>
        <w:tc>
          <w:tcPr>
            <w:tcW w:w="137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0,000000</w:t>
            </w:r>
          </w:p>
        </w:tc>
        <w:tc>
          <w:tcPr>
            <w:tcW w:w="170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0,00</w:t>
            </w:r>
          </w:p>
        </w:tc>
        <w:tc>
          <w:tcPr>
            <w:tcW w:w="1723"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0,00</w:t>
            </w:r>
          </w:p>
        </w:tc>
        <w:tc>
          <w:tcPr>
            <w:tcW w:w="1559"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0,00</w:t>
            </w:r>
          </w:p>
        </w:tc>
        <w:tc>
          <w:tcPr>
            <w:tcW w:w="378" w:type="dxa"/>
            <w:tcBorders>
              <w:top w:val="nil"/>
              <w:left w:val="single" w:sz="4" w:space="0" w:color="auto"/>
              <w:bottom w:val="nil"/>
              <w:right w:val="nil"/>
            </w:tcBorders>
          </w:tcPr>
          <w:p w:rsidR="00D708D5" w:rsidRPr="00933FBA" w:rsidRDefault="00D708D5">
            <w:pPr>
              <w:jc w:val="center"/>
              <w:rPr>
                <w:color w:val="auto"/>
                <w:sz w:val="18"/>
                <w:szCs w:val="18"/>
              </w:rPr>
            </w:pPr>
          </w:p>
        </w:tc>
      </w:tr>
      <w:tr w:rsidR="00D708D5" w:rsidRPr="00933FBA" w:rsidTr="00D708D5">
        <w:trPr>
          <w:trHeight w:val="562"/>
          <w:jc w:val="center"/>
        </w:trPr>
        <w:tc>
          <w:tcPr>
            <w:tcW w:w="5536"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rPr>
                <w:color w:val="auto"/>
              </w:rPr>
            </w:pPr>
            <w:r w:rsidRPr="00933FBA">
              <w:rPr>
                <w:color w:val="auto"/>
              </w:rPr>
              <w:t xml:space="preserve"> 2.1.7.11. лабораторная диагностика для пациентов с хроническим вирусным гепатитом С (оценка стадии фиброза, определение генотипа ВГС) </w:t>
            </w:r>
          </w:p>
        </w:tc>
        <w:tc>
          <w:tcPr>
            <w:tcW w:w="839"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22.7.11</w:t>
            </w:r>
          </w:p>
        </w:tc>
        <w:tc>
          <w:tcPr>
            <w:tcW w:w="1854"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iCs/>
                <w:color w:val="auto"/>
              </w:rPr>
            </w:pPr>
            <w:r w:rsidRPr="00933FBA">
              <w:rPr>
                <w:iCs/>
                <w:color w:val="auto"/>
              </w:rPr>
              <w:t>исследования</w:t>
            </w:r>
          </w:p>
        </w:tc>
        <w:tc>
          <w:tcPr>
            <w:tcW w:w="137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0,000000</w:t>
            </w:r>
          </w:p>
        </w:tc>
        <w:tc>
          <w:tcPr>
            <w:tcW w:w="170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0,00</w:t>
            </w:r>
          </w:p>
        </w:tc>
        <w:tc>
          <w:tcPr>
            <w:tcW w:w="1723"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0,00</w:t>
            </w:r>
          </w:p>
        </w:tc>
        <w:tc>
          <w:tcPr>
            <w:tcW w:w="1559"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0,00</w:t>
            </w:r>
          </w:p>
        </w:tc>
        <w:tc>
          <w:tcPr>
            <w:tcW w:w="378" w:type="dxa"/>
            <w:tcBorders>
              <w:top w:val="nil"/>
              <w:left w:val="single" w:sz="4" w:space="0" w:color="auto"/>
              <w:bottom w:val="nil"/>
              <w:right w:val="nil"/>
            </w:tcBorders>
          </w:tcPr>
          <w:p w:rsidR="00D708D5" w:rsidRPr="00933FBA" w:rsidRDefault="00D708D5">
            <w:pPr>
              <w:jc w:val="center"/>
              <w:rPr>
                <w:color w:val="auto"/>
                <w:sz w:val="18"/>
                <w:szCs w:val="18"/>
              </w:rPr>
            </w:pPr>
          </w:p>
        </w:tc>
      </w:tr>
      <w:tr w:rsidR="00D708D5" w:rsidRPr="00933FBA" w:rsidTr="00D708D5">
        <w:trPr>
          <w:trHeight w:val="562"/>
          <w:jc w:val="center"/>
        </w:trPr>
        <w:tc>
          <w:tcPr>
            <w:tcW w:w="5536"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rPr>
                <w:color w:val="auto"/>
              </w:rPr>
            </w:pPr>
            <w:r w:rsidRPr="00933FBA">
              <w:rPr>
                <w:color w:val="auto"/>
              </w:rPr>
              <w:t xml:space="preserve">2.1.8. Школа для больных с хроническими заболеваниями, школа для беременных и по вопросам грудного вскармливания, в том числе: </w:t>
            </w:r>
          </w:p>
        </w:tc>
        <w:tc>
          <w:tcPr>
            <w:tcW w:w="839"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22.8</w:t>
            </w:r>
          </w:p>
        </w:tc>
        <w:tc>
          <w:tcPr>
            <w:tcW w:w="1854"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комплексное посещение</w:t>
            </w:r>
          </w:p>
        </w:tc>
        <w:tc>
          <w:tcPr>
            <w:tcW w:w="137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0,00</w:t>
            </w:r>
          </w:p>
        </w:tc>
        <w:tc>
          <w:tcPr>
            <w:tcW w:w="170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0,00</w:t>
            </w:r>
          </w:p>
        </w:tc>
        <w:tc>
          <w:tcPr>
            <w:tcW w:w="1723"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0,00</w:t>
            </w:r>
          </w:p>
        </w:tc>
        <w:tc>
          <w:tcPr>
            <w:tcW w:w="1559"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0,00</w:t>
            </w:r>
          </w:p>
        </w:tc>
        <w:tc>
          <w:tcPr>
            <w:tcW w:w="378" w:type="dxa"/>
            <w:tcBorders>
              <w:top w:val="nil"/>
              <w:left w:val="single" w:sz="4" w:space="0" w:color="auto"/>
              <w:bottom w:val="nil"/>
              <w:right w:val="nil"/>
            </w:tcBorders>
          </w:tcPr>
          <w:p w:rsidR="00D708D5" w:rsidRPr="00933FBA" w:rsidRDefault="00D708D5">
            <w:pPr>
              <w:jc w:val="center"/>
              <w:rPr>
                <w:color w:val="auto"/>
                <w:sz w:val="18"/>
                <w:szCs w:val="18"/>
              </w:rPr>
            </w:pPr>
          </w:p>
        </w:tc>
      </w:tr>
      <w:tr w:rsidR="00D708D5" w:rsidRPr="00933FBA" w:rsidTr="00D708D5">
        <w:trPr>
          <w:trHeight w:val="562"/>
          <w:jc w:val="center"/>
        </w:trPr>
        <w:tc>
          <w:tcPr>
            <w:tcW w:w="5536"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rPr>
                <w:iCs/>
                <w:color w:val="auto"/>
              </w:rPr>
            </w:pPr>
            <w:r w:rsidRPr="00933FBA">
              <w:rPr>
                <w:iCs/>
                <w:color w:val="auto"/>
              </w:rPr>
              <w:t>школа сахарного диабета</w:t>
            </w:r>
          </w:p>
        </w:tc>
        <w:tc>
          <w:tcPr>
            <w:tcW w:w="839"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22.8.1</w:t>
            </w:r>
          </w:p>
        </w:tc>
        <w:tc>
          <w:tcPr>
            <w:tcW w:w="1854"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комплексное посещение</w:t>
            </w:r>
          </w:p>
        </w:tc>
        <w:tc>
          <w:tcPr>
            <w:tcW w:w="137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0,00</w:t>
            </w:r>
          </w:p>
        </w:tc>
        <w:tc>
          <w:tcPr>
            <w:tcW w:w="170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0,00</w:t>
            </w:r>
          </w:p>
        </w:tc>
        <w:tc>
          <w:tcPr>
            <w:tcW w:w="1723"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0,00</w:t>
            </w:r>
          </w:p>
        </w:tc>
        <w:tc>
          <w:tcPr>
            <w:tcW w:w="1559"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0,00</w:t>
            </w:r>
          </w:p>
        </w:tc>
        <w:tc>
          <w:tcPr>
            <w:tcW w:w="378" w:type="dxa"/>
            <w:tcBorders>
              <w:top w:val="nil"/>
              <w:left w:val="single" w:sz="4" w:space="0" w:color="auto"/>
              <w:bottom w:val="nil"/>
              <w:right w:val="nil"/>
            </w:tcBorders>
          </w:tcPr>
          <w:p w:rsidR="00D708D5" w:rsidRPr="00933FBA" w:rsidRDefault="00D708D5">
            <w:pPr>
              <w:jc w:val="center"/>
              <w:rPr>
                <w:color w:val="auto"/>
                <w:sz w:val="18"/>
                <w:szCs w:val="18"/>
              </w:rPr>
            </w:pPr>
          </w:p>
        </w:tc>
      </w:tr>
      <w:tr w:rsidR="00D708D5" w:rsidRPr="00933FBA" w:rsidTr="00D708D5">
        <w:trPr>
          <w:trHeight w:val="435"/>
          <w:jc w:val="center"/>
        </w:trPr>
        <w:tc>
          <w:tcPr>
            <w:tcW w:w="5536"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rPr>
                <w:color w:val="auto"/>
              </w:rPr>
            </w:pPr>
            <w:r w:rsidRPr="00933FBA">
              <w:rPr>
                <w:color w:val="auto"/>
              </w:rPr>
              <w:t>2.1.9. диспансерное наблюдение, в том числе по поводу:</w:t>
            </w:r>
          </w:p>
        </w:tc>
        <w:tc>
          <w:tcPr>
            <w:tcW w:w="839"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22.9</w:t>
            </w:r>
          </w:p>
        </w:tc>
        <w:tc>
          <w:tcPr>
            <w:tcW w:w="1854"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rPr>
              <w:t>комплексное посещение</w:t>
            </w:r>
          </w:p>
        </w:tc>
        <w:tc>
          <w:tcPr>
            <w:tcW w:w="137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0,000000</w:t>
            </w:r>
          </w:p>
        </w:tc>
        <w:tc>
          <w:tcPr>
            <w:tcW w:w="170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0,00</w:t>
            </w:r>
          </w:p>
        </w:tc>
        <w:tc>
          <w:tcPr>
            <w:tcW w:w="1723"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0,00</w:t>
            </w:r>
          </w:p>
        </w:tc>
        <w:tc>
          <w:tcPr>
            <w:tcW w:w="1559"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0,00</w:t>
            </w:r>
          </w:p>
        </w:tc>
        <w:tc>
          <w:tcPr>
            <w:tcW w:w="378" w:type="dxa"/>
            <w:tcBorders>
              <w:top w:val="nil"/>
              <w:left w:val="single" w:sz="4" w:space="0" w:color="auto"/>
              <w:bottom w:val="nil"/>
              <w:right w:val="nil"/>
            </w:tcBorders>
          </w:tcPr>
          <w:p w:rsidR="00D708D5" w:rsidRPr="00933FBA" w:rsidRDefault="00D708D5">
            <w:pPr>
              <w:jc w:val="center"/>
              <w:rPr>
                <w:color w:val="auto"/>
                <w:sz w:val="18"/>
                <w:szCs w:val="18"/>
              </w:rPr>
            </w:pPr>
          </w:p>
        </w:tc>
      </w:tr>
      <w:tr w:rsidR="00D708D5" w:rsidRPr="00933FBA" w:rsidTr="00D708D5">
        <w:trPr>
          <w:trHeight w:val="255"/>
          <w:jc w:val="center"/>
        </w:trPr>
        <w:tc>
          <w:tcPr>
            <w:tcW w:w="5536"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rPr>
                <w:iCs/>
                <w:color w:val="auto"/>
              </w:rPr>
            </w:pPr>
            <w:r w:rsidRPr="00933FBA">
              <w:rPr>
                <w:iCs/>
                <w:color w:val="auto"/>
              </w:rPr>
              <w:t>онкологических заболеваний</w:t>
            </w:r>
          </w:p>
        </w:tc>
        <w:tc>
          <w:tcPr>
            <w:tcW w:w="839"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22.9.1</w:t>
            </w:r>
          </w:p>
        </w:tc>
        <w:tc>
          <w:tcPr>
            <w:tcW w:w="1854"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rPr>
              <w:t>комплексное посещение</w:t>
            </w:r>
          </w:p>
        </w:tc>
        <w:tc>
          <w:tcPr>
            <w:tcW w:w="137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0,000000</w:t>
            </w:r>
          </w:p>
        </w:tc>
        <w:tc>
          <w:tcPr>
            <w:tcW w:w="170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0,00</w:t>
            </w:r>
          </w:p>
        </w:tc>
        <w:tc>
          <w:tcPr>
            <w:tcW w:w="1723"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0,00</w:t>
            </w:r>
          </w:p>
        </w:tc>
        <w:tc>
          <w:tcPr>
            <w:tcW w:w="1559"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0,00</w:t>
            </w:r>
          </w:p>
        </w:tc>
        <w:tc>
          <w:tcPr>
            <w:tcW w:w="378" w:type="dxa"/>
            <w:tcBorders>
              <w:top w:val="nil"/>
              <w:left w:val="single" w:sz="4" w:space="0" w:color="auto"/>
              <w:bottom w:val="nil"/>
              <w:right w:val="nil"/>
            </w:tcBorders>
          </w:tcPr>
          <w:p w:rsidR="00D708D5" w:rsidRPr="00933FBA" w:rsidRDefault="00D708D5">
            <w:pPr>
              <w:jc w:val="center"/>
              <w:rPr>
                <w:color w:val="auto"/>
                <w:sz w:val="18"/>
                <w:szCs w:val="18"/>
              </w:rPr>
            </w:pPr>
          </w:p>
        </w:tc>
      </w:tr>
      <w:tr w:rsidR="00D708D5" w:rsidRPr="00933FBA" w:rsidTr="00D708D5">
        <w:trPr>
          <w:trHeight w:val="255"/>
          <w:jc w:val="center"/>
        </w:trPr>
        <w:tc>
          <w:tcPr>
            <w:tcW w:w="5536"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rPr>
                <w:iCs/>
                <w:color w:val="auto"/>
              </w:rPr>
            </w:pPr>
            <w:r w:rsidRPr="00933FBA">
              <w:rPr>
                <w:iCs/>
                <w:color w:val="auto"/>
              </w:rPr>
              <w:t>сахарного диабета</w:t>
            </w:r>
          </w:p>
        </w:tc>
        <w:tc>
          <w:tcPr>
            <w:tcW w:w="839"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22.9.2</w:t>
            </w:r>
          </w:p>
        </w:tc>
        <w:tc>
          <w:tcPr>
            <w:tcW w:w="1854"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rPr>
              <w:t>комплексное посещение</w:t>
            </w:r>
          </w:p>
        </w:tc>
        <w:tc>
          <w:tcPr>
            <w:tcW w:w="137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0,000000</w:t>
            </w:r>
          </w:p>
        </w:tc>
        <w:tc>
          <w:tcPr>
            <w:tcW w:w="170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0,00</w:t>
            </w:r>
          </w:p>
        </w:tc>
        <w:tc>
          <w:tcPr>
            <w:tcW w:w="1723"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0,00</w:t>
            </w:r>
          </w:p>
        </w:tc>
        <w:tc>
          <w:tcPr>
            <w:tcW w:w="1559"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0,00</w:t>
            </w:r>
          </w:p>
        </w:tc>
        <w:tc>
          <w:tcPr>
            <w:tcW w:w="378" w:type="dxa"/>
            <w:tcBorders>
              <w:top w:val="nil"/>
              <w:left w:val="single" w:sz="4" w:space="0" w:color="auto"/>
              <w:bottom w:val="nil"/>
              <w:right w:val="nil"/>
            </w:tcBorders>
          </w:tcPr>
          <w:p w:rsidR="00D708D5" w:rsidRPr="00933FBA" w:rsidRDefault="00D708D5">
            <w:pPr>
              <w:jc w:val="center"/>
              <w:rPr>
                <w:color w:val="auto"/>
                <w:sz w:val="18"/>
                <w:szCs w:val="18"/>
              </w:rPr>
            </w:pPr>
          </w:p>
        </w:tc>
      </w:tr>
      <w:tr w:rsidR="00D708D5" w:rsidRPr="00933FBA" w:rsidTr="00D708D5">
        <w:trPr>
          <w:trHeight w:val="255"/>
          <w:jc w:val="center"/>
        </w:trPr>
        <w:tc>
          <w:tcPr>
            <w:tcW w:w="5536"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rPr>
                <w:iCs/>
                <w:color w:val="auto"/>
              </w:rPr>
            </w:pPr>
            <w:r w:rsidRPr="00933FBA">
              <w:rPr>
                <w:iCs/>
                <w:color w:val="auto"/>
              </w:rPr>
              <w:t>болезней системы кровообращения</w:t>
            </w:r>
          </w:p>
        </w:tc>
        <w:tc>
          <w:tcPr>
            <w:tcW w:w="839"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22.9.3</w:t>
            </w:r>
          </w:p>
        </w:tc>
        <w:tc>
          <w:tcPr>
            <w:tcW w:w="1854"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rPr>
              <w:t>комплексное посещение</w:t>
            </w:r>
          </w:p>
        </w:tc>
        <w:tc>
          <w:tcPr>
            <w:tcW w:w="137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0,000000</w:t>
            </w:r>
          </w:p>
        </w:tc>
        <w:tc>
          <w:tcPr>
            <w:tcW w:w="170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0,00</w:t>
            </w:r>
          </w:p>
        </w:tc>
        <w:tc>
          <w:tcPr>
            <w:tcW w:w="1723"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0,00</w:t>
            </w:r>
          </w:p>
        </w:tc>
        <w:tc>
          <w:tcPr>
            <w:tcW w:w="1559"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0,00</w:t>
            </w:r>
          </w:p>
        </w:tc>
        <w:tc>
          <w:tcPr>
            <w:tcW w:w="378" w:type="dxa"/>
            <w:tcBorders>
              <w:top w:val="nil"/>
              <w:left w:val="single" w:sz="4" w:space="0" w:color="auto"/>
              <w:bottom w:val="nil"/>
              <w:right w:val="nil"/>
            </w:tcBorders>
          </w:tcPr>
          <w:p w:rsidR="00D708D5" w:rsidRPr="00933FBA" w:rsidRDefault="00D708D5">
            <w:pPr>
              <w:jc w:val="center"/>
              <w:rPr>
                <w:color w:val="auto"/>
                <w:sz w:val="18"/>
                <w:szCs w:val="18"/>
              </w:rPr>
            </w:pPr>
          </w:p>
        </w:tc>
      </w:tr>
      <w:tr w:rsidR="00D708D5" w:rsidRPr="00933FBA" w:rsidTr="00D708D5">
        <w:trPr>
          <w:trHeight w:val="255"/>
          <w:jc w:val="center"/>
        </w:trPr>
        <w:tc>
          <w:tcPr>
            <w:tcW w:w="5536"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right"/>
              <w:rPr>
                <w:iCs/>
                <w:color w:val="auto"/>
              </w:rPr>
            </w:pPr>
            <w:r w:rsidRPr="00933FBA">
              <w:rPr>
                <w:iCs/>
                <w:color w:val="auto"/>
              </w:rPr>
              <w:t>2.1.10. Дистанционное наблюдение за состоянием здоровья пациентов, в том числе</w:t>
            </w:r>
          </w:p>
        </w:tc>
        <w:tc>
          <w:tcPr>
            <w:tcW w:w="839"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22.10</w:t>
            </w:r>
          </w:p>
        </w:tc>
        <w:tc>
          <w:tcPr>
            <w:tcW w:w="1854"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rPr>
              <w:t>комплексное посещение</w:t>
            </w:r>
          </w:p>
        </w:tc>
        <w:tc>
          <w:tcPr>
            <w:tcW w:w="137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0,000000</w:t>
            </w:r>
          </w:p>
        </w:tc>
        <w:tc>
          <w:tcPr>
            <w:tcW w:w="170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0,00</w:t>
            </w:r>
          </w:p>
        </w:tc>
        <w:tc>
          <w:tcPr>
            <w:tcW w:w="1723"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0,00</w:t>
            </w:r>
          </w:p>
        </w:tc>
        <w:tc>
          <w:tcPr>
            <w:tcW w:w="1559"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0,00</w:t>
            </w:r>
          </w:p>
        </w:tc>
        <w:tc>
          <w:tcPr>
            <w:tcW w:w="378" w:type="dxa"/>
            <w:tcBorders>
              <w:top w:val="nil"/>
              <w:left w:val="single" w:sz="4" w:space="0" w:color="auto"/>
              <w:bottom w:val="nil"/>
              <w:right w:val="nil"/>
            </w:tcBorders>
          </w:tcPr>
          <w:p w:rsidR="00D708D5" w:rsidRPr="00933FBA" w:rsidRDefault="00D708D5">
            <w:pPr>
              <w:jc w:val="center"/>
              <w:rPr>
                <w:color w:val="auto"/>
                <w:sz w:val="18"/>
                <w:szCs w:val="18"/>
              </w:rPr>
            </w:pPr>
          </w:p>
        </w:tc>
      </w:tr>
      <w:tr w:rsidR="00D708D5" w:rsidRPr="00933FBA" w:rsidTr="00D708D5">
        <w:trPr>
          <w:trHeight w:val="255"/>
          <w:jc w:val="center"/>
        </w:trPr>
        <w:tc>
          <w:tcPr>
            <w:tcW w:w="5536"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right"/>
              <w:rPr>
                <w:iCs/>
                <w:color w:val="auto"/>
              </w:rPr>
            </w:pPr>
            <w:r w:rsidRPr="00933FBA">
              <w:rPr>
                <w:iCs/>
                <w:color w:val="auto"/>
              </w:rPr>
              <w:t>пациентов с сахарным диабетом</w:t>
            </w:r>
          </w:p>
        </w:tc>
        <w:tc>
          <w:tcPr>
            <w:tcW w:w="839"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22.10.1</w:t>
            </w:r>
          </w:p>
        </w:tc>
        <w:tc>
          <w:tcPr>
            <w:tcW w:w="1854"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rPr>
              <w:t>комплексное посещение</w:t>
            </w:r>
          </w:p>
        </w:tc>
        <w:tc>
          <w:tcPr>
            <w:tcW w:w="137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0,000000</w:t>
            </w:r>
          </w:p>
        </w:tc>
        <w:tc>
          <w:tcPr>
            <w:tcW w:w="170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0,00</w:t>
            </w:r>
          </w:p>
        </w:tc>
        <w:tc>
          <w:tcPr>
            <w:tcW w:w="1723"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0,00</w:t>
            </w:r>
          </w:p>
        </w:tc>
        <w:tc>
          <w:tcPr>
            <w:tcW w:w="1559"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0,00</w:t>
            </w:r>
          </w:p>
        </w:tc>
        <w:tc>
          <w:tcPr>
            <w:tcW w:w="378" w:type="dxa"/>
            <w:tcBorders>
              <w:top w:val="nil"/>
              <w:left w:val="single" w:sz="4" w:space="0" w:color="auto"/>
              <w:bottom w:val="nil"/>
              <w:right w:val="nil"/>
            </w:tcBorders>
          </w:tcPr>
          <w:p w:rsidR="00D708D5" w:rsidRPr="00933FBA" w:rsidRDefault="00D708D5">
            <w:pPr>
              <w:jc w:val="center"/>
              <w:rPr>
                <w:color w:val="auto"/>
                <w:sz w:val="18"/>
                <w:szCs w:val="18"/>
              </w:rPr>
            </w:pPr>
          </w:p>
        </w:tc>
      </w:tr>
      <w:tr w:rsidR="00D708D5" w:rsidRPr="00933FBA" w:rsidTr="00D708D5">
        <w:trPr>
          <w:trHeight w:val="255"/>
          <w:jc w:val="center"/>
        </w:trPr>
        <w:tc>
          <w:tcPr>
            <w:tcW w:w="5536"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right"/>
              <w:rPr>
                <w:iCs/>
                <w:color w:val="auto"/>
              </w:rPr>
            </w:pPr>
            <w:r w:rsidRPr="00933FBA">
              <w:rPr>
                <w:iCs/>
                <w:color w:val="auto"/>
              </w:rPr>
              <w:t xml:space="preserve"> пациентов с артериальной гипертензией</w:t>
            </w:r>
          </w:p>
        </w:tc>
        <w:tc>
          <w:tcPr>
            <w:tcW w:w="839"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22.10.2</w:t>
            </w:r>
          </w:p>
        </w:tc>
        <w:tc>
          <w:tcPr>
            <w:tcW w:w="1854"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rPr>
              <w:t>комплексное посещение</w:t>
            </w:r>
          </w:p>
        </w:tc>
        <w:tc>
          <w:tcPr>
            <w:tcW w:w="137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0,000000</w:t>
            </w:r>
          </w:p>
        </w:tc>
        <w:tc>
          <w:tcPr>
            <w:tcW w:w="170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0,00</w:t>
            </w:r>
          </w:p>
        </w:tc>
        <w:tc>
          <w:tcPr>
            <w:tcW w:w="1723"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0,00</w:t>
            </w:r>
          </w:p>
        </w:tc>
        <w:tc>
          <w:tcPr>
            <w:tcW w:w="1559"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0,00</w:t>
            </w:r>
          </w:p>
        </w:tc>
        <w:tc>
          <w:tcPr>
            <w:tcW w:w="378" w:type="dxa"/>
            <w:tcBorders>
              <w:top w:val="nil"/>
              <w:left w:val="single" w:sz="4" w:space="0" w:color="auto"/>
              <w:bottom w:val="nil"/>
              <w:right w:val="nil"/>
            </w:tcBorders>
          </w:tcPr>
          <w:p w:rsidR="00D708D5" w:rsidRPr="00933FBA" w:rsidRDefault="00D708D5">
            <w:pPr>
              <w:jc w:val="center"/>
              <w:rPr>
                <w:color w:val="auto"/>
                <w:sz w:val="18"/>
                <w:szCs w:val="18"/>
              </w:rPr>
            </w:pPr>
          </w:p>
        </w:tc>
      </w:tr>
      <w:tr w:rsidR="00D708D5" w:rsidRPr="00933FBA" w:rsidTr="00D708D5">
        <w:trPr>
          <w:trHeight w:val="255"/>
          <w:jc w:val="center"/>
        </w:trPr>
        <w:tc>
          <w:tcPr>
            <w:tcW w:w="5536"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rPr>
                <w:color w:val="auto"/>
              </w:rPr>
            </w:pPr>
            <w:r w:rsidRPr="00933FBA">
              <w:rPr>
                <w:color w:val="auto"/>
              </w:rPr>
              <w:t xml:space="preserve">2.1.11. посещения с профилактическими целями центров здоровья, включая диспансерное наблюдение </w:t>
            </w:r>
          </w:p>
        </w:tc>
        <w:tc>
          <w:tcPr>
            <w:tcW w:w="839"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22.11</w:t>
            </w:r>
          </w:p>
        </w:tc>
        <w:tc>
          <w:tcPr>
            <w:tcW w:w="1854"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rPr>
              <w:t>комплексное посещение</w:t>
            </w:r>
          </w:p>
        </w:tc>
        <w:tc>
          <w:tcPr>
            <w:tcW w:w="137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0,00000</w:t>
            </w:r>
          </w:p>
        </w:tc>
        <w:tc>
          <w:tcPr>
            <w:tcW w:w="170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0,00</w:t>
            </w:r>
          </w:p>
        </w:tc>
        <w:tc>
          <w:tcPr>
            <w:tcW w:w="1723"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0,00</w:t>
            </w:r>
          </w:p>
        </w:tc>
        <w:tc>
          <w:tcPr>
            <w:tcW w:w="1559"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0,00</w:t>
            </w:r>
          </w:p>
        </w:tc>
        <w:tc>
          <w:tcPr>
            <w:tcW w:w="378" w:type="dxa"/>
            <w:tcBorders>
              <w:top w:val="nil"/>
              <w:left w:val="single" w:sz="4" w:space="0" w:color="auto"/>
              <w:bottom w:val="nil"/>
              <w:right w:val="nil"/>
            </w:tcBorders>
          </w:tcPr>
          <w:p w:rsidR="00D708D5" w:rsidRPr="00933FBA" w:rsidRDefault="00D708D5">
            <w:pPr>
              <w:jc w:val="center"/>
              <w:rPr>
                <w:color w:val="auto"/>
                <w:sz w:val="18"/>
                <w:szCs w:val="18"/>
              </w:rPr>
            </w:pPr>
          </w:p>
        </w:tc>
      </w:tr>
      <w:tr w:rsidR="00D708D5" w:rsidRPr="00933FBA" w:rsidTr="00D708D5">
        <w:trPr>
          <w:trHeight w:val="840"/>
          <w:jc w:val="center"/>
        </w:trPr>
        <w:tc>
          <w:tcPr>
            <w:tcW w:w="5536"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rPr>
                <w:color w:val="auto"/>
              </w:rPr>
            </w:pPr>
            <w:r w:rsidRPr="00933FBA">
              <w:rPr>
                <w:color w:val="auto"/>
              </w:rPr>
              <w:t>3. В условиях дневных стационаров (первичная медико-санитарная помощь, специализированная медицинская помощь), за исключением медицинской реабилитации, в том числе:</w:t>
            </w:r>
          </w:p>
        </w:tc>
        <w:tc>
          <w:tcPr>
            <w:tcW w:w="839"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23</w:t>
            </w:r>
          </w:p>
        </w:tc>
        <w:tc>
          <w:tcPr>
            <w:tcW w:w="1854"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случай лечения</w:t>
            </w:r>
          </w:p>
        </w:tc>
        <w:tc>
          <w:tcPr>
            <w:tcW w:w="137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0,011219</w:t>
            </w:r>
          </w:p>
        </w:tc>
        <w:tc>
          <w:tcPr>
            <w:tcW w:w="170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137 824,23</w:t>
            </w:r>
          </w:p>
        </w:tc>
        <w:tc>
          <w:tcPr>
            <w:tcW w:w="1723"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1 546,25</w:t>
            </w:r>
          </w:p>
        </w:tc>
        <w:tc>
          <w:tcPr>
            <w:tcW w:w="1559"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68 916,38</w:t>
            </w:r>
          </w:p>
        </w:tc>
        <w:tc>
          <w:tcPr>
            <w:tcW w:w="378" w:type="dxa"/>
            <w:tcBorders>
              <w:top w:val="nil"/>
              <w:left w:val="single" w:sz="4" w:space="0" w:color="auto"/>
              <w:bottom w:val="nil"/>
              <w:right w:val="nil"/>
            </w:tcBorders>
          </w:tcPr>
          <w:p w:rsidR="00D708D5" w:rsidRPr="00933FBA" w:rsidRDefault="00D708D5">
            <w:pPr>
              <w:jc w:val="center"/>
              <w:rPr>
                <w:color w:val="auto"/>
                <w:sz w:val="18"/>
                <w:szCs w:val="18"/>
              </w:rPr>
            </w:pPr>
          </w:p>
        </w:tc>
      </w:tr>
      <w:tr w:rsidR="00D708D5" w:rsidRPr="00933FBA" w:rsidTr="00D708D5">
        <w:trPr>
          <w:trHeight w:val="255"/>
          <w:jc w:val="center"/>
        </w:trPr>
        <w:tc>
          <w:tcPr>
            <w:tcW w:w="5536"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rsidP="00ED7526">
            <w:pPr>
              <w:rPr>
                <w:color w:val="auto"/>
              </w:rPr>
            </w:pPr>
            <w:r w:rsidRPr="00933FBA">
              <w:rPr>
                <w:color w:val="auto"/>
              </w:rPr>
              <w:t>3.1. для</w:t>
            </w:r>
            <w:r w:rsidR="00ED7526" w:rsidRPr="00933FBA">
              <w:rPr>
                <w:color w:val="auto"/>
              </w:rPr>
              <w:t xml:space="preserve"> медицинской помощи по профилю «</w:t>
            </w:r>
            <w:r w:rsidRPr="00933FBA">
              <w:rPr>
                <w:color w:val="auto"/>
              </w:rPr>
              <w:t>онкология</w:t>
            </w:r>
            <w:r w:rsidR="00ED7526" w:rsidRPr="00933FBA">
              <w:rPr>
                <w:color w:val="auto"/>
              </w:rPr>
              <w:t>»</w:t>
            </w:r>
          </w:p>
        </w:tc>
        <w:tc>
          <w:tcPr>
            <w:tcW w:w="839"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23.1</w:t>
            </w:r>
          </w:p>
        </w:tc>
        <w:tc>
          <w:tcPr>
            <w:tcW w:w="1854"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случай лечения</w:t>
            </w:r>
          </w:p>
        </w:tc>
        <w:tc>
          <w:tcPr>
            <w:tcW w:w="137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0,00</w:t>
            </w:r>
          </w:p>
        </w:tc>
        <w:tc>
          <w:tcPr>
            <w:tcW w:w="170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0,00</w:t>
            </w:r>
          </w:p>
        </w:tc>
        <w:tc>
          <w:tcPr>
            <w:tcW w:w="1723"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0,00</w:t>
            </w:r>
          </w:p>
        </w:tc>
        <w:tc>
          <w:tcPr>
            <w:tcW w:w="1559"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0,00</w:t>
            </w:r>
          </w:p>
        </w:tc>
        <w:tc>
          <w:tcPr>
            <w:tcW w:w="378" w:type="dxa"/>
            <w:tcBorders>
              <w:top w:val="nil"/>
              <w:left w:val="single" w:sz="4" w:space="0" w:color="auto"/>
              <w:bottom w:val="nil"/>
              <w:right w:val="nil"/>
            </w:tcBorders>
          </w:tcPr>
          <w:p w:rsidR="00D708D5" w:rsidRPr="00933FBA" w:rsidRDefault="00D708D5">
            <w:pPr>
              <w:jc w:val="center"/>
              <w:rPr>
                <w:color w:val="auto"/>
                <w:sz w:val="18"/>
                <w:szCs w:val="18"/>
              </w:rPr>
            </w:pPr>
          </w:p>
        </w:tc>
      </w:tr>
      <w:tr w:rsidR="00D708D5" w:rsidRPr="00933FBA" w:rsidTr="00D708D5">
        <w:trPr>
          <w:trHeight w:val="450"/>
          <w:jc w:val="center"/>
        </w:trPr>
        <w:tc>
          <w:tcPr>
            <w:tcW w:w="5536"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rPr>
                <w:color w:val="auto"/>
              </w:rPr>
            </w:pPr>
            <w:r w:rsidRPr="00933FBA">
              <w:rPr>
                <w:color w:val="auto"/>
              </w:rPr>
              <w:t>3.2. для медицинской помощи при экстракорпоральном оплодотворении</w:t>
            </w:r>
          </w:p>
        </w:tc>
        <w:tc>
          <w:tcPr>
            <w:tcW w:w="839"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23.2</w:t>
            </w:r>
          </w:p>
        </w:tc>
        <w:tc>
          <w:tcPr>
            <w:tcW w:w="1854"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случай лечения</w:t>
            </w:r>
          </w:p>
        </w:tc>
        <w:tc>
          <w:tcPr>
            <w:tcW w:w="137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0,00</w:t>
            </w:r>
          </w:p>
        </w:tc>
        <w:tc>
          <w:tcPr>
            <w:tcW w:w="170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0,00</w:t>
            </w:r>
          </w:p>
        </w:tc>
        <w:tc>
          <w:tcPr>
            <w:tcW w:w="1723"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0,00</w:t>
            </w:r>
          </w:p>
        </w:tc>
        <w:tc>
          <w:tcPr>
            <w:tcW w:w="1559"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0,00</w:t>
            </w:r>
          </w:p>
        </w:tc>
        <w:tc>
          <w:tcPr>
            <w:tcW w:w="378" w:type="dxa"/>
            <w:tcBorders>
              <w:top w:val="nil"/>
              <w:left w:val="single" w:sz="4" w:space="0" w:color="auto"/>
              <w:bottom w:val="nil"/>
              <w:right w:val="nil"/>
            </w:tcBorders>
          </w:tcPr>
          <w:p w:rsidR="00D708D5" w:rsidRPr="00933FBA" w:rsidRDefault="00D708D5">
            <w:pPr>
              <w:jc w:val="center"/>
              <w:rPr>
                <w:color w:val="auto"/>
                <w:sz w:val="18"/>
                <w:szCs w:val="18"/>
              </w:rPr>
            </w:pPr>
          </w:p>
        </w:tc>
      </w:tr>
      <w:tr w:rsidR="00D708D5" w:rsidRPr="00933FBA" w:rsidTr="00D708D5">
        <w:trPr>
          <w:trHeight w:val="450"/>
          <w:jc w:val="center"/>
        </w:trPr>
        <w:tc>
          <w:tcPr>
            <w:tcW w:w="5536"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rPr>
                <w:color w:val="auto"/>
              </w:rPr>
            </w:pPr>
            <w:r w:rsidRPr="00933FBA">
              <w:rPr>
                <w:color w:val="auto"/>
              </w:rPr>
              <w:t>3.3. для медицинской помощи больным с вирусным гепатитом С</w:t>
            </w:r>
          </w:p>
        </w:tc>
        <w:tc>
          <w:tcPr>
            <w:tcW w:w="839"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23.3</w:t>
            </w:r>
          </w:p>
        </w:tc>
        <w:tc>
          <w:tcPr>
            <w:tcW w:w="1854"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случай лечения</w:t>
            </w:r>
          </w:p>
        </w:tc>
        <w:tc>
          <w:tcPr>
            <w:tcW w:w="137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0,00</w:t>
            </w:r>
          </w:p>
        </w:tc>
        <w:tc>
          <w:tcPr>
            <w:tcW w:w="170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0,00</w:t>
            </w:r>
          </w:p>
        </w:tc>
        <w:tc>
          <w:tcPr>
            <w:tcW w:w="1723"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0,00</w:t>
            </w:r>
          </w:p>
        </w:tc>
        <w:tc>
          <w:tcPr>
            <w:tcW w:w="1559"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0,00</w:t>
            </w:r>
          </w:p>
        </w:tc>
        <w:tc>
          <w:tcPr>
            <w:tcW w:w="378" w:type="dxa"/>
            <w:tcBorders>
              <w:top w:val="nil"/>
              <w:left w:val="single" w:sz="4" w:space="0" w:color="auto"/>
              <w:bottom w:val="nil"/>
              <w:right w:val="nil"/>
            </w:tcBorders>
          </w:tcPr>
          <w:p w:rsidR="00D708D5" w:rsidRPr="00933FBA" w:rsidRDefault="00D708D5">
            <w:pPr>
              <w:jc w:val="center"/>
              <w:rPr>
                <w:color w:val="auto"/>
                <w:sz w:val="18"/>
                <w:szCs w:val="18"/>
              </w:rPr>
            </w:pPr>
          </w:p>
        </w:tc>
      </w:tr>
      <w:tr w:rsidR="00D708D5" w:rsidRPr="00933FBA" w:rsidTr="00D708D5">
        <w:trPr>
          <w:trHeight w:val="450"/>
          <w:jc w:val="center"/>
        </w:trPr>
        <w:tc>
          <w:tcPr>
            <w:tcW w:w="5536"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rPr>
                <w:color w:val="auto"/>
              </w:rPr>
            </w:pPr>
            <w:r w:rsidRPr="00933FBA">
              <w:rPr>
                <w:color w:val="auto"/>
              </w:rPr>
              <w:t>3.4. высокотехнологичная медицинская помощь</w:t>
            </w:r>
          </w:p>
        </w:tc>
        <w:tc>
          <w:tcPr>
            <w:tcW w:w="839"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23.4</w:t>
            </w:r>
          </w:p>
        </w:tc>
        <w:tc>
          <w:tcPr>
            <w:tcW w:w="1854"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случай лечения</w:t>
            </w:r>
          </w:p>
        </w:tc>
        <w:tc>
          <w:tcPr>
            <w:tcW w:w="137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0,00</w:t>
            </w:r>
          </w:p>
        </w:tc>
        <w:tc>
          <w:tcPr>
            <w:tcW w:w="170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0,00</w:t>
            </w:r>
          </w:p>
        </w:tc>
        <w:tc>
          <w:tcPr>
            <w:tcW w:w="1723"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0,00</w:t>
            </w:r>
          </w:p>
        </w:tc>
        <w:tc>
          <w:tcPr>
            <w:tcW w:w="1559"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0,00</w:t>
            </w:r>
          </w:p>
        </w:tc>
        <w:tc>
          <w:tcPr>
            <w:tcW w:w="378" w:type="dxa"/>
            <w:tcBorders>
              <w:top w:val="nil"/>
              <w:left w:val="single" w:sz="4" w:space="0" w:color="auto"/>
              <w:bottom w:val="nil"/>
              <w:right w:val="nil"/>
            </w:tcBorders>
          </w:tcPr>
          <w:p w:rsidR="00D708D5" w:rsidRPr="00933FBA" w:rsidRDefault="00D708D5">
            <w:pPr>
              <w:jc w:val="center"/>
              <w:rPr>
                <w:color w:val="auto"/>
                <w:sz w:val="18"/>
                <w:szCs w:val="18"/>
              </w:rPr>
            </w:pPr>
          </w:p>
        </w:tc>
      </w:tr>
      <w:tr w:rsidR="00D708D5" w:rsidRPr="00933FBA" w:rsidTr="00D708D5">
        <w:trPr>
          <w:trHeight w:val="630"/>
          <w:jc w:val="center"/>
        </w:trPr>
        <w:tc>
          <w:tcPr>
            <w:tcW w:w="5536"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rPr>
                <w:color w:val="auto"/>
              </w:rPr>
            </w:pPr>
            <w:r w:rsidRPr="00933FBA">
              <w:rPr>
                <w:color w:val="auto"/>
              </w:rPr>
              <w:t>4. Специализированная, в том числе высокотехнологичная, медицинская помощь в условиях круглосуточного стационара, за исключением медицинской реабилитации, в том числе:</w:t>
            </w:r>
          </w:p>
        </w:tc>
        <w:tc>
          <w:tcPr>
            <w:tcW w:w="839"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24</w:t>
            </w:r>
          </w:p>
        </w:tc>
        <w:tc>
          <w:tcPr>
            <w:tcW w:w="1854"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rPr>
              <w:t>случай госпитализации</w:t>
            </w:r>
          </w:p>
        </w:tc>
        <w:tc>
          <w:tcPr>
            <w:tcW w:w="137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0,034701</w:t>
            </w:r>
          </w:p>
        </w:tc>
        <w:tc>
          <w:tcPr>
            <w:tcW w:w="170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258 811,56</w:t>
            </w:r>
          </w:p>
        </w:tc>
        <w:tc>
          <w:tcPr>
            <w:tcW w:w="1723"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8 981,02</w:t>
            </w:r>
          </w:p>
        </w:tc>
        <w:tc>
          <w:tcPr>
            <w:tcW w:w="1559"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400 284,10</w:t>
            </w:r>
          </w:p>
        </w:tc>
        <w:tc>
          <w:tcPr>
            <w:tcW w:w="378" w:type="dxa"/>
            <w:tcBorders>
              <w:top w:val="nil"/>
              <w:left w:val="single" w:sz="4" w:space="0" w:color="auto"/>
              <w:bottom w:val="nil"/>
              <w:right w:val="nil"/>
            </w:tcBorders>
          </w:tcPr>
          <w:p w:rsidR="00D708D5" w:rsidRPr="00933FBA" w:rsidRDefault="00D708D5">
            <w:pPr>
              <w:jc w:val="center"/>
              <w:rPr>
                <w:color w:val="auto"/>
                <w:sz w:val="18"/>
                <w:szCs w:val="18"/>
              </w:rPr>
            </w:pPr>
          </w:p>
        </w:tc>
      </w:tr>
      <w:tr w:rsidR="00D708D5" w:rsidRPr="00933FBA" w:rsidTr="00D708D5">
        <w:trPr>
          <w:trHeight w:val="255"/>
          <w:jc w:val="center"/>
        </w:trPr>
        <w:tc>
          <w:tcPr>
            <w:tcW w:w="5536"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rsidP="00ED7526">
            <w:pPr>
              <w:rPr>
                <w:color w:val="auto"/>
              </w:rPr>
            </w:pPr>
            <w:r w:rsidRPr="00933FBA">
              <w:rPr>
                <w:color w:val="auto"/>
              </w:rPr>
              <w:t xml:space="preserve">4.1. медицинская помощь по профилю </w:t>
            </w:r>
            <w:r w:rsidR="00ED7526" w:rsidRPr="00933FBA">
              <w:rPr>
                <w:color w:val="auto"/>
              </w:rPr>
              <w:t>«</w:t>
            </w:r>
            <w:r w:rsidRPr="00933FBA">
              <w:rPr>
                <w:color w:val="auto"/>
              </w:rPr>
              <w:t>онкология</w:t>
            </w:r>
            <w:r w:rsidR="00ED7526" w:rsidRPr="00933FBA">
              <w:rPr>
                <w:color w:val="auto"/>
              </w:rPr>
              <w:t>»</w:t>
            </w:r>
            <w:r w:rsidRPr="00933FBA">
              <w:rPr>
                <w:color w:val="auto"/>
              </w:rPr>
              <w:t xml:space="preserve"> </w:t>
            </w:r>
          </w:p>
        </w:tc>
        <w:tc>
          <w:tcPr>
            <w:tcW w:w="839"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24.1</w:t>
            </w:r>
          </w:p>
        </w:tc>
        <w:tc>
          <w:tcPr>
            <w:tcW w:w="1854"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rPr>
              <w:t>случай госпитализации</w:t>
            </w:r>
          </w:p>
        </w:tc>
        <w:tc>
          <w:tcPr>
            <w:tcW w:w="137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0,00</w:t>
            </w:r>
          </w:p>
        </w:tc>
        <w:tc>
          <w:tcPr>
            <w:tcW w:w="170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0,00</w:t>
            </w:r>
          </w:p>
        </w:tc>
        <w:tc>
          <w:tcPr>
            <w:tcW w:w="1723"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0,00</w:t>
            </w:r>
          </w:p>
        </w:tc>
        <w:tc>
          <w:tcPr>
            <w:tcW w:w="1559"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0,00</w:t>
            </w:r>
          </w:p>
        </w:tc>
        <w:tc>
          <w:tcPr>
            <w:tcW w:w="378" w:type="dxa"/>
            <w:tcBorders>
              <w:top w:val="nil"/>
              <w:left w:val="single" w:sz="4" w:space="0" w:color="auto"/>
              <w:bottom w:val="nil"/>
              <w:right w:val="nil"/>
            </w:tcBorders>
          </w:tcPr>
          <w:p w:rsidR="00D708D5" w:rsidRPr="00933FBA" w:rsidRDefault="00D708D5">
            <w:pPr>
              <w:jc w:val="center"/>
              <w:rPr>
                <w:color w:val="auto"/>
                <w:sz w:val="18"/>
                <w:szCs w:val="18"/>
              </w:rPr>
            </w:pPr>
          </w:p>
        </w:tc>
      </w:tr>
      <w:tr w:rsidR="00D708D5" w:rsidRPr="00933FBA" w:rsidTr="00D708D5">
        <w:trPr>
          <w:trHeight w:val="255"/>
          <w:jc w:val="center"/>
        </w:trPr>
        <w:tc>
          <w:tcPr>
            <w:tcW w:w="5536"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rPr>
                <w:color w:val="auto"/>
              </w:rPr>
            </w:pPr>
            <w:r w:rsidRPr="00933FBA">
              <w:rPr>
                <w:color w:val="auto"/>
              </w:rPr>
              <w:t xml:space="preserve">4.2. </w:t>
            </w:r>
            <w:proofErr w:type="spellStart"/>
            <w:r w:rsidRPr="00933FBA">
              <w:rPr>
                <w:color w:val="auto"/>
              </w:rPr>
              <w:t>стентирование</w:t>
            </w:r>
            <w:proofErr w:type="spellEnd"/>
            <w:r w:rsidRPr="00933FBA">
              <w:rPr>
                <w:color w:val="auto"/>
              </w:rPr>
              <w:t xml:space="preserve"> для больных коронарных артерий медицинскими организациями (за исключением федеральных медицинских организаций) </w:t>
            </w:r>
          </w:p>
        </w:tc>
        <w:tc>
          <w:tcPr>
            <w:tcW w:w="839"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24.2</w:t>
            </w:r>
          </w:p>
        </w:tc>
        <w:tc>
          <w:tcPr>
            <w:tcW w:w="1854"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rPr>
              <w:t>случай госпитализации</w:t>
            </w:r>
          </w:p>
        </w:tc>
        <w:tc>
          <w:tcPr>
            <w:tcW w:w="137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0,000000</w:t>
            </w:r>
          </w:p>
        </w:tc>
        <w:tc>
          <w:tcPr>
            <w:tcW w:w="170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0,00</w:t>
            </w:r>
          </w:p>
        </w:tc>
        <w:tc>
          <w:tcPr>
            <w:tcW w:w="1723"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0,00</w:t>
            </w:r>
          </w:p>
        </w:tc>
        <w:tc>
          <w:tcPr>
            <w:tcW w:w="1559"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0,00</w:t>
            </w:r>
          </w:p>
        </w:tc>
        <w:tc>
          <w:tcPr>
            <w:tcW w:w="378" w:type="dxa"/>
            <w:tcBorders>
              <w:top w:val="nil"/>
              <w:left w:val="single" w:sz="4" w:space="0" w:color="auto"/>
              <w:bottom w:val="nil"/>
              <w:right w:val="nil"/>
            </w:tcBorders>
          </w:tcPr>
          <w:p w:rsidR="00D708D5" w:rsidRPr="00933FBA" w:rsidRDefault="00D708D5">
            <w:pPr>
              <w:jc w:val="center"/>
              <w:rPr>
                <w:color w:val="auto"/>
                <w:sz w:val="18"/>
                <w:szCs w:val="18"/>
              </w:rPr>
            </w:pPr>
          </w:p>
        </w:tc>
      </w:tr>
      <w:tr w:rsidR="00D708D5" w:rsidRPr="00933FBA" w:rsidTr="00D708D5">
        <w:trPr>
          <w:trHeight w:val="255"/>
          <w:jc w:val="center"/>
        </w:trPr>
        <w:tc>
          <w:tcPr>
            <w:tcW w:w="5536"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rPr>
                <w:color w:val="auto"/>
              </w:rPr>
            </w:pPr>
            <w:r w:rsidRPr="00933FBA">
              <w:rPr>
                <w:color w:val="auto"/>
              </w:rPr>
              <w:t xml:space="preserve">4.3. имплантация частотно-адаптированного кардиостимулятора взрослым медицинскими организациями (за исключением федеральных медицинских организаций) </w:t>
            </w:r>
          </w:p>
        </w:tc>
        <w:tc>
          <w:tcPr>
            <w:tcW w:w="839"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24.3</w:t>
            </w:r>
          </w:p>
        </w:tc>
        <w:tc>
          <w:tcPr>
            <w:tcW w:w="1854"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rPr>
              <w:t>случай госпитализации</w:t>
            </w:r>
          </w:p>
        </w:tc>
        <w:tc>
          <w:tcPr>
            <w:tcW w:w="137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0,000000</w:t>
            </w:r>
          </w:p>
        </w:tc>
        <w:tc>
          <w:tcPr>
            <w:tcW w:w="170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0,00</w:t>
            </w:r>
          </w:p>
        </w:tc>
        <w:tc>
          <w:tcPr>
            <w:tcW w:w="1723"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0,00</w:t>
            </w:r>
          </w:p>
        </w:tc>
        <w:tc>
          <w:tcPr>
            <w:tcW w:w="1559"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0,00</w:t>
            </w:r>
          </w:p>
        </w:tc>
        <w:tc>
          <w:tcPr>
            <w:tcW w:w="378" w:type="dxa"/>
            <w:tcBorders>
              <w:top w:val="nil"/>
              <w:left w:val="single" w:sz="4" w:space="0" w:color="auto"/>
              <w:bottom w:val="nil"/>
              <w:right w:val="nil"/>
            </w:tcBorders>
          </w:tcPr>
          <w:p w:rsidR="00D708D5" w:rsidRPr="00933FBA" w:rsidRDefault="00D708D5">
            <w:pPr>
              <w:jc w:val="center"/>
              <w:rPr>
                <w:color w:val="auto"/>
                <w:sz w:val="18"/>
                <w:szCs w:val="18"/>
              </w:rPr>
            </w:pPr>
          </w:p>
        </w:tc>
      </w:tr>
      <w:tr w:rsidR="00D708D5" w:rsidRPr="00933FBA" w:rsidTr="00D708D5">
        <w:trPr>
          <w:trHeight w:val="255"/>
          <w:jc w:val="center"/>
        </w:trPr>
        <w:tc>
          <w:tcPr>
            <w:tcW w:w="5536"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rPr>
                <w:color w:val="auto"/>
              </w:rPr>
            </w:pPr>
            <w:r w:rsidRPr="00933FBA">
              <w:rPr>
                <w:color w:val="auto"/>
              </w:rPr>
              <w:t xml:space="preserve">4.4. </w:t>
            </w:r>
            <w:proofErr w:type="spellStart"/>
            <w:r w:rsidRPr="00933FBA">
              <w:rPr>
                <w:color w:val="auto"/>
              </w:rPr>
              <w:t>эндоваскулярная</w:t>
            </w:r>
            <w:proofErr w:type="spellEnd"/>
            <w:r w:rsidRPr="00933FBA">
              <w:rPr>
                <w:color w:val="auto"/>
              </w:rPr>
              <w:t xml:space="preserve"> деструкция дополнительных проводящих путей и </w:t>
            </w:r>
            <w:proofErr w:type="spellStart"/>
            <w:r w:rsidRPr="00933FBA">
              <w:rPr>
                <w:color w:val="auto"/>
              </w:rPr>
              <w:t>аритмогенных</w:t>
            </w:r>
            <w:proofErr w:type="spellEnd"/>
            <w:r w:rsidRPr="00933FBA">
              <w:rPr>
                <w:color w:val="auto"/>
              </w:rPr>
              <w:t xml:space="preserve"> зон сердца </w:t>
            </w:r>
          </w:p>
        </w:tc>
        <w:tc>
          <w:tcPr>
            <w:tcW w:w="839"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24.4</w:t>
            </w:r>
          </w:p>
        </w:tc>
        <w:tc>
          <w:tcPr>
            <w:tcW w:w="1854"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rPr>
              <w:t>случай госпитализации</w:t>
            </w:r>
          </w:p>
        </w:tc>
        <w:tc>
          <w:tcPr>
            <w:tcW w:w="137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0,000000</w:t>
            </w:r>
          </w:p>
        </w:tc>
        <w:tc>
          <w:tcPr>
            <w:tcW w:w="170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0,00</w:t>
            </w:r>
          </w:p>
        </w:tc>
        <w:tc>
          <w:tcPr>
            <w:tcW w:w="1723"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0,00</w:t>
            </w:r>
          </w:p>
        </w:tc>
        <w:tc>
          <w:tcPr>
            <w:tcW w:w="1559"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0,00</w:t>
            </w:r>
          </w:p>
        </w:tc>
        <w:tc>
          <w:tcPr>
            <w:tcW w:w="378" w:type="dxa"/>
            <w:tcBorders>
              <w:top w:val="nil"/>
              <w:left w:val="single" w:sz="4" w:space="0" w:color="auto"/>
              <w:bottom w:val="nil"/>
              <w:right w:val="nil"/>
            </w:tcBorders>
          </w:tcPr>
          <w:p w:rsidR="00D708D5" w:rsidRPr="00933FBA" w:rsidRDefault="00D708D5">
            <w:pPr>
              <w:jc w:val="center"/>
              <w:rPr>
                <w:color w:val="auto"/>
                <w:sz w:val="18"/>
                <w:szCs w:val="18"/>
              </w:rPr>
            </w:pPr>
          </w:p>
        </w:tc>
      </w:tr>
      <w:tr w:rsidR="00D708D5" w:rsidRPr="00933FBA" w:rsidTr="00D708D5">
        <w:trPr>
          <w:trHeight w:val="255"/>
          <w:jc w:val="center"/>
        </w:trPr>
        <w:tc>
          <w:tcPr>
            <w:tcW w:w="5536"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rPr>
                <w:color w:val="auto"/>
              </w:rPr>
            </w:pPr>
            <w:r w:rsidRPr="00933FBA">
              <w:rPr>
                <w:color w:val="auto"/>
              </w:rPr>
              <w:t xml:space="preserve">4.5. оперативные вмешательства на </w:t>
            </w:r>
            <w:proofErr w:type="spellStart"/>
            <w:r w:rsidRPr="00933FBA">
              <w:rPr>
                <w:color w:val="auto"/>
              </w:rPr>
              <w:t>брахиоцефальных</w:t>
            </w:r>
            <w:proofErr w:type="spellEnd"/>
            <w:r w:rsidRPr="00933FBA">
              <w:rPr>
                <w:color w:val="auto"/>
              </w:rPr>
              <w:t xml:space="preserve"> артериях (</w:t>
            </w:r>
            <w:proofErr w:type="spellStart"/>
            <w:r w:rsidRPr="00933FBA">
              <w:rPr>
                <w:color w:val="auto"/>
              </w:rPr>
              <w:t>стентирование</w:t>
            </w:r>
            <w:proofErr w:type="spellEnd"/>
            <w:r w:rsidRPr="00933FBA">
              <w:rPr>
                <w:color w:val="auto"/>
              </w:rPr>
              <w:t xml:space="preserve"> или </w:t>
            </w:r>
            <w:proofErr w:type="spellStart"/>
            <w:r w:rsidRPr="00933FBA">
              <w:rPr>
                <w:color w:val="auto"/>
              </w:rPr>
              <w:t>эндартерэктомия</w:t>
            </w:r>
            <w:proofErr w:type="spellEnd"/>
            <w:r w:rsidRPr="00933FBA">
              <w:rPr>
                <w:color w:val="auto"/>
              </w:rPr>
              <w:t xml:space="preserve">)   (за исключением федеральных медицинских организаций) </w:t>
            </w:r>
          </w:p>
        </w:tc>
        <w:tc>
          <w:tcPr>
            <w:tcW w:w="839"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24.5</w:t>
            </w:r>
          </w:p>
        </w:tc>
        <w:tc>
          <w:tcPr>
            <w:tcW w:w="1854"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rPr>
              <w:t>случай госпитализации</w:t>
            </w:r>
          </w:p>
        </w:tc>
        <w:tc>
          <w:tcPr>
            <w:tcW w:w="137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0,000000</w:t>
            </w:r>
          </w:p>
        </w:tc>
        <w:tc>
          <w:tcPr>
            <w:tcW w:w="170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0,00</w:t>
            </w:r>
          </w:p>
        </w:tc>
        <w:tc>
          <w:tcPr>
            <w:tcW w:w="1723"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0,00</w:t>
            </w:r>
          </w:p>
        </w:tc>
        <w:tc>
          <w:tcPr>
            <w:tcW w:w="1559"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0,00</w:t>
            </w:r>
          </w:p>
        </w:tc>
        <w:tc>
          <w:tcPr>
            <w:tcW w:w="378" w:type="dxa"/>
            <w:tcBorders>
              <w:top w:val="nil"/>
              <w:left w:val="single" w:sz="4" w:space="0" w:color="auto"/>
              <w:bottom w:val="nil"/>
              <w:right w:val="nil"/>
            </w:tcBorders>
          </w:tcPr>
          <w:p w:rsidR="00D708D5" w:rsidRPr="00933FBA" w:rsidRDefault="00D708D5">
            <w:pPr>
              <w:jc w:val="center"/>
              <w:rPr>
                <w:color w:val="auto"/>
                <w:sz w:val="18"/>
                <w:szCs w:val="18"/>
              </w:rPr>
            </w:pPr>
          </w:p>
        </w:tc>
      </w:tr>
      <w:tr w:rsidR="00D708D5" w:rsidRPr="00933FBA" w:rsidTr="00D708D5">
        <w:trPr>
          <w:trHeight w:val="255"/>
          <w:jc w:val="center"/>
        </w:trPr>
        <w:tc>
          <w:tcPr>
            <w:tcW w:w="5536"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rPr>
                <w:color w:val="auto"/>
              </w:rPr>
            </w:pPr>
            <w:r w:rsidRPr="00933FBA">
              <w:rPr>
                <w:color w:val="auto"/>
              </w:rPr>
              <w:t xml:space="preserve">4.6. трансплантация почки </w:t>
            </w:r>
          </w:p>
        </w:tc>
        <w:tc>
          <w:tcPr>
            <w:tcW w:w="839"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24.6</w:t>
            </w:r>
          </w:p>
        </w:tc>
        <w:tc>
          <w:tcPr>
            <w:tcW w:w="1854"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rPr>
              <w:t>случай госпитализации</w:t>
            </w:r>
          </w:p>
        </w:tc>
        <w:tc>
          <w:tcPr>
            <w:tcW w:w="137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0,000000</w:t>
            </w:r>
          </w:p>
        </w:tc>
        <w:tc>
          <w:tcPr>
            <w:tcW w:w="170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0,00</w:t>
            </w:r>
          </w:p>
        </w:tc>
        <w:tc>
          <w:tcPr>
            <w:tcW w:w="1723"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0,00</w:t>
            </w:r>
          </w:p>
        </w:tc>
        <w:tc>
          <w:tcPr>
            <w:tcW w:w="1559"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0,00</w:t>
            </w:r>
          </w:p>
        </w:tc>
        <w:tc>
          <w:tcPr>
            <w:tcW w:w="378" w:type="dxa"/>
            <w:tcBorders>
              <w:top w:val="nil"/>
              <w:left w:val="single" w:sz="4" w:space="0" w:color="auto"/>
              <w:bottom w:val="nil"/>
              <w:right w:val="nil"/>
            </w:tcBorders>
          </w:tcPr>
          <w:p w:rsidR="00D708D5" w:rsidRPr="00933FBA" w:rsidRDefault="00D708D5">
            <w:pPr>
              <w:jc w:val="center"/>
              <w:rPr>
                <w:color w:val="auto"/>
                <w:sz w:val="18"/>
                <w:szCs w:val="18"/>
              </w:rPr>
            </w:pPr>
          </w:p>
        </w:tc>
      </w:tr>
      <w:tr w:rsidR="00D708D5" w:rsidRPr="00933FBA" w:rsidTr="00D708D5">
        <w:trPr>
          <w:trHeight w:val="255"/>
          <w:jc w:val="center"/>
        </w:trPr>
        <w:tc>
          <w:tcPr>
            <w:tcW w:w="5536"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rPr>
                <w:color w:val="auto"/>
              </w:rPr>
            </w:pPr>
            <w:r w:rsidRPr="00933FBA">
              <w:rPr>
                <w:color w:val="auto"/>
              </w:rPr>
              <w:t xml:space="preserve">4.7. высокотехнологичная медицинская помощь </w:t>
            </w:r>
          </w:p>
        </w:tc>
        <w:tc>
          <w:tcPr>
            <w:tcW w:w="839"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24.7</w:t>
            </w:r>
          </w:p>
        </w:tc>
        <w:tc>
          <w:tcPr>
            <w:tcW w:w="1854"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rPr>
              <w:t>случай госпитализации</w:t>
            </w:r>
          </w:p>
        </w:tc>
        <w:tc>
          <w:tcPr>
            <w:tcW w:w="137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0,00</w:t>
            </w:r>
          </w:p>
        </w:tc>
        <w:tc>
          <w:tcPr>
            <w:tcW w:w="170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0,00</w:t>
            </w:r>
          </w:p>
        </w:tc>
        <w:tc>
          <w:tcPr>
            <w:tcW w:w="1723"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0,00</w:t>
            </w:r>
          </w:p>
        </w:tc>
        <w:tc>
          <w:tcPr>
            <w:tcW w:w="1559"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0,00</w:t>
            </w:r>
          </w:p>
        </w:tc>
        <w:tc>
          <w:tcPr>
            <w:tcW w:w="378" w:type="dxa"/>
            <w:tcBorders>
              <w:top w:val="nil"/>
              <w:left w:val="single" w:sz="4" w:space="0" w:color="auto"/>
              <w:bottom w:val="nil"/>
              <w:right w:val="nil"/>
            </w:tcBorders>
          </w:tcPr>
          <w:p w:rsidR="00D708D5" w:rsidRPr="00933FBA" w:rsidRDefault="00D708D5">
            <w:pPr>
              <w:jc w:val="center"/>
              <w:rPr>
                <w:color w:val="auto"/>
                <w:sz w:val="18"/>
                <w:szCs w:val="18"/>
              </w:rPr>
            </w:pPr>
          </w:p>
        </w:tc>
      </w:tr>
      <w:tr w:rsidR="00D708D5" w:rsidRPr="00933FBA" w:rsidTr="00D708D5">
        <w:trPr>
          <w:trHeight w:val="255"/>
          <w:jc w:val="center"/>
        </w:trPr>
        <w:tc>
          <w:tcPr>
            <w:tcW w:w="5536"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rPr>
                <w:color w:val="auto"/>
              </w:rPr>
            </w:pPr>
            <w:r w:rsidRPr="00933FBA">
              <w:rPr>
                <w:color w:val="auto"/>
              </w:rPr>
              <w:t>5. Медицинская реабилитация:</w:t>
            </w:r>
          </w:p>
        </w:tc>
        <w:tc>
          <w:tcPr>
            <w:tcW w:w="839"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25</w:t>
            </w:r>
          </w:p>
        </w:tc>
        <w:tc>
          <w:tcPr>
            <w:tcW w:w="1854"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X</w:t>
            </w:r>
          </w:p>
        </w:tc>
        <w:tc>
          <w:tcPr>
            <w:tcW w:w="137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X</w:t>
            </w:r>
          </w:p>
        </w:tc>
        <w:tc>
          <w:tcPr>
            <w:tcW w:w="170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X</w:t>
            </w:r>
          </w:p>
        </w:tc>
        <w:tc>
          <w:tcPr>
            <w:tcW w:w="1723"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X</w:t>
            </w:r>
          </w:p>
        </w:tc>
        <w:tc>
          <w:tcPr>
            <w:tcW w:w="1559"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X</w:t>
            </w:r>
          </w:p>
        </w:tc>
        <w:tc>
          <w:tcPr>
            <w:tcW w:w="378" w:type="dxa"/>
            <w:tcBorders>
              <w:top w:val="nil"/>
              <w:left w:val="single" w:sz="4" w:space="0" w:color="auto"/>
              <w:bottom w:val="nil"/>
              <w:right w:val="nil"/>
            </w:tcBorders>
          </w:tcPr>
          <w:p w:rsidR="00D708D5" w:rsidRPr="00933FBA" w:rsidRDefault="00D708D5">
            <w:pPr>
              <w:jc w:val="center"/>
              <w:rPr>
                <w:color w:val="auto"/>
                <w:sz w:val="18"/>
                <w:szCs w:val="18"/>
              </w:rPr>
            </w:pPr>
          </w:p>
        </w:tc>
      </w:tr>
      <w:tr w:rsidR="00D708D5" w:rsidRPr="00933FBA" w:rsidTr="00D708D5">
        <w:trPr>
          <w:trHeight w:val="420"/>
          <w:jc w:val="center"/>
        </w:trPr>
        <w:tc>
          <w:tcPr>
            <w:tcW w:w="5536"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rPr>
                <w:color w:val="auto"/>
              </w:rPr>
            </w:pPr>
            <w:r w:rsidRPr="00933FBA">
              <w:rPr>
                <w:color w:val="auto"/>
              </w:rPr>
              <w:t>5.1 В амбулаторных условиях</w:t>
            </w:r>
          </w:p>
        </w:tc>
        <w:tc>
          <w:tcPr>
            <w:tcW w:w="839"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25.1</w:t>
            </w:r>
          </w:p>
        </w:tc>
        <w:tc>
          <w:tcPr>
            <w:tcW w:w="1854"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rPr>
              <w:t>комплексные посещения</w:t>
            </w:r>
          </w:p>
        </w:tc>
        <w:tc>
          <w:tcPr>
            <w:tcW w:w="137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0,00</w:t>
            </w:r>
          </w:p>
        </w:tc>
        <w:tc>
          <w:tcPr>
            <w:tcW w:w="170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0,00</w:t>
            </w:r>
          </w:p>
        </w:tc>
        <w:tc>
          <w:tcPr>
            <w:tcW w:w="1723"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0,00</w:t>
            </w:r>
          </w:p>
        </w:tc>
        <w:tc>
          <w:tcPr>
            <w:tcW w:w="1559"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0,00</w:t>
            </w:r>
          </w:p>
        </w:tc>
        <w:tc>
          <w:tcPr>
            <w:tcW w:w="378" w:type="dxa"/>
            <w:tcBorders>
              <w:top w:val="nil"/>
              <w:left w:val="single" w:sz="4" w:space="0" w:color="auto"/>
              <w:bottom w:val="nil"/>
              <w:right w:val="nil"/>
            </w:tcBorders>
          </w:tcPr>
          <w:p w:rsidR="00D708D5" w:rsidRPr="00933FBA" w:rsidRDefault="00D708D5">
            <w:pPr>
              <w:jc w:val="center"/>
              <w:rPr>
                <w:color w:val="auto"/>
                <w:sz w:val="18"/>
                <w:szCs w:val="18"/>
              </w:rPr>
            </w:pPr>
          </w:p>
        </w:tc>
      </w:tr>
      <w:tr w:rsidR="00D708D5" w:rsidRPr="00933FBA" w:rsidTr="00D708D5">
        <w:trPr>
          <w:trHeight w:val="645"/>
          <w:jc w:val="center"/>
        </w:trPr>
        <w:tc>
          <w:tcPr>
            <w:tcW w:w="5536"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rPr>
                <w:color w:val="auto"/>
              </w:rPr>
            </w:pPr>
            <w:r w:rsidRPr="00933FBA">
              <w:rPr>
                <w:color w:val="auto"/>
              </w:rPr>
              <w:t>5.2 В условиях дневных стационаров (первичная медико-санитарная помощь, специализированная медицинская помощь)</w:t>
            </w:r>
          </w:p>
        </w:tc>
        <w:tc>
          <w:tcPr>
            <w:tcW w:w="839"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25.2</w:t>
            </w:r>
          </w:p>
        </w:tc>
        <w:tc>
          <w:tcPr>
            <w:tcW w:w="1854"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случай лечения</w:t>
            </w:r>
          </w:p>
        </w:tc>
        <w:tc>
          <w:tcPr>
            <w:tcW w:w="137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0,00</w:t>
            </w:r>
          </w:p>
        </w:tc>
        <w:tc>
          <w:tcPr>
            <w:tcW w:w="170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0,00</w:t>
            </w:r>
          </w:p>
        </w:tc>
        <w:tc>
          <w:tcPr>
            <w:tcW w:w="1723"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0,00</w:t>
            </w:r>
          </w:p>
        </w:tc>
        <w:tc>
          <w:tcPr>
            <w:tcW w:w="1559"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0,00</w:t>
            </w:r>
          </w:p>
        </w:tc>
        <w:tc>
          <w:tcPr>
            <w:tcW w:w="378" w:type="dxa"/>
            <w:tcBorders>
              <w:top w:val="nil"/>
              <w:left w:val="single" w:sz="4" w:space="0" w:color="auto"/>
              <w:bottom w:val="nil"/>
              <w:right w:val="nil"/>
            </w:tcBorders>
          </w:tcPr>
          <w:p w:rsidR="00D708D5" w:rsidRPr="00933FBA" w:rsidRDefault="00D708D5">
            <w:pPr>
              <w:jc w:val="center"/>
              <w:rPr>
                <w:color w:val="auto"/>
                <w:sz w:val="18"/>
                <w:szCs w:val="18"/>
              </w:rPr>
            </w:pPr>
          </w:p>
        </w:tc>
      </w:tr>
      <w:tr w:rsidR="00D708D5" w:rsidRPr="00933FBA" w:rsidTr="00D708D5">
        <w:trPr>
          <w:trHeight w:val="645"/>
          <w:jc w:val="center"/>
        </w:trPr>
        <w:tc>
          <w:tcPr>
            <w:tcW w:w="5536"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rPr>
                <w:color w:val="auto"/>
              </w:rPr>
            </w:pPr>
            <w:r w:rsidRPr="00933FBA">
              <w:rPr>
                <w:color w:val="auto"/>
              </w:rPr>
              <w:t>5.3 Специализированная, в том числе высокотехнологичная, медицинская помощь в условиях круглосуточного стационара</w:t>
            </w:r>
          </w:p>
        </w:tc>
        <w:tc>
          <w:tcPr>
            <w:tcW w:w="839"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25.3</w:t>
            </w:r>
          </w:p>
        </w:tc>
        <w:tc>
          <w:tcPr>
            <w:tcW w:w="1854"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rPr>
              <w:t>случай госпитализации</w:t>
            </w:r>
          </w:p>
        </w:tc>
        <w:tc>
          <w:tcPr>
            <w:tcW w:w="137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0,00</w:t>
            </w:r>
          </w:p>
        </w:tc>
        <w:tc>
          <w:tcPr>
            <w:tcW w:w="170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0,00</w:t>
            </w:r>
          </w:p>
        </w:tc>
        <w:tc>
          <w:tcPr>
            <w:tcW w:w="1723"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0,00</w:t>
            </w:r>
          </w:p>
        </w:tc>
        <w:tc>
          <w:tcPr>
            <w:tcW w:w="1559"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0,00</w:t>
            </w:r>
          </w:p>
        </w:tc>
        <w:tc>
          <w:tcPr>
            <w:tcW w:w="378" w:type="dxa"/>
            <w:tcBorders>
              <w:top w:val="nil"/>
              <w:left w:val="single" w:sz="4" w:space="0" w:color="auto"/>
              <w:bottom w:val="nil"/>
              <w:right w:val="nil"/>
            </w:tcBorders>
          </w:tcPr>
          <w:p w:rsidR="00D708D5" w:rsidRPr="00933FBA" w:rsidRDefault="00D708D5">
            <w:pPr>
              <w:jc w:val="center"/>
              <w:rPr>
                <w:color w:val="auto"/>
                <w:sz w:val="18"/>
                <w:szCs w:val="18"/>
              </w:rPr>
            </w:pPr>
          </w:p>
        </w:tc>
      </w:tr>
      <w:tr w:rsidR="00D708D5" w:rsidRPr="00933FBA" w:rsidTr="00D708D5">
        <w:trPr>
          <w:trHeight w:val="255"/>
          <w:jc w:val="center"/>
        </w:trPr>
        <w:tc>
          <w:tcPr>
            <w:tcW w:w="5536"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rPr>
                <w:color w:val="auto"/>
              </w:rPr>
            </w:pPr>
            <w:r w:rsidRPr="00933FBA">
              <w:rPr>
                <w:color w:val="auto"/>
              </w:rPr>
              <w:t>6. Расходы на ведение дела СМО</w:t>
            </w:r>
          </w:p>
        </w:tc>
        <w:tc>
          <w:tcPr>
            <w:tcW w:w="839"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26</w:t>
            </w:r>
          </w:p>
        </w:tc>
        <w:tc>
          <w:tcPr>
            <w:tcW w:w="1854"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 </w:t>
            </w:r>
          </w:p>
        </w:tc>
        <w:tc>
          <w:tcPr>
            <w:tcW w:w="137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X</w:t>
            </w:r>
          </w:p>
        </w:tc>
        <w:tc>
          <w:tcPr>
            <w:tcW w:w="170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X</w:t>
            </w:r>
          </w:p>
        </w:tc>
        <w:tc>
          <w:tcPr>
            <w:tcW w:w="1723"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117,07</w:t>
            </w:r>
          </w:p>
        </w:tc>
        <w:tc>
          <w:tcPr>
            <w:tcW w:w="1559"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5 217,60</w:t>
            </w:r>
          </w:p>
        </w:tc>
        <w:tc>
          <w:tcPr>
            <w:tcW w:w="378" w:type="dxa"/>
            <w:tcBorders>
              <w:top w:val="nil"/>
              <w:left w:val="single" w:sz="4" w:space="0" w:color="auto"/>
              <w:bottom w:val="nil"/>
              <w:right w:val="nil"/>
            </w:tcBorders>
          </w:tcPr>
          <w:p w:rsidR="00D708D5" w:rsidRPr="00933FBA" w:rsidRDefault="00D708D5">
            <w:pPr>
              <w:jc w:val="center"/>
              <w:rPr>
                <w:color w:val="auto"/>
                <w:sz w:val="18"/>
                <w:szCs w:val="18"/>
              </w:rPr>
            </w:pPr>
          </w:p>
        </w:tc>
      </w:tr>
      <w:tr w:rsidR="00D708D5" w:rsidRPr="00933FBA" w:rsidTr="00D708D5">
        <w:trPr>
          <w:trHeight w:val="630"/>
          <w:jc w:val="center"/>
        </w:trPr>
        <w:tc>
          <w:tcPr>
            <w:tcW w:w="5536"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rPr>
                <w:color w:val="auto"/>
              </w:rPr>
            </w:pPr>
            <w:r w:rsidRPr="00933FBA">
              <w:rPr>
                <w:color w:val="auto"/>
              </w:rPr>
              <w:t>3. Медицинская помощь по видам и заболеваниям, не установленным базовой программой (за счет межбюджетных трансфертов бюджета субъекта Российской Федерации и прочих поступлений):</w:t>
            </w:r>
          </w:p>
        </w:tc>
        <w:tc>
          <w:tcPr>
            <w:tcW w:w="839"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27</w:t>
            </w:r>
          </w:p>
        </w:tc>
        <w:tc>
          <w:tcPr>
            <w:tcW w:w="1854"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w:t>
            </w:r>
          </w:p>
        </w:tc>
        <w:tc>
          <w:tcPr>
            <w:tcW w:w="137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X</w:t>
            </w:r>
          </w:p>
        </w:tc>
        <w:tc>
          <w:tcPr>
            <w:tcW w:w="170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X</w:t>
            </w:r>
          </w:p>
        </w:tc>
        <w:tc>
          <w:tcPr>
            <w:tcW w:w="1723"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9 285,01</w:t>
            </w:r>
          </w:p>
        </w:tc>
        <w:tc>
          <w:tcPr>
            <w:tcW w:w="1559"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413 832,50</w:t>
            </w:r>
          </w:p>
        </w:tc>
        <w:tc>
          <w:tcPr>
            <w:tcW w:w="378" w:type="dxa"/>
            <w:tcBorders>
              <w:top w:val="nil"/>
              <w:left w:val="single" w:sz="4" w:space="0" w:color="auto"/>
              <w:bottom w:val="nil"/>
              <w:right w:val="nil"/>
            </w:tcBorders>
          </w:tcPr>
          <w:p w:rsidR="00D708D5" w:rsidRPr="00933FBA" w:rsidRDefault="00D708D5">
            <w:pPr>
              <w:jc w:val="center"/>
              <w:rPr>
                <w:color w:val="auto"/>
                <w:sz w:val="18"/>
                <w:szCs w:val="18"/>
              </w:rPr>
            </w:pPr>
          </w:p>
        </w:tc>
      </w:tr>
      <w:tr w:rsidR="00D708D5" w:rsidRPr="00933FBA" w:rsidTr="00D708D5">
        <w:trPr>
          <w:trHeight w:val="435"/>
          <w:jc w:val="center"/>
        </w:trPr>
        <w:tc>
          <w:tcPr>
            <w:tcW w:w="5536"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rPr>
                <w:color w:val="auto"/>
              </w:rPr>
            </w:pPr>
            <w:r w:rsidRPr="00933FBA">
              <w:rPr>
                <w:color w:val="auto"/>
              </w:rPr>
              <w:t>1. Скорая, в том числе скорая специализированная, медицинская помощь</w:t>
            </w:r>
          </w:p>
        </w:tc>
        <w:tc>
          <w:tcPr>
            <w:tcW w:w="839"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28</w:t>
            </w:r>
          </w:p>
        </w:tc>
        <w:tc>
          <w:tcPr>
            <w:tcW w:w="1854"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вызов</w:t>
            </w:r>
          </w:p>
        </w:tc>
        <w:tc>
          <w:tcPr>
            <w:tcW w:w="137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0,00</w:t>
            </w:r>
          </w:p>
        </w:tc>
        <w:tc>
          <w:tcPr>
            <w:tcW w:w="170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0,00</w:t>
            </w:r>
          </w:p>
        </w:tc>
        <w:tc>
          <w:tcPr>
            <w:tcW w:w="1723"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0,00</w:t>
            </w:r>
          </w:p>
        </w:tc>
        <w:tc>
          <w:tcPr>
            <w:tcW w:w="1559"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0,00</w:t>
            </w:r>
          </w:p>
        </w:tc>
        <w:tc>
          <w:tcPr>
            <w:tcW w:w="378" w:type="dxa"/>
            <w:tcBorders>
              <w:top w:val="nil"/>
              <w:left w:val="single" w:sz="4" w:space="0" w:color="auto"/>
              <w:bottom w:val="nil"/>
              <w:right w:val="nil"/>
            </w:tcBorders>
          </w:tcPr>
          <w:p w:rsidR="00D708D5" w:rsidRPr="00933FBA" w:rsidRDefault="00D708D5">
            <w:pPr>
              <w:jc w:val="center"/>
              <w:rPr>
                <w:color w:val="auto"/>
                <w:sz w:val="18"/>
                <w:szCs w:val="18"/>
              </w:rPr>
            </w:pPr>
          </w:p>
        </w:tc>
      </w:tr>
      <w:tr w:rsidR="00D708D5" w:rsidRPr="00933FBA" w:rsidTr="00D708D5">
        <w:trPr>
          <w:trHeight w:val="450"/>
          <w:jc w:val="center"/>
        </w:trPr>
        <w:tc>
          <w:tcPr>
            <w:tcW w:w="5536"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rPr>
                <w:color w:val="auto"/>
              </w:rPr>
            </w:pPr>
            <w:r w:rsidRPr="00933FBA">
              <w:rPr>
                <w:color w:val="auto"/>
              </w:rPr>
              <w:t>2. Первичная медико-санитарная помощь, за исключением медицинской реабилитации</w:t>
            </w:r>
          </w:p>
        </w:tc>
        <w:tc>
          <w:tcPr>
            <w:tcW w:w="839"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29</w:t>
            </w:r>
          </w:p>
        </w:tc>
        <w:tc>
          <w:tcPr>
            <w:tcW w:w="1854"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X</w:t>
            </w:r>
          </w:p>
        </w:tc>
        <w:tc>
          <w:tcPr>
            <w:tcW w:w="137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X</w:t>
            </w:r>
          </w:p>
        </w:tc>
        <w:tc>
          <w:tcPr>
            <w:tcW w:w="170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X</w:t>
            </w:r>
          </w:p>
        </w:tc>
        <w:tc>
          <w:tcPr>
            <w:tcW w:w="1723"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X</w:t>
            </w:r>
          </w:p>
        </w:tc>
        <w:tc>
          <w:tcPr>
            <w:tcW w:w="1559"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X</w:t>
            </w:r>
          </w:p>
        </w:tc>
        <w:tc>
          <w:tcPr>
            <w:tcW w:w="378" w:type="dxa"/>
            <w:tcBorders>
              <w:top w:val="nil"/>
              <w:left w:val="single" w:sz="4" w:space="0" w:color="auto"/>
              <w:bottom w:val="nil"/>
              <w:right w:val="nil"/>
            </w:tcBorders>
          </w:tcPr>
          <w:p w:rsidR="00D708D5" w:rsidRPr="00933FBA" w:rsidRDefault="00D708D5">
            <w:pPr>
              <w:jc w:val="center"/>
              <w:rPr>
                <w:color w:val="auto"/>
                <w:sz w:val="18"/>
                <w:szCs w:val="18"/>
              </w:rPr>
            </w:pPr>
          </w:p>
        </w:tc>
      </w:tr>
      <w:tr w:rsidR="00D708D5" w:rsidRPr="00933FBA" w:rsidTr="00D708D5">
        <w:trPr>
          <w:trHeight w:val="255"/>
          <w:jc w:val="center"/>
        </w:trPr>
        <w:tc>
          <w:tcPr>
            <w:tcW w:w="5536"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rPr>
                <w:color w:val="auto"/>
              </w:rPr>
            </w:pPr>
            <w:r w:rsidRPr="00933FBA">
              <w:rPr>
                <w:color w:val="auto"/>
              </w:rPr>
              <w:t>2.1 В амбулаторных условиях:</w:t>
            </w:r>
          </w:p>
        </w:tc>
        <w:tc>
          <w:tcPr>
            <w:tcW w:w="839"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30</w:t>
            </w:r>
          </w:p>
        </w:tc>
        <w:tc>
          <w:tcPr>
            <w:tcW w:w="1854"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X</w:t>
            </w:r>
          </w:p>
        </w:tc>
        <w:tc>
          <w:tcPr>
            <w:tcW w:w="137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X</w:t>
            </w:r>
          </w:p>
        </w:tc>
        <w:tc>
          <w:tcPr>
            <w:tcW w:w="170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X</w:t>
            </w:r>
          </w:p>
        </w:tc>
        <w:tc>
          <w:tcPr>
            <w:tcW w:w="1723"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X</w:t>
            </w:r>
          </w:p>
        </w:tc>
        <w:tc>
          <w:tcPr>
            <w:tcW w:w="1559"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X</w:t>
            </w:r>
          </w:p>
        </w:tc>
        <w:tc>
          <w:tcPr>
            <w:tcW w:w="378" w:type="dxa"/>
            <w:tcBorders>
              <w:top w:val="nil"/>
              <w:left w:val="single" w:sz="4" w:space="0" w:color="auto"/>
              <w:bottom w:val="nil"/>
              <w:right w:val="nil"/>
            </w:tcBorders>
          </w:tcPr>
          <w:p w:rsidR="00D708D5" w:rsidRPr="00933FBA" w:rsidRDefault="00D708D5">
            <w:pPr>
              <w:jc w:val="center"/>
              <w:rPr>
                <w:color w:val="auto"/>
                <w:sz w:val="18"/>
                <w:szCs w:val="18"/>
              </w:rPr>
            </w:pPr>
          </w:p>
        </w:tc>
      </w:tr>
      <w:tr w:rsidR="00D708D5" w:rsidRPr="00933FBA" w:rsidTr="00D708D5">
        <w:trPr>
          <w:trHeight w:val="450"/>
          <w:jc w:val="center"/>
        </w:trPr>
        <w:tc>
          <w:tcPr>
            <w:tcW w:w="5536"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rPr>
                <w:color w:val="auto"/>
              </w:rPr>
            </w:pPr>
            <w:r w:rsidRPr="00933FBA">
              <w:rPr>
                <w:color w:val="auto"/>
              </w:rPr>
              <w:t>2.1.1. для проведения профилактических медицинских осмотров</w:t>
            </w:r>
          </w:p>
        </w:tc>
        <w:tc>
          <w:tcPr>
            <w:tcW w:w="839"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30.1</w:t>
            </w:r>
          </w:p>
        </w:tc>
        <w:tc>
          <w:tcPr>
            <w:tcW w:w="1854"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rPr>
              <w:t>комплексное посещение</w:t>
            </w:r>
          </w:p>
        </w:tc>
        <w:tc>
          <w:tcPr>
            <w:tcW w:w="137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0,009260</w:t>
            </w:r>
          </w:p>
        </w:tc>
        <w:tc>
          <w:tcPr>
            <w:tcW w:w="170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2 875,54</w:t>
            </w:r>
          </w:p>
        </w:tc>
        <w:tc>
          <w:tcPr>
            <w:tcW w:w="1723"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26,63</w:t>
            </w:r>
          </w:p>
        </w:tc>
        <w:tc>
          <w:tcPr>
            <w:tcW w:w="1559"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1 186,79</w:t>
            </w:r>
          </w:p>
        </w:tc>
        <w:tc>
          <w:tcPr>
            <w:tcW w:w="378" w:type="dxa"/>
            <w:tcBorders>
              <w:top w:val="nil"/>
              <w:left w:val="single" w:sz="4" w:space="0" w:color="auto"/>
              <w:bottom w:val="nil"/>
              <w:right w:val="nil"/>
            </w:tcBorders>
          </w:tcPr>
          <w:p w:rsidR="00D708D5" w:rsidRPr="00933FBA" w:rsidRDefault="00D708D5">
            <w:pPr>
              <w:jc w:val="center"/>
              <w:rPr>
                <w:color w:val="auto"/>
                <w:sz w:val="18"/>
                <w:szCs w:val="18"/>
              </w:rPr>
            </w:pPr>
          </w:p>
        </w:tc>
      </w:tr>
      <w:tr w:rsidR="00D708D5" w:rsidRPr="00933FBA" w:rsidTr="00D708D5">
        <w:trPr>
          <w:trHeight w:val="255"/>
          <w:jc w:val="center"/>
        </w:trPr>
        <w:tc>
          <w:tcPr>
            <w:tcW w:w="5536"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rPr>
                <w:color w:val="auto"/>
              </w:rPr>
            </w:pPr>
            <w:r w:rsidRPr="00933FBA">
              <w:rPr>
                <w:color w:val="auto"/>
              </w:rPr>
              <w:t>2.1.2. для проведения диспансеризации, всего, в том числе:</w:t>
            </w:r>
          </w:p>
        </w:tc>
        <w:tc>
          <w:tcPr>
            <w:tcW w:w="839"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30.2</w:t>
            </w:r>
          </w:p>
        </w:tc>
        <w:tc>
          <w:tcPr>
            <w:tcW w:w="1854"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rPr>
              <w:t>комплексное посещение</w:t>
            </w:r>
          </w:p>
        </w:tc>
        <w:tc>
          <w:tcPr>
            <w:tcW w:w="137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0,003851</w:t>
            </w:r>
          </w:p>
        </w:tc>
        <w:tc>
          <w:tcPr>
            <w:tcW w:w="170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2 875,54</w:t>
            </w:r>
          </w:p>
        </w:tc>
        <w:tc>
          <w:tcPr>
            <w:tcW w:w="1723"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11,07</w:t>
            </w:r>
          </w:p>
        </w:tc>
        <w:tc>
          <w:tcPr>
            <w:tcW w:w="1559"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493,56</w:t>
            </w:r>
          </w:p>
        </w:tc>
        <w:tc>
          <w:tcPr>
            <w:tcW w:w="378" w:type="dxa"/>
            <w:tcBorders>
              <w:top w:val="nil"/>
              <w:left w:val="single" w:sz="4" w:space="0" w:color="auto"/>
              <w:bottom w:val="nil"/>
              <w:right w:val="nil"/>
            </w:tcBorders>
          </w:tcPr>
          <w:p w:rsidR="00D708D5" w:rsidRPr="00933FBA" w:rsidRDefault="00D708D5">
            <w:pPr>
              <w:jc w:val="center"/>
              <w:rPr>
                <w:color w:val="auto"/>
                <w:sz w:val="18"/>
                <w:szCs w:val="18"/>
              </w:rPr>
            </w:pPr>
          </w:p>
        </w:tc>
      </w:tr>
      <w:tr w:rsidR="00D708D5" w:rsidRPr="00933FBA" w:rsidTr="00D708D5">
        <w:trPr>
          <w:trHeight w:val="255"/>
          <w:jc w:val="center"/>
        </w:trPr>
        <w:tc>
          <w:tcPr>
            <w:tcW w:w="5536"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rPr>
                <w:color w:val="auto"/>
              </w:rPr>
            </w:pPr>
            <w:r w:rsidRPr="00933FBA">
              <w:rPr>
                <w:color w:val="auto"/>
              </w:rPr>
              <w:t>для проведения углубленной диспансеризации</w:t>
            </w:r>
          </w:p>
        </w:tc>
        <w:tc>
          <w:tcPr>
            <w:tcW w:w="839"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30.2.1</w:t>
            </w:r>
          </w:p>
        </w:tc>
        <w:tc>
          <w:tcPr>
            <w:tcW w:w="1854"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rPr>
              <w:t>комплексное посещение</w:t>
            </w:r>
          </w:p>
        </w:tc>
        <w:tc>
          <w:tcPr>
            <w:tcW w:w="137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0,00</w:t>
            </w:r>
          </w:p>
        </w:tc>
        <w:tc>
          <w:tcPr>
            <w:tcW w:w="170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0,00</w:t>
            </w:r>
          </w:p>
        </w:tc>
        <w:tc>
          <w:tcPr>
            <w:tcW w:w="1723"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0,00</w:t>
            </w:r>
          </w:p>
        </w:tc>
        <w:tc>
          <w:tcPr>
            <w:tcW w:w="1559"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0,00</w:t>
            </w:r>
          </w:p>
        </w:tc>
        <w:tc>
          <w:tcPr>
            <w:tcW w:w="378" w:type="dxa"/>
            <w:tcBorders>
              <w:top w:val="nil"/>
              <w:left w:val="single" w:sz="4" w:space="0" w:color="auto"/>
              <w:bottom w:val="nil"/>
              <w:right w:val="nil"/>
            </w:tcBorders>
          </w:tcPr>
          <w:p w:rsidR="00D708D5" w:rsidRPr="00933FBA" w:rsidRDefault="00D708D5">
            <w:pPr>
              <w:jc w:val="center"/>
              <w:rPr>
                <w:color w:val="auto"/>
                <w:sz w:val="18"/>
                <w:szCs w:val="18"/>
              </w:rPr>
            </w:pPr>
          </w:p>
        </w:tc>
      </w:tr>
      <w:tr w:rsidR="00D708D5" w:rsidRPr="00933FBA" w:rsidTr="00D708D5">
        <w:trPr>
          <w:trHeight w:val="255"/>
          <w:jc w:val="center"/>
        </w:trPr>
        <w:tc>
          <w:tcPr>
            <w:tcW w:w="5536"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rPr>
                <w:color w:val="auto"/>
              </w:rPr>
            </w:pPr>
            <w:r w:rsidRPr="00933FBA">
              <w:rPr>
                <w:color w:val="auto"/>
              </w:rPr>
              <w:t>2.1.3. для проведения диспансеризации для оценки репродуктивного здоровья женщин и мужчин</w:t>
            </w:r>
          </w:p>
        </w:tc>
        <w:tc>
          <w:tcPr>
            <w:tcW w:w="839"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30.3</w:t>
            </w:r>
          </w:p>
        </w:tc>
        <w:tc>
          <w:tcPr>
            <w:tcW w:w="1854"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комплексное посещение</w:t>
            </w:r>
          </w:p>
        </w:tc>
        <w:tc>
          <w:tcPr>
            <w:tcW w:w="137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0,00</w:t>
            </w:r>
          </w:p>
        </w:tc>
        <w:tc>
          <w:tcPr>
            <w:tcW w:w="170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0,00</w:t>
            </w:r>
          </w:p>
        </w:tc>
        <w:tc>
          <w:tcPr>
            <w:tcW w:w="1723"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0,00</w:t>
            </w:r>
          </w:p>
        </w:tc>
        <w:tc>
          <w:tcPr>
            <w:tcW w:w="1559"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0,00</w:t>
            </w:r>
          </w:p>
        </w:tc>
        <w:tc>
          <w:tcPr>
            <w:tcW w:w="378" w:type="dxa"/>
            <w:tcBorders>
              <w:top w:val="nil"/>
              <w:left w:val="single" w:sz="4" w:space="0" w:color="auto"/>
              <w:bottom w:val="nil"/>
              <w:right w:val="nil"/>
            </w:tcBorders>
          </w:tcPr>
          <w:p w:rsidR="00D708D5" w:rsidRPr="00933FBA" w:rsidRDefault="00D708D5">
            <w:pPr>
              <w:jc w:val="center"/>
              <w:rPr>
                <w:color w:val="auto"/>
                <w:sz w:val="18"/>
                <w:szCs w:val="18"/>
              </w:rPr>
            </w:pPr>
          </w:p>
        </w:tc>
      </w:tr>
      <w:tr w:rsidR="00D708D5" w:rsidRPr="00933FBA" w:rsidTr="00D708D5">
        <w:trPr>
          <w:trHeight w:val="255"/>
          <w:jc w:val="center"/>
        </w:trPr>
        <w:tc>
          <w:tcPr>
            <w:tcW w:w="5536"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rPr>
                <w:color w:val="auto"/>
              </w:rPr>
            </w:pPr>
            <w:r w:rsidRPr="00933FBA">
              <w:rPr>
                <w:color w:val="auto"/>
              </w:rPr>
              <w:t>женщины</w:t>
            </w:r>
          </w:p>
        </w:tc>
        <w:tc>
          <w:tcPr>
            <w:tcW w:w="839"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30.3.1</w:t>
            </w:r>
          </w:p>
        </w:tc>
        <w:tc>
          <w:tcPr>
            <w:tcW w:w="1854"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комплексное посещение</w:t>
            </w:r>
          </w:p>
        </w:tc>
        <w:tc>
          <w:tcPr>
            <w:tcW w:w="137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0,00</w:t>
            </w:r>
          </w:p>
        </w:tc>
        <w:tc>
          <w:tcPr>
            <w:tcW w:w="170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0,00</w:t>
            </w:r>
          </w:p>
        </w:tc>
        <w:tc>
          <w:tcPr>
            <w:tcW w:w="1723"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0,00</w:t>
            </w:r>
          </w:p>
        </w:tc>
        <w:tc>
          <w:tcPr>
            <w:tcW w:w="1559"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0,00</w:t>
            </w:r>
          </w:p>
        </w:tc>
        <w:tc>
          <w:tcPr>
            <w:tcW w:w="378" w:type="dxa"/>
            <w:tcBorders>
              <w:top w:val="nil"/>
              <w:left w:val="single" w:sz="4" w:space="0" w:color="auto"/>
              <w:bottom w:val="nil"/>
              <w:right w:val="nil"/>
            </w:tcBorders>
          </w:tcPr>
          <w:p w:rsidR="00D708D5" w:rsidRPr="00933FBA" w:rsidRDefault="00D708D5">
            <w:pPr>
              <w:jc w:val="center"/>
              <w:rPr>
                <w:color w:val="auto"/>
                <w:sz w:val="18"/>
                <w:szCs w:val="18"/>
              </w:rPr>
            </w:pPr>
          </w:p>
        </w:tc>
      </w:tr>
      <w:tr w:rsidR="00D708D5" w:rsidRPr="00933FBA" w:rsidTr="00D708D5">
        <w:trPr>
          <w:trHeight w:val="255"/>
          <w:jc w:val="center"/>
        </w:trPr>
        <w:tc>
          <w:tcPr>
            <w:tcW w:w="5536"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rPr>
                <w:color w:val="auto"/>
              </w:rPr>
            </w:pPr>
            <w:r w:rsidRPr="00933FBA">
              <w:rPr>
                <w:color w:val="auto"/>
              </w:rPr>
              <w:t>мужчины</w:t>
            </w:r>
          </w:p>
        </w:tc>
        <w:tc>
          <w:tcPr>
            <w:tcW w:w="839"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30.3.2</w:t>
            </w:r>
          </w:p>
        </w:tc>
        <w:tc>
          <w:tcPr>
            <w:tcW w:w="1854"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комплексное посещение</w:t>
            </w:r>
          </w:p>
        </w:tc>
        <w:tc>
          <w:tcPr>
            <w:tcW w:w="137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0,00</w:t>
            </w:r>
          </w:p>
        </w:tc>
        <w:tc>
          <w:tcPr>
            <w:tcW w:w="170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0,00</w:t>
            </w:r>
          </w:p>
        </w:tc>
        <w:tc>
          <w:tcPr>
            <w:tcW w:w="1723"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0,00</w:t>
            </w:r>
          </w:p>
        </w:tc>
        <w:tc>
          <w:tcPr>
            <w:tcW w:w="1559"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0,00</w:t>
            </w:r>
          </w:p>
        </w:tc>
        <w:tc>
          <w:tcPr>
            <w:tcW w:w="378" w:type="dxa"/>
            <w:tcBorders>
              <w:top w:val="nil"/>
              <w:left w:val="single" w:sz="4" w:space="0" w:color="auto"/>
              <w:bottom w:val="nil"/>
              <w:right w:val="nil"/>
            </w:tcBorders>
          </w:tcPr>
          <w:p w:rsidR="00D708D5" w:rsidRPr="00933FBA" w:rsidRDefault="00D708D5">
            <w:pPr>
              <w:jc w:val="center"/>
              <w:rPr>
                <w:color w:val="auto"/>
                <w:sz w:val="18"/>
                <w:szCs w:val="18"/>
              </w:rPr>
            </w:pPr>
          </w:p>
        </w:tc>
      </w:tr>
      <w:tr w:rsidR="00D708D5" w:rsidRPr="00933FBA" w:rsidTr="00D708D5">
        <w:trPr>
          <w:trHeight w:val="255"/>
          <w:jc w:val="center"/>
        </w:trPr>
        <w:tc>
          <w:tcPr>
            <w:tcW w:w="5536"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rPr>
                <w:color w:val="auto"/>
              </w:rPr>
            </w:pPr>
            <w:r w:rsidRPr="00933FBA">
              <w:rPr>
                <w:color w:val="auto"/>
              </w:rPr>
              <w:t>2.1.4. для посещений с иными целями</w:t>
            </w:r>
          </w:p>
        </w:tc>
        <w:tc>
          <w:tcPr>
            <w:tcW w:w="839"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30.4</w:t>
            </w:r>
          </w:p>
        </w:tc>
        <w:tc>
          <w:tcPr>
            <w:tcW w:w="1854"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посещения</w:t>
            </w:r>
          </w:p>
        </w:tc>
        <w:tc>
          <w:tcPr>
            <w:tcW w:w="137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0,711499</w:t>
            </w:r>
          </w:p>
        </w:tc>
        <w:tc>
          <w:tcPr>
            <w:tcW w:w="170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1 950,32</w:t>
            </w:r>
          </w:p>
        </w:tc>
        <w:tc>
          <w:tcPr>
            <w:tcW w:w="1723"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1 387,65</w:t>
            </w:r>
          </w:p>
        </w:tc>
        <w:tc>
          <w:tcPr>
            <w:tcW w:w="1559"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61 847,44</w:t>
            </w:r>
          </w:p>
        </w:tc>
        <w:tc>
          <w:tcPr>
            <w:tcW w:w="378" w:type="dxa"/>
            <w:tcBorders>
              <w:top w:val="nil"/>
              <w:left w:val="single" w:sz="4" w:space="0" w:color="auto"/>
              <w:bottom w:val="nil"/>
              <w:right w:val="nil"/>
            </w:tcBorders>
          </w:tcPr>
          <w:p w:rsidR="00D708D5" w:rsidRPr="00933FBA" w:rsidRDefault="00D708D5">
            <w:pPr>
              <w:jc w:val="center"/>
              <w:rPr>
                <w:color w:val="auto"/>
                <w:sz w:val="18"/>
                <w:szCs w:val="18"/>
              </w:rPr>
            </w:pPr>
          </w:p>
        </w:tc>
      </w:tr>
      <w:tr w:rsidR="00D708D5" w:rsidRPr="00933FBA" w:rsidTr="00D708D5">
        <w:trPr>
          <w:trHeight w:val="255"/>
          <w:jc w:val="center"/>
        </w:trPr>
        <w:tc>
          <w:tcPr>
            <w:tcW w:w="5536"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rPr>
                <w:color w:val="auto"/>
              </w:rPr>
            </w:pPr>
            <w:r w:rsidRPr="00933FBA">
              <w:rPr>
                <w:color w:val="auto"/>
              </w:rPr>
              <w:t>2.1.5. в неотложной форме</w:t>
            </w:r>
          </w:p>
        </w:tc>
        <w:tc>
          <w:tcPr>
            <w:tcW w:w="839"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30.5</w:t>
            </w:r>
          </w:p>
        </w:tc>
        <w:tc>
          <w:tcPr>
            <w:tcW w:w="1854"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посещение</w:t>
            </w:r>
          </w:p>
        </w:tc>
        <w:tc>
          <w:tcPr>
            <w:tcW w:w="137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0,00</w:t>
            </w:r>
          </w:p>
        </w:tc>
        <w:tc>
          <w:tcPr>
            <w:tcW w:w="170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0,00</w:t>
            </w:r>
          </w:p>
        </w:tc>
        <w:tc>
          <w:tcPr>
            <w:tcW w:w="1723"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0,00</w:t>
            </w:r>
          </w:p>
        </w:tc>
        <w:tc>
          <w:tcPr>
            <w:tcW w:w="1559"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0,00</w:t>
            </w:r>
          </w:p>
        </w:tc>
        <w:tc>
          <w:tcPr>
            <w:tcW w:w="378" w:type="dxa"/>
            <w:tcBorders>
              <w:top w:val="nil"/>
              <w:left w:val="single" w:sz="4" w:space="0" w:color="auto"/>
              <w:bottom w:val="nil"/>
              <w:right w:val="nil"/>
            </w:tcBorders>
          </w:tcPr>
          <w:p w:rsidR="00D708D5" w:rsidRPr="00933FBA" w:rsidRDefault="00D708D5">
            <w:pPr>
              <w:jc w:val="center"/>
              <w:rPr>
                <w:color w:val="auto"/>
                <w:sz w:val="18"/>
                <w:szCs w:val="18"/>
              </w:rPr>
            </w:pPr>
          </w:p>
        </w:tc>
      </w:tr>
      <w:tr w:rsidR="00D708D5" w:rsidRPr="00933FBA" w:rsidTr="00D708D5">
        <w:trPr>
          <w:trHeight w:val="1065"/>
          <w:jc w:val="center"/>
        </w:trPr>
        <w:tc>
          <w:tcPr>
            <w:tcW w:w="5536"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rPr>
                <w:color w:val="auto"/>
              </w:rPr>
            </w:pPr>
            <w:r w:rsidRPr="00933FBA">
              <w:rPr>
                <w:color w:val="auto"/>
              </w:rPr>
              <w:t>2.1.6. в связи с заболеваниями (обращений), всего, из них:</w:t>
            </w:r>
          </w:p>
        </w:tc>
        <w:tc>
          <w:tcPr>
            <w:tcW w:w="839"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30.6</w:t>
            </w:r>
          </w:p>
        </w:tc>
        <w:tc>
          <w:tcPr>
            <w:tcW w:w="1854"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обращение</w:t>
            </w:r>
          </w:p>
        </w:tc>
        <w:tc>
          <w:tcPr>
            <w:tcW w:w="137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0,143</w:t>
            </w:r>
          </w:p>
        </w:tc>
        <w:tc>
          <w:tcPr>
            <w:tcW w:w="170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6 115,17</w:t>
            </w:r>
          </w:p>
        </w:tc>
        <w:tc>
          <w:tcPr>
            <w:tcW w:w="1723"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874,47</w:t>
            </w:r>
          </w:p>
        </w:tc>
        <w:tc>
          <w:tcPr>
            <w:tcW w:w="1559"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38 974,92</w:t>
            </w:r>
          </w:p>
        </w:tc>
        <w:tc>
          <w:tcPr>
            <w:tcW w:w="378" w:type="dxa"/>
            <w:tcBorders>
              <w:top w:val="nil"/>
              <w:left w:val="single" w:sz="4" w:space="0" w:color="auto"/>
              <w:bottom w:val="nil"/>
              <w:right w:val="nil"/>
            </w:tcBorders>
          </w:tcPr>
          <w:p w:rsidR="00D708D5" w:rsidRPr="00933FBA" w:rsidRDefault="00D708D5">
            <w:pPr>
              <w:jc w:val="center"/>
              <w:rPr>
                <w:color w:val="auto"/>
                <w:sz w:val="18"/>
                <w:szCs w:val="18"/>
              </w:rPr>
            </w:pPr>
          </w:p>
        </w:tc>
      </w:tr>
      <w:tr w:rsidR="00D708D5" w:rsidRPr="00933FBA" w:rsidTr="00D708D5">
        <w:trPr>
          <w:trHeight w:val="1065"/>
          <w:jc w:val="center"/>
        </w:trPr>
        <w:tc>
          <w:tcPr>
            <w:tcW w:w="5536"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rPr>
                <w:color w:val="auto"/>
              </w:rPr>
            </w:pPr>
            <w:r w:rsidRPr="00933FBA">
              <w:rPr>
                <w:color w:val="auto"/>
              </w:rPr>
              <w:t>2.1.6.1 консультация с применением телемедицинских технологий при дистанционном взаимодействии медицинских работников между собой</w:t>
            </w:r>
          </w:p>
        </w:tc>
        <w:tc>
          <w:tcPr>
            <w:tcW w:w="839"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30.6.1</w:t>
            </w:r>
          </w:p>
        </w:tc>
        <w:tc>
          <w:tcPr>
            <w:tcW w:w="1854"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консультаций</w:t>
            </w:r>
          </w:p>
        </w:tc>
        <w:tc>
          <w:tcPr>
            <w:tcW w:w="137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0,000000</w:t>
            </w:r>
          </w:p>
        </w:tc>
        <w:tc>
          <w:tcPr>
            <w:tcW w:w="170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0,00</w:t>
            </w:r>
          </w:p>
        </w:tc>
        <w:tc>
          <w:tcPr>
            <w:tcW w:w="1723"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0,00</w:t>
            </w:r>
          </w:p>
        </w:tc>
        <w:tc>
          <w:tcPr>
            <w:tcW w:w="1559"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0,00</w:t>
            </w:r>
          </w:p>
        </w:tc>
        <w:tc>
          <w:tcPr>
            <w:tcW w:w="378" w:type="dxa"/>
            <w:tcBorders>
              <w:top w:val="nil"/>
              <w:left w:val="single" w:sz="4" w:space="0" w:color="auto"/>
              <w:bottom w:val="nil"/>
              <w:right w:val="nil"/>
            </w:tcBorders>
          </w:tcPr>
          <w:p w:rsidR="00D708D5" w:rsidRPr="00933FBA" w:rsidRDefault="00D708D5">
            <w:pPr>
              <w:jc w:val="center"/>
              <w:rPr>
                <w:color w:val="auto"/>
                <w:sz w:val="18"/>
                <w:szCs w:val="18"/>
              </w:rPr>
            </w:pPr>
          </w:p>
        </w:tc>
      </w:tr>
      <w:tr w:rsidR="00D708D5" w:rsidRPr="00933FBA" w:rsidTr="00D708D5">
        <w:trPr>
          <w:trHeight w:val="1065"/>
          <w:jc w:val="center"/>
        </w:trPr>
        <w:tc>
          <w:tcPr>
            <w:tcW w:w="5536"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rPr>
                <w:color w:val="auto"/>
              </w:rPr>
            </w:pPr>
            <w:r w:rsidRPr="00933FBA">
              <w:rPr>
                <w:color w:val="auto"/>
              </w:rPr>
              <w:t>2.1.6.2. консультация с применением телемедицинских технологий при дистанционном взаимодействии медицинских работников с пациентами или их законными представителями</w:t>
            </w:r>
          </w:p>
        </w:tc>
        <w:tc>
          <w:tcPr>
            <w:tcW w:w="839"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30.6.2</w:t>
            </w:r>
          </w:p>
        </w:tc>
        <w:tc>
          <w:tcPr>
            <w:tcW w:w="1854"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консультаций</w:t>
            </w:r>
          </w:p>
        </w:tc>
        <w:tc>
          <w:tcPr>
            <w:tcW w:w="137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0,000000</w:t>
            </w:r>
          </w:p>
        </w:tc>
        <w:tc>
          <w:tcPr>
            <w:tcW w:w="170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0,00</w:t>
            </w:r>
          </w:p>
        </w:tc>
        <w:tc>
          <w:tcPr>
            <w:tcW w:w="1723"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0,00</w:t>
            </w:r>
          </w:p>
        </w:tc>
        <w:tc>
          <w:tcPr>
            <w:tcW w:w="1559"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0,00</w:t>
            </w:r>
          </w:p>
        </w:tc>
        <w:tc>
          <w:tcPr>
            <w:tcW w:w="378" w:type="dxa"/>
            <w:tcBorders>
              <w:top w:val="nil"/>
              <w:left w:val="single" w:sz="4" w:space="0" w:color="auto"/>
              <w:bottom w:val="nil"/>
              <w:right w:val="nil"/>
            </w:tcBorders>
          </w:tcPr>
          <w:p w:rsidR="00D708D5" w:rsidRPr="00933FBA" w:rsidRDefault="00D708D5">
            <w:pPr>
              <w:jc w:val="center"/>
              <w:rPr>
                <w:color w:val="auto"/>
                <w:sz w:val="18"/>
                <w:szCs w:val="18"/>
              </w:rPr>
            </w:pPr>
          </w:p>
        </w:tc>
      </w:tr>
      <w:tr w:rsidR="00D708D5" w:rsidRPr="00933FBA" w:rsidTr="00D708D5">
        <w:trPr>
          <w:trHeight w:val="801"/>
          <w:jc w:val="center"/>
        </w:trPr>
        <w:tc>
          <w:tcPr>
            <w:tcW w:w="5536"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rPr>
                <w:color w:val="auto"/>
              </w:rPr>
            </w:pPr>
            <w:r w:rsidRPr="00933FBA">
              <w:rPr>
                <w:color w:val="auto"/>
              </w:rPr>
              <w:t>2.1.7. Проведение отдельных диагностических (лабораторных) исследований (медицинских услуг)</w:t>
            </w:r>
          </w:p>
        </w:tc>
        <w:tc>
          <w:tcPr>
            <w:tcW w:w="839"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30.7</w:t>
            </w:r>
          </w:p>
        </w:tc>
        <w:tc>
          <w:tcPr>
            <w:tcW w:w="1854"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исследования</w:t>
            </w:r>
          </w:p>
        </w:tc>
        <w:tc>
          <w:tcPr>
            <w:tcW w:w="137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0,000000</w:t>
            </w:r>
          </w:p>
        </w:tc>
        <w:tc>
          <w:tcPr>
            <w:tcW w:w="170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0,00</w:t>
            </w:r>
          </w:p>
        </w:tc>
        <w:tc>
          <w:tcPr>
            <w:tcW w:w="1723"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0,00</w:t>
            </w:r>
          </w:p>
        </w:tc>
        <w:tc>
          <w:tcPr>
            <w:tcW w:w="1559"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0,00</w:t>
            </w:r>
          </w:p>
        </w:tc>
        <w:tc>
          <w:tcPr>
            <w:tcW w:w="378" w:type="dxa"/>
            <w:tcBorders>
              <w:top w:val="nil"/>
              <w:left w:val="single" w:sz="4" w:space="0" w:color="auto"/>
              <w:bottom w:val="nil"/>
              <w:right w:val="nil"/>
            </w:tcBorders>
          </w:tcPr>
          <w:p w:rsidR="00D708D5" w:rsidRPr="00933FBA" w:rsidRDefault="00D708D5">
            <w:pPr>
              <w:jc w:val="center"/>
              <w:rPr>
                <w:color w:val="auto"/>
                <w:sz w:val="18"/>
                <w:szCs w:val="18"/>
              </w:rPr>
            </w:pPr>
          </w:p>
        </w:tc>
      </w:tr>
      <w:tr w:rsidR="00D708D5" w:rsidRPr="00933FBA" w:rsidTr="00D708D5">
        <w:trPr>
          <w:trHeight w:val="255"/>
          <w:jc w:val="center"/>
        </w:trPr>
        <w:tc>
          <w:tcPr>
            <w:tcW w:w="5536"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rPr>
                <w:color w:val="auto"/>
              </w:rPr>
            </w:pPr>
            <w:r w:rsidRPr="00933FBA">
              <w:rPr>
                <w:color w:val="auto"/>
              </w:rPr>
              <w:t xml:space="preserve">2.1.7.1.компьютерная томография </w:t>
            </w:r>
          </w:p>
        </w:tc>
        <w:tc>
          <w:tcPr>
            <w:tcW w:w="839"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30.7.1</w:t>
            </w:r>
          </w:p>
        </w:tc>
        <w:tc>
          <w:tcPr>
            <w:tcW w:w="1854"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исследования</w:t>
            </w:r>
          </w:p>
        </w:tc>
        <w:tc>
          <w:tcPr>
            <w:tcW w:w="137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0,000000</w:t>
            </w:r>
          </w:p>
        </w:tc>
        <w:tc>
          <w:tcPr>
            <w:tcW w:w="170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0,00</w:t>
            </w:r>
          </w:p>
        </w:tc>
        <w:tc>
          <w:tcPr>
            <w:tcW w:w="1723"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0,00</w:t>
            </w:r>
          </w:p>
        </w:tc>
        <w:tc>
          <w:tcPr>
            <w:tcW w:w="1559"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0,00</w:t>
            </w:r>
          </w:p>
        </w:tc>
        <w:tc>
          <w:tcPr>
            <w:tcW w:w="378" w:type="dxa"/>
            <w:tcBorders>
              <w:top w:val="nil"/>
              <w:left w:val="single" w:sz="4" w:space="0" w:color="auto"/>
              <w:bottom w:val="nil"/>
              <w:right w:val="nil"/>
            </w:tcBorders>
          </w:tcPr>
          <w:p w:rsidR="00D708D5" w:rsidRPr="00933FBA" w:rsidRDefault="00D708D5">
            <w:pPr>
              <w:jc w:val="center"/>
              <w:rPr>
                <w:color w:val="auto"/>
                <w:sz w:val="18"/>
                <w:szCs w:val="18"/>
              </w:rPr>
            </w:pPr>
          </w:p>
        </w:tc>
      </w:tr>
      <w:tr w:rsidR="00D708D5" w:rsidRPr="00933FBA" w:rsidTr="00D708D5">
        <w:trPr>
          <w:trHeight w:val="255"/>
          <w:jc w:val="center"/>
        </w:trPr>
        <w:tc>
          <w:tcPr>
            <w:tcW w:w="5536"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rPr>
                <w:color w:val="auto"/>
              </w:rPr>
            </w:pPr>
            <w:r w:rsidRPr="00933FBA">
              <w:rPr>
                <w:color w:val="auto"/>
              </w:rPr>
              <w:t xml:space="preserve">2.1.7.2. магнитно-резонансная томография </w:t>
            </w:r>
          </w:p>
        </w:tc>
        <w:tc>
          <w:tcPr>
            <w:tcW w:w="839"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30.7.2</w:t>
            </w:r>
          </w:p>
        </w:tc>
        <w:tc>
          <w:tcPr>
            <w:tcW w:w="1854"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исследования</w:t>
            </w:r>
          </w:p>
        </w:tc>
        <w:tc>
          <w:tcPr>
            <w:tcW w:w="137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0,000000</w:t>
            </w:r>
          </w:p>
        </w:tc>
        <w:tc>
          <w:tcPr>
            <w:tcW w:w="170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0,00</w:t>
            </w:r>
          </w:p>
        </w:tc>
        <w:tc>
          <w:tcPr>
            <w:tcW w:w="1723"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0,00</w:t>
            </w:r>
          </w:p>
        </w:tc>
        <w:tc>
          <w:tcPr>
            <w:tcW w:w="1559"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0,00</w:t>
            </w:r>
          </w:p>
        </w:tc>
        <w:tc>
          <w:tcPr>
            <w:tcW w:w="378" w:type="dxa"/>
            <w:tcBorders>
              <w:top w:val="nil"/>
              <w:left w:val="single" w:sz="4" w:space="0" w:color="auto"/>
              <w:bottom w:val="nil"/>
              <w:right w:val="nil"/>
            </w:tcBorders>
          </w:tcPr>
          <w:p w:rsidR="00D708D5" w:rsidRPr="00933FBA" w:rsidRDefault="00D708D5">
            <w:pPr>
              <w:jc w:val="center"/>
              <w:rPr>
                <w:color w:val="auto"/>
                <w:sz w:val="18"/>
                <w:szCs w:val="18"/>
              </w:rPr>
            </w:pPr>
          </w:p>
        </w:tc>
      </w:tr>
      <w:tr w:rsidR="00D708D5" w:rsidRPr="00933FBA" w:rsidTr="00D708D5">
        <w:trPr>
          <w:trHeight w:val="450"/>
          <w:jc w:val="center"/>
        </w:trPr>
        <w:tc>
          <w:tcPr>
            <w:tcW w:w="5536"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rPr>
                <w:color w:val="auto"/>
              </w:rPr>
            </w:pPr>
            <w:r w:rsidRPr="00933FBA">
              <w:rPr>
                <w:color w:val="auto"/>
              </w:rPr>
              <w:t xml:space="preserve">2.1.7.3. ультразвуковое исследование сердечно-сосудистой системы </w:t>
            </w:r>
          </w:p>
        </w:tc>
        <w:tc>
          <w:tcPr>
            <w:tcW w:w="839"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30.7.3</w:t>
            </w:r>
          </w:p>
        </w:tc>
        <w:tc>
          <w:tcPr>
            <w:tcW w:w="1854"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исследования</w:t>
            </w:r>
          </w:p>
        </w:tc>
        <w:tc>
          <w:tcPr>
            <w:tcW w:w="137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0,000000</w:t>
            </w:r>
          </w:p>
        </w:tc>
        <w:tc>
          <w:tcPr>
            <w:tcW w:w="170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0,00</w:t>
            </w:r>
          </w:p>
        </w:tc>
        <w:tc>
          <w:tcPr>
            <w:tcW w:w="1723"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0,00</w:t>
            </w:r>
          </w:p>
        </w:tc>
        <w:tc>
          <w:tcPr>
            <w:tcW w:w="1559"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0,00</w:t>
            </w:r>
          </w:p>
        </w:tc>
        <w:tc>
          <w:tcPr>
            <w:tcW w:w="378" w:type="dxa"/>
            <w:tcBorders>
              <w:top w:val="nil"/>
              <w:left w:val="single" w:sz="4" w:space="0" w:color="auto"/>
              <w:bottom w:val="nil"/>
              <w:right w:val="nil"/>
            </w:tcBorders>
          </w:tcPr>
          <w:p w:rsidR="00D708D5" w:rsidRPr="00933FBA" w:rsidRDefault="00D708D5">
            <w:pPr>
              <w:jc w:val="center"/>
              <w:rPr>
                <w:color w:val="auto"/>
                <w:sz w:val="18"/>
                <w:szCs w:val="18"/>
              </w:rPr>
            </w:pPr>
          </w:p>
        </w:tc>
      </w:tr>
      <w:tr w:rsidR="00D708D5" w:rsidRPr="00933FBA" w:rsidTr="00D708D5">
        <w:trPr>
          <w:trHeight w:val="255"/>
          <w:jc w:val="center"/>
        </w:trPr>
        <w:tc>
          <w:tcPr>
            <w:tcW w:w="5536"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rPr>
                <w:color w:val="auto"/>
              </w:rPr>
            </w:pPr>
            <w:r w:rsidRPr="00933FBA">
              <w:rPr>
                <w:color w:val="auto"/>
              </w:rPr>
              <w:t xml:space="preserve">2.1.7.4.эндоскопическое диагностическое исследование </w:t>
            </w:r>
          </w:p>
        </w:tc>
        <w:tc>
          <w:tcPr>
            <w:tcW w:w="839"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30.7.4</w:t>
            </w:r>
          </w:p>
        </w:tc>
        <w:tc>
          <w:tcPr>
            <w:tcW w:w="1854"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исследования</w:t>
            </w:r>
          </w:p>
        </w:tc>
        <w:tc>
          <w:tcPr>
            <w:tcW w:w="137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0,000000</w:t>
            </w:r>
          </w:p>
        </w:tc>
        <w:tc>
          <w:tcPr>
            <w:tcW w:w="170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0,00</w:t>
            </w:r>
          </w:p>
        </w:tc>
        <w:tc>
          <w:tcPr>
            <w:tcW w:w="1723"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0,00</w:t>
            </w:r>
          </w:p>
        </w:tc>
        <w:tc>
          <w:tcPr>
            <w:tcW w:w="1559"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0,00</w:t>
            </w:r>
          </w:p>
        </w:tc>
        <w:tc>
          <w:tcPr>
            <w:tcW w:w="378" w:type="dxa"/>
            <w:tcBorders>
              <w:top w:val="nil"/>
              <w:left w:val="single" w:sz="4" w:space="0" w:color="auto"/>
              <w:bottom w:val="nil"/>
              <w:right w:val="nil"/>
            </w:tcBorders>
          </w:tcPr>
          <w:p w:rsidR="00D708D5" w:rsidRPr="00933FBA" w:rsidRDefault="00D708D5">
            <w:pPr>
              <w:jc w:val="center"/>
              <w:rPr>
                <w:color w:val="auto"/>
                <w:sz w:val="18"/>
                <w:szCs w:val="18"/>
              </w:rPr>
            </w:pPr>
          </w:p>
        </w:tc>
      </w:tr>
      <w:tr w:rsidR="00D708D5" w:rsidRPr="00933FBA" w:rsidTr="00D708D5">
        <w:trPr>
          <w:trHeight w:val="450"/>
          <w:jc w:val="center"/>
        </w:trPr>
        <w:tc>
          <w:tcPr>
            <w:tcW w:w="5536"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rPr>
                <w:color w:val="auto"/>
              </w:rPr>
            </w:pPr>
            <w:r w:rsidRPr="00933FBA">
              <w:rPr>
                <w:color w:val="auto"/>
              </w:rPr>
              <w:t xml:space="preserve">2.1.7.5. молекулярно-генетическое исследование с целью диагностики онкологических заболеваний </w:t>
            </w:r>
          </w:p>
        </w:tc>
        <w:tc>
          <w:tcPr>
            <w:tcW w:w="839"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30.7.5</w:t>
            </w:r>
          </w:p>
        </w:tc>
        <w:tc>
          <w:tcPr>
            <w:tcW w:w="1854"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исследования</w:t>
            </w:r>
          </w:p>
        </w:tc>
        <w:tc>
          <w:tcPr>
            <w:tcW w:w="137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0,000000</w:t>
            </w:r>
          </w:p>
        </w:tc>
        <w:tc>
          <w:tcPr>
            <w:tcW w:w="170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0,00</w:t>
            </w:r>
          </w:p>
        </w:tc>
        <w:tc>
          <w:tcPr>
            <w:tcW w:w="1723"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0,00</w:t>
            </w:r>
          </w:p>
        </w:tc>
        <w:tc>
          <w:tcPr>
            <w:tcW w:w="1559"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0,00</w:t>
            </w:r>
          </w:p>
        </w:tc>
        <w:tc>
          <w:tcPr>
            <w:tcW w:w="378" w:type="dxa"/>
            <w:tcBorders>
              <w:top w:val="nil"/>
              <w:left w:val="single" w:sz="4" w:space="0" w:color="auto"/>
              <w:bottom w:val="nil"/>
              <w:right w:val="nil"/>
            </w:tcBorders>
          </w:tcPr>
          <w:p w:rsidR="00D708D5" w:rsidRPr="00933FBA" w:rsidRDefault="00D708D5">
            <w:pPr>
              <w:jc w:val="center"/>
              <w:rPr>
                <w:color w:val="auto"/>
                <w:sz w:val="18"/>
                <w:szCs w:val="18"/>
              </w:rPr>
            </w:pPr>
          </w:p>
        </w:tc>
      </w:tr>
      <w:tr w:rsidR="00D708D5" w:rsidRPr="00933FBA" w:rsidTr="00D708D5">
        <w:trPr>
          <w:trHeight w:val="900"/>
          <w:jc w:val="center"/>
        </w:trPr>
        <w:tc>
          <w:tcPr>
            <w:tcW w:w="5536"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rPr>
                <w:color w:val="auto"/>
              </w:rPr>
            </w:pPr>
            <w:r w:rsidRPr="00933FBA">
              <w:rPr>
                <w:color w:val="auto"/>
              </w:rPr>
              <w:t xml:space="preserve">2.1.7.6. патолого-анатомическое исследование </w:t>
            </w:r>
            <w:proofErr w:type="spellStart"/>
            <w:r w:rsidRPr="00933FBA">
              <w:rPr>
                <w:color w:val="auto"/>
              </w:rPr>
              <w:t>биопсийного</w:t>
            </w:r>
            <w:proofErr w:type="spellEnd"/>
            <w:r w:rsidRPr="00933FBA">
              <w:rPr>
                <w:color w:val="auto"/>
              </w:rPr>
              <w:t xml:space="preserve"> (операционного) материала с целью диагностики онкологических заболеваний и подбора противоопухолевой лекарственной терапии </w:t>
            </w:r>
          </w:p>
        </w:tc>
        <w:tc>
          <w:tcPr>
            <w:tcW w:w="839"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30.7.6</w:t>
            </w:r>
          </w:p>
        </w:tc>
        <w:tc>
          <w:tcPr>
            <w:tcW w:w="1854"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исследования</w:t>
            </w:r>
          </w:p>
        </w:tc>
        <w:tc>
          <w:tcPr>
            <w:tcW w:w="137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0,000000</w:t>
            </w:r>
          </w:p>
        </w:tc>
        <w:tc>
          <w:tcPr>
            <w:tcW w:w="170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0,00</w:t>
            </w:r>
          </w:p>
        </w:tc>
        <w:tc>
          <w:tcPr>
            <w:tcW w:w="1723"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0,00</w:t>
            </w:r>
          </w:p>
        </w:tc>
        <w:tc>
          <w:tcPr>
            <w:tcW w:w="1559"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0,00</w:t>
            </w:r>
          </w:p>
        </w:tc>
        <w:tc>
          <w:tcPr>
            <w:tcW w:w="378" w:type="dxa"/>
            <w:tcBorders>
              <w:top w:val="nil"/>
              <w:left w:val="single" w:sz="4" w:space="0" w:color="auto"/>
              <w:bottom w:val="nil"/>
              <w:right w:val="nil"/>
            </w:tcBorders>
          </w:tcPr>
          <w:p w:rsidR="00D708D5" w:rsidRPr="00933FBA" w:rsidRDefault="00D708D5">
            <w:pPr>
              <w:jc w:val="center"/>
              <w:rPr>
                <w:color w:val="auto"/>
                <w:sz w:val="18"/>
                <w:szCs w:val="18"/>
              </w:rPr>
            </w:pPr>
          </w:p>
        </w:tc>
      </w:tr>
      <w:tr w:rsidR="00D708D5" w:rsidRPr="00933FBA" w:rsidTr="00D708D5">
        <w:trPr>
          <w:trHeight w:val="509"/>
          <w:jc w:val="center"/>
        </w:trPr>
        <w:tc>
          <w:tcPr>
            <w:tcW w:w="5536"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rPr>
                <w:color w:val="auto"/>
              </w:rPr>
            </w:pPr>
            <w:r w:rsidRPr="00933FBA">
              <w:rPr>
                <w:color w:val="auto"/>
              </w:rPr>
              <w:t xml:space="preserve">2.1.7.7. ПЭТ-КТ </w:t>
            </w:r>
          </w:p>
        </w:tc>
        <w:tc>
          <w:tcPr>
            <w:tcW w:w="839"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30.7.7</w:t>
            </w:r>
          </w:p>
        </w:tc>
        <w:tc>
          <w:tcPr>
            <w:tcW w:w="1854"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исследования</w:t>
            </w:r>
          </w:p>
        </w:tc>
        <w:tc>
          <w:tcPr>
            <w:tcW w:w="137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0,000000</w:t>
            </w:r>
          </w:p>
        </w:tc>
        <w:tc>
          <w:tcPr>
            <w:tcW w:w="170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0,00</w:t>
            </w:r>
          </w:p>
        </w:tc>
        <w:tc>
          <w:tcPr>
            <w:tcW w:w="1723"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0,00</w:t>
            </w:r>
          </w:p>
        </w:tc>
        <w:tc>
          <w:tcPr>
            <w:tcW w:w="1559"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0,00</w:t>
            </w:r>
          </w:p>
        </w:tc>
        <w:tc>
          <w:tcPr>
            <w:tcW w:w="378" w:type="dxa"/>
            <w:tcBorders>
              <w:top w:val="nil"/>
              <w:left w:val="single" w:sz="4" w:space="0" w:color="auto"/>
              <w:bottom w:val="nil"/>
              <w:right w:val="nil"/>
            </w:tcBorders>
          </w:tcPr>
          <w:p w:rsidR="00D708D5" w:rsidRPr="00933FBA" w:rsidRDefault="00D708D5">
            <w:pPr>
              <w:jc w:val="center"/>
              <w:rPr>
                <w:color w:val="auto"/>
                <w:sz w:val="18"/>
                <w:szCs w:val="18"/>
              </w:rPr>
            </w:pPr>
          </w:p>
        </w:tc>
      </w:tr>
      <w:tr w:rsidR="00D708D5" w:rsidRPr="00933FBA" w:rsidTr="00D708D5">
        <w:trPr>
          <w:trHeight w:val="275"/>
          <w:jc w:val="center"/>
        </w:trPr>
        <w:tc>
          <w:tcPr>
            <w:tcW w:w="5536"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rPr>
                <w:color w:val="auto"/>
              </w:rPr>
            </w:pPr>
            <w:r w:rsidRPr="00933FBA">
              <w:rPr>
                <w:color w:val="auto"/>
              </w:rPr>
              <w:t>2.1.7.8. ОФЭКТ/КТ/</w:t>
            </w:r>
            <w:proofErr w:type="spellStart"/>
            <w:r w:rsidRPr="00933FBA">
              <w:rPr>
                <w:color w:val="auto"/>
              </w:rPr>
              <w:t>сцинтиграфия</w:t>
            </w:r>
            <w:proofErr w:type="spellEnd"/>
            <w:r w:rsidRPr="00933FBA">
              <w:rPr>
                <w:color w:val="auto"/>
              </w:rPr>
              <w:t xml:space="preserve"> </w:t>
            </w:r>
          </w:p>
        </w:tc>
        <w:tc>
          <w:tcPr>
            <w:tcW w:w="839"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30.7.8</w:t>
            </w:r>
          </w:p>
        </w:tc>
        <w:tc>
          <w:tcPr>
            <w:tcW w:w="1854"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исследования</w:t>
            </w:r>
          </w:p>
        </w:tc>
        <w:tc>
          <w:tcPr>
            <w:tcW w:w="137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0,000000</w:t>
            </w:r>
          </w:p>
        </w:tc>
        <w:tc>
          <w:tcPr>
            <w:tcW w:w="170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0,00</w:t>
            </w:r>
          </w:p>
        </w:tc>
        <w:tc>
          <w:tcPr>
            <w:tcW w:w="1723"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0,00</w:t>
            </w:r>
          </w:p>
        </w:tc>
        <w:tc>
          <w:tcPr>
            <w:tcW w:w="1559"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0,00</w:t>
            </w:r>
          </w:p>
        </w:tc>
        <w:tc>
          <w:tcPr>
            <w:tcW w:w="378" w:type="dxa"/>
            <w:tcBorders>
              <w:top w:val="nil"/>
              <w:left w:val="single" w:sz="4" w:space="0" w:color="auto"/>
              <w:bottom w:val="nil"/>
              <w:right w:val="nil"/>
            </w:tcBorders>
          </w:tcPr>
          <w:p w:rsidR="00D708D5" w:rsidRPr="00933FBA" w:rsidRDefault="00D708D5">
            <w:pPr>
              <w:jc w:val="center"/>
              <w:rPr>
                <w:color w:val="auto"/>
                <w:sz w:val="18"/>
                <w:szCs w:val="18"/>
              </w:rPr>
            </w:pPr>
          </w:p>
        </w:tc>
      </w:tr>
      <w:tr w:rsidR="00D708D5" w:rsidRPr="00933FBA" w:rsidTr="00D708D5">
        <w:trPr>
          <w:trHeight w:val="275"/>
          <w:jc w:val="center"/>
        </w:trPr>
        <w:tc>
          <w:tcPr>
            <w:tcW w:w="5536"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rPr>
                <w:color w:val="auto"/>
              </w:rPr>
            </w:pPr>
            <w:r w:rsidRPr="00933FBA">
              <w:rPr>
                <w:color w:val="auto"/>
              </w:rPr>
              <w:t xml:space="preserve">2.1.7.9. </w:t>
            </w:r>
            <w:proofErr w:type="spellStart"/>
            <w:r w:rsidRPr="00933FBA">
              <w:rPr>
                <w:color w:val="auto"/>
              </w:rPr>
              <w:t>Неинвазивное</w:t>
            </w:r>
            <w:proofErr w:type="spellEnd"/>
            <w:r w:rsidRPr="00933FBA">
              <w:rPr>
                <w:color w:val="auto"/>
              </w:rPr>
              <w:t xml:space="preserve"> </w:t>
            </w:r>
            <w:proofErr w:type="spellStart"/>
            <w:r w:rsidRPr="00933FBA">
              <w:rPr>
                <w:color w:val="auto"/>
              </w:rPr>
              <w:t>пренатальное</w:t>
            </w:r>
            <w:proofErr w:type="spellEnd"/>
            <w:r w:rsidRPr="00933FBA">
              <w:rPr>
                <w:color w:val="auto"/>
              </w:rPr>
              <w:t xml:space="preserve"> тестирование (определение внеклеточной ДНК плода по крови матери) </w:t>
            </w:r>
          </w:p>
        </w:tc>
        <w:tc>
          <w:tcPr>
            <w:tcW w:w="839"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30.7.9</w:t>
            </w:r>
          </w:p>
        </w:tc>
        <w:tc>
          <w:tcPr>
            <w:tcW w:w="1854"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iCs/>
                <w:color w:val="auto"/>
              </w:rPr>
            </w:pPr>
            <w:r w:rsidRPr="00933FBA">
              <w:rPr>
                <w:iCs/>
                <w:color w:val="auto"/>
              </w:rPr>
              <w:t>исследования</w:t>
            </w:r>
          </w:p>
        </w:tc>
        <w:tc>
          <w:tcPr>
            <w:tcW w:w="137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0,000000</w:t>
            </w:r>
          </w:p>
        </w:tc>
        <w:tc>
          <w:tcPr>
            <w:tcW w:w="170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0,00</w:t>
            </w:r>
          </w:p>
        </w:tc>
        <w:tc>
          <w:tcPr>
            <w:tcW w:w="1723"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0,00</w:t>
            </w:r>
          </w:p>
        </w:tc>
        <w:tc>
          <w:tcPr>
            <w:tcW w:w="1559"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0,00</w:t>
            </w:r>
          </w:p>
        </w:tc>
        <w:tc>
          <w:tcPr>
            <w:tcW w:w="378" w:type="dxa"/>
            <w:tcBorders>
              <w:top w:val="nil"/>
              <w:left w:val="single" w:sz="4" w:space="0" w:color="auto"/>
              <w:bottom w:val="nil"/>
              <w:right w:val="nil"/>
            </w:tcBorders>
          </w:tcPr>
          <w:p w:rsidR="00D708D5" w:rsidRPr="00933FBA" w:rsidRDefault="00D708D5">
            <w:pPr>
              <w:jc w:val="center"/>
              <w:rPr>
                <w:color w:val="auto"/>
                <w:sz w:val="18"/>
                <w:szCs w:val="18"/>
              </w:rPr>
            </w:pPr>
          </w:p>
        </w:tc>
      </w:tr>
      <w:tr w:rsidR="00D708D5" w:rsidRPr="00933FBA" w:rsidTr="00D708D5">
        <w:trPr>
          <w:trHeight w:val="275"/>
          <w:jc w:val="center"/>
        </w:trPr>
        <w:tc>
          <w:tcPr>
            <w:tcW w:w="5536"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rPr>
                <w:color w:val="auto"/>
              </w:rPr>
            </w:pPr>
            <w:r w:rsidRPr="00933FBA">
              <w:rPr>
                <w:color w:val="auto"/>
              </w:rPr>
              <w:t>2.1.7.10. определение РНК вируса гепатита C (</w:t>
            </w:r>
            <w:proofErr w:type="spellStart"/>
            <w:r w:rsidRPr="00933FBA">
              <w:rPr>
                <w:color w:val="auto"/>
              </w:rPr>
              <w:t>Hepatitis</w:t>
            </w:r>
            <w:proofErr w:type="spellEnd"/>
            <w:r w:rsidRPr="00933FBA">
              <w:rPr>
                <w:color w:val="auto"/>
              </w:rPr>
              <w:t xml:space="preserve"> C </w:t>
            </w:r>
            <w:proofErr w:type="spellStart"/>
            <w:r w:rsidRPr="00933FBA">
              <w:rPr>
                <w:color w:val="auto"/>
              </w:rPr>
              <w:t>virus</w:t>
            </w:r>
            <w:proofErr w:type="spellEnd"/>
            <w:r w:rsidRPr="00933FBA">
              <w:rPr>
                <w:color w:val="auto"/>
              </w:rPr>
              <w:t xml:space="preserve">) в крови методом ПЦР </w:t>
            </w:r>
          </w:p>
        </w:tc>
        <w:tc>
          <w:tcPr>
            <w:tcW w:w="839"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30.7.10</w:t>
            </w:r>
          </w:p>
        </w:tc>
        <w:tc>
          <w:tcPr>
            <w:tcW w:w="1854"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iCs/>
                <w:color w:val="auto"/>
              </w:rPr>
            </w:pPr>
            <w:r w:rsidRPr="00933FBA">
              <w:rPr>
                <w:iCs/>
                <w:color w:val="auto"/>
              </w:rPr>
              <w:t>исследования</w:t>
            </w:r>
          </w:p>
        </w:tc>
        <w:tc>
          <w:tcPr>
            <w:tcW w:w="137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0,000000</w:t>
            </w:r>
          </w:p>
        </w:tc>
        <w:tc>
          <w:tcPr>
            <w:tcW w:w="170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0,00</w:t>
            </w:r>
          </w:p>
        </w:tc>
        <w:tc>
          <w:tcPr>
            <w:tcW w:w="1723"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0,00</w:t>
            </w:r>
          </w:p>
        </w:tc>
        <w:tc>
          <w:tcPr>
            <w:tcW w:w="1559"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0,00</w:t>
            </w:r>
          </w:p>
        </w:tc>
        <w:tc>
          <w:tcPr>
            <w:tcW w:w="378" w:type="dxa"/>
            <w:tcBorders>
              <w:top w:val="nil"/>
              <w:left w:val="single" w:sz="4" w:space="0" w:color="auto"/>
              <w:bottom w:val="nil"/>
              <w:right w:val="nil"/>
            </w:tcBorders>
          </w:tcPr>
          <w:p w:rsidR="00D708D5" w:rsidRPr="00933FBA" w:rsidRDefault="00D708D5">
            <w:pPr>
              <w:jc w:val="center"/>
              <w:rPr>
                <w:color w:val="auto"/>
                <w:sz w:val="18"/>
                <w:szCs w:val="18"/>
              </w:rPr>
            </w:pPr>
          </w:p>
        </w:tc>
      </w:tr>
      <w:tr w:rsidR="00D708D5" w:rsidRPr="00933FBA" w:rsidTr="00D708D5">
        <w:trPr>
          <w:trHeight w:val="275"/>
          <w:jc w:val="center"/>
        </w:trPr>
        <w:tc>
          <w:tcPr>
            <w:tcW w:w="5536"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rPr>
                <w:color w:val="auto"/>
              </w:rPr>
            </w:pPr>
            <w:r w:rsidRPr="00933FBA">
              <w:rPr>
                <w:color w:val="auto"/>
              </w:rPr>
              <w:t xml:space="preserve"> 2.1.7.11. лабораторная диагностика для пациентов с хроническим вирусным гепатитом С (оценка стадии фиброза, определение генотипа ВГС) </w:t>
            </w:r>
          </w:p>
        </w:tc>
        <w:tc>
          <w:tcPr>
            <w:tcW w:w="839"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30.7.11</w:t>
            </w:r>
          </w:p>
        </w:tc>
        <w:tc>
          <w:tcPr>
            <w:tcW w:w="1854"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iCs/>
                <w:color w:val="auto"/>
              </w:rPr>
            </w:pPr>
            <w:r w:rsidRPr="00933FBA">
              <w:rPr>
                <w:iCs/>
                <w:color w:val="auto"/>
              </w:rPr>
              <w:t>исследования</w:t>
            </w:r>
          </w:p>
        </w:tc>
        <w:tc>
          <w:tcPr>
            <w:tcW w:w="137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0,000000</w:t>
            </w:r>
          </w:p>
        </w:tc>
        <w:tc>
          <w:tcPr>
            <w:tcW w:w="170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0,00</w:t>
            </w:r>
          </w:p>
        </w:tc>
        <w:tc>
          <w:tcPr>
            <w:tcW w:w="1723"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0,00</w:t>
            </w:r>
          </w:p>
        </w:tc>
        <w:tc>
          <w:tcPr>
            <w:tcW w:w="1559"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0,00</w:t>
            </w:r>
          </w:p>
        </w:tc>
        <w:tc>
          <w:tcPr>
            <w:tcW w:w="378" w:type="dxa"/>
            <w:tcBorders>
              <w:top w:val="nil"/>
              <w:left w:val="single" w:sz="4" w:space="0" w:color="auto"/>
              <w:bottom w:val="nil"/>
              <w:right w:val="nil"/>
            </w:tcBorders>
          </w:tcPr>
          <w:p w:rsidR="00D708D5" w:rsidRPr="00933FBA" w:rsidRDefault="00D708D5">
            <w:pPr>
              <w:jc w:val="center"/>
              <w:rPr>
                <w:color w:val="auto"/>
                <w:sz w:val="18"/>
                <w:szCs w:val="18"/>
              </w:rPr>
            </w:pPr>
          </w:p>
        </w:tc>
      </w:tr>
      <w:tr w:rsidR="00D708D5" w:rsidRPr="00933FBA" w:rsidTr="00D708D5">
        <w:trPr>
          <w:trHeight w:val="275"/>
          <w:jc w:val="center"/>
        </w:trPr>
        <w:tc>
          <w:tcPr>
            <w:tcW w:w="5536"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rPr>
                <w:color w:val="auto"/>
              </w:rPr>
            </w:pPr>
            <w:r w:rsidRPr="00933FBA">
              <w:rPr>
                <w:color w:val="auto"/>
              </w:rPr>
              <w:t xml:space="preserve">2.1.8. Школа для больных с хроническими заболеваниями, школа для беременных и по вопросам грудного вскармливания, в том числе: </w:t>
            </w:r>
          </w:p>
        </w:tc>
        <w:tc>
          <w:tcPr>
            <w:tcW w:w="839"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30.8</w:t>
            </w:r>
          </w:p>
        </w:tc>
        <w:tc>
          <w:tcPr>
            <w:tcW w:w="1854"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комплексное посещение</w:t>
            </w:r>
          </w:p>
        </w:tc>
        <w:tc>
          <w:tcPr>
            <w:tcW w:w="137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0,00</w:t>
            </w:r>
          </w:p>
        </w:tc>
        <w:tc>
          <w:tcPr>
            <w:tcW w:w="170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0,00</w:t>
            </w:r>
          </w:p>
        </w:tc>
        <w:tc>
          <w:tcPr>
            <w:tcW w:w="1723"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0,00</w:t>
            </w:r>
          </w:p>
        </w:tc>
        <w:tc>
          <w:tcPr>
            <w:tcW w:w="1559"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0,00</w:t>
            </w:r>
          </w:p>
        </w:tc>
        <w:tc>
          <w:tcPr>
            <w:tcW w:w="378" w:type="dxa"/>
            <w:tcBorders>
              <w:top w:val="nil"/>
              <w:left w:val="single" w:sz="4" w:space="0" w:color="auto"/>
              <w:bottom w:val="nil"/>
              <w:right w:val="nil"/>
            </w:tcBorders>
          </w:tcPr>
          <w:p w:rsidR="00D708D5" w:rsidRPr="00933FBA" w:rsidRDefault="00D708D5">
            <w:pPr>
              <w:jc w:val="center"/>
              <w:rPr>
                <w:color w:val="auto"/>
                <w:sz w:val="18"/>
                <w:szCs w:val="18"/>
              </w:rPr>
            </w:pPr>
          </w:p>
        </w:tc>
      </w:tr>
      <w:tr w:rsidR="00D708D5" w:rsidRPr="00933FBA" w:rsidTr="00D708D5">
        <w:trPr>
          <w:trHeight w:val="563"/>
          <w:jc w:val="center"/>
        </w:trPr>
        <w:tc>
          <w:tcPr>
            <w:tcW w:w="5536"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rPr>
                <w:iCs/>
                <w:color w:val="auto"/>
              </w:rPr>
            </w:pPr>
            <w:r w:rsidRPr="00933FBA">
              <w:rPr>
                <w:iCs/>
                <w:color w:val="auto"/>
              </w:rPr>
              <w:t>школа сахарного диабета</w:t>
            </w:r>
          </w:p>
        </w:tc>
        <w:tc>
          <w:tcPr>
            <w:tcW w:w="839"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30.8.1</w:t>
            </w:r>
          </w:p>
        </w:tc>
        <w:tc>
          <w:tcPr>
            <w:tcW w:w="1854"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комплексное посещение</w:t>
            </w:r>
          </w:p>
        </w:tc>
        <w:tc>
          <w:tcPr>
            <w:tcW w:w="137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0,00</w:t>
            </w:r>
          </w:p>
        </w:tc>
        <w:tc>
          <w:tcPr>
            <w:tcW w:w="170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0,00</w:t>
            </w:r>
          </w:p>
        </w:tc>
        <w:tc>
          <w:tcPr>
            <w:tcW w:w="1723"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0,00</w:t>
            </w:r>
          </w:p>
        </w:tc>
        <w:tc>
          <w:tcPr>
            <w:tcW w:w="1559"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0,00</w:t>
            </w:r>
          </w:p>
        </w:tc>
        <w:tc>
          <w:tcPr>
            <w:tcW w:w="378" w:type="dxa"/>
            <w:tcBorders>
              <w:top w:val="nil"/>
              <w:left w:val="single" w:sz="4" w:space="0" w:color="auto"/>
              <w:bottom w:val="nil"/>
              <w:right w:val="nil"/>
            </w:tcBorders>
          </w:tcPr>
          <w:p w:rsidR="00D708D5" w:rsidRPr="00933FBA" w:rsidRDefault="00D708D5">
            <w:pPr>
              <w:jc w:val="center"/>
              <w:rPr>
                <w:color w:val="auto"/>
                <w:sz w:val="18"/>
                <w:szCs w:val="18"/>
              </w:rPr>
            </w:pPr>
          </w:p>
        </w:tc>
      </w:tr>
      <w:tr w:rsidR="00D708D5" w:rsidRPr="00933FBA" w:rsidTr="00D708D5">
        <w:trPr>
          <w:trHeight w:val="435"/>
          <w:jc w:val="center"/>
        </w:trPr>
        <w:tc>
          <w:tcPr>
            <w:tcW w:w="5536"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rPr>
                <w:color w:val="auto"/>
              </w:rPr>
            </w:pPr>
            <w:r w:rsidRPr="00933FBA">
              <w:rPr>
                <w:color w:val="auto"/>
              </w:rPr>
              <w:t>2.1.9. диспансерное наблюдение, в том числе по поводу:</w:t>
            </w:r>
          </w:p>
        </w:tc>
        <w:tc>
          <w:tcPr>
            <w:tcW w:w="839"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30.9</w:t>
            </w:r>
          </w:p>
        </w:tc>
        <w:tc>
          <w:tcPr>
            <w:tcW w:w="1854"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rPr>
              <w:t>комплексное посещение</w:t>
            </w:r>
          </w:p>
        </w:tc>
        <w:tc>
          <w:tcPr>
            <w:tcW w:w="137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0,000000</w:t>
            </w:r>
          </w:p>
        </w:tc>
        <w:tc>
          <w:tcPr>
            <w:tcW w:w="170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0,00</w:t>
            </w:r>
          </w:p>
        </w:tc>
        <w:tc>
          <w:tcPr>
            <w:tcW w:w="1723"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0,00</w:t>
            </w:r>
          </w:p>
        </w:tc>
        <w:tc>
          <w:tcPr>
            <w:tcW w:w="1559"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0,00</w:t>
            </w:r>
          </w:p>
        </w:tc>
        <w:tc>
          <w:tcPr>
            <w:tcW w:w="378" w:type="dxa"/>
            <w:tcBorders>
              <w:top w:val="nil"/>
              <w:left w:val="single" w:sz="4" w:space="0" w:color="auto"/>
              <w:bottom w:val="nil"/>
              <w:right w:val="nil"/>
            </w:tcBorders>
          </w:tcPr>
          <w:p w:rsidR="00D708D5" w:rsidRPr="00933FBA" w:rsidRDefault="00D708D5">
            <w:pPr>
              <w:jc w:val="center"/>
              <w:rPr>
                <w:color w:val="auto"/>
                <w:sz w:val="18"/>
                <w:szCs w:val="18"/>
              </w:rPr>
            </w:pPr>
          </w:p>
        </w:tc>
      </w:tr>
      <w:tr w:rsidR="00D708D5" w:rsidRPr="00933FBA" w:rsidTr="00D708D5">
        <w:trPr>
          <w:trHeight w:val="255"/>
          <w:jc w:val="center"/>
        </w:trPr>
        <w:tc>
          <w:tcPr>
            <w:tcW w:w="5536"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rPr>
                <w:iCs/>
                <w:color w:val="auto"/>
              </w:rPr>
            </w:pPr>
            <w:r w:rsidRPr="00933FBA">
              <w:rPr>
                <w:iCs/>
                <w:color w:val="auto"/>
              </w:rPr>
              <w:t>онкологических заболеваний</w:t>
            </w:r>
          </w:p>
        </w:tc>
        <w:tc>
          <w:tcPr>
            <w:tcW w:w="839"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30.9.1</w:t>
            </w:r>
          </w:p>
        </w:tc>
        <w:tc>
          <w:tcPr>
            <w:tcW w:w="1854"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rPr>
              <w:t>комплексное посещение</w:t>
            </w:r>
          </w:p>
        </w:tc>
        <w:tc>
          <w:tcPr>
            <w:tcW w:w="137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0,000000</w:t>
            </w:r>
          </w:p>
        </w:tc>
        <w:tc>
          <w:tcPr>
            <w:tcW w:w="170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0,00</w:t>
            </w:r>
          </w:p>
        </w:tc>
        <w:tc>
          <w:tcPr>
            <w:tcW w:w="1723"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0,00</w:t>
            </w:r>
          </w:p>
        </w:tc>
        <w:tc>
          <w:tcPr>
            <w:tcW w:w="1559"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0,00</w:t>
            </w:r>
          </w:p>
        </w:tc>
        <w:tc>
          <w:tcPr>
            <w:tcW w:w="378" w:type="dxa"/>
            <w:tcBorders>
              <w:top w:val="nil"/>
              <w:left w:val="single" w:sz="4" w:space="0" w:color="auto"/>
              <w:bottom w:val="nil"/>
              <w:right w:val="nil"/>
            </w:tcBorders>
          </w:tcPr>
          <w:p w:rsidR="00D708D5" w:rsidRPr="00933FBA" w:rsidRDefault="00D708D5">
            <w:pPr>
              <w:jc w:val="center"/>
              <w:rPr>
                <w:color w:val="auto"/>
                <w:sz w:val="18"/>
                <w:szCs w:val="18"/>
              </w:rPr>
            </w:pPr>
          </w:p>
        </w:tc>
      </w:tr>
      <w:tr w:rsidR="00D708D5" w:rsidRPr="00933FBA" w:rsidTr="00D708D5">
        <w:trPr>
          <w:trHeight w:val="255"/>
          <w:jc w:val="center"/>
        </w:trPr>
        <w:tc>
          <w:tcPr>
            <w:tcW w:w="5536"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rPr>
                <w:iCs/>
                <w:color w:val="auto"/>
              </w:rPr>
            </w:pPr>
            <w:r w:rsidRPr="00933FBA">
              <w:rPr>
                <w:iCs/>
                <w:color w:val="auto"/>
              </w:rPr>
              <w:t>сахарного диабета</w:t>
            </w:r>
          </w:p>
        </w:tc>
        <w:tc>
          <w:tcPr>
            <w:tcW w:w="839"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30.9.2</w:t>
            </w:r>
          </w:p>
        </w:tc>
        <w:tc>
          <w:tcPr>
            <w:tcW w:w="1854"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rPr>
              <w:t>комплексное посещение</w:t>
            </w:r>
          </w:p>
        </w:tc>
        <w:tc>
          <w:tcPr>
            <w:tcW w:w="137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0,000000</w:t>
            </w:r>
          </w:p>
        </w:tc>
        <w:tc>
          <w:tcPr>
            <w:tcW w:w="170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0,00</w:t>
            </w:r>
          </w:p>
        </w:tc>
        <w:tc>
          <w:tcPr>
            <w:tcW w:w="1723"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0,00</w:t>
            </w:r>
          </w:p>
        </w:tc>
        <w:tc>
          <w:tcPr>
            <w:tcW w:w="1559"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0,00</w:t>
            </w:r>
          </w:p>
        </w:tc>
        <w:tc>
          <w:tcPr>
            <w:tcW w:w="378" w:type="dxa"/>
            <w:tcBorders>
              <w:top w:val="nil"/>
              <w:left w:val="single" w:sz="4" w:space="0" w:color="auto"/>
              <w:bottom w:val="nil"/>
              <w:right w:val="nil"/>
            </w:tcBorders>
          </w:tcPr>
          <w:p w:rsidR="00D708D5" w:rsidRPr="00933FBA" w:rsidRDefault="00D708D5">
            <w:pPr>
              <w:jc w:val="center"/>
              <w:rPr>
                <w:color w:val="auto"/>
                <w:sz w:val="18"/>
                <w:szCs w:val="18"/>
              </w:rPr>
            </w:pPr>
          </w:p>
        </w:tc>
      </w:tr>
      <w:tr w:rsidR="00D708D5" w:rsidRPr="00933FBA" w:rsidTr="00D708D5">
        <w:trPr>
          <w:trHeight w:val="255"/>
          <w:jc w:val="center"/>
        </w:trPr>
        <w:tc>
          <w:tcPr>
            <w:tcW w:w="5536"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rPr>
                <w:iCs/>
                <w:color w:val="auto"/>
              </w:rPr>
            </w:pPr>
            <w:r w:rsidRPr="00933FBA">
              <w:rPr>
                <w:iCs/>
                <w:color w:val="auto"/>
              </w:rPr>
              <w:t>болезней системы кровообращения</w:t>
            </w:r>
          </w:p>
        </w:tc>
        <w:tc>
          <w:tcPr>
            <w:tcW w:w="839"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30.9.3</w:t>
            </w:r>
          </w:p>
        </w:tc>
        <w:tc>
          <w:tcPr>
            <w:tcW w:w="1854"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rPr>
              <w:t>комплексное посещение</w:t>
            </w:r>
          </w:p>
        </w:tc>
        <w:tc>
          <w:tcPr>
            <w:tcW w:w="137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0,000000</w:t>
            </w:r>
          </w:p>
        </w:tc>
        <w:tc>
          <w:tcPr>
            <w:tcW w:w="170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0,00</w:t>
            </w:r>
          </w:p>
        </w:tc>
        <w:tc>
          <w:tcPr>
            <w:tcW w:w="1723"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0,00</w:t>
            </w:r>
          </w:p>
        </w:tc>
        <w:tc>
          <w:tcPr>
            <w:tcW w:w="1559"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0,00</w:t>
            </w:r>
          </w:p>
        </w:tc>
        <w:tc>
          <w:tcPr>
            <w:tcW w:w="378" w:type="dxa"/>
            <w:tcBorders>
              <w:top w:val="nil"/>
              <w:left w:val="single" w:sz="4" w:space="0" w:color="auto"/>
              <w:bottom w:val="nil"/>
              <w:right w:val="nil"/>
            </w:tcBorders>
          </w:tcPr>
          <w:p w:rsidR="00D708D5" w:rsidRPr="00933FBA" w:rsidRDefault="00D708D5">
            <w:pPr>
              <w:jc w:val="center"/>
              <w:rPr>
                <w:color w:val="auto"/>
                <w:sz w:val="18"/>
                <w:szCs w:val="18"/>
              </w:rPr>
            </w:pPr>
          </w:p>
        </w:tc>
      </w:tr>
      <w:tr w:rsidR="00D708D5" w:rsidRPr="00933FBA" w:rsidTr="00D708D5">
        <w:trPr>
          <w:trHeight w:val="255"/>
          <w:jc w:val="center"/>
        </w:trPr>
        <w:tc>
          <w:tcPr>
            <w:tcW w:w="5536"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right"/>
              <w:rPr>
                <w:iCs/>
                <w:color w:val="auto"/>
              </w:rPr>
            </w:pPr>
            <w:r w:rsidRPr="00933FBA">
              <w:rPr>
                <w:iCs/>
                <w:color w:val="auto"/>
              </w:rPr>
              <w:t>2.1.10. Дистанционное наблюдение за состоянием здоровья пациентов, в том числе</w:t>
            </w:r>
          </w:p>
        </w:tc>
        <w:tc>
          <w:tcPr>
            <w:tcW w:w="839"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30.10</w:t>
            </w:r>
          </w:p>
        </w:tc>
        <w:tc>
          <w:tcPr>
            <w:tcW w:w="1854"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rPr>
              <w:t>комплексное посещение</w:t>
            </w:r>
          </w:p>
        </w:tc>
        <w:tc>
          <w:tcPr>
            <w:tcW w:w="137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0,000000</w:t>
            </w:r>
          </w:p>
        </w:tc>
        <w:tc>
          <w:tcPr>
            <w:tcW w:w="170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0,00</w:t>
            </w:r>
          </w:p>
        </w:tc>
        <w:tc>
          <w:tcPr>
            <w:tcW w:w="1723"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0,00</w:t>
            </w:r>
          </w:p>
        </w:tc>
        <w:tc>
          <w:tcPr>
            <w:tcW w:w="1559"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0,00</w:t>
            </w:r>
          </w:p>
        </w:tc>
        <w:tc>
          <w:tcPr>
            <w:tcW w:w="378" w:type="dxa"/>
            <w:tcBorders>
              <w:top w:val="nil"/>
              <w:left w:val="single" w:sz="4" w:space="0" w:color="auto"/>
              <w:bottom w:val="nil"/>
              <w:right w:val="nil"/>
            </w:tcBorders>
          </w:tcPr>
          <w:p w:rsidR="00D708D5" w:rsidRPr="00933FBA" w:rsidRDefault="00D708D5">
            <w:pPr>
              <w:jc w:val="center"/>
              <w:rPr>
                <w:color w:val="auto"/>
                <w:sz w:val="18"/>
                <w:szCs w:val="18"/>
              </w:rPr>
            </w:pPr>
          </w:p>
        </w:tc>
      </w:tr>
      <w:tr w:rsidR="00D708D5" w:rsidRPr="00933FBA" w:rsidTr="00D708D5">
        <w:trPr>
          <w:trHeight w:val="255"/>
          <w:jc w:val="center"/>
        </w:trPr>
        <w:tc>
          <w:tcPr>
            <w:tcW w:w="5536"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right"/>
              <w:rPr>
                <w:iCs/>
                <w:color w:val="auto"/>
              </w:rPr>
            </w:pPr>
            <w:r w:rsidRPr="00933FBA">
              <w:rPr>
                <w:iCs/>
                <w:color w:val="auto"/>
              </w:rPr>
              <w:t>пациентов с сахарным диабетом</w:t>
            </w:r>
          </w:p>
        </w:tc>
        <w:tc>
          <w:tcPr>
            <w:tcW w:w="839"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30.10.1</w:t>
            </w:r>
          </w:p>
        </w:tc>
        <w:tc>
          <w:tcPr>
            <w:tcW w:w="1854"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rPr>
              <w:t>комплексное посещение</w:t>
            </w:r>
          </w:p>
        </w:tc>
        <w:tc>
          <w:tcPr>
            <w:tcW w:w="137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0,000000</w:t>
            </w:r>
          </w:p>
        </w:tc>
        <w:tc>
          <w:tcPr>
            <w:tcW w:w="170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0,00</w:t>
            </w:r>
          </w:p>
        </w:tc>
        <w:tc>
          <w:tcPr>
            <w:tcW w:w="1723"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0,00</w:t>
            </w:r>
          </w:p>
        </w:tc>
        <w:tc>
          <w:tcPr>
            <w:tcW w:w="1559"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0,00</w:t>
            </w:r>
          </w:p>
        </w:tc>
        <w:tc>
          <w:tcPr>
            <w:tcW w:w="378" w:type="dxa"/>
            <w:tcBorders>
              <w:top w:val="nil"/>
              <w:left w:val="single" w:sz="4" w:space="0" w:color="auto"/>
              <w:bottom w:val="nil"/>
              <w:right w:val="nil"/>
            </w:tcBorders>
          </w:tcPr>
          <w:p w:rsidR="00D708D5" w:rsidRPr="00933FBA" w:rsidRDefault="00D708D5">
            <w:pPr>
              <w:jc w:val="center"/>
              <w:rPr>
                <w:color w:val="auto"/>
                <w:sz w:val="18"/>
                <w:szCs w:val="18"/>
              </w:rPr>
            </w:pPr>
          </w:p>
        </w:tc>
      </w:tr>
      <w:tr w:rsidR="00D708D5" w:rsidRPr="00933FBA" w:rsidTr="00D708D5">
        <w:trPr>
          <w:trHeight w:val="255"/>
          <w:jc w:val="center"/>
        </w:trPr>
        <w:tc>
          <w:tcPr>
            <w:tcW w:w="5536"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right"/>
              <w:rPr>
                <w:iCs/>
                <w:color w:val="auto"/>
              </w:rPr>
            </w:pPr>
            <w:r w:rsidRPr="00933FBA">
              <w:rPr>
                <w:iCs/>
                <w:color w:val="auto"/>
              </w:rPr>
              <w:t xml:space="preserve"> пациентов с артериальной гипертензией</w:t>
            </w:r>
          </w:p>
        </w:tc>
        <w:tc>
          <w:tcPr>
            <w:tcW w:w="839"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30.10.2</w:t>
            </w:r>
          </w:p>
        </w:tc>
        <w:tc>
          <w:tcPr>
            <w:tcW w:w="1854"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rPr>
              <w:t>комплексное посещение</w:t>
            </w:r>
          </w:p>
        </w:tc>
        <w:tc>
          <w:tcPr>
            <w:tcW w:w="137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0,000000</w:t>
            </w:r>
          </w:p>
        </w:tc>
        <w:tc>
          <w:tcPr>
            <w:tcW w:w="170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0,00</w:t>
            </w:r>
          </w:p>
        </w:tc>
        <w:tc>
          <w:tcPr>
            <w:tcW w:w="1723"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0,00</w:t>
            </w:r>
          </w:p>
        </w:tc>
        <w:tc>
          <w:tcPr>
            <w:tcW w:w="1559"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0,00</w:t>
            </w:r>
          </w:p>
        </w:tc>
        <w:tc>
          <w:tcPr>
            <w:tcW w:w="378" w:type="dxa"/>
            <w:tcBorders>
              <w:top w:val="nil"/>
              <w:left w:val="single" w:sz="4" w:space="0" w:color="auto"/>
              <w:bottom w:val="nil"/>
              <w:right w:val="nil"/>
            </w:tcBorders>
          </w:tcPr>
          <w:p w:rsidR="00D708D5" w:rsidRPr="00933FBA" w:rsidRDefault="00D708D5">
            <w:pPr>
              <w:jc w:val="center"/>
              <w:rPr>
                <w:color w:val="auto"/>
                <w:sz w:val="18"/>
                <w:szCs w:val="18"/>
              </w:rPr>
            </w:pPr>
          </w:p>
        </w:tc>
      </w:tr>
      <w:tr w:rsidR="00D708D5" w:rsidRPr="00933FBA" w:rsidTr="00D708D5">
        <w:trPr>
          <w:trHeight w:val="645"/>
          <w:jc w:val="center"/>
        </w:trPr>
        <w:tc>
          <w:tcPr>
            <w:tcW w:w="5536"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rPr>
                <w:color w:val="auto"/>
              </w:rPr>
            </w:pPr>
            <w:r w:rsidRPr="00933FBA">
              <w:rPr>
                <w:color w:val="auto"/>
              </w:rPr>
              <w:t xml:space="preserve">2.1.11. посещения с профилактическими целями центров здоровья, включая диспансерное наблюдение </w:t>
            </w:r>
          </w:p>
        </w:tc>
        <w:tc>
          <w:tcPr>
            <w:tcW w:w="839"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30.11</w:t>
            </w:r>
          </w:p>
        </w:tc>
        <w:tc>
          <w:tcPr>
            <w:tcW w:w="1854"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комплексное посещение</w:t>
            </w:r>
          </w:p>
        </w:tc>
        <w:tc>
          <w:tcPr>
            <w:tcW w:w="137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0,00000</w:t>
            </w:r>
          </w:p>
        </w:tc>
        <w:tc>
          <w:tcPr>
            <w:tcW w:w="170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0,00</w:t>
            </w:r>
          </w:p>
        </w:tc>
        <w:tc>
          <w:tcPr>
            <w:tcW w:w="1723"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0,00</w:t>
            </w:r>
          </w:p>
        </w:tc>
        <w:tc>
          <w:tcPr>
            <w:tcW w:w="1559"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0,00</w:t>
            </w:r>
          </w:p>
        </w:tc>
        <w:tc>
          <w:tcPr>
            <w:tcW w:w="378" w:type="dxa"/>
            <w:tcBorders>
              <w:top w:val="nil"/>
              <w:left w:val="single" w:sz="4" w:space="0" w:color="auto"/>
              <w:bottom w:val="nil"/>
              <w:right w:val="nil"/>
            </w:tcBorders>
          </w:tcPr>
          <w:p w:rsidR="00D708D5" w:rsidRPr="00933FBA" w:rsidRDefault="00D708D5">
            <w:pPr>
              <w:jc w:val="center"/>
              <w:rPr>
                <w:color w:val="auto"/>
                <w:sz w:val="18"/>
                <w:szCs w:val="18"/>
              </w:rPr>
            </w:pPr>
          </w:p>
        </w:tc>
      </w:tr>
      <w:tr w:rsidR="00D708D5" w:rsidRPr="00933FBA" w:rsidTr="00D708D5">
        <w:trPr>
          <w:trHeight w:val="840"/>
          <w:jc w:val="center"/>
        </w:trPr>
        <w:tc>
          <w:tcPr>
            <w:tcW w:w="5536"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rPr>
                <w:color w:val="auto"/>
              </w:rPr>
            </w:pPr>
            <w:r w:rsidRPr="00933FBA">
              <w:rPr>
                <w:color w:val="auto"/>
              </w:rPr>
              <w:t>3. В условиях дневных стационаров (первичная медико-санитарная помощь, специализированная медицинская помощь), за исключением медицинской реабилитации, в том числе:</w:t>
            </w:r>
          </w:p>
        </w:tc>
        <w:tc>
          <w:tcPr>
            <w:tcW w:w="839"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31</w:t>
            </w:r>
          </w:p>
        </w:tc>
        <w:tc>
          <w:tcPr>
            <w:tcW w:w="1854"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случай лечения</w:t>
            </w:r>
          </w:p>
        </w:tc>
        <w:tc>
          <w:tcPr>
            <w:tcW w:w="137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0,003933</w:t>
            </w:r>
          </w:p>
        </w:tc>
        <w:tc>
          <w:tcPr>
            <w:tcW w:w="170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60 940,76</w:t>
            </w:r>
          </w:p>
        </w:tc>
        <w:tc>
          <w:tcPr>
            <w:tcW w:w="1723"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239,68</w:t>
            </w:r>
          </w:p>
        </w:tc>
        <w:tc>
          <w:tcPr>
            <w:tcW w:w="1559"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10 682,50</w:t>
            </w:r>
          </w:p>
        </w:tc>
        <w:tc>
          <w:tcPr>
            <w:tcW w:w="378" w:type="dxa"/>
            <w:tcBorders>
              <w:top w:val="nil"/>
              <w:left w:val="single" w:sz="4" w:space="0" w:color="auto"/>
              <w:bottom w:val="nil"/>
              <w:right w:val="nil"/>
            </w:tcBorders>
          </w:tcPr>
          <w:p w:rsidR="00D708D5" w:rsidRPr="00933FBA" w:rsidRDefault="00D708D5">
            <w:pPr>
              <w:jc w:val="center"/>
              <w:rPr>
                <w:color w:val="auto"/>
                <w:sz w:val="18"/>
                <w:szCs w:val="18"/>
              </w:rPr>
            </w:pPr>
          </w:p>
        </w:tc>
      </w:tr>
      <w:tr w:rsidR="00D708D5" w:rsidRPr="00933FBA" w:rsidTr="00D708D5">
        <w:trPr>
          <w:trHeight w:val="255"/>
          <w:jc w:val="center"/>
        </w:trPr>
        <w:tc>
          <w:tcPr>
            <w:tcW w:w="5536"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rsidP="00ED7526">
            <w:pPr>
              <w:rPr>
                <w:color w:val="auto"/>
              </w:rPr>
            </w:pPr>
            <w:r w:rsidRPr="00933FBA">
              <w:rPr>
                <w:color w:val="auto"/>
              </w:rPr>
              <w:t xml:space="preserve">3.1. для медицинской помощи по профилю </w:t>
            </w:r>
            <w:r w:rsidR="00ED7526" w:rsidRPr="00933FBA">
              <w:rPr>
                <w:color w:val="auto"/>
              </w:rPr>
              <w:t>«</w:t>
            </w:r>
            <w:r w:rsidRPr="00933FBA">
              <w:rPr>
                <w:color w:val="auto"/>
              </w:rPr>
              <w:t>онкология</w:t>
            </w:r>
            <w:r w:rsidR="00ED7526" w:rsidRPr="00933FBA">
              <w:rPr>
                <w:color w:val="auto"/>
              </w:rPr>
              <w:t>»</w:t>
            </w:r>
          </w:p>
        </w:tc>
        <w:tc>
          <w:tcPr>
            <w:tcW w:w="839"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31.1</w:t>
            </w:r>
          </w:p>
        </w:tc>
        <w:tc>
          <w:tcPr>
            <w:tcW w:w="1854"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случай лечения</w:t>
            </w:r>
          </w:p>
        </w:tc>
        <w:tc>
          <w:tcPr>
            <w:tcW w:w="137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0,00</w:t>
            </w:r>
          </w:p>
        </w:tc>
        <w:tc>
          <w:tcPr>
            <w:tcW w:w="170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0,00</w:t>
            </w:r>
          </w:p>
        </w:tc>
        <w:tc>
          <w:tcPr>
            <w:tcW w:w="1723"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0,00</w:t>
            </w:r>
          </w:p>
        </w:tc>
        <w:tc>
          <w:tcPr>
            <w:tcW w:w="1559"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0,00</w:t>
            </w:r>
          </w:p>
        </w:tc>
        <w:tc>
          <w:tcPr>
            <w:tcW w:w="378" w:type="dxa"/>
            <w:tcBorders>
              <w:top w:val="nil"/>
              <w:left w:val="single" w:sz="4" w:space="0" w:color="auto"/>
              <w:bottom w:val="nil"/>
              <w:right w:val="nil"/>
            </w:tcBorders>
          </w:tcPr>
          <w:p w:rsidR="00D708D5" w:rsidRPr="00933FBA" w:rsidRDefault="00D708D5">
            <w:pPr>
              <w:jc w:val="center"/>
              <w:rPr>
                <w:color w:val="auto"/>
                <w:sz w:val="18"/>
                <w:szCs w:val="18"/>
              </w:rPr>
            </w:pPr>
          </w:p>
        </w:tc>
      </w:tr>
      <w:tr w:rsidR="00D708D5" w:rsidRPr="00933FBA" w:rsidTr="00D708D5">
        <w:trPr>
          <w:trHeight w:val="255"/>
          <w:jc w:val="center"/>
        </w:trPr>
        <w:tc>
          <w:tcPr>
            <w:tcW w:w="5536"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rPr>
                <w:color w:val="auto"/>
              </w:rPr>
            </w:pPr>
            <w:r w:rsidRPr="00933FBA">
              <w:rPr>
                <w:color w:val="auto"/>
              </w:rPr>
              <w:t>3.2. для медицинской помощи при экстракорпоральном оплодотворении</w:t>
            </w:r>
          </w:p>
        </w:tc>
        <w:tc>
          <w:tcPr>
            <w:tcW w:w="839"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31.2</w:t>
            </w:r>
          </w:p>
        </w:tc>
        <w:tc>
          <w:tcPr>
            <w:tcW w:w="1854"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случай лечения</w:t>
            </w:r>
          </w:p>
        </w:tc>
        <w:tc>
          <w:tcPr>
            <w:tcW w:w="137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0,00</w:t>
            </w:r>
          </w:p>
        </w:tc>
        <w:tc>
          <w:tcPr>
            <w:tcW w:w="170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0,00</w:t>
            </w:r>
          </w:p>
        </w:tc>
        <w:tc>
          <w:tcPr>
            <w:tcW w:w="1723"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0,00</w:t>
            </w:r>
          </w:p>
        </w:tc>
        <w:tc>
          <w:tcPr>
            <w:tcW w:w="1559"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0,00</w:t>
            </w:r>
          </w:p>
        </w:tc>
        <w:tc>
          <w:tcPr>
            <w:tcW w:w="378" w:type="dxa"/>
            <w:tcBorders>
              <w:top w:val="nil"/>
              <w:left w:val="single" w:sz="4" w:space="0" w:color="auto"/>
              <w:bottom w:val="nil"/>
              <w:right w:val="nil"/>
            </w:tcBorders>
          </w:tcPr>
          <w:p w:rsidR="00D708D5" w:rsidRPr="00933FBA" w:rsidRDefault="00D708D5">
            <w:pPr>
              <w:jc w:val="center"/>
              <w:rPr>
                <w:color w:val="auto"/>
                <w:sz w:val="18"/>
                <w:szCs w:val="18"/>
              </w:rPr>
            </w:pPr>
          </w:p>
        </w:tc>
      </w:tr>
      <w:tr w:rsidR="00D708D5" w:rsidRPr="00933FBA" w:rsidTr="00D708D5">
        <w:trPr>
          <w:trHeight w:val="450"/>
          <w:jc w:val="center"/>
        </w:trPr>
        <w:tc>
          <w:tcPr>
            <w:tcW w:w="5536"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rPr>
                <w:color w:val="auto"/>
              </w:rPr>
            </w:pPr>
            <w:r w:rsidRPr="00933FBA">
              <w:rPr>
                <w:color w:val="auto"/>
              </w:rPr>
              <w:t>3.3. для медицинской помощи больным с вирусным гепатитом С</w:t>
            </w:r>
          </w:p>
        </w:tc>
        <w:tc>
          <w:tcPr>
            <w:tcW w:w="839"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31.3</w:t>
            </w:r>
          </w:p>
        </w:tc>
        <w:tc>
          <w:tcPr>
            <w:tcW w:w="1854"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случай лечения</w:t>
            </w:r>
          </w:p>
        </w:tc>
        <w:tc>
          <w:tcPr>
            <w:tcW w:w="137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0,00</w:t>
            </w:r>
          </w:p>
        </w:tc>
        <w:tc>
          <w:tcPr>
            <w:tcW w:w="170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0,00</w:t>
            </w:r>
          </w:p>
        </w:tc>
        <w:tc>
          <w:tcPr>
            <w:tcW w:w="1723"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0,00</w:t>
            </w:r>
          </w:p>
        </w:tc>
        <w:tc>
          <w:tcPr>
            <w:tcW w:w="1559"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0,00</w:t>
            </w:r>
          </w:p>
        </w:tc>
        <w:tc>
          <w:tcPr>
            <w:tcW w:w="378" w:type="dxa"/>
            <w:tcBorders>
              <w:top w:val="nil"/>
              <w:left w:val="single" w:sz="4" w:space="0" w:color="auto"/>
              <w:bottom w:val="nil"/>
              <w:right w:val="nil"/>
            </w:tcBorders>
          </w:tcPr>
          <w:p w:rsidR="00D708D5" w:rsidRPr="00933FBA" w:rsidRDefault="00D708D5">
            <w:pPr>
              <w:jc w:val="center"/>
              <w:rPr>
                <w:color w:val="auto"/>
                <w:sz w:val="18"/>
                <w:szCs w:val="18"/>
              </w:rPr>
            </w:pPr>
          </w:p>
        </w:tc>
      </w:tr>
      <w:tr w:rsidR="00D708D5" w:rsidRPr="00933FBA" w:rsidTr="00D708D5">
        <w:trPr>
          <w:trHeight w:val="450"/>
          <w:jc w:val="center"/>
        </w:trPr>
        <w:tc>
          <w:tcPr>
            <w:tcW w:w="5536"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rPr>
                <w:color w:val="auto"/>
              </w:rPr>
            </w:pPr>
            <w:r w:rsidRPr="00933FBA">
              <w:rPr>
                <w:color w:val="auto"/>
              </w:rPr>
              <w:t>3.4. высокотехнологичная медицинская помощь</w:t>
            </w:r>
          </w:p>
        </w:tc>
        <w:tc>
          <w:tcPr>
            <w:tcW w:w="839"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31.4</w:t>
            </w:r>
          </w:p>
        </w:tc>
        <w:tc>
          <w:tcPr>
            <w:tcW w:w="1854"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случай лечения</w:t>
            </w:r>
          </w:p>
        </w:tc>
        <w:tc>
          <w:tcPr>
            <w:tcW w:w="137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0,00</w:t>
            </w:r>
          </w:p>
        </w:tc>
        <w:tc>
          <w:tcPr>
            <w:tcW w:w="170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0,00</w:t>
            </w:r>
          </w:p>
        </w:tc>
        <w:tc>
          <w:tcPr>
            <w:tcW w:w="1723"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0,00</w:t>
            </w:r>
          </w:p>
        </w:tc>
        <w:tc>
          <w:tcPr>
            <w:tcW w:w="1559"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0,00</w:t>
            </w:r>
          </w:p>
        </w:tc>
        <w:tc>
          <w:tcPr>
            <w:tcW w:w="378" w:type="dxa"/>
            <w:tcBorders>
              <w:top w:val="nil"/>
              <w:left w:val="single" w:sz="4" w:space="0" w:color="auto"/>
              <w:bottom w:val="nil"/>
              <w:right w:val="nil"/>
            </w:tcBorders>
          </w:tcPr>
          <w:p w:rsidR="00D708D5" w:rsidRPr="00933FBA" w:rsidRDefault="00D708D5">
            <w:pPr>
              <w:jc w:val="center"/>
              <w:rPr>
                <w:color w:val="auto"/>
                <w:sz w:val="18"/>
                <w:szCs w:val="18"/>
              </w:rPr>
            </w:pPr>
          </w:p>
        </w:tc>
      </w:tr>
      <w:tr w:rsidR="00D708D5" w:rsidRPr="00933FBA" w:rsidTr="00D708D5">
        <w:trPr>
          <w:trHeight w:val="630"/>
          <w:jc w:val="center"/>
        </w:trPr>
        <w:tc>
          <w:tcPr>
            <w:tcW w:w="5536"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rPr>
                <w:color w:val="auto"/>
              </w:rPr>
            </w:pPr>
            <w:r w:rsidRPr="00933FBA">
              <w:rPr>
                <w:color w:val="auto"/>
              </w:rPr>
              <w:t>4. Специализированная, в том числе высокотехнологичная, медицинская помощь в условиях круглосуточного стационара, за исключением медицинской реабилитации, в том числе:</w:t>
            </w:r>
          </w:p>
        </w:tc>
        <w:tc>
          <w:tcPr>
            <w:tcW w:w="839"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32</w:t>
            </w:r>
          </w:p>
        </w:tc>
        <w:tc>
          <w:tcPr>
            <w:tcW w:w="1854"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rPr>
              <w:t>случай госпитализации</w:t>
            </w:r>
          </w:p>
        </w:tc>
        <w:tc>
          <w:tcPr>
            <w:tcW w:w="137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0,013545</w:t>
            </w:r>
          </w:p>
        </w:tc>
        <w:tc>
          <w:tcPr>
            <w:tcW w:w="170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375 779,99</w:t>
            </w:r>
          </w:p>
        </w:tc>
        <w:tc>
          <w:tcPr>
            <w:tcW w:w="1723"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5 089,94</w:t>
            </w:r>
          </w:p>
        </w:tc>
        <w:tc>
          <w:tcPr>
            <w:tcW w:w="1559"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226 858,67</w:t>
            </w:r>
          </w:p>
        </w:tc>
        <w:tc>
          <w:tcPr>
            <w:tcW w:w="378" w:type="dxa"/>
            <w:tcBorders>
              <w:top w:val="nil"/>
              <w:left w:val="single" w:sz="4" w:space="0" w:color="auto"/>
              <w:bottom w:val="nil"/>
              <w:right w:val="nil"/>
            </w:tcBorders>
          </w:tcPr>
          <w:p w:rsidR="00D708D5" w:rsidRPr="00933FBA" w:rsidRDefault="00D708D5">
            <w:pPr>
              <w:jc w:val="center"/>
              <w:rPr>
                <w:color w:val="auto"/>
                <w:sz w:val="18"/>
                <w:szCs w:val="18"/>
              </w:rPr>
            </w:pPr>
          </w:p>
        </w:tc>
      </w:tr>
      <w:tr w:rsidR="00D708D5" w:rsidRPr="00933FBA" w:rsidTr="00D708D5">
        <w:trPr>
          <w:trHeight w:val="255"/>
          <w:jc w:val="center"/>
        </w:trPr>
        <w:tc>
          <w:tcPr>
            <w:tcW w:w="5536"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rsidP="00ED7526">
            <w:pPr>
              <w:rPr>
                <w:color w:val="auto"/>
              </w:rPr>
            </w:pPr>
            <w:r w:rsidRPr="00933FBA">
              <w:rPr>
                <w:color w:val="auto"/>
              </w:rPr>
              <w:t xml:space="preserve">4.1. медицинская помощь по профилю </w:t>
            </w:r>
            <w:r w:rsidR="00ED7526" w:rsidRPr="00933FBA">
              <w:rPr>
                <w:color w:val="auto"/>
              </w:rPr>
              <w:t>«</w:t>
            </w:r>
            <w:r w:rsidRPr="00933FBA">
              <w:rPr>
                <w:color w:val="auto"/>
              </w:rPr>
              <w:t>онкология</w:t>
            </w:r>
            <w:r w:rsidR="00ED7526" w:rsidRPr="00933FBA">
              <w:rPr>
                <w:color w:val="auto"/>
              </w:rPr>
              <w:t>»</w:t>
            </w:r>
            <w:r w:rsidRPr="00933FBA">
              <w:rPr>
                <w:color w:val="auto"/>
              </w:rPr>
              <w:t xml:space="preserve"> </w:t>
            </w:r>
          </w:p>
        </w:tc>
        <w:tc>
          <w:tcPr>
            <w:tcW w:w="839"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32.1</w:t>
            </w:r>
          </w:p>
        </w:tc>
        <w:tc>
          <w:tcPr>
            <w:tcW w:w="1854"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rPr>
              <w:t>случай госпитализации</w:t>
            </w:r>
          </w:p>
        </w:tc>
        <w:tc>
          <w:tcPr>
            <w:tcW w:w="137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0,00</w:t>
            </w:r>
          </w:p>
        </w:tc>
        <w:tc>
          <w:tcPr>
            <w:tcW w:w="170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0,00</w:t>
            </w:r>
          </w:p>
        </w:tc>
        <w:tc>
          <w:tcPr>
            <w:tcW w:w="1723"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0,00</w:t>
            </w:r>
          </w:p>
        </w:tc>
        <w:tc>
          <w:tcPr>
            <w:tcW w:w="1559"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0,00</w:t>
            </w:r>
          </w:p>
        </w:tc>
        <w:tc>
          <w:tcPr>
            <w:tcW w:w="378" w:type="dxa"/>
            <w:tcBorders>
              <w:top w:val="nil"/>
              <w:left w:val="single" w:sz="4" w:space="0" w:color="auto"/>
              <w:bottom w:val="nil"/>
              <w:right w:val="nil"/>
            </w:tcBorders>
          </w:tcPr>
          <w:p w:rsidR="00D708D5" w:rsidRPr="00933FBA" w:rsidRDefault="00D708D5">
            <w:pPr>
              <w:jc w:val="center"/>
              <w:rPr>
                <w:color w:val="auto"/>
                <w:sz w:val="18"/>
                <w:szCs w:val="18"/>
              </w:rPr>
            </w:pPr>
          </w:p>
        </w:tc>
      </w:tr>
      <w:tr w:rsidR="00D708D5" w:rsidRPr="00933FBA" w:rsidTr="00D708D5">
        <w:trPr>
          <w:trHeight w:val="255"/>
          <w:jc w:val="center"/>
        </w:trPr>
        <w:tc>
          <w:tcPr>
            <w:tcW w:w="5536"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rPr>
                <w:color w:val="auto"/>
              </w:rPr>
            </w:pPr>
            <w:r w:rsidRPr="00933FBA">
              <w:rPr>
                <w:color w:val="auto"/>
              </w:rPr>
              <w:t xml:space="preserve">4.2. </w:t>
            </w:r>
            <w:proofErr w:type="spellStart"/>
            <w:r w:rsidRPr="00933FBA">
              <w:rPr>
                <w:color w:val="auto"/>
              </w:rPr>
              <w:t>стентирование</w:t>
            </w:r>
            <w:proofErr w:type="spellEnd"/>
            <w:r w:rsidRPr="00933FBA">
              <w:rPr>
                <w:color w:val="auto"/>
              </w:rPr>
              <w:t xml:space="preserve"> для больных коронарных артерий медицинскими организациями (за исключением федеральных медицинских организаций) </w:t>
            </w:r>
          </w:p>
        </w:tc>
        <w:tc>
          <w:tcPr>
            <w:tcW w:w="839"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32.2</w:t>
            </w:r>
          </w:p>
        </w:tc>
        <w:tc>
          <w:tcPr>
            <w:tcW w:w="1854"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rPr>
              <w:t>случай госпитализации</w:t>
            </w:r>
          </w:p>
        </w:tc>
        <w:tc>
          <w:tcPr>
            <w:tcW w:w="137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0,000000</w:t>
            </w:r>
          </w:p>
        </w:tc>
        <w:tc>
          <w:tcPr>
            <w:tcW w:w="170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0,00</w:t>
            </w:r>
          </w:p>
        </w:tc>
        <w:tc>
          <w:tcPr>
            <w:tcW w:w="1723"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0,00</w:t>
            </w:r>
          </w:p>
        </w:tc>
        <w:tc>
          <w:tcPr>
            <w:tcW w:w="1559"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0,00</w:t>
            </w:r>
          </w:p>
        </w:tc>
        <w:tc>
          <w:tcPr>
            <w:tcW w:w="378" w:type="dxa"/>
            <w:tcBorders>
              <w:top w:val="nil"/>
              <w:left w:val="single" w:sz="4" w:space="0" w:color="auto"/>
              <w:bottom w:val="nil"/>
              <w:right w:val="nil"/>
            </w:tcBorders>
          </w:tcPr>
          <w:p w:rsidR="00D708D5" w:rsidRPr="00933FBA" w:rsidRDefault="00D708D5">
            <w:pPr>
              <w:jc w:val="center"/>
              <w:rPr>
                <w:color w:val="auto"/>
                <w:sz w:val="18"/>
                <w:szCs w:val="18"/>
              </w:rPr>
            </w:pPr>
          </w:p>
        </w:tc>
      </w:tr>
      <w:tr w:rsidR="00D708D5" w:rsidRPr="00933FBA" w:rsidTr="00D708D5">
        <w:trPr>
          <w:trHeight w:val="255"/>
          <w:jc w:val="center"/>
        </w:trPr>
        <w:tc>
          <w:tcPr>
            <w:tcW w:w="5536"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rPr>
                <w:color w:val="auto"/>
              </w:rPr>
            </w:pPr>
            <w:r w:rsidRPr="00933FBA">
              <w:rPr>
                <w:color w:val="auto"/>
              </w:rPr>
              <w:t xml:space="preserve">4.3. имплантация частотно-адаптированного кардиостимулятора взрослым медицинскими организациями (за исключением федеральных медицинских организаций) </w:t>
            </w:r>
          </w:p>
        </w:tc>
        <w:tc>
          <w:tcPr>
            <w:tcW w:w="839"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32.3</w:t>
            </w:r>
          </w:p>
        </w:tc>
        <w:tc>
          <w:tcPr>
            <w:tcW w:w="1854"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rPr>
              <w:t>случай госпитализации</w:t>
            </w:r>
          </w:p>
        </w:tc>
        <w:tc>
          <w:tcPr>
            <w:tcW w:w="137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0,000000</w:t>
            </w:r>
          </w:p>
        </w:tc>
        <w:tc>
          <w:tcPr>
            <w:tcW w:w="170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0,00</w:t>
            </w:r>
          </w:p>
        </w:tc>
        <w:tc>
          <w:tcPr>
            <w:tcW w:w="1723"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0,00</w:t>
            </w:r>
          </w:p>
        </w:tc>
        <w:tc>
          <w:tcPr>
            <w:tcW w:w="1559"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0,00</w:t>
            </w:r>
          </w:p>
        </w:tc>
        <w:tc>
          <w:tcPr>
            <w:tcW w:w="378" w:type="dxa"/>
            <w:tcBorders>
              <w:top w:val="nil"/>
              <w:left w:val="single" w:sz="4" w:space="0" w:color="auto"/>
              <w:bottom w:val="nil"/>
              <w:right w:val="nil"/>
            </w:tcBorders>
          </w:tcPr>
          <w:p w:rsidR="00D708D5" w:rsidRPr="00933FBA" w:rsidRDefault="00D708D5">
            <w:pPr>
              <w:jc w:val="center"/>
              <w:rPr>
                <w:color w:val="auto"/>
                <w:sz w:val="18"/>
                <w:szCs w:val="18"/>
              </w:rPr>
            </w:pPr>
          </w:p>
        </w:tc>
      </w:tr>
      <w:tr w:rsidR="00D708D5" w:rsidRPr="00933FBA" w:rsidTr="00D708D5">
        <w:trPr>
          <w:trHeight w:val="255"/>
          <w:jc w:val="center"/>
        </w:trPr>
        <w:tc>
          <w:tcPr>
            <w:tcW w:w="5536"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rPr>
                <w:color w:val="auto"/>
              </w:rPr>
            </w:pPr>
            <w:r w:rsidRPr="00933FBA">
              <w:rPr>
                <w:color w:val="auto"/>
              </w:rPr>
              <w:t xml:space="preserve">4.4. </w:t>
            </w:r>
            <w:proofErr w:type="spellStart"/>
            <w:r w:rsidRPr="00933FBA">
              <w:rPr>
                <w:color w:val="auto"/>
              </w:rPr>
              <w:t>эндоваскулярная</w:t>
            </w:r>
            <w:proofErr w:type="spellEnd"/>
            <w:r w:rsidRPr="00933FBA">
              <w:rPr>
                <w:color w:val="auto"/>
              </w:rPr>
              <w:t xml:space="preserve"> деструкция дополнительных проводящих путей и </w:t>
            </w:r>
            <w:proofErr w:type="spellStart"/>
            <w:r w:rsidRPr="00933FBA">
              <w:rPr>
                <w:color w:val="auto"/>
              </w:rPr>
              <w:t>аритмогенных</w:t>
            </w:r>
            <w:proofErr w:type="spellEnd"/>
            <w:r w:rsidRPr="00933FBA">
              <w:rPr>
                <w:color w:val="auto"/>
              </w:rPr>
              <w:t xml:space="preserve"> зон сердца </w:t>
            </w:r>
          </w:p>
        </w:tc>
        <w:tc>
          <w:tcPr>
            <w:tcW w:w="839"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32.4</w:t>
            </w:r>
          </w:p>
        </w:tc>
        <w:tc>
          <w:tcPr>
            <w:tcW w:w="1854"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rPr>
              <w:t>случай госпитализации</w:t>
            </w:r>
          </w:p>
        </w:tc>
        <w:tc>
          <w:tcPr>
            <w:tcW w:w="137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0,000000</w:t>
            </w:r>
          </w:p>
        </w:tc>
        <w:tc>
          <w:tcPr>
            <w:tcW w:w="170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0,00</w:t>
            </w:r>
          </w:p>
        </w:tc>
        <w:tc>
          <w:tcPr>
            <w:tcW w:w="1723"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0,00</w:t>
            </w:r>
          </w:p>
        </w:tc>
        <w:tc>
          <w:tcPr>
            <w:tcW w:w="1559"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0,00</w:t>
            </w:r>
          </w:p>
        </w:tc>
        <w:tc>
          <w:tcPr>
            <w:tcW w:w="378" w:type="dxa"/>
            <w:tcBorders>
              <w:top w:val="nil"/>
              <w:left w:val="single" w:sz="4" w:space="0" w:color="auto"/>
              <w:bottom w:val="nil"/>
              <w:right w:val="nil"/>
            </w:tcBorders>
          </w:tcPr>
          <w:p w:rsidR="00D708D5" w:rsidRPr="00933FBA" w:rsidRDefault="00D708D5">
            <w:pPr>
              <w:jc w:val="center"/>
              <w:rPr>
                <w:color w:val="auto"/>
                <w:sz w:val="18"/>
                <w:szCs w:val="18"/>
              </w:rPr>
            </w:pPr>
          </w:p>
        </w:tc>
      </w:tr>
      <w:tr w:rsidR="00D708D5" w:rsidRPr="00933FBA" w:rsidTr="00D708D5">
        <w:trPr>
          <w:trHeight w:val="255"/>
          <w:jc w:val="center"/>
        </w:trPr>
        <w:tc>
          <w:tcPr>
            <w:tcW w:w="5536"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rPr>
                <w:color w:val="auto"/>
              </w:rPr>
            </w:pPr>
            <w:r w:rsidRPr="00933FBA">
              <w:rPr>
                <w:color w:val="auto"/>
              </w:rPr>
              <w:t xml:space="preserve">4.5. оперативные вмешательства на </w:t>
            </w:r>
            <w:proofErr w:type="spellStart"/>
            <w:r w:rsidRPr="00933FBA">
              <w:rPr>
                <w:color w:val="auto"/>
              </w:rPr>
              <w:t>брахиоцефальных</w:t>
            </w:r>
            <w:proofErr w:type="spellEnd"/>
            <w:r w:rsidRPr="00933FBA">
              <w:rPr>
                <w:color w:val="auto"/>
              </w:rPr>
              <w:t xml:space="preserve"> артериях (</w:t>
            </w:r>
            <w:proofErr w:type="spellStart"/>
            <w:r w:rsidRPr="00933FBA">
              <w:rPr>
                <w:color w:val="auto"/>
              </w:rPr>
              <w:t>стентирование</w:t>
            </w:r>
            <w:proofErr w:type="spellEnd"/>
            <w:r w:rsidRPr="00933FBA">
              <w:rPr>
                <w:color w:val="auto"/>
              </w:rPr>
              <w:t xml:space="preserve"> или </w:t>
            </w:r>
            <w:proofErr w:type="spellStart"/>
            <w:r w:rsidRPr="00933FBA">
              <w:rPr>
                <w:color w:val="auto"/>
              </w:rPr>
              <w:t>эндартерэктомия</w:t>
            </w:r>
            <w:proofErr w:type="spellEnd"/>
            <w:r w:rsidRPr="00933FBA">
              <w:rPr>
                <w:color w:val="auto"/>
              </w:rPr>
              <w:t xml:space="preserve">)   (за исключением федеральных медицинских организаций) </w:t>
            </w:r>
          </w:p>
        </w:tc>
        <w:tc>
          <w:tcPr>
            <w:tcW w:w="839"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32.5</w:t>
            </w:r>
          </w:p>
        </w:tc>
        <w:tc>
          <w:tcPr>
            <w:tcW w:w="1854"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rPr>
              <w:t>случай госпитализации</w:t>
            </w:r>
          </w:p>
        </w:tc>
        <w:tc>
          <w:tcPr>
            <w:tcW w:w="137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0,000000</w:t>
            </w:r>
          </w:p>
        </w:tc>
        <w:tc>
          <w:tcPr>
            <w:tcW w:w="170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0,00</w:t>
            </w:r>
          </w:p>
        </w:tc>
        <w:tc>
          <w:tcPr>
            <w:tcW w:w="1723"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0,00</w:t>
            </w:r>
          </w:p>
        </w:tc>
        <w:tc>
          <w:tcPr>
            <w:tcW w:w="1559"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0,00</w:t>
            </w:r>
          </w:p>
        </w:tc>
        <w:tc>
          <w:tcPr>
            <w:tcW w:w="378" w:type="dxa"/>
            <w:tcBorders>
              <w:top w:val="nil"/>
              <w:left w:val="single" w:sz="4" w:space="0" w:color="auto"/>
              <w:bottom w:val="nil"/>
              <w:right w:val="nil"/>
            </w:tcBorders>
          </w:tcPr>
          <w:p w:rsidR="00D708D5" w:rsidRPr="00933FBA" w:rsidRDefault="00D708D5">
            <w:pPr>
              <w:jc w:val="center"/>
              <w:rPr>
                <w:color w:val="auto"/>
                <w:sz w:val="18"/>
                <w:szCs w:val="18"/>
              </w:rPr>
            </w:pPr>
          </w:p>
        </w:tc>
      </w:tr>
      <w:tr w:rsidR="00D708D5" w:rsidRPr="00933FBA" w:rsidTr="00D708D5">
        <w:trPr>
          <w:trHeight w:val="255"/>
          <w:jc w:val="center"/>
        </w:trPr>
        <w:tc>
          <w:tcPr>
            <w:tcW w:w="5536"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rPr>
                <w:color w:val="auto"/>
              </w:rPr>
            </w:pPr>
            <w:r w:rsidRPr="00933FBA">
              <w:rPr>
                <w:color w:val="auto"/>
              </w:rPr>
              <w:t xml:space="preserve">4.6. трансплантация почки </w:t>
            </w:r>
          </w:p>
        </w:tc>
        <w:tc>
          <w:tcPr>
            <w:tcW w:w="839"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32.6</w:t>
            </w:r>
          </w:p>
        </w:tc>
        <w:tc>
          <w:tcPr>
            <w:tcW w:w="1854"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rPr>
              <w:t>случай госпитализации</w:t>
            </w:r>
          </w:p>
        </w:tc>
        <w:tc>
          <w:tcPr>
            <w:tcW w:w="137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0,000000</w:t>
            </w:r>
          </w:p>
        </w:tc>
        <w:tc>
          <w:tcPr>
            <w:tcW w:w="170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0,00</w:t>
            </w:r>
          </w:p>
        </w:tc>
        <w:tc>
          <w:tcPr>
            <w:tcW w:w="1723"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0,00</w:t>
            </w:r>
          </w:p>
        </w:tc>
        <w:tc>
          <w:tcPr>
            <w:tcW w:w="1559"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0,00</w:t>
            </w:r>
          </w:p>
        </w:tc>
        <w:tc>
          <w:tcPr>
            <w:tcW w:w="378" w:type="dxa"/>
            <w:tcBorders>
              <w:top w:val="nil"/>
              <w:left w:val="single" w:sz="4" w:space="0" w:color="auto"/>
              <w:bottom w:val="nil"/>
              <w:right w:val="nil"/>
            </w:tcBorders>
          </w:tcPr>
          <w:p w:rsidR="00D708D5" w:rsidRPr="00933FBA" w:rsidRDefault="00D708D5">
            <w:pPr>
              <w:jc w:val="center"/>
              <w:rPr>
                <w:color w:val="auto"/>
                <w:sz w:val="18"/>
                <w:szCs w:val="18"/>
              </w:rPr>
            </w:pPr>
          </w:p>
        </w:tc>
      </w:tr>
      <w:tr w:rsidR="00D708D5" w:rsidRPr="00933FBA" w:rsidTr="00D708D5">
        <w:trPr>
          <w:trHeight w:val="255"/>
          <w:jc w:val="center"/>
        </w:trPr>
        <w:tc>
          <w:tcPr>
            <w:tcW w:w="5536"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rPr>
                <w:color w:val="auto"/>
              </w:rPr>
            </w:pPr>
            <w:r w:rsidRPr="00933FBA">
              <w:rPr>
                <w:color w:val="auto"/>
              </w:rPr>
              <w:t xml:space="preserve">4.7. высокотехнологичная медицинская помощь </w:t>
            </w:r>
          </w:p>
        </w:tc>
        <w:tc>
          <w:tcPr>
            <w:tcW w:w="839"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32.7</w:t>
            </w:r>
          </w:p>
        </w:tc>
        <w:tc>
          <w:tcPr>
            <w:tcW w:w="1854"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rPr>
              <w:t>случай госпитализации</w:t>
            </w:r>
          </w:p>
        </w:tc>
        <w:tc>
          <w:tcPr>
            <w:tcW w:w="137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0,00</w:t>
            </w:r>
          </w:p>
        </w:tc>
        <w:tc>
          <w:tcPr>
            <w:tcW w:w="170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0,00</w:t>
            </w:r>
          </w:p>
        </w:tc>
        <w:tc>
          <w:tcPr>
            <w:tcW w:w="1723"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0,00</w:t>
            </w:r>
          </w:p>
        </w:tc>
        <w:tc>
          <w:tcPr>
            <w:tcW w:w="1559"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0,00</w:t>
            </w:r>
          </w:p>
        </w:tc>
        <w:tc>
          <w:tcPr>
            <w:tcW w:w="378" w:type="dxa"/>
            <w:tcBorders>
              <w:top w:val="nil"/>
              <w:left w:val="single" w:sz="4" w:space="0" w:color="auto"/>
              <w:bottom w:val="nil"/>
              <w:right w:val="nil"/>
            </w:tcBorders>
          </w:tcPr>
          <w:p w:rsidR="00D708D5" w:rsidRPr="00933FBA" w:rsidRDefault="00D708D5">
            <w:pPr>
              <w:jc w:val="center"/>
              <w:rPr>
                <w:color w:val="auto"/>
                <w:sz w:val="18"/>
                <w:szCs w:val="18"/>
              </w:rPr>
            </w:pPr>
          </w:p>
        </w:tc>
      </w:tr>
      <w:tr w:rsidR="00D708D5" w:rsidRPr="00933FBA" w:rsidTr="00D708D5">
        <w:trPr>
          <w:trHeight w:val="255"/>
          <w:jc w:val="center"/>
        </w:trPr>
        <w:tc>
          <w:tcPr>
            <w:tcW w:w="5536"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rPr>
                <w:color w:val="auto"/>
              </w:rPr>
            </w:pPr>
            <w:r w:rsidRPr="00933FBA">
              <w:rPr>
                <w:color w:val="auto"/>
              </w:rPr>
              <w:t>5. Медицинская реабилитация:</w:t>
            </w:r>
          </w:p>
        </w:tc>
        <w:tc>
          <w:tcPr>
            <w:tcW w:w="839"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33</w:t>
            </w:r>
          </w:p>
        </w:tc>
        <w:tc>
          <w:tcPr>
            <w:tcW w:w="1854"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X</w:t>
            </w:r>
          </w:p>
        </w:tc>
        <w:tc>
          <w:tcPr>
            <w:tcW w:w="137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X</w:t>
            </w:r>
          </w:p>
        </w:tc>
        <w:tc>
          <w:tcPr>
            <w:tcW w:w="170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X</w:t>
            </w:r>
          </w:p>
        </w:tc>
        <w:tc>
          <w:tcPr>
            <w:tcW w:w="1723"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X</w:t>
            </w:r>
          </w:p>
        </w:tc>
        <w:tc>
          <w:tcPr>
            <w:tcW w:w="1559"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X</w:t>
            </w:r>
          </w:p>
        </w:tc>
        <w:tc>
          <w:tcPr>
            <w:tcW w:w="378" w:type="dxa"/>
            <w:tcBorders>
              <w:top w:val="nil"/>
              <w:left w:val="single" w:sz="4" w:space="0" w:color="auto"/>
              <w:bottom w:val="nil"/>
              <w:right w:val="nil"/>
            </w:tcBorders>
          </w:tcPr>
          <w:p w:rsidR="00D708D5" w:rsidRPr="00933FBA" w:rsidRDefault="00D708D5">
            <w:pPr>
              <w:jc w:val="center"/>
              <w:rPr>
                <w:color w:val="auto"/>
                <w:sz w:val="18"/>
                <w:szCs w:val="18"/>
              </w:rPr>
            </w:pPr>
          </w:p>
        </w:tc>
      </w:tr>
      <w:tr w:rsidR="00D708D5" w:rsidRPr="00933FBA" w:rsidTr="00D708D5">
        <w:trPr>
          <w:trHeight w:val="420"/>
          <w:jc w:val="center"/>
        </w:trPr>
        <w:tc>
          <w:tcPr>
            <w:tcW w:w="5536"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rPr>
                <w:color w:val="auto"/>
              </w:rPr>
            </w:pPr>
            <w:r w:rsidRPr="00933FBA">
              <w:rPr>
                <w:color w:val="auto"/>
              </w:rPr>
              <w:t>5.1 В амбулаторных условиях</w:t>
            </w:r>
          </w:p>
        </w:tc>
        <w:tc>
          <w:tcPr>
            <w:tcW w:w="839"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33.1</w:t>
            </w:r>
          </w:p>
        </w:tc>
        <w:tc>
          <w:tcPr>
            <w:tcW w:w="1854"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rPr>
              <w:t>комплексные посещения</w:t>
            </w:r>
          </w:p>
        </w:tc>
        <w:tc>
          <w:tcPr>
            <w:tcW w:w="137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0,00</w:t>
            </w:r>
          </w:p>
        </w:tc>
        <w:tc>
          <w:tcPr>
            <w:tcW w:w="170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0,00</w:t>
            </w:r>
          </w:p>
        </w:tc>
        <w:tc>
          <w:tcPr>
            <w:tcW w:w="1723"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0,00</w:t>
            </w:r>
          </w:p>
        </w:tc>
        <w:tc>
          <w:tcPr>
            <w:tcW w:w="1559"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0,00</w:t>
            </w:r>
          </w:p>
        </w:tc>
        <w:tc>
          <w:tcPr>
            <w:tcW w:w="378" w:type="dxa"/>
            <w:tcBorders>
              <w:top w:val="nil"/>
              <w:left w:val="single" w:sz="4" w:space="0" w:color="auto"/>
              <w:bottom w:val="nil"/>
              <w:right w:val="nil"/>
            </w:tcBorders>
          </w:tcPr>
          <w:p w:rsidR="00D708D5" w:rsidRPr="00933FBA" w:rsidRDefault="00D708D5">
            <w:pPr>
              <w:jc w:val="center"/>
              <w:rPr>
                <w:color w:val="auto"/>
                <w:sz w:val="18"/>
                <w:szCs w:val="18"/>
              </w:rPr>
            </w:pPr>
          </w:p>
        </w:tc>
      </w:tr>
      <w:tr w:rsidR="00D708D5" w:rsidRPr="00933FBA" w:rsidTr="00D708D5">
        <w:trPr>
          <w:trHeight w:val="645"/>
          <w:jc w:val="center"/>
        </w:trPr>
        <w:tc>
          <w:tcPr>
            <w:tcW w:w="5536"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rPr>
                <w:color w:val="auto"/>
              </w:rPr>
            </w:pPr>
            <w:r w:rsidRPr="00933FBA">
              <w:rPr>
                <w:color w:val="auto"/>
              </w:rPr>
              <w:t>5.2 В условиях дневных стационаров (первичная медико-санитарная помощь, специализированная медицинская помощь)</w:t>
            </w:r>
          </w:p>
        </w:tc>
        <w:tc>
          <w:tcPr>
            <w:tcW w:w="839"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33.2</w:t>
            </w:r>
          </w:p>
        </w:tc>
        <w:tc>
          <w:tcPr>
            <w:tcW w:w="1854"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случай лечения</w:t>
            </w:r>
          </w:p>
        </w:tc>
        <w:tc>
          <w:tcPr>
            <w:tcW w:w="137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0,00</w:t>
            </w:r>
          </w:p>
        </w:tc>
        <w:tc>
          <w:tcPr>
            <w:tcW w:w="170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0,00</w:t>
            </w:r>
          </w:p>
        </w:tc>
        <w:tc>
          <w:tcPr>
            <w:tcW w:w="1723"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0,00</w:t>
            </w:r>
          </w:p>
        </w:tc>
        <w:tc>
          <w:tcPr>
            <w:tcW w:w="1559"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0,00</w:t>
            </w:r>
          </w:p>
        </w:tc>
        <w:tc>
          <w:tcPr>
            <w:tcW w:w="378" w:type="dxa"/>
            <w:tcBorders>
              <w:top w:val="nil"/>
              <w:left w:val="single" w:sz="4" w:space="0" w:color="auto"/>
              <w:bottom w:val="nil"/>
              <w:right w:val="nil"/>
            </w:tcBorders>
          </w:tcPr>
          <w:p w:rsidR="00D708D5" w:rsidRPr="00933FBA" w:rsidRDefault="00D708D5">
            <w:pPr>
              <w:jc w:val="center"/>
              <w:rPr>
                <w:color w:val="auto"/>
                <w:sz w:val="18"/>
                <w:szCs w:val="18"/>
              </w:rPr>
            </w:pPr>
          </w:p>
        </w:tc>
      </w:tr>
      <w:tr w:rsidR="00D708D5" w:rsidRPr="00933FBA" w:rsidTr="00D708D5">
        <w:trPr>
          <w:trHeight w:val="562"/>
          <w:jc w:val="center"/>
        </w:trPr>
        <w:tc>
          <w:tcPr>
            <w:tcW w:w="5536"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rPr>
                <w:color w:val="auto"/>
              </w:rPr>
            </w:pPr>
            <w:r w:rsidRPr="00933FBA">
              <w:rPr>
                <w:color w:val="auto"/>
              </w:rPr>
              <w:t>5.3 Специализированная, в том числе высокотехнологичная, медицинская помощь в условиях круглосуточного стационара</w:t>
            </w:r>
          </w:p>
        </w:tc>
        <w:tc>
          <w:tcPr>
            <w:tcW w:w="839"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33.3</w:t>
            </w:r>
          </w:p>
        </w:tc>
        <w:tc>
          <w:tcPr>
            <w:tcW w:w="1854"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rPr>
              <w:t>случай госпитализации</w:t>
            </w:r>
          </w:p>
        </w:tc>
        <w:tc>
          <w:tcPr>
            <w:tcW w:w="137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0,00</w:t>
            </w:r>
          </w:p>
        </w:tc>
        <w:tc>
          <w:tcPr>
            <w:tcW w:w="170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0,00</w:t>
            </w:r>
          </w:p>
        </w:tc>
        <w:tc>
          <w:tcPr>
            <w:tcW w:w="1723"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0,00</w:t>
            </w:r>
          </w:p>
        </w:tc>
        <w:tc>
          <w:tcPr>
            <w:tcW w:w="1559"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0,00</w:t>
            </w:r>
          </w:p>
        </w:tc>
        <w:tc>
          <w:tcPr>
            <w:tcW w:w="378" w:type="dxa"/>
            <w:tcBorders>
              <w:top w:val="nil"/>
              <w:left w:val="single" w:sz="4" w:space="0" w:color="auto"/>
              <w:bottom w:val="nil"/>
              <w:right w:val="nil"/>
            </w:tcBorders>
          </w:tcPr>
          <w:p w:rsidR="00D708D5" w:rsidRPr="00933FBA" w:rsidRDefault="00D708D5">
            <w:pPr>
              <w:jc w:val="center"/>
              <w:rPr>
                <w:color w:val="auto"/>
                <w:sz w:val="18"/>
                <w:szCs w:val="18"/>
              </w:rPr>
            </w:pPr>
          </w:p>
        </w:tc>
      </w:tr>
      <w:tr w:rsidR="00D708D5" w:rsidRPr="00933FBA" w:rsidTr="00D708D5">
        <w:trPr>
          <w:trHeight w:val="645"/>
          <w:jc w:val="center"/>
        </w:trPr>
        <w:tc>
          <w:tcPr>
            <w:tcW w:w="5536"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rPr>
                <w:color w:val="auto"/>
              </w:rPr>
            </w:pPr>
            <w:r w:rsidRPr="00933FBA">
              <w:rPr>
                <w:color w:val="auto"/>
              </w:rPr>
              <w:t>6. паллиативная медицинская помощь</w:t>
            </w:r>
          </w:p>
        </w:tc>
        <w:tc>
          <w:tcPr>
            <w:tcW w:w="839"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34</w:t>
            </w:r>
          </w:p>
        </w:tc>
        <w:tc>
          <w:tcPr>
            <w:tcW w:w="1854"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rPr>
              <w:t>X</w:t>
            </w:r>
          </w:p>
        </w:tc>
        <w:tc>
          <w:tcPr>
            <w:tcW w:w="137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0,00</w:t>
            </w:r>
          </w:p>
        </w:tc>
        <w:tc>
          <w:tcPr>
            <w:tcW w:w="170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0,00</w:t>
            </w:r>
          </w:p>
        </w:tc>
        <w:tc>
          <w:tcPr>
            <w:tcW w:w="1723"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0,00</w:t>
            </w:r>
          </w:p>
        </w:tc>
        <w:tc>
          <w:tcPr>
            <w:tcW w:w="1559"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77 847,90</w:t>
            </w:r>
          </w:p>
        </w:tc>
        <w:tc>
          <w:tcPr>
            <w:tcW w:w="378" w:type="dxa"/>
            <w:tcBorders>
              <w:top w:val="nil"/>
              <w:left w:val="single" w:sz="4" w:space="0" w:color="auto"/>
              <w:bottom w:val="nil"/>
              <w:right w:val="nil"/>
            </w:tcBorders>
          </w:tcPr>
          <w:p w:rsidR="00D708D5" w:rsidRPr="00933FBA" w:rsidRDefault="00D708D5">
            <w:pPr>
              <w:jc w:val="center"/>
              <w:rPr>
                <w:color w:val="auto"/>
                <w:sz w:val="18"/>
                <w:szCs w:val="18"/>
              </w:rPr>
            </w:pPr>
          </w:p>
        </w:tc>
      </w:tr>
      <w:tr w:rsidR="00D708D5" w:rsidRPr="00933FBA" w:rsidTr="00D708D5">
        <w:trPr>
          <w:trHeight w:val="645"/>
          <w:jc w:val="center"/>
        </w:trPr>
        <w:tc>
          <w:tcPr>
            <w:tcW w:w="5536"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rPr>
                <w:color w:val="auto"/>
              </w:rPr>
            </w:pPr>
            <w:r w:rsidRPr="00933FBA">
              <w:rPr>
                <w:color w:val="auto"/>
              </w:rPr>
              <w:t>6.1 первичная медицинская помощь, в том числе доврачебная и врачебная, всего, в том числе:</w:t>
            </w:r>
          </w:p>
        </w:tc>
        <w:tc>
          <w:tcPr>
            <w:tcW w:w="839"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34.1</w:t>
            </w:r>
          </w:p>
        </w:tc>
        <w:tc>
          <w:tcPr>
            <w:tcW w:w="1854"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rPr>
              <w:t>посещений</w:t>
            </w:r>
          </w:p>
        </w:tc>
        <w:tc>
          <w:tcPr>
            <w:tcW w:w="137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0,03</w:t>
            </w:r>
          </w:p>
        </w:tc>
        <w:tc>
          <w:tcPr>
            <w:tcW w:w="170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5 583,33</w:t>
            </w:r>
          </w:p>
        </w:tc>
        <w:tc>
          <w:tcPr>
            <w:tcW w:w="1723"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167,50</w:t>
            </w:r>
          </w:p>
        </w:tc>
        <w:tc>
          <w:tcPr>
            <w:tcW w:w="1559"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7 465,78</w:t>
            </w:r>
          </w:p>
        </w:tc>
        <w:tc>
          <w:tcPr>
            <w:tcW w:w="378" w:type="dxa"/>
            <w:tcBorders>
              <w:top w:val="nil"/>
              <w:left w:val="single" w:sz="4" w:space="0" w:color="auto"/>
              <w:bottom w:val="nil"/>
              <w:right w:val="nil"/>
            </w:tcBorders>
          </w:tcPr>
          <w:p w:rsidR="00D708D5" w:rsidRPr="00933FBA" w:rsidRDefault="00D708D5">
            <w:pPr>
              <w:jc w:val="center"/>
              <w:rPr>
                <w:color w:val="auto"/>
                <w:sz w:val="18"/>
                <w:szCs w:val="18"/>
              </w:rPr>
            </w:pPr>
          </w:p>
        </w:tc>
      </w:tr>
      <w:tr w:rsidR="00D708D5" w:rsidRPr="00933FBA" w:rsidTr="00D708D5">
        <w:trPr>
          <w:trHeight w:val="645"/>
          <w:jc w:val="center"/>
        </w:trPr>
        <w:tc>
          <w:tcPr>
            <w:tcW w:w="5536"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rPr>
                <w:color w:val="auto"/>
              </w:rPr>
            </w:pPr>
            <w:r w:rsidRPr="00933FBA">
              <w:rPr>
                <w:color w:val="auto"/>
              </w:rPr>
              <w:t xml:space="preserve">6.1.1 посещение по паллиативной медицинской помощи без учета посещений на дому патронажными бригадами </w:t>
            </w:r>
          </w:p>
        </w:tc>
        <w:tc>
          <w:tcPr>
            <w:tcW w:w="839"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34.1.1</w:t>
            </w:r>
          </w:p>
        </w:tc>
        <w:tc>
          <w:tcPr>
            <w:tcW w:w="1854"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rPr>
              <w:t>посещений</w:t>
            </w:r>
          </w:p>
        </w:tc>
        <w:tc>
          <w:tcPr>
            <w:tcW w:w="137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0,022</w:t>
            </w:r>
          </w:p>
        </w:tc>
        <w:tc>
          <w:tcPr>
            <w:tcW w:w="170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2 715,00</w:t>
            </w:r>
          </w:p>
        </w:tc>
        <w:tc>
          <w:tcPr>
            <w:tcW w:w="1723"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59,73</w:t>
            </w:r>
          </w:p>
        </w:tc>
        <w:tc>
          <w:tcPr>
            <w:tcW w:w="1559"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2 662,38</w:t>
            </w:r>
          </w:p>
        </w:tc>
        <w:tc>
          <w:tcPr>
            <w:tcW w:w="378" w:type="dxa"/>
            <w:tcBorders>
              <w:top w:val="nil"/>
              <w:left w:val="single" w:sz="4" w:space="0" w:color="auto"/>
              <w:bottom w:val="nil"/>
              <w:right w:val="nil"/>
            </w:tcBorders>
          </w:tcPr>
          <w:p w:rsidR="00D708D5" w:rsidRPr="00933FBA" w:rsidRDefault="00D708D5">
            <w:pPr>
              <w:jc w:val="center"/>
              <w:rPr>
                <w:color w:val="auto"/>
                <w:sz w:val="18"/>
                <w:szCs w:val="18"/>
              </w:rPr>
            </w:pPr>
          </w:p>
        </w:tc>
      </w:tr>
      <w:tr w:rsidR="00D708D5" w:rsidRPr="00933FBA" w:rsidTr="00D708D5">
        <w:trPr>
          <w:trHeight w:val="645"/>
          <w:jc w:val="center"/>
        </w:trPr>
        <w:tc>
          <w:tcPr>
            <w:tcW w:w="5536"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rPr>
                <w:color w:val="auto"/>
              </w:rPr>
            </w:pPr>
            <w:r w:rsidRPr="00933FBA">
              <w:rPr>
                <w:color w:val="auto"/>
              </w:rPr>
              <w:t>6.1.2 посещения на дому выездными патронажными бригадами</w:t>
            </w:r>
          </w:p>
        </w:tc>
        <w:tc>
          <w:tcPr>
            <w:tcW w:w="839"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34.1.2</w:t>
            </w:r>
          </w:p>
        </w:tc>
        <w:tc>
          <w:tcPr>
            <w:tcW w:w="1854"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rPr>
              <w:t>посещений</w:t>
            </w:r>
          </w:p>
        </w:tc>
        <w:tc>
          <w:tcPr>
            <w:tcW w:w="137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0,008</w:t>
            </w:r>
          </w:p>
        </w:tc>
        <w:tc>
          <w:tcPr>
            <w:tcW w:w="170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13 471,25</w:t>
            </w:r>
          </w:p>
        </w:tc>
        <w:tc>
          <w:tcPr>
            <w:tcW w:w="1723"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107,77</w:t>
            </w:r>
          </w:p>
        </w:tc>
        <w:tc>
          <w:tcPr>
            <w:tcW w:w="1559"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4 803,40</w:t>
            </w:r>
          </w:p>
        </w:tc>
        <w:tc>
          <w:tcPr>
            <w:tcW w:w="378" w:type="dxa"/>
            <w:tcBorders>
              <w:top w:val="nil"/>
              <w:left w:val="single" w:sz="4" w:space="0" w:color="auto"/>
              <w:bottom w:val="nil"/>
              <w:right w:val="nil"/>
            </w:tcBorders>
          </w:tcPr>
          <w:p w:rsidR="00D708D5" w:rsidRPr="00933FBA" w:rsidRDefault="00D708D5">
            <w:pPr>
              <w:jc w:val="center"/>
              <w:rPr>
                <w:color w:val="auto"/>
                <w:sz w:val="18"/>
                <w:szCs w:val="18"/>
              </w:rPr>
            </w:pPr>
          </w:p>
        </w:tc>
      </w:tr>
      <w:tr w:rsidR="00D708D5" w:rsidRPr="00933FBA" w:rsidTr="00D708D5">
        <w:trPr>
          <w:trHeight w:val="645"/>
          <w:jc w:val="center"/>
        </w:trPr>
        <w:tc>
          <w:tcPr>
            <w:tcW w:w="5536"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rPr>
                <w:color w:val="auto"/>
              </w:rPr>
            </w:pPr>
            <w:r w:rsidRPr="00933FBA">
              <w:rPr>
                <w:color w:val="auto"/>
              </w:rPr>
              <w:t xml:space="preserve">6.2. оказываемая в стационарных условиях (включая койки паллиативной медицинской помощи и койки сестринского ухода) </w:t>
            </w:r>
          </w:p>
        </w:tc>
        <w:tc>
          <w:tcPr>
            <w:tcW w:w="839"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34.2</w:t>
            </w:r>
          </w:p>
        </w:tc>
        <w:tc>
          <w:tcPr>
            <w:tcW w:w="1854"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rPr>
              <w:t>койко-день</w:t>
            </w:r>
          </w:p>
        </w:tc>
        <w:tc>
          <w:tcPr>
            <w:tcW w:w="137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0,092</w:t>
            </w:r>
          </w:p>
        </w:tc>
        <w:tc>
          <w:tcPr>
            <w:tcW w:w="170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17 164,57</w:t>
            </w:r>
          </w:p>
        </w:tc>
        <w:tc>
          <w:tcPr>
            <w:tcW w:w="1723"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1 579,14</w:t>
            </w:r>
          </w:p>
        </w:tc>
        <w:tc>
          <w:tcPr>
            <w:tcW w:w="1559"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70 382,12</w:t>
            </w:r>
          </w:p>
        </w:tc>
        <w:tc>
          <w:tcPr>
            <w:tcW w:w="378" w:type="dxa"/>
            <w:tcBorders>
              <w:top w:val="nil"/>
              <w:left w:val="single" w:sz="4" w:space="0" w:color="auto"/>
              <w:bottom w:val="nil"/>
              <w:right w:val="nil"/>
            </w:tcBorders>
          </w:tcPr>
          <w:p w:rsidR="00D708D5" w:rsidRPr="00933FBA" w:rsidRDefault="00D708D5">
            <w:pPr>
              <w:jc w:val="center"/>
              <w:rPr>
                <w:color w:val="auto"/>
                <w:sz w:val="18"/>
                <w:szCs w:val="18"/>
              </w:rPr>
            </w:pPr>
          </w:p>
        </w:tc>
      </w:tr>
      <w:tr w:rsidR="00D708D5" w:rsidRPr="00933FBA" w:rsidTr="00D708D5">
        <w:trPr>
          <w:trHeight w:val="645"/>
          <w:jc w:val="center"/>
        </w:trPr>
        <w:tc>
          <w:tcPr>
            <w:tcW w:w="5536"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rPr>
                <w:color w:val="auto"/>
              </w:rPr>
            </w:pPr>
            <w:r w:rsidRPr="00933FBA">
              <w:rPr>
                <w:color w:val="auto"/>
              </w:rPr>
              <w:t xml:space="preserve">6.3 оказываемая в условиях дневного стационара </w:t>
            </w:r>
          </w:p>
        </w:tc>
        <w:tc>
          <w:tcPr>
            <w:tcW w:w="839"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34.3</w:t>
            </w:r>
          </w:p>
        </w:tc>
        <w:tc>
          <w:tcPr>
            <w:tcW w:w="1854"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rPr>
              <w:t>случай лечения</w:t>
            </w:r>
          </w:p>
        </w:tc>
        <w:tc>
          <w:tcPr>
            <w:tcW w:w="137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0,00</w:t>
            </w:r>
          </w:p>
        </w:tc>
        <w:tc>
          <w:tcPr>
            <w:tcW w:w="170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0,00</w:t>
            </w:r>
          </w:p>
        </w:tc>
        <w:tc>
          <w:tcPr>
            <w:tcW w:w="1723"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0,00</w:t>
            </w:r>
          </w:p>
        </w:tc>
        <w:tc>
          <w:tcPr>
            <w:tcW w:w="1559"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0,00</w:t>
            </w:r>
          </w:p>
        </w:tc>
        <w:tc>
          <w:tcPr>
            <w:tcW w:w="378" w:type="dxa"/>
            <w:tcBorders>
              <w:top w:val="nil"/>
              <w:left w:val="single" w:sz="4" w:space="0" w:color="auto"/>
              <w:bottom w:val="nil"/>
              <w:right w:val="nil"/>
            </w:tcBorders>
          </w:tcPr>
          <w:p w:rsidR="00D708D5" w:rsidRPr="00933FBA" w:rsidRDefault="00D708D5">
            <w:pPr>
              <w:jc w:val="center"/>
              <w:rPr>
                <w:color w:val="auto"/>
                <w:sz w:val="18"/>
                <w:szCs w:val="18"/>
              </w:rPr>
            </w:pPr>
          </w:p>
        </w:tc>
      </w:tr>
      <w:tr w:rsidR="00D708D5" w:rsidRPr="00933FBA" w:rsidTr="00D708D5">
        <w:trPr>
          <w:trHeight w:val="255"/>
          <w:jc w:val="center"/>
        </w:trPr>
        <w:tc>
          <w:tcPr>
            <w:tcW w:w="5536"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rPr>
                <w:color w:val="auto"/>
              </w:rPr>
            </w:pPr>
            <w:r w:rsidRPr="00933FBA">
              <w:rPr>
                <w:color w:val="auto"/>
              </w:rPr>
              <w:t xml:space="preserve">7. Расходы на ведение дела СМО </w:t>
            </w:r>
          </w:p>
        </w:tc>
        <w:tc>
          <w:tcPr>
            <w:tcW w:w="839"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35</w:t>
            </w:r>
          </w:p>
        </w:tc>
        <w:tc>
          <w:tcPr>
            <w:tcW w:w="1854"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w:t>
            </w:r>
          </w:p>
        </w:tc>
        <w:tc>
          <w:tcPr>
            <w:tcW w:w="137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X</w:t>
            </w:r>
          </w:p>
        </w:tc>
        <w:tc>
          <w:tcPr>
            <w:tcW w:w="170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X</w:t>
            </w:r>
          </w:p>
        </w:tc>
        <w:tc>
          <w:tcPr>
            <w:tcW w:w="1723"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76,43</w:t>
            </w:r>
          </w:p>
        </w:tc>
        <w:tc>
          <w:tcPr>
            <w:tcW w:w="1559"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3 406,50</w:t>
            </w:r>
          </w:p>
        </w:tc>
        <w:tc>
          <w:tcPr>
            <w:tcW w:w="378" w:type="dxa"/>
            <w:tcBorders>
              <w:top w:val="nil"/>
              <w:left w:val="single" w:sz="4" w:space="0" w:color="auto"/>
              <w:bottom w:val="nil"/>
              <w:right w:val="nil"/>
            </w:tcBorders>
          </w:tcPr>
          <w:p w:rsidR="00D708D5" w:rsidRPr="00933FBA" w:rsidRDefault="00D708D5">
            <w:pPr>
              <w:jc w:val="center"/>
              <w:rPr>
                <w:color w:val="auto"/>
                <w:sz w:val="18"/>
                <w:szCs w:val="18"/>
              </w:rPr>
            </w:pPr>
          </w:p>
        </w:tc>
      </w:tr>
      <w:tr w:rsidR="00D708D5" w:rsidRPr="00933FBA" w:rsidTr="00D708D5">
        <w:trPr>
          <w:trHeight w:val="255"/>
          <w:jc w:val="center"/>
        </w:trPr>
        <w:tc>
          <w:tcPr>
            <w:tcW w:w="5536"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rPr>
                <w:color w:val="auto"/>
              </w:rPr>
            </w:pPr>
            <w:r w:rsidRPr="00933FBA">
              <w:rPr>
                <w:color w:val="auto"/>
              </w:rPr>
              <w:t xml:space="preserve">8. Иные расходы </w:t>
            </w:r>
          </w:p>
        </w:tc>
        <w:tc>
          <w:tcPr>
            <w:tcW w:w="839"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36</w:t>
            </w:r>
          </w:p>
        </w:tc>
        <w:tc>
          <w:tcPr>
            <w:tcW w:w="1854"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w:t>
            </w:r>
          </w:p>
        </w:tc>
        <w:tc>
          <w:tcPr>
            <w:tcW w:w="137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X</w:t>
            </w:r>
          </w:p>
        </w:tc>
        <w:tc>
          <w:tcPr>
            <w:tcW w:w="170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sz w:val="18"/>
                <w:szCs w:val="18"/>
              </w:rPr>
              <w:t>X</w:t>
            </w:r>
          </w:p>
        </w:tc>
        <w:tc>
          <w:tcPr>
            <w:tcW w:w="1723"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0,00</w:t>
            </w:r>
          </w:p>
        </w:tc>
        <w:tc>
          <w:tcPr>
            <w:tcW w:w="1559"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sz w:val="18"/>
                <w:szCs w:val="18"/>
              </w:rPr>
              <w:t>0,00</w:t>
            </w:r>
          </w:p>
        </w:tc>
        <w:tc>
          <w:tcPr>
            <w:tcW w:w="378" w:type="dxa"/>
            <w:tcBorders>
              <w:top w:val="nil"/>
              <w:left w:val="single" w:sz="4" w:space="0" w:color="auto"/>
              <w:bottom w:val="nil"/>
              <w:right w:val="nil"/>
            </w:tcBorders>
            <w:hideMark/>
          </w:tcPr>
          <w:p w:rsidR="00D708D5" w:rsidRPr="00933FBA" w:rsidRDefault="00D708D5">
            <w:pPr>
              <w:jc w:val="center"/>
              <w:rPr>
                <w:color w:val="auto"/>
                <w:sz w:val="18"/>
                <w:szCs w:val="18"/>
              </w:rPr>
            </w:pPr>
          </w:p>
        </w:tc>
      </w:tr>
    </w:tbl>
    <w:bookmarkEnd w:id="32"/>
    <w:p w:rsidR="00D708D5" w:rsidRPr="00933FBA" w:rsidRDefault="009674D6" w:rsidP="009674D6">
      <w:pPr>
        <w:ind w:left="13680" w:firstLine="720"/>
        <w:jc w:val="center"/>
        <w:rPr>
          <w:color w:val="auto"/>
        </w:rPr>
      </w:pPr>
      <w:r w:rsidRPr="00933FBA">
        <w:rPr>
          <w:color w:val="auto"/>
        </w:rPr>
        <w:t>».</w:t>
      </w:r>
    </w:p>
    <w:p w:rsidR="009674D6" w:rsidRPr="00933FBA" w:rsidRDefault="009674D6">
      <w:pPr>
        <w:rPr>
          <w:color w:val="auto"/>
          <w:sz w:val="24"/>
          <w:szCs w:val="24"/>
        </w:rPr>
      </w:pPr>
      <w:r w:rsidRPr="00933FBA">
        <w:rPr>
          <w:color w:val="auto"/>
          <w:sz w:val="24"/>
          <w:szCs w:val="24"/>
        </w:rPr>
        <w:br w:type="page"/>
      </w:r>
    </w:p>
    <w:p w:rsidR="000F2978" w:rsidRPr="00933FBA" w:rsidRDefault="000F2978" w:rsidP="000F2978">
      <w:pPr>
        <w:ind w:left="9639"/>
        <w:jc w:val="center"/>
        <w:rPr>
          <w:color w:val="auto"/>
          <w:sz w:val="24"/>
          <w:szCs w:val="24"/>
        </w:rPr>
      </w:pPr>
      <w:r w:rsidRPr="00933FBA">
        <w:rPr>
          <w:color w:val="auto"/>
          <w:sz w:val="24"/>
          <w:szCs w:val="24"/>
        </w:rPr>
        <w:t>Приложение 2</w:t>
      </w:r>
    </w:p>
    <w:p w:rsidR="000F2978" w:rsidRPr="00933FBA" w:rsidRDefault="000F2978" w:rsidP="000F2978">
      <w:pPr>
        <w:ind w:left="9639"/>
        <w:jc w:val="center"/>
        <w:rPr>
          <w:color w:val="auto"/>
          <w:sz w:val="24"/>
          <w:szCs w:val="24"/>
        </w:rPr>
      </w:pPr>
      <w:r w:rsidRPr="00933FBA">
        <w:rPr>
          <w:color w:val="auto"/>
          <w:sz w:val="24"/>
          <w:szCs w:val="24"/>
        </w:rPr>
        <w:t>к Постановлению Правительства</w:t>
      </w:r>
    </w:p>
    <w:p w:rsidR="000F2978" w:rsidRPr="00933FBA" w:rsidRDefault="000F2978" w:rsidP="000F2978">
      <w:pPr>
        <w:ind w:left="9639"/>
        <w:jc w:val="center"/>
        <w:rPr>
          <w:color w:val="auto"/>
          <w:sz w:val="24"/>
          <w:szCs w:val="24"/>
        </w:rPr>
      </w:pPr>
      <w:r w:rsidRPr="00933FBA">
        <w:rPr>
          <w:color w:val="auto"/>
          <w:sz w:val="24"/>
          <w:szCs w:val="24"/>
        </w:rPr>
        <w:t>Чукотского автономного округа</w:t>
      </w:r>
    </w:p>
    <w:p w:rsidR="000F2978" w:rsidRPr="00933FBA" w:rsidRDefault="00145D14" w:rsidP="000F2978">
      <w:pPr>
        <w:ind w:left="9639"/>
        <w:jc w:val="center"/>
        <w:rPr>
          <w:color w:val="auto"/>
          <w:sz w:val="24"/>
          <w:szCs w:val="24"/>
        </w:rPr>
      </w:pPr>
      <w:r>
        <w:rPr>
          <w:color w:val="auto"/>
          <w:sz w:val="24"/>
          <w:szCs w:val="24"/>
        </w:rPr>
        <w:t>от 20 июля 2026 года № 276</w:t>
      </w:r>
    </w:p>
    <w:p w:rsidR="000F2978" w:rsidRPr="00933FBA" w:rsidRDefault="000F2978" w:rsidP="000F2978">
      <w:pPr>
        <w:ind w:left="9639"/>
        <w:jc w:val="center"/>
        <w:rPr>
          <w:color w:val="auto"/>
          <w:sz w:val="24"/>
          <w:szCs w:val="24"/>
        </w:rPr>
      </w:pPr>
    </w:p>
    <w:p w:rsidR="000F2978" w:rsidRPr="00933FBA" w:rsidRDefault="000F2978" w:rsidP="000F2978">
      <w:pPr>
        <w:ind w:left="9639"/>
        <w:jc w:val="center"/>
        <w:rPr>
          <w:color w:val="auto"/>
          <w:sz w:val="24"/>
          <w:szCs w:val="24"/>
        </w:rPr>
      </w:pPr>
      <w:r w:rsidRPr="00933FBA">
        <w:rPr>
          <w:color w:val="auto"/>
          <w:sz w:val="24"/>
          <w:szCs w:val="24"/>
        </w:rPr>
        <w:t>«Приложение 3.1</w:t>
      </w:r>
    </w:p>
    <w:p w:rsidR="000F2978" w:rsidRPr="00933FBA" w:rsidRDefault="000F2978" w:rsidP="000F2978">
      <w:pPr>
        <w:ind w:left="9639"/>
        <w:jc w:val="center"/>
        <w:rPr>
          <w:color w:val="auto"/>
          <w:sz w:val="24"/>
          <w:szCs w:val="24"/>
        </w:rPr>
      </w:pPr>
      <w:r w:rsidRPr="00933FBA">
        <w:rPr>
          <w:color w:val="auto"/>
          <w:sz w:val="24"/>
          <w:szCs w:val="24"/>
        </w:rPr>
        <w:t>к Территориальной программе государственных гарантий</w:t>
      </w:r>
    </w:p>
    <w:p w:rsidR="000F2978" w:rsidRPr="00933FBA" w:rsidRDefault="000F2978" w:rsidP="000F2978">
      <w:pPr>
        <w:ind w:left="9639"/>
        <w:jc w:val="center"/>
        <w:rPr>
          <w:color w:val="auto"/>
          <w:sz w:val="24"/>
          <w:szCs w:val="24"/>
        </w:rPr>
      </w:pPr>
      <w:r w:rsidRPr="00933FBA">
        <w:rPr>
          <w:color w:val="auto"/>
          <w:sz w:val="24"/>
          <w:szCs w:val="24"/>
        </w:rPr>
        <w:t>бесплатного оказания гражданам медицинской помощи на 2026 год и на плановый период 2027 и 2028 годов в Чукотском автономном округе</w:t>
      </w:r>
    </w:p>
    <w:p w:rsidR="000F2978" w:rsidRPr="00933FBA" w:rsidRDefault="000F2978" w:rsidP="000F2978">
      <w:pPr>
        <w:rPr>
          <w:color w:val="auto"/>
          <w:sz w:val="28"/>
          <w:szCs w:val="28"/>
        </w:rPr>
      </w:pPr>
    </w:p>
    <w:p w:rsidR="000F2978" w:rsidRPr="00933FBA" w:rsidRDefault="000F2978" w:rsidP="000F2978">
      <w:pPr>
        <w:rPr>
          <w:color w:val="auto"/>
          <w:sz w:val="28"/>
          <w:szCs w:val="28"/>
        </w:rPr>
      </w:pPr>
    </w:p>
    <w:p w:rsidR="000F2978" w:rsidRPr="00933FBA" w:rsidRDefault="000F2978" w:rsidP="000F2978">
      <w:pPr>
        <w:tabs>
          <w:tab w:val="left" w:pos="10143"/>
          <w:tab w:val="right" w:pos="15704"/>
        </w:tabs>
        <w:jc w:val="center"/>
        <w:rPr>
          <w:b/>
          <w:bCs/>
          <w:color w:val="auto"/>
          <w:spacing w:val="20"/>
          <w:sz w:val="28"/>
          <w:szCs w:val="28"/>
        </w:rPr>
      </w:pPr>
      <w:r w:rsidRPr="00933FBA">
        <w:rPr>
          <w:b/>
          <w:bCs/>
          <w:color w:val="auto"/>
          <w:spacing w:val="20"/>
          <w:sz w:val="28"/>
          <w:szCs w:val="28"/>
        </w:rPr>
        <w:t xml:space="preserve">УТВЕРЖДЕННАЯ СТОИМОСТЬ </w:t>
      </w:r>
    </w:p>
    <w:p w:rsidR="000F2978" w:rsidRPr="00933FBA" w:rsidRDefault="000F2978" w:rsidP="000F2978">
      <w:pPr>
        <w:tabs>
          <w:tab w:val="left" w:pos="10143"/>
          <w:tab w:val="right" w:pos="15704"/>
        </w:tabs>
        <w:jc w:val="center"/>
        <w:rPr>
          <w:b/>
          <w:bCs/>
          <w:color w:val="auto"/>
          <w:sz w:val="28"/>
          <w:szCs w:val="28"/>
        </w:rPr>
      </w:pPr>
      <w:r w:rsidRPr="00933FBA">
        <w:rPr>
          <w:b/>
          <w:bCs/>
          <w:color w:val="auto"/>
          <w:sz w:val="28"/>
          <w:szCs w:val="28"/>
        </w:rPr>
        <w:t>Территориальной программы государственных гарантий бесплатного оказания гражданам медицинской помощи по видам и условиям ее оказания за счет бюджетных ассигнований консолидированного бюджета субъекта Российской Федерации (далее - бюджетные ассигнования) на 2026 год</w:t>
      </w:r>
    </w:p>
    <w:p w:rsidR="000F2978" w:rsidRPr="00933FBA" w:rsidRDefault="000F2978" w:rsidP="000F2978">
      <w:pPr>
        <w:tabs>
          <w:tab w:val="left" w:pos="10143"/>
          <w:tab w:val="right" w:pos="15704"/>
        </w:tabs>
        <w:rPr>
          <w:color w:val="auto"/>
          <w:sz w:val="22"/>
          <w:szCs w:val="22"/>
        </w:rPr>
      </w:pPr>
    </w:p>
    <w:p w:rsidR="000F2978" w:rsidRPr="00933FBA" w:rsidRDefault="000F2978" w:rsidP="000F2978">
      <w:pPr>
        <w:tabs>
          <w:tab w:val="left" w:pos="10143"/>
          <w:tab w:val="right" w:pos="15704"/>
        </w:tabs>
        <w:rPr>
          <w:color w:val="auto"/>
          <w:sz w:val="22"/>
          <w:szCs w:val="22"/>
        </w:rPr>
      </w:pPr>
    </w:p>
    <w:tbl>
      <w:tblPr>
        <w:tblpPr w:leftFromText="180" w:rightFromText="180" w:vertAnchor="text" w:tblpY="1"/>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02"/>
        <w:gridCol w:w="641"/>
        <w:gridCol w:w="904"/>
        <w:gridCol w:w="950"/>
        <w:gridCol w:w="1116"/>
        <w:gridCol w:w="1116"/>
        <w:gridCol w:w="950"/>
        <w:gridCol w:w="1023"/>
        <w:gridCol w:w="1116"/>
        <w:gridCol w:w="950"/>
        <w:gridCol w:w="950"/>
        <w:gridCol w:w="896"/>
        <w:gridCol w:w="950"/>
        <w:gridCol w:w="812"/>
        <w:gridCol w:w="896"/>
        <w:gridCol w:w="922"/>
      </w:tblGrid>
      <w:tr w:rsidR="000F2978" w:rsidRPr="00933FBA" w:rsidTr="000F2978">
        <w:trPr>
          <w:trHeight w:val="5521"/>
        </w:trPr>
        <w:tc>
          <w:tcPr>
            <w:tcW w:w="1507" w:type="dxa"/>
            <w:vMerge w:val="restart"/>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b/>
                <w:bCs/>
                <w:color w:val="auto"/>
                <w:sz w:val="24"/>
                <w:szCs w:val="18"/>
              </w:rPr>
            </w:pPr>
            <w:r w:rsidRPr="00933FBA">
              <w:rPr>
                <w:b/>
                <w:bCs/>
                <w:color w:val="auto"/>
                <w:sz w:val="24"/>
                <w:szCs w:val="18"/>
              </w:rPr>
              <w:t>Установленные территориальной программой государственных гарантий бесплатного оказания гражданам медицинской помощи (далее - ТПГГ) виды и условия оказания медицинской помощи, а также иные направления расходования бюджетных ассигнований консолидированного бюджета субъекта Российской Федерации (далее - бюджетные ассигнования), включая бюджетные ассигнования, передаваемые в виде межбюджетного трансферта в бюджет территориального фонда обязательного медицинского страхования (далее - МБТ, ТФОМС) на финансовое обеспечение дополнительных объемов медицинской помощи по видам и условиям ее оказания, предоставляемой по территориальной программе обязательного медицинского страхования сверх установленных базовой программой обязательного медицинского страхования (далее соответственно - ТП ОМС, базовая программа ОМС)</w:t>
            </w:r>
          </w:p>
        </w:tc>
        <w:tc>
          <w:tcPr>
            <w:tcW w:w="642" w:type="dxa"/>
            <w:vMerge w:val="restart"/>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b/>
                <w:bCs/>
                <w:color w:val="auto"/>
                <w:sz w:val="24"/>
                <w:szCs w:val="18"/>
              </w:rPr>
            </w:pPr>
            <w:r w:rsidRPr="00933FBA">
              <w:rPr>
                <w:b/>
                <w:bCs/>
                <w:color w:val="auto"/>
                <w:sz w:val="24"/>
                <w:szCs w:val="18"/>
              </w:rPr>
              <w:t>№ строки</w:t>
            </w:r>
          </w:p>
        </w:tc>
        <w:tc>
          <w:tcPr>
            <w:tcW w:w="907" w:type="dxa"/>
            <w:vMerge w:val="restart"/>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b/>
                <w:bCs/>
                <w:color w:val="auto"/>
                <w:sz w:val="24"/>
                <w:szCs w:val="18"/>
              </w:rPr>
            </w:pPr>
            <w:r w:rsidRPr="00933FBA">
              <w:rPr>
                <w:b/>
                <w:bCs/>
                <w:color w:val="auto"/>
                <w:sz w:val="24"/>
                <w:szCs w:val="18"/>
              </w:rPr>
              <w:t>Единица измерения</w:t>
            </w:r>
          </w:p>
          <w:p w:rsidR="000F2978" w:rsidRPr="00933FBA" w:rsidRDefault="000F2978" w:rsidP="00FD5D09">
            <w:pPr>
              <w:rPr>
                <w:sz w:val="24"/>
                <w:szCs w:val="18"/>
              </w:rPr>
            </w:pPr>
          </w:p>
        </w:tc>
        <w:tc>
          <w:tcPr>
            <w:tcW w:w="3193" w:type="dxa"/>
            <w:gridSpan w:val="3"/>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b/>
                <w:bCs/>
                <w:color w:val="auto"/>
                <w:sz w:val="24"/>
                <w:szCs w:val="18"/>
              </w:rPr>
            </w:pPr>
            <w:r w:rsidRPr="00933FBA">
              <w:rPr>
                <w:b/>
                <w:bCs/>
                <w:color w:val="auto"/>
                <w:sz w:val="24"/>
                <w:szCs w:val="18"/>
              </w:rPr>
              <w:t xml:space="preserve">Установленный ТПГГ объем медицинской помощи, не входящей в базовую программу ОМС, в расчете на одного жителя </w:t>
            </w:r>
          </w:p>
          <w:p w:rsidR="000F2978" w:rsidRPr="00933FBA" w:rsidRDefault="000F2978" w:rsidP="00FD5D09">
            <w:pPr>
              <w:tabs>
                <w:tab w:val="left" w:pos="10143"/>
                <w:tab w:val="right" w:pos="15704"/>
              </w:tabs>
              <w:rPr>
                <w:b/>
                <w:bCs/>
                <w:color w:val="auto"/>
                <w:sz w:val="24"/>
                <w:szCs w:val="18"/>
              </w:rPr>
            </w:pPr>
          </w:p>
        </w:tc>
        <w:tc>
          <w:tcPr>
            <w:tcW w:w="3049" w:type="dxa"/>
            <w:gridSpan w:val="3"/>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b/>
                <w:bCs/>
                <w:color w:val="auto"/>
                <w:sz w:val="24"/>
                <w:szCs w:val="18"/>
              </w:rPr>
            </w:pPr>
            <w:r w:rsidRPr="00933FBA">
              <w:rPr>
                <w:b/>
                <w:bCs/>
                <w:color w:val="auto"/>
                <w:sz w:val="24"/>
                <w:szCs w:val="18"/>
              </w:rPr>
              <w:t>Установленный ТПГГ норматив финансовых затрат консолидированного бюджета субъекта Российской Федерации на единицу объема медицинской помощи,  не входящей в базовую программу ОМС</w:t>
            </w:r>
          </w:p>
        </w:tc>
        <w:tc>
          <w:tcPr>
            <w:tcW w:w="2805" w:type="dxa"/>
            <w:gridSpan w:val="3"/>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b/>
                <w:bCs/>
                <w:color w:val="auto"/>
                <w:sz w:val="24"/>
                <w:szCs w:val="18"/>
              </w:rPr>
            </w:pPr>
            <w:proofErr w:type="spellStart"/>
            <w:r w:rsidRPr="00933FBA">
              <w:rPr>
                <w:b/>
                <w:bCs/>
                <w:color w:val="auto"/>
                <w:sz w:val="24"/>
                <w:szCs w:val="18"/>
              </w:rPr>
              <w:t>Подушевой</w:t>
            </w:r>
            <w:proofErr w:type="spellEnd"/>
            <w:r w:rsidRPr="00933FBA">
              <w:rPr>
                <w:b/>
                <w:bCs/>
                <w:color w:val="auto"/>
                <w:sz w:val="24"/>
                <w:szCs w:val="18"/>
              </w:rPr>
              <w:t xml:space="preserve"> норматив финансирования ТПГГ в разрезе направлений расходования бюджетных ассигнований консолидированного бюджета субъекта Российской Федерации </w:t>
            </w:r>
          </w:p>
        </w:tc>
        <w:tc>
          <w:tcPr>
            <w:tcW w:w="3591" w:type="dxa"/>
            <w:gridSpan w:val="4"/>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b/>
                <w:bCs/>
                <w:color w:val="auto"/>
                <w:sz w:val="24"/>
                <w:szCs w:val="18"/>
              </w:rPr>
            </w:pPr>
            <w:r w:rsidRPr="00933FBA">
              <w:rPr>
                <w:b/>
                <w:bCs/>
                <w:color w:val="auto"/>
                <w:sz w:val="24"/>
                <w:szCs w:val="18"/>
              </w:rPr>
              <w:t xml:space="preserve">Утвержденная стоимость ТПГГ по направлениям расходования  бюджетных ассигнований консолидированного бюджета субъекта Российской Федерации </w:t>
            </w:r>
          </w:p>
        </w:tc>
      </w:tr>
      <w:tr w:rsidR="000F2978" w:rsidRPr="00933FBA" w:rsidTr="000F2978">
        <w:trPr>
          <w:trHeight w:val="207"/>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F2978" w:rsidRPr="00933FBA" w:rsidRDefault="000F2978" w:rsidP="00FD5D09">
            <w:pPr>
              <w:rPr>
                <w:b/>
                <w:bCs/>
                <w:color w:val="auto"/>
                <w:sz w:val="18"/>
                <w:szCs w:val="18"/>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F2978" w:rsidRPr="00933FBA" w:rsidRDefault="000F2978" w:rsidP="00FD5D09">
            <w:pPr>
              <w:rPr>
                <w:b/>
                <w:bCs/>
                <w:color w:val="auto"/>
                <w:sz w:val="18"/>
                <w:szCs w:val="18"/>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F2978" w:rsidRPr="00933FBA" w:rsidRDefault="000F2978" w:rsidP="00FD5D09">
            <w:pPr>
              <w:rPr>
                <w:b/>
                <w:bCs/>
                <w:color w:val="auto"/>
                <w:sz w:val="18"/>
                <w:szCs w:val="18"/>
              </w:rPr>
            </w:pPr>
          </w:p>
        </w:tc>
        <w:tc>
          <w:tcPr>
            <w:tcW w:w="953" w:type="dxa"/>
            <w:vMerge w:val="restart"/>
            <w:tcBorders>
              <w:top w:val="single" w:sz="4" w:space="0" w:color="000000"/>
              <w:left w:val="single" w:sz="4" w:space="0" w:color="000000"/>
              <w:bottom w:val="single" w:sz="4" w:space="0" w:color="auto"/>
              <w:right w:val="single" w:sz="4" w:space="0" w:color="000000"/>
            </w:tcBorders>
            <w:hideMark/>
          </w:tcPr>
          <w:p w:rsidR="000F2978" w:rsidRPr="00933FBA" w:rsidRDefault="000F2978" w:rsidP="00FD5D09">
            <w:pPr>
              <w:tabs>
                <w:tab w:val="left" w:pos="10143"/>
                <w:tab w:val="right" w:pos="15704"/>
              </w:tabs>
              <w:rPr>
                <w:b/>
                <w:bCs/>
                <w:color w:val="auto"/>
                <w:szCs w:val="18"/>
              </w:rPr>
            </w:pPr>
            <w:r w:rsidRPr="00933FBA">
              <w:rPr>
                <w:b/>
                <w:bCs/>
                <w:color w:val="auto"/>
                <w:szCs w:val="18"/>
              </w:rPr>
              <w:t>Общий норматив объема медицинской помощи, оказываемой за счет бюджетных ассигнований, включая средства МБТ в бюджет ТФОМС &lt;2&gt;, в том числе:</w:t>
            </w:r>
          </w:p>
        </w:tc>
        <w:tc>
          <w:tcPr>
            <w:tcW w:w="1120" w:type="dxa"/>
            <w:vMerge w:val="restart"/>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b/>
                <w:bCs/>
                <w:color w:val="auto"/>
                <w:szCs w:val="18"/>
              </w:rPr>
            </w:pPr>
            <w:r w:rsidRPr="00933FBA">
              <w:rPr>
                <w:b/>
                <w:bCs/>
                <w:color w:val="auto"/>
                <w:szCs w:val="18"/>
              </w:rPr>
              <w:t>норматив объема медицинской помощи за счет бюджетных ассигнований (без учета медицинской помощи, оказываемой по территориальной программе ОМС сверх  базовой программы ОМС за счет средств МБТ в бюджет ТФОМС)</w:t>
            </w:r>
          </w:p>
        </w:tc>
        <w:tc>
          <w:tcPr>
            <w:tcW w:w="1120" w:type="dxa"/>
            <w:vMerge w:val="restart"/>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b/>
                <w:bCs/>
                <w:color w:val="auto"/>
                <w:szCs w:val="18"/>
              </w:rPr>
            </w:pPr>
            <w:r w:rsidRPr="00933FBA">
              <w:rPr>
                <w:b/>
                <w:bCs/>
                <w:color w:val="auto"/>
                <w:szCs w:val="18"/>
              </w:rPr>
              <w:t>норматив объема медицинской помощи, оказываемой по территориальной программе ОМС сверх  базовой программы ОМС за счет средств МБТ в бюджет ТФОМС</w:t>
            </w:r>
          </w:p>
        </w:tc>
        <w:tc>
          <w:tcPr>
            <w:tcW w:w="903" w:type="dxa"/>
            <w:vMerge w:val="restart"/>
            <w:tcBorders>
              <w:top w:val="single" w:sz="4" w:space="0" w:color="000000"/>
              <w:left w:val="single" w:sz="4" w:space="0" w:color="000000"/>
              <w:bottom w:val="single" w:sz="4" w:space="0" w:color="000000"/>
              <w:right w:val="single" w:sz="4" w:space="0" w:color="000000"/>
            </w:tcBorders>
            <w:hideMark/>
          </w:tcPr>
          <w:p w:rsidR="000F2978" w:rsidRPr="00933FBA" w:rsidRDefault="000F2978" w:rsidP="000F2978">
            <w:pPr>
              <w:tabs>
                <w:tab w:val="left" w:pos="10143"/>
                <w:tab w:val="right" w:pos="15704"/>
              </w:tabs>
              <w:rPr>
                <w:b/>
                <w:bCs/>
                <w:color w:val="auto"/>
                <w:szCs w:val="18"/>
              </w:rPr>
            </w:pPr>
            <w:r w:rsidRPr="00933FBA">
              <w:rPr>
                <w:b/>
                <w:bCs/>
                <w:color w:val="auto"/>
                <w:szCs w:val="18"/>
              </w:rPr>
              <w:t>Общий норматив финансовых затрат на единицу объема</w:t>
            </w:r>
            <w:r w:rsidRPr="00933FBA">
              <w:rPr>
                <w:b/>
                <w:bCs/>
                <w:color w:val="auto"/>
                <w:szCs w:val="18"/>
              </w:rPr>
              <w:br/>
              <w:t>медицинской помощи, оказываемой за счет бюджетных ассигнований, включая средства</w:t>
            </w:r>
            <w:r w:rsidRPr="00933FBA">
              <w:rPr>
                <w:b/>
                <w:bCs/>
                <w:color w:val="auto"/>
                <w:szCs w:val="18"/>
              </w:rPr>
              <w:br/>
              <w:t>МБТ в бюджет</w:t>
            </w:r>
            <w:r w:rsidRPr="00933FBA">
              <w:rPr>
                <w:b/>
                <w:bCs/>
                <w:color w:val="auto"/>
                <w:szCs w:val="18"/>
              </w:rPr>
              <w:br/>
              <w:t>ТФОМС &lt;2&gt;,</w:t>
            </w:r>
            <w:r w:rsidRPr="00933FBA">
              <w:rPr>
                <w:b/>
                <w:bCs/>
                <w:color w:val="auto"/>
                <w:szCs w:val="18"/>
              </w:rPr>
              <w:br/>
              <w:t>в том числе:</w:t>
            </w:r>
          </w:p>
        </w:tc>
        <w:tc>
          <w:tcPr>
            <w:tcW w:w="1026" w:type="dxa"/>
            <w:vMerge w:val="restart"/>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b/>
                <w:bCs/>
                <w:color w:val="auto"/>
                <w:szCs w:val="18"/>
              </w:rPr>
            </w:pPr>
            <w:r w:rsidRPr="00933FBA">
              <w:rPr>
                <w:b/>
                <w:bCs/>
                <w:color w:val="auto"/>
                <w:szCs w:val="18"/>
              </w:rPr>
              <w:t xml:space="preserve"> норматив финансовых затрат  на единицу объема медицинской помощи за счет бюджетных ассигнований (без учета средств МБТ в бюджет ТФОМС на  предоставление медицинской помощи  сверх  базовой программы ОМС) </w:t>
            </w:r>
          </w:p>
        </w:tc>
        <w:tc>
          <w:tcPr>
            <w:tcW w:w="1120" w:type="dxa"/>
            <w:vMerge w:val="restart"/>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b/>
                <w:bCs/>
                <w:color w:val="auto"/>
                <w:szCs w:val="18"/>
              </w:rPr>
            </w:pPr>
            <w:r w:rsidRPr="00933FBA">
              <w:rPr>
                <w:b/>
                <w:bCs/>
                <w:color w:val="auto"/>
                <w:szCs w:val="18"/>
              </w:rPr>
              <w:t xml:space="preserve"> норматив финансовых затрат  на единицу объема медицинской помощи, оказываемой по территориальной программе ОМС сверх  базовой программы ОМС за счет средств МБТ в бюджет ТФОМС</w:t>
            </w:r>
          </w:p>
        </w:tc>
        <w:tc>
          <w:tcPr>
            <w:tcW w:w="953" w:type="dxa"/>
            <w:vMerge w:val="restart"/>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b/>
                <w:bCs/>
                <w:color w:val="auto"/>
                <w:szCs w:val="18"/>
              </w:rPr>
            </w:pPr>
            <w:r w:rsidRPr="00933FBA">
              <w:rPr>
                <w:b/>
                <w:bCs/>
                <w:color w:val="auto"/>
                <w:szCs w:val="18"/>
              </w:rPr>
              <w:t>за счет бюджетных</w:t>
            </w:r>
            <w:r w:rsidRPr="00933FBA">
              <w:rPr>
                <w:b/>
                <w:bCs/>
                <w:color w:val="auto"/>
                <w:szCs w:val="18"/>
              </w:rPr>
              <w:br/>
              <w:t>ассигнований,</w:t>
            </w:r>
            <w:r w:rsidRPr="00933FBA">
              <w:rPr>
                <w:b/>
                <w:bCs/>
                <w:color w:val="auto"/>
                <w:szCs w:val="18"/>
              </w:rPr>
              <w:br/>
              <w:t>включая средства</w:t>
            </w:r>
            <w:r w:rsidRPr="00933FBA">
              <w:rPr>
                <w:b/>
                <w:bCs/>
                <w:color w:val="auto"/>
                <w:szCs w:val="18"/>
              </w:rPr>
              <w:br/>
              <w:t>МБТ в бюджет</w:t>
            </w:r>
            <w:r w:rsidRPr="00933FBA">
              <w:rPr>
                <w:b/>
                <w:bCs/>
                <w:color w:val="auto"/>
                <w:szCs w:val="18"/>
              </w:rPr>
              <w:br/>
              <w:t>ТФОМС на</w:t>
            </w:r>
            <w:r w:rsidRPr="00933FBA">
              <w:rPr>
                <w:b/>
                <w:bCs/>
                <w:color w:val="auto"/>
                <w:szCs w:val="18"/>
              </w:rPr>
              <w:br/>
              <w:t>финансовое</w:t>
            </w:r>
            <w:r w:rsidRPr="00933FBA">
              <w:rPr>
                <w:b/>
                <w:bCs/>
                <w:color w:val="auto"/>
                <w:szCs w:val="18"/>
              </w:rPr>
              <w:br/>
              <w:t>обеспечение</w:t>
            </w:r>
            <w:r w:rsidRPr="00933FBA">
              <w:rPr>
                <w:b/>
                <w:bCs/>
                <w:color w:val="auto"/>
                <w:szCs w:val="18"/>
              </w:rPr>
              <w:br/>
              <w:t>медицинской</w:t>
            </w:r>
            <w:r w:rsidRPr="00933FBA">
              <w:rPr>
                <w:b/>
                <w:bCs/>
                <w:color w:val="auto"/>
                <w:szCs w:val="18"/>
              </w:rPr>
              <w:br/>
              <w:t>помощи,</w:t>
            </w:r>
            <w:r w:rsidRPr="00933FBA">
              <w:rPr>
                <w:b/>
                <w:bCs/>
                <w:color w:val="auto"/>
                <w:szCs w:val="18"/>
              </w:rPr>
              <w:br/>
              <w:t>оказываемой по ТП</w:t>
            </w:r>
            <w:r w:rsidRPr="00933FBA">
              <w:rPr>
                <w:b/>
                <w:bCs/>
                <w:color w:val="auto"/>
                <w:szCs w:val="18"/>
              </w:rPr>
              <w:br/>
              <w:t>ОМС сверх базовой</w:t>
            </w:r>
            <w:r w:rsidRPr="00933FBA">
              <w:rPr>
                <w:b/>
                <w:bCs/>
                <w:color w:val="auto"/>
                <w:szCs w:val="18"/>
              </w:rPr>
              <w:br/>
              <w:t>программы ОМС &lt;2&gt;</w:t>
            </w:r>
          </w:p>
        </w:tc>
        <w:tc>
          <w:tcPr>
            <w:tcW w:w="953" w:type="dxa"/>
            <w:vMerge w:val="restart"/>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b/>
                <w:bCs/>
                <w:color w:val="auto"/>
                <w:szCs w:val="18"/>
              </w:rPr>
            </w:pPr>
            <w:r w:rsidRPr="00933FBA">
              <w:rPr>
                <w:b/>
                <w:bCs/>
                <w:color w:val="auto"/>
                <w:szCs w:val="18"/>
              </w:rPr>
              <w:t>за счет бюджетных</w:t>
            </w:r>
            <w:r w:rsidRPr="00933FBA">
              <w:rPr>
                <w:b/>
                <w:bCs/>
                <w:color w:val="auto"/>
                <w:szCs w:val="18"/>
              </w:rPr>
              <w:br/>
              <w:t>ассигнований, за</w:t>
            </w:r>
            <w:r w:rsidRPr="00933FBA">
              <w:rPr>
                <w:b/>
                <w:bCs/>
                <w:color w:val="auto"/>
                <w:szCs w:val="18"/>
              </w:rPr>
              <w:br/>
              <w:t>исключением</w:t>
            </w:r>
            <w:r w:rsidRPr="00933FBA">
              <w:rPr>
                <w:b/>
                <w:bCs/>
                <w:color w:val="auto"/>
                <w:szCs w:val="18"/>
              </w:rPr>
              <w:br/>
              <w:t>средств МБТ в</w:t>
            </w:r>
            <w:r w:rsidRPr="00933FBA">
              <w:rPr>
                <w:b/>
                <w:bCs/>
                <w:color w:val="auto"/>
                <w:szCs w:val="18"/>
              </w:rPr>
              <w:br/>
              <w:t>бюджет ТФОМС на</w:t>
            </w:r>
            <w:r w:rsidRPr="00933FBA">
              <w:rPr>
                <w:b/>
                <w:bCs/>
                <w:color w:val="auto"/>
                <w:szCs w:val="18"/>
              </w:rPr>
              <w:br/>
              <w:t>финансовое</w:t>
            </w:r>
            <w:r w:rsidRPr="00933FBA">
              <w:rPr>
                <w:b/>
                <w:bCs/>
                <w:color w:val="auto"/>
                <w:szCs w:val="18"/>
              </w:rPr>
              <w:br/>
              <w:t>обеспечение</w:t>
            </w:r>
            <w:r w:rsidRPr="00933FBA">
              <w:rPr>
                <w:b/>
                <w:bCs/>
                <w:color w:val="auto"/>
                <w:szCs w:val="18"/>
              </w:rPr>
              <w:br/>
              <w:t>медицинской</w:t>
            </w:r>
            <w:r w:rsidRPr="00933FBA">
              <w:rPr>
                <w:b/>
                <w:bCs/>
                <w:color w:val="auto"/>
                <w:szCs w:val="18"/>
              </w:rPr>
              <w:br/>
              <w:t>помощи,</w:t>
            </w:r>
            <w:r w:rsidRPr="00933FBA">
              <w:rPr>
                <w:b/>
                <w:bCs/>
                <w:color w:val="auto"/>
                <w:szCs w:val="18"/>
              </w:rPr>
              <w:br/>
              <w:t>оказываемой по ТП</w:t>
            </w:r>
            <w:r w:rsidRPr="00933FBA">
              <w:rPr>
                <w:b/>
                <w:bCs/>
                <w:color w:val="auto"/>
                <w:szCs w:val="18"/>
              </w:rPr>
              <w:br/>
              <w:t>ОМС сверх базовой</w:t>
            </w:r>
            <w:r w:rsidRPr="00933FBA">
              <w:rPr>
                <w:b/>
                <w:bCs/>
                <w:color w:val="auto"/>
                <w:szCs w:val="18"/>
              </w:rPr>
              <w:br/>
              <w:t>программы ОМС &lt;2&gt;</w:t>
            </w:r>
          </w:p>
        </w:tc>
        <w:tc>
          <w:tcPr>
            <w:tcW w:w="899" w:type="dxa"/>
            <w:vMerge w:val="restart"/>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b/>
                <w:bCs/>
                <w:color w:val="auto"/>
                <w:szCs w:val="18"/>
              </w:rPr>
            </w:pPr>
            <w:r w:rsidRPr="00933FBA">
              <w:rPr>
                <w:b/>
                <w:bCs/>
                <w:color w:val="auto"/>
                <w:szCs w:val="18"/>
              </w:rPr>
              <w:t>за счет средств</w:t>
            </w:r>
            <w:r w:rsidRPr="00933FBA">
              <w:rPr>
                <w:b/>
                <w:bCs/>
                <w:color w:val="auto"/>
                <w:szCs w:val="18"/>
              </w:rPr>
              <w:br/>
              <w:t>МБТ в бюджет</w:t>
            </w:r>
            <w:r w:rsidRPr="00933FBA">
              <w:rPr>
                <w:b/>
                <w:bCs/>
                <w:color w:val="auto"/>
                <w:szCs w:val="18"/>
              </w:rPr>
              <w:br/>
              <w:t>ТФОМС на</w:t>
            </w:r>
            <w:r w:rsidRPr="00933FBA">
              <w:rPr>
                <w:b/>
                <w:bCs/>
                <w:color w:val="auto"/>
                <w:szCs w:val="18"/>
              </w:rPr>
              <w:br/>
              <w:t>финансовое</w:t>
            </w:r>
            <w:r w:rsidRPr="00933FBA">
              <w:rPr>
                <w:b/>
                <w:bCs/>
                <w:color w:val="auto"/>
                <w:szCs w:val="18"/>
              </w:rPr>
              <w:br/>
              <w:t>обеспечение</w:t>
            </w:r>
            <w:r w:rsidRPr="00933FBA">
              <w:rPr>
                <w:b/>
                <w:bCs/>
                <w:color w:val="auto"/>
                <w:szCs w:val="18"/>
              </w:rPr>
              <w:br/>
              <w:t>медицинской</w:t>
            </w:r>
            <w:r w:rsidRPr="00933FBA">
              <w:rPr>
                <w:b/>
                <w:bCs/>
                <w:color w:val="auto"/>
                <w:szCs w:val="18"/>
              </w:rPr>
              <w:br/>
              <w:t>помощи,</w:t>
            </w:r>
            <w:r w:rsidRPr="00933FBA">
              <w:rPr>
                <w:b/>
                <w:bCs/>
                <w:color w:val="auto"/>
                <w:szCs w:val="18"/>
              </w:rPr>
              <w:br/>
              <w:t>оказываемой по ТП</w:t>
            </w:r>
            <w:r w:rsidRPr="00933FBA">
              <w:rPr>
                <w:b/>
                <w:bCs/>
                <w:color w:val="auto"/>
                <w:szCs w:val="18"/>
              </w:rPr>
              <w:br/>
              <w:t>ОМС сверх базовой</w:t>
            </w:r>
            <w:r w:rsidRPr="00933FBA">
              <w:rPr>
                <w:b/>
                <w:bCs/>
                <w:color w:val="auto"/>
                <w:szCs w:val="18"/>
              </w:rPr>
              <w:br/>
              <w:t>программы ОМС</w:t>
            </w:r>
            <w:r w:rsidRPr="00933FBA">
              <w:rPr>
                <w:b/>
                <w:bCs/>
                <w:color w:val="auto"/>
                <w:szCs w:val="18"/>
              </w:rPr>
              <w:br/>
              <w:t>&lt;2&gt;, &lt;6&gt;</w:t>
            </w:r>
          </w:p>
        </w:tc>
        <w:tc>
          <w:tcPr>
            <w:tcW w:w="953" w:type="dxa"/>
            <w:vMerge w:val="restart"/>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b/>
                <w:bCs/>
                <w:color w:val="auto"/>
                <w:szCs w:val="18"/>
              </w:rPr>
            </w:pPr>
            <w:r w:rsidRPr="00933FBA">
              <w:rPr>
                <w:b/>
                <w:bCs/>
                <w:color w:val="auto"/>
                <w:szCs w:val="18"/>
              </w:rPr>
              <w:t>за счет бюджетных</w:t>
            </w:r>
            <w:r w:rsidRPr="00933FBA">
              <w:rPr>
                <w:b/>
                <w:bCs/>
                <w:color w:val="auto"/>
                <w:szCs w:val="18"/>
              </w:rPr>
              <w:br/>
              <w:t>ассигнований,</w:t>
            </w:r>
            <w:r w:rsidRPr="00933FBA">
              <w:rPr>
                <w:b/>
                <w:bCs/>
                <w:color w:val="auto"/>
                <w:szCs w:val="18"/>
              </w:rPr>
              <w:br/>
              <w:t>включая средства</w:t>
            </w:r>
            <w:r w:rsidRPr="00933FBA">
              <w:rPr>
                <w:b/>
                <w:bCs/>
                <w:color w:val="auto"/>
                <w:szCs w:val="18"/>
              </w:rPr>
              <w:br/>
              <w:t>МБТ в бюджет</w:t>
            </w:r>
            <w:r w:rsidRPr="00933FBA">
              <w:rPr>
                <w:b/>
                <w:bCs/>
                <w:color w:val="auto"/>
                <w:szCs w:val="18"/>
              </w:rPr>
              <w:br/>
              <w:t>ТФОМС на</w:t>
            </w:r>
            <w:r w:rsidRPr="00933FBA">
              <w:rPr>
                <w:b/>
                <w:bCs/>
                <w:color w:val="auto"/>
                <w:szCs w:val="18"/>
              </w:rPr>
              <w:br/>
              <w:t>финансовое</w:t>
            </w:r>
            <w:r w:rsidRPr="00933FBA">
              <w:rPr>
                <w:b/>
                <w:bCs/>
                <w:color w:val="auto"/>
                <w:szCs w:val="18"/>
              </w:rPr>
              <w:br/>
              <w:t>обеспечение</w:t>
            </w:r>
            <w:r w:rsidRPr="00933FBA">
              <w:rPr>
                <w:b/>
                <w:bCs/>
                <w:color w:val="auto"/>
                <w:szCs w:val="18"/>
              </w:rPr>
              <w:br/>
              <w:t>медицинской</w:t>
            </w:r>
            <w:r w:rsidRPr="00933FBA">
              <w:rPr>
                <w:b/>
                <w:bCs/>
                <w:color w:val="auto"/>
                <w:szCs w:val="18"/>
              </w:rPr>
              <w:br/>
              <w:t>помощи,</w:t>
            </w:r>
            <w:r w:rsidRPr="00933FBA">
              <w:rPr>
                <w:b/>
                <w:bCs/>
                <w:color w:val="auto"/>
                <w:szCs w:val="18"/>
              </w:rPr>
              <w:br/>
              <w:t>оказываемой по ТП</w:t>
            </w:r>
            <w:r w:rsidRPr="00933FBA">
              <w:rPr>
                <w:b/>
                <w:bCs/>
                <w:color w:val="auto"/>
                <w:szCs w:val="18"/>
              </w:rPr>
              <w:br/>
              <w:t>ОМС сверх базовой</w:t>
            </w:r>
            <w:r w:rsidRPr="00933FBA">
              <w:rPr>
                <w:b/>
                <w:bCs/>
                <w:color w:val="auto"/>
                <w:szCs w:val="18"/>
              </w:rPr>
              <w:br/>
              <w:t>программы ОМС</w:t>
            </w:r>
            <w:r w:rsidRPr="00933FBA">
              <w:rPr>
                <w:b/>
                <w:bCs/>
                <w:color w:val="auto"/>
                <w:szCs w:val="18"/>
              </w:rPr>
              <w:br/>
              <w:t>&lt;1&gt;, &lt;3&gt;</w:t>
            </w:r>
          </w:p>
        </w:tc>
        <w:tc>
          <w:tcPr>
            <w:tcW w:w="814" w:type="dxa"/>
            <w:vMerge w:val="restart"/>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b/>
                <w:bCs/>
                <w:color w:val="auto"/>
                <w:szCs w:val="18"/>
              </w:rPr>
            </w:pPr>
            <w:r w:rsidRPr="00933FBA">
              <w:rPr>
                <w:b/>
                <w:bCs/>
                <w:color w:val="auto"/>
                <w:szCs w:val="18"/>
              </w:rPr>
              <w:t>доли в общей</w:t>
            </w:r>
            <w:r w:rsidRPr="00933FBA">
              <w:rPr>
                <w:b/>
                <w:bCs/>
                <w:color w:val="auto"/>
                <w:szCs w:val="18"/>
              </w:rPr>
              <w:br/>
              <w:t>структуре</w:t>
            </w:r>
            <w:r w:rsidRPr="00933FBA">
              <w:rPr>
                <w:b/>
                <w:bCs/>
                <w:color w:val="auto"/>
                <w:szCs w:val="18"/>
              </w:rPr>
              <w:br/>
              <w:t>бюджетных</w:t>
            </w:r>
            <w:r w:rsidRPr="00933FBA">
              <w:rPr>
                <w:b/>
                <w:bCs/>
                <w:color w:val="auto"/>
                <w:szCs w:val="18"/>
              </w:rPr>
              <w:br/>
              <w:t>расходов &lt;4&gt;</w:t>
            </w:r>
          </w:p>
        </w:tc>
        <w:tc>
          <w:tcPr>
            <w:tcW w:w="899" w:type="dxa"/>
            <w:vMerge w:val="restart"/>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b/>
                <w:bCs/>
                <w:color w:val="auto"/>
                <w:szCs w:val="18"/>
              </w:rPr>
            </w:pPr>
            <w:r w:rsidRPr="00933FBA">
              <w:rPr>
                <w:b/>
                <w:bCs/>
                <w:color w:val="auto"/>
                <w:szCs w:val="18"/>
              </w:rPr>
              <w:t xml:space="preserve"> за счет средств</w:t>
            </w:r>
            <w:r w:rsidRPr="00933FBA">
              <w:rPr>
                <w:b/>
                <w:bCs/>
                <w:color w:val="auto"/>
                <w:szCs w:val="18"/>
              </w:rPr>
              <w:br/>
              <w:t>МБТ в бюджет</w:t>
            </w:r>
            <w:r w:rsidRPr="00933FBA">
              <w:rPr>
                <w:b/>
                <w:bCs/>
                <w:color w:val="auto"/>
                <w:szCs w:val="18"/>
              </w:rPr>
              <w:br/>
              <w:t>ТФОМС на</w:t>
            </w:r>
            <w:r w:rsidRPr="00933FBA">
              <w:rPr>
                <w:b/>
                <w:bCs/>
                <w:color w:val="auto"/>
                <w:szCs w:val="18"/>
              </w:rPr>
              <w:br/>
              <w:t>финансовое</w:t>
            </w:r>
            <w:r w:rsidRPr="00933FBA">
              <w:rPr>
                <w:b/>
                <w:bCs/>
                <w:color w:val="auto"/>
                <w:szCs w:val="18"/>
              </w:rPr>
              <w:br/>
              <w:t>обеспечение</w:t>
            </w:r>
            <w:r w:rsidRPr="00933FBA">
              <w:rPr>
                <w:b/>
                <w:bCs/>
                <w:color w:val="auto"/>
                <w:szCs w:val="18"/>
              </w:rPr>
              <w:br/>
              <w:t>медицинской</w:t>
            </w:r>
            <w:r w:rsidRPr="00933FBA">
              <w:rPr>
                <w:b/>
                <w:bCs/>
                <w:color w:val="auto"/>
                <w:szCs w:val="18"/>
              </w:rPr>
              <w:br/>
              <w:t>помощи,</w:t>
            </w:r>
            <w:r w:rsidRPr="00933FBA">
              <w:rPr>
                <w:b/>
                <w:bCs/>
                <w:color w:val="auto"/>
                <w:szCs w:val="18"/>
              </w:rPr>
              <w:br/>
              <w:t>оказываемой по ТП</w:t>
            </w:r>
            <w:r w:rsidRPr="00933FBA">
              <w:rPr>
                <w:b/>
                <w:bCs/>
                <w:color w:val="auto"/>
                <w:szCs w:val="18"/>
              </w:rPr>
              <w:br/>
              <w:t>ОМС сверх базовой</w:t>
            </w:r>
            <w:r w:rsidRPr="00933FBA">
              <w:rPr>
                <w:b/>
                <w:bCs/>
                <w:color w:val="auto"/>
                <w:szCs w:val="18"/>
              </w:rPr>
              <w:br/>
              <w:t>программы ОМС</w:t>
            </w:r>
            <w:r w:rsidRPr="00933FBA">
              <w:rPr>
                <w:b/>
                <w:bCs/>
                <w:color w:val="auto"/>
                <w:szCs w:val="18"/>
              </w:rPr>
              <w:br/>
              <w:t>&lt;5&gt;</w:t>
            </w:r>
          </w:p>
        </w:tc>
        <w:tc>
          <w:tcPr>
            <w:tcW w:w="925" w:type="dxa"/>
            <w:vMerge w:val="restart"/>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b/>
                <w:bCs/>
                <w:color w:val="auto"/>
                <w:szCs w:val="18"/>
              </w:rPr>
            </w:pPr>
            <w:r w:rsidRPr="00933FBA">
              <w:rPr>
                <w:b/>
                <w:bCs/>
                <w:color w:val="auto"/>
                <w:szCs w:val="18"/>
              </w:rPr>
              <w:t>доли средств</w:t>
            </w:r>
            <w:r w:rsidRPr="00933FBA">
              <w:rPr>
                <w:b/>
                <w:bCs/>
                <w:color w:val="auto"/>
                <w:szCs w:val="18"/>
              </w:rPr>
              <w:br/>
              <w:t>МБТ в общей</w:t>
            </w:r>
            <w:r w:rsidRPr="00933FBA">
              <w:rPr>
                <w:b/>
                <w:bCs/>
                <w:color w:val="auto"/>
                <w:szCs w:val="18"/>
              </w:rPr>
              <w:br/>
              <w:t>структуре</w:t>
            </w:r>
            <w:r w:rsidRPr="00933FBA">
              <w:rPr>
                <w:b/>
                <w:bCs/>
                <w:color w:val="auto"/>
                <w:szCs w:val="18"/>
              </w:rPr>
              <w:br/>
              <w:t>расходов</w:t>
            </w:r>
            <w:r w:rsidRPr="00933FBA">
              <w:rPr>
                <w:b/>
                <w:bCs/>
                <w:color w:val="auto"/>
                <w:szCs w:val="18"/>
              </w:rPr>
              <w:br/>
              <w:t>за счет</w:t>
            </w:r>
            <w:r w:rsidRPr="00933FBA">
              <w:rPr>
                <w:b/>
                <w:bCs/>
                <w:color w:val="auto"/>
                <w:szCs w:val="18"/>
              </w:rPr>
              <w:br/>
              <w:t>бюджетных</w:t>
            </w:r>
            <w:r w:rsidRPr="00933FBA">
              <w:rPr>
                <w:b/>
                <w:bCs/>
                <w:color w:val="auto"/>
                <w:szCs w:val="18"/>
              </w:rPr>
              <w:br/>
              <w:t>ассигнований</w:t>
            </w:r>
            <w:r w:rsidRPr="00933FBA">
              <w:rPr>
                <w:b/>
                <w:bCs/>
                <w:color w:val="auto"/>
                <w:szCs w:val="18"/>
              </w:rPr>
              <w:br/>
              <w:t>&lt;5&gt;</w:t>
            </w:r>
          </w:p>
        </w:tc>
      </w:tr>
      <w:tr w:rsidR="000F2978" w:rsidRPr="00933FBA" w:rsidTr="000F2978">
        <w:trPr>
          <w:trHeight w:val="474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F2978" w:rsidRPr="00933FBA" w:rsidRDefault="000F2978" w:rsidP="00FD5D09">
            <w:pPr>
              <w:rPr>
                <w:b/>
                <w:bCs/>
                <w:color w:val="auto"/>
                <w:sz w:val="18"/>
                <w:szCs w:val="18"/>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F2978" w:rsidRPr="00933FBA" w:rsidRDefault="000F2978" w:rsidP="00FD5D09">
            <w:pPr>
              <w:rPr>
                <w:b/>
                <w:bCs/>
                <w:color w:val="auto"/>
                <w:sz w:val="18"/>
                <w:szCs w:val="18"/>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F2978" w:rsidRPr="00933FBA" w:rsidRDefault="000F2978" w:rsidP="00FD5D09">
            <w:pPr>
              <w:rPr>
                <w:b/>
                <w:bCs/>
                <w:color w:val="auto"/>
                <w:sz w:val="18"/>
                <w:szCs w:val="18"/>
              </w:rPr>
            </w:pPr>
          </w:p>
        </w:tc>
        <w:tc>
          <w:tcPr>
            <w:tcW w:w="953" w:type="dxa"/>
            <w:vMerge/>
            <w:tcBorders>
              <w:top w:val="single" w:sz="4" w:space="0" w:color="000000"/>
              <w:left w:val="single" w:sz="4" w:space="0" w:color="000000"/>
              <w:bottom w:val="single" w:sz="4" w:space="0" w:color="auto"/>
              <w:right w:val="single" w:sz="4" w:space="0" w:color="000000"/>
            </w:tcBorders>
            <w:vAlign w:val="center"/>
            <w:hideMark/>
          </w:tcPr>
          <w:p w:rsidR="000F2978" w:rsidRPr="00933FBA" w:rsidRDefault="000F2978" w:rsidP="00FD5D09">
            <w:pPr>
              <w:rPr>
                <w:b/>
                <w:bCs/>
                <w:color w:val="auto"/>
                <w:sz w:val="18"/>
                <w:szCs w:val="18"/>
              </w:rPr>
            </w:pPr>
          </w:p>
        </w:tc>
        <w:tc>
          <w:tcPr>
            <w:tcW w:w="1120" w:type="dxa"/>
            <w:vMerge/>
            <w:tcBorders>
              <w:top w:val="single" w:sz="4" w:space="0" w:color="000000"/>
              <w:left w:val="single" w:sz="4" w:space="0" w:color="000000"/>
              <w:bottom w:val="single" w:sz="4" w:space="0" w:color="000000"/>
              <w:right w:val="single" w:sz="4" w:space="0" w:color="000000"/>
            </w:tcBorders>
            <w:vAlign w:val="center"/>
            <w:hideMark/>
          </w:tcPr>
          <w:p w:rsidR="000F2978" w:rsidRPr="00933FBA" w:rsidRDefault="000F2978" w:rsidP="00FD5D09">
            <w:pPr>
              <w:rPr>
                <w:b/>
                <w:bCs/>
                <w:color w:val="auto"/>
                <w:sz w:val="18"/>
                <w:szCs w:val="18"/>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F2978" w:rsidRPr="00933FBA" w:rsidRDefault="000F2978" w:rsidP="00FD5D09">
            <w:pPr>
              <w:rPr>
                <w:b/>
                <w:bCs/>
                <w:color w:val="auto"/>
                <w:sz w:val="18"/>
                <w:szCs w:val="18"/>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F2978" w:rsidRPr="00933FBA" w:rsidRDefault="000F2978" w:rsidP="00FD5D09">
            <w:pPr>
              <w:rPr>
                <w:b/>
                <w:bCs/>
                <w:color w:val="auto"/>
                <w:sz w:val="18"/>
                <w:szCs w:val="18"/>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F2978" w:rsidRPr="00933FBA" w:rsidRDefault="000F2978" w:rsidP="00FD5D09">
            <w:pPr>
              <w:rPr>
                <w:b/>
                <w:bCs/>
                <w:color w:val="auto"/>
                <w:sz w:val="18"/>
                <w:szCs w:val="18"/>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F2978" w:rsidRPr="00933FBA" w:rsidRDefault="000F2978" w:rsidP="00FD5D09">
            <w:pPr>
              <w:rPr>
                <w:b/>
                <w:bCs/>
                <w:color w:val="auto"/>
                <w:sz w:val="18"/>
                <w:szCs w:val="18"/>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F2978" w:rsidRPr="00933FBA" w:rsidRDefault="000F2978" w:rsidP="00FD5D09">
            <w:pPr>
              <w:rPr>
                <w:b/>
                <w:bCs/>
                <w:color w:val="auto"/>
                <w:sz w:val="18"/>
                <w:szCs w:val="18"/>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F2978" w:rsidRPr="00933FBA" w:rsidRDefault="000F2978" w:rsidP="00FD5D09">
            <w:pPr>
              <w:rPr>
                <w:b/>
                <w:bCs/>
                <w:color w:val="auto"/>
                <w:sz w:val="18"/>
                <w:szCs w:val="18"/>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F2978" w:rsidRPr="00933FBA" w:rsidRDefault="000F2978" w:rsidP="00FD5D09">
            <w:pPr>
              <w:rPr>
                <w:b/>
                <w:bCs/>
                <w:color w:val="auto"/>
                <w:sz w:val="18"/>
                <w:szCs w:val="18"/>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F2978" w:rsidRPr="00933FBA" w:rsidRDefault="000F2978" w:rsidP="00FD5D09">
            <w:pPr>
              <w:rPr>
                <w:b/>
                <w:bCs/>
                <w:color w:val="auto"/>
                <w:sz w:val="18"/>
                <w:szCs w:val="18"/>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F2978" w:rsidRPr="00933FBA" w:rsidRDefault="000F2978" w:rsidP="00FD5D09">
            <w:pPr>
              <w:rPr>
                <w:b/>
                <w:bCs/>
                <w:color w:val="auto"/>
                <w:sz w:val="18"/>
                <w:szCs w:val="18"/>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F2978" w:rsidRPr="00933FBA" w:rsidRDefault="000F2978" w:rsidP="00FD5D09">
            <w:pPr>
              <w:rPr>
                <w:b/>
                <w:bCs/>
                <w:color w:val="auto"/>
                <w:sz w:val="18"/>
                <w:szCs w:val="18"/>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F2978" w:rsidRPr="00933FBA" w:rsidRDefault="000F2978" w:rsidP="00FD5D09">
            <w:pPr>
              <w:rPr>
                <w:b/>
                <w:bCs/>
                <w:color w:val="auto"/>
                <w:sz w:val="18"/>
                <w:szCs w:val="18"/>
              </w:rPr>
            </w:pPr>
          </w:p>
        </w:tc>
      </w:tr>
      <w:tr w:rsidR="000F2978" w:rsidRPr="00933FBA" w:rsidTr="000F2978">
        <w:trPr>
          <w:trHeight w:val="525"/>
        </w:trPr>
        <w:tc>
          <w:tcPr>
            <w:tcW w:w="1507"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 </w:t>
            </w:r>
          </w:p>
        </w:tc>
        <w:tc>
          <w:tcPr>
            <w:tcW w:w="642"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 </w:t>
            </w:r>
          </w:p>
        </w:tc>
        <w:tc>
          <w:tcPr>
            <w:tcW w:w="907"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 </w:t>
            </w:r>
          </w:p>
        </w:tc>
        <w:tc>
          <w:tcPr>
            <w:tcW w:w="953" w:type="dxa"/>
            <w:tcBorders>
              <w:top w:val="single" w:sz="4" w:space="0" w:color="auto"/>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b/>
                <w:bCs/>
                <w:color w:val="auto"/>
                <w:sz w:val="18"/>
                <w:szCs w:val="18"/>
              </w:rPr>
            </w:pPr>
            <w:r w:rsidRPr="00933FBA">
              <w:rPr>
                <w:b/>
                <w:bCs/>
                <w:color w:val="auto"/>
                <w:sz w:val="18"/>
                <w:szCs w:val="18"/>
              </w:rPr>
              <w:t> </w:t>
            </w:r>
          </w:p>
        </w:tc>
        <w:tc>
          <w:tcPr>
            <w:tcW w:w="1120"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b/>
                <w:bCs/>
                <w:color w:val="auto"/>
                <w:sz w:val="18"/>
                <w:szCs w:val="18"/>
              </w:rPr>
            </w:pPr>
            <w:r w:rsidRPr="00933FBA">
              <w:rPr>
                <w:b/>
                <w:bCs/>
                <w:color w:val="auto"/>
                <w:sz w:val="18"/>
                <w:szCs w:val="18"/>
              </w:rPr>
              <w:t> </w:t>
            </w:r>
          </w:p>
        </w:tc>
        <w:tc>
          <w:tcPr>
            <w:tcW w:w="1120"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b/>
                <w:bCs/>
                <w:color w:val="auto"/>
                <w:sz w:val="18"/>
                <w:szCs w:val="18"/>
              </w:rPr>
            </w:pPr>
            <w:r w:rsidRPr="00933FBA">
              <w:rPr>
                <w:b/>
                <w:bCs/>
                <w:color w:val="auto"/>
                <w:sz w:val="18"/>
                <w:szCs w:val="18"/>
              </w:rPr>
              <w:t> </w:t>
            </w:r>
          </w:p>
        </w:tc>
        <w:tc>
          <w:tcPr>
            <w:tcW w:w="903"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b/>
                <w:bCs/>
                <w:color w:val="auto"/>
                <w:sz w:val="18"/>
                <w:szCs w:val="18"/>
              </w:rPr>
            </w:pPr>
            <w:r w:rsidRPr="00933FBA">
              <w:rPr>
                <w:b/>
                <w:bCs/>
                <w:color w:val="auto"/>
                <w:sz w:val="18"/>
                <w:szCs w:val="18"/>
              </w:rPr>
              <w:t>рубли</w:t>
            </w:r>
          </w:p>
        </w:tc>
        <w:tc>
          <w:tcPr>
            <w:tcW w:w="1026"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b/>
                <w:bCs/>
                <w:color w:val="auto"/>
                <w:sz w:val="18"/>
                <w:szCs w:val="18"/>
              </w:rPr>
            </w:pPr>
            <w:r w:rsidRPr="00933FBA">
              <w:rPr>
                <w:b/>
                <w:bCs/>
                <w:color w:val="auto"/>
                <w:sz w:val="18"/>
                <w:szCs w:val="18"/>
              </w:rPr>
              <w:t>рубли</w:t>
            </w:r>
          </w:p>
        </w:tc>
        <w:tc>
          <w:tcPr>
            <w:tcW w:w="1120"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b/>
                <w:bCs/>
                <w:color w:val="auto"/>
                <w:sz w:val="18"/>
                <w:szCs w:val="18"/>
              </w:rPr>
            </w:pPr>
            <w:r w:rsidRPr="00933FBA">
              <w:rPr>
                <w:b/>
                <w:bCs/>
                <w:color w:val="auto"/>
                <w:sz w:val="18"/>
                <w:szCs w:val="18"/>
              </w:rPr>
              <w:t>рубли</w:t>
            </w:r>
          </w:p>
        </w:tc>
        <w:tc>
          <w:tcPr>
            <w:tcW w:w="953"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b/>
                <w:bCs/>
                <w:color w:val="auto"/>
                <w:sz w:val="18"/>
                <w:szCs w:val="18"/>
              </w:rPr>
            </w:pPr>
            <w:r w:rsidRPr="00933FBA">
              <w:rPr>
                <w:b/>
                <w:bCs/>
                <w:color w:val="auto"/>
                <w:sz w:val="18"/>
                <w:szCs w:val="18"/>
              </w:rPr>
              <w:t>рубли</w:t>
            </w:r>
          </w:p>
        </w:tc>
        <w:tc>
          <w:tcPr>
            <w:tcW w:w="953"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b/>
                <w:bCs/>
                <w:color w:val="auto"/>
                <w:sz w:val="18"/>
                <w:szCs w:val="18"/>
              </w:rPr>
            </w:pPr>
            <w:r w:rsidRPr="00933FBA">
              <w:rPr>
                <w:b/>
                <w:bCs/>
                <w:color w:val="auto"/>
                <w:sz w:val="18"/>
                <w:szCs w:val="18"/>
              </w:rPr>
              <w:t>рубли</w:t>
            </w:r>
          </w:p>
        </w:tc>
        <w:tc>
          <w:tcPr>
            <w:tcW w:w="899"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b/>
                <w:bCs/>
                <w:color w:val="auto"/>
                <w:sz w:val="18"/>
                <w:szCs w:val="18"/>
              </w:rPr>
            </w:pPr>
            <w:r w:rsidRPr="00933FBA">
              <w:rPr>
                <w:b/>
                <w:bCs/>
                <w:color w:val="auto"/>
                <w:sz w:val="18"/>
                <w:szCs w:val="18"/>
              </w:rPr>
              <w:t>рубли</w:t>
            </w:r>
          </w:p>
        </w:tc>
        <w:tc>
          <w:tcPr>
            <w:tcW w:w="953"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b/>
                <w:bCs/>
                <w:color w:val="auto"/>
                <w:sz w:val="18"/>
                <w:szCs w:val="18"/>
              </w:rPr>
            </w:pPr>
            <w:r w:rsidRPr="00933FBA">
              <w:rPr>
                <w:b/>
                <w:bCs/>
                <w:color w:val="auto"/>
                <w:sz w:val="18"/>
                <w:szCs w:val="18"/>
              </w:rPr>
              <w:t>тысячи рублей</w:t>
            </w:r>
          </w:p>
        </w:tc>
        <w:tc>
          <w:tcPr>
            <w:tcW w:w="814"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b/>
                <w:bCs/>
                <w:color w:val="auto"/>
                <w:sz w:val="18"/>
                <w:szCs w:val="18"/>
              </w:rPr>
            </w:pPr>
            <w:r w:rsidRPr="00933FBA">
              <w:rPr>
                <w:b/>
                <w:bCs/>
                <w:color w:val="auto"/>
                <w:sz w:val="18"/>
                <w:szCs w:val="18"/>
              </w:rPr>
              <w:t>%</w:t>
            </w:r>
          </w:p>
        </w:tc>
        <w:tc>
          <w:tcPr>
            <w:tcW w:w="899"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b/>
                <w:bCs/>
                <w:color w:val="auto"/>
                <w:sz w:val="18"/>
                <w:szCs w:val="18"/>
              </w:rPr>
            </w:pPr>
            <w:r w:rsidRPr="00933FBA">
              <w:rPr>
                <w:b/>
                <w:bCs/>
                <w:color w:val="auto"/>
                <w:sz w:val="18"/>
                <w:szCs w:val="18"/>
              </w:rPr>
              <w:t>тысячи рублей</w:t>
            </w:r>
          </w:p>
        </w:tc>
        <w:tc>
          <w:tcPr>
            <w:tcW w:w="925"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b/>
                <w:bCs/>
                <w:color w:val="auto"/>
                <w:sz w:val="18"/>
                <w:szCs w:val="18"/>
              </w:rPr>
            </w:pPr>
            <w:r w:rsidRPr="00933FBA">
              <w:rPr>
                <w:b/>
                <w:bCs/>
                <w:color w:val="auto"/>
                <w:sz w:val="18"/>
                <w:szCs w:val="18"/>
              </w:rPr>
              <w:t>%</w:t>
            </w:r>
          </w:p>
        </w:tc>
      </w:tr>
      <w:tr w:rsidR="000F2978" w:rsidRPr="00933FBA" w:rsidTr="000F2978">
        <w:trPr>
          <w:trHeight w:val="570"/>
        </w:trPr>
        <w:tc>
          <w:tcPr>
            <w:tcW w:w="1507"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b/>
                <w:bCs/>
                <w:color w:val="auto"/>
                <w:sz w:val="18"/>
                <w:szCs w:val="18"/>
              </w:rPr>
            </w:pPr>
            <w:r w:rsidRPr="00933FBA">
              <w:rPr>
                <w:b/>
                <w:bCs/>
                <w:color w:val="auto"/>
                <w:sz w:val="18"/>
                <w:szCs w:val="18"/>
              </w:rPr>
              <w:t>1</w:t>
            </w:r>
          </w:p>
        </w:tc>
        <w:tc>
          <w:tcPr>
            <w:tcW w:w="642"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b/>
                <w:bCs/>
                <w:color w:val="auto"/>
                <w:sz w:val="18"/>
                <w:szCs w:val="18"/>
              </w:rPr>
            </w:pPr>
            <w:r w:rsidRPr="00933FBA">
              <w:rPr>
                <w:b/>
                <w:bCs/>
                <w:color w:val="auto"/>
                <w:sz w:val="18"/>
                <w:szCs w:val="18"/>
              </w:rPr>
              <w:t>2</w:t>
            </w:r>
          </w:p>
        </w:tc>
        <w:tc>
          <w:tcPr>
            <w:tcW w:w="907"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b/>
                <w:bCs/>
                <w:color w:val="auto"/>
                <w:sz w:val="18"/>
                <w:szCs w:val="18"/>
              </w:rPr>
            </w:pPr>
            <w:r w:rsidRPr="00933FBA">
              <w:rPr>
                <w:b/>
                <w:bCs/>
                <w:color w:val="auto"/>
                <w:sz w:val="18"/>
                <w:szCs w:val="18"/>
              </w:rPr>
              <w:t>3</w:t>
            </w:r>
          </w:p>
        </w:tc>
        <w:tc>
          <w:tcPr>
            <w:tcW w:w="953"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b/>
                <w:bCs/>
                <w:color w:val="auto"/>
                <w:sz w:val="18"/>
                <w:szCs w:val="18"/>
              </w:rPr>
            </w:pPr>
            <w:r w:rsidRPr="00933FBA">
              <w:rPr>
                <w:b/>
                <w:bCs/>
                <w:color w:val="auto"/>
                <w:sz w:val="18"/>
                <w:szCs w:val="18"/>
              </w:rPr>
              <w:t>4=5+6</w:t>
            </w:r>
          </w:p>
        </w:tc>
        <w:tc>
          <w:tcPr>
            <w:tcW w:w="1120"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b/>
                <w:bCs/>
                <w:color w:val="auto"/>
                <w:sz w:val="18"/>
                <w:szCs w:val="18"/>
              </w:rPr>
            </w:pPr>
            <w:r w:rsidRPr="00933FBA">
              <w:rPr>
                <w:b/>
                <w:bCs/>
                <w:color w:val="auto"/>
                <w:sz w:val="18"/>
                <w:szCs w:val="18"/>
              </w:rPr>
              <w:t>5</w:t>
            </w:r>
          </w:p>
        </w:tc>
        <w:tc>
          <w:tcPr>
            <w:tcW w:w="1120"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b/>
                <w:bCs/>
                <w:color w:val="auto"/>
                <w:sz w:val="18"/>
                <w:szCs w:val="18"/>
              </w:rPr>
            </w:pPr>
            <w:r w:rsidRPr="00933FBA">
              <w:rPr>
                <w:b/>
                <w:bCs/>
                <w:color w:val="auto"/>
                <w:sz w:val="18"/>
                <w:szCs w:val="18"/>
              </w:rPr>
              <w:t>6</w:t>
            </w:r>
          </w:p>
        </w:tc>
        <w:tc>
          <w:tcPr>
            <w:tcW w:w="903"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b/>
                <w:bCs/>
                <w:color w:val="auto"/>
                <w:sz w:val="18"/>
                <w:szCs w:val="18"/>
              </w:rPr>
            </w:pPr>
            <w:r w:rsidRPr="00933FBA">
              <w:rPr>
                <w:b/>
                <w:bCs/>
                <w:color w:val="auto"/>
                <w:sz w:val="18"/>
                <w:szCs w:val="18"/>
              </w:rPr>
              <w:t>7=</w:t>
            </w:r>
          </w:p>
          <w:p w:rsidR="000F2978" w:rsidRPr="00933FBA" w:rsidRDefault="000F2978" w:rsidP="00FD5D09">
            <w:pPr>
              <w:tabs>
                <w:tab w:val="left" w:pos="10143"/>
                <w:tab w:val="right" w:pos="15704"/>
              </w:tabs>
              <w:rPr>
                <w:b/>
                <w:bCs/>
                <w:color w:val="auto"/>
                <w:sz w:val="18"/>
                <w:szCs w:val="18"/>
              </w:rPr>
            </w:pPr>
            <w:r w:rsidRPr="00933FBA">
              <w:rPr>
                <w:b/>
                <w:bCs/>
                <w:color w:val="auto"/>
                <w:sz w:val="18"/>
                <w:szCs w:val="18"/>
              </w:rPr>
              <w:t>10/4</w:t>
            </w:r>
          </w:p>
        </w:tc>
        <w:tc>
          <w:tcPr>
            <w:tcW w:w="1026"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b/>
                <w:bCs/>
                <w:color w:val="auto"/>
                <w:sz w:val="18"/>
                <w:szCs w:val="18"/>
              </w:rPr>
            </w:pPr>
            <w:r w:rsidRPr="00933FBA">
              <w:rPr>
                <w:b/>
                <w:bCs/>
                <w:color w:val="auto"/>
                <w:sz w:val="18"/>
                <w:szCs w:val="18"/>
              </w:rPr>
              <w:t>8</w:t>
            </w:r>
          </w:p>
        </w:tc>
        <w:tc>
          <w:tcPr>
            <w:tcW w:w="1120"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b/>
                <w:bCs/>
                <w:color w:val="auto"/>
                <w:sz w:val="18"/>
                <w:szCs w:val="18"/>
              </w:rPr>
            </w:pPr>
            <w:r w:rsidRPr="00933FBA">
              <w:rPr>
                <w:b/>
                <w:bCs/>
                <w:color w:val="auto"/>
                <w:sz w:val="18"/>
                <w:szCs w:val="18"/>
              </w:rPr>
              <w:t>9</w:t>
            </w:r>
          </w:p>
        </w:tc>
        <w:tc>
          <w:tcPr>
            <w:tcW w:w="953"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b/>
                <w:bCs/>
                <w:color w:val="auto"/>
                <w:sz w:val="18"/>
                <w:szCs w:val="18"/>
              </w:rPr>
            </w:pPr>
            <w:r w:rsidRPr="00933FBA">
              <w:rPr>
                <w:b/>
                <w:bCs/>
                <w:color w:val="auto"/>
                <w:sz w:val="18"/>
                <w:szCs w:val="18"/>
              </w:rPr>
              <w:t>10</w:t>
            </w:r>
          </w:p>
          <w:p w:rsidR="000F2978" w:rsidRPr="00933FBA" w:rsidRDefault="000F2978" w:rsidP="00FD5D09">
            <w:pPr>
              <w:tabs>
                <w:tab w:val="left" w:pos="10143"/>
                <w:tab w:val="right" w:pos="15704"/>
              </w:tabs>
              <w:rPr>
                <w:b/>
                <w:bCs/>
                <w:color w:val="auto"/>
                <w:sz w:val="18"/>
                <w:szCs w:val="18"/>
              </w:rPr>
            </w:pPr>
            <w:r w:rsidRPr="00933FBA">
              <w:rPr>
                <w:b/>
                <w:bCs/>
                <w:color w:val="auto"/>
                <w:sz w:val="18"/>
                <w:szCs w:val="18"/>
              </w:rPr>
              <w:t>=11+12</w:t>
            </w:r>
          </w:p>
        </w:tc>
        <w:tc>
          <w:tcPr>
            <w:tcW w:w="953"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b/>
                <w:bCs/>
                <w:color w:val="auto"/>
                <w:sz w:val="18"/>
                <w:szCs w:val="18"/>
              </w:rPr>
            </w:pPr>
            <w:r w:rsidRPr="00933FBA">
              <w:rPr>
                <w:b/>
                <w:bCs/>
                <w:color w:val="auto"/>
                <w:sz w:val="18"/>
                <w:szCs w:val="18"/>
              </w:rPr>
              <w:t>11</w:t>
            </w:r>
          </w:p>
          <w:p w:rsidR="000F2978" w:rsidRPr="00933FBA" w:rsidRDefault="000F2978" w:rsidP="00FD5D09">
            <w:pPr>
              <w:tabs>
                <w:tab w:val="left" w:pos="10143"/>
                <w:tab w:val="right" w:pos="15704"/>
              </w:tabs>
              <w:rPr>
                <w:b/>
                <w:bCs/>
                <w:color w:val="auto"/>
                <w:sz w:val="18"/>
                <w:szCs w:val="18"/>
              </w:rPr>
            </w:pPr>
            <w:r w:rsidRPr="00933FBA">
              <w:rPr>
                <w:b/>
                <w:bCs/>
                <w:color w:val="auto"/>
                <w:sz w:val="18"/>
                <w:szCs w:val="18"/>
              </w:rPr>
              <w:t>=5*8</w:t>
            </w:r>
          </w:p>
        </w:tc>
        <w:tc>
          <w:tcPr>
            <w:tcW w:w="899" w:type="dxa"/>
            <w:tcBorders>
              <w:top w:val="single" w:sz="4" w:space="0" w:color="000000"/>
              <w:left w:val="single" w:sz="4" w:space="0" w:color="000000"/>
              <w:bottom w:val="single" w:sz="4" w:space="0" w:color="000000"/>
              <w:right w:val="single" w:sz="4" w:space="0" w:color="000000"/>
            </w:tcBorders>
            <w:noWrap/>
            <w:hideMark/>
          </w:tcPr>
          <w:p w:rsidR="000F2978" w:rsidRPr="00933FBA" w:rsidRDefault="000F2978" w:rsidP="00FD5D09">
            <w:pPr>
              <w:tabs>
                <w:tab w:val="left" w:pos="10143"/>
                <w:tab w:val="right" w:pos="15704"/>
              </w:tabs>
              <w:rPr>
                <w:b/>
                <w:bCs/>
                <w:color w:val="auto"/>
                <w:sz w:val="18"/>
                <w:szCs w:val="18"/>
              </w:rPr>
            </w:pPr>
            <w:r w:rsidRPr="00933FBA">
              <w:rPr>
                <w:b/>
                <w:bCs/>
                <w:color w:val="auto"/>
                <w:sz w:val="18"/>
                <w:szCs w:val="18"/>
              </w:rPr>
              <w:t>12</w:t>
            </w:r>
          </w:p>
          <w:p w:rsidR="000F2978" w:rsidRPr="00933FBA" w:rsidRDefault="000F2978" w:rsidP="00FD5D09">
            <w:pPr>
              <w:tabs>
                <w:tab w:val="left" w:pos="10143"/>
                <w:tab w:val="right" w:pos="15704"/>
              </w:tabs>
              <w:rPr>
                <w:b/>
                <w:bCs/>
                <w:color w:val="auto"/>
                <w:sz w:val="18"/>
                <w:szCs w:val="18"/>
              </w:rPr>
            </w:pPr>
            <w:r w:rsidRPr="00933FBA">
              <w:rPr>
                <w:b/>
                <w:bCs/>
                <w:color w:val="auto"/>
                <w:sz w:val="18"/>
                <w:szCs w:val="18"/>
              </w:rPr>
              <w:t>=6*9</w:t>
            </w:r>
          </w:p>
        </w:tc>
        <w:tc>
          <w:tcPr>
            <w:tcW w:w="953" w:type="dxa"/>
            <w:tcBorders>
              <w:top w:val="single" w:sz="4" w:space="0" w:color="000000"/>
              <w:left w:val="single" w:sz="4" w:space="0" w:color="000000"/>
              <w:bottom w:val="single" w:sz="4" w:space="0" w:color="000000"/>
              <w:right w:val="single" w:sz="4" w:space="0" w:color="000000"/>
            </w:tcBorders>
            <w:noWrap/>
            <w:hideMark/>
          </w:tcPr>
          <w:p w:rsidR="000F2978" w:rsidRPr="00933FBA" w:rsidRDefault="000F2978" w:rsidP="00FD5D09">
            <w:pPr>
              <w:tabs>
                <w:tab w:val="left" w:pos="10143"/>
                <w:tab w:val="right" w:pos="15704"/>
              </w:tabs>
              <w:rPr>
                <w:b/>
                <w:bCs/>
                <w:color w:val="auto"/>
                <w:sz w:val="18"/>
                <w:szCs w:val="18"/>
              </w:rPr>
            </w:pPr>
            <w:r w:rsidRPr="00933FBA">
              <w:rPr>
                <w:b/>
                <w:bCs/>
                <w:color w:val="auto"/>
                <w:sz w:val="18"/>
                <w:szCs w:val="18"/>
              </w:rPr>
              <w:t>13</w:t>
            </w:r>
          </w:p>
        </w:tc>
        <w:tc>
          <w:tcPr>
            <w:tcW w:w="814" w:type="dxa"/>
            <w:tcBorders>
              <w:top w:val="single" w:sz="4" w:space="0" w:color="000000"/>
              <w:left w:val="single" w:sz="4" w:space="0" w:color="000000"/>
              <w:bottom w:val="single" w:sz="4" w:space="0" w:color="000000"/>
              <w:right w:val="single" w:sz="4" w:space="0" w:color="000000"/>
            </w:tcBorders>
            <w:noWrap/>
            <w:hideMark/>
          </w:tcPr>
          <w:p w:rsidR="000F2978" w:rsidRPr="00933FBA" w:rsidRDefault="000F2978" w:rsidP="00FD5D09">
            <w:pPr>
              <w:tabs>
                <w:tab w:val="left" w:pos="10143"/>
                <w:tab w:val="right" w:pos="15704"/>
              </w:tabs>
              <w:rPr>
                <w:b/>
                <w:bCs/>
                <w:color w:val="auto"/>
                <w:sz w:val="18"/>
                <w:szCs w:val="18"/>
              </w:rPr>
            </w:pPr>
            <w:r w:rsidRPr="00933FBA">
              <w:rPr>
                <w:b/>
                <w:bCs/>
                <w:color w:val="auto"/>
                <w:sz w:val="18"/>
                <w:szCs w:val="18"/>
              </w:rPr>
              <w:t>14</w:t>
            </w:r>
          </w:p>
        </w:tc>
        <w:tc>
          <w:tcPr>
            <w:tcW w:w="899" w:type="dxa"/>
            <w:tcBorders>
              <w:top w:val="single" w:sz="4" w:space="0" w:color="000000"/>
              <w:left w:val="single" w:sz="4" w:space="0" w:color="000000"/>
              <w:bottom w:val="single" w:sz="4" w:space="0" w:color="000000"/>
              <w:right w:val="single" w:sz="4" w:space="0" w:color="000000"/>
            </w:tcBorders>
            <w:noWrap/>
            <w:hideMark/>
          </w:tcPr>
          <w:p w:rsidR="000F2978" w:rsidRPr="00933FBA" w:rsidRDefault="000F2978" w:rsidP="00FD5D09">
            <w:pPr>
              <w:tabs>
                <w:tab w:val="left" w:pos="10143"/>
                <w:tab w:val="right" w:pos="15704"/>
              </w:tabs>
              <w:rPr>
                <w:b/>
                <w:bCs/>
                <w:color w:val="auto"/>
                <w:sz w:val="18"/>
                <w:szCs w:val="18"/>
              </w:rPr>
            </w:pPr>
            <w:r w:rsidRPr="00933FBA">
              <w:rPr>
                <w:b/>
                <w:bCs/>
                <w:color w:val="auto"/>
                <w:sz w:val="18"/>
                <w:szCs w:val="18"/>
              </w:rPr>
              <w:t>15</w:t>
            </w:r>
          </w:p>
        </w:tc>
        <w:tc>
          <w:tcPr>
            <w:tcW w:w="925" w:type="dxa"/>
            <w:tcBorders>
              <w:top w:val="single" w:sz="4" w:space="0" w:color="000000"/>
              <w:left w:val="single" w:sz="4" w:space="0" w:color="000000"/>
              <w:bottom w:val="single" w:sz="4" w:space="0" w:color="000000"/>
              <w:right w:val="single" w:sz="4" w:space="0" w:color="000000"/>
            </w:tcBorders>
            <w:noWrap/>
            <w:hideMark/>
          </w:tcPr>
          <w:p w:rsidR="000F2978" w:rsidRPr="00933FBA" w:rsidRDefault="000F2978" w:rsidP="00FD5D09">
            <w:pPr>
              <w:tabs>
                <w:tab w:val="left" w:pos="10143"/>
                <w:tab w:val="right" w:pos="15704"/>
              </w:tabs>
              <w:rPr>
                <w:b/>
                <w:bCs/>
                <w:color w:val="auto"/>
                <w:sz w:val="18"/>
                <w:szCs w:val="18"/>
              </w:rPr>
            </w:pPr>
            <w:r w:rsidRPr="00933FBA">
              <w:rPr>
                <w:b/>
                <w:bCs/>
                <w:color w:val="auto"/>
                <w:sz w:val="18"/>
                <w:szCs w:val="18"/>
              </w:rPr>
              <w:t>16</w:t>
            </w:r>
          </w:p>
        </w:tc>
      </w:tr>
      <w:tr w:rsidR="000F2978" w:rsidRPr="00933FBA" w:rsidTr="000F2978">
        <w:trPr>
          <w:trHeight w:val="1425"/>
        </w:trPr>
        <w:tc>
          <w:tcPr>
            <w:tcW w:w="1507"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b/>
                <w:bCs/>
                <w:color w:val="auto"/>
                <w:sz w:val="18"/>
                <w:szCs w:val="18"/>
              </w:rPr>
            </w:pPr>
            <w:r w:rsidRPr="00933FBA">
              <w:rPr>
                <w:b/>
                <w:bCs/>
                <w:color w:val="auto"/>
                <w:sz w:val="18"/>
                <w:szCs w:val="18"/>
              </w:rPr>
              <w:t>Медицинская помощь, прочие виды медицинских и иных</w:t>
            </w:r>
            <w:r w:rsidRPr="00933FBA">
              <w:rPr>
                <w:b/>
                <w:bCs/>
                <w:color w:val="auto"/>
                <w:sz w:val="18"/>
                <w:szCs w:val="18"/>
              </w:rPr>
              <w:br/>
              <w:t>услуг, дополнительные меры социальной защиты</w:t>
            </w:r>
            <w:r w:rsidRPr="00933FBA">
              <w:rPr>
                <w:b/>
                <w:bCs/>
                <w:color w:val="auto"/>
                <w:sz w:val="18"/>
                <w:szCs w:val="18"/>
              </w:rPr>
              <w:br/>
              <w:t>(поддержки), предоставляемые за счет бюджетных</w:t>
            </w:r>
            <w:r w:rsidRPr="00933FBA">
              <w:rPr>
                <w:b/>
                <w:bCs/>
                <w:color w:val="auto"/>
                <w:sz w:val="18"/>
                <w:szCs w:val="18"/>
              </w:rPr>
              <w:br/>
              <w:t>ассигнований &lt;7&gt;, в том числе:</w:t>
            </w:r>
          </w:p>
        </w:tc>
        <w:tc>
          <w:tcPr>
            <w:tcW w:w="642"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01</w:t>
            </w:r>
          </w:p>
        </w:tc>
        <w:tc>
          <w:tcPr>
            <w:tcW w:w="907"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 </w:t>
            </w:r>
          </w:p>
        </w:tc>
        <w:tc>
          <w:tcPr>
            <w:tcW w:w="953"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b/>
                <w:bCs/>
                <w:color w:val="auto"/>
                <w:sz w:val="18"/>
                <w:szCs w:val="18"/>
              </w:rPr>
            </w:pPr>
            <w:r w:rsidRPr="00933FBA">
              <w:rPr>
                <w:b/>
                <w:bCs/>
                <w:color w:val="auto"/>
                <w:sz w:val="18"/>
                <w:szCs w:val="18"/>
              </w:rPr>
              <w:t xml:space="preserve"> Х </w:t>
            </w:r>
          </w:p>
        </w:tc>
        <w:tc>
          <w:tcPr>
            <w:tcW w:w="1120"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b/>
                <w:bCs/>
                <w:color w:val="auto"/>
                <w:sz w:val="18"/>
                <w:szCs w:val="18"/>
              </w:rPr>
            </w:pPr>
            <w:r w:rsidRPr="00933FBA">
              <w:rPr>
                <w:b/>
                <w:bCs/>
                <w:color w:val="auto"/>
                <w:sz w:val="18"/>
                <w:szCs w:val="18"/>
              </w:rPr>
              <w:t xml:space="preserve"> Х </w:t>
            </w:r>
          </w:p>
        </w:tc>
        <w:tc>
          <w:tcPr>
            <w:tcW w:w="1120"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b/>
                <w:bCs/>
                <w:color w:val="auto"/>
                <w:sz w:val="18"/>
                <w:szCs w:val="18"/>
              </w:rPr>
            </w:pPr>
            <w:r w:rsidRPr="00933FBA">
              <w:rPr>
                <w:b/>
                <w:bCs/>
                <w:color w:val="auto"/>
                <w:sz w:val="18"/>
                <w:szCs w:val="18"/>
              </w:rPr>
              <w:t xml:space="preserve"> Х </w:t>
            </w:r>
          </w:p>
        </w:tc>
        <w:tc>
          <w:tcPr>
            <w:tcW w:w="903"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b/>
                <w:bCs/>
                <w:color w:val="auto"/>
                <w:sz w:val="18"/>
                <w:szCs w:val="18"/>
              </w:rPr>
            </w:pPr>
            <w:r w:rsidRPr="00933FBA">
              <w:rPr>
                <w:b/>
                <w:bCs/>
                <w:color w:val="auto"/>
                <w:sz w:val="18"/>
                <w:szCs w:val="18"/>
              </w:rPr>
              <w:t xml:space="preserve"> Х </w:t>
            </w:r>
          </w:p>
        </w:tc>
        <w:tc>
          <w:tcPr>
            <w:tcW w:w="1026"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b/>
                <w:bCs/>
                <w:color w:val="auto"/>
                <w:sz w:val="18"/>
                <w:szCs w:val="18"/>
              </w:rPr>
            </w:pPr>
            <w:r w:rsidRPr="00933FBA">
              <w:rPr>
                <w:b/>
                <w:bCs/>
                <w:color w:val="auto"/>
                <w:sz w:val="18"/>
                <w:szCs w:val="18"/>
              </w:rPr>
              <w:t xml:space="preserve"> Х </w:t>
            </w:r>
          </w:p>
        </w:tc>
        <w:tc>
          <w:tcPr>
            <w:tcW w:w="1120"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b/>
                <w:bCs/>
                <w:color w:val="auto"/>
                <w:sz w:val="18"/>
                <w:szCs w:val="18"/>
              </w:rPr>
            </w:pPr>
            <w:r w:rsidRPr="00933FBA">
              <w:rPr>
                <w:b/>
                <w:bCs/>
                <w:color w:val="auto"/>
                <w:sz w:val="18"/>
                <w:szCs w:val="18"/>
              </w:rPr>
              <w:t xml:space="preserve"> Х </w:t>
            </w:r>
          </w:p>
        </w:tc>
        <w:tc>
          <w:tcPr>
            <w:tcW w:w="953"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 xml:space="preserve">38 525,67 </w:t>
            </w:r>
          </w:p>
        </w:tc>
        <w:tc>
          <w:tcPr>
            <w:tcW w:w="953"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 </w:t>
            </w:r>
          </w:p>
        </w:tc>
        <w:tc>
          <w:tcPr>
            <w:tcW w:w="899"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 xml:space="preserve"> 9 208,58 </w:t>
            </w:r>
          </w:p>
        </w:tc>
        <w:tc>
          <w:tcPr>
            <w:tcW w:w="953"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 xml:space="preserve">1 820 285,50 </w:t>
            </w:r>
          </w:p>
        </w:tc>
        <w:tc>
          <w:tcPr>
            <w:tcW w:w="814"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 </w:t>
            </w:r>
          </w:p>
        </w:tc>
        <w:tc>
          <w:tcPr>
            <w:tcW w:w="899"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410 426,00</w:t>
            </w:r>
          </w:p>
        </w:tc>
        <w:tc>
          <w:tcPr>
            <w:tcW w:w="925"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 </w:t>
            </w:r>
          </w:p>
        </w:tc>
      </w:tr>
      <w:tr w:rsidR="000F2978" w:rsidRPr="00933FBA" w:rsidTr="000F2978">
        <w:trPr>
          <w:trHeight w:val="300"/>
        </w:trPr>
        <w:tc>
          <w:tcPr>
            <w:tcW w:w="1507"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b/>
                <w:bCs/>
                <w:iCs/>
                <w:color w:val="auto"/>
                <w:sz w:val="18"/>
                <w:szCs w:val="18"/>
              </w:rPr>
            </w:pPr>
            <w:r w:rsidRPr="00933FBA">
              <w:rPr>
                <w:b/>
                <w:bCs/>
                <w:iCs/>
                <w:color w:val="auto"/>
                <w:sz w:val="18"/>
                <w:szCs w:val="18"/>
              </w:rPr>
              <w:t>I. Нормируемая медицинская помощь</w:t>
            </w:r>
          </w:p>
        </w:tc>
        <w:tc>
          <w:tcPr>
            <w:tcW w:w="642"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02</w:t>
            </w:r>
          </w:p>
        </w:tc>
        <w:tc>
          <w:tcPr>
            <w:tcW w:w="907"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 </w:t>
            </w:r>
          </w:p>
        </w:tc>
        <w:tc>
          <w:tcPr>
            <w:tcW w:w="953"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b/>
                <w:bCs/>
                <w:color w:val="auto"/>
                <w:sz w:val="18"/>
                <w:szCs w:val="18"/>
              </w:rPr>
            </w:pPr>
            <w:r w:rsidRPr="00933FBA">
              <w:rPr>
                <w:b/>
                <w:bCs/>
                <w:color w:val="auto"/>
                <w:sz w:val="18"/>
                <w:szCs w:val="18"/>
              </w:rPr>
              <w:t xml:space="preserve"> Х </w:t>
            </w:r>
          </w:p>
        </w:tc>
        <w:tc>
          <w:tcPr>
            <w:tcW w:w="1120"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b/>
                <w:bCs/>
                <w:color w:val="auto"/>
                <w:sz w:val="18"/>
                <w:szCs w:val="18"/>
              </w:rPr>
            </w:pPr>
            <w:r w:rsidRPr="00933FBA">
              <w:rPr>
                <w:b/>
                <w:bCs/>
                <w:color w:val="auto"/>
                <w:sz w:val="18"/>
                <w:szCs w:val="18"/>
              </w:rPr>
              <w:t xml:space="preserve"> Х </w:t>
            </w:r>
          </w:p>
        </w:tc>
        <w:tc>
          <w:tcPr>
            <w:tcW w:w="1120"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b/>
                <w:bCs/>
                <w:color w:val="auto"/>
                <w:sz w:val="18"/>
                <w:szCs w:val="18"/>
              </w:rPr>
            </w:pPr>
            <w:r w:rsidRPr="00933FBA">
              <w:rPr>
                <w:b/>
                <w:bCs/>
                <w:color w:val="auto"/>
                <w:sz w:val="18"/>
                <w:szCs w:val="18"/>
              </w:rPr>
              <w:t xml:space="preserve"> Х </w:t>
            </w:r>
          </w:p>
        </w:tc>
        <w:tc>
          <w:tcPr>
            <w:tcW w:w="903"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b/>
                <w:bCs/>
                <w:color w:val="auto"/>
                <w:sz w:val="18"/>
                <w:szCs w:val="18"/>
              </w:rPr>
            </w:pPr>
            <w:r w:rsidRPr="00933FBA">
              <w:rPr>
                <w:b/>
                <w:bCs/>
                <w:color w:val="auto"/>
                <w:sz w:val="18"/>
                <w:szCs w:val="18"/>
              </w:rPr>
              <w:t xml:space="preserve"> Х </w:t>
            </w:r>
          </w:p>
        </w:tc>
        <w:tc>
          <w:tcPr>
            <w:tcW w:w="1026"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b/>
                <w:bCs/>
                <w:color w:val="auto"/>
                <w:sz w:val="18"/>
                <w:szCs w:val="18"/>
              </w:rPr>
            </w:pPr>
            <w:r w:rsidRPr="00933FBA">
              <w:rPr>
                <w:b/>
                <w:bCs/>
                <w:color w:val="auto"/>
                <w:sz w:val="18"/>
                <w:szCs w:val="18"/>
              </w:rPr>
              <w:t xml:space="preserve"> Х </w:t>
            </w:r>
          </w:p>
        </w:tc>
        <w:tc>
          <w:tcPr>
            <w:tcW w:w="1120"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b/>
                <w:bCs/>
                <w:color w:val="auto"/>
                <w:sz w:val="18"/>
                <w:szCs w:val="18"/>
              </w:rPr>
            </w:pPr>
            <w:r w:rsidRPr="00933FBA">
              <w:rPr>
                <w:b/>
                <w:bCs/>
                <w:color w:val="auto"/>
                <w:sz w:val="18"/>
                <w:szCs w:val="18"/>
              </w:rPr>
              <w:t xml:space="preserve"> Х </w:t>
            </w:r>
          </w:p>
        </w:tc>
        <w:tc>
          <w:tcPr>
            <w:tcW w:w="953"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 xml:space="preserve">27 746,89 </w:t>
            </w:r>
          </w:p>
        </w:tc>
        <w:tc>
          <w:tcPr>
            <w:tcW w:w="953"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 </w:t>
            </w:r>
          </w:p>
        </w:tc>
        <w:tc>
          <w:tcPr>
            <w:tcW w:w="899"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 xml:space="preserve"> 9 208,58</w:t>
            </w:r>
          </w:p>
        </w:tc>
        <w:tc>
          <w:tcPr>
            <w:tcW w:w="953"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 xml:space="preserve">1 301 933,50 </w:t>
            </w:r>
          </w:p>
        </w:tc>
        <w:tc>
          <w:tcPr>
            <w:tcW w:w="814"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 </w:t>
            </w:r>
          </w:p>
        </w:tc>
        <w:tc>
          <w:tcPr>
            <w:tcW w:w="899"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410 426,00</w:t>
            </w:r>
          </w:p>
        </w:tc>
        <w:tc>
          <w:tcPr>
            <w:tcW w:w="925"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 </w:t>
            </w:r>
          </w:p>
        </w:tc>
      </w:tr>
      <w:tr w:rsidR="000F2978" w:rsidRPr="00933FBA" w:rsidTr="000F2978">
        <w:trPr>
          <w:trHeight w:val="1140"/>
        </w:trPr>
        <w:tc>
          <w:tcPr>
            <w:tcW w:w="1507"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b/>
                <w:bCs/>
                <w:color w:val="auto"/>
                <w:sz w:val="18"/>
                <w:szCs w:val="18"/>
              </w:rPr>
            </w:pPr>
            <w:r w:rsidRPr="00933FBA">
              <w:rPr>
                <w:b/>
                <w:bCs/>
                <w:color w:val="auto"/>
                <w:sz w:val="18"/>
                <w:szCs w:val="18"/>
              </w:rPr>
              <w:t>1. Скорая медицинская помощь, включая скорую</w:t>
            </w:r>
            <w:r w:rsidRPr="00933FBA">
              <w:rPr>
                <w:b/>
                <w:bCs/>
                <w:color w:val="auto"/>
                <w:sz w:val="18"/>
                <w:szCs w:val="18"/>
              </w:rPr>
              <w:br/>
              <w:t>специализированную медицинскую помощь, не входящая в</w:t>
            </w:r>
            <w:r w:rsidRPr="00933FBA">
              <w:rPr>
                <w:b/>
                <w:bCs/>
                <w:color w:val="auto"/>
                <w:sz w:val="18"/>
                <w:szCs w:val="18"/>
              </w:rPr>
              <w:br/>
              <w:t>территориальную программу ОМС &lt;7&gt;, в том числе:</w:t>
            </w:r>
          </w:p>
        </w:tc>
        <w:tc>
          <w:tcPr>
            <w:tcW w:w="642"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03</w:t>
            </w:r>
          </w:p>
        </w:tc>
        <w:tc>
          <w:tcPr>
            <w:tcW w:w="907"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вызов</w:t>
            </w:r>
          </w:p>
        </w:tc>
        <w:tc>
          <w:tcPr>
            <w:tcW w:w="953"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 xml:space="preserve">0,01206 </w:t>
            </w:r>
          </w:p>
        </w:tc>
        <w:tc>
          <w:tcPr>
            <w:tcW w:w="1120"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 xml:space="preserve">0,01206 </w:t>
            </w:r>
          </w:p>
        </w:tc>
        <w:tc>
          <w:tcPr>
            <w:tcW w:w="1120"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 </w:t>
            </w:r>
          </w:p>
        </w:tc>
        <w:tc>
          <w:tcPr>
            <w:tcW w:w="903"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 xml:space="preserve"> 1 537 173,30 </w:t>
            </w:r>
          </w:p>
        </w:tc>
        <w:tc>
          <w:tcPr>
            <w:tcW w:w="1026"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 xml:space="preserve"> 1 537 173,30 </w:t>
            </w:r>
          </w:p>
        </w:tc>
        <w:tc>
          <w:tcPr>
            <w:tcW w:w="1120"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 </w:t>
            </w:r>
          </w:p>
        </w:tc>
        <w:tc>
          <w:tcPr>
            <w:tcW w:w="953"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 xml:space="preserve">18 538,31 </w:t>
            </w:r>
          </w:p>
        </w:tc>
        <w:tc>
          <w:tcPr>
            <w:tcW w:w="953"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 </w:t>
            </w:r>
          </w:p>
        </w:tc>
        <w:tc>
          <w:tcPr>
            <w:tcW w:w="899"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 </w:t>
            </w:r>
          </w:p>
        </w:tc>
        <w:tc>
          <w:tcPr>
            <w:tcW w:w="953"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 xml:space="preserve">891 507,50 </w:t>
            </w:r>
          </w:p>
        </w:tc>
        <w:tc>
          <w:tcPr>
            <w:tcW w:w="814"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 </w:t>
            </w:r>
          </w:p>
        </w:tc>
        <w:tc>
          <w:tcPr>
            <w:tcW w:w="899"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 </w:t>
            </w:r>
          </w:p>
        </w:tc>
        <w:tc>
          <w:tcPr>
            <w:tcW w:w="925"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 </w:t>
            </w:r>
          </w:p>
        </w:tc>
      </w:tr>
      <w:tr w:rsidR="000F2978" w:rsidRPr="00933FBA" w:rsidTr="000F2978">
        <w:trPr>
          <w:trHeight w:val="600"/>
        </w:trPr>
        <w:tc>
          <w:tcPr>
            <w:tcW w:w="1507"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не идентифицированным и не застрахованным в системе ОМС &lt;8&gt; лицам</w:t>
            </w:r>
          </w:p>
        </w:tc>
        <w:tc>
          <w:tcPr>
            <w:tcW w:w="642"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04</w:t>
            </w:r>
          </w:p>
        </w:tc>
        <w:tc>
          <w:tcPr>
            <w:tcW w:w="907"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вызов</w:t>
            </w:r>
          </w:p>
        </w:tc>
        <w:tc>
          <w:tcPr>
            <w:tcW w:w="953"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 xml:space="preserve">    -   </w:t>
            </w:r>
          </w:p>
        </w:tc>
        <w:tc>
          <w:tcPr>
            <w:tcW w:w="1120"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 xml:space="preserve">     -   </w:t>
            </w:r>
          </w:p>
        </w:tc>
        <w:tc>
          <w:tcPr>
            <w:tcW w:w="1120"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b/>
                <w:bCs/>
                <w:color w:val="auto"/>
                <w:sz w:val="18"/>
                <w:szCs w:val="18"/>
              </w:rPr>
            </w:pPr>
            <w:r w:rsidRPr="00933FBA">
              <w:rPr>
                <w:b/>
                <w:bCs/>
                <w:color w:val="auto"/>
                <w:sz w:val="18"/>
                <w:szCs w:val="18"/>
              </w:rPr>
              <w:t xml:space="preserve"> Х </w:t>
            </w:r>
          </w:p>
        </w:tc>
        <w:tc>
          <w:tcPr>
            <w:tcW w:w="903"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 xml:space="preserve">    -   </w:t>
            </w:r>
          </w:p>
        </w:tc>
        <w:tc>
          <w:tcPr>
            <w:tcW w:w="1026"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 xml:space="preserve">     -   </w:t>
            </w:r>
          </w:p>
        </w:tc>
        <w:tc>
          <w:tcPr>
            <w:tcW w:w="1120"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b/>
                <w:bCs/>
                <w:color w:val="auto"/>
                <w:sz w:val="18"/>
                <w:szCs w:val="18"/>
              </w:rPr>
            </w:pPr>
            <w:r w:rsidRPr="00933FBA">
              <w:rPr>
                <w:b/>
                <w:bCs/>
                <w:color w:val="auto"/>
                <w:sz w:val="18"/>
                <w:szCs w:val="18"/>
              </w:rPr>
              <w:t xml:space="preserve"> Х </w:t>
            </w:r>
          </w:p>
        </w:tc>
        <w:tc>
          <w:tcPr>
            <w:tcW w:w="953"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 xml:space="preserve">     -   </w:t>
            </w:r>
          </w:p>
        </w:tc>
        <w:tc>
          <w:tcPr>
            <w:tcW w:w="953"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 </w:t>
            </w:r>
          </w:p>
        </w:tc>
        <w:tc>
          <w:tcPr>
            <w:tcW w:w="899"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b/>
                <w:bCs/>
                <w:color w:val="auto"/>
                <w:sz w:val="18"/>
                <w:szCs w:val="18"/>
              </w:rPr>
            </w:pPr>
            <w:r w:rsidRPr="00933FBA">
              <w:rPr>
                <w:b/>
                <w:bCs/>
                <w:color w:val="auto"/>
                <w:sz w:val="18"/>
                <w:szCs w:val="18"/>
              </w:rPr>
              <w:t xml:space="preserve"> Х </w:t>
            </w:r>
          </w:p>
        </w:tc>
        <w:tc>
          <w:tcPr>
            <w:tcW w:w="953"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 xml:space="preserve">       -   </w:t>
            </w:r>
          </w:p>
        </w:tc>
        <w:tc>
          <w:tcPr>
            <w:tcW w:w="814"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 </w:t>
            </w:r>
          </w:p>
        </w:tc>
        <w:tc>
          <w:tcPr>
            <w:tcW w:w="899"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b/>
                <w:bCs/>
                <w:color w:val="auto"/>
                <w:sz w:val="18"/>
                <w:szCs w:val="18"/>
              </w:rPr>
            </w:pPr>
            <w:r w:rsidRPr="00933FBA">
              <w:rPr>
                <w:b/>
                <w:bCs/>
                <w:color w:val="auto"/>
                <w:sz w:val="18"/>
                <w:szCs w:val="18"/>
              </w:rPr>
              <w:t xml:space="preserve"> Х </w:t>
            </w:r>
          </w:p>
        </w:tc>
        <w:tc>
          <w:tcPr>
            <w:tcW w:w="925"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b/>
                <w:bCs/>
                <w:color w:val="auto"/>
                <w:sz w:val="18"/>
                <w:szCs w:val="18"/>
              </w:rPr>
            </w:pPr>
            <w:r w:rsidRPr="00933FBA">
              <w:rPr>
                <w:b/>
                <w:bCs/>
                <w:color w:val="auto"/>
                <w:sz w:val="18"/>
                <w:szCs w:val="18"/>
              </w:rPr>
              <w:t xml:space="preserve"> Х </w:t>
            </w:r>
          </w:p>
        </w:tc>
      </w:tr>
      <w:tr w:rsidR="000F2978" w:rsidRPr="00933FBA" w:rsidTr="000F2978">
        <w:trPr>
          <w:trHeight w:val="600"/>
        </w:trPr>
        <w:tc>
          <w:tcPr>
            <w:tcW w:w="1507"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скорая медицинская помощь при санитарно-авиационной эвакуации &lt;9&gt;</w:t>
            </w:r>
          </w:p>
        </w:tc>
        <w:tc>
          <w:tcPr>
            <w:tcW w:w="642"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05</w:t>
            </w:r>
          </w:p>
        </w:tc>
        <w:tc>
          <w:tcPr>
            <w:tcW w:w="907"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вызов</w:t>
            </w:r>
          </w:p>
        </w:tc>
        <w:tc>
          <w:tcPr>
            <w:tcW w:w="953"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 xml:space="preserve"> 0,01206 </w:t>
            </w:r>
          </w:p>
        </w:tc>
        <w:tc>
          <w:tcPr>
            <w:tcW w:w="1120"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 xml:space="preserve"> 0,01206 </w:t>
            </w:r>
          </w:p>
        </w:tc>
        <w:tc>
          <w:tcPr>
            <w:tcW w:w="1120"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 </w:t>
            </w:r>
          </w:p>
        </w:tc>
        <w:tc>
          <w:tcPr>
            <w:tcW w:w="903"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 xml:space="preserve">1 537 173,30 </w:t>
            </w:r>
          </w:p>
        </w:tc>
        <w:tc>
          <w:tcPr>
            <w:tcW w:w="1026"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 xml:space="preserve">1 537 173,30 </w:t>
            </w:r>
          </w:p>
        </w:tc>
        <w:tc>
          <w:tcPr>
            <w:tcW w:w="1120"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 </w:t>
            </w:r>
          </w:p>
        </w:tc>
        <w:tc>
          <w:tcPr>
            <w:tcW w:w="953"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 xml:space="preserve">18 538,31 </w:t>
            </w:r>
          </w:p>
        </w:tc>
        <w:tc>
          <w:tcPr>
            <w:tcW w:w="953"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 </w:t>
            </w:r>
          </w:p>
        </w:tc>
        <w:tc>
          <w:tcPr>
            <w:tcW w:w="899"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 </w:t>
            </w:r>
          </w:p>
        </w:tc>
        <w:tc>
          <w:tcPr>
            <w:tcW w:w="953"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 xml:space="preserve">891 507,50 </w:t>
            </w:r>
          </w:p>
        </w:tc>
        <w:tc>
          <w:tcPr>
            <w:tcW w:w="814"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 </w:t>
            </w:r>
          </w:p>
        </w:tc>
        <w:tc>
          <w:tcPr>
            <w:tcW w:w="899"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 </w:t>
            </w:r>
          </w:p>
        </w:tc>
        <w:tc>
          <w:tcPr>
            <w:tcW w:w="925"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 </w:t>
            </w:r>
          </w:p>
        </w:tc>
      </w:tr>
      <w:tr w:rsidR="000F2978" w:rsidRPr="00933FBA" w:rsidTr="000F2978">
        <w:trPr>
          <w:trHeight w:val="765"/>
        </w:trPr>
        <w:tc>
          <w:tcPr>
            <w:tcW w:w="1507"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b/>
                <w:bCs/>
                <w:color w:val="auto"/>
                <w:sz w:val="18"/>
                <w:szCs w:val="18"/>
              </w:rPr>
            </w:pPr>
            <w:r w:rsidRPr="00933FBA">
              <w:rPr>
                <w:b/>
                <w:bCs/>
                <w:color w:val="auto"/>
                <w:sz w:val="18"/>
                <w:szCs w:val="18"/>
              </w:rPr>
              <w:t>2. Первичная медико-санитарная помощь, предоставляемая в амбулаторных условиях:</w:t>
            </w:r>
          </w:p>
        </w:tc>
        <w:tc>
          <w:tcPr>
            <w:tcW w:w="642"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06</w:t>
            </w:r>
          </w:p>
        </w:tc>
        <w:tc>
          <w:tcPr>
            <w:tcW w:w="907"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 </w:t>
            </w:r>
          </w:p>
        </w:tc>
        <w:tc>
          <w:tcPr>
            <w:tcW w:w="953"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b/>
                <w:bCs/>
                <w:color w:val="auto"/>
                <w:sz w:val="18"/>
                <w:szCs w:val="18"/>
              </w:rPr>
            </w:pPr>
            <w:r w:rsidRPr="00933FBA">
              <w:rPr>
                <w:b/>
                <w:bCs/>
                <w:color w:val="auto"/>
                <w:sz w:val="18"/>
                <w:szCs w:val="18"/>
              </w:rPr>
              <w:t xml:space="preserve"> Х </w:t>
            </w:r>
          </w:p>
        </w:tc>
        <w:tc>
          <w:tcPr>
            <w:tcW w:w="1120"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b/>
                <w:bCs/>
                <w:color w:val="auto"/>
                <w:sz w:val="18"/>
                <w:szCs w:val="18"/>
              </w:rPr>
            </w:pPr>
            <w:r w:rsidRPr="00933FBA">
              <w:rPr>
                <w:b/>
                <w:bCs/>
                <w:color w:val="auto"/>
                <w:sz w:val="18"/>
                <w:szCs w:val="18"/>
              </w:rPr>
              <w:t xml:space="preserve"> Х </w:t>
            </w:r>
          </w:p>
        </w:tc>
        <w:tc>
          <w:tcPr>
            <w:tcW w:w="1120"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b/>
                <w:bCs/>
                <w:color w:val="auto"/>
                <w:sz w:val="18"/>
                <w:szCs w:val="18"/>
              </w:rPr>
            </w:pPr>
            <w:r w:rsidRPr="00933FBA">
              <w:rPr>
                <w:b/>
                <w:bCs/>
                <w:color w:val="auto"/>
                <w:sz w:val="18"/>
                <w:szCs w:val="18"/>
              </w:rPr>
              <w:t xml:space="preserve"> Х </w:t>
            </w:r>
          </w:p>
        </w:tc>
        <w:tc>
          <w:tcPr>
            <w:tcW w:w="903"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b/>
                <w:bCs/>
                <w:color w:val="auto"/>
                <w:sz w:val="18"/>
                <w:szCs w:val="18"/>
              </w:rPr>
            </w:pPr>
            <w:r w:rsidRPr="00933FBA">
              <w:rPr>
                <w:b/>
                <w:bCs/>
                <w:color w:val="auto"/>
                <w:sz w:val="18"/>
                <w:szCs w:val="18"/>
              </w:rPr>
              <w:t xml:space="preserve"> Х </w:t>
            </w:r>
          </w:p>
        </w:tc>
        <w:tc>
          <w:tcPr>
            <w:tcW w:w="1026"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b/>
                <w:bCs/>
                <w:color w:val="auto"/>
                <w:sz w:val="18"/>
                <w:szCs w:val="18"/>
              </w:rPr>
            </w:pPr>
            <w:r w:rsidRPr="00933FBA">
              <w:rPr>
                <w:b/>
                <w:bCs/>
                <w:color w:val="auto"/>
                <w:sz w:val="18"/>
                <w:szCs w:val="18"/>
              </w:rPr>
              <w:t xml:space="preserve"> Х </w:t>
            </w:r>
          </w:p>
        </w:tc>
        <w:tc>
          <w:tcPr>
            <w:tcW w:w="1120"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b/>
                <w:bCs/>
                <w:color w:val="auto"/>
                <w:sz w:val="18"/>
                <w:szCs w:val="18"/>
              </w:rPr>
            </w:pPr>
            <w:r w:rsidRPr="00933FBA">
              <w:rPr>
                <w:b/>
                <w:bCs/>
                <w:color w:val="auto"/>
                <w:sz w:val="18"/>
                <w:szCs w:val="18"/>
              </w:rPr>
              <w:t xml:space="preserve"> Х </w:t>
            </w:r>
          </w:p>
        </w:tc>
        <w:tc>
          <w:tcPr>
            <w:tcW w:w="953"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 xml:space="preserve">2 299,82 </w:t>
            </w:r>
          </w:p>
        </w:tc>
        <w:tc>
          <w:tcPr>
            <w:tcW w:w="953"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 </w:t>
            </w:r>
          </w:p>
        </w:tc>
        <w:tc>
          <w:tcPr>
            <w:tcW w:w="899"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 xml:space="preserve">2 299,82 </w:t>
            </w:r>
          </w:p>
        </w:tc>
        <w:tc>
          <w:tcPr>
            <w:tcW w:w="953"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 xml:space="preserve">102 502,71 </w:t>
            </w:r>
          </w:p>
        </w:tc>
        <w:tc>
          <w:tcPr>
            <w:tcW w:w="814"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 </w:t>
            </w:r>
          </w:p>
        </w:tc>
        <w:tc>
          <w:tcPr>
            <w:tcW w:w="899"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 xml:space="preserve">102 502,71 </w:t>
            </w:r>
          </w:p>
        </w:tc>
        <w:tc>
          <w:tcPr>
            <w:tcW w:w="925"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 </w:t>
            </w:r>
          </w:p>
        </w:tc>
      </w:tr>
      <w:tr w:rsidR="000F2978" w:rsidRPr="00933FBA" w:rsidTr="000F2978">
        <w:trPr>
          <w:trHeight w:val="840"/>
        </w:trPr>
        <w:tc>
          <w:tcPr>
            <w:tcW w:w="1507"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2.1. с профилактической и иными целями, за исключением</w:t>
            </w:r>
            <w:r w:rsidRPr="00933FBA">
              <w:rPr>
                <w:color w:val="auto"/>
                <w:sz w:val="18"/>
                <w:szCs w:val="18"/>
              </w:rPr>
              <w:br/>
              <w:t>медицинской реабилитации и паллиативной медицинской помощи &lt;10&gt;,</w:t>
            </w:r>
            <w:r w:rsidRPr="00933FBA">
              <w:rPr>
                <w:color w:val="auto"/>
                <w:sz w:val="18"/>
                <w:szCs w:val="18"/>
              </w:rPr>
              <w:br/>
              <w:t>в том числе:</w:t>
            </w:r>
          </w:p>
        </w:tc>
        <w:tc>
          <w:tcPr>
            <w:tcW w:w="642"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07</w:t>
            </w:r>
          </w:p>
        </w:tc>
        <w:tc>
          <w:tcPr>
            <w:tcW w:w="907"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посещение</w:t>
            </w:r>
          </w:p>
        </w:tc>
        <w:tc>
          <w:tcPr>
            <w:tcW w:w="953"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 xml:space="preserve">0,724610 </w:t>
            </w:r>
          </w:p>
        </w:tc>
        <w:tc>
          <w:tcPr>
            <w:tcW w:w="1120"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 </w:t>
            </w:r>
          </w:p>
        </w:tc>
        <w:tc>
          <w:tcPr>
            <w:tcW w:w="1120"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 xml:space="preserve">0,724610 </w:t>
            </w:r>
          </w:p>
        </w:tc>
        <w:tc>
          <w:tcPr>
            <w:tcW w:w="903"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 xml:space="preserve"> 1 967,06 </w:t>
            </w:r>
          </w:p>
        </w:tc>
        <w:tc>
          <w:tcPr>
            <w:tcW w:w="1026"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 </w:t>
            </w:r>
          </w:p>
        </w:tc>
        <w:tc>
          <w:tcPr>
            <w:tcW w:w="1120"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 xml:space="preserve"> 1 967,06 </w:t>
            </w:r>
          </w:p>
        </w:tc>
        <w:tc>
          <w:tcPr>
            <w:tcW w:w="953"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 xml:space="preserve">1 425,35 </w:t>
            </w:r>
          </w:p>
        </w:tc>
        <w:tc>
          <w:tcPr>
            <w:tcW w:w="953"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 </w:t>
            </w:r>
          </w:p>
        </w:tc>
        <w:tc>
          <w:tcPr>
            <w:tcW w:w="899"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 xml:space="preserve"> 1 425,35 </w:t>
            </w:r>
          </w:p>
        </w:tc>
        <w:tc>
          <w:tcPr>
            <w:tcW w:w="953"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 xml:space="preserve"> 63 527,79 </w:t>
            </w:r>
          </w:p>
        </w:tc>
        <w:tc>
          <w:tcPr>
            <w:tcW w:w="814"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 </w:t>
            </w:r>
          </w:p>
        </w:tc>
        <w:tc>
          <w:tcPr>
            <w:tcW w:w="899"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 xml:space="preserve"> 63 527,79 </w:t>
            </w:r>
          </w:p>
        </w:tc>
        <w:tc>
          <w:tcPr>
            <w:tcW w:w="925"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 </w:t>
            </w:r>
          </w:p>
        </w:tc>
      </w:tr>
      <w:tr w:rsidR="000F2978" w:rsidRPr="00933FBA" w:rsidTr="000F2978">
        <w:trPr>
          <w:trHeight w:val="600"/>
        </w:trPr>
        <w:tc>
          <w:tcPr>
            <w:tcW w:w="1507"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не идентифицированным и не застрахованным в системе ОМС лицам &lt;8&gt;</w:t>
            </w:r>
          </w:p>
        </w:tc>
        <w:tc>
          <w:tcPr>
            <w:tcW w:w="642"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08</w:t>
            </w:r>
          </w:p>
        </w:tc>
        <w:tc>
          <w:tcPr>
            <w:tcW w:w="907"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посещение</w:t>
            </w:r>
          </w:p>
        </w:tc>
        <w:tc>
          <w:tcPr>
            <w:tcW w:w="953"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 </w:t>
            </w:r>
          </w:p>
        </w:tc>
        <w:tc>
          <w:tcPr>
            <w:tcW w:w="1120"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 </w:t>
            </w:r>
          </w:p>
        </w:tc>
        <w:tc>
          <w:tcPr>
            <w:tcW w:w="1120"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b/>
                <w:bCs/>
                <w:color w:val="auto"/>
                <w:sz w:val="18"/>
                <w:szCs w:val="18"/>
              </w:rPr>
            </w:pPr>
            <w:r w:rsidRPr="00933FBA">
              <w:rPr>
                <w:b/>
                <w:bCs/>
                <w:color w:val="auto"/>
                <w:sz w:val="18"/>
                <w:szCs w:val="18"/>
              </w:rPr>
              <w:t xml:space="preserve"> Х </w:t>
            </w:r>
          </w:p>
        </w:tc>
        <w:tc>
          <w:tcPr>
            <w:tcW w:w="903"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 </w:t>
            </w:r>
          </w:p>
        </w:tc>
        <w:tc>
          <w:tcPr>
            <w:tcW w:w="1026"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 </w:t>
            </w:r>
          </w:p>
        </w:tc>
        <w:tc>
          <w:tcPr>
            <w:tcW w:w="1120"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b/>
                <w:bCs/>
                <w:color w:val="auto"/>
                <w:sz w:val="18"/>
                <w:szCs w:val="18"/>
              </w:rPr>
            </w:pPr>
            <w:r w:rsidRPr="00933FBA">
              <w:rPr>
                <w:b/>
                <w:bCs/>
                <w:color w:val="auto"/>
                <w:sz w:val="18"/>
                <w:szCs w:val="18"/>
              </w:rPr>
              <w:t xml:space="preserve"> Х </w:t>
            </w:r>
          </w:p>
        </w:tc>
        <w:tc>
          <w:tcPr>
            <w:tcW w:w="953"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 </w:t>
            </w:r>
          </w:p>
        </w:tc>
        <w:tc>
          <w:tcPr>
            <w:tcW w:w="953"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 </w:t>
            </w:r>
          </w:p>
        </w:tc>
        <w:tc>
          <w:tcPr>
            <w:tcW w:w="899"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b/>
                <w:bCs/>
                <w:color w:val="auto"/>
                <w:sz w:val="18"/>
                <w:szCs w:val="18"/>
              </w:rPr>
            </w:pPr>
            <w:r w:rsidRPr="00933FBA">
              <w:rPr>
                <w:b/>
                <w:bCs/>
                <w:color w:val="auto"/>
                <w:sz w:val="18"/>
                <w:szCs w:val="18"/>
              </w:rPr>
              <w:t xml:space="preserve"> Х </w:t>
            </w:r>
          </w:p>
        </w:tc>
        <w:tc>
          <w:tcPr>
            <w:tcW w:w="953"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 </w:t>
            </w:r>
          </w:p>
        </w:tc>
        <w:tc>
          <w:tcPr>
            <w:tcW w:w="814"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 </w:t>
            </w:r>
          </w:p>
        </w:tc>
        <w:tc>
          <w:tcPr>
            <w:tcW w:w="899"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b/>
                <w:bCs/>
                <w:color w:val="auto"/>
                <w:sz w:val="18"/>
                <w:szCs w:val="18"/>
              </w:rPr>
            </w:pPr>
            <w:r w:rsidRPr="00933FBA">
              <w:rPr>
                <w:b/>
                <w:bCs/>
                <w:color w:val="auto"/>
                <w:sz w:val="18"/>
                <w:szCs w:val="18"/>
              </w:rPr>
              <w:t xml:space="preserve"> Х </w:t>
            </w:r>
          </w:p>
        </w:tc>
        <w:tc>
          <w:tcPr>
            <w:tcW w:w="925"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b/>
                <w:bCs/>
                <w:color w:val="auto"/>
                <w:sz w:val="18"/>
                <w:szCs w:val="18"/>
              </w:rPr>
            </w:pPr>
            <w:r w:rsidRPr="00933FBA">
              <w:rPr>
                <w:b/>
                <w:bCs/>
                <w:color w:val="auto"/>
                <w:sz w:val="18"/>
                <w:szCs w:val="18"/>
              </w:rPr>
              <w:t xml:space="preserve"> Х </w:t>
            </w:r>
          </w:p>
        </w:tc>
      </w:tr>
      <w:tr w:rsidR="000F2978" w:rsidRPr="00933FBA" w:rsidTr="000F2978">
        <w:trPr>
          <w:trHeight w:val="540"/>
        </w:trPr>
        <w:tc>
          <w:tcPr>
            <w:tcW w:w="1507"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2.2. в связи с заболеваниями - обращений &lt;11&gt;, в том числе:</w:t>
            </w:r>
          </w:p>
        </w:tc>
        <w:tc>
          <w:tcPr>
            <w:tcW w:w="642"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09</w:t>
            </w:r>
          </w:p>
        </w:tc>
        <w:tc>
          <w:tcPr>
            <w:tcW w:w="907"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обращение</w:t>
            </w:r>
          </w:p>
        </w:tc>
        <w:tc>
          <w:tcPr>
            <w:tcW w:w="953"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 xml:space="preserve">0,143 </w:t>
            </w:r>
          </w:p>
        </w:tc>
        <w:tc>
          <w:tcPr>
            <w:tcW w:w="1120"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 </w:t>
            </w:r>
          </w:p>
        </w:tc>
        <w:tc>
          <w:tcPr>
            <w:tcW w:w="1120"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 xml:space="preserve">0,143 </w:t>
            </w:r>
          </w:p>
        </w:tc>
        <w:tc>
          <w:tcPr>
            <w:tcW w:w="903"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 xml:space="preserve">6 115,17 </w:t>
            </w:r>
          </w:p>
        </w:tc>
        <w:tc>
          <w:tcPr>
            <w:tcW w:w="1026"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 </w:t>
            </w:r>
          </w:p>
        </w:tc>
        <w:tc>
          <w:tcPr>
            <w:tcW w:w="1120"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 xml:space="preserve"> 6 115,17 </w:t>
            </w:r>
          </w:p>
        </w:tc>
        <w:tc>
          <w:tcPr>
            <w:tcW w:w="953"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 xml:space="preserve"> 874,47 </w:t>
            </w:r>
          </w:p>
        </w:tc>
        <w:tc>
          <w:tcPr>
            <w:tcW w:w="953"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 </w:t>
            </w:r>
          </w:p>
        </w:tc>
        <w:tc>
          <w:tcPr>
            <w:tcW w:w="899"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 xml:space="preserve">874,47 </w:t>
            </w:r>
          </w:p>
        </w:tc>
        <w:tc>
          <w:tcPr>
            <w:tcW w:w="953"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 xml:space="preserve">38 974,92 </w:t>
            </w:r>
          </w:p>
        </w:tc>
        <w:tc>
          <w:tcPr>
            <w:tcW w:w="814"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 </w:t>
            </w:r>
          </w:p>
        </w:tc>
        <w:tc>
          <w:tcPr>
            <w:tcW w:w="899"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 xml:space="preserve"> 38 974,92 </w:t>
            </w:r>
          </w:p>
        </w:tc>
        <w:tc>
          <w:tcPr>
            <w:tcW w:w="925"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 </w:t>
            </w:r>
          </w:p>
        </w:tc>
      </w:tr>
      <w:tr w:rsidR="000F2978" w:rsidRPr="00933FBA" w:rsidTr="000F2978">
        <w:trPr>
          <w:trHeight w:val="600"/>
        </w:trPr>
        <w:tc>
          <w:tcPr>
            <w:tcW w:w="1507"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не идентифицированным и не застрахованным в системе ОМС лицам &lt;8&gt;</w:t>
            </w:r>
          </w:p>
        </w:tc>
        <w:tc>
          <w:tcPr>
            <w:tcW w:w="642"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10</w:t>
            </w:r>
          </w:p>
        </w:tc>
        <w:tc>
          <w:tcPr>
            <w:tcW w:w="907"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обращение</w:t>
            </w:r>
          </w:p>
        </w:tc>
        <w:tc>
          <w:tcPr>
            <w:tcW w:w="953"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 </w:t>
            </w:r>
          </w:p>
        </w:tc>
        <w:tc>
          <w:tcPr>
            <w:tcW w:w="1120"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 </w:t>
            </w:r>
          </w:p>
        </w:tc>
        <w:tc>
          <w:tcPr>
            <w:tcW w:w="1120"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b/>
                <w:bCs/>
                <w:color w:val="auto"/>
                <w:sz w:val="18"/>
                <w:szCs w:val="18"/>
              </w:rPr>
            </w:pPr>
            <w:r w:rsidRPr="00933FBA">
              <w:rPr>
                <w:b/>
                <w:bCs/>
                <w:color w:val="auto"/>
                <w:sz w:val="18"/>
                <w:szCs w:val="18"/>
              </w:rPr>
              <w:t xml:space="preserve"> Х </w:t>
            </w:r>
          </w:p>
        </w:tc>
        <w:tc>
          <w:tcPr>
            <w:tcW w:w="903"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 </w:t>
            </w:r>
          </w:p>
        </w:tc>
        <w:tc>
          <w:tcPr>
            <w:tcW w:w="1026"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 </w:t>
            </w:r>
          </w:p>
        </w:tc>
        <w:tc>
          <w:tcPr>
            <w:tcW w:w="1120"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b/>
                <w:bCs/>
                <w:color w:val="auto"/>
                <w:sz w:val="18"/>
                <w:szCs w:val="18"/>
              </w:rPr>
            </w:pPr>
            <w:r w:rsidRPr="00933FBA">
              <w:rPr>
                <w:b/>
                <w:bCs/>
                <w:color w:val="auto"/>
                <w:sz w:val="18"/>
                <w:szCs w:val="18"/>
              </w:rPr>
              <w:t xml:space="preserve"> Х </w:t>
            </w:r>
          </w:p>
        </w:tc>
        <w:tc>
          <w:tcPr>
            <w:tcW w:w="953"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 </w:t>
            </w:r>
          </w:p>
        </w:tc>
        <w:tc>
          <w:tcPr>
            <w:tcW w:w="953"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 </w:t>
            </w:r>
          </w:p>
        </w:tc>
        <w:tc>
          <w:tcPr>
            <w:tcW w:w="899"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b/>
                <w:bCs/>
                <w:color w:val="auto"/>
                <w:sz w:val="18"/>
                <w:szCs w:val="18"/>
              </w:rPr>
            </w:pPr>
            <w:r w:rsidRPr="00933FBA">
              <w:rPr>
                <w:b/>
                <w:bCs/>
                <w:color w:val="auto"/>
                <w:sz w:val="18"/>
                <w:szCs w:val="18"/>
              </w:rPr>
              <w:t xml:space="preserve"> Х </w:t>
            </w:r>
          </w:p>
        </w:tc>
        <w:tc>
          <w:tcPr>
            <w:tcW w:w="953"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 </w:t>
            </w:r>
          </w:p>
        </w:tc>
        <w:tc>
          <w:tcPr>
            <w:tcW w:w="814"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 </w:t>
            </w:r>
          </w:p>
        </w:tc>
        <w:tc>
          <w:tcPr>
            <w:tcW w:w="899"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b/>
                <w:bCs/>
                <w:color w:val="auto"/>
                <w:sz w:val="18"/>
                <w:szCs w:val="18"/>
              </w:rPr>
            </w:pPr>
            <w:r w:rsidRPr="00933FBA">
              <w:rPr>
                <w:b/>
                <w:bCs/>
                <w:color w:val="auto"/>
                <w:sz w:val="18"/>
                <w:szCs w:val="18"/>
              </w:rPr>
              <w:t xml:space="preserve"> Х </w:t>
            </w:r>
          </w:p>
        </w:tc>
        <w:tc>
          <w:tcPr>
            <w:tcW w:w="925"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b/>
                <w:bCs/>
                <w:color w:val="auto"/>
                <w:sz w:val="18"/>
                <w:szCs w:val="18"/>
              </w:rPr>
            </w:pPr>
            <w:r w:rsidRPr="00933FBA">
              <w:rPr>
                <w:b/>
                <w:bCs/>
                <w:color w:val="auto"/>
                <w:sz w:val="18"/>
                <w:szCs w:val="18"/>
              </w:rPr>
              <w:t xml:space="preserve"> Х </w:t>
            </w:r>
          </w:p>
        </w:tc>
      </w:tr>
      <w:tr w:rsidR="000F2978" w:rsidRPr="00933FBA" w:rsidTr="000F2978">
        <w:trPr>
          <w:trHeight w:val="1710"/>
        </w:trPr>
        <w:tc>
          <w:tcPr>
            <w:tcW w:w="1507"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b/>
                <w:bCs/>
                <w:color w:val="auto"/>
                <w:sz w:val="18"/>
                <w:szCs w:val="18"/>
              </w:rPr>
            </w:pPr>
            <w:r w:rsidRPr="00933FBA">
              <w:rPr>
                <w:b/>
                <w:bCs/>
                <w:color w:val="auto"/>
                <w:sz w:val="18"/>
                <w:szCs w:val="18"/>
              </w:rPr>
              <w:t>3. Первичная медико-санитарная помощь, специализированная медицинская помощь в условиях дневных стационаров, за исключением медицинской реабилитации и паллиативной медицинской помощи &lt;12&gt;, в том числе:</w:t>
            </w:r>
          </w:p>
        </w:tc>
        <w:tc>
          <w:tcPr>
            <w:tcW w:w="642"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11</w:t>
            </w:r>
          </w:p>
        </w:tc>
        <w:tc>
          <w:tcPr>
            <w:tcW w:w="907"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случай лечения</w:t>
            </w:r>
          </w:p>
        </w:tc>
        <w:tc>
          <w:tcPr>
            <w:tcW w:w="953"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 xml:space="preserve">0,003933 </w:t>
            </w:r>
          </w:p>
        </w:tc>
        <w:tc>
          <w:tcPr>
            <w:tcW w:w="1120"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 </w:t>
            </w:r>
          </w:p>
        </w:tc>
        <w:tc>
          <w:tcPr>
            <w:tcW w:w="1120"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 xml:space="preserve">0,003933 </w:t>
            </w:r>
          </w:p>
        </w:tc>
        <w:tc>
          <w:tcPr>
            <w:tcW w:w="903"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 xml:space="preserve">60 940,76 </w:t>
            </w:r>
          </w:p>
        </w:tc>
        <w:tc>
          <w:tcPr>
            <w:tcW w:w="1026"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 </w:t>
            </w:r>
          </w:p>
        </w:tc>
        <w:tc>
          <w:tcPr>
            <w:tcW w:w="1120"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 xml:space="preserve">60 940,76 </w:t>
            </w:r>
          </w:p>
        </w:tc>
        <w:tc>
          <w:tcPr>
            <w:tcW w:w="953"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 xml:space="preserve">239,68 </w:t>
            </w:r>
          </w:p>
        </w:tc>
        <w:tc>
          <w:tcPr>
            <w:tcW w:w="953"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 </w:t>
            </w:r>
          </w:p>
        </w:tc>
        <w:tc>
          <w:tcPr>
            <w:tcW w:w="899"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 xml:space="preserve">239,68 </w:t>
            </w:r>
          </w:p>
        </w:tc>
        <w:tc>
          <w:tcPr>
            <w:tcW w:w="953"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 xml:space="preserve"> 10 682,50 </w:t>
            </w:r>
          </w:p>
        </w:tc>
        <w:tc>
          <w:tcPr>
            <w:tcW w:w="814"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 </w:t>
            </w:r>
          </w:p>
        </w:tc>
        <w:tc>
          <w:tcPr>
            <w:tcW w:w="899"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 xml:space="preserve"> 10 682,50 </w:t>
            </w:r>
          </w:p>
        </w:tc>
        <w:tc>
          <w:tcPr>
            <w:tcW w:w="925"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 </w:t>
            </w:r>
          </w:p>
        </w:tc>
      </w:tr>
      <w:tr w:rsidR="000F2978" w:rsidRPr="00933FBA" w:rsidTr="000F2978">
        <w:trPr>
          <w:trHeight w:val="600"/>
        </w:trPr>
        <w:tc>
          <w:tcPr>
            <w:tcW w:w="1507"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не идентифицированным и не застрахованным в системе ОМС лицам &lt;8&gt;</w:t>
            </w:r>
          </w:p>
        </w:tc>
        <w:tc>
          <w:tcPr>
            <w:tcW w:w="642"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12</w:t>
            </w:r>
          </w:p>
        </w:tc>
        <w:tc>
          <w:tcPr>
            <w:tcW w:w="907"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случай лечения</w:t>
            </w:r>
          </w:p>
        </w:tc>
        <w:tc>
          <w:tcPr>
            <w:tcW w:w="953"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 </w:t>
            </w:r>
          </w:p>
        </w:tc>
        <w:tc>
          <w:tcPr>
            <w:tcW w:w="1120"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 </w:t>
            </w:r>
          </w:p>
        </w:tc>
        <w:tc>
          <w:tcPr>
            <w:tcW w:w="1120"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b/>
                <w:bCs/>
                <w:color w:val="auto"/>
                <w:sz w:val="18"/>
                <w:szCs w:val="18"/>
              </w:rPr>
            </w:pPr>
            <w:r w:rsidRPr="00933FBA">
              <w:rPr>
                <w:b/>
                <w:bCs/>
                <w:color w:val="auto"/>
                <w:sz w:val="18"/>
                <w:szCs w:val="18"/>
              </w:rPr>
              <w:t xml:space="preserve"> Х </w:t>
            </w:r>
          </w:p>
        </w:tc>
        <w:tc>
          <w:tcPr>
            <w:tcW w:w="903"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 </w:t>
            </w:r>
          </w:p>
        </w:tc>
        <w:tc>
          <w:tcPr>
            <w:tcW w:w="1026"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 </w:t>
            </w:r>
          </w:p>
        </w:tc>
        <w:tc>
          <w:tcPr>
            <w:tcW w:w="1120"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b/>
                <w:bCs/>
                <w:color w:val="auto"/>
                <w:sz w:val="18"/>
                <w:szCs w:val="18"/>
              </w:rPr>
            </w:pPr>
            <w:r w:rsidRPr="00933FBA">
              <w:rPr>
                <w:b/>
                <w:bCs/>
                <w:color w:val="auto"/>
                <w:sz w:val="18"/>
                <w:szCs w:val="18"/>
              </w:rPr>
              <w:t xml:space="preserve"> Х </w:t>
            </w:r>
          </w:p>
        </w:tc>
        <w:tc>
          <w:tcPr>
            <w:tcW w:w="953"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 </w:t>
            </w:r>
          </w:p>
        </w:tc>
        <w:tc>
          <w:tcPr>
            <w:tcW w:w="953"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 </w:t>
            </w:r>
          </w:p>
        </w:tc>
        <w:tc>
          <w:tcPr>
            <w:tcW w:w="899"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b/>
                <w:bCs/>
                <w:color w:val="auto"/>
                <w:sz w:val="18"/>
                <w:szCs w:val="18"/>
              </w:rPr>
            </w:pPr>
            <w:r w:rsidRPr="00933FBA">
              <w:rPr>
                <w:b/>
                <w:bCs/>
                <w:color w:val="auto"/>
                <w:sz w:val="18"/>
                <w:szCs w:val="18"/>
              </w:rPr>
              <w:t xml:space="preserve"> Х </w:t>
            </w:r>
          </w:p>
        </w:tc>
        <w:tc>
          <w:tcPr>
            <w:tcW w:w="953"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 </w:t>
            </w:r>
          </w:p>
        </w:tc>
        <w:tc>
          <w:tcPr>
            <w:tcW w:w="814"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 </w:t>
            </w:r>
          </w:p>
        </w:tc>
        <w:tc>
          <w:tcPr>
            <w:tcW w:w="899"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b/>
                <w:bCs/>
                <w:color w:val="auto"/>
                <w:sz w:val="18"/>
                <w:szCs w:val="18"/>
              </w:rPr>
            </w:pPr>
            <w:r w:rsidRPr="00933FBA">
              <w:rPr>
                <w:b/>
                <w:bCs/>
                <w:color w:val="auto"/>
                <w:sz w:val="18"/>
                <w:szCs w:val="18"/>
              </w:rPr>
              <w:t xml:space="preserve"> Х </w:t>
            </w:r>
          </w:p>
        </w:tc>
        <w:tc>
          <w:tcPr>
            <w:tcW w:w="925"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b/>
                <w:bCs/>
                <w:color w:val="auto"/>
                <w:sz w:val="18"/>
                <w:szCs w:val="18"/>
              </w:rPr>
            </w:pPr>
            <w:r w:rsidRPr="00933FBA">
              <w:rPr>
                <w:b/>
                <w:bCs/>
                <w:color w:val="auto"/>
                <w:sz w:val="18"/>
                <w:szCs w:val="18"/>
              </w:rPr>
              <w:t xml:space="preserve"> Х </w:t>
            </w:r>
          </w:p>
        </w:tc>
      </w:tr>
      <w:tr w:rsidR="000F2978" w:rsidRPr="00933FBA" w:rsidTr="000F2978">
        <w:trPr>
          <w:trHeight w:val="1425"/>
        </w:trPr>
        <w:tc>
          <w:tcPr>
            <w:tcW w:w="1507"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b/>
                <w:bCs/>
                <w:color w:val="auto"/>
                <w:sz w:val="18"/>
                <w:szCs w:val="18"/>
              </w:rPr>
            </w:pPr>
            <w:r w:rsidRPr="00933FBA">
              <w:rPr>
                <w:b/>
                <w:bCs/>
                <w:color w:val="auto"/>
                <w:sz w:val="18"/>
                <w:szCs w:val="18"/>
              </w:rPr>
              <w:t>4. Специализированная, включая высокотехнологичную, медицинская помощь в условиях круглосуточного стационара, за исключением медицинской реабилитации и паллиативной медицинской помощи, в том числе:</w:t>
            </w:r>
          </w:p>
        </w:tc>
        <w:tc>
          <w:tcPr>
            <w:tcW w:w="642"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13</w:t>
            </w:r>
          </w:p>
        </w:tc>
        <w:tc>
          <w:tcPr>
            <w:tcW w:w="907"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случай госпитализации</w:t>
            </w:r>
          </w:p>
        </w:tc>
        <w:tc>
          <w:tcPr>
            <w:tcW w:w="953"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iCs/>
                <w:color w:val="auto"/>
                <w:sz w:val="18"/>
                <w:szCs w:val="18"/>
              </w:rPr>
            </w:pPr>
            <w:r w:rsidRPr="00933FBA">
              <w:rPr>
                <w:iCs/>
                <w:color w:val="auto"/>
                <w:sz w:val="18"/>
                <w:szCs w:val="18"/>
              </w:rPr>
              <w:t xml:space="preserve">0,013545 </w:t>
            </w:r>
          </w:p>
        </w:tc>
        <w:tc>
          <w:tcPr>
            <w:tcW w:w="1120"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iCs/>
                <w:color w:val="auto"/>
                <w:sz w:val="18"/>
                <w:szCs w:val="18"/>
              </w:rPr>
            </w:pPr>
            <w:r w:rsidRPr="00933FBA">
              <w:rPr>
                <w:iCs/>
                <w:color w:val="auto"/>
                <w:sz w:val="18"/>
                <w:szCs w:val="18"/>
              </w:rPr>
              <w:t> </w:t>
            </w:r>
          </w:p>
        </w:tc>
        <w:tc>
          <w:tcPr>
            <w:tcW w:w="1120"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iCs/>
                <w:color w:val="auto"/>
                <w:sz w:val="18"/>
                <w:szCs w:val="18"/>
              </w:rPr>
            </w:pPr>
            <w:r w:rsidRPr="00933FBA">
              <w:rPr>
                <w:iCs/>
                <w:color w:val="auto"/>
                <w:sz w:val="18"/>
                <w:szCs w:val="18"/>
              </w:rPr>
              <w:t xml:space="preserve"> 0,013545 </w:t>
            </w:r>
          </w:p>
        </w:tc>
        <w:tc>
          <w:tcPr>
            <w:tcW w:w="903"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iCs/>
                <w:color w:val="auto"/>
                <w:sz w:val="18"/>
                <w:szCs w:val="18"/>
              </w:rPr>
            </w:pPr>
            <w:r w:rsidRPr="00933FBA">
              <w:rPr>
                <w:iCs/>
                <w:color w:val="auto"/>
                <w:sz w:val="18"/>
                <w:szCs w:val="18"/>
              </w:rPr>
              <w:t xml:space="preserve">375 779,99 </w:t>
            </w:r>
          </w:p>
        </w:tc>
        <w:tc>
          <w:tcPr>
            <w:tcW w:w="1026"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iCs/>
                <w:color w:val="auto"/>
                <w:sz w:val="18"/>
                <w:szCs w:val="18"/>
              </w:rPr>
            </w:pPr>
            <w:r w:rsidRPr="00933FBA">
              <w:rPr>
                <w:iCs/>
                <w:color w:val="auto"/>
                <w:sz w:val="18"/>
                <w:szCs w:val="18"/>
              </w:rPr>
              <w:t> </w:t>
            </w:r>
          </w:p>
        </w:tc>
        <w:tc>
          <w:tcPr>
            <w:tcW w:w="1120"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iCs/>
                <w:color w:val="auto"/>
                <w:sz w:val="18"/>
                <w:szCs w:val="18"/>
              </w:rPr>
            </w:pPr>
            <w:r w:rsidRPr="00933FBA">
              <w:rPr>
                <w:iCs/>
                <w:color w:val="auto"/>
                <w:sz w:val="18"/>
                <w:szCs w:val="18"/>
              </w:rPr>
              <w:t xml:space="preserve">375 779,99 </w:t>
            </w:r>
          </w:p>
        </w:tc>
        <w:tc>
          <w:tcPr>
            <w:tcW w:w="953"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iCs/>
                <w:color w:val="auto"/>
                <w:sz w:val="18"/>
                <w:szCs w:val="18"/>
              </w:rPr>
            </w:pPr>
            <w:r w:rsidRPr="00933FBA">
              <w:rPr>
                <w:iCs/>
                <w:color w:val="auto"/>
                <w:sz w:val="18"/>
                <w:szCs w:val="18"/>
              </w:rPr>
              <w:t xml:space="preserve">5 089,94 </w:t>
            </w:r>
          </w:p>
        </w:tc>
        <w:tc>
          <w:tcPr>
            <w:tcW w:w="953"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iCs/>
                <w:color w:val="auto"/>
                <w:sz w:val="18"/>
                <w:szCs w:val="18"/>
              </w:rPr>
            </w:pPr>
            <w:r w:rsidRPr="00933FBA">
              <w:rPr>
                <w:iCs/>
                <w:color w:val="auto"/>
                <w:sz w:val="18"/>
                <w:szCs w:val="18"/>
              </w:rPr>
              <w:t> </w:t>
            </w:r>
          </w:p>
        </w:tc>
        <w:tc>
          <w:tcPr>
            <w:tcW w:w="899"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iCs/>
                <w:color w:val="auto"/>
                <w:sz w:val="18"/>
                <w:szCs w:val="18"/>
              </w:rPr>
            </w:pPr>
            <w:r w:rsidRPr="00933FBA">
              <w:rPr>
                <w:iCs/>
                <w:color w:val="auto"/>
                <w:sz w:val="18"/>
                <w:szCs w:val="18"/>
              </w:rPr>
              <w:t xml:space="preserve"> 5 089,94 </w:t>
            </w:r>
          </w:p>
        </w:tc>
        <w:tc>
          <w:tcPr>
            <w:tcW w:w="953"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iCs/>
                <w:color w:val="auto"/>
                <w:sz w:val="18"/>
                <w:szCs w:val="18"/>
              </w:rPr>
            </w:pPr>
            <w:r w:rsidRPr="00933FBA">
              <w:rPr>
                <w:iCs/>
                <w:color w:val="auto"/>
                <w:sz w:val="18"/>
                <w:szCs w:val="18"/>
              </w:rPr>
              <w:t xml:space="preserve">226 858,67 </w:t>
            </w:r>
          </w:p>
        </w:tc>
        <w:tc>
          <w:tcPr>
            <w:tcW w:w="814"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iCs/>
                <w:color w:val="auto"/>
                <w:sz w:val="18"/>
                <w:szCs w:val="18"/>
              </w:rPr>
            </w:pPr>
            <w:r w:rsidRPr="00933FBA">
              <w:rPr>
                <w:iCs/>
                <w:color w:val="auto"/>
                <w:sz w:val="18"/>
                <w:szCs w:val="18"/>
              </w:rPr>
              <w:t> </w:t>
            </w:r>
          </w:p>
        </w:tc>
        <w:tc>
          <w:tcPr>
            <w:tcW w:w="899"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iCs/>
                <w:color w:val="auto"/>
                <w:sz w:val="18"/>
                <w:szCs w:val="18"/>
              </w:rPr>
            </w:pPr>
            <w:r w:rsidRPr="00933FBA">
              <w:rPr>
                <w:iCs/>
                <w:color w:val="auto"/>
                <w:sz w:val="18"/>
                <w:szCs w:val="18"/>
              </w:rPr>
              <w:t xml:space="preserve">226 858,67 </w:t>
            </w:r>
          </w:p>
        </w:tc>
        <w:tc>
          <w:tcPr>
            <w:tcW w:w="925"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iCs/>
                <w:color w:val="auto"/>
                <w:sz w:val="18"/>
                <w:szCs w:val="18"/>
              </w:rPr>
            </w:pPr>
            <w:r w:rsidRPr="00933FBA">
              <w:rPr>
                <w:iCs/>
                <w:color w:val="auto"/>
                <w:sz w:val="18"/>
                <w:szCs w:val="18"/>
              </w:rPr>
              <w:t> </w:t>
            </w:r>
          </w:p>
        </w:tc>
      </w:tr>
      <w:tr w:rsidR="000F2978" w:rsidRPr="00933FBA" w:rsidTr="000F2978">
        <w:trPr>
          <w:trHeight w:val="600"/>
        </w:trPr>
        <w:tc>
          <w:tcPr>
            <w:tcW w:w="1507"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не идентифицированным и не застрахованным в системе ОМС лицам &lt;8&gt;</w:t>
            </w:r>
          </w:p>
        </w:tc>
        <w:tc>
          <w:tcPr>
            <w:tcW w:w="642"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14</w:t>
            </w:r>
          </w:p>
        </w:tc>
        <w:tc>
          <w:tcPr>
            <w:tcW w:w="907"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 </w:t>
            </w:r>
          </w:p>
        </w:tc>
        <w:tc>
          <w:tcPr>
            <w:tcW w:w="953"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 </w:t>
            </w:r>
          </w:p>
        </w:tc>
        <w:tc>
          <w:tcPr>
            <w:tcW w:w="1120"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 </w:t>
            </w:r>
          </w:p>
        </w:tc>
        <w:tc>
          <w:tcPr>
            <w:tcW w:w="1120"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b/>
                <w:bCs/>
                <w:color w:val="auto"/>
                <w:sz w:val="18"/>
                <w:szCs w:val="18"/>
              </w:rPr>
            </w:pPr>
            <w:r w:rsidRPr="00933FBA">
              <w:rPr>
                <w:b/>
                <w:bCs/>
                <w:color w:val="auto"/>
                <w:sz w:val="18"/>
                <w:szCs w:val="18"/>
              </w:rPr>
              <w:t xml:space="preserve"> Х </w:t>
            </w:r>
          </w:p>
        </w:tc>
        <w:tc>
          <w:tcPr>
            <w:tcW w:w="903"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 </w:t>
            </w:r>
          </w:p>
        </w:tc>
        <w:tc>
          <w:tcPr>
            <w:tcW w:w="1026"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 </w:t>
            </w:r>
          </w:p>
        </w:tc>
        <w:tc>
          <w:tcPr>
            <w:tcW w:w="1120"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b/>
                <w:bCs/>
                <w:color w:val="auto"/>
                <w:sz w:val="18"/>
                <w:szCs w:val="18"/>
              </w:rPr>
            </w:pPr>
            <w:r w:rsidRPr="00933FBA">
              <w:rPr>
                <w:b/>
                <w:bCs/>
                <w:color w:val="auto"/>
                <w:sz w:val="18"/>
                <w:szCs w:val="18"/>
              </w:rPr>
              <w:t xml:space="preserve"> Х </w:t>
            </w:r>
          </w:p>
        </w:tc>
        <w:tc>
          <w:tcPr>
            <w:tcW w:w="953"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 </w:t>
            </w:r>
          </w:p>
        </w:tc>
        <w:tc>
          <w:tcPr>
            <w:tcW w:w="953"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 </w:t>
            </w:r>
          </w:p>
        </w:tc>
        <w:tc>
          <w:tcPr>
            <w:tcW w:w="899"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b/>
                <w:bCs/>
                <w:color w:val="auto"/>
                <w:sz w:val="18"/>
                <w:szCs w:val="18"/>
              </w:rPr>
            </w:pPr>
            <w:r w:rsidRPr="00933FBA">
              <w:rPr>
                <w:b/>
                <w:bCs/>
                <w:color w:val="auto"/>
                <w:sz w:val="18"/>
                <w:szCs w:val="18"/>
              </w:rPr>
              <w:t xml:space="preserve"> Х </w:t>
            </w:r>
          </w:p>
        </w:tc>
        <w:tc>
          <w:tcPr>
            <w:tcW w:w="953"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 </w:t>
            </w:r>
          </w:p>
        </w:tc>
        <w:tc>
          <w:tcPr>
            <w:tcW w:w="814"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 </w:t>
            </w:r>
          </w:p>
        </w:tc>
        <w:tc>
          <w:tcPr>
            <w:tcW w:w="899"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b/>
                <w:bCs/>
                <w:color w:val="auto"/>
                <w:sz w:val="18"/>
                <w:szCs w:val="18"/>
              </w:rPr>
            </w:pPr>
            <w:r w:rsidRPr="00933FBA">
              <w:rPr>
                <w:b/>
                <w:bCs/>
                <w:color w:val="auto"/>
                <w:sz w:val="18"/>
                <w:szCs w:val="18"/>
              </w:rPr>
              <w:t xml:space="preserve"> Х </w:t>
            </w:r>
          </w:p>
        </w:tc>
        <w:tc>
          <w:tcPr>
            <w:tcW w:w="925"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b/>
                <w:bCs/>
                <w:color w:val="auto"/>
                <w:sz w:val="18"/>
                <w:szCs w:val="18"/>
              </w:rPr>
            </w:pPr>
            <w:r w:rsidRPr="00933FBA">
              <w:rPr>
                <w:b/>
                <w:bCs/>
                <w:color w:val="auto"/>
                <w:sz w:val="18"/>
                <w:szCs w:val="18"/>
              </w:rPr>
              <w:t xml:space="preserve"> Х </w:t>
            </w:r>
          </w:p>
        </w:tc>
      </w:tr>
      <w:tr w:rsidR="000F2978" w:rsidRPr="00933FBA" w:rsidTr="000F2978">
        <w:trPr>
          <w:trHeight w:val="300"/>
        </w:trPr>
        <w:tc>
          <w:tcPr>
            <w:tcW w:w="1507"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5. Медицинская реабилитация &lt;13&gt;</w:t>
            </w:r>
          </w:p>
        </w:tc>
        <w:tc>
          <w:tcPr>
            <w:tcW w:w="642"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15</w:t>
            </w:r>
          </w:p>
        </w:tc>
        <w:tc>
          <w:tcPr>
            <w:tcW w:w="907" w:type="dxa"/>
            <w:tcBorders>
              <w:top w:val="single" w:sz="4" w:space="0" w:color="000000"/>
              <w:left w:val="single" w:sz="4" w:space="0" w:color="000000"/>
              <w:bottom w:val="single" w:sz="4" w:space="0" w:color="000000"/>
              <w:right w:val="single" w:sz="4" w:space="0" w:color="000000"/>
            </w:tcBorders>
            <w:noWrap/>
            <w:hideMark/>
          </w:tcPr>
          <w:p w:rsidR="000F2978" w:rsidRPr="00933FBA" w:rsidRDefault="000F2978" w:rsidP="00FD5D09">
            <w:pPr>
              <w:rPr>
                <w:color w:val="auto"/>
                <w:sz w:val="18"/>
                <w:szCs w:val="18"/>
              </w:rPr>
            </w:pPr>
          </w:p>
        </w:tc>
        <w:tc>
          <w:tcPr>
            <w:tcW w:w="953"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b/>
                <w:bCs/>
                <w:color w:val="auto"/>
                <w:sz w:val="18"/>
                <w:szCs w:val="18"/>
              </w:rPr>
            </w:pPr>
            <w:r w:rsidRPr="00933FBA">
              <w:rPr>
                <w:b/>
                <w:bCs/>
                <w:color w:val="auto"/>
                <w:sz w:val="18"/>
                <w:szCs w:val="18"/>
              </w:rPr>
              <w:t xml:space="preserve"> Х </w:t>
            </w:r>
          </w:p>
        </w:tc>
        <w:tc>
          <w:tcPr>
            <w:tcW w:w="1120"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b/>
                <w:bCs/>
                <w:color w:val="auto"/>
                <w:sz w:val="18"/>
                <w:szCs w:val="18"/>
              </w:rPr>
            </w:pPr>
            <w:r w:rsidRPr="00933FBA">
              <w:rPr>
                <w:b/>
                <w:bCs/>
                <w:color w:val="auto"/>
                <w:sz w:val="18"/>
                <w:szCs w:val="18"/>
              </w:rPr>
              <w:t xml:space="preserve"> Х </w:t>
            </w:r>
          </w:p>
        </w:tc>
        <w:tc>
          <w:tcPr>
            <w:tcW w:w="1120"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b/>
                <w:bCs/>
                <w:color w:val="auto"/>
                <w:sz w:val="18"/>
                <w:szCs w:val="18"/>
              </w:rPr>
            </w:pPr>
            <w:r w:rsidRPr="00933FBA">
              <w:rPr>
                <w:b/>
                <w:bCs/>
                <w:color w:val="auto"/>
                <w:sz w:val="18"/>
                <w:szCs w:val="18"/>
              </w:rPr>
              <w:t xml:space="preserve"> Х </w:t>
            </w:r>
          </w:p>
        </w:tc>
        <w:tc>
          <w:tcPr>
            <w:tcW w:w="903"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b/>
                <w:bCs/>
                <w:color w:val="auto"/>
                <w:sz w:val="18"/>
                <w:szCs w:val="18"/>
              </w:rPr>
            </w:pPr>
            <w:r w:rsidRPr="00933FBA">
              <w:rPr>
                <w:b/>
                <w:bCs/>
                <w:color w:val="auto"/>
                <w:sz w:val="18"/>
                <w:szCs w:val="18"/>
              </w:rPr>
              <w:t xml:space="preserve"> Х </w:t>
            </w:r>
          </w:p>
        </w:tc>
        <w:tc>
          <w:tcPr>
            <w:tcW w:w="1026"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b/>
                <w:bCs/>
                <w:color w:val="auto"/>
                <w:sz w:val="18"/>
                <w:szCs w:val="18"/>
              </w:rPr>
            </w:pPr>
            <w:r w:rsidRPr="00933FBA">
              <w:rPr>
                <w:b/>
                <w:bCs/>
                <w:color w:val="auto"/>
                <w:sz w:val="18"/>
                <w:szCs w:val="18"/>
              </w:rPr>
              <w:t xml:space="preserve"> Х </w:t>
            </w:r>
          </w:p>
        </w:tc>
        <w:tc>
          <w:tcPr>
            <w:tcW w:w="1120"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b/>
                <w:bCs/>
                <w:color w:val="auto"/>
                <w:sz w:val="18"/>
                <w:szCs w:val="18"/>
              </w:rPr>
            </w:pPr>
            <w:r w:rsidRPr="00933FBA">
              <w:rPr>
                <w:b/>
                <w:bCs/>
                <w:color w:val="auto"/>
                <w:sz w:val="18"/>
                <w:szCs w:val="18"/>
              </w:rPr>
              <w:t xml:space="preserve"> Х </w:t>
            </w:r>
          </w:p>
        </w:tc>
        <w:tc>
          <w:tcPr>
            <w:tcW w:w="953"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 </w:t>
            </w:r>
          </w:p>
        </w:tc>
        <w:tc>
          <w:tcPr>
            <w:tcW w:w="953"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 </w:t>
            </w:r>
          </w:p>
        </w:tc>
        <w:tc>
          <w:tcPr>
            <w:tcW w:w="899"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b/>
                <w:bCs/>
                <w:color w:val="auto"/>
                <w:sz w:val="18"/>
                <w:szCs w:val="18"/>
              </w:rPr>
            </w:pPr>
            <w:r w:rsidRPr="00933FBA">
              <w:rPr>
                <w:b/>
                <w:bCs/>
                <w:color w:val="auto"/>
                <w:sz w:val="18"/>
                <w:szCs w:val="18"/>
              </w:rPr>
              <w:t> </w:t>
            </w:r>
          </w:p>
        </w:tc>
        <w:tc>
          <w:tcPr>
            <w:tcW w:w="953"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 </w:t>
            </w:r>
          </w:p>
        </w:tc>
        <w:tc>
          <w:tcPr>
            <w:tcW w:w="814"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 </w:t>
            </w:r>
          </w:p>
        </w:tc>
        <w:tc>
          <w:tcPr>
            <w:tcW w:w="899"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b/>
                <w:bCs/>
                <w:color w:val="auto"/>
                <w:sz w:val="18"/>
                <w:szCs w:val="18"/>
              </w:rPr>
            </w:pPr>
            <w:r w:rsidRPr="00933FBA">
              <w:rPr>
                <w:b/>
                <w:bCs/>
                <w:color w:val="auto"/>
                <w:sz w:val="18"/>
                <w:szCs w:val="18"/>
              </w:rPr>
              <w:t> </w:t>
            </w:r>
          </w:p>
        </w:tc>
        <w:tc>
          <w:tcPr>
            <w:tcW w:w="925"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b/>
                <w:bCs/>
                <w:color w:val="auto"/>
                <w:sz w:val="18"/>
                <w:szCs w:val="18"/>
              </w:rPr>
            </w:pPr>
            <w:r w:rsidRPr="00933FBA">
              <w:rPr>
                <w:b/>
                <w:bCs/>
                <w:color w:val="auto"/>
                <w:sz w:val="18"/>
                <w:szCs w:val="18"/>
              </w:rPr>
              <w:t> </w:t>
            </w:r>
          </w:p>
        </w:tc>
      </w:tr>
      <w:tr w:rsidR="000F2978" w:rsidRPr="00933FBA" w:rsidTr="000F2978">
        <w:trPr>
          <w:trHeight w:val="600"/>
        </w:trPr>
        <w:tc>
          <w:tcPr>
            <w:tcW w:w="1507"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5.1. в амбулаторных условиях</w:t>
            </w:r>
          </w:p>
        </w:tc>
        <w:tc>
          <w:tcPr>
            <w:tcW w:w="642"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16</w:t>
            </w:r>
          </w:p>
        </w:tc>
        <w:tc>
          <w:tcPr>
            <w:tcW w:w="907"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комплексное посещение</w:t>
            </w:r>
          </w:p>
        </w:tc>
        <w:tc>
          <w:tcPr>
            <w:tcW w:w="953"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 </w:t>
            </w:r>
          </w:p>
        </w:tc>
        <w:tc>
          <w:tcPr>
            <w:tcW w:w="1120"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 </w:t>
            </w:r>
          </w:p>
        </w:tc>
        <w:tc>
          <w:tcPr>
            <w:tcW w:w="1120"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b/>
                <w:bCs/>
                <w:color w:val="auto"/>
                <w:sz w:val="18"/>
                <w:szCs w:val="18"/>
              </w:rPr>
            </w:pPr>
            <w:r w:rsidRPr="00933FBA">
              <w:rPr>
                <w:b/>
                <w:bCs/>
                <w:color w:val="auto"/>
                <w:sz w:val="18"/>
                <w:szCs w:val="18"/>
              </w:rPr>
              <w:t> </w:t>
            </w:r>
          </w:p>
        </w:tc>
        <w:tc>
          <w:tcPr>
            <w:tcW w:w="903"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 </w:t>
            </w:r>
          </w:p>
        </w:tc>
        <w:tc>
          <w:tcPr>
            <w:tcW w:w="1026"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 </w:t>
            </w:r>
          </w:p>
        </w:tc>
        <w:tc>
          <w:tcPr>
            <w:tcW w:w="1120"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b/>
                <w:bCs/>
                <w:color w:val="auto"/>
                <w:sz w:val="18"/>
                <w:szCs w:val="18"/>
              </w:rPr>
            </w:pPr>
            <w:r w:rsidRPr="00933FBA">
              <w:rPr>
                <w:b/>
                <w:bCs/>
                <w:color w:val="auto"/>
                <w:sz w:val="18"/>
                <w:szCs w:val="18"/>
              </w:rPr>
              <w:t> </w:t>
            </w:r>
          </w:p>
        </w:tc>
        <w:tc>
          <w:tcPr>
            <w:tcW w:w="953"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 </w:t>
            </w:r>
          </w:p>
        </w:tc>
        <w:tc>
          <w:tcPr>
            <w:tcW w:w="953"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 </w:t>
            </w:r>
          </w:p>
        </w:tc>
        <w:tc>
          <w:tcPr>
            <w:tcW w:w="899"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b/>
                <w:bCs/>
                <w:color w:val="auto"/>
                <w:sz w:val="18"/>
                <w:szCs w:val="18"/>
              </w:rPr>
            </w:pPr>
            <w:r w:rsidRPr="00933FBA">
              <w:rPr>
                <w:b/>
                <w:bCs/>
                <w:color w:val="auto"/>
                <w:sz w:val="18"/>
                <w:szCs w:val="18"/>
              </w:rPr>
              <w:t> </w:t>
            </w:r>
          </w:p>
        </w:tc>
        <w:tc>
          <w:tcPr>
            <w:tcW w:w="953"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 </w:t>
            </w:r>
          </w:p>
        </w:tc>
        <w:tc>
          <w:tcPr>
            <w:tcW w:w="814"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 </w:t>
            </w:r>
          </w:p>
        </w:tc>
        <w:tc>
          <w:tcPr>
            <w:tcW w:w="899"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b/>
                <w:bCs/>
                <w:color w:val="auto"/>
                <w:sz w:val="18"/>
                <w:szCs w:val="18"/>
              </w:rPr>
            </w:pPr>
            <w:r w:rsidRPr="00933FBA">
              <w:rPr>
                <w:b/>
                <w:bCs/>
                <w:color w:val="auto"/>
                <w:sz w:val="18"/>
                <w:szCs w:val="18"/>
              </w:rPr>
              <w:t> </w:t>
            </w:r>
          </w:p>
        </w:tc>
        <w:tc>
          <w:tcPr>
            <w:tcW w:w="925"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b/>
                <w:bCs/>
                <w:color w:val="auto"/>
                <w:sz w:val="18"/>
                <w:szCs w:val="18"/>
              </w:rPr>
            </w:pPr>
            <w:r w:rsidRPr="00933FBA">
              <w:rPr>
                <w:b/>
                <w:bCs/>
                <w:color w:val="auto"/>
                <w:sz w:val="18"/>
                <w:szCs w:val="18"/>
              </w:rPr>
              <w:t> </w:t>
            </w:r>
          </w:p>
        </w:tc>
      </w:tr>
      <w:tr w:rsidR="000F2978" w:rsidRPr="00933FBA" w:rsidTr="000F2978">
        <w:trPr>
          <w:trHeight w:val="600"/>
        </w:trPr>
        <w:tc>
          <w:tcPr>
            <w:tcW w:w="1507"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5.2. в условиях дневного стационара</w:t>
            </w:r>
          </w:p>
        </w:tc>
        <w:tc>
          <w:tcPr>
            <w:tcW w:w="642"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17</w:t>
            </w:r>
          </w:p>
        </w:tc>
        <w:tc>
          <w:tcPr>
            <w:tcW w:w="907"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случай лечения</w:t>
            </w:r>
          </w:p>
        </w:tc>
        <w:tc>
          <w:tcPr>
            <w:tcW w:w="953"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 </w:t>
            </w:r>
          </w:p>
        </w:tc>
        <w:tc>
          <w:tcPr>
            <w:tcW w:w="1120"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 </w:t>
            </w:r>
          </w:p>
        </w:tc>
        <w:tc>
          <w:tcPr>
            <w:tcW w:w="1120"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b/>
                <w:bCs/>
                <w:color w:val="auto"/>
                <w:sz w:val="18"/>
                <w:szCs w:val="18"/>
              </w:rPr>
            </w:pPr>
            <w:r w:rsidRPr="00933FBA">
              <w:rPr>
                <w:b/>
                <w:bCs/>
                <w:color w:val="auto"/>
                <w:sz w:val="18"/>
                <w:szCs w:val="18"/>
              </w:rPr>
              <w:t> </w:t>
            </w:r>
          </w:p>
        </w:tc>
        <w:tc>
          <w:tcPr>
            <w:tcW w:w="903"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 </w:t>
            </w:r>
          </w:p>
        </w:tc>
        <w:tc>
          <w:tcPr>
            <w:tcW w:w="1026"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 </w:t>
            </w:r>
          </w:p>
        </w:tc>
        <w:tc>
          <w:tcPr>
            <w:tcW w:w="1120"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b/>
                <w:bCs/>
                <w:color w:val="auto"/>
                <w:sz w:val="18"/>
                <w:szCs w:val="18"/>
              </w:rPr>
            </w:pPr>
            <w:r w:rsidRPr="00933FBA">
              <w:rPr>
                <w:b/>
                <w:bCs/>
                <w:color w:val="auto"/>
                <w:sz w:val="18"/>
                <w:szCs w:val="18"/>
              </w:rPr>
              <w:t> </w:t>
            </w:r>
          </w:p>
        </w:tc>
        <w:tc>
          <w:tcPr>
            <w:tcW w:w="953"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 </w:t>
            </w:r>
          </w:p>
        </w:tc>
        <w:tc>
          <w:tcPr>
            <w:tcW w:w="953"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 </w:t>
            </w:r>
          </w:p>
        </w:tc>
        <w:tc>
          <w:tcPr>
            <w:tcW w:w="899"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b/>
                <w:bCs/>
                <w:color w:val="auto"/>
                <w:sz w:val="18"/>
                <w:szCs w:val="18"/>
              </w:rPr>
            </w:pPr>
            <w:r w:rsidRPr="00933FBA">
              <w:rPr>
                <w:b/>
                <w:bCs/>
                <w:color w:val="auto"/>
                <w:sz w:val="18"/>
                <w:szCs w:val="18"/>
              </w:rPr>
              <w:t> </w:t>
            </w:r>
          </w:p>
        </w:tc>
        <w:tc>
          <w:tcPr>
            <w:tcW w:w="953"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 </w:t>
            </w:r>
          </w:p>
        </w:tc>
        <w:tc>
          <w:tcPr>
            <w:tcW w:w="814"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 </w:t>
            </w:r>
          </w:p>
        </w:tc>
        <w:tc>
          <w:tcPr>
            <w:tcW w:w="899"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b/>
                <w:bCs/>
                <w:color w:val="auto"/>
                <w:sz w:val="18"/>
                <w:szCs w:val="18"/>
              </w:rPr>
            </w:pPr>
            <w:r w:rsidRPr="00933FBA">
              <w:rPr>
                <w:b/>
                <w:bCs/>
                <w:color w:val="auto"/>
                <w:sz w:val="18"/>
                <w:szCs w:val="18"/>
              </w:rPr>
              <w:t> </w:t>
            </w:r>
          </w:p>
        </w:tc>
        <w:tc>
          <w:tcPr>
            <w:tcW w:w="925"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b/>
                <w:bCs/>
                <w:color w:val="auto"/>
                <w:sz w:val="18"/>
                <w:szCs w:val="18"/>
              </w:rPr>
            </w:pPr>
            <w:r w:rsidRPr="00933FBA">
              <w:rPr>
                <w:b/>
                <w:bCs/>
                <w:color w:val="auto"/>
                <w:sz w:val="18"/>
                <w:szCs w:val="18"/>
              </w:rPr>
              <w:t> </w:t>
            </w:r>
          </w:p>
        </w:tc>
      </w:tr>
      <w:tr w:rsidR="000F2978" w:rsidRPr="00933FBA" w:rsidTr="000F2978">
        <w:trPr>
          <w:trHeight w:val="600"/>
        </w:trPr>
        <w:tc>
          <w:tcPr>
            <w:tcW w:w="1507"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5.3. в условиях круглосуточного стационара</w:t>
            </w:r>
          </w:p>
        </w:tc>
        <w:tc>
          <w:tcPr>
            <w:tcW w:w="642"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18</w:t>
            </w:r>
          </w:p>
        </w:tc>
        <w:tc>
          <w:tcPr>
            <w:tcW w:w="907"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случай госпитализации</w:t>
            </w:r>
          </w:p>
        </w:tc>
        <w:tc>
          <w:tcPr>
            <w:tcW w:w="953"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 </w:t>
            </w:r>
          </w:p>
        </w:tc>
        <w:tc>
          <w:tcPr>
            <w:tcW w:w="1120"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 </w:t>
            </w:r>
          </w:p>
        </w:tc>
        <w:tc>
          <w:tcPr>
            <w:tcW w:w="1120"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b/>
                <w:bCs/>
                <w:color w:val="auto"/>
                <w:sz w:val="18"/>
                <w:szCs w:val="18"/>
              </w:rPr>
            </w:pPr>
            <w:r w:rsidRPr="00933FBA">
              <w:rPr>
                <w:b/>
                <w:bCs/>
                <w:color w:val="auto"/>
                <w:sz w:val="18"/>
                <w:szCs w:val="18"/>
              </w:rPr>
              <w:t> </w:t>
            </w:r>
          </w:p>
        </w:tc>
        <w:tc>
          <w:tcPr>
            <w:tcW w:w="903"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 </w:t>
            </w:r>
          </w:p>
        </w:tc>
        <w:tc>
          <w:tcPr>
            <w:tcW w:w="1026"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 </w:t>
            </w:r>
          </w:p>
        </w:tc>
        <w:tc>
          <w:tcPr>
            <w:tcW w:w="1120"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b/>
                <w:bCs/>
                <w:color w:val="auto"/>
                <w:sz w:val="18"/>
                <w:szCs w:val="18"/>
              </w:rPr>
            </w:pPr>
            <w:r w:rsidRPr="00933FBA">
              <w:rPr>
                <w:b/>
                <w:bCs/>
                <w:color w:val="auto"/>
                <w:sz w:val="18"/>
                <w:szCs w:val="18"/>
              </w:rPr>
              <w:t> </w:t>
            </w:r>
          </w:p>
        </w:tc>
        <w:tc>
          <w:tcPr>
            <w:tcW w:w="953"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 </w:t>
            </w:r>
          </w:p>
        </w:tc>
        <w:tc>
          <w:tcPr>
            <w:tcW w:w="953"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 </w:t>
            </w:r>
          </w:p>
        </w:tc>
        <w:tc>
          <w:tcPr>
            <w:tcW w:w="899"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b/>
                <w:bCs/>
                <w:color w:val="auto"/>
                <w:sz w:val="18"/>
                <w:szCs w:val="18"/>
              </w:rPr>
            </w:pPr>
            <w:r w:rsidRPr="00933FBA">
              <w:rPr>
                <w:b/>
                <w:bCs/>
                <w:color w:val="auto"/>
                <w:sz w:val="18"/>
                <w:szCs w:val="18"/>
              </w:rPr>
              <w:t> </w:t>
            </w:r>
          </w:p>
        </w:tc>
        <w:tc>
          <w:tcPr>
            <w:tcW w:w="953"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 </w:t>
            </w:r>
          </w:p>
        </w:tc>
        <w:tc>
          <w:tcPr>
            <w:tcW w:w="814"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 </w:t>
            </w:r>
          </w:p>
        </w:tc>
        <w:tc>
          <w:tcPr>
            <w:tcW w:w="899"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b/>
                <w:bCs/>
                <w:color w:val="auto"/>
                <w:sz w:val="18"/>
                <w:szCs w:val="18"/>
              </w:rPr>
            </w:pPr>
            <w:r w:rsidRPr="00933FBA">
              <w:rPr>
                <w:b/>
                <w:bCs/>
                <w:color w:val="auto"/>
                <w:sz w:val="18"/>
                <w:szCs w:val="18"/>
              </w:rPr>
              <w:t> </w:t>
            </w:r>
          </w:p>
        </w:tc>
        <w:tc>
          <w:tcPr>
            <w:tcW w:w="925"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b/>
                <w:bCs/>
                <w:color w:val="auto"/>
                <w:sz w:val="18"/>
                <w:szCs w:val="18"/>
              </w:rPr>
            </w:pPr>
            <w:r w:rsidRPr="00933FBA">
              <w:rPr>
                <w:b/>
                <w:bCs/>
                <w:color w:val="auto"/>
                <w:sz w:val="18"/>
                <w:szCs w:val="18"/>
              </w:rPr>
              <w:t> </w:t>
            </w:r>
          </w:p>
        </w:tc>
      </w:tr>
      <w:tr w:rsidR="000F2978" w:rsidRPr="00933FBA" w:rsidTr="000F2978">
        <w:trPr>
          <w:trHeight w:val="855"/>
        </w:trPr>
        <w:tc>
          <w:tcPr>
            <w:tcW w:w="1507"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b/>
                <w:bCs/>
                <w:color w:val="auto"/>
                <w:sz w:val="18"/>
                <w:szCs w:val="18"/>
              </w:rPr>
            </w:pPr>
            <w:r w:rsidRPr="00933FBA">
              <w:rPr>
                <w:b/>
                <w:bCs/>
                <w:color w:val="auto"/>
                <w:sz w:val="18"/>
                <w:szCs w:val="18"/>
              </w:rPr>
              <w:t>6. Паллиативная медицинская помощь (доврачебная и врачебная), включая оказываемую ветеранам боевых действий:</w:t>
            </w:r>
          </w:p>
        </w:tc>
        <w:tc>
          <w:tcPr>
            <w:tcW w:w="642"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19</w:t>
            </w:r>
          </w:p>
        </w:tc>
        <w:tc>
          <w:tcPr>
            <w:tcW w:w="907"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 </w:t>
            </w:r>
          </w:p>
        </w:tc>
        <w:tc>
          <w:tcPr>
            <w:tcW w:w="953"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b/>
                <w:bCs/>
                <w:color w:val="auto"/>
                <w:sz w:val="18"/>
                <w:szCs w:val="18"/>
              </w:rPr>
            </w:pPr>
            <w:r w:rsidRPr="00933FBA">
              <w:rPr>
                <w:b/>
                <w:bCs/>
                <w:color w:val="auto"/>
                <w:sz w:val="18"/>
                <w:szCs w:val="18"/>
              </w:rPr>
              <w:t xml:space="preserve"> Х </w:t>
            </w:r>
          </w:p>
        </w:tc>
        <w:tc>
          <w:tcPr>
            <w:tcW w:w="1120"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b/>
                <w:bCs/>
                <w:color w:val="auto"/>
                <w:sz w:val="18"/>
                <w:szCs w:val="18"/>
              </w:rPr>
            </w:pPr>
            <w:r w:rsidRPr="00933FBA">
              <w:rPr>
                <w:b/>
                <w:bCs/>
                <w:color w:val="auto"/>
                <w:sz w:val="18"/>
                <w:szCs w:val="18"/>
              </w:rPr>
              <w:t xml:space="preserve"> Х </w:t>
            </w:r>
          </w:p>
        </w:tc>
        <w:tc>
          <w:tcPr>
            <w:tcW w:w="1120"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b/>
                <w:bCs/>
                <w:color w:val="auto"/>
                <w:sz w:val="18"/>
                <w:szCs w:val="18"/>
              </w:rPr>
            </w:pPr>
            <w:r w:rsidRPr="00933FBA">
              <w:rPr>
                <w:b/>
                <w:bCs/>
                <w:color w:val="auto"/>
                <w:sz w:val="18"/>
                <w:szCs w:val="18"/>
              </w:rPr>
              <w:t xml:space="preserve"> Х </w:t>
            </w:r>
          </w:p>
        </w:tc>
        <w:tc>
          <w:tcPr>
            <w:tcW w:w="903"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b/>
                <w:bCs/>
                <w:color w:val="auto"/>
                <w:sz w:val="18"/>
                <w:szCs w:val="18"/>
              </w:rPr>
            </w:pPr>
            <w:r w:rsidRPr="00933FBA">
              <w:rPr>
                <w:b/>
                <w:bCs/>
                <w:color w:val="auto"/>
                <w:sz w:val="18"/>
                <w:szCs w:val="18"/>
              </w:rPr>
              <w:t xml:space="preserve"> Х </w:t>
            </w:r>
          </w:p>
        </w:tc>
        <w:tc>
          <w:tcPr>
            <w:tcW w:w="1026"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b/>
                <w:bCs/>
                <w:color w:val="auto"/>
                <w:sz w:val="18"/>
                <w:szCs w:val="18"/>
              </w:rPr>
            </w:pPr>
            <w:r w:rsidRPr="00933FBA">
              <w:rPr>
                <w:b/>
                <w:bCs/>
                <w:color w:val="auto"/>
                <w:sz w:val="18"/>
                <w:szCs w:val="18"/>
              </w:rPr>
              <w:t xml:space="preserve"> Х </w:t>
            </w:r>
          </w:p>
        </w:tc>
        <w:tc>
          <w:tcPr>
            <w:tcW w:w="1120"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b/>
                <w:bCs/>
                <w:color w:val="auto"/>
                <w:sz w:val="18"/>
                <w:szCs w:val="18"/>
              </w:rPr>
            </w:pPr>
            <w:r w:rsidRPr="00933FBA">
              <w:rPr>
                <w:b/>
                <w:bCs/>
                <w:color w:val="auto"/>
                <w:sz w:val="18"/>
                <w:szCs w:val="18"/>
              </w:rPr>
              <w:t xml:space="preserve"> Х </w:t>
            </w:r>
          </w:p>
        </w:tc>
        <w:tc>
          <w:tcPr>
            <w:tcW w:w="953"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 </w:t>
            </w:r>
          </w:p>
        </w:tc>
        <w:tc>
          <w:tcPr>
            <w:tcW w:w="953"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 </w:t>
            </w:r>
          </w:p>
        </w:tc>
        <w:tc>
          <w:tcPr>
            <w:tcW w:w="899"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 </w:t>
            </w:r>
          </w:p>
        </w:tc>
        <w:tc>
          <w:tcPr>
            <w:tcW w:w="953"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 </w:t>
            </w:r>
          </w:p>
        </w:tc>
        <w:tc>
          <w:tcPr>
            <w:tcW w:w="814"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 </w:t>
            </w:r>
          </w:p>
        </w:tc>
        <w:tc>
          <w:tcPr>
            <w:tcW w:w="899"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 </w:t>
            </w:r>
          </w:p>
        </w:tc>
        <w:tc>
          <w:tcPr>
            <w:tcW w:w="925"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 </w:t>
            </w:r>
          </w:p>
        </w:tc>
      </w:tr>
      <w:tr w:rsidR="000F2978" w:rsidRPr="00933FBA" w:rsidTr="000F2978">
        <w:trPr>
          <w:trHeight w:val="600"/>
        </w:trPr>
        <w:tc>
          <w:tcPr>
            <w:tcW w:w="1507"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iCs/>
                <w:color w:val="auto"/>
                <w:sz w:val="18"/>
                <w:szCs w:val="18"/>
              </w:rPr>
            </w:pPr>
            <w:r w:rsidRPr="00933FBA">
              <w:rPr>
                <w:iCs/>
                <w:color w:val="auto"/>
                <w:sz w:val="18"/>
                <w:szCs w:val="18"/>
              </w:rPr>
              <w:t>6.1. паллиативная медицинская помощь в амбулаторных условиях &lt;14&gt;, всего, в том числе:</w:t>
            </w:r>
          </w:p>
        </w:tc>
        <w:tc>
          <w:tcPr>
            <w:tcW w:w="642"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20</w:t>
            </w:r>
          </w:p>
        </w:tc>
        <w:tc>
          <w:tcPr>
            <w:tcW w:w="907"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посещение</w:t>
            </w:r>
          </w:p>
        </w:tc>
        <w:tc>
          <w:tcPr>
            <w:tcW w:w="953"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 xml:space="preserve">0,03 </w:t>
            </w:r>
          </w:p>
        </w:tc>
        <w:tc>
          <w:tcPr>
            <w:tcW w:w="1120"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 </w:t>
            </w:r>
          </w:p>
        </w:tc>
        <w:tc>
          <w:tcPr>
            <w:tcW w:w="1120"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 xml:space="preserve">0,03 </w:t>
            </w:r>
          </w:p>
        </w:tc>
        <w:tc>
          <w:tcPr>
            <w:tcW w:w="903"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 xml:space="preserve"> 5 473,14 </w:t>
            </w:r>
          </w:p>
        </w:tc>
        <w:tc>
          <w:tcPr>
            <w:tcW w:w="1026"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 </w:t>
            </w:r>
          </w:p>
        </w:tc>
        <w:tc>
          <w:tcPr>
            <w:tcW w:w="1120"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 xml:space="preserve"> 5 473,14 </w:t>
            </w:r>
          </w:p>
        </w:tc>
        <w:tc>
          <w:tcPr>
            <w:tcW w:w="953"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 xml:space="preserve">167,50 </w:t>
            </w:r>
          </w:p>
        </w:tc>
        <w:tc>
          <w:tcPr>
            <w:tcW w:w="953"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 </w:t>
            </w:r>
          </w:p>
        </w:tc>
        <w:tc>
          <w:tcPr>
            <w:tcW w:w="899"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 xml:space="preserve">167,50 </w:t>
            </w:r>
          </w:p>
        </w:tc>
        <w:tc>
          <w:tcPr>
            <w:tcW w:w="953"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 xml:space="preserve">7 465,78 </w:t>
            </w:r>
          </w:p>
        </w:tc>
        <w:tc>
          <w:tcPr>
            <w:tcW w:w="814"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 </w:t>
            </w:r>
          </w:p>
        </w:tc>
        <w:tc>
          <w:tcPr>
            <w:tcW w:w="899"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 xml:space="preserve">7 465,78 </w:t>
            </w:r>
          </w:p>
        </w:tc>
        <w:tc>
          <w:tcPr>
            <w:tcW w:w="925"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 </w:t>
            </w:r>
          </w:p>
        </w:tc>
      </w:tr>
      <w:tr w:rsidR="000F2978" w:rsidRPr="00933FBA" w:rsidTr="000F2978">
        <w:trPr>
          <w:trHeight w:val="600"/>
        </w:trPr>
        <w:tc>
          <w:tcPr>
            <w:tcW w:w="1507"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6.1.1. посещения, включая посещения на дому (без учета посещений на дому патронажными бригадами)</w:t>
            </w:r>
          </w:p>
        </w:tc>
        <w:tc>
          <w:tcPr>
            <w:tcW w:w="642"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21</w:t>
            </w:r>
          </w:p>
        </w:tc>
        <w:tc>
          <w:tcPr>
            <w:tcW w:w="907"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посещение</w:t>
            </w:r>
          </w:p>
        </w:tc>
        <w:tc>
          <w:tcPr>
            <w:tcW w:w="953"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 xml:space="preserve"> 0,022 </w:t>
            </w:r>
          </w:p>
        </w:tc>
        <w:tc>
          <w:tcPr>
            <w:tcW w:w="1120"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 </w:t>
            </w:r>
          </w:p>
        </w:tc>
        <w:tc>
          <w:tcPr>
            <w:tcW w:w="1120"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 xml:space="preserve">0,022 </w:t>
            </w:r>
          </w:p>
        </w:tc>
        <w:tc>
          <w:tcPr>
            <w:tcW w:w="903"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 xml:space="preserve">2 715,00 </w:t>
            </w:r>
          </w:p>
        </w:tc>
        <w:tc>
          <w:tcPr>
            <w:tcW w:w="1026"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 </w:t>
            </w:r>
          </w:p>
        </w:tc>
        <w:tc>
          <w:tcPr>
            <w:tcW w:w="1120"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 xml:space="preserve"> 2 715,00 </w:t>
            </w:r>
          </w:p>
        </w:tc>
        <w:tc>
          <w:tcPr>
            <w:tcW w:w="953"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 xml:space="preserve"> 59,73 </w:t>
            </w:r>
          </w:p>
        </w:tc>
        <w:tc>
          <w:tcPr>
            <w:tcW w:w="953"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 </w:t>
            </w:r>
          </w:p>
        </w:tc>
        <w:tc>
          <w:tcPr>
            <w:tcW w:w="899"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 xml:space="preserve"> 59,73 </w:t>
            </w:r>
          </w:p>
        </w:tc>
        <w:tc>
          <w:tcPr>
            <w:tcW w:w="953"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 xml:space="preserve"> 2 662,38 </w:t>
            </w:r>
          </w:p>
        </w:tc>
        <w:tc>
          <w:tcPr>
            <w:tcW w:w="814"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 </w:t>
            </w:r>
          </w:p>
        </w:tc>
        <w:tc>
          <w:tcPr>
            <w:tcW w:w="899"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 xml:space="preserve"> 2 662,38 </w:t>
            </w:r>
          </w:p>
        </w:tc>
        <w:tc>
          <w:tcPr>
            <w:tcW w:w="925"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 </w:t>
            </w:r>
          </w:p>
        </w:tc>
      </w:tr>
      <w:tr w:rsidR="000F2978" w:rsidRPr="00933FBA" w:rsidTr="000F2978">
        <w:trPr>
          <w:trHeight w:val="600"/>
        </w:trPr>
        <w:tc>
          <w:tcPr>
            <w:tcW w:w="1507"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6.1.2. посещения на дому выездными патронажными бригадами</w:t>
            </w:r>
          </w:p>
        </w:tc>
        <w:tc>
          <w:tcPr>
            <w:tcW w:w="642"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22</w:t>
            </w:r>
          </w:p>
        </w:tc>
        <w:tc>
          <w:tcPr>
            <w:tcW w:w="907"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посещение</w:t>
            </w:r>
          </w:p>
        </w:tc>
        <w:tc>
          <w:tcPr>
            <w:tcW w:w="953"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 xml:space="preserve"> 0,008 </w:t>
            </w:r>
          </w:p>
        </w:tc>
        <w:tc>
          <w:tcPr>
            <w:tcW w:w="1120"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 </w:t>
            </w:r>
          </w:p>
        </w:tc>
        <w:tc>
          <w:tcPr>
            <w:tcW w:w="1120"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 xml:space="preserve">0,008 </w:t>
            </w:r>
          </w:p>
        </w:tc>
        <w:tc>
          <w:tcPr>
            <w:tcW w:w="903"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 xml:space="preserve">13 471,25 </w:t>
            </w:r>
          </w:p>
        </w:tc>
        <w:tc>
          <w:tcPr>
            <w:tcW w:w="1026"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 </w:t>
            </w:r>
          </w:p>
        </w:tc>
        <w:tc>
          <w:tcPr>
            <w:tcW w:w="1120"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 xml:space="preserve">13 471,25 </w:t>
            </w:r>
          </w:p>
        </w:tc>
        <w:tc>
          <w:tcPr>
            <w:tcW w:w="953"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 xml:space="preserve"> 107,77 </w:t>
            </w:r>
          </w:p>
        </w:tc>
        <w:tc>
          <w:tcPr>
            <w:tcW w:w="953"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 </w:t>
            </w:r>
          </w:p>
        </w:tc>
        <w:tc>
          <w:tcPr>
            <w:tcW w:w="899"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 xml:space="preserve">107,77 </w:t>
            </w:r>
          </w:p>
        </w:tc>
        <w:tc>
          <w:tcPr>
            <w:tcW w:w="953"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 xml:space="preserve">4 803,40 </w:t>
            </w:r>
          </w:p>
        </w:tc>
        <w:tc>
          <w:tcPr>
            <w:tcW w:w="814"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 </w:t>
            </w:r>
          </w:p>
        </w:tc>
        <w:tc>
          <w:tcPr>
            <w:tcW w:w="899"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 xml:space="preserve">4 803,40 </w:t>
            </w:r>
          </w:p>
        </w:tc>
        <w:tc>
          <w:tcPr>
            <w:tcW w:w="925"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 </w:t>
            </w:r>
          </w:p>
        </w:tc>
      </w:tr>
      <w:tr w:rsidR="000F2978" w:rsidRPr="00933FBA" w:rsidTr="000F2978">
        <w:trPr>
          <w:trHeight w:val="300"/>
        </w:trPr>
        <w:tc>
          <w:tcPr>
            <w:tcW w:w="1507"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в том числе для детского населения</w:t>
            </w:r>
          </w:p>
        </w:tc>
        <w:tc>
          <w:tcPr>
            <w:tcW w:w="642"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23</w:t>
            </w:r>
          </w:p>
        </w:tc>
        <w:tc>
          <w:tcPr>
            <w:tcW w:w="907"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посещение</w:t>
            </w:r>
          </w:p>
        </w:tc>
        <w:tc>
          <w:tcPr>
            <w:tcW w:w="953"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 xml:space="preserve">0,000604 </w:t>
            </w:r>
          </w:p>
        </w:tc>
        <w:tc>
          <w:tcPr>
            <w:tcW w:w="1120"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 </w:t>
            </w:r>
          </w:p>
        </w:tc>
        <w:tc>
          <w:tcPr>
            <w:tcW w:w="1120"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 xml:space="preserve"> 0,000604 </w:t>
            </w:r>
          </w:p>
        </w:tc>
        <w:tc>
          <w:tcPr>
            <w:tcW w:w="903"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 xml:space="preserve">13 471,49 </w:t>
            </w:r>
          </w:p>
        </w:tc>
        <w:tc>
          <w:tcPr>
            <w:tcW w:w="1026"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 </w:t>
            </w:r>
          </w:p>
        </w:tc>
        <w:tc>
          <w:tcPr>
            <w:tcW w:w="1120"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 xml:space="preserve">13 471,49 </w:t>
            </w:r>
          </w:p>
        </w:tc>
        <w:tc>
          <w:tcPr>
            <w:tcW w:w="953"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 xml:space="preserve">8,14 </w:t>
            </w:r>
          </w:p>
        </w:tc>
        <w:tc>
          <w:tcPr>
            <w:tcW w:w="953"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 </w:t>
            </w:r>
          </w:p>
        </w:tc>
        <w:tc>
          <w:tcPr>
            <w:tcW w:w="899"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 xml:space="preserve">8,14 </w:t>
            </w:r>
          </w:p>
        </w:tc>
        <w:tc>
          <w:tcPr>
            <w:tcW w:w="953"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 xml:space="preserve"> 391,30 </w:t>
            </w:r>
          </w:p>
        </w:tc>
        <w:tc>
          <w:tcPr>
            <w:tcW w:w="814"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 </w:t>
            </w:r>
          </w:p>
        </w:tc>
        <w:tc>
          <w:tcPr>
            <w:tcW w:w="899"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 xml:space="preserve">391,30 </w:t>
            </w:r>
          </w:p>
        </w:tc>
        <w:tc>
          <w:tcPr>
            <w:tcW w:w="925"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 </w:t>
            </w:r>
          </w:p>
        </w:tc>
      </w:tr>
      <w:tr w:rsidR="000F2978" w:rsidRPr="00933FBA" w:rsidTr="000F2978">
        <w:trPr>
          <w:trHeight w:val="900"/>
        </w:trPr>
        <w:tc>
          <w:tcPr>
            <w:tcW w:w="1507"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iCs/>
                <w:color w:val="auto"/>
                <w:sz w:val="18"/>
                <w:szCs w:val="18"/>
              </w:rPr>
            </w:pPr>
            <w:r w:rsidRPr="00933FBA">
              <w:rPr>
                <w:iCs/>
                <w:color w:val="auto"/>
                <w:sz w:val="18"/>
                <w:szCs w:val="18"/>
              </w:rPr>
              <w:t>6.2. паллиативная медицинская помощь в стационарных условиях (включая оказываемую на койках паллиативной медицинской помощи и койках сестринского ухода) &lt;15&gt;</w:t>
            </w:r>
          </w:p>
        </w:tc>
        <w:tc>
          <w:tcPr>
            <w:tcW w:w="642"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24</w:t>
            </w:r>
          </w:p>
        </w:tc>
        <w:tc>
          <w:tcPr>
            <w:tcW w:w="907"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койко-день</w:t>
            </w:r>
          </w:p>
        </w:tc>
        <w:tc>
          <w:tcPr>
            <w:tcW w:w="953"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 xml:space="preserve">0,092 </w:t>
            </w:r>
          </w:p>
        </w:tc>
        <w:tc>
          <w:tcPr>
            <w:tcW w:w="1120"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 </w:t>
            </w:r>
          </w:p>
        </w:tc>
        <w:tc>
          <w:tcPr>
            <w:tcW w:w="1120"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 xml:space="preserve">0,092 </w:t>
            </w:r>
          </w:p>
        </w:tc>
        <w:tc>
          <w:tcPr>
            <w:tcW w:w="903"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 xml:space="preserve">17 164,57 </w:t>
            </w:r>
          </w:p>
        </w:tc>
        <w:tc>
          <w:tcPr>
            <w:tcW w:w="1026"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 </w:t>
            </w:r>
          </w:p>
        </w:tc>
        <w:tc>
          <w:tcPr>
            <w:tcW w:w="1120"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 xml:space="preserve">17 164,57 </w:t>
            </w:r>
          </w:p>
        </w:tc>
        <w:tc>
          <w:tcPr>
            <w:tcW w:w="953"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 xml:space="preserve">1 579,14 </w:t>
            </w:r>
          </w:p>
        </w:tc>
        <w:tc>
          <w:tcPr>
            <w:tcW w:w="953"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 </w:t>
            </w:r>
          </w:p>
        </w:tc>
        <w:tc>
          <w:tcPr>
            <w:tcW w:w="899"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 xml:space="preserve">1 579,14 </w:t>
            </w:r>
          </w:p>
        </w:tc>
        <w:tc>
          <w:tcPr>
            <w:tcW w:w="953"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 xml:space="preserve">70 382,12 </w:t>
            </w:r>
          </w:p>
        </w:tc>
        <w:tc>
          <w:tcPr>
            <w:tcW w:w="814"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 </w:t>
            </w:r>
          </w:p>
        </w:tc>
        <w:tc>
          <w:tcPr>
            <w:tcW w:w="899"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 xml:space="preserve">70 382,12 </w:t>
            </w:r>
          </w:p>
        </w:tc>
        <w:tc>
          <w:tcPr>
            <w:tcW w:w="925"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 </w:t>
            </w:r>
          </w:p>
        </w:tc>
      </w:tr>
      <w:tr w:rsidR="000F2978" w:rsidRPr="00933FBA" w:rsidTr="000F2978">
        <w:trPr>
          <w:trHeight w:val="300"/>
        </w:trPr>
        <w:tc>
          <w:tcPr>
            <w:tcW w:w="1507"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0F2978">
            <w:pPr>
              <w:tabs>
                <w:tab w:val="left" w:pos="10143"/>
                <w:tab w:val="right" w:pos="15704"/>
              </w:tabs>
              <w:rPr>
                <w:color w:val="auto"/>
                <w:sz w:val="18"/>
                <w:szCs w:val="18"/>
              </w:rPr>
            </w:pPr>
            <w:r w:rsidRPr="00933FBA">
              <w:rPr>
                <w:color w:val="auto"/>
                <w:sz w:val="18"/>
                <w:szCs w:val="18"/>
              </w:rPr>
              <w:t>в том числе для детского населения</w:t>
            </w:r>
          </w:p>
        </w:tc>
        <w:tc>
          <w:tcPr>
            <w:tcW w:w="642"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25</w:t>
            </w:r>
          </w:p>
        </w:tc>
        <w:tc>
          <w:tcPr>
            <w:tcW w:w="907"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койко-день</w:t>
            </w:r>
          </w:p>
        </w:tc>
        <w:tc>
          <w:tcPr>
            <w:tcW w:w="953"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 xml:space="preserve">0,004108 </w:t>
            </w:r>
          </w:p>
        </w:tc>
        <w:tc>
          <w:tcPr>
            <w:tcW w:w="1120"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 </w:t>
            </w:r>
          </w:p>
        </w:tc>
        <w:tc>
          <w:tcPr>
            <w:tcW w:w="1120"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 xml:space="preserve">0,004108 </w:t>
            </w:r>
          </w:p>
        </w:tc>
        <w:tc>
          <w:tcPr>
            <w:tcW w:w="903"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 xml:space="preserve">17 258,88 </w:t>
            </w:r>
          </w:p>
        </w:tc>
        <w:tc>
          <w:tcPr>
            <w:tcW w:w="1026"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 </w:t>
            </w:r>
          </w:p>
        </w:tc>
        <w:tc>
          <w:tcPr>
            <w:tcW w:w="1120"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 xml:space="preserve">17 258,88 </w:t>
            </w:r>
          </w:p>
        </w:tc>
        <w:tc>
          <w:tcPr>
            <w:tcW w:w="953"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 xml:space="preserve">65,71 </w:t>
            </w:r>
          </w:p>
        </w:tc>
        <w:tc>
          <w:tcPr>
            <w:tcW w:w="953"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 </w:t>
            </w:r>
          </w:p>
        </w:tc>
        <w:tc>
          <w:tcPr>
            <w:tcW w:w="899"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 xml:space="preserve">65,71 </w:t>
            </w:r>
          </w:p>
        </w:tc>
        <w:tc>
          <w:tcPr>
            <w:tcW w:w="953"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 xml:space="preserve">3 159,99 </w:t>
            </w:r>
          </w:p>
        </w:tc>
        <w:tc>
          <w:tcPr>
            <w:tcW w:w="814"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 </w:t>
            </w:r>
          </w:p>
        </w:tc>
        <w:tc>
          <w:tcPr>
            <w:tcW w:w="899"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 xml:space="preserve">3 159,99 </w:t>
            </w:r>
          </w:p>
        </w:tc>
        <w:tc>
          <w:tcPr>
            <w:tcW w:w="925"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 </w:t>
            </w:r>
          </w:p>
        </w:tc>
      </w:tr>
      <w:tr w:rsidR="000F2978" w:rsidRPr="00933FBA" w:rsidTr="000F2978">
        <w:trPr>
          <w:trHeight w:val="600"/>
        </w:trPr>
        <w:tc>
          <w:tcPr>
            <w:tcW w:w="1507"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iCs/>
                <w:color w:val="auto"/>
                <w:sz w:val="18"/>
                <w:szCs w:val="18"/>
              </w:rPr>
            </w:pPr>
            <w:r w:rsidRPr="00933FBA">
              <w:rPr>
                <w:iCs/>
                <w:color w:val="auto"/>
                <w:sz w:val="18"/>
                <w:szCs w:val="18"/>
              </w:rPr>
              <w:t>6.3 Паллиативная медицинская помощь в условиях дневного стационара &lt;12&gt;</w:t>
            </w:r>
          </w:p>
        </w:tc>
        <w:tc>
          <w:tcPr>
            <w:tcW w:w="642"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26</w:t>
            </w:r>
          </w:p>
        </w:tc>
        <w:tc>
          <w:tcPr>
            <w:tcW w:w="907"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случай лечения</w:t>
            </w:r>
          </w:p>
        </w:tc>
        <w:tc>
          <w:tcPr>
            <w:tcW w:w="953"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 </w:t>
            </w:r>
          </w:p>
        </w:tc>
        <w:tc>
          <w:tcPr>
            <w:tcW w:w="1120"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 </w:t>
            </w:r>
          </w:p>
        </w:tc>
        <w:tc>
          <w:tcPr>
            <w:tcW w:w="1120"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 </w:t>
            </w:r>
          </w:p>
        </w:tc>
        <w:tc>
          <w:tcPr>
            <w:tcW w:w="903"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 </w:t>
            </w:r>
          </w:p>
        </w:tc>
        <w:tc>
          <w:tcPr>
            <w:tcW w:w="1026"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 </w:t>
            </w:r>
          </w:p>
        </w:tc>
        <w:tc>
          <w:tcPr>
            <w:tcW w:w="1120"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 </w:t>
            </w:r>
          </w:p>
        </w:tc>
        <w:tc>
          <w:tcPr>
            <w:tcW w:w="953"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 </w:t>
            </w:r>
          </w:p>
        </w:tc>
        <w:tc>
          <w:tcPr>
            <w:tcW w:w="953"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 </w:t>
            </w:r>
          </w:p>
        </w:tc>
        <w:tc>
          <w:tcPr>
            <w:tcW w:w="899"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 </w:t>
            </w:r>
          </w:p>
        </w:tc>
        <w:tc>
          <w:tcPr>
            <w:tcW w:w="953"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 </w:t>
            </w:r>
          </w:p>
        </w:tc>
        <w:tc>
          <w:tcPr>
            <w:tcW w:w="814"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 </w:t>
            </w:r>
          </w:p>
        </w:tc>
        <w:tc>
          <w:tcPr>
            <w:tcW w:w="899"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 </w:t>
            </w:r>
          </w:p>
        </w:tc>
        <w:tc>
          <w:tcPr>
            <w:tcW w:w="925"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 </w:t>
            </w:r>
          </w:p>
        </w:tc>
      </w:tr>
      <w:tr w:rsidR="000F2978" w:rsidRPr="00933FBA" w:rsidTr="000F2978">
        <w:trPr>
          <w:trHeight w:val="600"/>
        </w:trPr>
        <w:tc>
          <w:tcPr>
            <w:tcW w:w="1507"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b/>
                <w:bCs/>
                <w:iCs/>
                <w:color w:val="auto"/>
                <w:sz w:val="18"/>
                <w:szCs w:val="18"/>
              </w:rPr>
            </w:pPr>
            <w:r w:rsidRPr="00933FBA">
              <w:rPr>
                <w:b/>
                <w:bCs/>
                <w:iCs/>
                <w:color w:val="auto"/>
                <w:sz w:val="18"/>
                <w:szCs w:val="18"/>
              </w:rPr>
              <w:t>II. Ненормируемая медицинская помощь и прочие виды медицинских и иных услуг, в том числе:</w:t>
            </w:r>
          </w:p>
        </w:tc>
        <w:tc>
          <w:tcPr>
            <w:tcW w:w="642"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27</w:t>
            </w:r>
          </w:p>
        </w:tc>
        <w:tc>
          <w:tcPr>
            <w:tcW w:w="907"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b/>
                <w:bCs/>
                <w:color w:val="auto"/>
                <w:sz w:val="18"/>
                <w:szCs w:val="18"/>
              </w:rPr>
            </w:pPr>
            <w:r w:rsidRPr="00933FBA">
              <w:rPr>
                <w:b/>
                <w:bCs/>
                <w:color w:val="auto"/>
                <w:sz w:val="18"/>
                <w:szCs w:val="18"/>
              </w:rPr>
              <w:t> </w:t>
            </w:r>
          </w:p>
        </w:tc>
        <w:tc>
          <w:tcPr>
            <w:tcW w:w="953"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b/>
                <w:bCs/>
                <w:color w:val="auto"/>
                <w:sz w:val="18"/>
                <w:szCs w:val="18"/>
              </w:rPr>
            </w:pPr>
            <w:r w:rsidRPr="00933FBA">
              <w:rPr>
                <w:b/>
                <w:bCs/>
                <w:color w:val="auto"/>
                <w:sz w:val="18"/>
                <w:szCs w:val="18"/>
              </w:rPr>
              <w:t xml:space="preserve"> Х </w:t>
            </w:r>
          </w:p>
        </w:tc>
        <w:tc>
          <w:tcPr>
            <w:tcW w:w="1120"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b/>
                <w:bCs/>
                <w:color w:val="auto"/>
                <w:sz w:val="18"/>
                <w:szCs w:val="18"/>
              </w:rPr>
            </w:pPr>
            <w:r w:rsidRPr="00933FBA">
              <w:rPr>
                <w:b/>
                <w:bCs/>
                <w:color w:val="auto"/>
                <w:sz w:val="18"/>
                <w:szCs w:val="18"/>
              </w:rPr>
              <w:t xml:space="preserve"> Х </w:t>
            </w:r>
          </w:p>
        </w:tc>
        <w:tc>
          <w:tcPr>
            <w:tcW w:w="1120"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b/>
                <w:bCs/>
                <w:color w:val="auto"/>
                <w:sz w:val="18"/>
                <w:szCs w:val="18"/>
              </w:rPr>
            </w:pPr>
            <w:r w:rsidRPr="00933FBA">
              <w:rPr>
                <w:b/>
                <w:bCs/>
                <w:color w:val="auto"/>
                <w:sz w:val="18"/>
                <w:szCs w:val="18"/>
              </w:rPr>
              <w:t xml:space="preserve"> Х </w:t>
            </w:r>
          </w:p>
        </w:tc>
        <w:tc>
          <w:tcPr>
            <w:tcW w:w="903"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b/>
                <w:bCs/>
                <w:color w:val="auto"/>
                <w:sz w:val="18"/>
                <w:szCs w:val="18"/>
              </w:rPr>
            </w:pPr>
            <w:r w:rsidRPr="00933FBA">
              <w:rPr>
                <w:b/>
                <w:bCs/>
                <w:color w:val="auto"/>
                <w:sz w:val="18"/>
                <w:szCs w:val="18"/>
              </w:rPr>
              <w:t xml:space="preserve"> Х </w:t>
            </w:r>
          </w:p>
        </w:tc>
        <w:tc>
          <w:tcPr>
            <w:tcW w:w="1026"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b/>
                <w:bCs/>
                <w:color w:val="auto"/>
                <w:sz w:val="18"/>
                <w:szCs w:val="18"/>
              </w:rPr>
            </w:pPr>
            <w:r w:rsidRPr="00933FBA">
              <w:rPr>
                <w:b/>
                <w:bCs/>
                <w:color w:val="auto"/>
                <w:sz w:val="18"/>
                <w:szCs w:val="18"/>
              </w:rPr>
              <w:t xml:space="preserve"> Х </w:t>
            </w:r>
          </w:p>
        </w:tc>
        <w:tc>
          <w:tcPr>
            <w:tcW w:w="1120"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b/>
                <w:bCs/>
                <w:color w:val="auto"/>
                <w:sz w:val="18"/>
                <w:szCs w:val="18"/>
              </w:rPr>
            </w:pPr>
            <w:r w:rsidRPr="00933FBA">
              <w:rPr>
                <w:b/>
                <w:bCs/>
                <w:color w:val="auto"/>
                <w:sz w:val="18"/>
                <w:szCs w:val="18"/>
              </w:rPr>
              <w:t xml:space="preserve"> Х </w:t>
            </w:r>
          </w:p>
        </w:tc>
        <w:tc>
          <w:tcPr>
            <w:tcW w:w="953"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 xml:space="preserve">10 778,78 </w:t>
            </w:r>
          </w:p>
        </w:tc>
        <w:tc>
          <w:tcPr>
            <w:tcW w:w="953"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 </w:t>
            </w:r>
          </w:p>
        </w:tc>
        <w:tc>
          <w:tcPr>
            <w:tcW w:w="899"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 </w:t>
            </w:r>
          </w:p>
        </w:tc>
        <w:tc>
          <w:tcPr>
            <w:tcW w:w="953"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518 352,00</w:t>
            </w:r>
          </w:p>
        </w:tc>
        <w:tc>
          <w:tcPr>
            <w:tcW w:w="814"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 </w:t>
            </w:r>
          </w:p>
        </w:tc>
        <w:tc>
          <w:tcPr>
            <w:tcW w:w="899"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 </w:t>
            </w:r>
          </w:p>
        </w:tc>
        <w:tc>
          <w:tcPr>
            <w:tcW w:w="925"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 </w:t>
            </w:r>
          </w:p>
        </w:tc>
      </w:tr>
      <w:tr w:rsidR="000F2978" w:rsidRPr="00933FBA" w:rsidTr="000F2978">
        <w:trPr>
          <w:trHeight w:val="3135"/>
        </w:trPr>
        <w:tc>
          <w:tcPr>
            <w:tcW w:w="1507"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0F2978">
            <w:pPr>
              <w:tabs>
                <w:tab w:val="left" w:pos="10143"/>
                <w:tab w:val="right" w:pos="15704"/>
              </w:tabs>
              <w:rPr>
                <w:b/>
                <w:bCs/>
                <w:color w:val="auto"/>
                <w:sz w:val="18"/>
                <w:szCs w:val="18"/>
              </w:rPr>
            </w:pPr>
            <w:r w:rsidRPr="00933FBA">
              <w:rPr>
                <w:b/>
                <w:bCs/>
                <w:color w:val="auto"/>
                <w:sz w:val="18"/>
                <w:szCs w:val="18"/>
              </w:rPr>
              <w:t>7. Медицинские и иные государственные и муниципальные услуги (работы), оказываемые (выполняемые) в медицинских организациях, подведомственных исполнительному органу субъекта Российской Федерации и органам местного самоуправления соответственно, входящих в номенклатуру медицинских организаций, утверждаемую Министерством здравоохранения России (далее - подведомственные медицинские организации) &lt;16&gt;, за исключением медицинской помощи, оказываемой за счет средств ОМС</w:t>
            </w:r>
          </w:p>
        </w:tc>
        <w:tc>
          <w:tcPr>
            <w:tcW w:w="642"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28</w:t>
            </w:r>
          </w:p>
        </w:tc>
        <w:tc>
          <w:tcPr>
            <w:tcW w:w="907"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b/>
                <w:bCs/>
                <w:color w:val="auto"/>
                <w:sz w:val="18"/>
                <w:szCs w:val="18"/>
              </w:rPr>
            </w:pPr>
            <w:r w:rsidRPr="00933FBA">
              <w:rPr>
                <w:b/>
                <w:bCs/>
                <w:color w:val="auto"/>
                <w:sz w:val="18"/>
                <w:szCs w:val="18"/>
              </w:rPr>
              <w:t> </w:t>
            </w:r>
          </w:p>
        </w:tc>
        <w:tc>
          <w:tcPr>
            <w:tcW w:w="953"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b/>
                <w:bCs/>
                <w:color w:val="auto"/>
                <w:sz w:val="18"/>
                <w:szCs w:val="18"/>
              </w:rPr>
            </w:pPr>
            <w:r w:rsidRPr="00933FBA">
              <w:rPr>
                <w:b/>
                <w:bCs/>
                <w:color w:val="auto"/>
                <w:sz w:val="18"/>
                <w:szCs w:val="18"/>
              </w:rPr>
              <w:t xml:space="preserve"> Х </w:t>
            </w:r>
          </w:p>
        </w:tc>
        <w:tc>
          <w:tcPr>
            <w:tcW w:w="1120"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b/>
                <w:bCs/>
                <w:color w:val="auto"/>
                <w:sz w:val="18"/>
                <w:szCs w:val="18"/>
              </w:rPr>
            </w:pPr>
            <w:r w:rsidRPr="00933FBA">
              <w:rPr>
                <w:b/>
                <w:bCs/>
                <w:color w:val="auto"/>
                <w:sz w:val="18"/>
                <w:szCs w:val="18"/>
              </w:rPr>
              <w:t xml:space="preserve"> Х </w:t>
            </w:r>
          </w:p>
        </w:tc>
        <w:tc>
          <w:tcPr>
            <w:tcW w:w="1120"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b/>
                <w:bCs/>
                <w:color w:val="auto"/>
                <w:sz w:val="18"/>
                <w:szCs w:val="18"/>
              </w:rPr>
            </w:pPr>
            <w:r w:rsidRPr="00933FBA">
              <w:rPr>
                <w:b/>
                <w:bCs/>
                <w:color w:val="auto"/>
                <w:sz w:val="18"/>
                <w:szCs w:val="18"/>
              </w:rPr>
              <w:t xml:space="preserve"> Х </w:t>
            </w:r>
          </w:p>
        </w:tc>
        <w:tc>
          <w:tcPr>
            <w:tcW w:w="903"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b/>
                <w:bCs/>
                <w:color w:val="auto"/>
                <w:sz w:val="18"/>
                <w:szCs w:val="18"/>
              </w:rPr>
            </w:pPr>
            <w:r w:rsidRPr="00933FBA">
              <w:rPr>
                <w:b/>
                <w:bCs/>
                <w:color w:val="auto"/>
                <w:sz w:val="18"/>
                <w:szCs w:val="18"/>
              </w:rPr>
              <w:t xml:space="preserve"> Х </w:t>
            </w:r>
          </w:p>
        </w:tc>
        <w:tc>
          <w:tcPr>
            <w:tcW w:w="1026"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b/>
                <w:bCs/>
                <w:color w:val="auto"/>
                <w:sz w:val="18"/>
                <w:szCs w:val="18"/>
              </w:rPr>
            </w:pPr>
            <w:r w:rsidRPr="00933FBA">
              <w:rPr>
                <w:b/>
                <w:bCs/>
                <w:color w:val="auto"/>
                <w:sz w:val="18"/>
                <w:szCs w:val="18"/>
              </w:rPr>
              <w:t xml:space="preserve"> Х </w:t>
            </w:r>
          </w:p>
        </w:tc>
        <w:tc>
          <w:tcPr>
            <w:tcW w:w="1120"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b/>
                <w:bCs/>
                <w:color w:val="auto"/>
                <w:sz w:val="18"/>
                <w:szCs w:val="18"/>
              </w:rPr>
            </w:pPr>
            <w:r w:rsidRPr="00933FBA">
              <w:rPr>
                <w:b/>
                <w:bCs/>
                <w:color w:val="auto"/>
                <w:sz w:val="18"/>
                <w:szCs w:val="18"/>
              </w:rPr>
              <w:t xml:space="preserve"> Х </w:t>
            </w:r>
          </w:p>
        </w:tc>
        <w:tc>
          <w:tcPr>
            <w:tcW w:w="953"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 xml:space="preserve">9 908,47 </w:t>
            </w:r>
          </w:p>
        </w:tc>
        <w:tc>
          <w:tcPr>
            <w:tcW w:w="953"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 </w:t>
            </w:r>
          </w:p>
        </w:tc>
        <w:tc>
          <w:tcPr>
            <w:tcW w:w="899"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 </w:t>
            </w:r>
          </w:p>
        </w:tc>
        <w:tc>
          <w:tcPr>
            <w:tcW w:w="953"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 xml:space="preserve">476 499,00 </w:t>
            </w:r>
          </w:p>
        </w:tc>
        <w:tc>
          <w:tcPr>
            <w:tcW w:w="814"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 </w:t>
            </w:r>
          </w:p>
        </w:tc>
        <w:tc>
          <w:tcPr>
            <w:tcW w:w="899"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 </w:t>
            </w:r>
          </w:p>
        </w:tc>
        <w:tc>
          <w:tcPr>
            <w:tcW w:w="925"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 </w:t>
            </w:r>
          </w:p>
        </w:tc>
      </w:tr>
      <w:tr w:rsidR="000F2978" w:rsidRPr="00933FBA" w:rsidTr="000F2978">
        <w:trPr>
          <w:trHeight w:val="2565"/>
        </w:trPr>
        <w:tc>
          <w:tcPr>
            <w:tcW w:w="1507"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0F2978">
            <w:pPr>
              <w:tabs>
                <w:tab w:val="left" w:pos="10143"/>
                <w:tab w:val="right" w:pos="15704"/>
              </w:tabs>
              <w:rPr>
                <w:b/>
                <w:bCs/>
                <w:color w:val="auto"/>
                <w:sz w:val="18"/>
                <w:szCs w:val="18"/>
              </w:rPr>
            </w:pPr>
            <w:r w:rsidRPr="00933FBA">
              <w:rPr>
                <w:b/>
                <w:bCs/>
                <w:color w:val="auto"/>
                <w:sz w:val="18"/>
                <w:szCs w:val="18"/>
              </w:rPr>
              <w:t>8. Высокотехнологичная медицинская помощь, оказываемая в подведомственных медицинских организациях, не включенная в базовую программу ОМС и предусмотренная разделом II приложения № 1 к Программе государственных гарантий бесплатного оказания гражданам медицинской помощи на 2026 год и на плановый период 2027 и 2028 годов, утвержденной Постановлением Правительства Российской Федерации от 29 декабря 2025 года № 2188</w:t>
            </w:r>
          </w:p>
        </w:tc>
        <w:tc>
          <w:tcPr>
            <w:tcW w:w="642"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29</w:t>
            </w:r>
          </w:p>
        </w:tc>
        <w:tc>
          <w:tcPr>
            <w:tcW w:w="907"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 </w:t>
            </w:r>
          </w:p>
        </w:tc>
        <w:tc>
          <w:tcPr>
            <w:tcW w:w="953"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b/>
                <w:bCs/>
                <w:color w:val="auto"/>
                <w:sz w:val="18"/>
                <w:szCs w:val="18"/>
              </w:rPr>
            </w:pPr>
            <w:r w:rsidRPr="00933FBA">
              <w:rPr>
                <w:b/>
                <w:bCs/>
                <w:color w:val="auto"/>
                <w:sz w:val="18"/>
                <w:szCs w:val="18"/>
              </w:rPr>
              <w:t xml:space="preserve"> Х </w:t>
            </w:r>
          </w:p>
        </w:tc>
        <w:tc>
          <w:tcPr>
            <w:tcW w:w="1120"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b/>
                <w:bCs/>
                <w:color w:val="auto"/>
                <w:sz w:val="18"/>
                <w:szCs w:val="18"/>
              </w:rPr>
            </w:pPr>
            <w:r w:rsidRPr="00933FBA">
              <w:rPr>
                <w:b/>
                <w:bCs/>
                <w:color w:val="auto"/>
                <w:sz w:val="18"/>
                <w:szCs w:val="18"/>
              </w:rPr>
              <w:t xml:space="preserve"> Х </w:t>
            </w:r>
          </w:p>
        </w:tc>
        <w:tc>
          <w:tcPr>
            <w:tcW w:w="1120"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b/>
                <w:bCs/>
                <w:color w:val="auto"/>
                <w:sz w:val="18"/>
                <w:szCs w:val="18"/>
              </w:rPr>
            </w:pPr>
            <w:r w:rsidRPr="00933FBA">
              <w:rPr>
                <w:b/>
                <w:bCs/>
                <w:color w:val="auto"/>
                <w:sz w:val="18"/>
                <w:szCs w:val="18"/>
              </w:rPr>
              <w:t xml:space="preserve"> Х </w:t>
            </w:r>
          </w:p>
        </w:tc>
        <w:tc>
          <w:tcPr>
            <w:tcW w:w="903"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b/>
                <w:bCs/>
                <w:color w:val="auto"/>
                <w:sz w:val="18"/>
                <w:szCs w:val="18"/>
              </w:rPr>
            </w:pPr>
            <w:r w:rsidRPr="00933FBA">
              <w:rPr>
                <w:b/>
                <w:bCs/>
                <w:color w:val="auto"/>
                <w:sz w:val="18"/>
                <w:szCs w:val="18"/>
              </w:rPr>
              <w:t xml:space="preserve"> Х </w:t>
            </w:r>
          </w:p>
        </w:tc>
        <w:tc>
          <w:tcPr>
            <w:tcW w:w="1026"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b/>
                <w:bCs/>
                <w:color w:val="auto"/>
                <w:sz w:val="18"/>
                <w:szCs w:val="18"/>
              </w:rPr>
            </w:pPr>
            <w:r w:rsidRPr="00933FBA">
              <w:rPr>
                <w:b/>
                <w:bCs/>
                <w:color w:val="auto"/>
                <w:sz w:val="18"/>
                <w:szCs w:val="18"/>
              </w:rPr>
              <w:t xml:space="preserve"> Х </w:t>
            </w:r>
          </w:p>
        </w:tc>
        <w:tc>
          <w:tcPr>
            <w:tcW w:w="1120"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b/>
                <w:bCs/>
                <w:color w:val="auto"/>
                <w:sz w:val="18"/>
                <w:szCs w:val="18"/>
              </w:rPr>
            </w:pPr>
            <w:r w:rsidRPr="00933FBA">
              <w:rPr>
                <w:b/>
                <w:bCs/>
                <w:color w:val="auto"/>
                <w:sz w:val="18"/>
                <w:szCs w:val="18"/>
              </w:rPr>
              <w:t xml:space="preserve"> Х </w:t>
            </w:r>
          </w:p>
        </w:tc>
        <w:tc>
          <w:tcPr>
            <w:tcW w:w="953"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 </w:t>
            </w:r>
          </w:p>
        </w:tc>
        <w:tc>
          <w:tcPr>
            <w:tcW w:w="953"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 </w:t>
            </w:r>
          </w:p>
        </w:tc>
        <w:tc>
          <w:tcPr>
            <w:tcW w:w="899"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 </w:t>
            </w:r>
          </w:p>
        </w:tc>
        <w:tc>
          <w:tcPr>
            <w:tcW w:w="953"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 </w:t>
            </w:r>
          </w:p>
        </w:tc>
        <w:tc>
          <w:tcPr>
            <w:tcW w:w="814"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 </w:t>
            </w:r>
          </w:p>
        </w:tc>
        <w:tc>
          <w:tcPr>
            <w:tcW w:w="899"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 </w:t>
            </w:r>
          </w:p>
        </w:tc>
        <w:tc>
          <w:tcPr>
            <w:tcW w:w="925"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 </w:t>
            </w:r>
          </w:p>
        </w:tc>
      </w:tr>
      <w:tr w:rsidR="000F2978" w:rsidRPr="00933FBA" w:rsidTr="000F2978">
        <w:trPr>
          <w:trHeight w:val="855"/>
        </w:trPr>
        <w:tc>
          <w:tcPr>
            <w:tcW w:w="1507"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b/>
                <w:bCs/>
                <w:color w:val="auto"/>
                <w:sz w:val="18"/>
                <w:szCs w:val="18"/>
              </w:rPr>
            </w:pPr>
            <w:r w:rsidRPr="00933FBA">
              <w:rPr>
                <w:b/>
                <w:bCs/>
                <w:color w:val="auto"/>
                <w:sz w:val="18"/>
                <w:szCs w:val="18"/>
              </w:rPr>
              <w:t>9. Расходы на содержание и обеспечение деятельности подведомственных медицинских организаций, в том числе на:</w:t>
            </w:r>
          </w:p>
        </w:tc>
        <w:tc>
          <w:tcPr>
            <w:tcW w:w="642"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30</w:t>
            </w:r>
          </w:p>
        </w:tc>
        <w:tc>
          <w:tcPr>
            <w:tcW w:w="907"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 </w:t>
            </w:r>
          </w:p>
        </w:tc>
        <w:tc>
          <w:tcPr>
            <w:tcW w:w="953"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b/>
                <w:bCs/>
                <w:color w:val="auto"/>
                <w:sz w:val="18"/>
                <w:szCs w:val="18"/>
              </w:rPr>
            </w:pPr>
            <w:r w:rsidRPr="00933FBA">
              <w:rPr>
                <w:b/>
                <w:bCs/>
                <w:color w:val="auto"/>
                <w:sz w:val="18"/>
                <w:szCs w:val="18"/>
              </w:rPr>
              <w:t xml:space="preserve"> Х </w:t>
            </w:r>
          </w:p>
        </w:tc>
        <w:tc>
          <w:tcPr>
            <w:tcW w:w="1120"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b/>
                <w:bCs/>
                <w:color w:val="auto"/>
                <w:sz w:val="18"/>
                <w:szCs w:val="18"/>
              </w:rPr>
            </w:pPr>
            <w:r w:rsidRPr="00933FBA">
              <w:rPr>
                <w:b/>
                <w:bCs/>
                <w:color w:val="auto"/>
                <w:sz w:val="18"/>
                <w:szCs w:val="18"/>
              </w:rPr>
              <w:t xml:space="preserve"> Х </w:t>
            </w:r>
          </w:p>
        </w:tc>
        <w:tc>
          <w:tcPr>
            <w:tcW w:w="1120"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b/>
                <w:bCs/>
                <w:color w:val="auto"/>
                <w:sz w:val="18"/>
                <w:szCs w:val="18"/>
              </w:rPr>
            </w:pPr>
            <w:r w:rsidRPr="00933FBA">
              <w:rPr>
                <w:b/>
                <w:bCs/>
                <w:color w:val="auto"/>
                <w:sz w:val="18"/>
                <w:szCs w:val="18"/>
              </w:rPr>
              <w:t xml:space="preserve"> Х </w:t>
            </w:r>
          </w:p>
        </w:tc>
        <w:tc>
          <w:tcPr>
            <w:tcW w:w="903"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b/>
                <w:bCs/>
                <w:color w:val="auto"/>
                <w:sz w:val="18"/>
                <w:szCs w:val="18"/>
              </w:rPr>
            </w:pPr>
            <w:r w:rsidRPr="00933FBA">
              <w:rPr>
                <w:b/>
                <w:bCs/>
                <w:color w:val="auto"/>
                <w:sz w:val="18"/>
                <w:szCs w:val="18"/>
              </w:rPr>
              <w:t xml:space="preserve"> Х </w:t>
            </w:r>
          </w:p>
        </w:tc>
        <w:tc>
          <w:tcPr>
            <w:tcW w:w="1026"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b/>
                <w:bCs/>
                <w:color w:val="auto"/>
                <w:sz w:val="18"/>
                <w:szCs w:val="18"/>
              </w:rPr>
            </w:pPr>
            <w:r w:rsidRPr="00933FBA">
              <w:rPr>
                <w:b/>
                <w:bCs/>
                <w:color w:val="auto"/>
                <w:sz w:val="18"/>
                <w:szCs w:val="18"/>
              </w:rPr>
              <w:t xml:space="preserve"> Х </w:t>
            </w:r>
          </w:p>
        </w:tc>
        <w:tc>
          <w:tcPr>
            <w:tcW w:w="1120"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b/>
                <w:bCs/>
                <w:color w:val="auto"/>
                <w:sz w:val="18"/>
                <w:szCs w:val="18"/>
              </w:rPr>
            </w:pPr>
            <w:r w:rsidRPr="00933FBA">
              <w:rPr>
                <w:b/>
                <w:bCs/>
                <w:color w:val="auto"/>
                <w:sz w:val="18"/>
                <w:szCs w:val="18"/>
              </w:rPr>
              <w:t xml:space="preserve"> Х </w:t>
            </w:r>
          </w:p>
        </w:tc>
        <w:tc>
          <w:tcPr>
            <w:tcW w:w="953"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 xml:space="preserve"> 870,31 </w:t>
            </w:r>
          </w:p>
        </w:tc>
        <w:tc>
          <w:tcPr>
            <w:tcW w:w="953"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 </w:t>
            </w:r>
          </w:p>
        </w:tc>
        <w:tc>
          <w:tcPr>
            <w:tcW w:w="899"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b/>
                <w:bCs/>
                <w:color w:val="auto"/>
                <w:sz w:val="18"/>
                <w:szCs w:val="18"/>
              </w:rPr>
            </w:pPr>
            <w:r w:rsidRPr="00933FBA">
              <w:rPr>
                <w:b/>
                <w:bCs/>
                <w:color w:val="auto"/>
                <w:sz w:val="18"/>
                <w:szCs w:val="18"/>
              </w:rPr>
              <w:t> </w:t>
            </w:r>
          </w:p>
        </w:tc>
        <w:tc>
          <w:tcPr>
            <w:tcW w:w="953"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41 853,00</w:t>
            </w:r>
          </w:p>
        </w:tc>
        <w:tc>
          <w:tcPr>
            <w:tcW w:w="814"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 </w:t>
            </w:r>
          </w:p>
        </w:tc>
        <w:tc>
          <w:tcPr>
            <w:tcW w:w="899"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b/>
                <w:bCs/>
                <w:color w:val="auto"/>
                <w:sz w:val="18"/>
                <w:szCs w:val="18"/>
              </w:rPr>
            </w:pPr>
            <w:r w:rsidRPr="00933FBA">
              <w:rPr>
                <w:b/>
                <w:bCs/>
                <w:color w:val="auto"/>
                <w:sz w:val="18"/>
                <w:szCs w:val="18"/>
              </w:rPr>
              <w:t> </w:t>
            </w:r>
          </w:p>
        </w:tc>
        <w:tc>
          <w:tcPr>
            <w:tcW w:w="925"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b/>
                <w:bCs/>
                <w:color w:val="auto"/>
                <w:sz w:val="18"/>
                <w:szCs w:val="18"/>
              </w:rPr>
            </w:pPr>
            <w:r w:rsidRPr="00933FBA">
              <w:rPr>
                <w:b/>
                <w:bCs/>
                <w:color w:val="auto"/>
                <w:sz w:val="18"/>
                <w:szCs w:val="18"/>
              </w:rPr>
              <w:t> </w:t>
            </w:r>
          </w:p>
        </w:tc>
      </w:tr>
      <w:tr w:rsidR="000F2978" w:rsidRPr="00933FBA" w:rsidTr="000F2978">
        <w:trPr>
          <w:trHeight w:val="1200"/>
        </w:trPr>
        <w:tc>
          <w:tcPr>
            <w:tcW w:w="1507"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9.1. финансовое обеспечение расходов медицинских организаций, не включенных в структуру тарифов на оплату медицинской помощи, предусмотренную в территориальной программе ОМС (далее - тарифы ОМС) &lt;17&gt;</w:t>
            </w:r>
          </w:p>
        </w:tc>
        <w:tc>
          <w:tcPr>
            <w:tcW w:w="642"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31</w:t>
            </w:r>
          </w:p>
        </w:tc>
        <w:tc>
          <w:tcPr>
            <w:tcW w:w="907"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b/>
                <w:bCs/>
                <w:color w:val="auto"/>
                <w:sz w:val="18"/>
                <w:szCs w:val="18"/>
              </w:rPr>
            </w:pPr>
            <w:r w:rsidRPr="00933FBA">
              <w:rPr>
                <w:b/>
                <w:bCs/>
                <w:color w:val="auto"/>
                <w:sz w:val="18"/>
                <w:szCs w:val="18"/>
              </w:rPr>
              <w:t> </w:t>
            </w:r>
          </w:p>
        </w:tc>
        <w:tc>
          <w:tcPr>
            <w:tcW w:w="953"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b/>
                <w:bCs/>
                <w:color w:val="auto"/>
                <w:sz w:val="18"/>
                <w:szCs w:val="18"/>
              </w:rPr>
            </w:pPr>
            <w:r w:rsidRPr="00933FBA">
              <w:rPr>
                <w:b/>
                <w:bCs/>
                <w:color w:val="auto"/>
                <w:sz w:val="18"/>
                <w:szCs w:val="18"/>
              </w:rPr>
              <w:t xml:space="preserve"> Х </w:t>
            </w:r>
          </w:p>
        </w:tc>
        <w:tc>
          <w:tcPr>
            <w:tcW w:w="1120"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b/>
                <w:bCs/>
                <w:color w:val="auto"/>
                <w:sz w:val="18"/>
                <w:szCs w:val="18"/>
              </w:rPr>
            </w:pPr>
            <w:r w:rsidRPr="00933FBA">
              <w:rPr>
                <w:b/>
                <w:bCs/>
                <w:color w:val="auto"/>
                <w:sz w:val="18"/>
                <w:szCs w:val="18"/>
              </w:rPr>
              <w:t xml:space="preserve"> Х </w:t>
            </w:r>
          </w:p>
        </w:tc>
        <w:tc>
          <w:tcPr>
            <w:tcW w:w="1120"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b/>
                <w:bCs/>
                <w:color w:val="auto"/>
                <w:sz w:val="18"/>
                <w:szCs w:val="18"/>
              </w:rPr>
            </w:pPr>
            <w:r w:rsidRPr="00933FBA">
              <w:rPr>
                <w:b/>
                <w:bCs/>
                <w:color w:val="auto"/>
                <w:sz w:val="18"/>
                <w:szCs w:val="18"/>
              </w:rPr>
              <w:t xml:space="preserve"> Х </w:t>
            </w:r>
          </w:p>
        </w:tc>
        <w:tc>
          <w:tcPr>
            <w:tcW w:w="903"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b/>
                <w:bCs/>
                <w:color w:val="auto"/>
                <w:sz w:val="18"/>
                <w:szCs w:val="18"/>
              </w:rPr>
            </w:pPr>
            <w:r w:rsidRPr="00933FBA">
              <w:rPr>
                <w:b/>
                <w:bCs/>
                <w:color w:val="auto"/>
                <w:sz w:val="18"/>
                <w:szCs w:val="18"/>
              </w:rPr>
              <w:t xml:space="preserve"> Х </w:t>
            </w:r>
          </w:p>
        </w:tc>
        <w:tc>
          <w:tcPr>
            <w:tcW w:w="1026"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b/>
                <w:bCs/>
                <w:color w:val="auto"/>
                <w:sz w:val="18"/>
                <w:szCs w:val="18"/>
              </w:rPr>
            </w:pPr>
            <w:r w:rsidRPr="00933FBA">
              <w:rPr>
                <w:b/>
                <w:bCs/>
                <w:color w:val="auto"/>
                <w:sz w:val="18"/>
                <w:szCs w:val="18"/>
              </w:rPr>
              <w:t xml:space="preserve"> Х </w:t>
            </w:r>
          </w:p>
        </w:tc>
        <w:tc>
          <w:tcPr>
            <w:tcW w:w="1120"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b/>
                <w:bCs/>
                <w:color w:val="auto"/>
                <w:sz w:val="18"/>
                <w:szCs w:val="18"/>
              </w:rPr>
            </w:pPr>
            <w:r w:rsidRPr="00933FBA">
              <w:rPr>
                <w:b/>
                <w:bCs/>
                <w:color w:val="auto"/>
                <w:sz w:val="18"/>
                <w:szCs w:val="18"/>
              </w:rPr>
              <w:t xml:space="preserve"> Х </w:t>
            </w:r>
          </w:p>
        </w:tc>
        <w:tc>
          <w:tcPr>
            <w:tcW w:w="953"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 </w:t>
            </w:r>
          </w:p>
        </w:tc>
        <w:tc>
          <w:tcPr>
            <w:tcW w:w="953"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 </w:t>
            </w:r>
          </w:p>
        </w:tc>
        <w:tc>
          <w:tcPr>
            <w:tcW w:w="899"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b/>
                <w:bCs/>
                <w:color w:val="auto"/>
                <w:sz w:val="18"/>
                <w:szCs w:val="18"/>
              </w:rPr>
            </w:pPr>
            <w:r w:rsidRPr="00933FBA">
              <w:rPr>
                <w:b/>
                <w:bCs/>
                <w:color w:val="auto"/>
                <w:sz w:val="18"/>
                <w:szCs w:val="18"/>
              </w:rPr>
              <w:t> </w:t>
            </w:r>
          </w:p>
        </w:tc>
        <w:tc>
          <w:tcPr>
            <w:tcW w:w="953"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 </w:t>
            </w:r>
          </w:p>
        </w:tc>
        <w:tc>
          <w:tcPr>
            <w:tcW w:w="814"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 </w:t>
            </w:r>
          </w:p>
        </w:tc>
        <w:tc>
          <w:tcPr>
            <w:tcW w:w="899"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b/>
                <w:bCs/>
                <w:color w:val="auto"/>
                <w:sz w:val="18"/>
                <w:szCs w:val="18"/>
              </w:rPr>
            </w:pPr>
            <w:r w:rsidRPr="00933FBA">
              <w:rPr>
                <w:b/>
                <w:bCs/>
                <w:color w:val="auto"/>
                <w:sz w:val="18"/>
                <w:szCs w:val="18"/>
              </w:rPr>
              <w:t> </w:t>
            </w:r>
          </w:p>
        </w:tc>
        <w:tc>
          <w:tcPr>
            <w:tcW w:w="925"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b/>
                <w:bCs/>
                <w:color w:val="auto"/>
                <w:sz w:val="18"/>
                <w:szCs w:val="18"/>
              </w:rPr>
            </w:pPr>
            <w:r w:rsidRPr="00933FBA">
              <w:rPr>
                <w:b/>
                <w:bCs/>
                <w:color w:val="auto"/>
                <w:sz w:val="18"/>
                <w:szCs w:val="18"/>
              </w:rPr>
              <w:t> </w:t>
            </w:r>
          </w:p>
        </w:tc>
      </w:tr>
      <w:tr w:rsidR="000F2978" w:rsidRPr="00933FBA" w:rsidTr="000F2978">
        <w:trPr>
          <w:trHeight w:val="1200"/>
        </w:trPr>
        <w:tc>
          <w:tcPr>
            <w:tcW w:w="1507"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9.2. приобретение, обслуживание, ремонт медицинского оборудования, за исключением расходов подведомственных медицинских организаций, осуществляемых за счет средств ОМС, предусмотренных на эти цели в структуре тарифов ОМС</w:t>
            </w:r>
          </w:p>
        </w:tc>
        <w:tc>
          <w:tcPr>
            <w:tcW w:w="642"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32</w:t>
            </w:r>
          </w:p>
        </w:tc>
        <w:tc>
          <w:tcPr>
            <w:tcW w:w="907"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b/>
                <w:bCs/>
                <w:color w:val="auto"/>
                <w:sz w:val="18"/>
                <w:szCs w:val="18"/>
              </w:rPr>
            </w:pPr>
            <w:r w:rsidRPr="00933FBA">
              <w:rPr>
                <w:b/>
                <w:bCs/>
                <w:color w:val="auto"/>
                <w:sz w:val="18"/>
                <w:szCs w:val="18"/>
              </w:rPr>
              <w:t> </w:t>
            </w:r>
          </w:p>
        </w:tc>
        <w:tc>
          <w:tcPr>
            <w:tcW w:w="953"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b/>
                <w:bCs/>
                <w:color w:val="auto"/>
                <w:sz w:val="18"/>
                <w:szCs w:val="18"/>
              </w:rPr>
            </w:pPr>
            <w:r w:rsidRPr="00933FBA">
              <w:rPr>
                <w:b/>
                <w:bCs/>
                <w:color w:val="auto"/>
                <w:sz w:val="18"/>
                <w:szCs w:val="18"/>
              </w:rPr>
              <w:t xml:space="preserve"> Х </w:t>
            </w:r>
          </w:p>
        </w:tc>
        <w:tc>
          <w:tcPr>
            <w:tcW w:w="1120"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b/>
                <w:bCs/>
                <w:color w:val="auto"/>
                <w:sz w:val="18"/>
                <w:szCs w:val="18"/>
              </w:rPr>
            </w:pPr>
            <w:r w:rsidRPr="00933FBA">
              <w:rPr>
                <w:b/>
                <w:bCs/>
                <w:color w:val="auto"/>
                <w:sz w:val="18"/>
                <w:szCs w:val="18"/>
              </w:rPr>
              <w:t xml:space="preserve"> Х </w:t>
            </w:r>
          </w:p>
        </w:tc>
        <w:tc>
          <w:tcPr>
            <w:tcW w:w="1120"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b/>
                <w:bCs/>
                <w:color w:val="auto"/>
                <w:sz w:val="18"/>
                <w:szCs w:val="18"/>
              </w:rPr>
            </w:pPr>
            <w:r w:rsidRPr="00933FBA">
              <w:rPr>
                <w:b/>
                <w:bCs/>
                <w:color w:val="auto"/>
                <w:sz w:val="18"/>
                <w:szCs w:val="18"/>
              </w:rPr>
              <w:t xml:space="preserve"> Х </w:t>
            </w:r>
          </w:p>
        </w:tc>
        <w:tc>
          <w:tcPr>
            <w:tcW w:w="903"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b/>
                <w:bCs/>
                <w:color w:val="auto"/>
                <w:sz w:val="18"/>
                <w:szCs w:val="18"/>
              </w:rPr>
            </w:pPr>
            <w:r w:rsidRPr="00933FBA">
              <w:rPr>
                <w:b/>
                <w:bCs/>
                <w:color w:val="auto"/>
                <w:sz w:val="18"/>
                <w:szCs w:val="18"/>
              </w:rPr>
              <w:t xml:space="preserve"> Х </w:t>
            </w:r>
          </w:p>
        </w:tc>
        <w:tc>
          <w:tcPr>
            <w:tcW w:w="1026"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b/>
                <w:bCs/>
                <w:color w:val="auto"/>
                <w:sz w:val="18"/>
                <w:szCs w:val="18"/>
              </w:rPr>
            </w:pPr>
            <w:r w:rsidRPr="00933FBA">
              <w:rPr>
                <w:b/>
                <w:bCs/>
                <w:color w:val="auto"/>
                <w:sz w:val="18"/>
                <w:szCs w:val="18"/>
              </w:rPr>
              <w:t xml:space="preserve"> Х </w:t>
            </w:r>
          </w:p>
        </w:tc>
        <w:tc>
          <w:tcPr>
            <w:tcW w:w="1120"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b/>
                <w:bCs/>
                <w:color w:val="auto"/>
                <w:sz w:val="18"/>
                <w:szCs w:val="18"/>
              </w:rPr>
            </w:pPr>
            <w:r w:rsidRPr="00933FBA">
              <w:rPr>
                <w:b/>
                <w:bCs/>
                <w:color w:val="auto"/>
                <w:sz w:val="18"/>
                <w:szCs w:val="18"/>
              </w:rPr>
              <w:t xml:space="preserve"> Х </w:t>
            </w:r>
          </w:p>
        </w:tc>
        <w:tc>
          <w:tcPr>
            <w:tcW w:w="953"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 xml:space="preserve">870,31 </w:t>
            </w:r>
          </w:p>
        </w:tc>
        <w:tc>
          <w:tcPr>
            <w:tcW w:w="953"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 </w:t>
            </w:r>
          </w:p>
        </w:tc>
        <w:tc>
          <w:tcPr>
            <w:tcW w:w="899"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b/>
                <w:bCs/>
                <w:color w:val="auto"/>
                <w:sz w:val="18"/>
                <w:szCs w:val="18"/>
              </w:rPr>
            </w:pPr>
            <w:r w:rsidRPr="00933FBA">
              <w:rPr>
                <w:b/>
                <w:bCs/>
                <w:color w:val="auto"/>
                <w:sz w:val="18"/>
                <w:szCs w:val="18"/>
              </w:rPr>
              <w:t xml:space="preserve"> Х </w:t>
            </w:r>
          </w:p>
        </w:tc>
        <w:tc>
          <w:tcPr>
            <w:tcW w:w="953"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 xml:space="preserve">41 853,00 </w:t>
            </w:r>
          </w:p>
        </w:tc>
        <w:tc>
          <w:tcPr>
            <w:tcW w:w="814"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 </w:t>
            </w:r>
          </w:p>
        </w:tc>
        <w:tc>
          <w:tcPr>
            <w:tcW w:w="899"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b/>
                <w:bCs/>
                <w:color w:val="auto"/>
                <w:sz w:val="18"/>
                <w:szCs w:val="18"/>
              </w:rPr>
            </w:pPr>
            <w:r w:rsidRPr="00933FBA">
              <w:rPr>
                <w:b/>
                <w:bCs/>
                <w:color w:val="auto"/>
                <w:sz w:val="18"/>
                <w:szCs w:val="18"/>
              </w:rPr>
              <w:t xml:space="preserve"> Х </w:t>
            </w:r>
          </w:p>
        </w:tc>
        <w:tc>
          <w:tcPr>
            <w:tcW w:w="925"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b/>
                <w:bCs/>
                <w:color w:val="auto"/>
                <w:sz w:val="18"/>
                <w:szCs w:val="18"/>
              </w:rPr>
            </w:pPr>
            <w:r w:rsidRPr="00933FBA">
              <w:rPr>
                <w:b/>
                <w:bCs/>
                <w:color w:val="auto"/>
                <w:sz w:val="18"/>
                <w:szCs w:val="18"/>
              </w:rPr>
              <w:t xml:space="preserve"> Х </w:t>
            </w:r>
          </w:p>
        </w:tc>
      </w:tr>
      <w:tr w:rsidR="000F2978" w:rsidRPr="00933FBA" w:rsidTr="000F2978">
        <w:trPr>
          <w:trHeight w:val="1500"/>
        </w:trPr>
        <w:tc>
          <w:tcPr>
            <w:tcW w:w="1507"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b/>
                <w:bCs/>
                <w:iCs/>
                <w:color w:val="auto"/>
                <w:sz w:val="18"/>
                <w:szCs w:val="18"/>
              </w:rPr>
            </w:pPr>
            <w:r w:rsidRPr="00933FBA">
              <w:rPr>
                <w:b/>
                <w:bCs/>
                <w:iCs/>
                <w:color w:val="auto"/>
                <w:sz w:val="18"/>
                <w:szCs w:val="18"/>
              </w:rPr>
              <w:t>III. Дополнительные меры социальной защиты (поддержки) отдельных категорий граждан, предоставляемые в соответствии с законодательством Российской Федерации и субъекта Российской Федерации, в том числе:</w:t>
            </w:r>
          </w:p>
        </w:tc>
        <w:tc>
          <w:tcPr>
            <w:tcW w:w="642"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33</w:t>
            </w:r>
          </w:p>
        </w:tc>
        <w:tc>
          <w:tcPr>
            <w:tcW w:w="907"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b/>
                <w:bCs/>
                <w:color w:val="auto"/>
                <w:sz w:val="18"/>
                <w:szCs w:val="18"/>
              </w:rPr>
            </w:pPr>
            <w:r w:rsidRPr="00933FBA">
              <w:rPr>
                <w:b/>
                <w:bCs/>
                <w:color w:val="auto"/>
                <w:sz w:val="18"/>
                <w:szCs w:val="18"/>
              </w:rPr>
              <w:t> </w:t>
            </w:r>
          </w:p>
        </w:tc>
        <w:tc>
          <w:tcPr>
            <w:tcW w:w="953"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b/>
                <w:bCs/>
                <w:color w:val="auto"/>
                <w:sz w:val="18"/>
                <w:szCs w:val="18"/>
              </w:rPr>
            </w:pPr>
            <w:r w:rsidRPr="00933FBA">
              <w:rPr>
                <w:b/>
                <w:bCs/>
                <w:color w:val="auto"/>
                <w:sz w:val="18"/>
                <w:szCs w:val="18"/>
              </w:rPr>
              <w:t xml:space="preserve"> Х </w:t>
            </w:r>
          </w:p>
        </w:tc>
        <w:tc>
          <w:tcPr>
            <w:tcW w:w="1120"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b/>
                <w:bCs/>
                <w:color w:val="auto"/>
                <w:sz w:val="18"/>
                <w:szCs w:val="18"/>
              </w:rPr>
            </w:pPr>
            <w:r w:rsidRPr="00933FBA">
              <w:rPr>
                <w:b/>
                <w:bCs/>
                <w:color w:val="auto"/>
                <w:sz w:val="18"/>
                <w:szCs w:val="18"/>
              </w:rPr>
              <w:t xml:space="preserve"> Х </w:t>
            </w:r>
          </w:p>
        </w:tc>
        <w:tc>
          <w:tcPr>
            <w:tcW w:w="1120"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b/>
                <w:bCs/>
                <w:color w:val="auto"/>
                <w:sz w:val="18"/>
                <w:szCs w:val="18"/>
              </w:rPr>
            </w:pPr>
            <w:r w:rsidRPr="00933FBA">
              <w:rPr>
                <w:b/>
                <w:bCs/>
                <w:color w:val="auto"/>
                <w:sz w:val="18"/>
                <w:szCs w:val="18"/>
              </w:rPr>
              <w:t xml:space="preserve"> Х </w:t>
            </w:r>
          </w:p>
        </w:tc>
        <w:tc>
          <w:tcPr>
            <w:tcW w:w="903"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b/>
                <w:bCs/>
                <w:color w:val="auto"/>
                <w:sz w:val="18"/>
                <w:szCs w:val="18"/>
              </w:rPr>
            </w:pPr>
            <w:r w:rsidRPr="00933FBA">
              <w:rPr>
                <w:b/>
                <w:bCs/>
                <w:color w:val="auto"/>
                <w:sz w:val="18"/>
                <w:szCs w:val="18"/>
              </w:rPr>
              <w:t xml:space="preserve"> Х </w:t>
            </w:r>
          </w:p>
        </w:tc>
        <w:tc>
          <w:tcPr>
            <w:tcW w:w="1026"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b/>
                <w:bCs/>
                <w:color w:val="auto"/>
                <w:sz w:val="18"/>
                <w:szCs w:val="18"/>
              </w:rPr>
            </w:pPr>
            <w:r w:rsidRPr="00933FBA">
              <w:rPr>
                <w:b/>
                <w:bCs/>
                <w:color w:val="auto"/>
                <w:sz w:val="18"/>
                <w:szCs w:val="18"/>
              </w:rPr>
              <w:t xml:space="preserve"> Х </w:t>
            </w:r>
          </w:p>
        </w:tc>
        <w:tc>
          <w:tcPr>
            <w:tcW w:w="1120"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b/>
                <w:bCs/>
                <w:color w:val="auto"/>
                <w:sz w:val="18"/>
                <w:szCs w:val="18"/>
              </w:rPr>
            </w:pPr>
            <w:r w:rsidRPr="00933FBA">
              <w:rPr>
                <w:b/>
                <w:bCs/>
                <w:color w:val="auto"/>
                <w:sz w:val="18"/>
                <w:szCs w:val="18"/>
              </w:rPr>
              <w:t xml:space="preserve"> Х </w:t>
            </w:r>
          </w:p>
        </w:tc>
        <w:tc>
          <w:tcPr>
            <w:tcW w:w="953"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iCs/>
                <w:color w:val="auto"/>
                <w:sz w:val="18"/>
                <w:szCs w:val="18"/>
              </w:rPr>
            </w:pPr>
            <w:r w:rsidRPr="00933FBA">
              <w:rPr>
                <w:iCs/>
                <w:color w:val="auto"/>
                <w:sz w:val="18"/>
                <w:szCs w:val="18"/>
              </w:rPr>
              <w:t> </w:t>
            </w:r>
          </w:p>
        </w:tc>
        <w:tc>
          <w:tcPr>
            <w:tcW w:w="953"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iCs/>
                <w:color w:val="auto"/>
                <w:sz w:val="18"/>
                <w:szCs w:val="18"/>
              </w:rPr>
            </w:pPr>
            <w:r w:rsidRPr="00933FBA">
              <w:rPr>
                <w:iCs/>
                <w:color w:val="auto"/>
                <w:sz w:val="18"/>
                <w:szCs w:val="18"/>
              </w:rPr>
              <w:t> </w:t>
            </w:r>
          </w:p>
        </w:tc>
        <w:tc>
          <w:tcPr>
            <w:tcW w:w="899"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b/>
                <w:bCs/>
                <w:color w:val="auto"/>
                <w:sz w:val="18"/>
                <w:szCs w:val="18"/>
              </w:rPr>
            </w:pPr>
            <w:r w:rsidRPr="00933FBA">
              <w:rPr>
                <w:b/>
                <w:bCs/>
                <w:color w:val="auto"/>
                <w:sz w:val="18"/>
                <w:szCs w:val="18"/>
              </w:rPr>
              <w:t xml:space="preserve"> Х </w:t>
            </w:r>
          </w:p>
        </w:tc>
        <w:tc>
          <w:tcPr>
            <w:tcW w:w="953"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iCs/>
                <w:color w:val="auto"/>
                <w:sz w:val="18"/>
                <w:szCs w:val="18"/>
              </w:rPr>
            </w:pPr>
            <w:r w:rsidRPr="00933FBA">
              <w:rPr>
                <w:iCs/>
                <w:color w:val="auto"/>
                <w:sz w:val="18"/>
                <w:szCs w:val="18"/>
              </w:rPr>
              <w:t> </w:t>
            </w:r>
          </w:p>
        </w:tc>
        <w:tc>
          <w:tcPr>
            <w:tcW w:w="814"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iCs/>
                <w:color w:val="auto"/>
                <w:sz w:val="18"/>
                <w:szCs w:val="18"/>
              </w:rPr>
            </w:pPr>
            <w:r w:rsidRPr="00933FBA">
              <w:rPr>
                <w:iCs/>
                <w:color w:val="auto"/>
                <w:sz w:val="18"/>
                <w:szCs w:val="18"/>
              </w:rPr>
              <w:t> </w:t>
            </w:r>
          </w:p>
        </w:tc>
        <w:tc>
          <w:tcPr>
            <w:tcW w:w="899"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b/>
                <w:bCs/>
                <w:color w:val="auto"/>
                <w:sz w:val="18"/>
                <w:szCs w:val="18"/>
              </w:rPr>
            </w:pPr>
            <w:r w:rsidRPr="00933FBA">
              <w:rPr>
                <w:b/>
                <w:bCs/>
                <w:color w:val="auto"/>
                <w:sz w:val="18"/>
                <w:szCs w:val="18"/>
              </w:rPr>
              <w:t xml:space="preserve"> Х </w:t>
            </w:r>
          </w:p>
        </w:tc>
        <w:tc>
          <w:tcPr>
            <w:tcW w:w="925"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b/>
                <w:bCs/>
                <w:color w:val="auto"/>
                <w:sz w:val="18"/>
                <w:szCs w:val="18"/>
              </w:rPr>
            </w:pPr>
            <w:r w:rsidRPr="00933FBA">
              <w:rPr>
                <w:b/>
                <w:bCs/>
                <w:color w:val="auto"/>
                <w:sz w:val="18"/>
                <w:szCs w:val="18"/>
              </w:rPr>
              <w:t xml:space="preserve"> Х </w:t>
            </w:r>
          </w:p>
        </w:tc>
      </w:tr>
      <w:tr w:rsidR="000F2978" w:rsidRPr="00933FBA" w:rsidTr="000F2978">
        <w:trPr>
          <w:trHeight w:val="1140"/>
        </w:trPr>
        <w:tc>
          <w:tcPr>
            <w:tcW w:w="1507"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b/>
                <w:bCs/>
                <w:color w:val="auto"/>
                <w:sz w:val="18"/>
                <w:szCs w:val="18"/>
              </w:rPr>
            </w:pPr>
            <w:r w:rsidRPr="00933FBA">
              <w:rPr>
                <w:b/>
                <w:bCs/>
                <w:color w:val="auto"/>
                <w:sz w:val="18"/>
                <w:szCs w:val="18"/>
              </w:rPr>
              <w:t>10. Обеспечение при амбулаторном лечении (бесплатно или с 50-процентной скидкой) лекарственными препаратами, медицинскими изделиями, продуктами лечебного, (</w:t>
            </w:r>
            <w:proofErr w:type="spellStart"/>
            <w:r w:rsidRPr="00933FBA">
              <w:rPr>
                <w:b/>
                <w:bCs/>
                <w:color w:val="auto"/>
                <w:sz w:val="18"/>
                <w:szCs w:val="18"/>
              </w:rPr>
              <w:t>энтерального</w:t>
            </w:r>
            <w:proofErr w:type="spellEnd"/>
            <w:r w:rsidRPr="00933FBA">
              <w:rPr>
                <w:b/>
                <w:bCs/>
                <w:color w:val="auto"/>
                <w:sz w:val="18"/>
                <w:szCs w:val="18"/>
              </w:rPr>
              <w:t>) питания &lt;18&gt;</w:t>
            </w:r>
          </w:p>
        </w:tc>
        <w:tc>
          <w:tcPr>
            <w:tcW w:w="642"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34</w:t>
            </w:r>
          </w:p>
        </w:tc>
        <w:tc>
          <w:tcPr>
            <w:tcW w:w="907"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b/>
                <w:bCs/>
                <w:color w:val="auto"/>
                <w:sz w:val="18"/>
                <w:szCs w:val="18"/>
              </w:rPr>
            </w:pPr>
            <w:r w:rsidRPr="00933FBA">
              <w:rPr>
                <w:b/>
                <w:bCs/>
                <w:color w:val="auto"/>
                <w:sz w:val="18"/>
                <w:szCs w:val="18"/>
              </w:rPr>
              <w:t> </w:t>
            </w:r>
          </w:p>
        </w:tc>
        <w:tc>
          <w:tcPr>
            <w:tcW w:w="953"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b/>
                <w:bCs/>
                <w:color w:val="auto"/>
                <w:sz w:val="18"/>
                <w:szCs w:val="18"/>
              </w:rPr>
            </w:pPr>
            <w:r w:rsidRPr="00933FBA">
              <w:rPr>
                <w:b/>
                <w:bCs/>
                <w:color w:val="auto"/>
                <w:sz w:val="18"/>
                <w:szCs w:val="18"/>
              </w:rPr>
              <w:t xml:space="preserve"> Х </w:t>
            </w:r>
          </w:p>
        </w:tc>
        <w:tc>
          <w:tcPr>
            <w:tcW w:w="1120"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b/>
                <w:bCs/>
                <w:color w:val="auto"/>
                <w:sz w:val="18"/>
                <w:szCs w:val="18"/>
              </w:rPr>
            </w:pPr>
            <w:r w:rsidRPr="00933FBA">
              <w:rPr>
                <w:b/>
                <w:bCs/>
                <w:color w:val="auto"/>
                <w:sz w:val="18"/>
                <w:szCs w:val="18"/>
              </w:rPr>
              <w:t xml:space="preserve"> Х </w:t>
            </w:r>
          </w:p>
        </w:tc>
        <w:tc>
          <w:tcPr>
            <w:tcW w:w="1120"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b/>
                <w:bCs/>
                <w:color w:val="auto"/>
                <w:sz w:val="18"/>
                <w:szCs w:val="18"/>
              </w:rPr>
            </w:pPr>
            <w:r w:rsidRPr="00933FBA">
              <w:rPr>
                <w:b/>
                <w:bCs/>
                <w:color w:val="auto"/>
                <w:sz w:val="18"/>
                <w:szCs w:val="18"/>
              </w:rPr>
              <w:t xml:space="preserve"> Х </w:t>
            </w:r>
          </w:p>
        </w:tc>
        <w:tc>
          <w:tcPr>
            <w:tcW w:w="903"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b/>
                <w:bCs/>
                <w:color w:val="auto"/>
                <w:sz w:val="18"/>
                <w:szCs w:val="18"/>
              </w:rPr>
            </w:pPr>
            <w:r w:rsidRPr="00933FBA">
              <w:rPr>
                <w:b/>
                <w:bCs/>
                <w:color w:val="auto"/>
                <w:sz w:val="18"/>
                <w:szCs w:val="18"/>
              </w:rPr>
              <w:t xml:space="preserve"> Х </w:t>
            </w:r>
          </w:p>
        </w:tc>
        <w:tc>
          <w:tcPr>
            <w:tcW w:w="1026"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b/>
                <w:bCs/>
                <w:color w:val="auto"/>
                <w:sz w:val="18"/>
                <w:szCs w:val="18"/>
              </w:rPr>
            </w:pPr>
            <w:r w:rsidRPr="00933FBA">
              <w:rPr>
                <w:b/>
                <w:bCs/>
                <w:color w:val="auto"/>
                <w:sz w:val="18"/>
                <w:szCs w:val="18"/>
              </w:rPr>
              <w:t xml:space="preserve"> Х </w:t>
            </w:r>
          </w:p>
        </w:tc>
        <w:tc>
          <w:tcPr>
            <w:tcW w:w="1120"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b/>
                <w:bCs/>
                <w:color w:val="auto"/>
                <w:sz w:val="18"/>
                <w:szCs w:val="18"/>
              </w:rPr>
            </w:pPr>
            <w:r w:rsidRPr="00933FBA">
              <w:rPr>
                <w:b/>
                <w:bCs/>
                <w:color w:val="auto"/>
                <w:sz w:val="18"/>
                <w:szCs w:val="18"/>
              </w:rPr>
              <w:t xml:space="preserve"> Х </w:t>
            </w:r>
          </w:p>
        </w:tc>
        <w:tc>
          <w:tcPr>
            <w:tcW w:w="953"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 </w:t>
            </w:r>
          </w:p>
        </w:tc>
        <w:tc>
          <w:tcPr>
            <w:tcW w:w="953"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 </w:t>
            </w:r>
          </w:p>
        </w:tc>
        <w:tc>
          <w:tcPr>
            <w:tcW w:w="899"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b/>
                <w:bCs/>
                <w:color w:val="auto"/>
                <w:sz w:val="18"/>
                <w:szCs w:val="18"/>
              </w:rPr>
            </w:pPr>
            <w:r w:rsidRPr="00933FBA">
              <w:rPr>
                <w:b/>
                <w:bCs/>
                <w:color w:val="auto"/>
                <w:sz w:val="18"/>
                <w:szCs w:val="18"/>
              </w:rPr>
              <w:t xml:space="preserve"> Х </w:t>
            </w:r>
          </w:p>
        </w:tc>
        <w:tc>
          <w:tcPr>
            <w:tcW w:w="953"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 </w:t>
            </w:r>
          </w:p>
        </w:tc>
        <w:tc>
          <w:tcPr>
            <w:tcW w:w="814"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 </w:t>
            </w:r>
          </w:p>
        </w:tc>
        <w:tc>
          <w:tcPr>
            <w:tcW w:w="899"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b/>
                <w:bCs/>
                <w:color w:val="auto"/>
                <w:sz w:val="18"/>
                <w:szCs w:val="18"/>
              </w:rPr>
            </w:pPr>
            <w:r w:rsidRPr="00933FBA">
              <w:rPr>
                <w:b/>
                <w:bCs/>
                <w:color w:val="auto"/>
                <w:sz w:val="18"/>
                <w:szCs w:val="18"/>
              </w:rPr>
              <w:t xml:space="preserve"> Х </w:t>
            </w:r>
          </w:p>
        </w:tc>
        <w:tc>
          <w:tcPr>
            <w:tcW w:w="925"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b/>
                <w:bCs/>
                <w:color w:val="auto"/>
                <w:sz w:val="18"/>
                <w:szCs w:val="18"/>
              </w:rPr>
            </w:pPr>
            <w:r w:rsidRPr="00933FBA">
              <w:rPr>
                <w:b/>
                <w:bCs/>
                <w:color w:val="auto"/>
                <w:sz w:val="18"/>
                <w:szCs w:val="18"/>
              </w:rPr>
              <w:t xml:space="preserve"> Х </w:t>
            </w:r>
          </w:p>
        </w:tc>
      </w:tr>
      <w:tr w:rsidR="000F2978" w:rsidRPr="00933FBA" w:rsidTr="000F2978">
        <w:trPr>
          <w:trHeight w:val="300"/>
        </w:trPr>
        <w:tc>
          <w:tcPr>
            <w:tcW w:w="1507"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b/>
                <w:bCs/>
                <w:color w:val="auto"/>
                <w:sz w:val="18"/>
                <w:szCs w:val="18"/>
              </w:rPr>
            </w:pPr>
            <w:r w:rsidRPr="00933FBA">
              <w:rPr>
                <w:b/>
                <w:bCs/>
                <w:color w:val="auto"/>
                <w:sz w:val="18"/>
                <w:szCs w:val="18"/>
              </w:rPr>
              <w:t>11. Бесплатное (со скидкой) зубное протезирование &lt;18</w:t>
            </w:r>
          </w:p>
        </w:tc>
        <w:tc>
          <w:tcPr>
            <w:tcW w:w="642"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35</w:t>
            </w:r>
          </w:p>
        </w:tc>
        <w:tc>
          <w:tcPr>
            <w:tcW w:w="907"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b/>
                <w:bCs/>
                <w:color w:val="auto"/>
                <w:sz w:val="18"/>
                <w:szCs w:val="18"/>
              </w:rPr>
            </w:pPr>
            <w:r w:rsidRPr="00933FBA">
              <w:rPr>
                <w:b/>
                <w:bCs/>
                <w:color w:val="auto"/>
                <w:sz w:val="18"/>
                <w:szCs w:val="18"/>
              </w:rPr>
              <w:t> </w:t>
            </w:r>
          </w:p>
        </w:tc>
        <w:tc>
          <w:tcPr>
            <w:tcW w:w="953"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b/>
                <w:bCs/>
                <w:color w:val="auto"/>
                <w:sz w:val="18"/>
                <w:szCs w:val="18"/>
              </w:rPr>
            </w:pPr>
            <w:r w:rsidRPr="00933FBA">
              <w:rPr>
                <w:b/>
                <w:bCs/>
                <w:color w:val="auto"/>
                <w:sz w:val="18"/>
                <w:szCs w:val="18"/>
              </w:rPr>
              <w:t xml:space="preserve"> Х </w:t>
            </w:r>
          </w:p>
        </w:tc>
        <w:tc>
          <w:tcPr>
            <w:tcW w:w="1120"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b/>
                <w:bCs/>
                <w:color w:val="auto"/>
                <w:sz w:val="18"/>
                <w:szCs w:val="18"/>
              </w:rPr>
            </w:pPr>
            <w:r w:rsidRPr="00933FBA">
              <w:rPr>
                <w:b/>
                <w:bCs/>
                <w:color w:val="auto"/>
                <w:sz w:val="18"/>
                <w:szCs w:val="18"/>
              </w:rPr>
              <w:t xml:space="preserve"> Х </w:t>
            </w:r>
          </w:p>
        </w:tc>
        <w:tc>
          <w:tcPr>
            <w:tcW w:w="1120"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b/>
                <w:bCs/>
                <w:color w:val="auto"/>
                <w:sz w:val="18"/>
                <w:szCs w:val="18"/>
              </w:rPr>
            </w:pPr>
            <w:r w:rsidRPr="00933FBA">
              <w:rPr>
                <w:b/>
                <w:bCs/>
                <w:color w:val="auto"/>
                <w:sz w:val="18"/>
                <w:szCs w:val="18"/>
              </w:rPr>
              <w:t xml:space="preserve"> Х </w:t>
            </w:r>
          </w:p>
        </w:tc>
        <w:tc>
          <w:tcPr>
            <w:tcW w:w="903"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b/>
                <w:bCs/>
                <w:color w:val="auto"/>
                <w:sz w:val="18"/>
                <w:szCs w:val="18"/>
              </w:rPr>
            </w:pPr>
            <w:r w:rsidRPr="00933FBA">
              <w:rPr>
                <w:b/>
                <w:bCs/>
                <w:color w:val="auto"/>
                <w:sz w:val="18"/>
                <w:szCs w:val="18"/>
              </w:rPr>
              <w:t xml:space="preserve"> Х </w:t>
            </w:r>
          </w:p>
        </w:tc>
        <w:tc>
          <w:tcPr>
            <w:tcW w:w="1026"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b/>
                <w:bCs/>
                <w:color w:val="auto"/>
                <w:sz w:val="18"/>
                <w:szCs w:val="18"/>
              </w:rPr>
            </w:pPr>
            <w:r w:rsidRPr="00933FBA">
              <w:rPr>
                <w:b/>
                <w:bCs/>
                <w:color w:val="auto"/>
                <w:sz w:val="18"/>
                <w:szCs w:val="18"/>
              </w:rPr>
              <w:t xml:space="preserve"> Х </w:t>
            </w:r>
          </w:p>
        </w:tc>
        <w:tc>
          <w:tcPr>
            <w:tcW w:w="1120"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b/>
                <w:bCs/>
                <w:color w:val="auto"/>
                <w:sz w:val="18"/>
                <w:szCs w:val="18"/>
              </w:rPr>
            </w:pPr>
            <w:r w:rsidRPr="00933FBA">
              <w:rPr>
                <w:b/>
                <w:bCs/>
                <w:color w:val="auto"/>
                <w:sz w:val="18"/>
                <w:szCs w:val="18"/>
              </w:rPr>
              <w:t xml:space="preserve"> Х </w:t>
            </w:r>
          </w:p>
        </w:tc>
        <w:tc>
          <w:tcPr>
            <w:tcW w:w="953"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 </w:t>
            </w:r>
          </w:p>
        </w:tc>
        <w:tc>
          <w:tcPr>
            <w:tcW w:w="953"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 </w:t>
            </w:r>
          </w:p>
        </w:tc>
        <w:tc>
          <w:tcPr>
            <w:tcW w:w="899"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b/>
                <w:bCs/>
                <w:color w:val="auto"/>
                <w:sz w:val="18"/>
                <w:szCs w:val="18"/>
              </w:rPr>
            </w:pPr>
            <w:r w:rsidRPr="00933FBA">
              <w:rPr>
                <w:b/>
                <w:bCs/>
                <w:color w:val="auto"/>
                <w:sz w:val="18"/>
                <w:szCs w:val="18"/>
              </w:rPr>
              <w:t xml:space="preserve"> Х </w:t>
            </w:r>
          </w:p>
        </w:tc>
        <w:tc>
          <w:tcPr>
            <w:tcW w:w="953"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 </w:t>
            </w:r>
          </w:p>
        </w:tc>
        <w:tc>
          <w:tcPr>
            <w:tcW w:w="814"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 </w:t>
            </w:r>
          </w:p>
        </w:tc>
        <w:tc>
          <w:tcPr>
            <w:tcW w:w="899"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b/>
                <w:bCs/>
                <w:color w:val="auto"/>
                <w:sz w:val="18"/>
                <w:szCs w:val="18"/>
              </w:rPr>
            </w:pPr>
            <w:r w:rsidRPr="00933FBA">
              <w:rPr>
                <w:b/>
                <w:bCs/>
                <w:color w:val="auto"/>
                <w:sz w:val="18"/>
                <w:szCs w:val="18"/>
              </w:rPr>
              <w:t xml:space="preserve"> Х </w:t>
            </w:r>
          </w:p>
        </w:tc>
        <w:tc>
          <w:tcPr>
            <w:tcW w:w="925" w:type="dxa"/>
            <w:tcBorders>
              <w:top w:val="single" w:sz="4" w:space="0" w:color="000000"/>
              <w:left w:val="single" w:sz="4" w:space="0" w:color="000000"/>
              <w:bottom w:val="single" w:sz="4" w:space="0" w:color="000000"/>
              <w:right w:val="single" w:sz="4" w:space="0" w:color="000000"/>
            </w:tcBorders>
            <w:hideMark/>
          </w:tcPr>
          <w:p w:rsidR="000F2978" w:rsidRPr="00933FBA" w:rsidRDefault="000F2978" w:rsidP="00FD5D09">
            <w:pPr>
              <w:tabs>
                <w:tab w:val="left" w:pos="10143"/>
                <w:tab w:val="right" w:pos="15704"/>
              </w:tabs>
              <w:rPr>
                <w:b/>
                <w:bCs/>
                <w:color w:val="auto"/>
                <w:sz w:val="18"/>
                <w:szCs w:val="18"/>
              </w:rPr>
            </w:pPr>
            <w:r w:rsidRPr="00933FBA">
              <w:rPr>
                <w:b/>
                <w:bCs/>
                <w:color w:val="auto"/>
                <w:sz w:val="18"/>
                <w:szCs w:val="18"/>
              </w:rPr>
              <w:t xml:space="preserve"> Х </w:t>
            </w:r>
          </w:p>
        </w:tc>
      </w:tr>
      <w:tr w:rsidR="000F2978" w:rsidRPr="00933FBA" w:rsidTr="000F2978">
        <w:trPr>
          <w:trHeight w:val="1140"/>
        </w:trPr>
        <w:tc>
          <w:tcPr>
            <w:tcW w:w="1507" w:type="dxa"/>
            <w:tcBorders>
              <w:top w:val="single" w:sz="4" w:space="0" w:color="000000"/>
              <w:left w:val="single" w:sz="4" w:space="0" w:color="000000"/>
              <w:bottom w:val="single" w:sz="4" w:space="0" w:color="auto"/>
              <w:right w:val="single" w:sz="4" w:space="0" w:color="000000"/>
            </w:tcBorders>
            <w:hideMark/>
          </w:tcPr>
          <w:p w:rsidR="000F2978" w:rsidRPr="00933FBA" w:rsidRDefault="000F2978" w:rsidP="00FD5D09">
            <w:pPr>
              <w:tabs>
                <w:tab w:val="left" w:pos="10143"/>
                <w:tab w:val="right" w:pos="15704"/>
              </w:tabs>
              <w:rPr>
                <w:b/>
                <w:bCs/>
                <w:color w:val="auto"/>
                <w:sz w:val="18"/>
                <w:szCs w:val="18"/>
              </w:rPr>
            </w:pPr>
            <w:r w:rsidRPr="00933FBA">
              <w:rPr>
                <w:b/>
                <w:bCs/>
                <w:color w:val="auto"/>
                <w:sz w:val="18"/>
                <w:szCs w:val="18"/>
              </w:rPr>
              <w:t>12. Осуществление транспортировки пациентов с хронической почечной недостаточностью от места их фактического проживания до места получения заместительной почечной терапии и обратно &lt;19&gt;</w:t>
            </w:r>
          </w:p>
        </w:tc>
        <w:tc>
          <w:tcPr>
            <w:tcW w:w="642" w:type="dxa"/>
            <w:tcBorders>
              <w:top w:val="single" w:sz="4" w:space="0" w:color="000000"/>
              <w:left w:val="single" w:sz="4" w:space="0" w:color="000000"/>
              <w:bottom w:val="single" w:sz="4" w:space="0" w:color="auto"/>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36</w:t>
            </w:r>
          </w:p>
        </w:tc>
        <w:tc>
          <w:tcPr>
            <w:tcW w:w="907" w:type="dxa"/>
            <w:tcBorders>
              <w:top w:val="single" w:sz="4" w:space="0" w:color="000000"/>
              <w:left w:val="single" w:sz="4" w:space="0" w:color="000000"/>
              <w:bottom w:val="single" w:sz="4" w:space="0" w:color="auto"/>
              <w:right w:val="single" w:sz="4" w:space="0" w:color="000000"/>
            </w:tcBorders>
            <w:hideMark/>
          </w:tcPr>
          <w:p w:rsidR="000F2978" w:rsidRPr="00933FBA" w:rsidRDefault="000F2978" w:rsidP="00FD5D09">
            <w:pPr>
              <w:tabs>
                <w:tab w:val="left" w:pos="10143"/>
                <w:tab w:val="right" w:pos="15704"/>
              </w:tabs>
              <w:rPr>
                <w:b/>
                <w:bCs/>
                <w:color w:val="auto"/>
                <w:sz w:val="18"/>
                <w:szCs w:val="18"/>
              </w:rPr>
            </w:pPr>
            <w:r w:rsidRPr="00933FBA">
              <w:rPr>
                <w:b/>
                <w:bCs/>
                <w:color w:val="auto"/>
                <w:sz w:val="18"/>
                <w:szCs w:val="18"/>
              </w:rPr>
              <w:t> </w:t>
            </w:r>
          </w:p>
        </w:tc>
        <w:tc>
          <w:tcPr>
            <w:tcW w:w="953" w:type="dxa"/>
            <w:tcBorders>
              <w:top w:val="single" w:sz="4" w:space="0" w:color="000000"/>
              <w:left w:val="single" w:sz="4" w:space="0" w:color="000000"/>
              <w:bottom w:val="single" w:sz="4" w:space="0" w:color="auto"/>
              <w:right w:val="single" w:sz="4" w:space="0" w:color="000000"/>
            </w:tcBorders>
            <w:hideMark/>
          </w:tcPr>
          <w:p w:rsidR="000F2978" w:rsidRPr="00933FBA" w:rsidRDefault="000F2978" w:rsidP="00FD5D09">
            <w:pPr>
              <w:tabs>
                <w:tab w:val="left" w:pos="10143"/>
                <w:tab w:val="right" w:pos="15704"/>
              </w:tabs>
              <w:rPr>
                <w:b/>
                <w:bCs/>
                <w:color w:val="auto"/>
                <w:sz w:val="18"/>
                <w:szCs w:val="18"/>
              </w:rPr>
            </w:pPr>
            <w:r w:rsidRPr="00933FBA">
              <w:rPr>
                <w:b/>
                <w:bCs/>
                <w:color w:val="auto"/>
                <w:sz w:val="18"/>
                <w:szCs w:val="18"/>
              </w:rPr>
              <w:t xml:space="preserve"> Х </w:t>
            </w:r>
          </w:p>
        </w:tc>
        <w:tc>
          <w:tcPr>
            <w:tcW w:w="1120" w:type="dxa"/>
            <w:tcBorders>
              <w:top w:val="single" w:sz="4" w:space="0" w:color="000000"/>
              <w:left w:val="single" w:sz="4" w:space="0" w:color="000000"/>
              <w:bottom w:val="single" w:sz="4" w:space="0" w:color="auto"/>
              <w:right w:val="single" w:sz="4" w:space="0" w:color="000000"/>
            </w:tcBorders>
            <w:hideMark/>
          </w:tcPr>
          <w:p w:rsidR="000F2978" w:rsidRPr="00933FBA" w:rsidRDefault="000F2978" w:rsidP="00FD5D09">
            <w:pPr>
              <w:tabs>
                <w:tab w:val="left" w:pos="10143"/>
                <w:tab w:val="right" w:pos="15704"/>
              </w:tabs>
              <w:rPr>
                <w:b/>
                <w:bCs/>
                <w:color w:val="auto"/>
                <w:sz w:val="18"/>
                <w:szCs w:val="18"/>
              </w:rPr>
            </w:pPr>
            <w:r w:rsidRPr="00933FBA">
              <w:rPr>
                <w:b/>
                <w:bCs/>
                <w:color w:val="auto"/>
                <w:sz w:val="18"/>
                <w:szCs w:val="18"/>
              </w:rPr>
              <w:t xml:space="preserve"> Х </w:t>
            </w:r>
          </w:p>
        </w:tc>
        <w:tc>
          <w:tcPr>
            <w:tcW w:w="1120" w:type="dxa"/>
            <w:tcBorders>
              <w:top w:val="single" w:sz="4" w:space="0" w:color="000000"/>
              <w:left w:val="single" w:sz="4" w:space="0" w:color="000000"/>
              <w:bottom w:val="single" w:sz="4" w:space="0" w:color="auto"/>
              <w:right w:val="single" w:sz="4" w:space="0" w:color="000000"/>
            </w:tcBorders>
            <w:hideMark/>
          </w:tcPr>
          <w:p w:rsidR="000F2978" w:rsidRPr="00933FBA" w:rsidRDefault="000F2978" w:rsidP="00FD5D09">
            <w:pPr>
              <w:tabs>
                <w:tab w:val="left" w:pos="10143"/>
                <w:tab w:val="right" w:pos="15704"/>
              </w:tabs>
              <w:rPr>
                <w:b/>
                <w:bCs/>
                <w:color w:val="auto"/>
                <w:sz w:val="18"/>
                <w:szCs w:val="18"/>
              </w:rPr>
            </w:pPr>
            <w:r w:rsidRPr="00933FBA">
              <w:rPr>
                <w:b/>
                <w:bCs/>
                <w:color w:val="auto"/>
                <w:sz w:val="18"/>
                <w:szCs w:val="18"/>
              </w:rPr>
              <w:t xml:space="preserve"> Х </w:t>
            </w:r>
          </w:p>
        </w:tc>
        <w:tc>
          <w:tcPr>
            <w:tcW w:w="903" w:type="dxa"/>
            <w:tcBorders>
              <w:top w:val="single" w:sz="4" w:space="0" w:color="000000"/>
              <w:left w:val="single" w:sz="4" w:space="0" w:color="000000"/>
              <w:bottom w:val="single" w:sz="4" w:space="0" w:color="auto"/>
              <w:right w:val="single" w:sz="4" w:space="0" w:color="000000"/>
            </w:tcBorders>
            <w:hideMark/>
          </w:tcPr>
          <w:p w:rsidR="000F2978" w:rsidRPr="00933FBA" w:rsidRDefault="000F2978" w:rsidP="00FD5D09">
            <w:pPr>
              <w:tabs>
                <w:tab w:val="left" w:pos="10143"/>
                <w:tab w:val="right" w:pos="15704"/>
              </w:tabs>
              <w:rPr>
                <w:b/>
                <w:bCs/>
                <w:color w:val="auto"/>
                <w:sz w:val="18"/>
                <w:szCs w:val="18"/>
              </w:rPr>
            </w:pPr>
            <w:r w:rsidRPr="00933FBA">
              <w:rPr>
                <w:b/>
                <w:bCs/>
                <w:color w:val="auto"/>
                <w:sz w:val="18"/>
                <w:szCs w:val="18"/>
              </w:rPr>
              <w:t xml:space="preserve"> Х </w:t>
            </w:r>
          </w:p>
        </w:tc>
        <w:tc>
          <w:tcPr>
            <w:tcW w:w="1026" w:type="dxa"/>
            <w:tcBorders>
              <w:top w:val="single" w:sz="4" w:space="0" w:color="000000"/>
              <w:left w:val="single" w:sz="4" w:space="0" w:color="000000"/>
              <w:bottom w:val="single" w:sz="4" w:space="0" w:color="auto"/>
              <w:right w:val="single" w:sz="4" w:space="0" w:color="000000"/>
            </w:tcBorders>
            <w:hideMark/>
          </w:tcPr>
          <w:p w:rsidR="000F2978" w:rsidRPr="00933FBA" w:rsidRDefault="000F2978" w:rsidP="00FD5D09">
            <w:pPr>
              <w:tabs>
                <w:tab w:val="left" w:pos="10143"/>
                <w:tab w:val="right" w:pos="15704"/>
              </w:tabs>
              <w:rPr>
                <w:b/>
                <w:bCs/>
                <w:color w:val="auto"/>
                <w:sz w:val="18"/>
                <w:szCs w:val="18"/>
              </w:rPr>
            </w:pPr>
            <w:r w:rsidRPr="00933FBA">
              <w:rPr>
                <w:b/>
                <w:bCs/>
                <w:color w:val="auto"/>
                <w:sz w:val="18"/>
                <w:szCs w:val="18"/>
              </w:rPr>
              <w:t xml:space="preserve"> Х </w:t>
            </w:r>
          </w:p>
        </w:tc>
        <w:tc>
          <w:tcPr>
            <w:tcW w:w="1120" w:type="dxa"/>
            <w:tcBorders>
              <w:top w:val="single" w:sz="4" w:space="0" w:color="000000"/>
              <w:left w:val="single" w:sz="4" w:space="0" w:color="000000"/>
              <w:bottom w:val="single" w:sz="4" w:space="0" w:color="auto"/>
              <w:right w:val="single" w:sz="4" w:space="0" w:color="000000"/>
            </w:tcBorders>
            <w:hideMark/>
          </w:tcPr>
          <w:p w:rsidR="000F2978" w:rsidRPr="00933FBA" w:rsidRDefault="000F2978" w:rsidP="00FD5D09">
            <w:pPr>
              <w:tabs>
                <w:tab w:val="left" w:pos="10143"/>
                <w:tab w:val="right" w:pos="15704"/>
              </w:tabs>
              <w:rPr>
                <w:b/>
                <w:bCs/>
                <w:color w:val="auto"/>
                <w:sz w:val="18"/>
                <w:szCs w:val="18"/>
              </w:rPr>
            </w:pPr>
            <w:r w:rsidRPr="00933FBA">
              <w:rPr>
                <w:b/>
                <w:bCs/>
                <w:color w:val="auto"/>
                <w:sz w:val="18"/>
                <w:szCs w:val="18"/>
              </w:rPr>
              <w:t xml:space="preserve"> Х </w:t>
            </w:r>
          </w:p>
        </w:tc>
        <w:tc>
          <w:tcPr>
            <w:tcW w:w="953" w:type="dxa"/>
            <w:tcBorders>
              <w:top w:val="single" w:sz="4" w:space="0" w:color="000000"/>
              <w:left w:val="single" w:sz="4" w:space="0" w:color="000000"/>
              <w:bottom w:val="single" w:sz="4" w:space="0" w:color="auto"/>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 </w:t>
            </w:r>
          </w:p>
        </w:tc>
        <w:tc>
          <w:tcPr>
            <w:tcW w:w="953" w:type="dxa"/>
            <w:tcBorders>
              <w:top w:val="single" w:sz="4" w:space="0" w:color="000000"/>
              <w:left w:val="single" w:sz="4" w:space="0" w:color="000000"/>
              <w:bottom w:val="single" w:sz="4" w:space="0" w:color="auto"/>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 </w:t>
            </w:r>
          </w:p>
        </w:tc>
        <w:tc>
          <w:tcPr>
            <w:tcW w:w="899" w:type="dxa"/>
            <w:tcBorders>
              <w:top w:val="single" w:sz="4" w:space="0" w:color="000000"/>
              <w:left w:val="single" w:sz="4" w:space="0" w:color="000000"/>
              <w:bottom w:val="single" w:sz="4" w:space="0" w:color="auto"/>
              <w:right w:val="single" w:sz="4" w:space="0" w:color="000000"/>
            </w:tcBorders>
            <w:hideMark/>
          </w:tcPr>
          <w:p w:rsidR="000F2978" w:rsidRPr="00933FBA" w:rsidRDefault="000F2978" w:rsidP="00FD5D09">
            <w:pPr>
              <w:tabs>
                <w:tab w:val="left" w:pos="10143"/>
                <w:tab w:val="right" w:pos="15704"/>
              </w:tabs>
              <w:rPr>
                <w:b/>
                <w:bCs/>
                <w:color w:val="auto"/>
                <w:sz w:val="18"/>
                <w:szCs w:val="18"/>
              </w:rPr>
            </w:pPr>
            <w:r w:rsidRPr="00933FBA">
              <w:rPr>
                <w:b/>
                <w:bCs/>
                <w:color w:val="auto"/>
                <w:sz w:val="18"/>
                <w:szCs w:val="18"/>
              </w:rPr>
              <w:t xml:space="preserve"> Х </w:t>
            </w:r>
          </w:p>
        </w:tc>
        <w:tc>
          <w:tcPr>
            <w:tcW w:w="953" w:type="dxa"/>
            <w:tcBorders>
              <w:top w:val="single" w:sz="4" w:space="0" w:color="000000"/>
              <w:left w:val="single" w:sz="4" w:space="0" w:color="000000"/>
              <w:bottom w:val="single" w:sz="4" w:space="0" w:color="auto"/>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 </w:t>
            </w:r>
          </w:p>
        </w:tc>
        <w:tc>
          <w:tcPr>
            <w:tcW w:w="814" w:type="dxa"/>
            <w:tcBorders>
              <w:top w:val="single" w:sz="4" w:space="0" w:color="000000"/>
              <w:left w:val="single" w:sz="4" w:space="0" w:color="000000"/>
              <w:bottom w:val="single" w:sz="4" w:space="0" w:color="auto"/>
              <w:right w:val="single" w:sz="4" w:space="0" w:color="000000"/>
            </w:tcBorders>
            <w:hideMark/>
          </w:tcPr>
          <w:p w:rsidR="000F2978" w:rsidRPr="00933FBA" w:rsidRDefault="000F2978" w:rsidP="00FD5D09">
            <w:pPr>
              <w:tabs>
                <w:tab w:val="left" w:pos="10143"/>
                <w:tab w:val="right" w:pos="15704"/>
              </w:tabs>
              <w:rPr>
                <w:color w:val="auto"/>
                <w:sz w:val="18"/>
                <w:szCs w:val="18"/>
              </w:rPr>
            </w:pPr>
            <w:r w:rsidRPr="00933FBA">
              <w:rPr>
                <w:color w:val="auto"/>
                <w:sz w:val="18"/>
                <w:szCs w:val="18"/>
              </w:rPr>
              <w:t> </w:t>
            </w:r>
          </w:p>
        </w:tc>
        <w:tc>
          <w:tcPr>
            <w:tcW w:w="899" w:type="dxa"/>
            <w:tcBorders>
              <w:top w:val="single" w:sz="4" w:space="0" w:color="000000"/>
              <w:left w:val="single" w:sz="4" w:space="0" w:color="000000"/>
              <w:bottom w:val="single" w:sz="4" w:space="0" w:color="auto"/>
              <w:right w:val="single" w:sz="4" w:space="0" w:color="000000"/>
            </w:tcBorders>
            <w:hideMark/>
          </w:tcPr>
          <w:p w:rsidR="000F2978" w:rsidRPr="00933FBA" w:rsidRDefault="000F2978" w:rsidP="00FD5D09">
            <w:pPr>
              <w:tabs>
                <w:tab w:val="left" w:pos="10143"/>
                <w:tab w:val="right" w:pos="15704"/>
              </w:tabs>
              <w:rPr>
                <w:b/>
                <w:bCs/>
                <w:color w:val="auto"/>
                <w:sz w:val="18"/>
                <w:szCs w:val="18"/>
              </w:rPr>
            </w:pPr>
            <w:r w:rsidRPr="00933FBA">
              <w:rPr>
                <w:b/>
                <w:bCs/>
                <w:color w:val="auto"/>
                <w:sz w:val="18"/>
                <w:szCs w:val="18"/>
              </w:rPr>
              <w:t xml:space="preserve"> Х </w:t>
            </w:r>
          </w:p>
        </w:tc>
        <w:tc>
          <w:tcPr>
            <w:tcW w:w="925" w:type="dxa"/>
            <w:tcBorders>
              <w:top w:val="single" w:sz="4" w:space="0" w:color="000000"/>
              <w:left w:val="single" w:sz="4" w:space="0" w:color="000000"/>
              <w:bottom w:val="single" w:sz="4" w:space="0" w:color="auto"/>
              <w:right w:val="single" w:sz="4" w:space="0" w:color="000000"/>
            </w:tcBorders>
            <w:hideMark/>
          </w:tcPr>
          <w:p w:rsidR="000F2978" w:rsidRPr="00933FBA" w:rsidRDefault="000F2978" w:rsidP="00FD5D09">
            <w:pPr>
              <w:tabs>
                <w:tab w:val="left" w:pos="10143"/>
                <w:tab w:val="right" w:pos="15704"/>
              </w:tabs>
              <w:rPr>
                <w:b/>
                <w:bCs/>
                <w:color w:val="auto"/>
                <w:sz w:val="18"/>
                <w:szCs w:val="18"/>
              </w:rPr>
            </w:pPr>
            <w:r w:rsidRPr="00933FBA">
              <w:rPr>
                <w:b/>
                <w:bCs/>
                <w:color w:val="auto"/>
                <w:sz w:val="18"/>
                <w:szCs w:val="18"/>
              </w:rPr>
              <w:t xml:space="preserve"> Х </w:t>
            </w:r>
          </w:p>
        </w:tc>
      </w:tr>
      <w:tr w:rsidR="000F2978" w:rsidRPr="00933FBA" w:rsidTr="000F2978">
        <w:trPr>
          <w:trHeight w:val="1740"/>
        </w:trPr>
        <w:tc>
          <w:tcPr>
            <w:tcW w:w="15694" w:type="dxa"/>
            <w:gridSpan w:val="16"/>
            <w:tcBorders>
              <w:top w:val="nil"/>
              <w:left w:val="nil"/>
              <w:bottom w:val="nil"/>
              <w:right w:val="nil"/>
            </w:tcBorders>
            <w:hideMark/>
          </w:tcPr>
          <w:p w:rsidR="000F2978" w:rsidRPr="00933FBA" w:rsidRDefault="000F2978" w:rsidP="00FD5D09">
            <w:pPr>
              <w:tabs>
                <w:tab w:val="left" w:pos="10143"/>
                <w:tab w:val="right" w:pos="15704"/>
              </w:tabs>
              <w:jc w:val="both"/>
              <w:rPr>
                <w:color w:val="auto"/>
                <w:sz w:val="18"/>
                <w:szCs w:val="18"/>
              </w:rPr>
            </w:pPr>
          </w:p>
          <w:p w:rsidR="000F2978" w:rsidRPr="00933FBA" w:rsidRDefault="000F2978" w:rsidP="00FD5D09">
            <w:pPr>
              <w:tabs>
                <w:tab w:val="left" w:pos="10143"/>
                <w:tab w:val="right" w:pos="15704"/>
              </w:tabs>
              <w:jc w:val="both"/>
              <w:rPr>
                <w:color w:val="auto"/>
                <w:sz w:val="18"/>
                <w:szCs w:val="18"/>
              </w:rPr>
            </w:pPr>
            <w:r w:rsidRPr="00933FBA">
              <w:rPr>
                <w:color w:val="auto"/>
                <w:sz w:val="18"/>
                <w:szCs w:val="18"/>
              </w:rPr>
              <w:t>&lt;1&gt; Утвержденная стоимость территориальной программы государственных гарантий бесплатного оказания гражданам медицинской помощи по видам и условиям ее оказания за счет бюджетных ассигнований консолидированного бюджета Чукотского автономного округа на 2026 год (далее соответственно - бюджетные ассигнования, ТПГГ) является суммой значений расходов на финансовое обеспечение ТПГГ, утвержденных законом о бюджете Чукотского автономного округа, представленных в строке 02 «Бюджетные ассигнования консолидированного бюджета Чукотского автономного округа (без учета бюджетных ассигнований федерального бюджета на оказание отдельным категориям граждан государственной социальной помощи по обеспечению лекарственными препаратами, целевые программы, государственные программы, а также межбюджетных трансфертов в бюджет Территориального фонда обязательного медицинского страхования (далее соответственно - ТФОМС, ОМС) и строке 08 «межбюджетные трансферты бюджета Чукотского автономного округа на финансовое обеспечение дополнительных видов и условий оказания медицинской помощи, предоставляемых в дополнение к установленным базовой программой ОМС» графы 5 таблицы «Стоимость территориальной программы государственных гарантий бесплатного оказания гражданам медицинской помощи по источникам финансового обеспечения на 2026 год и на плановый период 2027 и 2028 годов» приложения 1 (далее - таблица Приложения 1).</w:t>
            </w:r>
          </w:p>
        </w:tc>
      </w:tr>
      <w:tr w:rsidR="000F2978" w:rsidRPr="00933FBA" w:rsidTr="000F2978">
        <w:trPr>
          <w:trHeight w:val="1845"/>
        </w:trPr>
        <w:tc>
          <w:tcPr>
            <w:tcW w:w="15694" w:type="dxa"/>
            <w:gridSpan w:val="16"/>
            <w:tcBorders>
              <w:top w:val="nil"/>
              <w:left w:val="nil"/>
              <w:bottom w:val="nil"/>
              <w:right w:val="nil"/>
            </w:tcBorders>
            <w:hideMark/>
          </w:tcPr>
          <w:p w:rsidR="000F2978" w:rsidRPr="00933FBA" w:rsidRDefault="000F2978" w:rsidP="00FD5D09">
            <w:pPr>
              <w:tabs>
                <w:tab w:val="left" w:pos="10143"/>
                <w:tab w:val="right" w:pos="15704"/>
              </w:tabs>
              <w:jc w:val="both"/>
              <w:rPr>
                <w:color w:val="auto"/>
                <w:sz w:val="18"/>
                <w:szCs w:val="18"/>
              </w:rPr>
            </w:pPr>
            <w:r w:rsidRPr="00933FBA">
              <w:rPr>
                <w:color w:val="auto"/>
                <w:sz w:val="18"/>
                <w:szCs w:val="18"/>
              </w:rPr>
              <w:t xml:space="preserve">&lt;2&gt; Числовое значение общего норматива объема медицинской помощи, оказываемой за счет бюджетных ассигнований, в графе 4 является суммой значений норматива объема медицинской помощи, оказываемой непосредственно за счет бюджетных ассигнований (без учета средств межбюджетного трансферта в бюджет ТФОМС на финансовое обеспечение дополнительных объемов медицинской помощи по видам и условиям ее оказания, предоставляемой по территориальной программе ОМС сверх установленных базовой программой ОМС (далее - МБТ) в графе 5 и норматива объема медицинской помощи, оказываемой за счет средств МБТ, в графе 6. Общий норматив финансовых затрат на единицу объема медицинской помощи, оказываемой за счет бюджетных ассигнований, включая средства МБТ, в графе 7 рассчитывается, как указанная в графе 10 сумма значений </w:t>
            </w:r>
            <w:proofErr w:type="spellStart"/>
            <w:r w:rsidRPr="00933FBA">
              <w:rPr>
                <w:color w:val="auto"/>
                <w:sz w:val="18"/>
                <w:szCs w:val="18"/>
              </w:rPr>
              <w:t>подушевых</w:t>
            </w:r>
            <w:proofErr w:type="spellEnd"/>
            <w:r w:rsidRPr="00933FBA">
              <w:rPr>
                <w:color w:val="auto"/>
                <w:sz w:val="18"/>
                <w:szCs w:val="18"/>
              </w:rPr>
              <w:t xml:space="preserve"> нормативов за счет бюджетных ассигнований в графе 11 и </w:t>
            </w:r>
            <w:proofErr w:type="spellStart"/>
            <w:r w:rsidRPr="00933FBA">
              <w:rPr>
                <w:color w:val="auto"/>
                <w:sz w:val="18"/>
                <w:szCs w:val="18"/>
              </w:rPr>
              <w:t>подушевых</w:t>
            </w:r>
            <w:proofErr w:type="spellEnd"/>
            <w:r w:rsidRPr="00933FBA">
              <w:rPr>
                <w:color w:val="auto"/>
                <w:sz w:val="18"/>
                <w:szCs w:val="18"/>
              </w:rPr>
              <w:t xml:space="preserve"> нормативов за счет МБТ в графе 12, разделенная на общий норматив объема медицинской помощи в графе 4. Значения </w:t>
            </w:r>
            <w:proofErr w:type="spellStart"/>
            <w:r w:rsidRPr="00933FBA">
              <w:rPr>
                <w:color w:val="auto"/>
                <w:sz w:val="18"/>
                <w:szCs w:val="18"/>
              </w:rPr>
              <w:t>подушевых</w:t>
            </w:r>
            <w:proofErr w:type="spellEnd"/>
            <w:r w:rsidRPr="00933FBA">
              <w:rPr>
                <w:color w:val="auto"/>
                <w:sz w:val="18"/>
                <w:szCs w:val="18"/>
              </w:rPr>
              <w:t xml:space="preserve"> нормативов за счет бюджетных ассигнований в графе 11 и </w:t>
            </w:r>
            <w:proofErr w:type="spellStart"/>
            <w:r w:rsidRPr="00933FBA">
              <w:rPr>
                <w:color w:val="auto"/>
                <w:sz w:val="18"/>
                <w:szCs w:val="18"/>
              </w:rPr>
              <w:t>подушевых</w:t>
            </w:r>
            <w:proofErr w:type="spellEnd"/>
            <w:r w:rsidRPr="00933FBA">
              <w:rPr>
                <w:color w:val="auto"/>
                <w:sz w:val="18"/>
                <w:szCs w:val="18"/>
              </w:rPr>
              <w:t xml:space="preserve"> нормативов за счет МБТ в графе 12 являются производными соответствующих нормативов объема медицинской помощи и нормативов финансовых затрат на единицу объема медицинской помощи, соответственно для графы 11 - произведение значений норматива в графе 5 на значения норматива в графе 8, для графы 12 - произведение значений норматива в графе 6 на значения норматива в графе 9.</w:t>
            </w:r>
          </w:p>
        </w:tc>
      </w:tr>
      <w:tr w:rsidR="000F2978" w:rsidRPr="00933FBA" w:rsidTr="000F2978">
        <w:trPr>
          <w:trHeight w:val="1800"/>
        </w:trPr>
        <w:tc>
          <w:tcPr>
            <w:tcW w:w="15694" w:type="dxa"/>
            <w:gridSpan w:val="16"/>
            <w:tcBorders>
              <w:top w:val="nil"/>
              <w:left w:val="nil"/>
              <w:bottom w:val="nil"/>
              <w:right w:val="nil"/>
            </w:tcBorders>
            <w:hideMark/>
          </w:tcPr>
          <w:p w:rsidR="000F2978" w:rsidRPr="00933FBA" w:rsidRDefault="000F2978" w:rsidP="00FD5D09">
            <w:pPr>
              <w:tabs>
                <w:tab w:val="left" w:pos="10143"/>
                <w:tab w:val="right" w:pos="15704"/>
              </w:tabs>
              <w:jc w:val="both"/>
              <w:rPr>
                <w:color w:val="auto"/>
                <w:sz w:val="18"/>
                <w:szCs w:val="18"/>
              </w:rPr>
            </w:pPr>
            <w:r w:rsidRPr="00933FBA">
              <w:rPr>
                <w:color w:val="auto"/>
                <w:sz w:val="18"/>
                <w:szCs w:val="18"/>
              </w:rPr>
              <w:t xml:space="preserve">&lt;3&gt; Утвержденная стоимость ТПГГ по видам и условиям ее оказания за счет бюджетных ассигнований в графе 13 рассчитывается, как произведение значений общих </w:t>
            </w:r>
            <w:proofErr w:type="spellStart"/>
            <w:r w:rsidRPr="00933FBA">
              <w:rPr>
                <w:color w:val="auto"/>
                <w:sz w:val="18"/>
                <w:szCs w:val="18"/>
              </w:rPr>
              <w:t>подушевых</w:t>
            </w:r>
            <w:proofErr w:type="spellEnd"/>
            <w:r w:rsidRPr="00933FBA">
              <w:rPr>
                <w:color w:val="auto"/>
                <w:sz w:val="18"/>
                <w:szCs w:val="18"/>
              </w:rPr>
              <w:t xml:space="preserve"> нормативов за счет бюджетных ассигнований и средств МБТ в соответствующей строке графы 10 на численность населения Чукотского автономного округа, используемую при формировании и экономическом обосновании ТПГГ на 2026 год в части медицинской помощи, не входящей в базовую программу ОМС, и иных расходов, отнесенных к компетенции консолидированного бюджета Чукотского автономного округа Программой государственных гарантий бесплатного оказания гражданам медицинской помощи на 2026 год и на плановый период 2027 и 2028 годов, утвержденной Постановлением Правительства Российской Федерации от 29 декабря 2025 года № 2188 (далее - Программа ). При этом числовое значение стоимости ТПГГ за счет бюджетных ассигнований и средств МБТ в графе 13 по строке 01 является суммой соответствующих значений стоимости нормируемой медицинской помощи в строке 02 графы 13 (суммарное значение строк 03, 06, 11, 13, 15 и 19), стоимости ненормируемой медицинской помощи и прочих видов медицинских и иных услуг в строке 27 графы 13 (равной или превышающей суммарное значение строк 28, 29 и 30) и расходов на дополнительные меры социальной защиты (поддержки) отдельных категорий граждан, предоставляемые в соответствии с законодательством Российской Федерации и Чукотского автономного </w:t>
            </w:r>
            <w:proofErr w:type="spellStart"/>
            <w:r w:rsidRPr="00933FBA">
              <w:rPr>
                <w:color w:val="auto"/>
                <w:sz w:val="18"/>
                <w:szCs w:val="18"/>
              </w:rPr>
              <w:t>окуга</w:t>
            </w:r>
            <w:proofErr w:type="spellEnd"/>
            <w:r w:rsidRPr="00933FBA">
              <w:rPr>
                <w:color w:val="auto"/>
                <w:sz w:val="18"/>
                <w:szCs w:val="18"/>
              </w:rPr>
              <w:t xml:space="preserve"> в строке 35 (равной или превышающей суммарное значение строк 36, 37 и 38).</w:t>
            </w:r>
          </w:p>
        </w:tc>
      </w:tr>
      <w:tr w:rsidR="000F2978" w:rsidRPr="00933FBA" w:rsidTr="000F2978">
        <w:trPr>
          <w:trHeight w:val="570"/>
        </w:trPr>
        <w:tc>
          <w:tcPr>
            <w:tcW w:w="15694" w:type="dxa"/>
            <w:gridSpan w:val="16"/>
            <w:tcBorders>
              <w:top w:val="nil"/>
              <w:left w:val="nil"/>
              <w:bottom w:val="nil"/>
              <w:right w:val="nil"/>
            </w:tcBorders>
            <w:hideMark/>
          </w:tcPr>
          <w:p w:rsidR="000F2978" w:rsidRPr="00933FBA" w:rsidRDefault="000F2978" w:rsidP="00FD5D09">
            <w:pPr>
              <w:tabs>
                <w:tab w:val="left" w:pos="10143"/>
                <w:tab w:val="right" w:pos="15704"/>
              </w:tabs>
              <w:jc w:val="both"/>
              <w:rPr>
                <w:color w:val="auto"/>
                <w:sz w:val="18"/>
                <w:szCs w:val="18"/>
              </w:rPr>
            </w:pPr>
            <w:r w:rsidRPr="00933FBA">
              <w:rPr>
                <w:color w:val="auto"/>
                <w:sz w:val="18"/>
                <w:szCs w:val="18"/>
              </w:rPr>
              <w:t>&lt;4&gt; Доли в общей структуре бюджетных расходов по каждой строке рассчитываются как процент от числового значения утвержденной стоимости ТПГГ по видам и условиям ее оказания за счет бюджетных ассигнований и средств МБТ в строке 01 графы 13, принимаемого за 100%.</w:t>
            </w:r>
          </w:p>
        </w:tc>
      </w:tr>
      <w:tr w:rsidR="000F2978" w:rsidRPr="00933FBA" w:rsidTr="000F2978">
        <w:trPr>
          <w:trHeight w:val="1905"/>
        </w:trPr>
        <w:tc>
          <w:tcPr>
            <w:tcW w:w="15694" w:type="dxa"/>
            <w:gridSpan w:val="16"/>
            <w:tcBorders>
              <w:top w:val="nil"/>
              <w:left w:val="nil"/>
              <w:bottom w:val="nil"/>
              <w:right w:val="nil"/>
            </w:tcBorders>
            <w:hideMark/>
          </w:tcPr>
          <w:p w:rsidR="000F2978" w:rsidRPr="00933FBA" w:rsidRDefault="000F2978" w:rsidP="00FD5D09">
            <w:pPr>
              <w:tabs>
                <w:tab w:val="left" w:pos="10143"/>
                <w:tab w:val="right" w:pos="15704"/>
              </w:tabs>
              <w:jc w:val="both"/>
              <w:rPr>
                <w:color w:val="auto"/>
                <w:sz w:val="18"/>
                <w:szCs w:val="18"/>
              </w:rPr>
            </w:pPr>
            <w:r w:rsidRPr="00933FBA">
              <w:rPr>
                <w:color w:val="auto"/>
                <w:sz w:val="18"/>
                <w:szCs w:val="18"/>
              </w:rPr>
              <w:t xml:space="preserve">&lt;5&gt; Стоимость нормируемой медицинской помощи по видам и условиям ее оказания при заболеваниях, не входящих в базовую программу ОМС, а также ненормируемой медицинской помощи и прочих видов медицинских и иных услуг, отнесенных Программой к компетенции консолидированного бюджета Чукотского автономного округа, но оказываемых в рамках территориальной программы ОМС в дополнение к страховым случаям, установленным базовой программой ОМС, за счет средств МБТ в бюджет ТФОМС на указанные цели, в строке 01 графы 15 является произведением значения </w:t>
            </w:r>
            <w:proofErr w:type="spellStart"/>
            <w:r w:rsidRPr="00933FBA">
              <w:rPr>
                <w:color w:val="auto"/>
                <w:sz w:val="18"/>
                <w:szCs w:val="18"/>
              </w:rPr>
              <w:t>подушевого</w:t>
            </w:r>
            <w:proofErr w:type="spellEnd"/>
            <w:r w:rsidRPr="00933FBA">
              <w:rPr>
                <w:color w:val="auto"/>
                <w:sz w:val="18"/>
                <w:szCs w:val="18"/>
              </w:rPr>
              <w:t xml:space="preserve"> норматива финансирования ТПГГ за счет средств МБТ (строка 01 графы 12) на численность населения Чукотского автономного округа, используемую при формировании и экономическом обосновании ТПГГ на 2026 год в части медицинской помощи, не входящей в базовую программу ОМС, и иных расходов, отнесенных Программой к компетенции консолидированного бюджета Чукотского автономного округа, и рассчитывается как сумма числовых значений расходов, указанных в строках: 03 (за исключением расходов, отраженных в строке 04), 06 (за исключением расходов, отраженных в строках 08 и 10), строке 11 (за исключением расходов, отраженных в строке 12), 13 (за исключением расходов, отраженных в строке 14), 15, 19, 28, 29 и 31. При этом числовое значение стоимости ТПГГ за счет средств МБТ в строке 01 графы 15 соответствует значениям расходов на финансовое обеспечение ТПГГ, утвержденных законом о бюджете Чукотского автономного округа, представленных в строке 08 графы 5 таблицы Приложения 1. Доли средств МБТ в общей структуре расходов за счет бюджетных ассигнований в графе 16 по каждой строке рассчитываются как процент от числового значения утвержденной стоимости ТПГГ по видам и условиям ее оказания за счет бюджетных ассигнований и средств МБТ в строке 01 графы 13, принимаемого за 100%.</w:t>
            </w:r>
          </w:p>
        </w:tc>
      </w:tr>
      <w:tr w:rsidR="000F2978" w:rsidRPr="00933FBA" w:rsidTr="000F2978">
        <w:trPr>
          <w:trHeight w:val="1545"/>
        </w:trPr>
        <w:tc>
          <w:tcPr>
            <w:tcW w:w="15694" w:type="dxa"/>
            <w:gridSpan w:val="16"/>
            <w:tcBorders>
              <w:top w:val="nil"/>
              <w:left w:val="nil"/>
              <w:bottom w:val="nil"/>
              <w:right w:val="nil"/>
            </w:tcBorders>
            <w:hideMark/>
          </w:tcPr>
          <w:p w:rsidR="000F2978" w:rsidRPr="00933FBA" w:rsidRDefault="000F2978" w:rsidP="00FD5D09">
            <w:pPr>
              <w:tabs>
                <w:tab w:val="left" w:pos="10143"/>
                <w:tab w:val="right" w:pos="15704"/>
              </w:tabs>
              <w:jc w:val="both"/>
              <w:rPr>
                <w:color w:val="auto"/>
                <w:sz w:val="18"/>
                <w:szCs w:val="18"/>
              </w:rPr>
            </w:pPr>
            <w:r w:rsidRPr="00933FBA">
              <w:rPr>
                <w:color w:val="auto"/>
                <w:sz w:val="18"/>
                <w:szCs w:val="18"/>
              </w:rPr>
              <w:t xml:space="preserve">&lt;6&gt; Числовое значение </w:t>
            </w:r>
            <w:proofErr w:type="spellStart"/>
            <w:r w:rsidRPr="00933FBA">
              <w:rPr>
                <w:color w:val="auto"/>
                <w:sz w:val="18"/>
                <w:szCs w:val="18"/>
              </w:rPr>
              <w:t>подушевого</w:t>
            </w:r>
            <w:proofErr w:type="spellEnd"/>
            <w:r w:rsidRPr="00933FBA">
              <w:rPr>
                <w:color w:val="auto"/>
                <w:sz w:val="18"/>
                <w:szCs w:val="18"/>
              </w:rPr>
              <w:t xml:space="preserve"> норматива финансирования ТПГГ за счет средств МБТ в бюджет ТФОМС на финансовое обеспечение нормируемой медицинской помощи по видам и условиям ее оказания при заболеваниях, не входящих в базовую программу ОМС, а также ненормируемой медицинской помощи и прочих видов медицинских и иных услуг, отнесенных Программой к компетенции консолидированного бюджета Чукотского автономного округа, но оказываемых в рамках территориальной программы ОМС в дополнение к страховым случаям, установленным базовой программой ОМС, в строке 01 графы 12, рассчитанное как произведение соответствующих нормативов </w:t>
            </w:r>
            <w:proofErr w:type="spellStart"/>
            <w:r w:rsidRPr="00933FBA">
              <w:rPr>
                <w:color w:val="auto"/>
                <w:sz w:val="18"/>
                <w:szCs w:val="18"/>
              </w:rPr>
              <w:t>нормативов</w:t>
            </w:r>
            <w:proofErr w:type="spellEnd"/>
            <w:r w:rsidRPr="00933FBA">
              <w:rPr>
                <w:color w:val="auto"/>
                <w:sz w:val="18"/>
                <w:szCs w:val="18"/>
              </w:rPr>
              <w:t xml:space="preserve"> объема медицинской помощи и финансовых затрат на единицу объема медицинской помощи в графах 6 и 9 может отличаться от числового значения </w:t>
            </w:r>
            <w:proofErr w:type="spellStart"/>
            <w:r w:rsidRPr="00933FBA">
              <w:rPr>
                <w:color w:val="auto"/>
                <w:sz w:val="18"/>
                <w:szCs w:val="18"/>
              </w:rPr>
              <w:t>подушевого</w:t>
            </w:r>
            <w:proofErr w:type="spellEnd"/>
            <w:r w:rsidRPr="00933FBA">
              <w:rPr>
                <w:color w:val="auto"/>
                <w:sz w:val="18"/>
                <w:szCs w:val="18"/>
              </w:rPr>
              <w:t xml:space="preserve"> норматива финансирования территориальной программы ОМС за счет средств МБТ, представленного в строке 08 графы 6 таблицы Приложения 1, рассчитанного с учетом численности застрахованных по ОМС лиц в Чукотском автономном округе. Также по вышеуказанной причине могут отличаться числовые значения </w:t>
            </w:r>
            <w:proofErr w:type="spellStart"/>
            <w:r w:rsidRPr="00933FBA">
              <w:rPr>
                <w:color w:val="auto"/>
                <w:sz w:val="18"/>
                <w:szCs w:val="18"/>
              </w:rPr>
              <w:t>подушевого</w:t>
            </w:r>
            <w:proofErr w:type="spellEnd"/>
            <w:r w:rsidRPr="00933FBA">
              <w:rPr>
                <w:color w:val="auto"/>
                <w:sz w:val="18"/>
                <w:szCs w:val="18"/>
              </w:rPr>
              <w:t xml:space="preserve"> норматива финансирования ТПГГ за счет средств МБТ в графе 12 настоящей таблицы (сумма значений в строках 02, 28, 29 и значение в строке 31) от значений </w:t>
            </w:r>
            <w:proofErr w:type="spellStart"/>
            <w:r w:rsidRPr="00933FBA">
              <w:rPr>
                <w:color w:val="auto"/>
                <w:sz w:val="18"/>
                <w:szCs w:val="18"/>
              </w:rPr>
              <w:t>подушевого</w:t>
            </w:r>
            <w:proofErr w:type="spellEnd"/>
            <w:r w:rsidRPr="00933FBA">
              <w:rPr>
                <w:color w:val="auto"/>
                <w:sz w:val="18"/>
                <w:szCs w:val="18"/>
              </w:rPr>
              <w:t xml:space="preserve"> норматива финансирования территориальной программы ОМС сверх базовой программы ОМС, представленных в строках 09 и 10 графы 6 таблицы Приложения 1.</w:t>
            </w:r>
          </w:p>
        </w:tc>
      </w:tr>
      <w:tr w:rsidR="000F2978" w:rsidRPr="00933FBA" w:rsidTr="000F2978">
        <w:trPr>
          <w:trHeight w:val="1290"/>
        </w:trPr>
        <w:tc>
          <w:tcPr>
            <w:tcW w:w="15694" w:type="dxa"/>
            <w:gridSpan w:val="16"/>
            <w:tcBorders>
              <w:top w:val="nil"/>
              <w:left w:val="nil"/>
              <w:bottom w:val="nil"/>
              <w:right w:val="nil"/>
            </w:tcBorders>
            <w:hideMark/>
          </w:tcPr>
          <w:p w:rsidR="000F2978" w:rsidRPr="00933FBA" w:rsidRDefault="000F2978" w:rsidP="00FD5D09">
            <w:pPr>
              <w:tabs>
                <w:tab w:val="left" w:pos="10143"/>
                <w:tab w:val="right" w:pos="15704"/>
              </w:tabs>
              <w:jc w:val="both"/>
              <w:rPr>
                <w:color w:val="auto"/>
                <w:sz w:val="18"/>
                <w:szCs w:val="18"/>
              </w:rPr>
            </w:pPr>
            <w:r w:rsidRPr="00933FBA">
              <w:rPr>
                <w:color w:val="auto"/>
                <w:sz w:val="18"/>
                <w:szCs w:val="18"/>
              </w:rPr>
              <w:t xml:space="preserve">&lt;7&gt; Нормативы объема медицинской помощи по видам и условиям ее оказания и нормативы финансовых затрат на единицу соответствующего объема медицинской помощи, оказываемой за счет бюджетных ассигнований при заболеваниях, не входящих в базовую программу ОМС (заболевания, передаваемые половым путем, вызванные вирусом иммунодефицита человека, синдром приобретенного иммунодефицита, туберкулез, психические расстройства и расстройства поведения, связанные в том числе с употреблением </w:t>
            </w:r>
            <w:proofErr w:type="spellStart"/>
            <w:r w:rsidRPr="00933FBA">
              <w:rPr>
                <w:color w:val="auto"/>
                <w:sz w:val="18"/>
                <w:szCs w:val="18"/>
              </w:rPr>
              <w:t>психоактивных</w:t>
            </w:r>
            <w:proofErr w:type="spellEnd"/>
            <w:r w:rsidRPr="00933FBA">
              <w:rPr>
                <w:color w:val="auto"/>
                <w:sz w:val="18"/>
                <w:szCs w:val="18"/>
              </w:rPr>
              <w:t xml:space="preserve"> веществ), устанавливаются Чукотским автономным округом самостоятельно и включают в себя объемы скорой, в том числе скорой специализированной, медицинской помощи, оказываемой вне медицинской организации, амбулаторно и стационарно, незастрахованным по ОМС лицам, в том числе при заболеваниях, входящих в базовую программу ОМС.</w:t>
            </w:r>
          </w:p>
        </w:tc>
      </w:tr>
      <w:tr w:rsidR="000F2978" w:rsidRPr="00933FBA" w:rsidTr="000F2978">
        <w:trPr>
          <w:trHeight w:val="1395"/>
        </w:trPr>
        <w:tc>
          <w:tcPr>
            <w:tcW w:w="15694" w:type="dxa"/>
            <w:gridSpan w:val="16"/>
            <w:tcBorders>
              <w:top w:val="nil"/>
              <w:left w:val="nil"/>
              <w:bottom w:val="nil"/>
              <w:right w:val="nil"/>
            </w:tcBorders>
            <w:hideMark/>
          </w:tcPr>
          <w:p w:rsidR="000F2978" w:rsidRPr="00933FBA" w:rsidRDefault="000F2978" w:rsidP="00FD5D09">
            <w:pPr>
              <w:tabs>
                <w:tab w:val="left" w:pos="10143"/>
                <w:tab w:val="right" w:pos="15704"/>
              </w:tabs>
              <w:jc w:val="both"/>
              <w:rPr>
                <w:color w:val="auto"/>
                <w:sz w:val="18"/>
                <w:szCs w:val="18"/>
              </w:rPr>
            </w:pPr>
            <w:r w:rsidRPr="00933FBA">
              <w:rPr>
                <w:color w:val="auto"/>
                <w:sz w:val="18"/>
                <w:szCs w:val="18"/>
              </w:rPr>
              <w:t>&lt;8&gt; субъект Российской Федерации вправе оказывать незастрахованным по ОМС лицам за счет бюджетных ассигнований не только скорую, в том числе скорую специализированную, медицинскую помощь вне медицинской организации, амбулаторно и стационарно, но и предоставлять первичную медико-санитарную помощь, первичную специализированную медицинскую помощь в амбулаторных условиях с профилактической и иными целями, а также проводить диагностические и лечебные мероприятия в условиях дневного и/или круглосуточного стационара при заболеваниях, не входящих в базовую программу ОМС. Бюджетные ассигнования, предусмотренные в консолидированном бюджете Чукотского автономного округе на финансовое обеспечение медицинской помощи, предоставляемой лицам, не застрахованным по ОМС, не подлежат направлению в виде МБТ в бюджет ТФОМС.</w:t>
            </w:r>
          </w:p>
        </w:tc>
      </w:tr>
      <w:tr w:rsidR="000F2978" w:rsidRPr="00933FBA" w:rsidTr="000F2978">
        <w:trPr>
          <w:trHeight w:val="1470"/>
        </w:trPr>
        <w:tc>
          <w:tcPr>
            <w:tcW w:w="15694" w:type="dxa"/>
            <w:gridSpan w:val="16"/>
            <w:tcBorders>
              <w:top w:val="nil"/>
              <w:left w:val="nil"/>
              <w:bottom w:val="nil"/>
              <w:right w:val="nil"/>
            </w:tcBorders>
            <w:hideMark/>
          </w:tcPr>
          <w:p w:rsidR="000F2978" w:rsidRPr="00933FBA" w:rsidRDefault="000F2978" w:rsidP="00FD5D09">
            <w:pPr>
              <w:tabs>
                <w:tab w:val="left" w:pos="10143"/>
                <w:tab w:val="right" w:pos="15704"/>
              </w:tabs>
              <w:jc w:val="both"/>
              <w:rPr>
                <w:color w:val="auto"/>
                <w:sz w:val="18"/>
                <w:szCs w:val="18"/>
              </w:rPr>
            </w:pPr>
            <w:r w:rsidRPr="00933FBA">
              <w:rPr>
                <w:color w:val="auto"/>
                <w:sz w:val="18"/>
                <w:szCs w:val="18"/>
              </w:rPr>
              <w:t xml:space="preserve">&lt;9&gt; Нормативы объема скорой, в том числе скорой специализированной, медицинской помощи и нормативы финансовых затрат на один вызов скорой медицинской помощи включают в себя оказание медицинской помощи выездными бригадами скорой медицинской помощи при санитарной эвакуации, осуществляемой наземным, водным и другими видами транспорта, а также </w:t>
            </w:r>
            <w:proofErr w:type="spellStart"/>
            <w:r w:rsidRPr="00933FBA">
              <w:rPr>
                <w:color w:val="auto"/>
                <w:sz w:val="18"/>
                <w:szCs w:val="18"/>
              </w:rPr>
              <w:t>авиамедицинскими</w:t>
            </w:r>
            <w:proofErr w:type="spellEnd"/>
            <w:r w:rsidRPr="00933FBA">
              <w:rPr>
                <w:color w:val="auto"/>
                <w:sz w:val="18"/>
                <w:szCs w:val="18"/>
              </w:rPr>
              <w:t xml:space="preserve"> выездными бригадами скорой медицинской помощи при санитарно-авиационной эвакуации, осуществляемой воздушными судами, и устанавливаются субъектом Российской Федерации самостоятельно с учетом реальной потребности. При этом расходы на авиационные работы, осуществляемые за счет бюджетных ассигнований федерального бюджета, предусмотренных на реализацию федерального проекта «Совершенствование экстренной медицинской помощи», и консолидированных бюджетов субъектов Российской Федерации, не учитываются в предусмотренных Программой средних </w:t>
            </w:r>
            <w:proofErr w:type="spellStart"/>
            <w:r w:rsidRPr="00933FBA">
              <w:rPr>
                <w:color w:val="auto"/>
                <w:sz w:val="18"/>
                <w:szCs w:val="18"/>
              </w:rPr>
              <w:t>подушевых</w:t>
            </w:r>
            <w:proofErr w:type="spellEnd"/>
            <w:r w:rsidRPr="00933FBA">
              <w:rPr>
                <w:color w:val="auto"/>
                <w:sz w:val="18"/>
                <w:szCs w:val="18"/>
              </w:rPr>
              <w:t xml:space="preserve"> нормативах ее финансирования за счет бюджетных ассигнований и не подлежат включению в стоимость ТПГГ.</w:t>
            </w:r>
          </w:p>
        </w:tc>
      </w:tr>
      <w:tr w:rsidR="000F2978" w:rsidRPr="00933FBA" w:rsidTr="000F2978">
        <w:trPr>
          <w:trHeight w:val="1380"/>
        </w:trPr>
        <w:tc>
          <w:tcPr>
            <w:tcW w:w="15694" w:type="dxa"/>
            <w:gridSpan w:val="16"/>
            <w:tcBorders>
              <w:top w:val="nil"/>
              <w:left w:val="nil"/>
              <w:bottom w:val="nil"/>
              <w:right w:val="nil"/>
            </w:tcBorders>
            <w:hideMark/>
          </w:tcPr>
          <w:p w:rsidR="000F2978" w:rsidRPr="00933FBA" w:rsidRDefault="000F2978" w:rsidP="00FD5D09">
            <w:pPr>
              <w:tabs>
                <w:tab w:val="left" w:pos="10143"/>
                <w:tab w:val="right" w:pos="15704"/>
              </w:tabs>
              <w:jc w:val="both"/>
              <w:rPr>
                <w:color w:val="auto"/>
                <w:sz w:val="18"/>
                <w:szCs w:val="18"/>
              </w:rPr>
            </w:pPr>
            <w:r w:rsidRPr="00933FBA">
              <w:rPr>
                <w:color w:val="auto"/>
                <w:sz w:val="18"/>
                <w:szCs w:val="18"/>
              </w:rPr>
              <w:t>&lt;10&gt; Нормативы объема медицинской помощи с профилактической и иными целями включают в себя в числе прочих разовые посещения по поводу заболеваний, консультативные посещения по первичной специализированной медицинской помощи, посещения, связанные с профилактическими мероприятиями, в том числе при проведении профилактических медицинских осмотров обучающихся в общеобразовательных организациях и профессиональных образовательных организациях, а также в образовательных организациях высшего образования (включая посещения, связанные с проведением медико-психологического тестирования) в целях раннего (своевременного) выявления незаконного потребления наркотических средств и психотропных веществ. Посещения с иными целями включают в себя в том числе посещения для проведения медико-психологического консультирования и получения психологических рекомендаций при заболеваниях, не входящих в базовую программу ОМС.</w:t>
            </w:r>
          </w:p>
        </w:tc>
      </w:tr>
      <w:tr w:rsidR="000F2978" w:rsidRPr="00933FBA" w:rsidTr="000F2978">
        <w:trPr>
          <w:trHeight w:val="555"/>
        </w:trPr>
        <w:tc>
          <w:tcPr>
            <w:tcW w:w="15694" w:type="dxa"/>
            <w:gridSpan w:val="16"/>
            <w:tcBorders>
              <w:top w:val="nil"/>
              <w:left w:val="nil"/>
              <w:bottom w:val="nil"/>
              <w:right w:val="nil"/>
            </w:tcBorders>
            <w:hideMark/>
          </w:tcPr>
          <w:p w:rsidR="000F2978" w:rsidRPr="00933FBA" w:rsidRDefault="000F2978" w:rsidP="00FD5D09">
            <w:pPr>
              <w:tabs>
                <w:tab w:val="left" w:pos="10143"/>
                <w:tab w:val="right" w:pos="15704"/>
              </w:tabs>
              <w:jc w:val="both"/>
              <w:rPr>
                <w:color w:val="auto"/>
                <w:sz w:val="18"/>
                <w:szCs w:val="18"/>
              </w:rPr>
            </w:pPr>
            <w:r w:rsidRPr="00933FBA">
              <w:rPr>
                <w:color w:val="auto"/>
                <w:sz w:val="18"/>
                <w:szCs w:val="18"/>
              </w:rPr>
              <w:t>&lt;11&gt; В нормативы обращений включаются законченные случаи лечения заболевания в амбулаторных условиях с кратностью посещений по поводу одного заболевания не менее 2, а также медико-психологическое консультирование и медико-психологическая помощь при заболеваниях, не входящих в базовую программу ОМС, требующие более однократного посещения пациента.</w:t>
            </w:r>
          </w:p>
        </w:tc>
      </w:tr>
      <w:tr w:rsidR="000F2978" w:rsidRPr="00933FBA" w:rsidTr="000F2978">
        <w:trPr>
          <w:trHeight w:val="1155"/>
        </w:trPr>
        <w:tc>
          <w:tcPr>
            <w:tcW w:w="15694" w:type="dxa"/>
            <w:gridSpan w:val="16"/>
            <w:tcBorders>
              <w:top w:val="nil"/>
              <w:left w:val="nil"/>
              <w:bottom w:val="nil"/>
              <w:right w:val="nil"/>
            </w:tcBorders>
            <w:hideMark/>
          </w:tcPr>
          <w:p w:rsidR="000F2978" w:rsidRPr="00933FBA" w:rsidRDefault="000F2978" w:rsidP="00FD5D09">
            <w:pPr>
              <w:tabs>
                <w:tab w:val="left" w:pos="10143"/>
                <w:tab w:val="right" w:pos="15704"/>
              </w:tabs>
              <w:jc w:val="both"/>
              <w:rPr>
                <w:color w:val="auto"/>
                <w:sz w:val="18"/>
                <w:szCs w:val="18"/>
              </w:rPr>
            </w:pPr>
            <w:r w:rsidRPr="00933FBA">
              <w:rPr>
                <w:color w:val="auto"/>
                <w:sz w:val="18"/>
                <w:szCs w:val="18"/>
              </w:rPr>
              <w:t>&lt;12&gt; Нормативы объема медицинской помощи, предоставляемой в условиях дневного стационара, являются суммой объемов первичной медико-санитарной помощи/первичной специализированной медицинской помощи в дневном стационаре и объемов специализированной медицинской помощи в дневном стационаре, которые субъект Российской Федерации вправе устанавливать раздельно. В случае установления субъектом Российской Федерации нормативов объема и нормативов финансовых затрат на единицу объема для оказания паллиативной медицинской помощи в условиях дневного стационара, такие нормативы не включаются в общие нормативы объема медицинской помощи в условиях дневного стационара и не учитываются в пункте 3 (строка 11), а отражаются в дополнительном пункте 6.3. «паллиативная медицинская помощь в условиях дневного стационара» (строка 26).</w:t>
            </w:r>
          </w:p>
        </w:tc>
      </w:tr>
      <w:tr w:rsidR="000F2978" w:rsidRPr="00933FBA" w:rsidTr="000F2978">
        <w:trPr>
          <w:trHeight w:val="1095"/>
        </w:trPr>
        <w:tc>
          <w:tcPr>
            <w:tcW w:w="15694" w:type="dxa"/>
            <w:gridSpan w:val="16"/>
            <w:tcBorders>
              <w:top w:val="nil"/>
              <w:left w:val="nil"/>
              <w:bottom w:val="nil"/>
              <w:right w:val="nil"/>
            </w:tcBorders>
            <w:hideMark/>
          </w:tcPr>
          <w:p w:rsidR="000F2978" w:rsidRPr="00933FBA" w:rsidRDefault="000F2978" w:rsidP="00FD5D09">
            <w:pPr>
              <w:tabs>
                <w:tab w:val="left" w:pos="10143"/>
                <w:tab w:val="right" w:pos="15704"/>
              </w:tabs>
              <w:jc w:val="both"/>
              <w:rPr>
                <w:color w:val="auto"/>
                <w:sz w:val="18"/>
                <w:szCs w:val="18"/>
              </w:rPr>
            </w:pPr>
            <w:r w:rsidRPr="00933FBA">
              <w:rPr>
                <w:color w:val="auto"/>
                <w:sz w:val="18"/>
                <w:szCs w:val="18"/>
              </w:rPr>
              <w:t>&lt;13&gt; Самостоятельные нормативы объема и финансовых затрат на единицу объема для оказания медицинской помощи по профилю «Медицинская реабилитация» при заболеваниях, не входящих в базовую программу ОМС, устанавливаются по условиям оказания (амбулаторно, в дневном и круглосуточном стационаре) и не учитываются в других видах медицинской помощи. При этом долечивание после стационарного лечения в специализированной медицинской организации, 2 и 3 этапы медицинской реабилитации, санаторно-курортное лечение, включающее проведение специфической (</w:t>
            </w:r>
            <w:proofErr w:type="spellStart"/>
            <w:r w:rsidRPr="00933FBA">
              <w:rPr>
                <w:color w:val="auto"/>
                <w:sz w:val="18"/>
                <w:szCs w:val="18"/>
              </w:rPr>
              <w:t>противорецидивной</w:t>
            </w:r>
            <w:proofErr w:type="spellEnd"/>
            <w:r w:rsidRPr="00933FBA">
              <w:rPr>
                <w:color w:val="auto"/>
                <w:sz w:val="18"/>
                <w:szCs w:val="18"/>
              </w:rPr>
              <w:t>) лекарственной терапии, профилактической лекарственной терапии у пациентов групп риска могут проводиться на базе санаторно-курортных организаций соответствующего профиля. Медицинская помощь по профилю «Медицинская реабилитация» может оказываться в медицинских организациях, подведомственных федеральным органам исполнительной власти, при условии участия их в реализации ТПГГ в установленном порядке.</w:t>
            </w:r>
          </w:p>
        </w:tc>
      </w:tr>
      <w:tr w:rsidR="000F2978" w:rsidRPr="00933FBA" w:rsidTr="000F2978">
        <w:trPr>
          <w:trHeight w:val="645"/>
        </w:trPr>
        <w:tc>
          <w:tcPr>
            <w:tcW w:w="15694" w:type="dxa"/>
            <w:gridSpan w:val="16"/>
            <w:tcBorders>
              <w:top w:val="nil"/>
              <w:left w:val="nil"/>
              <w:bottom w:val="nil"/>
              <w:right w:val="nil"/>
            </w:tcBorders>
            <w:hideMark/>
          </w:tcPr>
          <w:p w:rsidR="000F2978" w:rsidRPr="00933FBA" w:rsidRDefault="000F2978" w:rsidP="00FD5D09">
            <w:pPr>
              <w:tabs>
                <w:tab w:val="left" w:pos="10143"/>
                <w:tab w:val="right" w:pos="15704"/>
              </w:tabs>
              <w:jc w:val="both"/>
              <w:rPr>
                <w:color w:val="auto"/>
                <w:sz w:val="18"/>
                <w:szCs w:val="18"/>
              </w:rPr>
            </w:pPr>
            <w:r w:rsidRPr="00933FBA">
              <w:rPr>
                <w:color w:val="auto"/>
                <w:sz w:val="18"/>
                <w:szCs w:val="18"/>
              </w:rPr>
              <w:t>&lt;14&gt; Посещения по паллиативной медицинской помощи, в том числе посещения на дому патронажными бригадами, включают в себя посещения по паллиативной первичной медицинской помощи, в том числе доврачебной и врачебной, и паллиативной специализированной медицинской помощи, а также медико-психологическое консультирование. Такие посещения не включены в нормативы объема первичной медико-санитарной помощи в амбулаторных условиях и не учитываются в пункте 2.1 (строка 07).</w:t>
            </w:r>
          </w:p>
        </w:tc>
      </w:tr>
      <w:tr w:rsidR="000F2978" w:rsidRPr="00933FBA" w:rsidTr="000F2978">
        <w:trPr>
          <w:trHeight w:val="510"/>
        </w:trPr>
        <w:tc>
          <w:tcPr>
            <w:tcW w:w="15694" w:type="dxa"/>
            <w:gridSpan w:val="16"/>
            <w:tcBorders>
              <w:top w:val="nil"/>
              <w:left w:val="nil"/>
              <w:bottom w:val="nil"/>
              <w:right w:val="nil"/>
            </w:tcBorders>
            <w:hideMark/>
          </w:tcPr>
          <w:p w:rsidR="000F2978" w:rsidRPr="00933FBA" w:rsidRDefault="000F2978" w:rsidP="00FD5D09">
            <w:pPr>
              <w:tabs>
                <w:tab w:val="left" w:pos="10143"/>
                <w:tab w:val="right" w:pos="15704"/>
              </w:tabs>
              <w:jc w:val="both"/>
              <w:rPr>
                <w:color w:val="auto"/>
                <w:sz w:val="18"/>
                <w:szCs w:val="18"/>
              </w:rPr>
            </w:pPr>
            <w:r w:rsidRPr="00933FBA">
              <w:rPr>
                <w:color w:val="auto"/>
                <w:sz w:val="18"/>
                <w:szCs w:val="18"/>
              </w:rPr>
              <w:t>&lt;15&gt; Нормативы для паллиативной медицинской помощи, предоставляемой в хосписах и больницах сестринского ухода, включают в себя медико-психологическое консультирование и психологические рекомендации по вопросам, связанным с терминальной стадией заболевания, характером и особенностями паллиативной медицинской помощи, оказываемой пациентам и их родственникам.</w:t>
            </w:r>
          </w:p>
        </w:tc>
      </w:tr>
      <w:tr w:rsidR="000F2978" w:rsidRPr="00933FBA" w:rsidTr="000F2978">
        <w:trPr>
          <w:trHeight w:val="1575"/>
        </w:trPr>
        <w:tc>
          <w:tcPr>
            <w:tcW w:w="15694" w:type="dxa"/>
            <w:gridSpan w:val="16"/>
            <w:tcBorders>
              <w:top w:val="nil"/>
              <w:left w:val="nil"/>
              <w:bottom w:val="nil"/>
              <w:right w:val="nil"/>
            </w:tcBorders>
            <w:hideMark/>
          </w:tcPr>
          <w:p w:rsidR="000F2978" w:rsidRPr="00933FBA" w:rsidRDefault="000F2978" w:rsidP="00FD5D09">
            <w:pPr>
              <w:tabs>
                <w:tab w:val="left" w:pos="10143"/>
                <w:tab w:val="right" w:pos="15704"/>
              </w:tabs>
              <w:jc w:val="both"/>
              <w:rPr>
                <w:color w:val="auto"/>
                <w:sz w:val="18"/>
                <w:szCs w:val="18"/>
              </w:rPr>
            </w:pPr>
            <w:r w:rsidRPr="00933FBA">
              <w:rPr>
                <w:color w:val="auto"/>
                <w:sz w:val="18"/>
                <w:szCs w:val="18"/>
              </w:rPr>
              <w:t>&lt;16&gt; Отражаются расходы медицинских организаций, подведомственных исполнительному органу Чукотского автономного округа и органам местного самоуправления соответственно, входящих в номенклатуру медицинских организаций, утверждаемую Министерством здравоохранения Российской Федерации (далее - подведомственные медицинские организации), на оказание медицинских и иных услуг (работ), не оплачиваемых по территориальной программе ОМС в рамках базовой программы ОМС, в том числе в центрах профилактики и борьбы со СПИДом, врачебно-физкультурных диспансерах, центрах охраны здоровья семьи и репродукции, медико-генетических центрах (консультациях) и соответствующих структурных подразделениях медицинских организаций, центрах охраны репродуктивного здоровья подростков, центрах медицинской профилактики, центрах профессиональной патологии и в соответствующих структурных подразделениях медицинских организаций, бюро судебно-медицинской экспертизы, патолого-анатомических бюро и патолого-анатомических отделениях медицинских организаций (за исключением диагностических исследований, проводимых по заболеваниям, указанным в разделе III Программы, финансовое обеспечение которых осуществляется за счет средств ОМС в рамках базовой программы ОМС), медицинских информационно-аналитических центрах, бюро медицинской статистики, на станциях переливания крови (в центрах крови) и отделениях переливания крови (отделениях трансфузиологии) медицинских организаций, в домах ребенка, включая специализированные, в молочных кухнях и прочих подведомственных медицинских организациях.</w:t>
            </w:r>
          </w:p>
        </w:tc>
      </w:tr>
      <w:tr w:rsidR="000F2978" w:rsidRPr="00933FBA" w:rsidTr="000F2978">
        <w:trPr>
          <w:trHeight w:val="1260"/>
        </w:trPr>
        <w:tc>
          <w:tcPr>
            <w:tcW w:w="15694" w:type="dxa"/>
            <w:gridSpan w:val="16"/>
            <w:tcBorders>
              <w:top w:val="nil"/>
              <w:left w:val="nil"/>
              <w:bottom w:val="nil"/>
              <w:right w:val="nil"/>
            </w:tcBorders>
            <w:hideMark/>
          </w:tcPr>
          <w:p w:rsidR="000F2978" w:rsidRPr="00933FBA" w:rsidRDefault="000F2978" w:rsidP="00FD5D09">
            <w:pPr>
              <w:tabs>
                <w:tab w:val="left" w:pos="10143"/>
                <w:tab w:val="right" w:pos="15704"/>
              </w:tabs>
              <w:jc w:val="both"/>
              <w:rPr>
                <w:color w:val="auto"/>
                <w:sz w:val="18"/>
                <w:szCs w:val="18"/>
              </w:rPr>
            </w:pPr>
            <w:r w:rsidRPr="00933FBA">
              <w:rPr>
                <w:color w:val="auto"/>
                <w:sz w:val="18"/>
                <w:szCs w:val="18"/>
              </w:rPr>
              <w:t xml:space="preserve">&lt;17&gt; Отражаются расходы подведомственных медицинских организаций, финансовое обеспечение которых осуществляется как за счет бюджетных ассигнований, непосредственно направляемых в указанные медицинские организации, так и за счет средств МБТ, передаваемых из бюджета Чукотского автономного округа в бюджет ТФОМС на финансовое обеспечение расходов, не включенных в структуру тарифов на оплату медицинской помощи в рамках базовой программы ОМС. При этом размер МБТ, отраженный в строке 31 графы 15 настоящей таблицы должен соответствовать размеру МБТ, указанному в строке 10 графы 5 таблицы Приложения 1, в то время, как размер </w:t>
            </w:r>
            <w:proofErr w:type="spellStart"/>
            <w:r w:rsidRPr="00933FBA">
              <w:rPr>
                <w:color w:val="auto"/>
                <w:sz w:val="18"/>
                <w:szCs w:val="18"/>
              </w:rPr>
              <w:t>подушевого</w:t>
            </w:r>
            <w:proofErr w:type="spellEnd"/>
            <w:r w:rsidRPr="00933FBA">
              <w:rPr>
                <w:color w:val="auto"/>
                <w:sz w:val="18"/>
                <w:szCs w:val="18"/>
              </w:rPr>
              <w:t xml:space="preserve"> норматива финансирования на эта цели в строке 10 графы 6 таблицы Приложения 1, рассчитанный на численность застрахованных по ОМС лиц в Чукотском автономном округе, будет отличаться от соответствующего </w:t>
            </w:r>
            <w:proofErr w:type="spellStart"/>
            <w:r w:rsidRPr="00933FBA">
              <w:rPr>
                <w:color w:val="auto"/>
                <w:sz w:val="18"/>
                <w:szCs w:val="18"/>
              </w:rPr>
              <w:t>подушевого</w:t>
            </w:r>
            <w:proofErr w:type="spellEnd"/>
            <w:r w:rsidRPr="00933FBA">
              <w:rPr>
                <w:color w:val="auto"/>
                <w:sz w:val="18"/>
                <w:szCs w:val="18"/>
              </w:rPr>
              <w:t xml:space="preserve"> норматива в строке 31 графы 12 таблицы Приложения 2.1, рассчитанного на численность населения Чукотского автономного округа.</w:t>
            </w:r>
          </w:p>
        </w:tc>
      </w:tr>
      <w:tr w:rsidR="000F2978" w:rsidRPr="00933FBA" w:rsidTr="000F2978">
        <w:trPr>
          <w:trHeight w:val="2535"/>
        </w:trPr>
        <w:tc>
          <w:tcPr>
            <w:tcW w:w="15694" w:type="dxa"/>
            <w:gridSpan w:val="16"/>
            <w:tcBorders>
              <w:top w:val="nil"/>
              <w:left w:val="nil"/>
              <w:bottom w:val="nil"/>
              <w:right w:val="nil"/>
            </w:tcBorders>
            <w:hideMark/>
          </w:tcPr>
          <w:p w:rsidR="000F2978" w:rsidRPr="00933FBA" w:rsidRDefault="000F2978" w:rsidP="00FD5D09">
            <w:pPr>
              <w:tabs>
                <w:tab w:val="left" w:pos="10143"/>
                <w:tab w:val="right" w:pos="15704"/>
              </w:tabs>
              <w:jc w:val="both"/>
              <w:rPr>
                <w:color w:val="auto"/>
                <w:sz w:val="18"/>
                <w:szCs w:val="18"/>
              </w:rPr>
            </w:pPr>
            <w:r w:rsidRPr="00933FBA">
              <w:rPr>
                <w:color w:val="auto"/>
                <w:sz w:val="18"/>
                <w:szCs w:val="18"/>
              </w:rPr>
              <w:t>&lt;18&gt; Отражаются расходы бюджета Чукотского автономного округа на обеспечение при амбулаторном лечении (бесплатно или с 50-процентной скидкой) лекарственными препаратами, медицинскими изделиями отдельных категорий граждан, определенных Постановлением Правительства Российской Федерации от 30 июля 1994 года № 890 «О государственной поддержке развития медицинской промышленности и улучшении обеспечения населения и учреждений здравоохранения лекарственными средствами и изделиями медицинского назначения», предоставление в рамках оказания паллиативной медицинской помощи, в том числе детям и участникам специальной военной операции, для использования на дому медицинских изделий, предназначенных для поддержания функций органов и систем организма человека, по перечню, утвержденному Приказом Министерства здравоохранения Российской Федерации от 9 июля 2025 года № 398н, продуктами лечебного (</w:t>
            </w:r>
            <w:proofErr w:type="spellStart"/>
            <w:r w:rsidRPr="00933FBA">
              <w:rPr>
                <w:color w:val="auto"/>
                <w:sz w:val="18"/>
                <w:szCs w:val="18"/>
              </w:rPr>
              <w:t>энтерального</w:t>
            </w:r>
            <w:proofErr w:type="spellEnd"/>
            <w:r w:rsidRPr="00933FBA">
              <w:rPr>
                <w:color w:val="auto"/>
                <w:sz w:val="18"/>
                <w:szCs w:val="18"/>
              </w:rPr>
              <w:t xml:space="preserve">) питания, бесплатное (со скидкой) зубное протезирование отдельных категорий граждан, а также расходов на указанные цели в соответствии с законодательством Чукотского автономного округа. Не включены и не отражаются в строках 35, 36, 37 таблицы бюджетные ассигнования федерального бюджета, направляемые в бюджет субъекта Российской Федерации в виде субвенции на </w:t>
            </w:r>
            <w:proofErr w:type="spellStart"/>
            <w:r w:rsidRPr="00933FBA">
              <w:rPr>
                <w:color w:val="auto"/>
                <w:sz w:val="18"/>
                <w:szCs w:val="18"/>
              </w:rPr>
              <w:t>софинансирование</w:t>
            </w:r>
            <w:proofErr w:type="spellEnd"/>
            <w:r w:rsidRPr="00933FBA">
              <w:rPr>
                <w:color w:val="auto"/>
                <w:sz w:val="18"/>
                <w:szCs w:val="18"/>
              </w:rPr>
              <w:t xml:space="preserve"> расходных обязательств субъектов Российской Федерации по предоставлению отдельным категориям граждан социальной услуги по бесплатному (с 50%-ной скидкой со стоимости) обеспечению лекарственными препаратами и медицинскими изделиями по рецептам врачей при амбулаторном лечении, а также специализированными продуктами лечебного питания для детей-инвалидов; иные МБТ на финансовое обеспечение расходов по обеспечению пациентов лекарственными препаратами, предназначенными для лечения больных гемофилией, </w:t>
            </w:r>
            <w:proofErr w:type="spellStart"/>
            <w:r w:rsidRPr="00933FBA">
              <w:rPr>
                <w:color w:val="auto"/>
                <w:sz w:val="18"/>
                <w:szCs w:val="18"/>
              </w:rPr>
              <w:t>муковисцидозом</w:t>
            </w:r>
            <w:proofErr w:type="spellEnd"/>
            <w:r w:rsidRPr="00933FBA">
              <w:rPr>
                <w:color w:val="auto"/>
                <w:sz w:val="18"/>
                <w:szCs w:val="18"/>
              </w:rPr>
              <w:t xml:space="preserve">, гипофизарным нанизмом, болезнью Гоше, злокачественными новообразованиями лимфоидной, кроветворной и родственных им тканей, рассеянным склерозом, </w:t>
            </w:r>
            <w:proofErr w:type="spellStart"/>
            <w:r w:rsidRPr="00933FBA">
              <w:rPr>
                <w:color w:val="auto"/>
                <w:sz w:val="18"/>
                <w:szCs w:val="18"/>
              </w:rPr>
              <w:t>гемолитико</w:t>
            </w:r>
            <w:proofErr w:type="spellEnd"/>
            <w:r w:rsidRPr="00933FBA">
              <w:rPr>
                <w:color w:val="auto"/>
                <w:sz w:val="18"/>
                <w:szCs w:val="18"/>
              </w:rPr>
              <w:t xml:space="preserve">-уремическим синдромом, юношеским артритом с системным началом, </w:t>
            </w:r>
            <w:proofErr w:type="spellStart"/>
            <w:r w:rsidRPr="00933FBA">
              <w:rPr>
                <w:color w:val="auto"/>
                <w:sz w:val="18"/>
                <w:szCs w:val="18"/>
              </w:rPr>
              <w:t>мукополисахаридозом</w:t>
            </w:r>
            <w:proofErr w:type="spellEnd"/>
            <w:r w:rsidRPr="00933FBA">
              <w:rPr>
                <w:color w:val="auto"/>
                <w:sz w:val="18"/>
                <w:szCs w:val="18"/>
              </w:rPr>
              <w:t xml:space="preserve"> I, II и VI типов, </w:t>
            </w:r>
            <w:proofErr w:type="spellStart"/>
            <w:r w:rsidRPr="00933FBA">
              <w:rPr>
                <w:color w:val="auto"/>
                <w:sz w:val="18"/>
                <w:szCs w:val="18"/>
              </w:rPr>
              <w:t>апластической</w:t>
            </w:r>
            <w:proofErr w:type="spellEnd"/>
            <w:r w:rsidRPr="00933FBA">
              <w:rPr>
                <w:color w:val="auto"/>
                <w:sz w:val="18"/>
                <w:szCs w:val="18"/>
              </w:rPr>
              <w:t xml:space="preserve"> анемией неуточненной, наследственным дефицитом факторов II (фибриногена), VII (лабильного), X (Стюарта-</w:t>
            </w:r>
            <w:proofErr w:type="spellStart"/>
            <w:r w:rsidRPr="00933FBA">
              <w:rPr>
                <w:color w:val="auto"/>
                <w:sz w:val="18"/>
                <w:szCs w:val="18"/>
              </w:rPr>
              <w:t>Прауэра</w:t>
            </w:r>
            <w:proofErr w:type="spellEnd"/>
            <w:r w:rsidRPr="00933FBA">
              <w:rPr>
                <w:color w:val="auto"/>
                <w:sz w:val="18"/>
                <w:szCs w:val="18"/>
              </w:rPr>
              <w:t>), а также после трансплантации органов и (или) тканей.</w:t>
            </w:r>
          </w:p>
        </w:tc>
      </w:tr>
      <w:tr w:rsidR="000F2978" w:rsidRPr="00933FBA" w:rsidTr="000F2978">
        <w:trPr>
          <w:trHeight w:val="1155"/>
        </w:trPr>
        <w:tc>
          <w:tcPr>
            <w:tcW w:w="15694" w:type="dxa"/>
            <w:gridSpan w:val="16"/>
            <w:tcBorders>
              <w:top w:val="nil"/>
              <w:left w:val="nil"/>
              <w:bottom w:val="nil"/>
              <w:right w:val="nil"/>
            </w:tcBorders>
            <w:hideMark/>
          </w:tcPr>
          <w:p w:rsidR="000F2978" w:rsidRPr="00933FBA" w:rsidRDefault="000F2978" w:rsidP="00FD5D09">
            <w:pPr>
              <w:tabs>
                <w:tab w:val="left" w:pos="10143"/>
                <w:tab w:val="right" w:pos="15704"/>
              </w:tabs>
              <w:jc w:val="both"/>
              <w:rPr>
                <w:color w:val="auto"/>
                <w:sz w:val="18"/>
                <w:szCs w:val="18"/>
              </w:rPr>
            </w:pPr>
            <w:r w:rsidRPr="00933FBA">
              <w:rPr>
                <w:color w:val="auto"/>
                <w:sz w:val="18"/>
                <w:szCs w:val="18"/>
              </w:rPr>
              <w:t xml:space="preserve">&lt;19&gt; В случае осуществления бесплатного (со скидкой) зубного протезирования и транспортировки пациентов с хронической почечной недостаточностью от места их фактического проживания до места получения заместительной почечной терапии и обратно за счет средств, предусмотренных в консолидированном бюджете субъекта Российской Федерации по кодам бюджетной классификации Российской Федерации 09 «Здравоохранение» и 10 «Социальная политика» (Приказ Министерства финансов субъекта Российской Федерации от 24.05.2022 № 82н) не исполнительному органу субъекта Российской Федерации в сфере охраны здоровья, а иным исполнительным органам субъекта Российской Федерации, бюджетные ассигнования на указанные цели не включаются в стоимость ТПГГ и соответствующий </w:t>
            </w:r>
            <w:proofErr w:type="spellStart"/>
            <w:r w:rsidRPr="00933FBA">
              <w:rPr>
                <w:color w:val="auto"/>
                <w:sz w:val="18"/>
                <w:szCs w:val="18"/>
              </w:rPr>
              <w:t>подушевой</w:t>
            </w:r>
            <w:proofErr w:type="spellEnd"/>
            <w:r w:rsidRPr="00933FBA">
              <w:rPr>
                <w:color w:val="auto"/>
                <w:sz w:val="18"/>
                <w:szCs w:val="18"/>
              </w:rPr>
              <w:t xml:space="preserve"> норматив ее финансового обеспечения, а отражаются в пояснительной записке к ТПГГ и сопровождаются выпиской из закона о бюджете субъекта Российской Федерации с указанием размера бюджетных ассигнований, предусмотренных на </w:t>
            </w:r>
            <w:proofErr w:type="spellStart"/>
            <w:r w:rsidRPr="00933FBA">
              <w:rPr>
                <w:color w:val="auto"/>
                <w:sz w:val="18"/>
                <w:szCs w:val="18"/>
              </w:rPr>
              <w:t>вышеуказаные</w:t>
            </w:r>
            <w:proofErr w:type="spellEnd"/>
            <w:r w:rsidRPr="00933FBA">
              <w:rPr>
                <w:color w:val="auto"/>
                <w:sz w:val="18"/>
                <w:szCs w:val="18"/>
              </w:rPr>
              <w:t xml:space="preserve"> цели, и наименования исполнительного органа субъекта Российской Федерации, которому они предусмотрены.».</w:t>
            </w:r>
          </w:p>
        </w:tc>
      </w:tr>
    </w:tbl>
    <w:p w:rsidR="00D708D5" w:rsidRPr="00933FBA" w:rsidRDefault="00D708D5" w:rsidP="00D708D5">
      <w:pPr>
        <w:rPr>
          <w:color w:val="auto"/>
        </w:rPr>
        <w:sectPr w:rsidR="00D708D5" w:rsidRPr="00933FBA" w:rsidSect="00933FBA">
          <w:pgSz w:w="16838" w:h="11906" w:orient="landscape"/>
          <w:pgMar w:top="1701" w:right="567" w:bottom="851" w:left="567" w:header="397" w:footer="720" w:gutter="0"/>
          <w:cols w:space="720"/>
        </w:sectPr>
      </w:pPr>
    </w:p>
    <w:p w:rsidR="00D708D5" w:rsidRPr="00933FBA" w:rsidRDefault="00D708D5" w:rsidP="00D708D5">
      <w:pPr>
        <w:ind w:left="9639"/>
        <w:jc w:val="center"/>
        <w:rPr>
          <w:color w:val="auto"/>
          <w:sz w:val="24"/>
          <w:szCs w:val="24"/>
        </w:rPr>
      </w:pPr>
      <w:r w:rsidRPr="00933FBA">
        <w:rPr>
          <w:color w:val="auto"/>
          <w:sz w:val="24"/>
          <w:szCs w:val="24"/>
        </w:rPr>
        <w:t>Приложение 3</w:t>
      </w:r>
    </w:p>
    <w:p w:rsidR="00D708D5" w:rsidRPr="00933FBA" w:rsidRDefault="00D708D5" w:rsidP="00D708D5">
      <w:pPr>
        <w:ind w:left="9639"/>
        <w:jc w:val="center"/>
        <w:rPr>
          <w:color w:val="auto"/>
          <w:sz w:val="24"/>
          <w:szCs w:val="24"/>
        </w:rPr>
      </w:pPr>
      <w:r w:rsidRPr="00933FBA">
        <w:rPr>
          <w:color w:val="auto"/>
          <w:sz w:val="24"/>
          <w:szCs w:val="24"/>
        </w:rPr>
        <w:t>к Постановлению Правительства</w:t>
      </w:r>
    </w:p>
    <w:p w:rsidR="00D708D5" w:rsidRPr="00933FBA" w:rsidRDefault="00D708D5" w:rsidP="00D708D5">
      <w:pPr>
        <w:ind w:left="9639"/>
        <w:jc w:val="center"/>
        <w:rPr>
          <w:color w:val="auto"/>
          <w:sz w:val="24"/>
          <w:szCs w:val="24"/>
        </w:rPr>
      </w:pPr>
      <w:r w:rsidRPr="00933FBA">
        <w:rPr>
          <w:color w:val="auto"/>
          <w:sz w:val="24"/>
          <w:szCs w:val="24"/>
        </w:rPr>
        <w:t>Чукотского автономного округа</w:t>
      </w:r>
    </w:p>
    <w:p w:rsidR="00D708D5" w:rsidRPr="00933FBA" w:rsidRDefault="00D708D5" w:rsidP="00D708D5">
      <w:pPr>
        <w:ind w:left="9639"/>
        <w:jc w:val="center"/>
        <w:rPr>
          <w:color w:val="auto"/>
          <w:sz w:val="24"/>
          <w:szCs w:val="24"/>
        </w:rPr>
      </w:pPr>
      <w:r w:rsidRPr="00933FBA">
        <w:rPr>
          <w:color w:val="auto"/>
          <w:sz w:val="24"/>
          <w:szCs w:val="24"/>
        </w:rPr>
        <w:t xml:space="preserve">от </w:t>
      </w:r>
      <w:r w:rsidR="00145D14">
        <w:rPr>
          <w:color w:val="auto"/>
          <w:sz w:val="24"/>
          <w:szCs w:val="24"/>
        </w:rPr>
        <w:t>20 июля 2026 года</w:t>
      </w:r>
      <w:r w:rsidRPr="00933FBA">
        <w:rPr>
          <w:color w:val="auto"/>
          <w:sz w:val="24"/>
          <w:szCs w:val="24"/>
        </w:rPr>
        <w:t xml:space="preserve"> № </w:t>
      </w:r>
      <w:r w:rsidR="00145D14">
        <w:rPr>
          <w:color w:val="auto"/>
          <w:sz w:val="24"/>
          <w:szCs w:val="24"/>
        </w:rPr>
        <w:t>276</w:t>
      </w:r>
    </w:p>
    <w:p w:rsidR="009674D6" w:rsidRPr="00933FBA" w:rsidRDefault="009674D6" w:rsidP="00D708D5">
      <w:pPr>
        <w:ind w:left="9639"/>
        <w:jc w:val="center"/>
        <w:rPr>
          <w:color w:val="auto"/>
          <w:sz w:val="24"/>
          <w:szCs w:val="24"/>
        </w:rPr>
      </w:pPr>
    </w:p>
    <w:p w:rsidR="00D708D5" w:rsidRPr="00933FBA" w:rsidRDefault="00D708D5" w:rsidP="00D708D5">
      <w:pPr>
        <w:ind w:left="9639"/>
        <w:jc w:val="center"/>
        <w:rPr>
          <w:color w:val="auto"/>
          <w:sz w:val="24"/>
          <w:szCs w:val="24"/>
        </w:rPr>
      </w:pPr>
      <w:r w:rsidRPr="00933FBA">
        <w:rPr>
          <w:color w:val="auto"/>
          <w:sz w:val="24"/>
          <w:szCs w:val="24"/>
        </w:rPr>
        <w:t>«Приложение 4</w:t>
      </w:r>
    </w:p>
    <w:p w:rsidR="00D708D5" w:rsidRPr="00933FBA" w:rsidRDefault="00D708D5" w:rsidP="00D708D5">
      <w:pPr>
        <w:ind w:left="9639"/>
        <w:jc w:val="center"/>
        <w:rPr>
          <w:color w:val="auto"/>
          <w:sz w:val="24"/>
          <w:szCs w:val="24"/>
        </w:rPr>
      </w:pPr>
      <w:r w:rsidRPr="00933FBA">
        <w:rPr>
          <w:color w:val="auto"/>
          <w:sz w:val="24"/>
          <w:szCs w:val="24"/>
        </w:rPr>
        <w:t>к Территориальной программе государственных гарантий</w:t>
      </w:r>
    </w:p>
    <w:p w:rsidR="00D708D5" w:rsidRPr="00933FBA" w:rsidRDefault="00D708D5" w:rsidP="00D708D5">
      <w:pPr>
        <w:ind w:left="9639"/>
        <w:jc w:val="center"/>
        <w:rPr>
          <w:color w:val="auto"/>
          <w:sz w:val="24"/>
          <w:szCs w:val="24"/>
        </w:rPr>
      </w:pPr>
      <w:r w:rsidRPr="00933FBA">
        <w:rPr>
          <w:color w:val="auto"/>
          <w:sz w:val="24"/>
          <w:szCs w:val="24"/>
        </w:rPr>
        <w:t xml:space="preserve">бесплатного оказания гражданам медицинской помощи </w:t>
      </w:r>
      <w:r w:rsidRPr="00933FBA">
        <w:rPr>
          <w:color w:val="auto"/>
          <w:sz w:val="24"/>
          <w:szCs w:val="24"/>
        </w:rPr>
        <w:br/>
        <w:t xml:space="preserve">на 2026 год и на плановый период 2027 и 2028 годов </w:t>
      </w:r>
      <w:r w:rsidRPr="00933FBA">
        <w:rPr>
          <w:color w:val="auto"/>
          <w:sz w:val="24"/>
          <w:szCs w:val="24"/>
        </w:rPr>
        <w:br/>
        <w:t>в Чукотском автономном округе</w:t>
      </w:r>
    </w:p>
    <w:p w:rsidR="00D708D5" w:rsidRPr="00933FBA" w:rsidRDefault="00D708D5" w:rsidP="00D708D5">
      <w:pPr>
        <w:rPr>
          <w:color w:val="auto"/>
          <w:sz w:val="28"/>
          <w:szCs w:val="28"/>
        </w:rPr>
      </w:pPr>
    </w:p>
    <w:p w:rsidR="009674D6" w:rsidRPr="00933FBA" w:rsidRDefault="009674D6" w:rsidP="00D708D5">
      <w:pPr>
        <w:rPr>
          <w:color w:val="auto"/>
          <w:sz w:val="28"/>
          <w:szCs w:val="28"/>
        </w:rPr>
      </w:pPr>
    </w:p>
    <w:p w:rsidR="00D708D5" w:rsidRPr="00933FBA" w:rsidRDefault="009674D6" w:rsidP="00D708D5">
      <w:pPr>
        <w:keepNext/>
        <w:ind w:left="142"/>
        <w:jc w:val="center"/>
        <w:rPr>
          <w:b/>
          <w:color w:val="auto"/>
          <w:spacing w:val="20"/>
          <w:sz w:val="28"/>
          <w:szCs w:val="28"/>
        </w:rPr>
      </w:pPr>
      <w:r w:rsidRPr="00933FBA">
        <w:rPr>
          <w:b/>
          <w:color w:val="auto"/>
          <w:spacing w:val="20"/>
          <w:sz w:val="28"/>
          <w:szCs w:val="28"/>
        </w:rPr>
        <w:t>СТОИМОСТЬ</w:t>
      </w:r>
    </w:p>
    <w:p w:rsidR="00D708D5" w:rsidRPr="00933FBA" w:rsidRDefault="00D708D5" w:rsidP="00D708D5">
      <w:pPr>
        <w:keepNext/>
        <w:ind w:left="142"/>
        <w:jc w:val="center"/>
        <w:rPr>
          <w:b/>
          <w:color w:val="auto"/>
          <w:sz w:val="28"/>
          <w:szCs w:val="28"/>
        </w:rPr>
      </w:pPr>
      <w:r w:rsidRPr="00933FBA">
        <w:rPr>
          <w:b/>
          <w:color w:val="auto"/>
          <w:sz w:val="28"/>
          <w:szCs w:val="28"/>
        </w:rPr>
        <w:t>Территориальной программы государственных гарантий бесплатного оказания гражданам медицинской помощи по источникам финансового обеспечения на 2026 год и на плановый период 2027 и 2028 годов</w:t>
      </w:r>
    </w:p>
    <w:p w:rsidR="00D708D5" w:rsidRPr="00933FBA" w:rsidRDefault="00D708D5" w:rsidP="00D708D5">
      <w:pPr>
        <w:keepNext/>
        <w:ind w:left="142"/>
        <w:jc w:val="center"/>
        <w:rPr>
          <w:b/>
          <w:color w:val="auto"/>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4"/>
        <w:gridCol w:w="808"/>
        <w:gridCol w:w="1344"/>
        <w:gridCol w:w="1539"/>
        <w:gridCol w:w="1490"/>
        <w:gridCol w:w="1137"/>
        <w:gridCol w:w="1342"/>
        <w:gridCol w:w="1482"/>
        <w:gridCol w:w="1274"/>
        <w:gridCol w:w="1494"/>
      </w:tblGrid>
      <w:tr w:rsidR="00D708D5" w:rsidRPr="00933FBA" w:rsidTr="00D708D5">
        <w:trPr>
          <w:trHeight w:val="510"/>
          <w:jc w:val="center"/>
        </w:trPr>
        <w:tc>
          <w:tcPr>
            <w:tcW w:w="2804" w:type="dxa"/>
            <w:vMerge w:val="restart"/>
            <w:tcBorders>
              <w:top w:val="single" w:sz="4" w:space="0" w:color="auto"/>
              <w:left w:val="single" w:sz="4" w:space="0" w:color="auto"/>
              <w:bottom w:val="single" w:sz="4" w:space="0" w:color="auto"/>
              <w:right w:val="single" w:sz="4" w:space="0" w:color="auto"/>
            </w:tcBorders>
            <w:hideMark/>
          </w:tcPr>
          <w:p w:rsidR="00D708D5" w:rsidRPr="00933FBA" w:rsidRDefault="00D708D5">
            <w:pPr>
              <w:tabs>
                <w:tab w:val="left" w:pos="10143"/>
                <w:tab w:val="right" w:pos="15704"/>
              </w:tabs>
              <w:rPr>
                <w:b/>
                <w:color w:val="auto"/>
                <w:sz w:val="18"/>
                <w:szCs w:val="18"/>
              </w:rPr>
            </w:pPr>
            <w:r w:rsidRPr="00933FBA">
              <w:rPr>
                <w:b/>
                <w:color w:val="auto"/>
                <w:sz w:val="18"/>
                <w:szCs w:val="18"/>
              </w:rPr>
              <w:t>Источники финансового обеспечения территориальной программы государственных гарантий бесплатного оказания гражданам медицинской помощи (далее - территориальная программа государственных гарантий)</w:t>
            </w:r>
          </w:p>
        </w:tc>
        <w:tc>
          <w:tcPr>
            <w:tcW w:w="808" w:type="dxa"/>
            <w:vMerge w:val="restart"/>
            <w:tcBorders>
              <w:top w:val="single" w:sz="4" w:space="0" w:color="auto"/>
              <w:left w:val="single" w:sz="4" w:space="0" w:color="auto"/>
              <w:bottom w:val="single" w:sz="4" w:space="0" w:color="auto"/>
              <w:right w:val="single" w:sz="4" w:space="0" w:color="auto"/>
            </w:tcBorders>
            <w:hideMark/>
          </w:tcPr>
          <w:p w:rsidR="00D708D5" w:rsidRPr="00933FBA" w:rsidRDefault="004C060F">
            <w:pPr>
              <w:tabs>
                <w:tab w:val="left" w:pos="10143"/>
                <w:tab w:val="right" w:pos="15704"/>
              </w:tabs>
              <w:rPr>
                <w:b/>
                <w:color w:val="auto"/>
                <w:sz w:val="18"/>
                <w:szCs w:val="18"/>
              </w:rPr>
            </w:pPr>
            <w:r w:rsidRPr="00933FBA">
              <w:rPr>
                <w:b/>
                <w:color w:val="auto"/>
                <w:sz w:val="18"/>
                <w:szCs w:val="18"/>
              </w:rPr>
              <w:t>№</w:t>
            </w:r>
            <w:r w:rsidR="00D708D5" w:rsidRPr="00933FBA">
              <w:rPr>
                <w:b/>
                <w:color w:val="auto"/>
                <w:sz w:val="18"/>
                <w:szCs w:val="18"/>
              </w:rPr>
              <w:t xml:space="preserve"> строки</w:t>
            </w:r>
          </w:p>
        </w:tc>
        <w:tc>
          <w:tcPr>
            <w:tcW w:w="5360" w:type="dxa"/>
            <w:gridSpan w:val="4"/>
            <w:tcBorders>
              <w:top w:val="single" w:sz="4" w:space="0" w:color="auto"/>
              <w:left w:val="single" w:sz="4" w:space="0" w:color="auto"/>
              <w:bottom w:val="single" w:sz="4" w:space="0" w:color="auto"/>
              <w:right w:val="single" w:sz="4" w:space="0" w:color="auto"/>
            </w:tcBorders>
            <w:hideMark/>
          </w:tcPr>
          <w:p w:rsidR="00D708D5" w:rsidRPr="00933FBA" w:rsidRDefault="00D708D5" w:rsidP="004C060F">
            <w:pPr>
              <w:tabs>
                <w:tab w:val="left" w:pos="10143"/>
                <w:tab w:val="right" w:pos="15704"/>
              </w:tabs>
              <w:jc w:val="center"/>
              <w:rPr>
                <w:b/>
                <w:color w:val="auto"/>
                <w:sz w:val="18"/>
                <w:szCs w:val="18"/>
              </w:rPr>
            </w:pPr>
            <w:r w:rsidRPr="00933FBA">
              <w:rPr>
                <w:b/>
                <w:color w:val="auto"/>
                <w:sz w:val="18"/>
                <w:szCs w:val="18"/>
              </w:rPr>
              <w:t>2026 год</w:t>
            </w:r>
          </w:p>
        </w:tc>
        <w:tc>
          <w:tcPr>
            <w:tcW w:w="5530" w:type="dxa"/>
            <w:gridSpan w:val="4"/>
            <w:tcBorders>
              <w:top w:val="single" w:sz="4" w:space="0" w:color="auto"/>
              <w:left w:val="single" w:sz="4" w:space="0" w:color="auto"/>
              <w:bottom w:val="single" w:sz="4" w:space="0" w:color="auto"/>
              <w:right w:val="single" w:sz="4" w:space="0" w:color="auto"/>
            </w:tcBorders>
            <w:hideMark/>
          </w:tcPr>
          <w:p w:rsidR="00D708D5" w:rsidRPr="00933FBA" w:rsidRDefault="004C060F" w:rsidP="004C060F">
            <w:pPr>
              <w:tabs>
                <w:tab w:val="left" w:pos="10143"/>
                <w:tab w:val="right" w:pos="15704"/>
              </w:tabs>
              <w:jc w:val="center"/>
              <w:rPr>
                <w:b/>
                <w:color w:val="auto"/>
                <w:sz w:val="18"/>
                <w:szCs w:val="18"/>
              </w:rPr>
            </w:pPr>
            <w:r w:rsidRPr="00933FBA">
              <w:rPr>
                <w:b/>
                <w:color w:val="auto"/>
                <w:sz w:val="18"/>
                <w:szCs w:val="18"/>
              </w:rPr>
              <w:t>П</w:t>
            </w:r>
            <w:r w:rsidR="00D708D5" w:rsidRPr="00933FBA">
              <w:rPr>
                <w:b/>
                <w:color w:val="auto"/>
                <w:sz w:val="18"/>
                <w:szCs w:val="18"/>
              </w:rPr>
              <w:t>лановый период</w:t>
            </w:r>
          </w:p>
        </w:tc>
      </w:tr>
      <w:tr w:rsidR="00D708D5" w:rsidRPr="00933FBA" w:rsidTr="00D708D5">
        <w:trPr>
          <w:trHeight w:val="49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rPr>
                <w:b/>
                <w:color w:val="auto"/>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rPr>
                <w:b/>
                <w:color w:val="auto"/>
                <w:sz w:val="18"/>
                <w:szCs w:val="18"/>
              </w:rPr>
            </w:pPr>
          </w:p>
        </w:tc>
        <w:tc>
          <w:tcPr>
            <w:tcW w:w="2733" w:type="dxa"/>
            <w:gridSpan w:val="2"/>
            <w:vMerge w:val="restart"/>
            <w:tcBorders>
              <w:top w:val="single" w:sz="4" w:space="0" w:color="auto"/>
              <w:left w:val="single" w:sz="4" w:space="0" w:color="auto"/>
              <w:bottom w:val="single" w:sz="4" w:space="0" w:color="auto"/>
              <w:right w:val="single" w:sz="4" w:space="0" w:color="auto"/>
            </w:tcBorders>
            <w:hideMark/>
          </w:tcPr>
          <w:p w:rsidR="00D708D5" w:rsidRPr="00933FBA" w:rsidRDefault="00D708D5">
            <w:pPr>
              <w:tabs>
                <w:tab w:val="left" w:pos="10143"/>
                <w:tab w:val="right" w:pos="15704"/>
              </w:tabs>
              <w:rPr>
                <w:b/>
                <w:color w:val="auto"/>
                <w:sz w:val="18"/>
                <w:szCs w:val="18"/>
              </w:rPr>
            </w:pPr>
            <w:r w:rsidRPr="00933FBA">
              <w:rPr>
                <w:b/>
                <w:color w:val="auto"/>
                <w:sz w:val="18"/>
                <w:szCs w:val="18"/>
              </w:rPr>
              <w:t>Утвержденная&lt;Постановлением Правительства Чукотского автономного округа от 26.12.2025 г. № 679, вступает в силу с 01.01.2026 г.&gt; стоимость территориальной программы государственных гарантий</w:t>
            </w:r>
          </w:p>
        </w:tc>
        <w:tc>
          <w:tcPr>
            <w:tcW w:w="2627" w:type="dxa"/>
            <w:gridSpan w:val="2"/>
            <w:vMerge w:val="restart"/>
            <w:tcBorders>
              <w:top w:val="single" w:sz="4" w:space="0" w:color="auto"/>
              <w:left w:val="single" w:sz="4" w:space="0" w:color="auto"/>
              <w:bottom w:val="single" w:sz="4" w:space="0" w:color="auto"/>
              <w:right w:val="single" w:sz="4" w:space="0" w:color="auto"/>
            </w:tcBorders>
            <w:hideMark/>
          </w:tcPr>
          <w:p w:rsidR="00D708D5" w:rsidRPr="00933FBA" w:rsidRDefault="00D708D5">
            <w:pPr>
              <w:tabs>
                <w:tab w:val="left" w:pos="10143"/>
                <w:tab w:val="right" w:pos="15704"/>
              </w:tabs>
              <w:rPr>
                <w:b/>
                <w:color w:val="auto"/>
                <w:sz w:val="18"/>
                <w:szCs w:val="18"/>
              </w:rPr>
            </w:pPr>
            <w:r w:rsidRPr="00933FBA">
              <w:rPr>
                <w:b/>
                <w:color w:val="auto"/>
                <w:sz w:val="18"/>
                <w:szCs w:val="18"/>
              </w:rPr>
              <w:t>Утвержденные законом о бюджете субъекта Российской Федерации &lt;Закон Чукотского автономного округа от 03.12.2025 г. № 95-ОЗ, вступает в силу с 01.01.2026 г.&gt; расходы на финансовое обеспечение территориальной программы государственных гарантий</w:t>
            </w:r>
          </w:p>
        </w:tc>
        <w:tc>
          <w:tcPr>
            <w:tcW w:w="2762" w:type="dxa"/>
            <w:gridSpan w:val="2"/>
            <w:tcBorders>
              <w:top w:val="single" w:sz="4" w:space="0" w:color="auto"/>
              <w:left w:val="single" w:sz="4" w:space="0" w:color="auto"/>
              <w:bottom w:val="single" w:sz="4" w:space="0" w:color="auto"/>
              <w:right w:val="single" w:sz="4" w:space="0" w:color="auto"/>
            </w:tcBorders>
            <w:hideMark/>
          </w:tcPr>
          <w:p w:rsidR="00D708D5" w:rsidRPr="00933FBA" w:rsidRDefault="00D708D5">
            <w:pPr>
              <w:tabs>
                <w:tab w:val="left" w:pos="10143"/>
                <w:tab w:val="right" w:pos="15704"/>
              </w:tabs>
              <w:rPr>
                <w:b/>
                <w:color w:val="auto"/>
                <w:sz w:val="18"/>
                <w:szCs w:val="18"/>
              </w:rPr>
            </w:pPr>
            <w:r w:rsidRPr="00933FBA">
              <w:rPr>
                <w:b/>
                <w:color w:val="auto"/>
                <w:sz w:val="18"/>
                <w:szCs w:val="18"/>
              </w:rPr>
              <w:t>2027 год</w:t>
            </w:r>
          </w:p>
        </w:tc>
        <w:tc>
          <w:tcPr>
            <w:tcW w:w="2768" w:type="dxa"/>
            <w:gridSpan w:val="2"/>
            <w:tcBorders>
              <w:top w:val="single" w:sz="4" w:space="0" w:color="auto"/>
              <w:left w:val="single" w:sz="4" w:space="0" w:color="auto"/>
              <w:bottom w:val="single" w:sz="4" w:space="0" w:color="auto"/>
              <w:right w:val="single" w:sz="4" w:space="0" w:color="auto"/>
            </w:tcBorders>
            <w:hideMark/>
          </w:tcPr>
          <w:p w:rsidR="00D708D5" w:rsidRPr="00933FBA" w:rsidRDefault="00D708D5">
            <w:pPr>
              <w:tabs>
                <w:tab w:val="left" w:pos="10143"/>
                <w:tab w:val="right" w:pos="15704"/>
              </w:tabs>
              <w:rPr>
                <w:b/>
                <w:color w:val="auto"/>
                <w:sz w:val="18"/>
                <w:szCs w:val="18"/>
              </w:rPr>
            </w:pPr>
            <w:r w:rsidRPr="00933FBA">
              <w:rPr>
                <w:b/>
                <w:color w:val="auto"/>
                <w:sz w:val="18"/>
                <w:szCs w:val="18"/>
              </w:rPr>
              <w:t>2028 год</w:t>
            </w:r>
          </w:p>
        </w:tc>
      </w:tr>
      <w:tr w:rsidR="00D708D5" w:rsidRPr="00933FBA" w:rsidTr="00D708D5">
        <w:trPr>
          <w:trHeight w:val="190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rPr>
                <w:b/>
                <w:color w:val="auto"/>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rPr>
                <w:b/>
                <w:color w:val="auto"/>
                <w:sz w:val="18"/>
                <w:szCs w:val="18"/>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rPr>
                <w:b/>
                <w:color w:val="auto"/>
                <w:sz w:val="18"/>
                <w:szCs w:val="18"/>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rPr>
                <w:b/>
                <w:color w:val="auto"/>
                <w:sz w:val="18"/>
                <w:szCs w:val="18"/>
              </w:rPr>
            </w:pPr>
          </w:p>
        </w:tc>
        <w:tc>
          <w:tcPr>
            <w:tcW w:w="2762" w:type="dxa"/>
            <w:gridSpan w:val="2"/>
            <w:tcBorders>
              <w:top w:val="single" w:sz="4" w:space="0" w:color="auto"/>
              <w:left w:val="single" w:sz="4" w:space="0" w:color="auto"/>
              <w:bottom w:val="single" w:sz="4" w:space="0" w:color="auto"/>
              <w:right w:val="single" w:sz="4" w:space="0" w:color="auto"/>
            </w:tcBorders>
            <w:hideMark/>
          </w:tcPr>
          <w:p w:rsidR="00D708D5" w:rsidRPr="00933FBA" w:rsidRDefault="00D708D5">
            <w:pPr>
              <w:tabs>
                <w:tab w:val="left" w:pos="10143"/>
                <w:tab w:val="right" w:pos="15704"/>
              </w:tabs>
              <w:rPr>
                <w:b/>
                <w:color w:val="auto"/>
                <w:sz w:val="18"/>
                <w:szCs w:val="18"/>
              </w:rPr>
            </w:pPr>
            <w:r w:rsidRPr="00933FBA">
              <w:rPr>
                <w:b/>
                <w:color w:val="auto"/>
                <w:sz w:val="18"/>
                <w:szCs w:val="18"/>
              </w:rPr>
              <w:t xml:space="preserve">Стоимость территориальной программы </w:t>
            </w:r>
          </w:p>
        </w:tc>
        <w:tc>
          <w:tcPr>
            <w:tcW w:w="2768" w:type="dxa"/>
            <w:gridSpan w:val="2"/>
            <w:tcBorders>
              <w:top w:val="single" w:sz="4" w:space="0" w:color="auto"/>
              <w:left w:val="single" w:sz="4" w:space="0" w:color="auto"/>
              <w:bottom w:val="single" w:sz="4" w:space="0" w:color="auto"/>
              <w:right w:val="single" w:sz="4" w:space="0" w:color="auto"/>
            </w:tcBorders>
            <w:hideMark/>
          </w:tcPr>
          <w:p w:rsidR="00D708D5" w:rsidRPr="00933FBA" w:rsidRDefault="00D708D5">
            <w:pPr>
              <w:tabs>
                <w:tab w:val="left" w:pos="10143"/>
                <w:tab w:val="right" w:pos="15704"/>
              </w:tabs>
              <w:rPr>
                <w:b/>
                <w:color w:val="auto"/>
                <w:sz w:val="18"/>
                <w:szCs w:val="18"/>
              </w:rPr>
            </w:pPr>
            <w:r w:rsidRPr="00933FBA">
              <w:rPr>
                <w:b/>
                <w:color w:val="auto"/>
                <w:sz w:val="18"/>
                <w:szCs w:val="18"/>
              </w:rPr>
              <w:t xml:space="preserve">Стоимость территориальной программы </w:t>
            </w:r>
          </w:p>
        </w:tc>
      </w:tr>
      <w:tr w:rsidR="00D708D5" w:rsidRPr="00933FBA" w:rsidTr="00D708D5">
        <w:trPr>
          <w:trHeight w:val="94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rPr>
                <w:b/>
                <w:color w:val="auto"/>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rPr>
                <w:b/>
                <w:color w:val="auto"/>
                <w:sz w:val="18"/>
                <w:szCs w:val="18"/>
              </w:rPr>
            </w:pPr>
          </w:p>
        </w:tc>
        <w:tc>
          <w:tcPr>
            <w:tcW w:w="1323" w:type="dxa"/>
            <w:tcBorders>
              <w:top w:val="single" w:sz="4" w:space="0" w:color="auto"/>
              <w:left w:val="single" w:sz="4" w:space="0" w:color="auto"/>
              <w:bottom w:val="single" w:sz="4" w:space="0" w:color="auto"/>
              <w:right w:val="single" w:sz="4" w:space="0" w:color="auto"/>
            </w:tcBorders>
            <w:hideMark/>
          </w:tcPr>
          <w:p w:rsidR="00D708D5" w:rsidRPr="00933FBA" w:rsidRDefault="00D708D5">
            <w:pPr>
              <w:tabs>
                <w:tab w:val="left" w:pos="10143"/>
                <w:tab w:val="right" w:pos="15704"/>
              </w:tabs>
              <w:rPr>
                <w:b/>
                <w:color w:val="auto"/>
                <w:sz w:val="18"/>
                <w:szCs w:val="18"/>
              </w:rPr>
            </w:pPr>
            <w:r w:rsidRPr="00933FBA">
              <w:rPr>
                <w:b/>
                <w:color w:val="auto"/>
                <w:sz w:val="18"/>
                <w:szCs w:val="18"/>
              </w:rPr>
              <w:t>всего</w:t>
            </w:r>
          </w:p>
        </w:tc>
        <w:tc>
          <w:tcPr>
            <w:tcW w:w="1410" w:type="dxa"/>
            <w:tcBorders>
              <w:top w:val="single" w:sz="4" w:space="0" w:color="auto"/>
              <w:left w:val="single" w:sz="4" w:space="0" w:color="auto"/>
              <w:bottom w:val="single" w:sz="4" w:space="0" w:color="auto"/>
              <w:right w:val="single" w:sz="4" w:space="0" w:color="auto"/>
            </w:tcBorders>
            <w:hideMark/>
          </w:tcPr>
          <w:p w:rsidR="00D708D5" w:rsidRPr="00933FBA" w:rsidRDefault="00D708D5">
            <w:pPr>
              <w:tabs>
                <w:tab w:val="left" w:pos="10143"/>
                <w:tab w:val="right" w:pos="15704"/>
              </w:tabs>
              <w:rPr>
                <w:b/>
                <w:color w:val="auto"/>
                <w:sz w:val="18"/>
                <w:szCs w:val="18"/>
              </w:rPr>
            </w:pPr>
            <w:r w:rsidRPr="00933FBA">
              <w:rPr>
                <w:b/>
                <w:color w:val="auto"/>
                <w:sz w:val="18"/>
                <w:szCs w:val="18"/>
              </w:rPr>
              <w:t>на 1 жителя (1 застрахованное лицо) в год</w:t>
            </w:r>
          </w:p>
        </w:tc>
        <w:tc>
          <w:tcPr>
            <w:tcW w:w="1490" w:type="dxa"/>
            <w:tcBorders>
              <w:top w:val="single" w:sz="4" w:space="0" w:color="auto"/>
              <w:left w:val="single" w:sz="4" w:space="0" w:color="auto"/>
              <w:bottom w:val="single" w:sz="4" w:space="0" w:color="auto"/>
              <w:right w:val="single" w:sz="4" w:space="0" w:color="auto"/>
            </w:tcBorders>
            <w:hideMark/>
          </w:tcPr>
          <w:p w:rsidR="00D708D5" w:rsidRPr="00933FBA" w:rsidRDefault="00D708D5">
            <w:pPr>
              <w:tabs>
                <w:tab w:val="left" w:pos="10143"/>
                <w:tab w:val="right" w:pos="15704"/>
              </w:tabs>
              <w:rPr>
                <w:b/>
                <w:color w:val="auto"/>
                <w:sz w:val="18"/>
                <w:szCs w:val="18"/>
              </w:rPr>
            </w:pPr>
            <w:r w:rsidRPr="00933FBA">
              <w:rPr>
                <w:b/>
                <w:color w:val="auto"/>
                <w:sz w:val="18"/>
                <w:szCs w:val="18"/>
              </w:rPr>
              <w:t>всего</w:t>
            </w:r>
          </w:p>
        </w:tc>
        <w:tc>
          <w:tcPr>
            <w:tcW w:w="1137" w:type="dxa"/>
            <w:tcBorders>
              <w:top w:val="single" w:sz="4" w:space="0" w:color="auto"/>
              <w:left w:val="single" w:sz="4" w:space="0" w:color="auto"/>
              <w:bottom w:val="single" w:sz="4" w:space="0" w:color="auto"/>
              <w:right w:val="single" w:sz="4" w:space="0" w:color="auto"/>
            </w:tcBorders>
            <w:hideMark/>
          </w:tcPr>
          <w:p w:rsidR="00D708D5" w:rsidRPr="00933FBA" w:rsidRDefault="00D708D5">
            <w:pPr>
              <w:tabs>
                <w:tab w:val="left" w:pos="10143"/>
                <w:tab w:val="right" w:pos="15704"/>
              </w:tabs>
              <w:rPr>
                <w:b/>
                <w:color w:val="auto"/>
                <w:sz w:val="18"/>
                <w:szCs w:val="18"/>
              </w:rPr>
            </w:pPr>
            <w:r w:rsidRPr="00933FBA">
              <w:rPr>
                <w:b/>
                <w:color w:val="auto"/>
                <w:sz w:val="18"/>
                <w:szCs w:val="18"/>
              </w:rPr>
              <w:t xml:space="preserve">на 1 жителя </w:t>
            </w:r>
          </w:p>
        </w:tc>
        <w:tc>
          <w:tcPr>
            <w:tcW w:w="1342" w:type="dxa"/>
            <w:tcBorders>
              <w:top w:val="single" w:sz="4" w:space="0" w:color="auto"/>
              <w:left w:val="single" w:sz="4" w:space="0" w:color="auto"/>
              <w:bottom w:val="single" w:sz="4" w:space="0" w:color="auto"/>
              <w:right w:val="single" w:sz="4" w:space="0" w:color="auto"/>
            </w:tcBorders>
            <w:hideMark/>
          </w:tcPr>
          <w:p w:rsidR="00D708D5" w:rsidRPr="00933FBA" w:rsidRDefault="00D708D5">
            <w:pPr>
              <w:tabs>
                <w:tab w:val="left" w:pos="10143"/>
                <w:tab w:val="right" w:pos="15704"/>
              </w:tabs>
              <w:rPr>
                <w:b/>
                <w:color w:val="auto"/>
                <w:sz w:val="18"/>
                <w:szCs w:val="18"/>
              </w:rPr>
            </w:pPr>
            <w:r w:rsidRPr="00933FBA">
              <w:rPr>
                <w:b/>
                <w:color w:val="auto"/>
                <w:sz w:val="18"/>
                <w:szCs w:val="18"/>
              </w:rPr>
              <w:t>всего</w:t>
            </w:r>
          </w:p>
        </w:tc>
        <w:tc>
          <w:tcPr>
            <w:tcW w:w="1420" w:type="dxa"/>
            <w:tcBorders>
              <w:top w:val="single" w:sz="4" w:space="0" w:color="auto"/>
              <w:left w:val="single" w:sz="4" w:space="0" w:color="auto"/>
              <w:bottom w:val="single" w:sz="4" w:space="0" w:color="auto"/>
              <w:right w:val="single" w:sz="4" w:space="0" w:color="auto"/>
            </w:tcBorders>
            <w:hideMark/>
          </w:tcPr>
          <w:p w:rsidR="00D708D5" w:rsidRPr="00933FBA" w:rsidRDefault="00D708D5">
            <w:pPr>
              <w:tabs>
                <w:tab w:val="left" w:pos="10143"/>
                <w:tab w:val="right" w:pos="15704"/>
              </w:tabs>
              <w:rPr>
                <w:b/>
                <w:color w:val="auto"/>
                <w:sz w:val="18"/>
                <w:szCs w:val="18"/>
              </w:rPr>
            </w:pPr>
            <w:r w:rsidRPr="00933FBA">
              <w:rPr>
                <w:b/>
                <w:color w:val="auto"/>
                <w:sz w:val="18"/>
                <w:szCs w:val="18"/>
              </w:rPr>
              <w:t>на 1 жителя (1 застрахованное лицо) в год</w:t>
            </w:r>
          </w:p>
        </w:tc>
        <w:tc>
          <w:tcPr>
            <w:tcW w:w="1274" w:type="dxa"/>
            <w:tcBorders>
              <w:top w:val="single" w:sz="4" w:space="0" w:color="auto"/>
              <w:left w:val="single" w:sz="4" w:space="0" w:color="auto"/>
              <w:bottom w:val="single" w:sz="4" w:space="0" w:color="auto"/>
              <w:right w:val="single" w:sz="4" w:space="0" w:color="auto"/>
            </w:tcBorders>
            <w:hideMark/>
          </w:tcPr>
          <w:p w:rsidR="00D708D5" w:rsidRPr="00933FBA" w:rsidRDefault="00D708D5">
            <w:pPr>
              <w:tabs>
                <w:tab w:val="left" w:pos="10143"/>
                <w:tab w:val="right" w:pos="15704"/>
              </w:tabs>
              <w:rPr>
                <w:b/>
                <w:color w:val="auto"/>
                <w:sz w:val="18"/>
                <w:szCs w:val="18"/>
              </w:rPr>
            </w:pPr>
            <w:r w:rsidRPr="00933FBA">
              <w:rPr>
                <w:b/>
                <w:color w:val="auto"/>
                <w:sz w:val="18"/>
                <w:szCs w:val="18"/>
              </w:rPr>
              <w:t>всего</w:t>
            </w:r>
          </w:p>
        </w:tc>
        <w:tc>
          <w:tcPr>
            <w:tcW w:w="1494" w:type="dxa"/>
            <w:tcBorders>
              <w:top w:val="single" w:sz="4" w:space="0" w:color="auto"/>
              <w:left w:val="single" w:sz="4" w:space="0" w:color="auto"/>
              <w:bottom w:val="single" w:sz="4" w:space="0" w:color="auto"/>
              <w:right w:val="single" w:sz="4" w:space="0" w:color="auto"/>
            </w:tcBorders>
            <w:hideMark/>
          </w:tcPr>
          <w:p w:rsidR="00D708D5" w:rsidRPr="00933FBA" w:rsidRDefault="00D708D5">
            <w:pPr>
              <w:tabs>
                <w:tab w:val="left" w:pos="10143"/>
                <w:tab w:val="right" w:pos="15704"/>
              </w:tabs>
              <w:rPr>
                <w:b/>
                <w:color w:val="auto"/>
                <w:sz w:val="18"/>
                <w:szCs w:val="18"/>
              </w:rPr>
            </w:pPr>
            <w:r w:rsidRPr="00933FBA">
              <w:rPr>
                <w:b/>
                <w:color w:val="auto"/>
                <w:sz w:val="18"/>
                <w:szCs w:val="18"/>
              </w:rPr>
              <w:t>на 1 жителя (1 застрахованное лицо) в год</w:t>
            </w:r>
          </w:p>
        </w:tc>
      </w:tr>
      <w:tr w:rsidR="00D708D5" w:rsidRPr="00933FBA" w:rsidTr="00D708D5">
        <w:trPr>
          <w:trHeight w:val="31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rPr>
                <w:b/>
                <w:color w:val="auto"/>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rPr>
                <w:b/>
                <w:color w:val="auto"/>
                <w:sz w:val="18"/>
                <w:szCs w:val="18"/>
              </w:rPr>
            </w:pPr>
          </w:p>
        </w:tc>
        <w:tc>
          <w:tcPr>
            <w:tcW w:w="1323" w:type="dxa"/>
            <w:tcBorders>
              <w:top w:val="single" w:sz="4" w:space="0" w:color="auto"/>
              <w:left w:val="single" w:sz="4" w:space="0" w:color="auto"/>
              <w:bottom w:val="single" w:sz="4" w:space="0" w:color="auto"/>
              <w:right w:val="single" w:sz="4" w:space="0" w:color="auto"/>
            </w:tcBorders>
            <w:hideMark/>
          </w:tcPr>
          <w:p w:rsidR="00D708D5" w:rsidRPr="00933FBA" w:rsidRDefault="00D708D5">
            <w:pPr>
              <w:tabs>
                <w:tab w:val="left" w:pos="10143"/>
                <w:tab w:val="right" w:pos="15704"/>
              </w:tabs>
              <w:rPr>
                <w:b/>
                <w:color w:val="auto"/>
                <w:sz w:val="18"/>
                <w:szCs w:val="18"/>
              </w:rPr>
            </w:pPr>
            <w:r w:rsidRPr="00933FBA">
              <w:rPr>
                <w:b/>
                <w:color w:val="auto"/>
                <w:sz w:val="18"/>
                <w:szCs w:val="18"/>
              </w:rPr>
              <w:t>тысячи рублей</w:t>
            </w:r>
          </w:p>
        </w:tc>
        <w:tc>
          <w:tcPr>
            <w:tcW w:w="1410" w:type="dxa"/>
            <w:tcBorders>
              <w:top w:val="single" w:sz="4" w:space="0" w:color="auto"/>
              <w:left w:val="single" w:sz="4" w:space="0" w:color="auto"/>
              <w:bottom w:val="single" w:sz="4" w:space="0" w:color="auto"/>
              <w:right w:val="single" w:sz="4" w:space="0" w:color="auto"/>
            </w:tcBorders>
            <w:hideMark/>
          </w:tcPr>
          <w:p w:rsidR="00D708D5" w:rsidRPr="00933FBA" w:rsidRDefault="00D708D5">
            <w:pPr>
              <w:tabs>
                <w:tab w:val="left" w:pos="10143"/>
                <w:tab w:val="right" w:pos="15704"/>
              </w:tabs>
              <w:rPr>
                <w:b/>
                <w:color w:val="auto"/>
                <w:sz w:val="18"/>
                <w:szCs w:val="18"/>
              </w:rPr>
            </w:pPr>
            <w:r w:rsidRPr="00933FBA">
              <w:rPr>
                <w:b/>
                <w:color w:val="auto"/>
                <w:sz w:val="18"/>
                <w:szCs w:val="18"/>
              </w:rPr>
              <w:t>рубли</w:t>
            </w:r>
          </w:p>
        </w:tc>
        <w:tc>
          <w:tcPr>
            <w:tcW w:w="1490" w:type="dxa"/>
            <w:tcBorders>
              <w:top w:val="single" w:sz="4" w:space="0" w:color="auto"/>
              <w:left w:val="single" w:sz="4" w:space="0" w:color="auto"/>
              <w:bottom w:val="single" w:sz="4" w:space="0" w:color="auto"/>
              <w:right w:val="single" w:sz="4" w:space="0" w:color="auto"/>
            </w:tcBorders>
            <w:hideMark/>
          </w:tcPr>
          <w:p w:rsidR="00D708D5" w:rsidRPr="00933FBA" w:rsidRDefault="00D708D5">
            <w:pPr>
              <w:tabs>
                <w:tab w:val="left" w:pos="10143"/>
                <w:tab w:val="right" w:pos="15704"/>
              </w:tabs>
              <w:rPr>
                <w:b/>
                <w:color w:val="auto"/>
                <w:sz w:val="18"/>
                <w:szCs w:val="18"/>
              </w:rPr>
            </w:pPr>
            <w:r w:rsidRPr="00933FBA">
              <w:rPr>
                <w:b/>
                <w:color w:val="auto"/>
                <w:sz w:val="18"/>
                <w:szCs w:val="18"/>
              </w:rPr>
              <w:t>тысячи рублей</w:t>
            </w:r>
          </w:p>
        </w:tc>
        <w:tc>
          <w:tcPr>
            <w:tcW w:w="1137" w:type="dxa"/>
            <w:tcBorders>
              <w:top w:val="single" w:sz="4" w:space="0" w:color="auto"/>
              <w:left w:val="single" w:sz="4" w:space="0" w:color="auto"/>
              <w:bottom w:val="single" w:sz="4" w:space="0" w:color="auto"/>
              <w:right w:val="single" w:sz="4" w:space="0" w:color="auto"/>
            </w:tcBorders>
            <w:hideMark/>
          </w:tcPr>
          <w:p w:rsidR="00D708D5" w:rsidRPr="00933FBA" w:rsidRDefault="00D708D5">
            <w:pPr>
              <w:tabs>
                <w:tab w:val="left" w:pos="10143"/>
                <w:tab w:val="right" w:pos="15704"/>
              </w:tabs>
              <w:rPr>
                <w:b/>
                <w:color w:val="auto"/>
                <w:sz w:val="18"/>
                <w:szCs w:val="18"/>
              </w:rPr>
            </w:pPr>
            <w:r w:rsidRPr="00933FBA">
              <w:rPr>
                <w:b/>
                <w:color w:val="auto"/>
                <w:sz w:val="18"/>
                <w:szCs w:val="18"/>
              </w:rPr>
              <w:t>рубли</w:t>
            </w:r>
          </w:p>
        </w:tc>
        <w:tc>
          <w:tcPr>
            <w:tcW w:w="1342" w:type="dxa"/>
            <w:tcBorders>
              <w:top w:val="single" w:sz="4" w:space="0" w:color="auto"/>
              <w:left w:val="single" w:sz="4" w:space="0" w:color="auto"/>
              <w:bottom w:val="single" w:sz="4" w:space="0" w:color="auto"/>
              <w:right w:val="single" w:sz="4" w:space="0" w:color="auto"/>
            </w:tcBorders>
            <w:hideMark/>
          </w:tcPr>
          <w:p w:rsidR="00D708D5" w:rsidRPr="00933FBA" w:rsidRDefault="00D708D5">
            <w:pPr>
              <w:tabs>
                <w:tab w:val="left" w:pos="10143"/>
                <w:tab w:val="right" w:pos="15704"/>
              </w:tabs>
              <w:rPr>
                <w:b/>
                <w:color w:val="auto"/>
                <w:sz w:val="18"/>
                <w:szCs w:val="18"/>
              </w:rPr>
            </w:pPr>
            <w:r w:rsidRPr="00933FBA">
              <w:rPr>
                <w:b/>
                <w:color w:val="auto"/>
                <w:sz w:val="18"/>
                <w:szCs w:val="18"/>
              </w:rPr>
              <w:t>тысячи рублей</w:t>
            </w:r>
          </w:p>
        </w:tc>
        <w:tc>
          <w:tcPr>
            <w:tcW w:w="1420" w:type="dxa"/>
            <w:tcBorders>
              <w:top w:val="single" w:sz="4" w:space="0" w:color="auto"/>
              <w:left w:val="single" w:sz="4" w:space="0" w:color="auto"/>
              <w:bottom w:val="single" w:sz="4" w:space="0" w:color="auto"/>
              <w:right w:val="single" w:sz="4" w:space="0" w:color="auto"/>
            </w:tcBorders>
            <w:hideMark/>
          </w:tcPr>
          <w:p w:rsidR="00D708D5" w:rsidRPr="00933FBA" w:rsidRDefault="00D708D5">
            <w:pPr>
              <w:tabs>
                <w:tab w:val="left" w:pos="10143"/>
                <w:tab w:val="right" w:pos="15704"/>
              </w:tabs>
              <w:rPr>
                <w:b/>
                <w:color w:val="auto"/>
                <w:sz w:val="18"/>
                <w:szCs w:val="18"/>
              </w:rPr>
            </w:pPr>
            <w:r w:rsidRPr="00933FBA">
              <w:rPr>
                <w:b/>
                <w:color w:val="auto"/>
                <w:sz w:val="18"/>
                <w:szCs w:val="18"/>
              </w:rPr>
              <w:t>рубли</w:t>
            </w:r>
          </w:p>
        </w:tc>
        <w:tc>
          <w:tcPr>
            <w:tcW w:w="1274" w:type="dxa"/>
            <w:tcBorders>
              <w:top w:val="single" w:sz="4" w:space="0" w:color="auto"/>
              <w:left w:val="single" w:sz="4" w:space="0" w:color="auto"/>
              <w:bottom w:val="single" w:sz="4" w:space="0" w:color="auto"/>
              <w:right w:val="single" w:sz="4" w:space="0" w:color="auto"/>
            </w:tcBorders>
            <w:hideMark/>
          </w:tcPr>
          <w:p w:rsidR="00D708D5" w:rsidRPr="00933FBA" w:rsidRDefault="00D708D5">
            <w:pPr>
              <w:tabs>
                <w:tab w:val="left" w:pos="10143"/>
                <w:tab w:val="right" w:pos="15704"/>
              </w:tabs>
              <w:rPr>
                <w:b/>
                <w:color w:val="auto"/>
                <w:sz w:val="18"/>
                <w:szCs w:val="18"/>
              </w:rPr>
            </w:pPr>
            <w:r w:rsidRPr="00933FBA">
              <w:rPr>
                <w:b/>
                <w:color w:val="auto"/>
                <w:sz w:val="18"/>
                <w:szCs w:val="18"/>
              </w:rPr>
              <w:t>тысячи рублей</w:t>
            </w:r>
          </w:p>
        </w:tc>
        <w:tc>
          <w:tcPr>
            <w:tcW w:w="1494" w:type="dxa"/>
            <w:tcBorders>
              <w:top w:val="single" w:sz="4" w:space="0" w:color="auto"/>
              <w:left w:val="single" w:sz="4" w:space="0" w:color="auto"/>
              <w:bottom w:val="single" w:sz="4" w:space="0" w:color="auto"/>
              <w:right w:val="single" w:sz="4" w:space="0" w:color="auto"/>
            </w:tcBorders>
            <w:hideMark/>
          </w:tcPr>
          <w:p w:rsidR="00D708D5" w:rsidRPr="00933FBA" w:rsidRDefault="00D708D5">
            <w:pPr>
              <w:tabs>
                <w:tab w:val="left" w:pos="10143"/>
                <w:tab w:val="right" w:pos="15704"/>
              </w:tabs>
              <w:rPr>
                <w:b/>
                <w:color w:val="auto"/>
                <w:sz w:val="18"/>
                <w:szCs w:val="18"/>
              </w:rPr>
            </w:pPr>
            <w:r w:rsidRPr="00933FBA">
              <w:rPr>
                <w:b/>
                <w:color w:val="auto"/>
                <w:sz w:val="18"/>
                <w:szCs w:val="18"/>
              </w:rPr>
              <w:t>рубли</w:t>
            </w:r>
          </w:p>
        </w:tc>
      </w:tr>
      <w:tr w:rsidR="00D708D5" w:rsidRPr="00933FBA" w:rsidTr="00D708D5">
        <w:trPr>
          <w:trHeight w:val="315"/>
          <w:jc w:val="center"/>
        </w:trPr>
        <w:tc>
          <w:tcPr>
            <w:tcW w:w="2804" w:type="dxa"/>
            <w:tcBorders>
              <w:top w:val="single" w:sz="4" w:space="0" w:color="auto"/>
              <w:left w:val="single" w:sz="4" w:space="0" w:color="auto"/>
              <w:bottom w:val="single" w:sz="4" w:space="0" w:color="auto"/>
              <w:right w:val="single" w:sz="4" w:space="0" w:color="auto"/>
            </w:tcBorders>
            <w:hideMark/>
          </w:tcPr>
          <w:p w:rsidR="00D708D5" w:rsidRPr="00933FBA" w:rsidRDefault="00D708D5">
            <w:pPr>
              <w:tabs>
                <w:tab w:val="left" w:pos="10143"/>
                <w:tab w:val="right" w:pos="15704"/>
              </w:tabs>
              <w:rPr>
                <w:color w:val="auto"/>
                <w:sz w:val="18"/>
                <w:szCs w:val="18"/>
              </w:rPr>
            </w:pPr>
            <w:r w:rsidRPr="00933FBA">
              <w:rPr>
                <w:color w:val="auto"/>
                <w:sz w:val="18"/>
                <w:szCs w:val="18"/>
              </w:rPr>
              <w:t>1</w:t>
            </w:r>
          </w:p>
        </w:tc>
        <w:tc>
          <w:tcPr>
            <w:tcW w:w="808" w:type="dxa"/>
            <w:tcBorders>
              <w:top w:val="single" w:sz="4" w:space="0" w:color="auto"/>
              <w:left w:val="single" w:sz="4" w:space="0" w:color="auto"/>
              <w:bottom w:val="single" w:sz="4" w:space="0" w:color="auto"/>
              <w:right w:val="single" w:sz="4" w:space="0" w:color="auto"/>
            </w:tcBorders>
            <w:hideMark/>
          </w:tcPr>
          <w:p w:rsidR="00D708D5" w:rsidRPr="00933FBA" w:rsidRDefault="00D708D5">
            <w:pPr>
              <w:tabs>
                <w:tab w:val="left" w:pos="10143"/>
                <w:tab w:val="right" w:pos="15704"/>
              </w:tabs>
              <w:rPr>
                <w:color w:val="auto"/>
                <w:sz w:val="18"/>
                <w:szCs w:val="18"/>
              </w:rPr>
            </w:pPr>
            <w:r w:rsidRPr="00933FBA">
              <w:rPr>
                <w:color w:val="auto"/>
                <w:sz w:val="18"/>
                <w:szCs w:val="18"/>
              </w:rPr>
              <w:t>2</w:t>
            </w:r>
          </w:p>
        </w:tc>
        <w:tc>
          <w:tcPr>
            <w:tcW w:w="1323" w:type="dxa"/>
            <w:tcBorders>
              <w:top w:val="single" w:sz="4" w:space="0" w:color="auto"/>
              <w:left w:val="single" w:sz="4" w:space="0" w:color="auto"/>
              <w:bottom w:val="single" w:sz="4" w:space="0" w:color="auto"/>
              <w:right w:val="single" w:sz="4" w:space="0" w:color="auto"/>
            </w:tcBorders>
            <w:hideMark/>
          </w:tcPr>
          <w:p w:rsidR="00D708D5" w:rsidRPr="00933FBA" w:rsidRDefault="00D708D5">
            <w:pPr>
              <w:tabs>
                <w:tab w:val="left" w:pos="10143"/>
                <w:tab w:val="right" w:pos="15704"/>
              </w:tabs>
              <w:rPr>
                <w:color w:val="auto"/>
                <w:sz w:val="18"/>
                <w:szCs w:val="18"/>
              </w:rPr>
            </w:pPr>
            <w:r w:rsidRPr="00933FBA">
              <w:rPr>
                <w:color w:val="auto"/>
                <w:sz w:val="18"/>
                <w:szCs w:val="18"/>
              </w:rPr>
              <w:t>3</w:t>
            </w:r>
          </w:p>
        </w:tc>
        <w:tc>
          <w:tcPr>
            <w:tcW w:w="1410" w:type="dxa"/>
            <w:tcBorders>
              <w:top w:val="single" w:sz="4" w:space="0" w:color="auto"/>
              <w:left w:val="single" w:sz="4" w:space="0" w:color="auto"/>
              <w:bottom w:val="single" w:sz="4" w:space="0" w:color="auto"/>
              <w:right w:val="single" w:sz="4" w:space="0" w:color="auto"/>
            </w:tcBorders>
            <w:hideMark/>
          </w:tcPr>
          <w:p w:rsidR="00D708D5" w:rsidRPr="00933FBA" w:rsidRDefault="00D708D5">
            <w:pPr>
              <w:tabs>
                <w:tab w:val="left" w:pos="10143"/>
                <w:tab w:val="right" w:pos="15704"/>
              </w:tabs>
              <w:rPr>
                <w:color w:val="auto"/>
                <w:sz w:val="18"/>
                <w:szCs w:val="18"/>
              </w:rPr>
            </w:pPr>
            <w:r w:rsidRPr="00933FBA">
              <w:rPr>
                <w:color w:val="auto"/>
                <w:sz w:val="18"/>
                <w:szCs w:val="18"/>
              </w:rPr>
              <w:t>4</w:t>
            </w:r>
          </w:p>
        </w:tc>
        <w:tc>
          <w:tcPr>
            <w:tcW w:w="1490" w:type="dxa"/>
            <w:tcBorders>
              <w:top w:val="single" w:sz="4" w:space="0" w:color="auto"/>
              <w:left w:val="single" w:sz="4" w:space="0" w:color="auto"/>
              <w:bottom w:val="single" w:sz="4" w:space="0" w:color="auto"/>
              <w:right w:val="single" w:sz="4" w:space="0" w:color="auto"/>
            </w:tcBorders>
            <w:hideMark/>
          </w:tcPr>
          <w:p w:rsidR="00D708D5" w:rsidRPr="00933FBA" w:rsidRDefault="00D708D5">
            <w:pPr>
              <w:tabs>
                <w:tab w:val="left" w:pos="10143"/>
                <w:tab w:val="right" w:pos="15704"/>
              </w:tabs>
              <w:rPr>
                <w:color w:val="auto"/>
                <w:sz w:val="18"/>
                <w:szCs w:val="18"/>
              </w:rPr>
            </w:pPr>
            <w:r w:rsidRPr="00933FBA">
              <w:rPr>
                <w:color w:val="auto"/>
                <w:sz w:val="18"/>
                <w:szCs w:val="18"/>
              </w:rPr>
              <w:t>5</w:t>
            </w:r>
          </w:p>
        </w:tc>
        <w:tc>
          <w:tcPr>
            <w:tcW w:w="1137" w:type="dxa"/>
            <w:tcBorders>
              <w:top w:val="single" w:sz="4" w:space="0" w:color="auto"/>
              <w:left w:val="single" w:sz="4" w:space="0" w:color="auto"/>
              <w:bottom w:val="single" w:sz="4" w:space="0" w:color="auto"/>
              <w:right w:val="single" w:sz="4" w:space="0" w:color="auto"/>
            </w:tcBorders>
            <w:hideMark/>
          </w:tcPr>
          <w:p w:rsidR="00D708D5" w:rsidRPr="00933FBA" w:rsidRDefault="00D708D5">
            <w:pPr>
              <w:tabs>
                <w:tab w:val="left" w:pos="10143"/>
                <w:tab w:val="right" w:pos="15704"/>
              </w:tabs>
              <w:rPr>
                <w:color w:val="auto"/>
                <w:sz w:val="18"/>
                <w:szCs w:val="18"/>
              </w:rPr>
            </w:pPr>
            <w:r w:rsidRPr="00933FBA">
              <w:rPr>
                <w:color w:val="auto"/>
                <w:sz w:val="18"/>
                <w:szCs w:val="18"/>
              </w:rPr>
              <w:t>6</w:t>
            </w:r>
          </w:p>
        </w:tc>
        <w:tc>
          <w:tcPr>
            <w:tcW w:w="1342" w:type="dxa"/>
            <w:tcBorders>
              <w:top w:val="single" w:sz="4" w:space="0" w:color="auto"/>
              <w:left w:val="single" w:sz="4" w:space="0" w:color="auto"/>
              <w:bottom w:val="single" w:sz="4" w:space="0" w:color="auto"/>
              <w:right w:val="single" w:sz="4" w:space="0" w:color="auto"/>
            </w:tcBorders>
            <w:hideMark/>
          </w:tcPr>
          <w:p w:rsidR="00D708D5" w:rsidRPr="00933FBA" w:rsidRDefault="00D708D5">
            <w:pPr>
              <w:tabs>
                <w:tab w:val="left" w:pos="10143"/>
                <w:tab w:val="right" w:pos="15704"/>
              </w:tabs>
              <w:rPr>
                <w:color w:val="auto"/>
                <w:sz w:val="18"/>
                <w:szCs w:val="18"/>
              </w:rPr>
            </w:pPr>
            <w:r w:rsidRPr="00933FBA">
              <w:rPr>
                <w:color w:val="auto"/>
                <w:sz w:val="18"/>
                <w:szCs w:val="18"/>
              </w:rPr>
              <w:t>7</w:t>
            </w:r>
          </w:p>
        </w:tc>
        <w:tc>
          <w:tcPr>
            <w:tcW w:w="1420" w:type="dxa"/>
            <w:tcBorders>
              <w:top w:val="single" w:sz="4" w:space="0" w:color="auto"/>
              <w:left w:val="single" w:sz="4" w:space="0" w:color="auto"/>
              <w:bottom w:val="single" w:sz="4" w:space="0" w:color="auto"/>
              <w:right w:val="single" w:sz="4" w:space="0" w:color="auto"/>
            </w:tcBorders>
            <w:hideMark/>
          </w:tcPr>
          <w:p w:rsidR="00D708D5" w:rsidRPr="00933FBA" w:rsidRDefault="00D708D5">
            <w:pPr>
              <w:tabs>
                <w:tab w:val="left" w:pos="10143"/>
                <w:tab w:val="right" w:pos="15704"/>
              </w:tabs>
              <w:rPr>
                <w:color w:val="auto"/>
                <w:sz w:val="18"/>
                <w:szCs w:val="18"/>
              </w:rPr>
            </w:pPr>
            <w:r w:rsidRPr="00933FBA">
              <w:rPr>
                <w:color w:val="auto"/>
                <w:sz w:val="18"/>
                <w:szCs w:val="18"/>
              </w:rPr>
              <w:t>8</w:t>
            </w:r>
          </w:p>
        </w:tc>
        <w:tc>
          <w:tcPr>
            <w:tcW w:w="1274" w:type="dxa"/>
            <w:tcBorders>
              <w:top w:val="single" w:sz="4" w:space="0" w:color="auto"/>
              <w:left w:val="single" w:sz="4" w:space="0" w:color="auto"/>
              <w:bottom w:val="single" w:sz="4" w:space="0" w:color="auto"/>
              <w:right w:val="single" w:sz="4" w:space="0" w:color="auto"/>
            </w:tcBorders>
            <w:hideMark/>
          </w:tcPr>
          <w:p w:rsidR="00D708D5" w:rsidRPr="00933FBA" w:rsidRDefault="00D708D5">
            <w:pPr>
              <w:tabs>
                <w:tab w:val="left" w:pos="10143"/>
                <w:tab w:val="right" w:pos="15704"/>
              </w:tabs>
              <w:rPr>
                <w:color w:val="auto"/>
                <w:sz w:val="18"/>
                <w:szCs w:val="18"/>
              </w:rPr>
            </w:pPr>
            <w:r w:rsidRPr="00933FBA">
              <w:rPr>
                <w:color w:val="auto"/>
                <w:sz w:val="18"/>
                <w:szCs w:val="18"/>
              </w:rPr>
              <w:t>9</w:t>
            </w:r>
          </w:p>
        </w:tc>
        <w:tc>
          <w:tcPr>
            <w:tcW w:w="1494" w:type="dxa"/>
            <w:tcBorders>
              <w:top w:val="single" w:sz="4" w:space="0" w:color="auto"/>
              <w:left w:val="single" w:sz="4" w:space="0" w:color="auto"/>
              <w:bottom w:val="single" w:sz="4" w:space="0" w:color="auto"/>
              <w:right w:val="single" w:sz="4" w:space="0" w:color="auto"/>
            </w:tcBorders>
            <w:hideMark/>
          </w:tcPr>
          <w:p w:rsidR="00D708D5" w:rsidRPr="00933FBA" w:rsidRDefault="00D708D5">
            <w:pPr>
              <w:tabs>
                <w:tab w:val="left" w:pos="10143"/>
                <w:tab w:val="right" w:pos="15704"/>
              </w:tabs>
              <w:rPr>
                <w:color w:val="auto"/>
                <w:sz w:val="18"/>
                <w:szCs w:val="18"/>
              </w:rPr>
            </w:pPr>
            <w:r w:rsidRPr="00933FBA">
              <w:rPr>
                <w:color w:val="auto"/>
                <w:sz w:val="18"/>
                <w:szCs w:val="18"/>
              </w:rPr>
              <w:t>10</w:t>
            </w:r>
          </w:p>
        </w:tc>
      </w:tr>
      <w:tr w:rsidR="00D708D5" w:rsidRPr="00933FBA" w:rsidTr="00D708D5">
        <w:trPr>
          <w:trHeight w:val="945"/>
          <w:jc w:val="center"/>
        </w:trPr>
        <w:tc>
          <w:tcPr>
            <w:tcW w:w="2804" w:type="dxa"/>
            <w:tcBorders>
              <w:top w:val="single" w:sz="4" w:space="0" w:color="auto"/>
              <w:left w:val="single" w:sz="4" w:space="0" w:color="auto"/>
              <w:bottom w:val="single" w:sz="4" w:space="0" w:color="auto"/>
              <w:right w:val="single" w:sz="4" w:space="0" w:color="auto"/>
            </w:tcBorders>
            <w:hideMark/>
          </w:tcPr>
          <w:p w:rsidR="00D708D5" w:rsidRPr="00933FBA" w:rsidRDefault="00D708D5">
            <w:pPr>
              <w:tabs>
                <w:tab w:val="left" w:pos="10143"/>
                <w:tab w:val="right" w:pos="15704"/>
              </w:tabs>
              <w:rPr>
                <w:b/>
                <w:bCs/>
                <w:iCs/>
                <w:color w:val="auto"/>
                <w:sz w:val="18"/>
                <w:szCs w:val="18"/>
              </w:rPr>
            </w:pPr>
            <w:r w:rsidRPr="00933FBA">
              <w:rPr>
                <w:b/>
                <w:bCs/>
                <w:iCs/>
                <w:color w:val="auto"/>
                <w:sz w:val="18"/>
                <w:szCs w:val="18"/>
              </w:rPr>
              <w:t>Стоимость территориальной программы государственных гарантий всего (сумма строк 02 + 03), в том числе:</w:t>
            </w:r>
          </w:p>
        </w:tc>
        <w:tc>
          <w:tcPr>
            <w:tcW w:w="808" w:type="dxa"/>
            <w:tcBorders>
              <w:top w:val="single" w:sz="4" w:space="0" w:color="auto"/>
              <w:left w:val="single" w:sz="4" w:space="0" w:color="auto"/>
              <w:bottom w:val="single" w:sz="4" w:space="0" w:color="auto"/>
              <w:right w:val="single" w:sz="4" w:space="0" w:color="auto"/>
            </w:tcBorders>
            <w:hideMark/>
          </w:tcPr>
          <w:p w:rsidR="00D708D5" w:rsidRPr="00933FBA" w:rsidRDefault="00D708D5">
            <w:pPr>
              <w:tabs>
                <w:tab w:val="left" w:pos="10143"/>
                <w:tab w:val="right" w:pos="15704"/>
              </w:tabs>
              <w:rPr>
                <w:color w:val="auto"/>
                <w:sz w:val="18"/>
                <w:szCs w:val="18"/>
              </w:rPr>
            </w:pPr>
            <w:r w:rsidRPr="00933FBA">
              <w:rPr>
                <w:color w:val="auto"/>
                <w:sz w:val="18"/>
                <w:szCs w:val="18"/>
              </w:rPr>
              <w:t>01</w:t>
            </w:r>
          </w:p>
        </w:tc>
        <w:tc>
          <w:tcPr>
            <w:tcW w:w="1323" w:type="dxa"/>
            <w:tcBorders>
              <w:top w:val="single" w:sz="4" w:space="0" w:color="auto"/>
              <w:left w:val="single" w:sz="4" w:space="0" w:color="auto"/>
              <w:bottom w:val="single" w:sz="4" w:space="0" w:color="auto"/>
              <w:right w:val="single" w:sz="4" w:space="0" w:color="auto"/>
            </w:tcBorders>
            <w:hideMark/>
          </w:tcPr>
          <w:p w:rsidR="00D708D5" w:rsidRPr="00933FBA" w:rsidRDefault="00D708D5">
            <w:pPr>
              <w:tabs>
                <w:tab w:val="left" w:pos="10143"/>
                <w:tab w:val="right" w:pos="15704"/>
              </w:tabs>
              <w:jc w:val="center"/>
              <w:rPr>
                <w:b/>
                <w:bCs/>
                <w:iCs/>
                <w:color w:val="auto"/>
                <w:sz w:val="18"/>
                <w:szCs w:val="18"/>
              </w:rPr>
            </w:pPr>
            <w:r w:rsidRPr="00933FBA">
              <w:rPr>
                <w:b/>
                <w:bCs/>
                <w:iCs/>
                <w:color w:val="auto"/>
              </w:rPr>
              <w:t>6 729 689,60</w:t>
            </w:r>
          </w:p>
        </w:tc>
        <w:tc>
          <w:tcPr>
            <w:tcW w:w="1410" w:type="dxa"/>
            <w:tcBorders>
              <w:top w:val="single" w:sz="4" w:space="0" w:color="auto"/>
              <w:left w:val="single" w:sz="4" w:space="0" w:color="auto"/>
              <w:bottom w:val="single" w:sz="4" w:space="0" w:color="auto"/>
              <w:right w:val="single" w:sz="4" w:space="0" w:color="auto"/>
            </w:tcBorders>
            <w:hideMark/>
          </w:tcPr>
          <w:p w:rsidR="00D708D5" w:rsidRPr="00933FBA" w:rsidRDefault="00D708D5">
            <w:pPr>
              <w:tabs>
                <w:tab w:val="left" w:pos="10143"/>
                <w:tab w:val="right" w:pos="15704"/>
              </w:tabs>
              <w:jc w:val="center"/>
              <w:rPr>
                <w:b/>
                <w:bCs/>
                <w:iCs/>
                <w:color w:val="auto"/>
                <w:sz w:val="18"/>
                <w:szCs w:val="18"/>
              </w:rPr>
            </w:pPr>
            <w:r w:rsidRPr="00933FBA">
              <w:rPr>
                <w:b/>
                <w:bCs/>
                <w:iCs/>
                <w:color w:val="auto"/>
              </w:rPr>
              <w:t>148 676,10</w:t>
            </w:r>
          </w:p>
        </w:tc>
        <w:tc>
          <w:tcPr>
            <w:tcW w:w="1490" w:type="dxa"/>
            <w:tcBorders>
              <w:top w:val="single" w:sz="4" w:space="0" w:color="auto"/>
              <w:left w:val="single" w:sz="4" w:space="0" w:color="auto"/>
              <w:bottom w:val="single" w:sz="4" w:space="0" w:color="auto"/>
              <w:right w:val="single" w:sz="4" w:space="0" w:color="auto"/>
            </w:tcBorders>
            <w:hideMark/>
          </w:tcPr>
          <w:p w:rsidR="00D708D5" w:rsidRPr="00933FBA" w:rsidRDefault="00D708D5">
            <w:pPr>
              <w:tabs>
                <w:tab w:val="left" w:pos="10143"/>
                <w:tab w:val="right" w:pos="15704"/>
              </w:tabs>
              <w:jc w:val="center"/>
              <w:rPr>
                <w:b/>
                <w:bCs/>
                <w:iCs/>
                <w:color w:val="auto"/>
                <w:sz w:val="18"/>
                <w:szCs w:val="18"/>
              </w:rPr>
            </w:pPr>
            <w:r w:rsidRPr="00933FBA">
              <w:rPr>
                <w:b/>
                <w:bCs/>
                <w:iCs/>
                <w:color w:val="auto"/>
              </w:rPr>
              <w:t>2 450 604,70</w:t>
            </w:r>
          </w:p>
        </w:tc>
        <w:tc>
          <w:tcPr>
            <w:tcW w:w="1137" w:type="dxa"/>
            <w:tcBorders>
              <w:top w:val="single" w:sz="4" w:space="0" w:color="auto"/>
              <w:left w:val="single" w:sz="4" w:space="0" w:color="auto"/>
              <w:bottom w:val="single" w:sz="4" w:space="0" w:color="auto"/>
              <w:right w:val="single" w:sz="4" w:space="0" w:color="auto"/>
            </w:tcBorders>
            <w:hideMark/>
          </w:tcPr>
          <w:p w:rsidR="00D708D5" w:rsidRPr="00933FBA" w:rsidRDefault="00D708D5">
            <w:pPr>
              <w:tabs>
                <w:tab w:val="left" w:pos="10143"/>
                <w:tab w:val="right" w:pos="15704"/>
              </w:tabs>
              <w:jc w:val="center"/>
              <w:rPr>
                <w:b/>
                <w:bCs/>
                <w:iCs/>
                <w:color w:val="auto"/>
                <w:sz w:val="18"/>
                <w:szCs w:val="18"/>
              </w:rPr>
            </w:pPr>
            <w:r w:rsidRPr="00933FBA">
              <w:rPr>
                <w:b/>
                <w:bCs/>
                <w:iCs/>
                <w:color w:val="auto"/>
              </w:rPr>
              <w:t>52 679,30</w:t>
            </w:r>
          </w:p>
        </w:tc>
        <w:tc>
          <w:tcPr>
            <w:tcW w:w="1342" w:type="dxa"/>
            <w:tcBorders>
              <w:top w:val="single" w:sz="4" w:space="0" w:color="auto"/>
              <w:left w:val="single" w:sz="4" w:space="0" w:color="auto"/>
              <w:bottom w:val="single" w:sz="4" w:space="0" w:color="auto"/>
              <w:right w:val="single" w:sz="4" w:space="0" w:color="auto"/>
            </w:tcBorders>
            <w:hideMark/>
          </w:tcPr>
          <w:p w:rsidR="00D708D5" w:rsidRPr="00933FBA" w:rsidRDefault="00D708D5">
            <w:pPr>
              <w:tabs>
                <w:tab w:val="left" w:pos="10143"/>
                <w:tab w:val="right" w:pos="15704"/>
              </w:tabs>
              <w:rPr>
                <w:b/>
                <w:bCs/>
                <w:iCs/>
                <w:color w:val="auto"/>
                <w:sz w:val="18"/>
                <w:szCs w:val="18"/>
              </w:rPr>
            </w:pPr>
            <w:r w:rsidRPr="00933FBA">
              <w:rPr>
                <w:b/>
                <w:bCs/>
                <w:iCs/>
                <w:color w:val="auto"/>
                <w:sz w:val="18"/>
                <w:szCs w:val="18"/>
              </w:rPr>
              <w:t>6 913 805,60</w:t>
            </w:r>
          </w:p>
        </w:tc>
        <w:tc>
          <w:tcPr>
            <w:tcW w:w="1420" w:type="dxa"/>
            <w:tcBorders>
              <w:top w:val="single" w:sz="4" w:space="0" w:color="auto"/>
              <w:left w:val="single" w:sz="4" w:space="0" w:color="auto"/>
              <w:bottom w:val="single" w:sz="4" w:space="0" w:color="auto"/>
              <w:right w:val="single" w:sz="4" w:space="0" w:color="auto"/>
            </w:tcBorders>
            <w:hideMark/>
          </w:tcPr>
          <w:p w:rsidR="00D708D5" w:rsidRPr="00933FBA" w:rsidRDefault="00D708D5">
            <w:pPr>
              <w:tabs>
                <w:tab w:val="left" w:pos="10143"/>
                <w:tab w:val="right" w:pos="15704"/>
              </w:tabs>
              <w:rPr>
                <w:b/>
                <w:bCs/>
                <w:iCs/>
                <w:color w:val="auto"/>
                <w:sz w:val="18"/>
                <w:szCs w:val="18"/>
              </w:rPr>
            </w:pPr>
            <w:r w:rsidRPr="00933FBA">
              <w:rPr>
                <w:b/>
                <w:bCs/>
                <w:iCs/>
                <w:color w:val="auto"/>
                <w:sz w:val="18"/>
                <w:szCs w:val="18"/>
              </w:rPr>
              <w:t>152 683,26</w:t>
            </w:r>
          </w:p>
        </w:tc>
        <w:tc>
          <w:tcPr>
            <w:tcW w:w="1274" w:type="dxa"/>
            <w:tcBorders>
              <w:top w:val="single" w:sz="4" w:space="0" w:color="auto"/>
              <w:left w:val="single" w:sz="4" w:space="0" w:color="auto"/>
              <w:bottom w:val="single" w:sz="4" w:space="0" w:color="auto"/>
              <w:right w:val="single" w:sz="4" w:space="0" w:color="auto"/>
            </w:tcBorders>
            <w:hideMark/>
          </w:tcPr>
          <w:p w:rsidR="00D708D5" w:rsidRPr="00933FBA" w:rsidRDefault="00D708D5">
            <w:pPr>
              <w:tabs>
                <w:tab w:val="left" w:pos="10143"/>
                <w:tab w:val="right" w:pos="15704"/>
              </w:tabs>
              <w:rPr>
                <w:b/>
                <w:bCs/>
                <w:iCs/>
                <w:color w:val="auto"/>
                <w:sz w:val="18"/>
                <w:szCs w:val="18"/>
              </w:rPr>
            </w:pPr>
            <w:r w:rsidRPr="00933FBA">
              <w:rPr>
                <w:b/>
                <w:bCs/>
                <w:iCs/>
                <w:color w:val="auto"/>
                <w:sz w:val="18"/>
                <w:szCs w:val="18"/>
              </w:rPr>
              <w:t>7 236 491,80</w:t>
            </w:r>
          </w:p>
        </w:tc>
        <w:tc>
          <w:tcPr>
            <w:tcW w:w="1494" w:type="dxa"/>
            <w:tcBorders>
              <w:top w:val="single" w:sz="4" w:space="0" w:color="auto"/>
              <w:left w:val="single" w:sz="4" w:space="0" w:color="auto"/>
              <w:bottom w:val="single" w:sz="4" w:space="0" w:color="auto"/>
              <w:right w:val="single" w:sz="4" w:space="0" w:color="auto"/>
            </w:tcBorders>
            <w:hideMark/>
          </w:tcPr>
          <w:p w:rsidR="00D708D5" w:rsidRPr="00933FBA" w:rsidRDefault="00D708D5">
            <w:pPr>
              <w:tabs>
                <w:tab w:val="left" w:pos="10143"/>
                <w:tab w:val="right" w:pos="15704"/>
              </w:tabs>
              <w:rPr>
                <w:b/>
                <w:bCs/>
                <w:iCs/>
                <w:color w:val="auto"/>
                <w:sz w:val="18"/>
                <w:szCs w:val="18"/>
              </w:rPr>
            </w:pPr>
            <w:r w:rsidRPr="00933FBA">
              <w:rPr>
                <w:b/>
                <w:bCs/>
                <w:iCs/>
                <w:color w:val="auto"/>
                <w:sz w:val="18"/>
                <w:szCs w:val="18"/>
              </w:rPr>
              <w:t>159 712,07</w:t>
            </w:r>
          </w:p>
        </w:tc>
      </w:tr>
      <w:tr w:rsidR="00D708D5" w:rsidRPr="00933FBA" w:rsidTr="00D708D5">
        <w:trPr>
          <w:trHeight w:val="630"/>
          <w:jc w:val="center"/>
        </w:trPr>
        <w:tc>
          <w:tcPr>
            <w:tcW w:w="2804" w:type="dxa"/>
            <w:tcBorders>
              <w:top w:val="single" w:sz="4" w:space="0" w:color="auto"/>
              <w:left w:val="single" w:sz="4" w:space="0" w:color="auto"/>
              <w:bottom w:val="single" w:sz="4" w:space="0" w:color="auto"/>
              <w:right w:val="single" w:sz="4" w:space="0" w:color="auto"/>
            </w:tcBorders>
            <w:hideMark/>
          </w:tcPr>
          <w:p w:rsidR="00D708D5" w:rsidRPr="00933FBA" w:rsidRDefault="00D708D5">
            <w:pPr>
              <w:tabs>
                <w:tab w:val="left" w:pos="10143"/>
                <w:tab w:val="right" w:pos="15704"/>
              </w:tabs>
              <w:rPr>
                <w:b/>
                <w:bCs/>
                <w:color w:val="auto"/>
                <w:sz w:val="18"/>
                <w:szCs w:val="18"/>
              </w:rPr>
            </w:pPr>
            <w:r w:rsidRPr="00933FBA">
              <w:rPr>
                <w:b/>
                <w:bCs/>
                <w:color w:val="auto"/>
                <w:sz w:val="18"/>
                <w:szCs w:val="18"/>
              </w:rPr>
              <w:t>I. Средства консолидированного бюджета Чукотского автономного округа &lt;*&gt;</w:t>
            </w:r>
          </w:p>
        </w:tc>
        <w:tc>
          <w:tcPr>
            <w:tcW w:w="808" w:type="dxa"/>
            <w:tcBorders>
              <w:top w:val="single" w:sz="4" w:space="0" w:color="auto"/>
              <w:left w:val="single" w:sz="4" w:space="0" w:color="auto"/>
              <w:bottom w:val="single" w:sz="4" w:space="0" w:color="auto"/>
              <w:right w:val="single" w:sz="4" w:space="0" w:color="auto"/>
            </w:tcBorders>
            <w:hideMark/>
          </w:tcPr>
          <w:p w:rsidR="00D708D5" w:rsidRPr="00933FBA" w:rsidRDefault="00D708D5">
            <w:pPr>
              <w:tabs>
                <w:tab w:val="left" w:pos="10143"/>
                <w:tab w:val="right" w:pos="15704"/>
              </w:tabs>
              <w:rPr>
                <w:color w:val="auto"/>
                <w:sz w:val="18"/>
                <w:szCs w:val="18"/>
              </w:rPr>
            </w:pPr>
            <w:r w:rsidRPr="00933FBA">
              <w:rPr>
                <w:color w:val="auto"/>
                <w:sz w:val="18"/>
                <w:szCs w:val="18"/>
              </w:rPr>
              <w:t>02</w:t>
            </w:r>
          </w:p>
        </w:tc>
        <w:tc>
          <w:tcPr>
            <w:tcW w:w="1323" w:type="dxa"/>
            <w:tcBorders>
              <w:top w:val="single" w:sz="4" w:space="0" w:color="auto"/>
              <w:left w:val="single" w:sz="4" w:space="0" w:color="auto"/>
              <w:bottom w:val="single" w:sz="4" w:space="0" w:color="auto"/>
              <w:right w:val="single" w:sz="4" w:space="0" w:color="auto"/>
            </w:tcBorders>
            <w:hideMark/>
          </w:tcPr>
          <w:p w:rsidR="00D708D5" w:rsidRPr="00933FBA" w:rsidRDefault="00D708D5">
            <w:pPr>
              <w:tabs>
                <w:tab w:val="left" w:pos="10143"/>
                <w:tab w:val="right" w:pos="15704"/>
              </w:tabs>
              <w:jc w:val="center"/>
              <w:rPr>
                <w:b/>
                <w:bCs/>
                <w:color w:val="auto"/>
                <w:sz w:val="18"/>
                <w:szCs w:val="18"/>
              </w:rPr>
            </w:pPr>
            <w:r w:rsidRPr="00933FBA">
              <w:rPr>
                <w:b/>
                <w:bCs/>
                <w:color w:val="auto"/>
              </w:rPr>
              <w:t>1 409 859,50</w:t>
            </w:r>
          </w:p>
        </w:tc>
        <w:tc>
          <w:tcPr>
            <w:tcW w:w="1410" w:type="dxa"/>
            <w:tcBorders>
              <w:top w:val="single" w:sz="4" w:space="0" w:color="auto"/>
              <w:left w:val="single" w:sz="4" w:space="0" w:color="auto"/>
              <w:bottom w:val="single" w:sz="4" w:space="0" w:color="auto"/>
              <w:right w:val="single" w:sz="4" w:space="0" w:color="auto"/>
            </w:tcBorders>
            <w:hideMark/>
          </w:tcPr>
          <w:p w:rsidR="00D708D5" w:rsidRPr="00933FBA" w:rsidRDefault="00D708D5">
            <w:pPr>
              <w:tabs>
                <w:tab w:val="left" w:pos="10143"/>
                <w:tab w:val="right" w:pos="15704"/>
              </w:tabs>
              <w:jc w:val="center"/>
              <w:rPr>
                <w:b/>
                <w:bCs/>
                <w:color w:val="auto"/>
                <w:sz w:val="18"/>
                <w:szCs w:val="18"/>
              </w:rPr>
            </w:pPr>
            <w:r w:rsidRPr="00933FBA">
              <w:rPr>
                <w:b/>
                <w:bCs/>
                <w:color w:val="auto"/>
              </w:rPr>
              <w:t>29 317,09</w:t>
            </w:r>
          </w:p>
        </w:tc>
        <w:tc>
          <w:tcPr>
            <w:tcW w:w="1490" w:type="dxa"/>
            <w:tcBorders>
              <w:top w:val="single" w:sz="4" w:space="0" w:color="auto"/>
              <w:left w:val="single" w:sz="4" w:space="0" w:color="auto"/>
              <w:bottom w:val="single" w:sz="4" w:space="0" w:color="auto"/>
              <w:right w:val="single" w:sz="4" w:space="0" w:color="auto"/>
            </w:tcBorders>
            <w:hideMark/>
          </w:tcPr>
          <w:p w:rsidR="00D708D5" w:rsidRPr="00933FBA" w:rsidRDefault="00D708D5">
            <w:pPr>
              <w:tabs>
                <w:tab w:val="left" w:pos="10143"/>
                <w:tab w:val="right" w:pos="15704"/>
              </w:tabs>
              <w:jc w:val="center"/>
              <w:rPr>
                <w:b/>
                <w:bCs/>
                <w:color w:val="auto"/>
                <w:sz w:val="18"/>
                <w:szCs w:val="18"/>
              </w:rPr>
            </w:pPr>
            <w:r w:rsidRPr="00933FBA">
              <w:rPr>
                <w:b/>
                <w:bCs/>
                <w:color w:val="auto"/>
              </w:rPr>
              <w:t>1 402 927,50</w:t>
            </w:r>
          </w:p>
        </w:tc>
        <w:tc>
          <w:tcPr>
            <w:tcW w:w="1137" w:type="dxa"/>
            <w:tcBorders>
              <w:top w:val="single" w:sz="4" w:space="0" w:color="auto"/>
              <w:left w:val="single" w:sz="4" w:space="0" w:color="auto"/>
              <w:bottom w:val="single" w:sz="4" w:space="0" w:color="auto"/>
              <w:right w:val="single" w:sz="4" w:space="0" w:color="auto"/>
            </w:tcBorders>
            <w:hideMark/>
          </w:tcPr>
          <w:p w:rsidR="00D708D5" w:rsidRPr="00933FBA" w:rsidRDefault="00D708D5">
            <w:pPr>
              <w:tabs>
                <w:tab w:val="left" w:pos="10143"/>
                <w:tab w:val="right" w:pos="15704"/>
              </w:tabs>
              <w:jc w:val="center"/>
              <w:rPr>
                <w:b/>
                <w:bCs/>
                <w:color w:val="auto"/>
                <w:sz w:val="18"/>
                <w:szCs w:val="18"/>
              </w:rPr>
            </w:pPr>
            <w:r w:rsidRPr="00933FBA">
              <w:rPr>
                <w:b/>
                <w:bCs/>
                <w:color w:val="auto"/>
              </w:rPr>
              <w:t>29 172,95</w:t>
            </w:r>
          </w:p>
        </w:tc>
        <w:tc>
          <w:tcPr>
            <w:tcW w:w="1342" w:type="dxa"/>
            <w:tcBorders>
              <w:top w:val="single" w:sz="4" w:space="0" w:color="auto"/>
              <w:left w:val="single" w:sz="4" w:space="0" w:color="auto"/>
              <w:bottom w:val="single" w:sz="4" w:space="0" w:color="auto"/>
              <w:right w:val="single" w:sz="4" w:space="0" w:color="auto"/>
            </w:tcBorders>
            <w:hideMark/>
          </w:tcPr>
          <w:p w:rsidR="00D708D5" w:rsidRPr="00933FBA" w:rsidRDefault="00D708D5">
            <w:pPr>
              <w:tabs>
                <w:tab w:val="left" w:pos="10143"/>
                <w:tab w:val="right" w:pos="15704"/>
              </w:tabs>
              <w:rPr>
                <w:b/>
                <w:bCs/>
                <w:color w:val="auto"/>
                <w:sz w:val="18"/>
                <w:szCs w:val="18"/>
              </w:rPr>
            </w:pPr>
            <w:r w:rsidRPr="00933FBA">
              <w:rPr>
                <w:b/>
                <w:bCs/>
                <w:color w:val="auto"/>
                <w:sz w:val="18"/>
                <w:szCs w:val="18"/>
              </w:rPr>
              <w:t>1 287 616,80</w:t>
            </w:r>
          </w:p>
        </w:tc>
        <w:tc>
          <w:tcPr>
            <w:tcW w:w="1420" w:type="dxa"/>
            <w:tcBorders>
              <w:top w:val="single" w:sz="4" w:space="0" w:color="auto"/>
              <w:left w:val="single" w:sz="4" w:space="0" w:color="auto"/>
              <w:bottom w:val="single" w:sz="4" w:space="0" w:color="auto"/>
              <w:right w:val="single" w:sz="4" w:space="0" w:color="auto"/>
            </w:tcBorders>
            <w:hideMark/>
          </w:tcPr>
          <w:p w:rsidR="00D708D5" w:rsidRPr="00933FBA" w:rsidRDefault="00D708D5">
            <w:pPr>
              <w:tabs>
                <w:tab w:val="left" w:pos="10143"/>
                <w:tab w:val="right" w:pos="15704"/>
              </w:tabs>
              <w:rPr>
                <w:b/>
                <w:bCs/>
                <w:color w:val="auto"/>
                <w:sz w:val="18"/>
                <w:szCs w:val="18"/>
              </w:rPr>
            </w:pPr>
            <w:r w:rsidRPr="00933FBA">
              <w:rPr>
                <w:b/>
                <w:bCs/>
                <w:color w:val="auto"/>
                <w:sz w:val="18"/>
                <w:szCs w:val="18"/>
              </w:rPr>
              <w:t>26 450,63</w:t>
            </w:r>
          </w:p>
        </w:tc>
        <w:tc>
          <w:tcPr>
            <w:tcW w:w="1274" w:type="dxa"/>
            <w:tcBorders>
              <w:top w:val="single" w:sz="4" w:space="0" w:color="auto"/>
              <w:left w:val="single" w:sz="4" w:space="0" w:color="auto"/>
              <w:bottom w:val="single" w:sz="4" w:space="0" w:color="auto"/>
              <w:right w:val="single" w:sz="4" w:space="0" w:color="auto"/>
            </w:tcBorders>
            <w:hideMark/>
          </w:tcPr>
          <w:p w:rsidR="00D708D5" w:rsidRPr="00933FBA" w:rsidRDefault="00D708D5">
            <w:pPr>
              <w:tabs>
                <w:tab w:val="left" w:pos="10143"/>
                <w:tab w:val="right" w:pos="15704"/>
              </w:tabs>
              <w:rPr>
                <w:b/>
                <w:bCs/>
                <w:color w:val="auto"/>
                <w:sz w:val="18"/>
                <w:szCs w:val="18"/>
              </w:rPr>
            </w:pPr>
            <w:r w:rsidRPr="00933FBA">
              <w:rPr>
                <w:b/>
                <w:bCs/>
                <w:color w:val="auto"/>
                <w:sz w:val="18"/>
                <w:szCs w:val="18"/>
              </w:rPr>
              <w:t>1 282 922,90</w:t>
            </w:r>
          </w:p>
        </w:tc>
        <w:tc>
          <w:tcPr>
            <w:tcW w:w="1494" w:type="dxa"/>
            <w:tcBorders>
              <w:top w:val="single" w:sz="4" w:space="0" w:color="auto"/>
              <w:left w:val="single" w:sz="4" w:space="0" w:color="auto"/>
              <w:bottom w:val="single" w:sz="4" w:space="0" w:color="auto"/>
              <w:right w:val="single" w:sz="4" w:space="0" w:color="auto"/>
            </w:tcBorders>
            <w:hideMark/>
          </w:tcPr>
          <w:p w:rsidR="00D708D5" w:rsidRPr="00933FBA" w:rsidRDefault="00D708D5">
            <w:pPr>
              <w:tabs>
                <w:tab w:val="left" w:pos="10143"/>
                <w:tab w:val="right" w:pos="15704"/>
              </w:tabs>
              <w:rPr>
                <w:b/>
                <w:bCs/>
                <w:color w:val="auto"/>
                <w:sz w:val="18"/>
                <w:szCs w:val="18"/>
              </w:rPr>
            </w:pPr>
            <w:r w:rsidRPr="00933FBA">
              <w:rPr>
                <w:b/>
                <w:bCs/>
                <w:color w:val="auto"/>
                <w:sz w:val="18"/>
                <w:szCs w:val="18"/>
              </w:rPr>
              <w:t>26 134,10</w:t>
            </w:r>
          </w:p>
        </w:tc>
      </w:tr>
      <w:tr w:rsidR="00D708D5" w:rsidRPr="00933FBA" w:rsidTr="00D708D5">
        <w:trPr>
          <w:trHeight w:val="1260"/>
          <w:jc w:val="center"/>
        </w:trPr>
        <w:tc>
          <w:tcPr>
            <w:tcW w:w="2804" w:type="dxa"/>
            <w:tcBorders>
              <w:top w:val="single" w:sz="4" w:space="0" w:color="auto"/>
              <w:left w:val="single" w:sz="4" w:space="0" w:color="auto"/>
              <w:bottom w:val="single" w:sz="4" w:space="0" w:color="auto"/>
              <w:right w:val="single" w:sz="4" w:space="0" w:color="auto"/>
            </w:tcBorders>
            <w:hideMark/>
          </w:tcPr>
          <w:p w:rsidR="00D708D5" w:rsidRPr="00933FBA" w:rsidRDefault="00D708D5">
            <w:pPr>
              <w:tabs>
                <w:tab w:val="left" w:pos="10143"/>
                <w:tab w:val="right" w:pos="15704"/>
              </w:tabs>
              <w:rPr>
                <w:b/>
                <w:bCs/>
                <w:color w:val="auto"/>
                <w:sz w:val="18"/>
                <w:szCs w:val="18"/>
              </w:rPr>
            </w:pPr>
            <w:r w:rsidRPr="00933FBA">
              <w:rPr>
                <w:b/>
                <w:bCs/>
                <w:color w:val="auto"/>
                <w:sz w:val="18"/>
                <w:szCs w:val="18"/>
              </w:rPr>
              <w:t>II. Стоимость территориальной программы обязательного медицинского страхования (далее - ОМС) всего &lt;**&gt; (сумма строк 04 + 08)</w:t>
            </w:r>
          </w:p>
        </w:tc>
        <w:tc>
          <w:tcPr>
            <w:tcW w:w="808" w:type="dxa"/>
            <w:tcBorders>
              <w:top w:val="single" w:sz="4" w:space="0" w:color="auto"/>
              <w:left w:val="single" w:sz="4" w:space="0" w:color="auto"/>
              <w:bottom w:val="single" w:sz="4" w:space="0" w:color="auto"/>
              <w:right w:val="single" w:sz="4" w:space="0" w:color="auto"/>
            </w:tcBorders>
            <w:hideMark/>
          </w:tcPr>
          <w:p w:rsidR="00D708D5" w:rsidRPr="00933FBA" w:rsidRDefault="00D708D5">
            <w:pPr>
              <w:tabs>
                <w:tab w:val="left" w:pos="10143"/>
                <w:tab w:val="right" w:pos="15704"/>
              </w:tabs>
              <w:rPr>
                <w:color w:val="auto"/>
                <w:sz w:val="18"/>
                <w:szCs w:val="18"/>
              </w:rPr>
            </w:pPr>
            <w:r w:rsidRPr="00933FBA">
              <w:rPr>
                <w:color w:val="auto"/>
                <w:sz w:val="18"/>
                <w:szCs w:val="18"/>
              </w:rPr>
              <w:t>03</w:t>
            </w:r>
          </w:p>
        </w:tc>
        <w:tc>
          <w:tcPr>
            <w:tcW w:w="1323" w:type="dxa"/>
            <w:tcBorders>
              <w:top w:val="single" w:sz="4" w:space="0" w:color="auto"/>
              <w:left w:val="single" w:sz="4" w:space="0" w:color="auto"/>
              <w:bottom w:val="single" w:sz="4" w:space="0" w:color="auto"/>
              <w:right w:val="single" w:sz="4" w:space="0" w:color="auto"/>
            </w:tcBorders>
            <w:hideMark/>
          </w:tcPr>
          <w:p w:rsidR="00D708D5" w:rsidRPr="00933FBA" w:rsidRDefault="00D708D5">
            <w:pPr>
              <w:tabs>
                <w:tab w:val="left" w:pos="10143"/>
                <w:tab w:val="right" w:pos="15704"/>
              </w:tabs>
              <w:jc w:val="center"/>
              <w:rPr>
                <w:b/>
                <w:bCs/>
                <w:color w:val="auto"/>
                <w:sz w:val="18"/>
                <w:szCs w:val="18"/>
              </w:rPr>
            </w:pPr>
            <w:r w:rsidRPr="00933FBA">
              <w:rPr>
                <w:b/>
                <w:bCs/>
                <w:color w:val="auto"/>
              </w:rPr>
              <w:t>5 319 830,10</w:t>
            </w:r>
          </w:p>
        </w:tc>
        <w:tc>
          <w:tcPr>
            <w:tcW w:w="1410" w:type="dxa"/>
            <w:tcBorders>
              <w:top w:val="single" w:sz="4" w:space="0" w:color="auto"/>
              <w:left w:val="single" w:sz="4" w:space="0" w:color="auto"/>
              <w:bottom w:val="single" w:sz="4" w:space="0" w:color="auto"/>
              <w:right w:val="single" w:sz="4" w:space="0" w:color="auto"/>
            </w:tcBorders>
            <w:hideMark/>
          </w:tcPr>
          <w:p w:rsidR="00D708D5" w:rsidRPr="00933FBA" w:rsidRDefault="00D708D5">
            <w:pPr>
              <w:tabs>
                <w:tab w:val="left" w:pos="10143"/>
                <w:tab w:val="right" w:pos="15704"/>
              </w:tabs>
              <w:jc w:val="center"/>
              <w:rPr>
                <w:b/>
                <w:bCs/>
                <w:color w:val="auto"/>
                <w:sz w:val="18"/>
                <w:szCs w:val="18"/>
              </w:rPr>
            </w:pPr>
            <w:r w:rsidRPr="00933FBA">
              <w:rPr>
                <w:b/>
                <w:bCs/>
                <w:color w:val="auto"/>
              </w:rPr>
              <w:t>119 359,01</w:t>
            </w:r>
          </w:p>
        </w:tc>
        <w:tc>
          <w:tcPr>
            <w:tcW w:w="1490" w:type="dxa"/>
            <w:tcBorders>
              <w:top w:val="single" w:sz="4" w:space="0" w:color="auto"/>
              <w:left w:val="single" w:sz="4" w:space="0" w:color="auto"/>
              <w:bottom w:val="single" w:sz="4" w:space="0" w:color="auto"/>
              <w:right w:val="single" w:sz="4" w:space="0" w:color="auto"/>
            </w:tcBorders>
            <w:hideMark/>
          </w:tcPr>
          <w:p w:rsidR="00D708D5" w:rsidRPr="00933FBA" w:rsidRDefault="00D708D5">
            <w:pPr>
              <w:tabs>
                <w:tab w:val="left" w:pos="10143"/>
                <w:tab w:val="right" w:pos="15704"/>
              </w:tabs>
              <w:jc w:val="center"/>
              <w:rPr>
                <w:b/>
                <w:bCs/>
                <w:color w:val="auto"/>
                <w:sz w:val="18"/>
                <w:szCs w:val="18"/>
              </w:rPr>
            </w:pPr>
            <w:r w:rsidRPr="00933FBA">
              <w:rPr>
                <w:b/>
                <w:bCs/>
                <w:color w:val="auto"/>
              </w:rPr>
              <w:t>1 047 677,20</w:t>
            </w:r>
          </w:p>
        </w:tc>
        <w:tc>
          <w:tcPr>
            <w:tcW w:w="1137" w:type="dxa"/>
            <w:tcBorders>
              <w:top w:val="single" w:sz="4" w:space="0" w:color="auto"/>
              <w:left w:val="single" w:sz="4" w:space="0" w:color="auto"/>
              <w:bottom w:val="single" w:sz="4" w:space="0" w:color="auto"/>
              <w:right w:val="single" w:sz="4" w:space="0" w:color="auto"/>
            </w:tcBorders>
            <w:hideMark/>
          </w:tcPr>
          <w:p w:rsidR="00D708D5" w:rsidRPr="00933FBA" w:rsidRDefault="00D708D5">
            <w:pPr>
              <w:tabs>
                <w:tab w:val="left" w:pos="10143"/>
                <w:tab w:val="right" w:pos="15704"/>
              </w:tabs>
              <w:jc w:val="center"/>
              <w:rPr>
                <w:b/>
                <w:bCs/>
                <w:color w:val="auto"/>
                <w:sz w:val="18"/>
                <w:szCs w:val="18"/>
              </w:rPr>
            </w:pPr>
            <w:r w:rsidRPr="00933FBA">
              <w:rPr>
                <w:b/>
                <w:bCs/>
                <w:color w:val="auto"/>
              </w:rPr>
              <w:t>23 506,35</w:t>
            </w:r>
          </w:p>
        </w:tc>
        <w:tc>
          <w:tcPr>
            <w:tcW w:w="1342" w:type="dxa"/>
            <w:tcBorders>
              <w:top w:val="single" w:sz="4" w:space="0" w:color="auto"/>
              <w:left w:val="single" w:sz="4" w:space="0" w:color="auto"/>
              <w:bottom w:val="single" w:sz="4" w:space="0" w:color="auto"/>
              <w:right w:val="single" w:sz="4" w:space="0" w:color="auto"/>
            </w:tcBorders>
            <w:hideMark/>
          </w:tcPr>
          <w:p w:rsidR="00D708D5" w:rsidRPr="00933FBA" w:rsidRDefault="00D708D5">
            <w:pPr>
              <w:tabs>
                <w:tab w:val="left" w:pos="10143"/>
                <w:tab w:val="right" w:pos="15704"/>
              </w:tabs>
              <w:rPr>
                <w:b/>
                <w:bCs/>
                <w:color w:val="auto"/>
                <w:sz w:val="18"/>
                <w:szCs w:val="18"/>
              </w:rPr>
            </w:pPr>
            <w:r w:rsidRPr="00933FBA">
              <w:rPr>
                <w:b/>
                <w:bCs/>
                <w:color w:val="auto"/>
                <w:sz w:val="18"/>
                <w:szCs w:val="18"/>
              </w:rPr>
              <w:t>5 626 188,80</w:t>
            </w:r>
          </w:p>
        </w:tc>
        <w:tc>
          <w:tcPr>
            <w:tcW w:w="1420" w:type="dxa"/>
            <w:tcBorders>
              <w:top w:val="single" w:sz="4" w:space="0" w:color="auto"/>
              <w:left w:val="single" w:sz="4" w:space="0" w:color="auto"/>
              <w:bottom w:val="single" w:sz="4" w:space="0" w:color="auto"/>
              <w:right w:val="single" w:sz="4" w:space="0" w:color="auto"/>
            </w:tcBorders>
            <w:hideMark/>
          </w:tcPr>
          <w:p w:rsidR="00D708D5" w:rsidRPr="00933FBA" w:rsidRDefault="00D708D5">
            <w:pPr>
              <w:tabs>
                <w:tab w:val="left" w:pos="10143"/>
                <w:tab w:val="right" w:pos="15704"/>
              </w:tabs>
              <w:rPr>
                <w:b/>
                <w:bCs/>
                <w:color w:val="auto"/>
                <w:sz w:val="18"/>
                <w:szCs w:val="18"/>
              </w:rPr>
            </w:pPr>
            <w:r w:rsidRPr="00933FBA">
              <w:rPr>
                <w:b/>
                <w:bCs/>
                <w:color w:val="auto"/>
                <w:sz w:val="18"/>
                <w:szCs w:val="18"/>
              </w:rPr>
              <w:t>126 232,63</w:t>
            </w:r>
          </w:p>
        </w:tc>
        <w:tc>
          <w:tcPr>
            <w:tcW w:w="1274" w:type="dxa"/>
            <w:tcBorders>
              <w:top w:val="single" w:sz="4" w:space="0" w:color="auto"/>
              <w:left w:val="single" w:sz="4" w:space="0" w:color="auto"/>
              <w:bottom w:val="single" w:sz="4" w:space="0" w:color="auto"/>
              <w:right w:val="single" w:sz="4" w:space="0" w:color="auto"/>
            </w:tcBorders>
            <w:hideMark/>
          </w:tcPr>
          <w:p w:rsidR="00D708D5" w:rsidRPr="00933FBA" w:rsidRDefault="00D708D5">
            <w:pPr>
              <w:tabs>
                <w:tab w:val="left" w:pos="10143"/>
                <w:tab w:val="right" w:pos="15704"/>
              </w:tabs>
              <w:rPr>
                <w:b/>
                <w:bCs/>
                <w:color w:val="auto"/>
                <w:sz w:val="18"/>
                <w:szCs w:val="18"/>
              </w:rPr>
            </w:pPr>
            <w:r w:rsidRPr="00933FBA">
              <w:rPr>
                <w:b/>
                <w:bCs/>
                <w:color w:val="auto"/>
                <w:sz w:val="18"/>
                <w:szCs w:val="18"/>
              </w:rPr>
              <w:t>5 953 568,90</w:t>
            </w:r>
          </w:p>
        </w:tc>
        <w:tc>
          <w:tcPr>
            <w:tcW w:w="1494" w:type="dxa"/>
            <w:tcBorders>
              <w:top w:val="single" w:sz="4" w:space="0" w:color="auto"/>
              <w:left w:val="single" w:sz="4" w:space="0" w:color="auto"/>
              <w:bottom w:val="single" w:sz="4" w:space="0" w:color="auto"/>
              <w:right w:val="single" w:sz="4" w:space="0" w:color="auto"/>
            </w:tcBorders>
            <w:hideMark/>
          </w:tcPr>
          <w:p w:rsidR="00D708D5" w:rsidRPr="00933FBA" w:rsidRDefault="00D708D5">
            <w:pPr>
              <w:tabs>
                <w:tab w:val="left" w:pos="10143"/>
                <w:tab w:val="right" w:pos="15704"/>
              </w:tabs>
              <w:rPr>
                <w:b/>
                <w:bCs/>
                <w:color w:val="auto"/>
                <w:sz w:val="18"/>
                <w:szCs w:val="18"/>
              </w:rPr>
            </w:pPr>
            <w:r w:rsidRPr="00933FBA">
              <w:rPr>
                <w:b/>
                <w:bCs/>
                <w:color w:val="auto"/>
                <w:sz w:val="18"/>
                <w:szCs w:val="18"/>
              </w:rPr>
              <w:t>133 577,97</w:t>
            </w:r>
          </w:p>
        </w:tc>
      </w:tr>
      <w:tr w:rsidR="00D708D5" w:rsidRPr="00933FBA" w:rsidTr="00D708D5">
        <w:trPr>
          <w:trHeight w:val="1395"/>
          <w:jc w:val="center"/>
        </w:trPr>
        <w:tc>
          <w:tcPr>
            <w:tcW w:w="2804" w:type="dxa"/>
            <w:tcBorders>
              <w:top w:val="single" w:sz="4" w:space="0" w:color="auto"/>
              <w:left w:val="single" w:sz="4" w:space="0" w:color="auto"/>
              <w:bottom w:val="single" w:sz="4" w:space="0" w:color="auto"/>
              <w:right w:val="single" w:sz="4" w:space="0" w:color="auto"/>
            </w:tcBorders>
            <w:hideMark/>
          </w:tcPr>
          <w:p w:rsidR="00D708D5" w:rsidRPr="00933FBA" w:rsidRDefault="00D708D5">
            <w:pPr>
              <w:tabs>
                <w:tab w:val="left" w:pos="10143"/>
                <w:tab w:val="right" w:pos="15704"/>
              </w:tabs>
              <w:rPr>
                <w:color w:val="auto"/>
                <w:sz w:val="18"/>
                <w:szCs w:val="18"/>
              </w:rPr>
            </w:pPr>
            <w:r w:rsidRPr="00933FBA">
              <w:rPr>
                <w:color w:val="auto"/>
                <w:sz w:val="18"/>
                <w:szCs w:val="18"/>
              </w:rPr>
              <w:t>1. Стоимость территориальной программы ОМС за счет средств ОМС в рамках базовой программы ОМС &lt;**&gt; (сумма строк 05 + 06 + 07), в том числе:</w:t>
            </w:r>
          </w:p>
        </w:tc>
        <w:tc>
          <w:tcPr>
            <w:tcW w:w="808" w:type="dxa"/>
            <w:tcBorders>
              <w:top w:val="single" w:sz="4" w:space="0" w:color="auto"/>
              <w:left w:val="single" w:sz="4" w:space="0" w:color="auto"/>
              <w:bottom w:val="single" w:sz="4" w:space="0" w:color="auto"/>
              <w:right w:val="single" w:sz="4" w:space="0" w:color="auto"/>
            </w:tcBorders>
            <w:hideMark/>
          </w:tcPr>
          <w:p w:rsidR="00D708D5" w:rsidRPr="00933FBA" w:rsidRDefault="00D708D5">
            <w:pPr>
              <w:tabs>
                <w:tab w:val="left" w:pos="10143"/>
                <w:tab w:val="right" w:pos="15704"/>
              </w:tabs>
              <w:rPr>
                <w:color w:val="auto"/>
                <w:sz w:val="18"/>
                <w:szCs w:val="18"/>
              </w:rPr>
            </w:pPr>
            <w:r w:rsidRPr="00933FBA">
              <w:rPr>
                <w:color w:val="auto"/>
                <w:sz w:val="18"/>
                <w:szCs w:val="18"/>
              </w:rPr>
              <w:t>04</w:t>
            </w:r>
          </w:p>
        </w:tc>
        <w:tc>
          <w:tcPr>
            <w:tcW w:w="1323" w:type="dxa"/>
            <w:tcBorders>
              <w:top w:val="single" w:sz="4" w:space="0" w:color="auto"/>
              <w:left w:val="single" w:sz="4" w:space="0" w:color="auto"/>
              <w:bottom w:val="single" w:sz="4" w:space="0" w:color="auto"/>
              <w:right w:val="single" w:sz="4" w:space="0" w:color="auto"/>
            </w:tcBorders>
            <w:hideMark/>
          </w:tcPr>
          <w:p w:rsidR="00D708D5" w:rsidRPr="00933FBA" w:rsidRDefault="00D708D5">
            <w:pPr>
              <w:tabs>
                <w:tab w:val="left" w:pos="10143"/>
                <w:tab w:val="right" w:pos="15704"/>
              </w:tabs>
              <w:jc w:val="center"/>
              <w:rPr>
                <w:b/>
                <w:bCs/>
                <w:iCs/>
                <w:color w:val="auto"/>
                <w:sz w:val="18"/>
                <w:szCs w:val="18"/>
              </w:rPr>
            </w:pPr>
            <w:r w:rsidRPr="00933FBA">
              <w:rPr>
                <w:b/>
                <w:bCs/>
                <w:iCs/>
                <w:color w:val="auto"/>
              </w:rPr>
              <w:t>4 905 997,60</w:t>
            </w:r>
          </w:p>
        </w:tc>
        <w:tc>
          <w:tcPr>
            <w:tcW w:w="1410" w:type="dxa"/>
            <w:tcBorders>
              <w:top w:val="single" w:sz="4" w:space="0" w:color="auto"/>
              <w:left w:val="single" w:sz="4" w:space="0" w:color="auto"/>
              <w:bottom w:val="single" w:sz="4" w:space="0" w:color="auto"/>
              <w:right w:val="single" w:sz="4" w:space="0" w:color="auto"/>
            </w:tcBorders>
            <w:hideMark/>
          </w:tcPr>
          <w:p w:rsidR="00D708D5" w:rsidRPr="00933FBA" w:rsidRDefault="00D708D5">
            <w:pPr>
              <w:tabs>
                <w:tab w:val="left" w:pos="10143"/>
                <w:tab w:val="right" w:pos="15704"/>
              </w:tabs>
              <w:jc w:val="center"/>
              <w:rPr>
                <w:b/>
                <w:bCs/>
                <w:iCs/>
                <w:color w:val="auto"/>
                <w:sz w:val="18"/>
                <w:szCs w:val="18"/>
              </w:rPr>
            </w:pPr>
            <w:r w:rsidRPr="00933FBA">
              <w:rPr>
                <w:b/>
                <w:bCs/>
                <w:iCs/>
                <w:color w:val="auto"/>
              </w:rPr>
              <w:t>110 073,99</w:t>
            </w:r>
          </w:p>
        </w:tc>
        <w:tc>
          <w:tcPr>
            <w:tcW w:w="1490" w:type="dxa"/>
            <w:tcBorders>
              <w:top w:val="single" w:sz="4" w:space="0" w:color="auto"/>
              <w:left w:val="single" w:sz="4" w:space="0" w:color="auto"/>
              <w:bottom w:val="single" w:sz="4" w:space="0" w:color="auto"/>
              <w:right w:val="single" w:sz="4" w:space="0" w:color="auto"/>
            </w:tcBorders>
            <w:hideMark/>
          </w:tcPr>
          <w:p w:rsidR="00D708D5" w:rsidRPr="00933FBA" w:rsidRDefault="00D708D5">
            <w:pPr>
              <w:tabs>
                <w:tab w:val="left" w:pos="10143"/>
                <w:tab w:val="right" w:pos="15704"/>
              </w:tabs>
              <w:jc w:val="center"/>
              <w:rPr>
                <w:b/>
                <w:bCs/>
                <w:iCs/>
                <w:color w:val="auto"/>
                <w:sz w:val="18"/>
                <w:szCs w:val="18"/>
              </w:rPr>
            </w:pPr>
            <w:r w:rsidRPr="00933FBA">
              <w:rPr>
                <w:b/>
                <w:bCs/>
                <w:iCs/>
                <w:color w:val="auto"/>
              </w:rPr>
              <w:t>633 844,70</w:t>
            </w:r>
          </w:p>
        </w:tc>
        <w:tc>
          <w:tcPr>
            <w:tcW w:w="1137" w:type="dxa"/>
            <w:tcBorders>
              <w:top w:val="single" w:sz="4" w:space="0" w:color="auto"/>
              <w:left w:val="single" w:sz="4" w:space="0" w:color="auto"/>
              <w:bottom w:val="single" w:sz="4" w:space="0" w:color="auto"/>
              <w:right w:val="single" w:sz="4" w:space="0" w:color="auto"/>
            </w:tcBorders>
            <w:hideMark/>
          </w:tcPr>
          <w:p w:rsidR="00D708D5" w:rsidRPr="00933FBA" w:rsidRDefault="00D708D5">
            <w:pPr>
              <w:tabs>
                <w:tab w:val="left" w:pos="10143"/>
                <w:tab w:val="right" w:pos="15704"/>
              </w:tabs>
              <w:jc w:val="center"/>
              <w:rPr>
                <w:b/>
                <w:bCs/>
                <w:iCs/>
                <w:color w:val="auto"/>
                <w:sz w:val="18"/>
                <w:szCs w:val="18"/>
              </w:rPr>
            </w:pPr>
            <w:r w:rsidRPr="00933FBA">
              <w:rPr>
                <w:b/>
                <w:bCs/>
                <w:iCs/>
                <w:color w:val="auto"/>
              </w:rPr>
              <w:t>14 221,34</w:t>
            </w:r>
          </w:p>
        </w:tc>
        <w:tc>
          <w:tcPr>
            <w:tcW w:w="1342" w:type="dxa"/>
            <w:tcBorders>
              <w:top w:val="single" w:sz="4" w:space="0" w:color="auto"/>
              <w:left w:val="single" w:sz="4" w:space="0" w:color="auto"/>
              <w:bottom w:val="single" w:sz="4" w:space="0" w:color="auto"/>
              <w:right w:val="single" w:sz="4" w:space="0" w:color="auto"/>
            </w:tcBorders>
            <w:hideMark/>
          </w:tcPr>
          <w:p w:rsidR="00D708D5" w:rsidRPr="00933FBA" w:rsidRDefault="00D708D5">
            <w:pPr>
              <w:tabs>
                <w:tab w:val="left" w:pos="10143"/>
                <w:tab w:val="right" w:pos="15704"/>
              </w:tabs>
              <w:rPr>
                <w:b/>
                <w:bCs/>
                <w:iCs/>
                <w:color w:val="auto"/>
                <w:sz w:val="18"/>
                <w:szCs w:val="18"/>
              </w:rPr>
            </w:pPr>
            <w:r w:rsidRPr="00933FBA">
              <w:rPr>
                <w:b/>
                <w:bCs/>
                <w:iCs/>
                <w:color w:val="auto"/>
                <w:sz w:val="18"/>
                <w:szCs w:val="18"/>
              </w:rPr>
              <w:t>5 134 454,70</w:t>
            </w:r>
          </w:p>
        </w:tc>
        <w:tc>
          <w:tcPr>
            <w:tcW w:w="1420" w:type="dxa"/>
            <w:tcBorders>
              <w:top w:val="single" w:sz="4" w:space="0" w:color="auto"/>
              <w:left w:val="single" w:sz="4" w:space="0" w:color="auto"/>
              <w:bottom w:val="single" w:sz="4" w:space="0" w:color="auto"/>
              <w:right w:val="single" w:sz="4" w:space="0" w:color="auto"/>
            </w:tcBorders>
            <w:hideMark/>
          </w:tcPr>
          <w:p w:rsidR="00D708D5" w:rsidRPr="00933FBA" w:rsidRDefault="00D708D5">
            <w:pPr>
              <w:tabs>
                <w:tab w:val="left" w:pos="10143"/>
                <w:tab w:val="right" w:pos="15704"/>
              </w:tabs>
              <w:rPr>
                <w:b/>
                <w:bCs/>
                <w:iCs/>
                <w:color w:val="auto"/>
                <w:sz w:val="18"/>
                <w:szCs w:val="18"/>
              </w:rPr>
            </w:pPr>
            <w:r w:rsidRPr="00933FBA">
              <w:rPr>
                <w:b/>
                <w:bCs/>
                <w:iCs/>
                <w:color w:val="auto"/>
                <w:sz w:val="18"/>
                <w:szCs w:val="18"/>
              </w:rPr>
              <w:t>115 199,77</w:t>
            </w:r>
          </w:p>
        </w:tc>
        <w:tc>
          <w:tcPr>
            <w:tcW w:w="1274" w:type="dxa"/>
            <w:tcBorders>
              <w:top w:val="single" w:sz="4" w:space="0" w:color="auto"/>
              <w:left w:val="single" w:sz="4" w:space="0" w:color="auto"/>
              <w:bottom w:val="single" w:sz="4" w:space="0" w:color="auto"/>
              <w:right w:val="single" w:sz="4" w:space="0" w:color="auto"/>
            </w:tcBorders>
            <w:hideMark/>
          </w:tcPr>
          <w:p w:rsidR="00D708D5" w:rsidRPr="00933FBA" w:rsidRDefault="00D708D5">
            <w:pPr>
              <w:tabs>
                <w:tab w:val="left" w:pos="10143"/>
                <w:tab w:val="right" w:pos="15704"/>
              </w:tabs>
              <w:rPr>
                <w:b/>
                <w:bCs/>
                <w:iCs/>
                <w:color w:val="auto"/>
                <w:sz w:val="18"/>
                <w:szCs w:val="18"/>
              </w:rPr>
            </w:pPr>
            <w:r w:rsidRPr="00933FBA">
              <w:rPr>
                <w:b/>
                <w:bCs/>
                <w:iCs/>
                <w:color w:val="auto"/>
                <w:sz w:val="18"/>
                <w:szCs w:val="18"/>
              </w:rPr>
              <w:t>5 461 834,80</w:t>
            </w:r>
          </w:p>
        </w:tc>
        <w:tc>
          <w:tcPr>
            <w:tcW w:w="1494" w:type="dxa"/>
            <w:tcBorders>
              <w:top w:val="single" w:sz="4" w:space="0" w:color="auto"/>
              <w:left w:val="single" w:sz="4" w:space="0" w:color="auto"/>
              <w:bottom w:val="single" w:sz="4" w:space="0" w:color="auto"/>
              <w:right w:val="single" w:sz="4" w:space="0" w:color="auto"/>
            </w:tcBorders>
            <w:hideMark/>
          </w:tcPr>
          <w:p w:rsidR="00D708D5" w:rsidRPr="00933FBA" w:rsidRDefault="00D708D5">
            <w:pPr>
              <w:tabs>
                <w:tab w:val="left" w:pos="10143"/>
                <w:tab w:val="right" w:pos="15704"/>
              </w:tabs>
              <w:rPr>
                <w:b/>
                <w:bCs/>
                <w:iCs/>
                <w:color w:val="auto"/>
                <w:sz w:val="18"/>
                <w:szCs w:val="18"/>
              </w:rPr>
            </w:pPr>
            <w:r w:rsidRPr="00933FBA">
              <w:rPr>
                <w:b/>
                <w:bCs/>
                <w:iCs/>
                <w:color w:val="auto"/>
                <w:sz w:val="18"/>
                <w:szCs w:val="18"/>
              </w:rPr>
              <w:t>122 545,11</w:t>
            </w:r>
          </w:p>
        </w:tc>
      </w:tr>
      <w:tr w:rsidR="00D708D5" w:rsidRPr="00933FBA" w:rsidTr="00D708D5">
        <w:trPr>
          <w:trHeight w:val="630"/>
          <w:jc w:val="center"/>
        </w:trPr>
        <w:tc>
          <w:tcPr>
            <w:tcW w:w="2804" w:type="dxa"/>
            <w:tcBorders>
              <w:top w:val="single" w:sz="4" w:space="0" w:color="auto"/>
              <w:left w:val="single" w:sz="4" w:space="0" w:color="auto"/>
              <w:bottom w:val="single" w:sz="4" w:space="0" w:color="auto"/>
              <w:right w:val="single" w:sz="4" w:space="0" w:color="auto"/>
            </w:tcBorders>
            <w:hideMark/>
          </w:tcPr>
          <w:p w:rsidR="00D708D5" w:rsidRPr="00933FBA" w:rsidRDefault="00D708D5">
            <w:pPr>
              <w:tabs>
                <w:tab w:val="left" w:pos="10143"/>
                <w:tab w:val="right" w:pos="15704"/>
              </w:tabs>
              <w:rPr>
                <w:iCs/>
                <w:color w:val="auto"/>
                <w:sz w:val="18"/>
                <w:szCs w:val="18"/>
              </w:rPr>
            </w:pPr>
            <w:r w:rsidRPr="00933FBA">
              <w:rPr>
                <w:iCs/>
                <w:color w:val="auto"/>
                <w:sz w:val="18"/>
                <w:szCs w:val="18"/>
              </w:rPr>
              <w:t>1.1. субвенция из бюджета Федерального фонда ОМС &lt;**&gt;</w:t>
            </w:r>
          </w:p>
        </w:tc>
        <w:tc>
          <w:tcPr>
            <w:tcW w:w="808" w:type="dxa"/>
            <w:tcBorders>
              <w:top w:val="single" w:sz="4" w:space="0" w:color="auto"/>
              <w:left w:val="single" w:sz="4" w:space="0" w:color="auto"/>
              <w:bottom w:val="single" w:sz="4" w:space="0" w:color="auto"/>
              <w:right w:val="single" w:sz="4" w:space="0" w:color="auto"/>
            </w:tcBorders>
            <w:hideMark/>
          </w:tcPr>
          <w:p w:rsidR="00D708D5" w:rsidRPr="00933FBA" w:rsidRDefault="00D708D5">
            <w:pPr>
              <w:tabs>
                <w:tab w:val="left" w:pos="10143"/>
                <w:tab w:val="right" w:pos="15704"/>
              </w:tabs>
              <w:rPr>
                <w:color w:val="auto"/>
                <w:sz w:val="18"/>
                <w:szCs w:val="18"/>
              </w:rPr>
            </w:pPr>
            <w:r w:rsidRPr="00933FBA">
              <w:rPr>
                <w:color w:val="auto"/>
                <w:sz w:val="18"/>
                <w:szCs w:val="18"/>
              </w:rPr>
              <w:t>05</w:t>
            </w:r>
          </w:p>
        </w:tc>
        <w:tc>
          <w:tcPr>
            <w:tcW w:w="1323" w:type="dxa"/>
            <w:tcBorders>
              <w:top w:val="single" w:sz="4" w:space="0" w:color="auto"/>
              <w:left w:val="single" w:sz="4" w:space="0" w:color="auto"/>
              <w:bottom w:val="single" w:sz="4" w:space="0" w:color="auto"/>
              <w:right w:val="single" w:sz="4" w:space="0" w:color="auto"/>
            </w:tcBorders>
            <w:hideMark/>
          </w:tcPr>
          <w:p w:rsidR="00D708D5" w:rsidRPr="00933FBA" w:rsidRDefault="00D708D5">
            <w:pPr>
              <w:tabs>
                <w:tab w:val="left" w:pos="10143"/>
                <w:tab w:val="right" w:pos="15704"/>
              </w:tabs>
              <w:jc w:val="center"/>
              <w:rPr>
                <w:b/>
                <w:bCs/>
                <w:iCs/>
                <w:color w:val="auto"/>
                <w:sz w:val="18"/>
                <w:szCs w:val="18"/>
              </w:rPr>
            </w:pPr>
            <w:r w:rsidRPr="00933FBA">
              <w:rPr>
                <w:b/>
                <w:bCs/>
                <w:iCs/>
                <w:color w:val="auto"/>
              </w:rPr>
              <w:t>4 267 719,90</w:t>
            </w:r>
          </w:p>
        </w:tc>
        <w:tc>
          <w:tcPr>
            <w:tcW w:w="1410" w:type="dxa"/>
            <w:tcBorders>
              <w:top w:val="single" w:sz="4" w:space="0" w:color="auto"/>
              <w:left w:val="single" w:sz="4" w:space="0" w:color="auto"/>
              <w:bottom w:val="single" w:sz="4" w:space="0" w:color="auto"/>
              <w:right w:val="single" w:sz="4" w:space="0" w:color="auto"/>
            </w:tcBorders>
            <w:hideMark/>
          </w:tcPr>
          <w:p w:rsidR="00D708D5" w:rsidRPr="00933FBA" w:rsidRDefault="00D708D5">
            <w:pPr>
              <w:tabs>
                <w:tab w:val="left" w:pos="10143"/>
                <w:tab w:val="right" w:pos="15704"/>
              </w:tabs>
              <w:jc w:val="center"/>
              <w:rPr>
                <w:b/>
                <w:bCs/>
                <w:iCs/>
                <w:color w:val="auto"/>
                <w:sz w:val="18"/>
                <w:szCs w:val="18"/>
              </w:rPr>
            </w:pPr>
            <w:r w:rsidRPr="00933FBA">
              <w:rPr>
                <w:b/>
                <w:bCs/>
                <w:iCs/>
                <w:color w:val="auto"/>
              </w:rPr>
              <w:t>95 753,20</w:t>
            </w:r>
          </w:p>
        </w:tc>
        <w:tc>
          <w:tcPr>
            <w:tcW w:w="1490" w:type="dxa"/>
            <w:tcBorders>
              <w:top w:val="single" w:sz="4" w:space="0" w:color="auto"/>
              <w:left w:val="single" w:sz="4" w:space="0" w:color="auto"/>
              <w:bottom w:val="single" w:sz="4" w:space="0" w:color="auto"/>
              <w:right w:val="single" w:sz="4" w:space="0" w:color="auto"/>
            </w:tcBorders>
            <w:hideMark/>
          </w:tcPr>
          <w:p w:rsidR="00D708D5" w:rsidRPr="00933FBA" w:rsidRDefault="00D708D5">
            <w:pPr>
              <w:tabs>
                <w:tab w:val="left" w:pos="10143"/>
                <w:tab w:val="right" w:pos="15704"/>
              </w:tabs>
              <w:jc w:val="center"/>
              <w:rPr>
                <w:b/>
                <w:bCs/>
                <w:iCs/>
                <w:color w:val="auto"/>
                <w:sz w:val="18"/>
                <w:szCs w:val="18"/>
              </w:rPr>
            </w:pPr>
            <w:r w:rsidRPr="00933FBA">
              <w:rPr>
                <w:b/>
                <w:bCs/>
                <w:iCs/>
                <w:color w:val="auto"/>
              </w:rPr>
              <w:t>0,00</w:t>
            </w:r>
          </w:p>
        </w:tc>
        <w:tc>
          <w:tcPr>
            <w:tcW w:w="1137" w:type="dxa"/>
            <w:tcBorders>
              <w:top w:val="single" w:sz="4" w:space="0" w:color="auto"/>
              <w:left w:val="single" w:sz="4" w:space="0" w:color="auto"/>
              <w:bottom w:val="single" w:sz="4" w:space="0" w:color="auto"/>
              <w:right w:val="single" w:sz="4" w:space="0" w:color="auto"/>
            </w:tcBorders>
            <w:hideMark/>
          </w:tcPr>
          <w:p w:rsidR="00D708D5" w:rsidRPr="00933FBA" w:rsidRDefault="00D708D5">
            <w:pPr>
              <w:tabs>
                <w:tab w:val="left" w:pos="10143"/>
                <w:tab w:val="right" w:pos="15704"/>
              </w:tabs>
              <w:jc w:val="center"/>
              <w:rPr>
                <w:b/>
                <w:bCs/>
                <w:iCs/>
                <w:color w:val="auto"/>
                <w:sz w:val="18"/>
                <w:szCs w:val="18"/>
              </w:rPr>
            </w:pPr>
            <w:r w:rsidRPr="00933FBA">
              <w:rPr>
                <w:b/>
                <w:bCs/>
                <w:iCs/>
                <w:color w:val="auto"/>
              </w:rPr>
              <w:t>0,00</w:t>
            </w:r>
          </w:p>
        </w:tc>
        <w:tc>
          <w:tcPr>
            <w:tcW w:w="1342" w:type="dxa"/>
            <w:tcBorders>
              <w:top w:val="single" w:sz="4" w:space="0" w:color="auto"/>
              <w:left w:val="single" w:sz="4" w:space="0" w:color="auto"/>
              <w:bottom w:val="single" w:sz="4" w:space="0" w:color="auto"/>
              <w:right w:val="single" w:sz="4" w:space="0" w:color="auto"/>
            </w:tcBorders>
            <w:hideMark/>
          </w:tcPr>
          <w:p w:rsidR="00D708D5" w:rsidRPr="00933FBA" w:rsidRDefault="00D708D5">
            <w:pPr>
              <w:tabs>
                <w:tab w:val="left" w:pos="10143"/>
                <w:tab w:val="right" w:pos="15704"/>
              </w:tabs>
              <w:rPr>
                <w:b/>
                <w:bCs/>
                <w:iCs/>
                <w:color w:val="auto"/>
                <w:sz w:val="18"/>
                <w:szCs w:val="18"/>
              </w:rPr>
            </w:pPr>
            <w:r w:rsidRPr="00933FBA">
              <w:rPr>
                <w:b/>
                <w:bCs/>
                <w:iCs/>
                <w:color w:val="auto"/>
                <w:sz w:val="18"/>
                <w:szCs w:val="18"/>
              </w:rPr>
              <w:t>4 381 292,30</w:t>
            </w:r>
          </w:p>
        </w:tc>
        <w:tc>
          <w:tcPr>
            <w:tcW w:w="1420" w:type="dxa"/>
            <w:tcBorders>
              <w:top w:val="single" w:sz="4" w:space="0" w:color="auto"/>
              <w:left w:val="single" w:sz="4" w:space="0" w:color="auto"/>
              <w:bottom w:val="single" w:sz="4" w:space="0" w:color="auto"/>
              <w:right w:val="single" w:sz="4" w:space="0" w:color="auto"/>
            </w:tcBorders>
            <w:hideMark/>
          </w:tcPr>
          <w:p w:rsidR="00D708D5" w:rsidRPr="00933FBA" w:rsidRDefault="00D708D5">
            <w:pPr>
              <w:tabs>
                <w:tab w:val="left" w:pos="10143"/>
                <w:tab w:val="right" w:pos="15704"/>
              </w:tabs>
              <w:rPr>
                <w:b/>
                <w:bCs/>
                <w:iCs/>
                <w:color w:val="auto"/>
                <w:sz w:val="18"/>
                <w:szCs w:val="18"/>
              </w:rPr>
            </w:pPr>
            <w:r w:rsidRPr="00933FBA">
              <w:rPr>
                <w:b/>
                <w:bCs/>
                <w:iCs/>
                <w:color w:val="auto"/>
                <w:sz w:val="18"/>
                <w:szCs w:val="18"/>
              </w:rPr>
              <w:t>98 301,36</w:t>
            </w:r>
          </w:p>
        </w:tc>
        <w:tc>
          <w:tcPr>
            <w:tcW w:w="1274" w:type="dxa"/>
            <w:tcBorders>
              <w:top w:val="single" w:sz="4" w:space="0" w:color="auto"/>
              <w:left w:val="single" w:sz="4" w:space="0" w:color="auto"/>
              <w:bottom w:val="single" w:sz="4" w:space="0" w:color="auto"/>
              <w:right w:val="single" w:sz="4" w:space="0" w:color="auto"/>
            </w:tcBorders>
            <w:hideMark/>
          </w:tcPr>
          <w:p w:rsidR="00D708D5" w:rsidRPr="00933FBA" w:rsidRDefault="00D708D5">
            <w:pPr>
              <w:tabs>
                <w:tab w:val="left" w:pos="10143"/>
                <w:tab w:val="right" w:pos="15704"/>
              </w:tabs>
              <w:rPr>
                <w:b/>
                <w:bCs/>
                <w:iCs/>
                <w:color w:val="auto"/>
                <w:sz w:val="18"/>
                <w:szCs w:val="18"/>
              </w:rPr>
            </w:pPr>
            <w:r w:rsidRPr="00933FBA">
              <w:rPr>
                <w:b/>
                <w:bCs/>
                <w:iCs/>
                <w:color w:val="auto"/>
                <w:sz w:val="18"/>
                <w:szCs w:val="18"/>
              </w:rPr>
              <w:t>4 708 672,40</w:t>
            </w:r>
          </w:p>
        </w:tc>
        <w:tc>
          <w:tcPr>
            <w:tcW w:w="1494" w:type="dxa"/>
            <w:tcBorders>
              <w:top w:val="single" w:sz="4" w:space="0" w:color="auto"/>
              <w:left w:val="single" w:sz="4" w:space="0" w:color="auto"/>
              <w:bottom w:val="single" w:sz="4" w:space="0" w:color="auto"/>
              <w:right w:val="single" w:sz="4" w:space="0" w:color="auto"/>
            </w:tcBorders>
            <w:hideMark/>
          </w:tcPr>
          <w:p w:rsidR="00D708D5" w:rsidRPr="00933FBA" w:rsidRDefault="00D708D5">
            <w:pPr>
              <w:tabs>
                <w:tab w:val="left" w:pos="10143"/>
                <w:tab w:val="right" w:pos="15704"/>
              </w:tabs>
              <w:rPr>
                <w:b/>
                <w:bCs/>
                <w:iCs/>
                <w:color w:val="auto"/>
                <w:sz w:val="18"/>
                <w:szCs w:val="18"/>
              </w:rPr>
            </w:pPr>
            <w:r w:rsidRPr="00933FBA">
              <w:rPr>
                <w:b/>
                <w:bCs/>
                <w:iCs/>
                <w:color w:val="auto"/>
                <w:sz w:val="18"/>
                <w:szCs w:val="18"/>
              </w:rPr>
              <w:t>105 646,69</w:t>
            </w:r>
          </w:p>
        </w:tc>
      </w:tr>
      <w:tr w:rsidR="00D708D5" w:rsidRPr="00933FBA" w:rsidTr="00D708D5">
        <w:trPr>
          <w:trHeight w:val="2355"/>
          <w:jc w:val="center"/>
        </w:trPr>
        <w:tc>
          <w:tcPr>
            <w:tcW w:w="2804" w:type="dxa"/>
            <w:tcBorders>
              <w:top w:val="single" w:sz="4" w:space="0" w:color="auto"/>
              <w:left w:val="single" w:sz="4" w:space="0" w:color="auto"/>
              <w:bottom w:val="single" w:sz="4" w:space="0" w:color="auto"/>
              <w:right w:val="single" w:sz="4" w:space="0" w:color="auto"/>
            </w:tcBorders>
            <w:hideMark/>
          </w:tcPr>
          <w:p w:rsidR="00D708D5" w:rsidRPr="00933FBA" w:rsidRDefault="00D708D5">
            <w:pPr>
              <w:tabs>
                <w:tab w:val="left" w:pos="10143"/>
                <w:tab w:val="right" w:pos="15704"/>
              </w:tabs>
              <w:rPr>
                <w:iCs/>
                <w:color w:val="auto"/>
                <w:sz w:val="18"/>
                <w:szCs w:val="18"/>
              </w:rPr>
            </w:pPr>
            <w:r w:rsidRPr="00933FBA">
              <w:rPr>
                <w:iCs/>
                <w:color w:val="auto"/>
                <w:sz w:val="18"/>
                <w:szCs w:val="18"/>
              </w:rPr>
              <w:t>1.2. межбюджетные трансферты бюджета Чукотского автономного округа на финансовое обеспечение территориальной программы ОМС в случае установления дополнительного объема страхового обеспечения по страховым случаям, установленным базовой программой ОМС</w:t>
            </w:r>
          </w:p>
        </w:tc>
        <w:tc>
          <w:tcPr>
            <w:tcW w:w="808" w:type="dxa"/>
            <w:tcBorders>
              <w:top w:val="single" w:sz="4" w:space="0" w:color="auto"/>
              <w:left w:val="single" w:sz="4" w:space="0" w:color="auto"/>
              <w:bottom w:val="single" w:sz="4" w:space="0" w:color="auto"/>
              <w:right w:val="single" w:sz="4" w:space="0" w:color="auto"/>
            </w:tcBorders>
            <w:hideMark/>
          </w:tcPr>
          <w:p w:rsidR="00D708D5" w:rsidRPr="00933FBA" w:rsidRDefault="00D708D5">
            <w:pPr>
              <w:tabs>
                <w:tab w:val="left" w:pos="10143"/>
                <w:tab w:val="right" w:pos="15704"/>
              </w:tabs>
              <w:rPr>
                <w:color w:val="auto"/>
                <w:sz w:val="18"/>
                <w:szCs w:val="18"/>
              </w:rPr>
            </w:pPr>
            <w:r w:rsidRPr="00933FBA">
              <w:rPr>
                <w:color w:val="auto"/>
                <w:sz w:val="18"/>
                <w:szCs w:val="18"/>
              </w:rPr>
              <w:t>06</w:t>
            </w:r>
          </w:p>
        </w:tc>
        <w:tc>
          <w:tcPr>
            <w:tcW w:w="1323" w:type="dxa"/>
            <w:tcBorders>
              <w:top w:val="single" w:sz="4" w:space="0" w:color="auto"/>
              <w:left w:val="single" w:sz="4" w:space="0" w:color="auto"/>
              <w:bottom w:val="single" w:sz="4" w:space="0" w:color="auto"/>
              <w:right w:val="single" w:sz="4" w:space="0" w:color="auto"/>
            </w:tcBorders>
            <w:hideMark/>
          </w:tcPr>
          <w:p w:rsidR="00D708D5" w:rsidRPr="00933FBA" w:rsidRDefault="00D708D5">
            <w:pPr>
              <w:tabs>
                <w:tab w:val="left" w:pos="10143"/>
                <w:tab w:val="right" w:pos="15704"/>
              </w:tabs>
              <w:jc w:val="center"/>
              <w:rPr>
                <w:b/>
                <w:bCs/>
                <w:iCs/>
                <w:color w:val="auto"/>
                <w:sz w:val="18"/>
                <w:szCs w:val="18"/>
              </w:rPr>
            </w:pPr>
            <w:r w:rsidRPr="00933FBA">
              <w:rPr>
                <w:b/>
                <w:bCs/>
                <w:iCs/>
                <w:color w:val="auto"/>
              </w:rPr>
              <w:t>633 844,70</w:t>
            </w:r>
          </w:p>
        </w:tc>
        <w:tc>
          <w:tcPr>
            <w:tcW w:w="1410" w:type="dxa"/>
            <w:tcBorders>
              <w:top w:val="single" w:sz="4" w:space="0" w:color="auto"/>
              <w:left w:val="single" w:sz="4" w:space="0" w:color="auto"/>
              <w:bottom w:val="single" w:sz="4" w:space="0" w:color="auto"/>
              <w:right w:val="single" w:sz="4" w:space="0" w:color="auto"/>
            </w:tcBorders>
            <w:hideMark/>
          </w:tcPr>
          <w:p w:rsidR="00D708D5" w:rsidRPr="00933FBA" w:rsidRDefault="00D708D5">
            <w:pPr>
              <w:tabs>
                <w:tab w:val="left" w:pos="10143"/>
                <w:tab w:val="right" w:pos="15704"/>
              </w:tabs>
              <w:jc w:val="center"/>
              <w:rPr>
                <w:b/>
                <w:bCs/>
                <w:iCs/>
                <w:color w:val="auto"/>
                <w:sz w:val="18"/>
                <w:szCs w:val="18"/>
              </w:rPr>
            </w:pPr>
            <w:r w:rsidRPr="00933FBA">
              <w:rPr>
                <w:b/>
                <w:bCs/>
                <w:iCs/>
                <w:color w:val="auto"/>
              </w:rPr>
              <w:t>14 221,34</w:t>
            </w:r>
          </w:p>
        </w:tc>
        <w:tc>
          <w:tcPr>
            <w:tcW w:w="1490" w:type="dxa"/>
            <w:tcBorders>
              <w:top w:val="single" w:sz="4" w:space="0" w:color="auto"/>
              <w:left w:val="single" w:sz="4" w:space="0" w:color="auto"/>
              <w:bottom w:val="single" w:sz="4" w:space="0" w:color="auto"/>
              <w:right w:val="single" w:sz="4" w:space="0" w:color="auto"/>
            </w:tcBorders>
            <w:hideMark/>
          </w:tcPr>
          <w:p w:rsidR="00D708D5" w:rsidRPr="00933FBA" w:rsidRDefault="00D708D5">
            <w:pPr>
              <w:tabs>
                <w:tab w:val="left" w:pos="10143"/>
                <w:tab w:val="right" w:pos="15704"/>
              </w:tabs>
              <w:jc w:val="center"/>
              <w:rPr>
                <w:b/>
                <w:bCs/>
                <w:iCs/>
                <w:color w:val="auto"/>
                <w:sz w:val="18"/>
                <w:szCs w:val="18"/>
              </w:rPr>
            </w:pPr>
            <w:r w:rsidRPr="00933FBA">
              <w:rPr>
                <w:b/>
                <w:bCs/>
                <w:iCs/>
                <w:color w:val="auto"/>
              </w:rPr>
              <w:t>633 844,70</w:t>
            </w:r>
          </w:p>
        </w:tc>
        <w:tc>
          <w:tcPr>
            <w:tcW w:w="1137" w:type="dxa"/>
            <w:tcBorders>
              <w:top w:val="single" w:sz="4" w:space="0" w:color="auto"/>
              <w:left w:val="single" w:sz="4" w:space="0" w:color="auto"/>
              <w:bottom w:val="single" w:sz="4" w:space="0" w:color="auto"/>
              <w:right w:val="single" w:sz="4" w:space="0" w:color="auto"/>
            </w:tcBorders>
            <w:hideMark/>
          </w:tcPr>
          <w:p w:rsidR="00D708D5" w:rsidRPr="00933FBA" w:rsidRDefault="00D708D5">
            <w:pPr>
              <w:tabs>
                <w:tab w:val="left" w:pos="10143"/>
                <w:tab w:val="right" w:pos="15704"/>
              </w:tabs>
              <w:jc w:val="center"/>
              <w:rPr>
                <w:b/>
                <w:bCs/>
                <w:iCs/>
                <w:color w:val="auto"/>
                <w:sz w:val="18"/>
                <w:szCs w:val="18"/>
              </w:rPr>
            </w:pPr>
            <w:r w:rsidRPr="00933FBA">
              <w:rPr>
                <w:b/>
                <w:bCs/>
                <w:iCs/>
                <w:color w:val="auto"/>
              </w:rPr>
              <w:t>14 221,34</w:t>
            </w:r>
          </w:p>
        </w:tc>
        <w:tc>
          <w:tcPr>
            <w:tcW w:w="1342" w:type="dxa"/>
            <w:tcBorders>
              <w:top w:val="single" w:sz="4" w:space="0" w:color="auto"/>
              <w:left w:val="single" w:sz="4" w:space="0" w:color="auto"/>
              <w:bottom w:val="single" w:sz="4" w:space="0" w:color="auto"/>
              <w:right w:val="single" w:sz="4" w:space="0" w:color="auto"/>
            </w:tcBorders>
            <w:hideMark/>
          </w:tcPr>
          <w:p w:rsidR="00D708D5" w:rsidRPr="00933FBA" w:rsidRDefault="00D708D5">
            <w:pPr>
              <w:tabs>
                <w:tab w:val="left" w:pos="10143"/>
                <w:tab w:val="right" w:pos="15704"/>
              </w:tabs>
              <w:rPr>
                <w:b/>
                <w:bCs/>
                <w:iCs/>
                <w:color w:val="auto"/>
                <w:sz w:val="18"/>
                <w:szCs w:val="18"/>
              </w:rPr>
            </w:pPr>
            <w:r w:rsidRPr="00933FBA">
              <w:rPr>
                <w:b/>
                <w:bCs/>
                <w:iCs/>
                <w:color w:val="auto"/>
                <w:sz w:val="18"/>
                <w:szCs w:val="18"/>
              </w:rPr>
              <w:t>753 162,40</w:t>
            </w:r>
          </w:p>
        </w:tc>
        <w:tc>
          <w:tcPr>
            <w:tcW w:w="1420" w:type="dxa"/>
            <w:tcBorders>
              <w:top w:val="single" w:sz="4" w:space="0" w:color="auto"/>
              <w:left w:val="single" w:sz="4" w:space="0" w:color="auto"/>
              <w:bottom w:val="single" w:sz="4" w:space="0" w:color="auto"/>
              <w:right w:val="single" w:sz="4" w:space="0" w:color="auto"/>
            </w:tcBorders>
            <w:hideMark/>
          </w:tcPr>
          <w:p w:rsidR="00D708D5" w:rsidRPr="00933FBA" w:rsidRDefault="00D708D5">
            <w:pPr>
              <w:tabs>
                <w:tab w:val="left" w:pos="10143"/>
                <w:tab w:val="right" w:pos="15704"/>
              </w:tabs>
              <w:rPr>
                <w:b/>
                <w:bCs/>
                <w:iCs/>
                <w:color w:val="auto"/>
                <w:sz w:val="18"/>
                <w:szCs w:val="18"/>
              </w:rPr>
            </w:pPr>
            <w:r w:rsidRPr="00933FBA">
              <w:rPr>
                <w:b/>
                <w:bCs/>
                <w:iCs/>
                <w:color w:val="auto"/>
                <w:sz w:val="18"/>
                <w:szCs w:val="18"/>
              </w:rPr>
              <w:t>16 898,41</w:t>
            </w:r>
          </w:p>
        </w:tc>
        <w:tc>
          <w:tcPr>
            <w:tcW w:w="1274" w:type="dxa"/>
            <w:tcBorders>
              <w:top w:val="single" w:sz="4" w:space="0" w:color="auto"/>
              <w:left w:val="single" w:sz="4" w:space="0" w:color="auto"/>
              <w:bottom w:val="single" w:sz="4" w:space="0" w:color="auto"/>
              <w:right w:val="single" w:sz="4" w:space="0" w:color="auto"/>
            </w:tcBorders>
            <w:hideMark/>
          </w:tcPr>
          <w:p w:rsidR="00D708D5" w:rsidRPr="00933FBA" w:rsidRDefault="00D708D5">
            <w:pPr>
              <w:tabs>
                <w:tab w:val="left" w:pos="10143"/>
                <w:tab w:val="right" w:pos="15704"/>
              </w:tabs>
              <w:rPr>
                <w:b/>
                <w:bCs/>
                <w:iCs/>
                <w:color w:val="auto"/>
                <w:sz w:val="18"/>
                <w:szCs w:val="18"/>
              </w:rPr>
            </w:pPr>
            <w:r w:rsidRPr="00933FBA">
              <w:rPr>
                <w:b/>
                <w:bCs/>
                <w:iCs/>
                <w:color w:val="auto"/>
                <w:sz w:val="18"/>
                <w:szCs w:val="18"/>
              </w:rPr>
              <w:t>753 162,40</w:t>
            </w:r>
          </w:p>
        </w:tc>
        <w:tc>
          <w:tcPr>
            <w:tcW w:w="1494" w:type="dxa"/>
            <w:tcBorders>
              <w:top w:val="single" w:sz="4" w:space="0" w:color="auto"/>
              <w:left w:val="single" w:sz="4" w:space="0" w:color="auto"/>
              <w:bottom w:val="single" w:sz="4" w:space="0" w:color="auto"/>
              <w:right w:val="single" w:sz="4" w:space="0" w:color="auto"/>
            </w:tcBorders>
            <w:hideMark/>
          </w:tcPr>
          <w:p w:rsidR="00D708D5" w:rsidRPr="00933FBA" w:rsidRDefault="00D708D5">
            <w:pPr>
              <w:tabs>
                <w:tab w:val="left" w:pos="10143"/>
                <w:tab w:val="right" w:pos="15704"/>
              </w:tabs>
              <w:rPr>
                <w:b/>
                <w:bCs/>
                <w:iCs/>
                <w:color w:val="auto"/>
                <w:sz w:val="18"/>
                <w:szCs w:val="18"/>
              </w:rPr>
            </w:pPr>
            <w:r w:rsidRPr="00933FBA">
              <w:rPr>
                <w:b/>
                <w:bCs/>
                <w:iCs/>
                <w:color w:val="auto"/>
                <w:sz w:val="18"/>
                <w:szCs w:val="18"/>
              </w:rPr>
              <w:t>16 898,42</w:t>
            </w:r>
          </w:p>
        </w:tc>
      </w:tr>
      <w:tr w:rsidR="00D708D5" w:rsidRPr="00933FBA" w:rsidTr="00D708D5">
        <w:trPr>
          <w:trHeight w:val="375"/>
          <w:jc w:val="center"/>
        </w:trPr>
        <w:tc>
          <w:tcPr>
            <w:tcW w:w="2804" w:type="dxa"/>
            <w:tcBorders>
              <w:top w:val="single" w:sz="4" w:space="0" w:color="auto"/>
              <w:left w:val="single" w:sz="4" w:space="0" w:color="auto"/>
              <w:bottom w:val="single" w:sz="4" w:space="0" w:color="auto"/>
              <w:right w:val="single" w:sz="4" w:space="0" w:color="auto"/>
            </w:tcBorders>
            <w:hideMark/>
          </w:tcPr>
          <w:p w:rsidR="00D708D5" w:rsidRPr="00933FBA" w:rsidRDefault="00D708D5">
            <w:pPr>
              <w:tabs>
                <w:tab w:val="left" w:pos="10143"/>
                <w:tab w:val="right" w:pos="15704"/>
              </w:tabs>
              <w:rPr>
                <w:iCs/>
                <w:color w:val="auto"/>
                <w:sz w:val="18"/>
                <w:szCs w:val="18"/>
              </w:rPr>
            </w:pPr>
            <w:r w:rsidRPr="00933FBA">
              <w:rPr>
                <w:iCs/>
                <w:color w:val="auto"/>
                <w:sz w:val="18"/>
                <w:szCs w:val="18"/>
              </w:rPr>
              <w:t>1.3. прочие поступления</w:t>
            </w:r>
          </w:p>
        </w:tc>
        <w:tc>
          <w:tcPr>
            <w:tcW w:w="808" w:type="dxa"/>
            <w:tcBorders>
              <w:top w:val="single" w:sz="4" w:space="0" w:color="auto"/>
              <w:left w:val="single" w:sz="4" w:space="0" w:color="auto"/>
              <w:bottom w:val="single" w:sz="4" w:space="0" w:color="auto"/>
              <w:right w:val="single" w:sz="4" w:space="0" w:color="auto"/>
            </w:tcBorders>
            <w:hideMark/>
          </w:tcPr>
          <w:p w:rsidR="00D708D5" w:rsidRPr="00933FBA" w:rsidRDefault="00D708D5">
            <w:pPr>
              <w:tabs>
                <w:tab w:val="left" w:pos="10143"/>
                <w:tab w:val="right" w:pos="15704"/>
              </w:tabs>
              <w:rPr>
                <w:color w:val="auto"/>
                <w:sz w:val="18"/>
                <w:szCs w:val="18"/>
              </w:rPr>
            </w:pPr>
            <w:r w:rsidRPr="00933FBA">
              <w:rPr>
                <w:color w:val="auto"/>
                <w:sz w:val="18"/>
                <w:szCs w:val="18"/>
              </w:rPr>
              <w:t>07</w:t>
            </w:r>
          </w:p>
        </w:tc>
        <w:tc>
          <w:tcPr>
            <w:tcW w:w="1323" w:type="dxa"/>
            <w:tcBorders>
              <w:top w:val="single" w:sz="4" w:space="0" w:color="auto"/>
              <w:left w:val="single" w:sz="4" w:space="0" w:color="auto"/>
              <w:bottom w:val="single" w:sz="4" w:space="0" w:color="auto"/>
              <w:right w:val="single" w:sz="4" w:space="0" w:color="auto"/>
            </w:tcBorders>
            <w:hideMark/>
          </w:tcPr>
          <w:p w:rsidR="00D708D5" w:rsidRPr="00933FBA" w:rsidRDefault="00D708D5">
            <w:pPr>
              <w:tabs>
                <w:tab w:val="left" w:pos="10143"/>
                <w:tab w:val="right" w:pos="15704"/>
              </w:tabs>
              <w:jc w:val="center"/>
              <w:rPr>
                <w:b/>
                <w:bCs/>
                <w:iCs/>
                <w:color w:val="auto"/>
                <w:sz w:val="18"/>
                <w:szCs w:val="18"/>
              </w:rPr>
            </w:pPr>
            <w:r w:rsidRPr="00933FBA">
              <w:rPr>
                <w:b/>
                <w:bCs/>
                <w:iCs/>
                <w:color w:val="auto"/>
              </w:rPr>
              <w:t>4 433,00</w:t>
            </w:r>
          </w:p>
        </w:tc>
        <w:tc>
          <w:tcPr>
            <w:tcW w:w="1410" w:type="dxa"/>
            <w:tcBorders>
              <w:top w:val="single" w:sz="4" w:space="0" w:color="auto"/>
              <w:left w:val="single" w:sz="4" w:space="0" w:color="auto"/>
              <w:bottom w:val="single" w:sz="4" w:space="0" w:color="auto"/>
              <w:right w:val="single" w:sz="4" w:space="0" w:color="auto"/>
            </w:tcBorders>
            <w:hideMark/>
          </w:tcPr>
          <w:p w:rsidR="00D708D5" w:rsidRPr="00933FBA" w:rsidRDefault="00D708D5">
            <w:pPr>
              <w:tabs>
                <w:tab w:val="left" w:pos="10143"/>
                <w:tab w:val="right" w:pos="15704"/>
              </w:tabs>
              <w:jc w:val="center"/>
              <w:rPr>
                <w:b/>
                <w:bCs/>
                <w:iCs/>
                <w:color w:val="auto"/>
                <w:sz w:val="18"/>
                <w:szCs w:val="18"/>
              </w:rPr>
            </w:pPr>
            <w:r w:rsidRPr="00933FBA">
              <w:rPr>
                <w:b/>
                <w:bCs/>
                <w:iCs/>
                <w:color w:val="auto"/>
              </w:rPr>
              <w:t>99,46</w:t>
            </w:r>
          </w:p>
        </w:tc>
        <w:tc>
          <w:tcPr>
            <w:tcW w:w="1490" w:type="dxa"/>
            <w:tcBorders>
              <w:top w:val="single" w:sz="4" w:space="0" w:color="auto"/>
              <w:left w:val="single" w:sz="4" w:space="0" w:color="auto"/>
              <w:bottom w:val="single" w:sz="4" w:space="0" w:color="auto"/>
              <w:right w:val="single" w:sz="4" w:space="0" w:color="auto"/>
            </w:tcBorders>
            <w:hideMark/>
          </w:tcPr>
          <w:p w:rsidR="00D708D5" w:rsidRPr="00933FBA" w:rsidRDefault="00D708D5">
            <w:pPr>
              <w:tabs>
                <w:tab w:val="left" w:pos="10143"/>
                <w:tab w:val="right" w:pos="15704"/>
              </w:tabs>
              <w:jc w:val="center"/>
              <w:rPr>
                <w:b/>
                <w:bCs/>
                <w:iCs/>
                <w:color w:val="auto"/>
                <w:sz w:val="18"/>
                <w:szCs w:val="18"/>
              </w:rPr>
            </w:pPr>
            <w:r w:rsidRPr="00933FBA">
              <w:rPr>
                <w:b/>
                <w:bCs/>
                <w:iCs/>
                <w:color w:val="auto"/>
              </w:rPr>
              <w:t>0,00</w:t>
            </w:r>
          </w:p>
        </w:tc>
        <w:tc>
          <w:tcPr>
            <w:tcW w:w="1137" w:type="dxa"/>
            <w:tcBorders>
              <w:top w:val="single" w:sz="4" w:space="0" w:color="auto"/>
              <w:left w:val="single" w:sz="4" w:space="0" w:color="auto"/>
              <w:bottom w:val="single" w:sz="4" w:space="0" w:color="auto"/>
              <w:right w:val="single" w:sz="4" w:space="0" w:color="auto"/>
            </w:tcBorders>
            <w:hideMark/>
          </w:tcPr>
          <w:p w:rsidR="00D708D5" w:rsidRPr="00933FBA" w:rsidRDefault="00D708D5">
            <w:pPr>
              <w:tabs>
                <w:tab w:val="left" w:pos="10143"/>
                <w:tab w:val="right" w:pos="15704"/>
              </w:tabs>
              <w:jc w:val="center"/>
              <w:rPr>
                <w:b/>
                <w:bCs/>
                <w:iCs/>
                <w:color w:val="auto"/>
                <w:sz w:val="18"/>
                <w:szCs w:val="18"/>
              </w:rPr>
            </w:pPr>
            <w:r w:rsidRPr="00933FBA">
              <w:rPr>
                <w:b/>
                <w:bCs/>
                <w:iCs/>
                <w:color w:val="auto"/>
              </w:rPr>
              <w:t>0,00</w:t>
            </w:r>
          </w:p>
        </w:tc>
        <w:tc>
          <w:tcPr>
            <w:tcW w:w="1342" w:type="dxa"/>
            <w:tcBorders>
              <w:top w:val="single" w:sz="4" w:space="0" w:color="auto"/>
              <w:left w:val="single" w:sz="4" w:space="0" w:color="auto"/>
              <w:bottom w:val="single" w:sz="4" w:space="0" w:color="auto"/>
              <w:right w:val="single" w:sz="4" w:space="0" w:color="auto"/>
            </w:tcBorders>
            <w:hideMark/>
          </w:tcPr>
          <w:p w:rsidR="00D708D5" w:rsidRPr="00933FBA" w:rsidRDefault="00D708D5">
            <w:pPr>
              <w:tabs>
                <w:tab w:val="left" w:pos="10143"/>
                <w:tab w:val="right" w:pos="15704"/>
              </w:tabs>
              <w:rPr>
                <w:b/>
                <w:bCs/>
                <w:iCs/>
                <w:color w:val="auto"/>
                <w:sz w:val="18"/>
                <w:szCs w:val="18"/>
              </w:rPr>
            </w:pPr>
            <w:r w:rsidRPr="00933FBA">
              <w:rPr>
                <w:b/>
                <w:bCs/>
                <w:iCs/>
                <w:color w:val="auto"/>
                <w:sz w:val="18"/>
                <w:szCs w:val="18"/>
              </w:rPr>
              <w:t>0,00</w:t>
            </w:r>
          </w:p>
        </w:tc>
        <w:tc>
          <w:tcPr>
            <w:tcW w:w="1420" w:type="dxa"/>
            <w:tcBorders>
              <w:top w:val="single" w:sz="4" w:space="0" w:color="auto"/>
              <w:left w:val="single" w:sz="4" w:space="0" w:color="auto"/>
              <w:bottom w:val="single" w:sz="4" w:space="0" w:color="auto"/>
              <w:right w:val="single" w:sz="4" w:space="0" w:color="auto"/>
            </w:tcBorders>
            <w:hideMark/>
          </w:tcPr>
          <w:p w:rsidR="00D708D5" w:rsidRPr="00933FBA" w:rsidRDefault="00D708D5">
            <w:pPr>
              <w:tabs>
                <w:tab w:val="left" w:pos="10143"/>
                <w:tab w:val="right" w:pos="15704"/>
              </w:tabs>
              <w:rPr>
                <w:b/>
                <w:bCs/>
                <w:iCs/>
                <w:color w:val="auto"/>
                <w:sz w:val="18"/>
                <w:szCs w:val="18"/>
              </w:rPr>
            </w:pPr>
            <w:r w:rsidRPr="00933FBA">
              <w:rPr>
                <w:b/>
                <w:bCs/>
                <w:iCs/>
                <w:color w:val="auto"/>
                <w:sz w:val="18"/>
                <w:szCs w:val="18"/>
              </w:rPr>
              <w:t>0,00</w:t>
            </w:r>
          </w:p>
        </w:tc>
        <w:tc>
          <w:tcPr>
            <w:tcW w:w="1274" w:type="dxa"/>
            <w:tcBorders>
              <w:top w:val="single" w:sz="4" w:space="0" w:color="auto"/>
              <w:left w:val="single" w:sz="4" w:space="0" w:color="auto"/>
              <w:bottom w:val="single" w:sz="4" w:space="0" w:color="auto"/>
              <w:right w:val="single" w:sz="4" w:space="0" w:color="auto"/>
            </w:tcBorders>
            <w:hideMark/>
          </w:tcPr>
          <w:p w:rsidR="00D708D5" w:rsidRPr="00933FBA" w:rsidRDefault="00D708D5">
            <w:pPr>
              <w:tabs>
                <w:tab w:val="left" w:pos="10143"/>
                <w:tab w:val="right" w:pos="15704"/>
              </w:tabs>
              <w:rPr>
                <w:b/>
                <w:bCs/>
                <w:iCs/>
                <w:color w:val="auto"/>
                <w:sz w:val="18"/>
                <w:szCs w:val="18"/>
              </w:rPr>
            </w:pPr>
            <w:r w:rsidRPr="00933FBA">
              <w:rPr>
                <w:b/>
                <w:bCs/>
                <w:iCs/>
                <w:color w:val="auto"/>
                <w:sz w:val="18"/>
                <w:szCs w:val="18"/>
              </w:rPr>
              <w:t>0,00</w:t>
            </w:r>
          </w:p>
        </w:tc>
        <w:tc>
          <w:tcPr>
            <w:tcW w:w="1494" w:type="dxa"/>
            <w:tcBorders>
              <w:top w:val="single" w:sz="4" w:space="0" w:color="auto"/>
              <w:left w:val="single" w:sz="4" w:space="0" w:color="auto"/>
              <w:bottom w:val="single" w:sz="4" w:space="0" w:color="auto"/>
              <w:right w:val="single" w:sz="4" w:space="0" w:color="auto"/>
            </w:tcBorders>
            <w:hideMark/>
          </w:tcPr>
          <w:p w:rsidR="00D708D5" w:rsidRPr="00933FBA" w:rsidRDefault="00D708D5">
            <w:pPr>
              <w:tabs>
                <w:tab w:val="left" w:pos="10143"/>
                <w:tab w:val="right" w:pos="15704"/>
              </w:tabs>
              <w:rPr>
                <w:b/>
                <w:bCs/>
                <w:iCs/>
                <w:color w:val="auto"/>
                <w:sz w:val="18"/>
                <w:szCs w:val="18"/>
              </w:rPr>
            </w:pPr>
            <w:r w:rsidRPr="00933FBA">
              <w:rPr>
                <w:b/>
                <w:bCs/>
                <w:iCs/>
                <w:color w:val="auto"/>
                <w:sz w:val="18"/>
                <w:szCs w:val="18"/>
              </w:rPr>
              <w:t>0,00</w:t>
            </w:r>
          </w:p>
        </w:tc>
      </w:tr>
      <w:tr w:rsidR="00D708D5" w:rsidRPr="00933FBA" w:rsidTr="004C060F">
        <w:trPr>
          <w:trHeight w:val="415"/>
          <w:jc w:val="center"/>
        </w:trPr>
        <w:tc>
          <w:tcPr>
            <w:tcW w:w="2804" w:type="dxa"/>
            <w:tcBorders>
              <w:top w:val="single" w:sz="4" w:space="0" w:color="auto"/>
              <w:left w:val="single" w:sz="4" w:space="0" w:color="auto"/>
              <w:bottom w:val="single" w:sz="4" w:space="0" w:color="auto"/>
              <w:right w:val="single" w:sz="4" w:space="0" w:color="auto"/>
            </w:tcBorders>
            <w:hideMark/>
          </w:tcPr>
          <w:p w:rsidR="00D708D5" w:rsidRPr="00933FBA" w:rsidRDefault="00D708D5">
            <w:pPr>
              <w:tabs>
                <w:tab w:val="left" w:pos="10143"/>
                <w:tab w:val="right" w:pos="15704"/>
              </w:tabs>
              <w:rPr>
                <w:color w:val="auto"/>
                <w:sz w:val="18"/>
                <w:szCs w:val="18"/>
              </w:rPr>
            </w:pPr>
            <w:r w:rsidRPr="00933FBA">
              <w:rPr>
                <w:color w:val="auto"/>
                <w:sz w:val="18"/>
                <w:szCs w:val="18"/>
              </w:rPr>
              <w:t xml:space="preserve">2. </w:t>
            </w:r>
            <w:r w:rsidR="004C060F" w:rsidRPr="00933FBA">
              <w:rPr>
                <w:color w:val="auto"/>
                <w:sz w:val="18"/>
                <w:szCs w:val="18"/>
              </w:rPr>
              <w:t>М</w:t>
            </w:r>
            <w:r w:rsidRPr="00933FBA">
              <w:rPr>
                <w:color w:val="auto"/>
                <w:sz w:val="18"/>
                <w:szCs w:val="18"/>
              </w:rPr>
              <w:t>ежбюджетные трансферты бюджета Чукотского автономного округа на финансовое обеспечение дополнительных видов и условий оказания медицинской помощи, предоставляемых в дополнение к установленным базовой программой ОМС, из них:</w:t>
            </w:r>
          </w:p>
        </w:tc>
        <w:tc>
          <w:tcPr>
            <w:tcW w:w="808" w:type="dxa"/>
            <w:tcBorders>
              <w:top w:val="single" w:sz="4" w:space="0" w:color="auto"/>
              <w:left w:val="single" w:sz="4" w:space="0" w:color="auto"/>
              <w:bottom w:val="single" w:sz="4" w:space="0" w:color="auto"/>
              <w:right w:val="single" w:sz="4" w:space="0" w:color="auto"/>
            </w:tcBorders>
            <w:hideMark/>
          </w:tcPr>
          <w:p w:rsidR="00D708D5" w:rsidRPr="00933FBA" w:rsidRDefault="00D708D5">
            <w:pPr>
              <w:tabs>
                <w:tab w:val="left" w:pos="10143"/>
                <w:tab w:val="right" w:pos="15704"/>
              </w:tabs>
              <w:rPr>
                <w:color w:val="auto"/>
                <w:sz w:val="18"/>
                <w:szCs w:val="18"/>
              </w:rPr>
            </w:pPr>
            <w:r w:rsidRPr="00933FBA">
              <w:rPr>
                <w:color w:val="auto"/>
                <w:sz w:val="18"/>
                <w:szCs w:val="18"/>
              </w:rPr>
              <w:t>08</w:t>
            </w:r>
          </w:p>
        </w:tc>
        <w:tc>
          <w:tcPr>
            <w:tcW w:w="1323" w:type="dxa"/>
            <w:tcBorders>
              <w:top w:val="single" w:sz="4" w:space="0" w:color="auto"/>
              <w:left w:val="single" w:sz="4" w:space="0" w:color="auto"/>
              <w:bottom w:val="single" w:sz="4" w:space="0" w:color="auto"/>
              <w:right w:val="single" w:sz="4" w:space="0" w:color="auto"/>
            </w:tcBorders>
            <w:hideMark/>
          </w:tcPr>
          <w:p w:rsidR="00D708D5" w:rsidRPr="00933FBA" w:rsidRDefault="00D708D5">
            <w:pPr>
              <w:tabs>
                <w:tab w:val="left" w:pos="10143"/>
                <w:tab w:val="right" w:pos="15704"/>
              </w:tabs>
              <w:jc w:val="center"/>
              <w:rPr>
                <w:b/>
                <w:bCs/>
                <w:iCs/>
                <w:color w:val="auto"/>
                <w:sz w:val="18"/>
                <w:szCs w:val="18"/>
              </w:rPr>
            </w:pPr>
            <w:r w:rsidRPr="00933FBA">
              <w:rPr>
                <w:b/>
                <w:bCs/>
                <w:iCs/>
                <w:color w:val="auto"/>
              </w:rPr>
              <w:t>413 832,50</w:t>
            </w:r>
          </w:p>
        </w:tc>
        <w:tc>
          <w:tcPr>
            <w:tcW w:w="1410" w:type="dxa"/>
            <w:tcBorders>
              <w:top w:val="single" w:sz="4" w:space="0" w:color="auto"/>
              <w:left w:val="single" w:sz="4" w:space="0" w:color="auto"/>
              <w:bottom w:val="single" w:sz="4" w:space="0" w:color="auto"/>
              <w:right w:val="single" w:sz="4" w:space="0" w:color="auto"/>
            </w:tcBorders>
            <w:hideMark/>
          </w:tcPr>
          <w:p w:rsidR="00D708D5" w:rsidRPr="00933FBA" w:rsidRDefault="00D708D5">
            <w:pPr>
              <w:tabs>
                <w:tab w:val="left" w:pos="10143"/>
                <w:tab w:val="right" w:pos="15704"/>
              </w:tabs>
              <w:jc w:val="center"/>
              <w:rPr>
                <w:b/>
                <w:bCs/>
                <w:iCs/>
                <w:color w:val="auto"/>
                <w:sz w:val="18"/>
                <w:szCs w:val="18"/>
              </w:rPr>
            </w:pPr>
            <w:r w:rsidRPr="00933FBA">
              <w:rPr>
                <w:b/>
                <w:bCs/>
                <w:iCs/>
                <w:color w:val="auto"/>
              </w:rPr>
              <w:t>9 285,01</w:t>
            </w:r>
          </w:p>
        </w:tc>
        <w:tc>
          <w:tcPr>
            <w:tcW w:w="1490" w:type="dxa"/>
            <w:tcBorders>
              <w:top w:val="single" w:sz="4" w:space="0" w:color="auto"/>
              <w:left w:val="single" w:sz="4" w:space="0" w:color="auto"/>
              <w:bottom w:val="single" w:sz="4" w:space="0" w:color="auto"/>
              <w:right w:val="single" w:sz="4" w:space="0" w:color="auto"/>
            </w:tcBorders>
            <w:hideMark/>
          </w:tcPr>
          <w:p w:rsidR="00D708D5" w:rsidRPr="00933FBA" w:rsidRDefault="00D708D5">
            <w:pPr>
              <w:tabs>
                <w:tab w:val="left" w:pos="10143"/>
                <w:tab w:val="right" w:pos="15704"/>
              </w:tabs>
              <w:jc w:val="center"/>
              <w:rPr>
                <w:b/>
                <w:bCs/>
                <w:iCs/>
                <w:color w:val="auto"/>
                <w:sz w:val="18"/>
                <w:szCs w:val="18"/>
              </w:rPr>
            </w:pPr>
            <w:r w:rsidRPr="00933FBA">
              <w:rPr>
                <w:b/>
                <w:bCs/>
                <w:iCs/>
                <w:color w:val="auto"/>
              </w:rPr>
              <w:t>413 832,50</w:t>
            </w:r>
          </w:p>
        </w:tc>
        <w:tc>
          <w:tcPr>
            <w:tcW w:w="1137" w:type="dxa"/>
            <w:tcBorders>
              <w:top w:val="single" w:sz="4" w:space="0" w:color="auto"/>
              <w:left w:val="single" w:sz="4" w:space="0" w:color="auto"/>
              <w:bottom w:val="single" w:sz="4" w:space="0" w:color="auto"/>
              <w:right w:val="single" w:sz="4" w:space="0" w:color="auto"/>
            </w:tcBorders>
            <w:hideMark/>
          </w:tcPr>
          <w:p w:rsidR="00D708D5" w:rsidRPr="00933FBA" w:rsidRDefault="00D708D5">
            <w:pPr>
              <w:tabs>
                <w:tab w:val="left" w:pos="10143"/>
                <w:tab w:val="right" w:pos="15704"/>
              </w:tabs>
              <w:jc w:val="center"/>
              <w:rPr>
                <w:b/>
                <w:bCs/>
                <w:iCs/>
                <w:color w:val="auto"/>
                <w:sz w:val="18"/>
                <w:szCs w:val="18"/>
              </w:rPr>
            </w:pPr>
            <w:r w:rsidRPr="00933FBA">
              <w:rPr>
                <w:b/>
                <w:bCs/>
                <w:iCs/>
                <w:color w:val="auto"/>
              </w:rPr>
              <w:t>9 285,01</w:t>
            </w:r>
          </w:p>
        </w:tc>
        <w:tc>
          <w:tcPr>
            <w:tcW w:w="1342" w:type="dxa"/>
            <w:tcBorders>
              <w:top w:val="single" w:sz="4" w:space="0" w:color="auto"/>
              <w:left w:val="single" w:sz="4" w:space="0" w:color="auto"/>
              <w:bottom w:val="single" w:sz="4" w:space="0" w:color="auto"/>
              <w:right w:val="single" w:sz="4" w:space="0" w:color="auto"/>
            </w:tcBorders>
            <w:hideMark/>
          </w:tcPr>
          <w:p w:rsidR="00D708D5" w:rsidRPr="00933FBA" w:rsidRDefault="00D708D5">
            <w:pPr>
              <w:tabs>
                <w:tab w:val="left" w:pos="10143"/>
                <w:tab w:val="right" w:pos="15704"/>
              </w:tabs>
              <w:rPr>
                <w:b/>
                <w:bCs/>
                <w:iCs/>
                <w:color w:val="auto"/>
                <w:sz w:val="18"/>
                <w:szCs w:val="18"/>
              </w:rPr>
            </w:pPr>
            <w:r w:rsidRPr="00933FBA">
              <w:rPr>
                <w:b/>
                <w:bCs/>
                <w:iCs/>
                <w:color w:val="auto"/>
                <w:sz w:val="18"/>
                <w:szCs w:val="18"/>
              </w:rPr>
              <w:t>491 734,10</w:t>
            </w:r>
          </w:p>
        </w:tc>
        <w:tc>
          <w:tcPr>
            <w:tcW w:w="1420" w:type="dxa"/>
            <w:tcBorders>
              <w:top w:val="single" w:sz="4" w:space="0" w:color="auto"/>
              <w:left w:val="single" w:sz="4" w:space="0" w:color="auto"/>
              <w:bottom w:val="single" w:sz="4" w:space="0" w:color="auto"/>
              <w:right w:val="single" w:sz="4" w:space="0" w:color="auto"/>
            </w:tcBorders>
            <w:hideMark/>
          </w:tcPr>
          <w:p w:rsidR="00D708D5" w:rsidRPr="00933FBA" w:rsidRDefault="00D708D5">
            <w:pPr>
              <w:tabs>
                <w:tab w:val="left" w:pos="10143"/>
                <w:tab w:val="right" w:pos="15704"/>
              </w:tabs>
              <w:rPr>
                <w:b/>
                <w:bCs/>
                <w:iCs/>
                <w:color w:val="auto"/>
                <w:sz w:val="18"/>
                <w:szCs w:val="18"/>
              </w:rPr>
            </w:pPr>
            <w:r w:rsidRPr="00933FBA">
              <w:rPr>
                <w:b/>
                <w:bCs/>
                <w:iCs/>
                <w:color w:val="auto"/>
                <w:sz w:val="18"/>
                <w:szCs w:val="18"/>
              </w:rPr>
              <w:t>11 032,86</w:t>
            </w:r>
          </w:p>
        </w:tc>
        <w:tc>
          <w:tcPr>
            <w:tcW w:w="1274" w:type="dxa"/>
            <w:tcBorders>
              <w:top w:val="single" w:sz="4" w:space="0" w:color="auto"/>
              <w:left w:val="single" w:sz="4" w:space="0" w:color="auto"/>
              <w:bottom w:val="single" w:sz="4" w:space="0" w:color="auto"/>
              <w:right w:val="single" w:sz="4" w:space="0" w:color="auto"/>
            </w:tcBorders>
            <w:hideMark/>
          </w:tcPr>
          <w:p w:rsidR="00D708D5" w:rsidRPr="00933FBA" w:rsidRDefault="00D708D5">
            <w:pPr>
              <w:tabs>
                <w:tab w:val="left" w:pos="10143"/>
                <w:tab w:val="right" w:pos="15704"/>
              </w:tabs>
              <w:rPr>
                <w:b/>
                <w:bCs/>
                <w:iCs/>
                <w:color w:val="auto"/>
                <w:sz w:val="18"/>
                <w:szCs w:val="18"/>
              </w:rPr>
            </w:pPr>
            <w:r w:rsidRPr="00933FBA">
              <w:rPr>
                <w:b/>
                <w:bCs/>
                <w:iCs/>
                <w:color w:val="auto"/>
                <w:sz w:val="18"/>
                <w:szCs w:val="18"/>
              </w:rPr>
              <w:t>491 734,10</w:t>
            </w:r>
          </w:p>
        </w:tc>
        <w:tc>
          <w:tcPr>
            <w:tcW w:w="1494" w:type="dxa"/>
            <w:tcBorders>
              <w:top w:val="single" w:sz="4" w:space="0" w:color="auto"/>
              <w:left w:val="single" w:sz="4" w:space="0" w:color="auto"/>
              <w:bottom w:val="single" w:sz="4" w:space="0" w:color="auto"/>
              <w:right w:val="single" w:sz="4" w:space="0" w:color="auto"/>
            </w:tcBorders>
            <w:hideMark/>
          </w:tcPr>
          <w:p w:rsidR="00D708D5" w:rsidRPr="00933FBA" w:rsidRDefault="00D708D5">
            <w:pPr>
              <w:tabs>
                <w:tab w:val="left" w:pos="10143"/>
                <w:tab w:val="right" w:pos="15704"/>
              </w:tabs>
              <w:rPr>
                <w:b/>
                <w:bCs/>
                <w:iCs/>
                <w:color w:val="auto"/>
                <w:sz w:val="18"/>
                <w:szCs w:val="18"/>
              </w:rPr>
            </w:pPr>
            <w:r w:rsidRPr="00933FBA">
              <w:rPr>
                <w:b/>
                <w:bCs/>
                <w:iCs/>
                <w:color w:val="auto"/>
                <w:sz w:val="18"/>
                <w:szCs w:val="18"/>
              </w:rPr>
              <w:t>11 032,86</w:t>
            </w:r>
          </w:p>
        </w:tc>
      </w:tr>
      <w:tr w:rsidR="00D708D5" w:rsidRPr="00933FBA" w:rsidTr="004C060F">
        <w:trPr>
          <w:trHeight w:val="2391"/>
          <w:jc w:val="center"/>
        </w:trPr>
        <w:tc>
          <w:tcPr>
            <w:tcW w:w="2804" w:type="dxa"/>
            <w:tcBorders>
              <w:top w:val="single" w:sz="4" w:space="0" w:color="auto"/>
              <w:left w:val="single" w:sz="4" w:space="0" w:color="auto"/>
              <w:bottom w:val="single" w:sz="4" w:space="0" w:color="auto"/>
              <w:right w:val="single" w:sz="4" w:space="0" w:color="auto"/>
            </w:tcBorders>
            <w:hideMark/>
          </w:tcPr>
          <w:p w:rsidR="00D708D5" w:rsidRPr="00933FBA" w:rsidRDefault="00D708D5">
            <w:pPr>
              <w:tabs>
                <w:tab w:val="left" w:pos="10143"/>
                <w:tab w:val="right" w:pos="15704"/>
              </w:tabs>
              <w:rPr>
                <w:iCs/>
                <w:color w:val="auto"/>
                <w:sz w:val="18"/>
                <w:szCs w:val="18"/>
              </w:rPr>
            </w:pPr>
            <w:r w:rsidRPr="00933FBA">
              <w:rPr>
                <w:iCs/>
                <w:color w:val="auto"/>
                <w:sz w:val="18"/>
                <w:szCs w:val="18"/>
              </w:rPr>
              <w:t>2.1. межбюджетные трансферты, передаваемые из бюджета Чукотского автономного округа в бюджет Территориального фонда ОМС на финансовое обеспечение дополнительных видов и условий оказания медицинской помощи, предоставляемых в дополнение к установленным базовой программой ОМС</w:t>
            </w:r>
          </w:p>
        </w:tc>
        <w:tc>
          <w:tcPr>
            <w:tcW w:w="808" w:type="dxa"/>
            <w:tcBorders>
              <w:top w:val="single" w:sz="4" w:space="0" w:color="auto"/>
              <w:left w:val="single" w:sz="4" w:space="0" w:color="auto"/>
              <w:bottom w:val="single" w:sz="4" w:space="0" w:color="auto"/>
              <w:right w:val="single" w:sz="4" w:space="0" w:color="auto"/>
            </w:tcBorders>
            <w:hideMark/>
          </w:tcPr>
          <w:p w:rsidR="00D708D5" w:rsidRPr="00933FBA" w:rsidRDefault="00D708D5">
            <w:pPr>
              <w:tabs>
                <w:tab w:val="left" w:pos="10143"/>
                <w:tab w:val="right" w:pos="15704"/>
              </w:tabs>
              <w:rPr>
                <w:color w:val="auto"/>
                <w:sz w:val="18"/>
                <w:szCs w:val="18"/>
              </w:rPr>
            </w:pPr>
            <w:r w:rsidRPr="00933FBA">
              <w:rPr>
                <w:color w:val="auto"/>
                <w:sz w:val="18"/>
                <w:szCs w:val="18"/>
              </w:rPr>
              <w:t>09</w:t>
            </w:r>
          </w:p>
        </w:tc>
        <w:tc>
          <w:tcPr>
            <w:tcW w:w="1323" w:type="dxa"/>
            <w:tcBorders>
              <w:top w:val="single" w:sz="4" w:space="0" w:color="auto"/>
              <w:left w:val="single" w:sz="4" w:space="0" w:color="auto"/>
              <w:bottom w:val="single" w:sz="4" w:space="0" w:color="auto"/>
              <w:right w:val="single" w:sz="4" w:space="0" w:color="auto"/>
            </w:tcBorders>
            <w:hideMark/>
          </w:tcPr>
          <w:p w:rsidR="00D708D5" w:rsidRPr="00933FBA" w:rsidRDefault="00D708D5">
            <w:pPr>
              <w:tabs>
                <w:tab w:val="left" w:pos="10143"/>
                <w:tab w:val="right" w:pos="15704"/>
              </w:tabs>
              <w:jc w:val="center"/>
              <w:rPr>
                <w:b/>
                <w:bCs/>
                <w:iCs/>
                <w:color w:val="auto"/>
                <w:sz w:val="18"/>
                <w:szCs w:val="18"/>
              </w:rPr>
            </w:pPr>
            <w:r w:rsidRPr="00933FBA">
              <w:rPr>
                <w:b/>
                <w:bCs/>
                <w:iCs/>
                <w:color w:val="auto"/>
              </w:rPr>
              <w:t>413 832,50</w:t>
            </w:r>
          </w:p>
        </w:tc>
        <w:tc>
          <w:tcPr>
            <w:tcW w:w="1410" w:type="dxa"/>
            <w:tcBorders>
              <w:top w:val="single" w:sz="4" w:space="0" w:color="auto"/>
              <w:left w:val="single" w:sz="4" w:space="0" w:color="auto"/>
              <w:bottom w:val="single" w:sz="4" w:space="0" w:color="auto"/>
              <w:right w:val="single" w:sz="4" w:space="0" w:color="auto"/>
            </w:tcBorders>
            <w:hideMark/>
          </w:tcPr>
          <w:p w:rsidR="00D708D5" w:rsidRPr="00933FBA" w:rsidRDefault="00D708D5">
            <w:pPr>
              <w:tabs>
                <w:tab w:val="left" w:pos="10143"/>
                <w:tab w:val="right" w:pos="15704"/>
              </w:tabs>
              <w:jc w:val="center"/>
              <w:rPr>
                <w:b/>
                <w:bCs/>
                <w:iCs/>
                <w:color w:val="auto"/>
                <w:sz w:val="18"/>
                <w:szCs w:val="18"/>
              </w:rPr>
            </w:pPr>
            <w:r w:rsidRPr="00933FBA">
              <w:rPr>
                <w:b/>
                <w:bCs/>
                <w:iCs/>
                <w:color w:val="auto"/>
              </w:rPr>
              <w:t>9 285,01</w:t>
            </w:r>
          </w:p>
        </w:tc>
        <w:tc>
          <w:tcPr>
            <w:tcW w:w="1490" w:type="dxa"/>
            <w:tcBorders>
              <w:top w:val="single" w:sz="4" w:space="0" w:color="auto"/>
              <w:left w:val="single" w:sz="4" w:space="0" w:color="auto"/>
              <w:bottom w:val="single" w:sz="4" w:space="0" w:color="auto"/>
              <w:right w:val="single" w:sz="4" w:space="0" w:color="auto"/>
            </w:tcBorders>
            <w:hideMark/>
          </w:tcPr>
          <w:p w:rsidR="00D708D5" w:rsidRPr="00933FBA" w:rsidRDefault="00D708D5">
            <w:pPr>
              <w:tabs>
                <w:tab w:val="left" w:pos="10143"/>
                <w:tab w:val="right" w:pos="15704"/>
              </w:tabs>
              <w:jc w:val="center"/>
              <w:rPr>
                <w:b/>
                <w:bCs/>
                <w:iCs/>
                <w:color w:val="auto"/>
                <w:sz w:val="18"/>
                <w:szCs w:val="18"/>
              </w:rPr>
            </w:pPr>
            <w:r w:rsidRPr="00933FBA">
              <w:rPr>
                <w:b/>
                <w:bCs/>
                <w:iCs/>
                <w:color w:val="auto"/>
              </w:rPr>
              <w:t>413 832,50</w:t>
            </w:r>
          </w:p>
        </w:tc>
        <w:tc>
          <w:tcPr>
            <w:tcW w:w="1137" w:type="dxa"/>
            <w:tcBorders>
              <w:top w:val="single" w:sz="4" w:space="0" w:color="auto"/>
              <w:left w:val="single" w:sz="4" w:space="0" w:color="auto"/>
              <w:bottom w:val="single" w:sz="4" w:space="0" w:color="auto"/>
              <w:right w:val="single" w:sz="4" w:space="0" w:color="auto"/>
            </w:tcBorders>
            <w:hideMark/>
          </w:tcPr>
          <w:p w:rsidR="00D708D5" w:rsidRPr="00933FBA" w:rsidRDefault="00D708D5">
            <w:pPr>
              <w:tabs>
                <w:tab w:val="left" w:pos="10143"/>
                <w:tab w:val="right" w:pos="15704"/>
              </w:tabs>
              <w:jc w:val="center"/>
              <w:rPr>
                <w:b/>
                <w:bCs/>
                <w:iCs/>
                <w:color w:val="auto"/>
                <w:sz w:val="18"/>
                <w:szCs w:val="18"/>
              </w:rPr>
            </w:pPr>
            <w:r w:rsidRPr="00933FBA">
              <w:rPr>
                <w:b/>
                <w:bCs/>
                <w:iCs/>
                <w:color w:val="auto"/>
              </w:rPr>
              <w:t>9 285,01</w:t>
            </w:r>
          </w:p>
        </w:tc>
        <w:tc>
          <w:tcPr>
            <w:tcW w:w="1342" w:type="dxa"/>
            <w:tcBorders>
              <w:top w:val="single" w:sz="4" w:space="0" w:color="auto"/>
              <w:left w:val="single" w:sz="4" w:space="0" w:color="auto"/>
              <w:bottom w:val="single" w:sz="4" w:space="0" w:color="auto"/>
              <w:right w:val="single" w:sz="4" w:space="0" w:color="auto"/>
            </w:tcBorders>
            <w:hideMark/>
          </w:tcPr>
          <w:p w:rsidR="00D708D5" w:rsidRPr="00933FBA" w:rsidRDefault="00D708D5">
            <w:pPr>
              <w:tabs>
                <w:tab w:val="left" w:pos="10143"/>
                <w:tab w:val="right" w:pos="15704"/>
              </w:tabs>
              <w:rPr>
                <w:b/>
                <w:bCs/>
                <w:iCs/>
                <w:color w:val="auto"/>
                <w:sz w:val="18"/>
                <w:szCs w:val="18"/>
              </w:rPr>
            </w:pPr>
            <w:r w:rsidRPr="00933FBA">
              <w:rPr>
                <w:b/>
                <w:bCs/>
                <w:iCs/>
                <w:color w:val="auto"/>
                <w:sz w:val="18"/>
                <w:szCs w:val="18"/>
              </w:rPr>
              <w:t>491 734,10</w:t>
            </w:r>
          </w:p>
        </w:tc>
        <w:tc>
          <w:tcPr>
            <w:tcW w:w="1420" w:type="dxa"/>
            <w:tcBorders>
              <w:top w:val="single" w:sz="4" w:space="0" w:color="auto"/>
              <w:left w:val="single" w:sz="4" w:space="0" w:color="auto"/>
              <w:bottom w:val="single" w:sz="4" w:space="0" w:color="auto"/>
              <w:right w:val="single" w:sz="4" w:space="0" w:color="auto"/>
            </w:tcBorders>
            <w:hideMark/>
          </w:tcPr>
          <w:p w:rsidR="00D708D5" w:rsidRPr="00933FBA" w:rsidRDefault="00D708D5">
            <w:pPr>
              <w:tabs>
                <w:tab w:val="left" w:pos="10143"/>
                <w:tab w:val="right" w:pos="15704"/>
              </w:tabs>
              <w:rPr>
                <w:b/>
                <w:bCs/>
                <w:iCs/>
                <w:color w:val="auto"/>
                <w:sz w:val="18"/>
                <w:szCs w:val="18"/>
              </w:rPr>
            </w:pPr>
            <w:r w:rsidRPr="00933FBA">
              <w:rPr>
                <w:b/>
                <w:bCs/>
                <w:iCs/>
                <w:color w:val="auto"/>
                <w:sz w:val="18"/>
                <w:szCs w:val="18"/>
              </w:rPr>
              <w:t>11 032,86</w:t>
            </w:r>
          </w:p>
        </w:tc>
        <w:tc>
          <w:tcPr>
            <w:tcW w:w="1274" w:type="dxa"/>
            <w:tcBorders>
              <w:top w:val="single" w:sz="4" w:space="0" w:color="auto"/>
              <w:left w:val="single" w:sz="4" w:space="0" w:color="auto"/>
              <w:bottom w:val="single" w:sz="4" w:space="0" w:color="auto"/>
              <w:right w:val="single" w:sz="4" w:space="0" w:color="auto"/>
            </w:tcBorders>
            <w:hideMark/>
          </w:tcPr>
          <w:p w:rsidR="00D708D5" w:rsidRPr="00933FBA" w:rsidRDefault="00D708D5">
            <w:pPr>
              <w:tabs>
                <w:tab w:val="left" w:pos="10143"/>
                <w:tab w:val="right" w:pos="15704"/>
              </w:tabs>
              <w:rPr>
                <w:b/>
                <w:bCs/>
                <w:iCs/>
                <w:color w:val="auto"/>
                <w:sz w:val="18"/>
                <w:szCs w:val="18"/>
              </w:rPr>
            </w:pPr>
            <w:r w:rsidRPr="00933FBA">
              <w:rPr>
                <w:b/>
                <w:bCs/>
                <w:iCs/>
                <w:color w:val="auto"/>
                <w:sz w:val="18"/>
                <w:szCs w:val="18"/>
              </w:rPr>
              <w:t>491 734,10</w:t>
            </w:r>
          </w:p>
        </w:tc>
        <w:tc>
          <w:tcPr>
            <w:tcW w:w="1494" w:type="dxa"/>
            <w:tcBorders>
              <w:top w:val="single" w:sz="4" w:space="0" w:color="auto"/>
              <w:left w:val="single" w:sz="4" w:space="0" w:color="auto"/>
              <w:bottom w:val="single" w:sz="4" w:space="0" w:color="auto"/>
              <w:right w:val="single" w:sz="4" w:space="0" w:color="auto"/>
            </w:tcBorders>
            <w:hideMark/>
          </w:tcPr>
          <w:p w:rsidR="00D708D5" w:rsidRPr="00933FBA" w:rsidRDefault="00D708D5">
            <w:pPr>
              <w:tabs>
                <w:tab w:val="left" w:pos="10143"/>
                <w:tab w:val="right" w:pos="15704"/>
              </w:tabs>
              <w:rPr>
                <w:b/>
                <w:bCs/>
                <w:iCs/>
                <w:color w:val="auto"/>
                <w:sz w:val="18"/>
                <w:szCs w:val="18"/>
              </w:rPr>
            </w:pPr>
            <w:r w:rsidRPr="00933FBA">
              <w:rPr>
                <w:b/>
                <w:bCs/>
                <w:iCs/>
                <w:color w:val="auto"/>
                <w:sz w:val="18"/>
                <w:szCs w:val="18"/>
              </w:rPr>
              <w:t>11 032,86</w:t>
            </w:r>
          </w:p>
        </w:tc>
      </w:tr>
      <w:tr w:rsidR="00D708D5" w:rsidRPr="00933FBA" w:rsidTr="00D708D5">
        <w:trPr>
          <w:trHeight w:val="2302"/>
          <w:jc w:val="center"/>
        </w:trPr>
        <w:tc>
          <w:tcPr>
            <w:tcW w:w="2804" w:type="dxa"/>
            <w:tcBorders>
              <w:top w:val="single" w:sz="4" w:space="0" w:color="auto"/>
              <w:left w:val="single" w:sz="4" w:space="0" w:color="auto"/>
              <w:bottom w:val="single" w:sz="4" w:space="0" w:color="auto"/>
              <w:right w:val="single" w:sz="4" w:space="0" w:color="auto"/>
            </w:tcBorders>
            <w:hideMark/>
          </w:tcPr>
          <w:p w:rsidR="00D708D5" w:rsidRPr="00933FBA" w:rsidRDefault="00D708D5">
            <w:pPr>
              <w:tabs>
                <w:tab w:val="left" w:pos="10143"/>
                <w:tab w:val="right" w:pos="15704"/>
              </w:tabs>
              <w:rPr>
                <w:iCs/>
                <w:color w:val="auto"/>
                <w:sz w:val="18"/>
                <w:szCs w:val="18"/>
              </w:rPr>
            </w:pPr>
            <w:r w:rsidRPr="00933FBA">
              <w:rPr>
                <w:iCs/>
                <w:color w:val="auto"/>
                <w:sz w:val="18"/>
                <w:szCs w:val="18"/>
              </w:rPr>
              <w:t>2.2. межбюджетные трансферты, передаваемые из бюджета Чукотского автономного округа в бюджет Территориального фонда ОМС на финансовое обеспечение расходов, не включенных в структуру тарифов на оплату медицинской помощи в рамках базовой программы ОМС</w:t>
            </w:r>
          </w:p>
        </w:tc>
        <w:tc>
          <w:tcPr>
            <w:tcW w:w="808" w:type="dxa"/>
            <w:tcBorders>
              <w:top w:val="single" w:sz="4" w:space="0" w:color="auto"/>
              <w:left w:val="single" w:sz="4" w:space="0" w:color="auto"/>
              <w:bottom w:val="single" w:sz="4" w:space="0" w:color="auto"/>
              <w:right w:val="single" w:sz="4" w:space="0" w:color="auto"/>
            </w:tcBorders>
            <w:hideMark/>
          </w:tcPr>
          <w:p w:rsidR="00D708D5" w:rsidRPr="00933FBA" w:rsidRDefault="00D708D5">
            <w:pPr>
              <w:tabs>
                <w:tab w:val="left" w:pos="10143"/>
                <w:tab w:val="right" w:pos="15704"/>
              </w:tabs>
              <w:rPr>
                <w:color w:val="auto"/>
                <w:sz w:val="18"/>
                <w:szCs w:val="18"/>
              </w:rPr>
            </w:pPr>
            <w:r w:rsidRPr="00933FBA">
              <w:rPr>
                <w:color w:val="auto"/>
                <w:sz w:val="18"/>
                <w:szCs w:val="18"/>
              </w:rPr>
              <w:t>10</w:t>
            </w:r>
          </w:p>
        </w:tc>
        <w:tc>
          <w:tcPr>
            <w:tcW w:w="1323" w:type="dxa"/>
            <w:tcBorders>
              <w:top w:val="single" w:sz="4" w:space="0" w:color="auto"/>
              <w:left w:val="single" w:sz="4" w:space="0" w:color="auto"/>
              <w:bottom w:val="single" w:sz="4" w:space="0" w:color="auto"/>
              <w:right w:val="single" w:sz="4" w:space="0" w:color="auto"/>
            </w:tcBorders>
            <w:hideMark/>
          </w:tcPr>
          <w:p w:rsidR="00D708D5" w:rsidRPr="00933FBA" w:rsidRDefault="00D708D5">
            <w:pPr>
              <w:tabs>
                <w:tab w:val="left" w:pos="10143"/>
                <w:tab w:val="right" w:pos="15704"/>
              </w:tabs>
              <w:jc w:val="center"/>
              <w:rPr>
                <w:b/>
                <w:bCs/>
                <w:iCs/>
                <w:color w:val="auto"/>
                <w:sz w:val="18"/>
                <w:szCs w:val="18"/>
              </w:rPr>
            </w:pPr>
            <w:r w:rsidRPr="00933FBA">
              <w:rPr>
                <w:b/>
                <w:bCs/>
                <w:iCs/>
                <w:color w:val="auto"/>
              </w:rPr>
              <w:t>0,00</w:t>
            </w:r>
          </w:p>
        </w:tc>
        <w:tc>
          <w:tcPr>
            <w:tcW w:w="1410" w:type="dxa"/>
            <w:tcBorders>
              <w:top w:val="single" w:sz="4" w:space="0" w:color="auto"/>
              <w:left w:val="single" w:sz="4" w:space="0" w:color="auto"/>
              <w:bottom w:val="single" w:sz="4" w:space="0" w:color="auto"/>
              <w:right w:val="single" w:sz="4" w:space="0" w:color="auto"/>
            </w:tcBorders>
            <w:hideMark/>
          </w:tcPr>
          <w:p w:rsidR="00D708D5" w:rsidRPr="00933FBA" w:rsidRDefault="00D708D5">
            <w:pPr>
              <w:tabs>
                <w:tab w:val="left" w:pos="10143"/>
                <w:tab w:val="right" w:pos="15704"/>
              </w:tabs>
              <w:jc w:val="center"/>
              <w:rPr>
                <w:b/>
                <w:bCs/>
                <w:iCs/>
                <w:color w:val="auto"/>
                <w:sz w:val="18"/>
                <w:szCs w:val="18"/>
              </w:rPr>
            </w:pPr>
            <w:r w:rsidRPr="00933FBA">
              <w:rPr>
                <w:b/>
                <w:bCs/>
                <w:iCs/>
                <w:color w:val="auto"/>
              </w:rPr>
              <w:t>0,00</w:t>
            </w:r>
          </w:p>
        </w:tc>
        <w:tc>
          <w:tcPr>
            <w:tcW w:w="1490" w:type="dxa"/>
            <w:tcBorders>
              <w:top w:val="single" w:sz="4" w:space="0" w:color="auto"/>
              <w:left w:val="single" w:sz="4" w:space="0" w:color="auto"/>
              <w:bottom w:val="single" w:sz="4" w:space="0" w:color="auto"/>
              <w:right w:val="single" w:sz="4" w:space="0" w:color="auto"/>
            </w:tcBorders>
            <w:hideMark/>
          </w:tcPr>
          <w:p w:rsidR="00D708D5" w:rsidRPr="00933FBA" w:rsidRDefault="00D708D5">
            <w:pPr>
              <w:tabs>
                <w:tab w:val="left" w:pos="10143"/>
                <w:tab w:val="right" w:pos="15704"/>
              </w:tabs>
              <w:jc w:val="center"/>
              <w:rPr>
                <w:b/>
                <w:bCs/>
                <w:iCs/>
                <w:color w:val="auto"/>
                <w:sz w:val="18"/>
                <w:szCs w:val="18"/>
              </w:rPr>
            </w:pPr>
            <w:r w:rsidRPr="00933FBA">
              <w:rPr>
                <w:b/>
                <w:bCs/>
                <w:iCs/>
                <w:color w:val="auto"/>
              </w:rPr>
              <w:t>0,00</w:t>
            </w:r>
          </w:p>
        </w:tc>
        <w:tc>
          <w:tcPr>
            <w:tcW w:w="1137" w:type="dxa"/>
            <w:tcBorders>
              <w:top w:val="single" w:sz="4" w:space="0" w:color="auto"/>
              <w:left w:val="single" w:sz="4" w:space="0" w:color="auto"/>
              <w:bottom w:val="single" w:sz="4" w:space="0" w:color="auto"/>
              <w:right w:val="single" w:sz="4" w:space="0" w:color="auto"/>
            </w:tcBorders>
            <w:hideMark/>
          </w:tcPr>
          <w:p w:rsidR="00D708D5" w:rsidRPr="00933FBA" w:rsidRDefault="00D708D5">
            <w:pPr>
              <w:tabs>
                <w:tab w:val="left" w:pos="10143"/>
                <w:tab w:val="right" w:pos="15704"/>
              </w:tabs>
              <w:jc w:val="center"/>
              <w:rPr>
                <w:b/>
                <w:bCs/>
                <w:iCs/>
                <w:color w:val="auto"/>
                <w:sz w:val="18"/>
                <w:szCs w:val="18"/>
              </w:rPr>
            </w:pPr>
            <w:r w:rsidRPr="00933FBA">
              <w:rPr>
                <w:b/>
                <w:bCs/>
                <w:iCs/>
                <w:color w:val="auto"/>
              </w:rPr>
              <w:t>0,00</w:t>
            </w:r>
          </w:p>
        </w:tc>
        <w:tc>
          <w:tcPr>
            <w:tcW w:w="1342" w:type="dxa"/>
            <w:tcBorders>
              <w:top w:val="single" w:sz="4" w:space="0" w:color="auto"/>
              <w:left w:val="single" w:sz="4" w:space="0" w:color="auto"/>
              <w:bottom w:val="single" w:sz="4" w:space="0" w:color="auto"/>
              <w:right w:val="single" w:sz="4" w:space="0" w:color="auto"/>
            </w:tcBorders>
            <w:hideMark/>
          </w:tcPr>
          <w:p w:rsidR="00D708D5" w:rsidRPr="00933FBA" w:rsidRDefault="00D708D5">
            <w:pPr>
              <w:tabs>
                <w:tab w:val="left" w:pos="10143"/>
                <w:tab w:val="right" w:pos="15704"/>
              </w:tabs>
              <w:rPr>
                <w:b/>
                <w:bCs/>
                <w:iCs/>
                <w:color w:val="auto"/>
                <w:sz w:val="18"/>
                <w:szCs w:val="18"/>
              </w:rPr>
            </w:pPr>
            <w:r w:rsidRPr="00933FBA">
              <w:rPr>
                <w:b/>
                <w:bCs/>
                <w:iCs/>
                <w:color w:val="auto"/>
                <w:sz w:val="18"/>
                <w:szCs w:val="18"/>
              </w:rPr>
              <w:t>0,00</w:t>
            </w:r>
          </w:p>
        </w:tc>
        <w:tc>
          <w:tcPr>
            <w:tcW w:w="1420" w:type="dxa"/>
            <w:tcBorders>
              <w:top w:val="single" w:sz="4" w:space="0" w:color="auto"/>
              <w:left w:val="single" w:sz="4" w:space="0" w:color="auto"/>
              <w:bottom w:val="single" w:sz="4" w:space="0" w:color="auto"/>
              <w:right w:val="single" w:sz="4" w:space="0" w:color="auto"/>
            </w:tcBorders>
            <w:hideMark/>
          </w:tcPr>
          <w:p w:rsidR="00D708D5" w:rsidRPr="00933FBA" w:rsidRDefault="00D708D5">
            <w:pPr>
              <w:tabs>
                <w:tab w:val="left" w:pos="10143"/>
                <w:tab w:val="right" w:pos="15704"/>
              </w:tabs>
              <w:rPr>
                <w:b/>
                <w:bCs/>
                <w:iCs/>
                <w:color w:val="auto"/>
                <w:sz w:val="18"/>
                <w:szCs w:val="18"/>
              </w:rPr>
            </w:pPr>
            <w:r w:rsidRPr="00933FBA">
              <w:rPr>
                <w:b/>
                <w:bCs/>
                <w:iCs/>
                <w:color w:val="auto"/>
                <w:sz w:val="18"/>
                <w:szCs w:val="18"/>
              </w:rPr>
              <w:t>0,00</w:t>
            </w:r>
          </w:p>
        </w:tc>
        <w:tc>
          <w:tcPr>
            <w:tcW w:w="1274" w:type="dxa"/>
            <w:tcBorders>
              <w:top w:val="single" w:sz="4" w:space="0" w:color="auto"/>
              <w:left w:val="single" w:sz="4" w:space="0" w:color="auto"/>
              <w:bottom w:val="single" w:sz="4" w:space="0" w:color="auto"/>
              <w:right w:val="single" w:sz="4" w:space="0" w:color="auto"/>
            </w:tcBorders>
            <w:hideMark/>
          </w:tcPr>
          <w:p w:rsidR="00D708D5" w:rsidRPr="00933FBA" w:rsidRDefault="00D708D5">
            <w:pPr>
              <w:tabs>
                <w:tab w:val="left" w:pos="10143"/>
                <w:tab w:val="right" w:pos="15704"/>
              </w:tabs>
              <w:rPr>
                <w:b/>
                <w:bCs/>
                <w:iCs/>
                <w:color w:val="auto"/>
                <w:sz w:val="18"/>
                <w:szCs w:val="18"/>
              </w:rPr>
            </w:pPr>
            <w:r w:rsidRPr="00933FBA">
              <w:rPr>
                <w:b/>
                <w:bCs/>
                <w:iCs/>
                <w:color w:val="auto"/>
                <w:sz w:val="18"/>
                <w:szCs w:val="18"/>
              </w:rPr>
              <w:t>0,00</w:t>
            </w:r>
          </w:p>
        </w:tc>
        <w:tc>
          <w:tcPr>
            <w:tcW w:w="1494" w:type="dxa"/>
            <w:tcBorders>
              <w:top w:val="single" w:sz="4" w:space="0" w:color="auto"/>
              <w:left w:val="single" w:sz="4" w:space="0" w:color="auto"/>
              <w:bottom w:val="single" w:sz="4" w:space="0" w:color="auto"/>
              <w:right w:val="single" w:sz="4" w:space="0" w:color="auto"/>
            </w:tcBorders>
            <w:hideMark/>
          </w:tcPr>
          <w:p w:rsidR="00D708D5" w:rsidRPr="00933FBA" w:rsidRDefault="00D708D5">
            <w:pPr>
              <w:tabs>
                <w:tab w:val="left" w:pos="10143"/>
                <w:tab w:val="right" w:pos="15704"/>
              </w:tabs>
              <w:rPr>
                <w:b/>
                <w:bCs/>
                <w:iCs/>
                <w:color w:val="auto"/>
                <w:sz w:val="18"/>
                <w:szCs w:val="18"/>
              </w:rPr>
            </w:pPr>
            <w:r w:rsidRPr="00933FBA">
              <w:rPr>
                <w:b/>
                <w:bCs/>
                <w:iCs/>
                <w:color w:val="auto"/>
                <w:sz w:val="18"/>
                <w:szCs w:val="18"/>
              </w:rPr>
              <w:t>0,00</w:t>
            </w:r>
          </w:p>
        </w:tc>
      </w:tr>
    </w:tbl>
    <w:p w:rsidR="00D708D5" w:rsidRPr="00933FBA" w:rsidRDefault="00D708D5" w:rsidP="00D708D5">
      <w:pPr>
        <w:tabs>
          <w:tab w:val="left" w:pos="10143"/>
          <w:tab w:val="right" w:pos="15704"/>
        </w:tabs>
        <w:rPr>
          <w:color w:val="auto"/>
          <w:sz w:val="22"/>
          <w:szCs w:val="22"/>
        </w:rPr>
      </w:pPr>
    </w:p>
    <w:p w:rsidR="00D708D5" w:rsidRPr="00933FBA" w:rsidRDefault="00D708D5" w:rsidP="00D708D5">
      <w:pPr>
        <w:jc w:val="center"/>
        <w:rPr>
          <w:color w:val="auto"/>
          <w:sz w:val="18"/>
          <w:szCs w:val="18"/>
        </w:rPr>
      </w:pPr>
      <w:r w:rsidRPr="00933FBA">
        <w:rPr>
          <w:color w:val="auto"/>
          <w:sz w:val="18"/>
          <w:szCs w:val="18"/>
        </w:rPr>
        <w:t>&lt;*&gt; без учета бюджетных ассигнований федерального бюджета на оказание отдельным категориям граждан государственной социальной помощи по обеспечению лекарственными препаратами, целевые программы, государственные программы, а также межбюджетных трансфертов, передаваемых из бюджета Чукотского автономного округа в бюджет Территориального фонда ОМС (строки 06 и 08)</w:t>
      </w:r>
    </w:p>
    <w:p w:rsidR="00D708D5" w:rsidRPr="00933FBA" w:rsidRDefault="00D708D5" w:rsidP="00D708D5">
      <w:pPr>
        <w:keepNext/>
        <w:jc w:val="center"/>
        <w:rPr>
          <w:color w:val="auto"/>
          <w:sz w:val="16"/>
          <w:szCs w:val="16"/>
        </w:rPr>
      </w:pPr>
    </w:p>
    <w:tbl>
      <w:tblPr>
        <w:tblW w:w="14742" w:type="dxa"/>
        <w:tblInd w:w="421" w:type="dxa"/>
        <w:tblLook w:val="04A0" w:firstRow="1" w:lastRow="0" w:firstColumn="1" w:lastColumn="0" w:noHBand="0" w:noVBand="1"/>
      </w:tblPr>
      <w:tblGrid>
        <w:gridCol w:w="6516"/>
        <w:gridCol w:w="2835"/>
        <w:gridCol w:w="2551"/>
        <w:gridCol w:w="2840"/>
      </w:tblGrid>
      <w:tr w:rsidR="00D708D5" w:rsidRPr="00933FBA" w:rsidTr="004C060F">
        <w:trPr>
          <w:trHeight w:val="920"/>
        </w:trPr>
        <w:tc>
          <w:tcPr>
            <w:tcW w:w="6516"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sz w:val="18"/>
                <w:szCs w:val="18"/>
              </w:rPr>
            </w:pPr>
            <w:r w:rsidRPr="00933FBA">
              <w:rPr>
                <w:color w:val="auto"/>
                <w:sz w:val="18"/>
                <w:szCs w:val="18"/>
              </w:rPr>
              <w:t>Справочные данные, использованные при расчете стоимости территориальной программы государственных гарантий за счет бюджетных ассигнований консолидированного бюджета Чукотского автономного окру</w:t>
            </w:r>
            <w:r w:rsidR="004C060F" w:rsidRPr="00933FBA">
              <w:rPr>
                <w:color w:val="auto"/>
                <w:sz w:val="18"/>
                <w:szCs w:val="18"/>
              </w:rPr>
              <w:t>г</w:t>
            </w:r>
            <w:r w:rsidRPr="00933FBA">
              <w:rPr>
                <w:color w:val="auto"/>
                <w:sz w:val="18"/>
                <w:szCs w:val="18"/>
              </w:rPr>
              <w:t>а</w:t>
            </w:r>
          </w:p>
        </w:tc>
        <w:tc>
          <w:tcPr>
            <w:tcW w:w="2835" w:type="dxa"/>
            <w:tcBorders>
              <w:top w:val="single" w:sz="4" w:space="0" w:color="auto"/>
              <w:left w:val="nil"/>
              <w:bottom w:val="single" w:sz="4" w:space="0" w:color="auto"/>
              <w:right w:val="single" w:sz="4" w:space="0" w:color="auto"/>
            </w:tcBorders>
            <w:noWrap/>
            <w:vAlign w:val="center"/>
            <w:hideMark/>
          </w:tcPr>
          <w:p w:rsidR="00D708D5" w:rsidRPr="00933FBA" w:rsidRDefault="00D708D5">
            <w:pPr>
              <w:jc w:val="center"/>
              <w:rPr>
                <w:b/>
                <w:bCs/>
                <w:iCs/>
                <w:color w:val="auto"/>
                <w:sz w:val="18"/>
                <w:szCs w:val="18"/>
              </w:rPr>
            </w:pPr>
            <w:r w:rsidRPr="00933FBA">
              <w:rPr>
                <w:b/>
                <w:bCs/>
                <w:iCs/>
                <w:color w:val="auto"/>
                <w:sz w:val="18"/>
                <w:szCs w:val="18"/>
              </w:rPr>
              <w:t>2026 год</w:t>
            </w:r>
          </w:p>
        </w:tc>
        <w:tc>
          <w:tcPr>
            <w:tcW w:w="2551" w:type="dxa"/>
            <w:tcBorders>
              <w:top w:val="single" w:sz="4" w:space="0" w:color="auto"/>
              <w:left w:val="nil"/>
              <w:bottom w:val="single" w:sz="4" w:space="0" w:color="auto"/>
              <w:right w:val="single" w:sz="4" w:space="0" w:color="auto"/>
            </w:tcBorders>
            <w:noWrap/>
            <w:vAlign w:val="center"/>
            <w:hideMark/>
          </w:tcPr>
          <w:p w:rsidR="00D708D5" w:rsidRPr="00933FBA" w:rsidRDefault="00D708D5">
            <w:pPr>
              <w:jc w:val="center"/>
              <w:rPr>
                <w:b/>
                <w:bCs/>
                <w:iCs/>
                <w:color w:val="auto"/>
                <w:sz w:val="18"/>
                <w:szCs w:val="18"/>
              </w:rPr>
            </w:pPr>
            <w:r w:rsidRPr="00933FBA">
              <w:rPr>
                <w:b/>
                <w:bCs/>
                <w:iCs/>
                <w:color w:val="auto"/>
                <w:sz w:val="18"/>
                <w:szCs w:val="18"/>
              </w:rPr>
              <w:t>2027 год</w:t>
            </w:r>
          </w:p>
        </w:tc>
        <w:tc>
          <w:tcPr>
            <w:tcW w:w="2840" w:type="dxa"/>
            <w:tcBorders>
              <w:top w:val="single" w:sz="4" w:space="0" w:color="auto"/>
              <w:left w:val="nil"/>
              <w:bottom w:val="single" w:sz="4" w:space="0" w:color="auto"/>
              <w:right w:val="single" w:sz="4" w:space="0" w:color="auto"/>
            </w:tcBorders>
            <w:noWrap/>
            <w:vAlign w:val="center"/>
            <w:hideMark/>
          </w:tcPr>
          <w:p w:rsidR="00D708D5" w:rsidRPr="00933FBA" w:rsidRDefault="00D708D5">
            <w:pPr>
              <w:jc w:val="center"/>
              <w:rPr>
                <w:b/>
                <w:bCs/>
                <w:iCs/>
                <w:color w:val="auto"/>
                <w:sz w:val="18"/>
                <w:szCs w:val="18"/>
              </w:rPr>
            </w:pPr>
            <w:r w:rsidRPr="00933FBA">
              <w:rPr>
                <w:b/>
                <w:bCs/>
                <w:iCs/>
                <w:color w:val="auto"/>
                <w:sz w:val="18"/>
                <w:szCs w:val="18"/>
              </w:rPr>
              <w:t>2028 год</w:t>
            </w:r>
          </w:p>
        </w:tc>
      </w:tr>
      <w:tr w:rsidR="00D708D5" w:rsidRPr="00933FBA" w:rsidTr="004C060F">
        <w:trPr>
          <w:trHeight w:val="825"/>
        </w:trPr>
        <w:tc>
          <w:tcPr>
            <w:tcW w:w="6516" w:type="dxa"/>
            <w:tcBorders>
              <w:top w:val="single" w:sz="4" w:space="0" w:color="auto"/>
              <w:left w:val="single" w:sz="4" w:space="0" w:color="auto"/>
              <w:bottom w:val="single" w:sz="4" w:space="0" w:color="auto"/>
              <w:right w:val="single" w:sz="4" w:space="0" w:color="auto"/>
            </w:tcBorders>
            <w:vAlign w:val="bottom"/>
            <w:hideMark/>
          </w:tcPr>
          <w:p w:rsidR="00D708D5" w:rsidRPr="00933FBA" w:rsidRDefault="00D708D5">
            <w:pPr>
              <w:jc w:val="center"/>
              <w:rPr>
                <w:color w:val="auto"/>
                <w:sz w:val="18"/>
                <w:szCs w:val="18"/>
              </w:rPr>
            </w:pPr>
            <w:r w:rsidRPr="00933FBA">
              <w:rPr>
                <w:color w:val="auto"/>
                <w:sz w:val="18"/>
                <w:szCs w:val="18"/>
              </w:rPr>
              <w:t>Численность населения Чукотского автономного округа по данным Территориального органа Федеральной службы государственной статистики (человек)</w:t>
            </w:r>
          </w:p>
        </w:tc>
        <w:tc>
          <w:tcPr>
            <w:tcW w:w="2835" w:type="dxa"/>
            <w:tcBorders>
              <w:top w:val="single" w:sz="4" w:space="0" w:color="auto"/>
              <w:left w:val="nil"/>
              <w:bottom w:val="single" w:sz="4" w:space="0" w:color="auto"/>
              <w:right w:val="single" w:sz="4" w:space="0" w:color="auto"/>
            </w:tcBorders>
            <w:noWrap/>
            <w:vAlign w:val="bottom"/>
            <w:hideMark/>
          </w:tcPr>
          <w:p w:rsidR="00D708D5" w:rsidRPr="00933FBA" w:rsidRDefault="00D708D5">
            <w:pPr>
              <w:jc w:val="center"/>
              <w:rPr>
                <w:b/>
                <w:bCs/>
                <w:iCs/>
                <w:color w:val="auto"/>
                <w:sz w:val="18"/>
                <w:szCs w:val="18"/>
              </w:rPr>
            </w:pPr>
            <w:r w:rsidRPr="00933FBA">
              <w:rPr>
                <w:b/>
                <w:bCs/>
                <w:iCs/>
                <w:color w:val="auto"/>
                <w:sz w:val="18"/>
                <w:szCs w:val="18"/>
              </w:rPr>
              <w:t> </w:t>
            </w:r>
          </w:p>
        </w:tc>
        <w:tc>
          <w:tcPr>
            <w:tcW w:w="2551" w:type="dxa"/>
            <w:tcBorders>
              <w:top w:val="single" w:sz="4" w:space="0" w:color="auto"/>
              <w:left w:val="nil"/>
              <w:bottom w:val="single" w:sz="4" w:space="0" w:color="auto"/>
              <w:right w:val="single" w:sz="4" w:space="0" w:color="auto"/>
            </w:tcBorders>
            <w:noWrap/>
            <w:vAlign w:val="bottom"/>
            <w:hideMark/>
          </w:tcPr>
          <w:p w:rsidR="00D708D5" w:rsidRPr="00933FBA" w:rsidRDefault="00D708D5">
            <w:pPr>
              <w:jc w:val="center"/>
              <w:rPr>
                <w:b/>
                <w:bCs/>
                <w:iCs/>
                <w:color w:val="auto"/>
                <w:sz w:val="18"/>
                <w:szCs w:val="18"/>
              </w:rPr>
            </w:pPr>
            <w:r w:rsidRPr="00933FBA">
              <w:rPr>
                <w:b/>
                <w:bCs/>
                <w:iCs/>
                <w:color w:val="auto"/>
                <w:sz w:val="18"/>
                <w:szCs w:val="18"/>
              </w:rPr>
              <w:t> </w:t>
            </w:r>
          </w:p>
        </w:tc>
        <w:tc>
          <w:tcPr>
            <w:tcW w:w="2840" w:type="dxa"/>
            <w:tcBorders>
              <w:top w:val="single" w:sz="4" w:space="0" w:color="auto"/>
              <w:left w:val="nil"/>
              <w:bottom w:val="single" w:sz="4" w:space="0" w:color="auto"/>
              <w:right w:val="single" w:sz="4" w:space="0" w:color="auto"/>
            </w:tcBorders>
            <w:noWrap/>
            <w:vAlign w:val="bottom"/>
            <w:hideMark/>
          </w:tcPr>
          <w:p w:rsidR="00D708D5" w:rsidRPr="00933FBA" w:rsidRDefault="00D708D5">
            <w:pPr>
              <w:jc w:val="center"/>
              <w:rPr>
                <w:b/>
                <w:bCs/>
                <w:iCs/>
                <w:color w:val="auto"/>
                <w:sz w:val="18"/>
                <w:szCs w:val="18"/>
              </w:rPr>
            </w:pPr>
            <w:r w:rsidRPr="00933FBA">
              <w:rPr>
                <w:b/>
                <w:bCs/>
                <w:iCs/>
                <w:color w:val="auto"/>
                <w:sz w:val="18"/>
                <w:szCs w:val="18"/>
              </w:rPr>
              <w:t> </w:t>
            </w:r>
          </w:p>
        </w:tc>
      </w:tr>
      <w:tr w:rsidR="00D708D5" w:rsidRPr="00933FBA" w:rsidTr="004C060F">
        <w:trPr>
          <w:trHeight w:val="581"/>
        </w:trPr>
        <w:tc>
          <w:tcPr>
            <w:tcW w:w="6516" w:type="dxa"/>
            <w:tcBorders>
              <w:top w:val="single" w:sz="4" w:space="0" w:color="auto"/>
              <w:left w:val="single" w:sz="4" w:space="0" w:color="auto"/>
              <w:bottom w:val="single" w:sz="4" w:space="0" w:color="auto"/>
              <w:right w:val="single" w:sz="4" w:space="0" w:color="auto"/>
            </w:tcBorders>
            <w:vAlign w:val="bottom"/>
            <w:hideMark/>
          </w:tcPr>
          <w:p w:rsidR="00D708D5" w:rsidRPr="00933FBA" w:rsidRDefault="00D708D5">
            <w:pPr>
              <w:jc w:val="center"/>
              <w:rPr>
                <w:color w:val="auto"/>
                <w:sz w:val="18"/>
                <w:szCs w:val="18"/>
              </w:rPr>
            </w:pPr>
            <w:r w:rsidRPr="00933FBA">
              <w:rPr>
                <w:color w:val="auto"/>
                <w:sz w:val="18"/>
                <w:szCs w:val="18"/>
              </w:rPr>
              <w:t>Численность лиц, застрахованных по обязательному медицинскому страхованию в Чукотском автономном округе (человек)</w:t>
            </w:r>
          </w:p>
        </w:tc>
        <w:tc>
          <w:tcPr>
            <w:tcW w:w="2835" w:type="dxa"/>
            <w:tcBorders>
              <w:top w:val="single" w:sz="4" w:space="0" w:color="auto"/>
              <w:left w:val="nil"/>
              <w:bottom w:val="single" w:sz="4" w:space="0" w:color="auto"/>
              <w:right w:val="single" w:sz="4" w:space="0" w:color="auto"/>
            </w:tcBorders>
            <w:noWrap/>
            <w:vAlign w:val="bottom"/>
            <w:hideMark/>
          </w:tcPr>
          <w:p w:rsidR="00D708D5" w:rsidRPr="00933FBA" w:rsidRDefault="00D708D5">
            <w:pPr>
              <w:jc w:val="center"/>
              <w:rPr>
                <w:b/>
                <w:bCs/>
                <w:iCs/>
                <w:color w:val="auto"/>
                <w:sz w:val="18"/>
                <w:szCs w:val="18"/>
              </w:rPr>
            </w:pPr>
            <w:r w:rsidRPr="00933FBA">
              <w:rPr>
                <w:b/>
                <w:bCs/>
                <w:iCs/>
                <w:color w:val="auto"/>
                <w:sz w:val="18"/>
                <w:szCs w:val="18"/>
              </w:rPr>
              <w:t>44 570</w:t>
            </w:r>
          </w:p>
        </w:tc>
        <w:tc>
          <w:tcPr>
            <w:tcW w:w="2551" w:type="dxa"/>
            <w:tcBorders>
              <w:top w:val="single" w:sz="4" w:space="0" w:color="auto"/>
              <w:left w:val="nil"/>
              <w:bottom w:val="single" w:sz="4" w:space="0" w:color="auto"/>
              <w:right w:val="single" w:sz="4" w:space="0" w:color="auto"/>
            </w:tcBorders>
            <w:noWrap/>
            <w:vAlign w:val="bottom"/>
            <w:hideMark/>
          </w:tcPr>
          <w:p w:rsidR="00D708D5" w:rsidRPr="00933FBA" w:rsidRDefault="00D708D5">
            <w:pPr>
              <w:jc w:val="center"/>
              <w:rPr>
                <w:b/>
                <w:bCs/>
                <w:iCs/>
                <w:color w:val="auto"/>
                <w:sz w:val="18"/>
                <w:szCs w:val="18"/>
              </w:rPr>
            </w:pPr>
            <w:r w:rsidRPr="00933FBA">
              <w:rPr>
                <w:b/>
                <w:bCs/>
                <w:iCs/>
                <w:color w:val="auto"/>
                <w:sz w:val="18"/>
                <w:szCs w:val="18"/>
              </w:rPr>
              <w:t>44 570</w:t>
            </w:r>
          </w:p>
        </w:tc>
        <w:tc>
          <w:tcPr>
            <w:tcW w:w="2840" w:type="dxa"/>
            <w:tcBorders>
              <w:top w:val="single" w:sz="4" w:space="0" w:color="auto"/>
              <w:left w:val="nil"/>
              <w:bottom w:val="single" w:sz="4" w:space="0" w:color="auto"/>
              <w:right w:val="single" w:sz="4" w:space="0" w:color="auto"/>
            </w:tcBorders>
            <w:noWrap/>
            <w:vAlign w:val="bottom"/>
            <w:hideMark/>
          </w:tcPr>
          <w:p w:rsidR="00D708D5" w:rsidRPr="00933FBA" w:rsidRDefault="00D708D5">
            <w:pPr>
              <w:jc w:val="center"/>
              <w:rPr>
                <w:b/>
                <w:bCs/>
                <w:iCs/>
                <w:color w:val="auto"/>
                <w:sz w:val="18"/>
                <w:szCs w:val="18"/>
              </w:rPr>
            </w:pPr>
            <w:r w:rsidRPr="00933FBA">
              <w:rPr>
                <w:b/>
                <w:bCs/>
                <w:iCs/>
                <w:color w:val="auto"/>
                <w:sz w:val="18"/>
                <w:szCs w:val="18"/>
              </w:rPr>
              <w:t>44 570</w:t>
            </w:r>
          </w:p>
        </w:tc>
      </w:tr>
      <w:tr w:rsidR="00D708D5" w:rsidRPr="00933FBA" w:rsidTr="004C060F">
        <w:trPr>
          <w:trHeight w:val="1185"/>
        </w:trPr>
        <w:tc>
          <w:tcPr>
            <w:tcW w:w="6516" w:type="dxa"/>
            <w:tcBorders>
              <w:top w:val="single" w:sz="4" w:space="0" w:color="auto"/>
              <w:left w:val="single" w:sz="4" w:space="0" w:color="auto"/>
              <w:bottom w:val="single" w:sz="4" w:space="0" w:color="auto"/>
              <w:right w:val="single" w:sz="4" w:space="0" w:color="auto"/>
            </w:tcBorders>
            <w:vAlign w:val="bottom"/>
            <w:hideMark/>
          </w:tcPr>
          <w:p w:rsidR="00D708D5" w:rsidRPr="00933FBA" w:rsidRDefault="00D708D5" w:rsidP="004C060F">
            <w:pPr>
              <w:rPr>
                <w:color w:val="auto"/>
                <w:sz w:val="18"/>
                <w:szCs w:val="18"/>
              </w:rPr>
            </w:pPr>
            <w:r w:rsidRPr="00933FBA">
              <w:rPr>
                <w:color w:val="auto"/>
                <w:sz w:val="18"/>
                <w:szCs w:val="18"/>
              </w:rPr>
              <w:t>Коэффициент дифференциации для Чукотского автономного округа, рассчитанный в соответс</w:t>
            </w:r>
            <w:r w:rsidR="004C060F" w:rsidRPr="00933FBA">
              <w:rPr>
                <w:color w:val="auto"/>
                <w:sz w:val="18"/>
                <w:szCs w:val="18"/>
              </w:rPr>
              <w:t>твии с методикой, утвержденной П</w:t>
            </w:r>
            <w:r w:rsidRPr="00933FBA">
              <w:rPr>
                <w:color w:val="auto"/>
                <w:sz w:val="18"/>
                <w:szCs w:val="18"/>
              </w:rPr>
              <w:t>остановлением Правительства Росси</w:t>
            </w:r>
            <w:r w:rsidR="004C060F" w:rsidRPr="00933FBA">
              <w:rPr>
                <w:color w:val="auto"/>
                <w:sz w:val="18"/>
                <w:szCs w:val="18"/>
              </w:rPr>
              <w:t>йской Федерации от 5 мая 2012 года №</w:t>
            </w:r>
            <w:r w:rsidRPr="00933FBA">
              <w:rPr>
                <w:color w:val="auto"/>
                <w:sz w:val="18"/>
                <w:szCs w:val="18"/>
              </w:rPr>
              <w:t xml:space="preserve"> 462</w:t>
            </w:r>
          </w:p>
        </w:tc>
        <w:tc>
          <w:tcPr>
            <w:tcW w:w="2835" w:type="dxa"/>
            <w:tcBorders>
              <w:top w:val="single" w:sz="4" w:space="0" w:color="auto"/>
              <w:left w:val="nil"/>
              <w:bottom w:val="single" w:sz="4" w:space="0" w:color="auto"/>
              <w:right w:val="single" w:sz="4" w:space="0" w:color="auto"/>
            </w:tcBorders>
            <w:noWrap/>
            <w:vAlign w:val="bottom"/>
            <w:hideMark/>
          </w:tcPr>
          <w:p w:rsidR="00D708D5" w:rsidRPr="00933FBA" w:rsidRDefault="00D708D5">
            <w:pPr>
              <w:jc w:val="center"/>
              <w:rPr>
                <w:b/>
                <w:bCs/>
                <w:iCs/>
                <w:color w:val="auto"/>
                <w:sz w:val="18"/>
                <w:szCs w:val="18"/>
              </w:rPr>
            </w:pPr>
            <w:r w:rsidRPr="00933FBA">
              <w:rPr>
                <w:b/>
                <w:bCs/>
                <w:iCs/>
                <w:color w:val="auto"/>
                <w:sz w:val="18"/>
                <w:szCs w:val="18"/>
              </w:rPr>
              <w:t>4,05</w:t>
            </w:r>
          </w:p>
        </w:tc>
        <w:tc>
          <w:tcPr>
            <w:tcW w:w="2551" w:type="dxa"/>
            <w:tcBorders>
              <w:top w:val="single" w:sz="4" w:space="0" w:color="auto"/>
              <w:left w:val="nil"/>
              <w:bottom w:val="single" w:sz="4" w:space="0" w:color="auto"/>
              <w:right w:val="single" w:sz="4" w:space="0" w:color="auto"/>
            </w:tcBorders>
            <w:noWrap/>
            <w:vAlign w:val="bottom"/>
            <w:hideMark/>
          </w:tcPr>
          <w:p w:rsidR="00D708D5" w:rsidRPr="00933FBA" w:rsidRDefault="00D708D5">
            <w:pPr>
              <w:jc w:val="center"/>
              <w:rPr>
                <w:b/>
                <w:bCs/>
                <w:iCs/>
                <w:color w:val="auto"/>
                <w:sz w:val="18"/>
                <w:szCs w:val="18"/>
              </w:rPr>
            </w:pPr>
            <w:r w:rsidRPr="00933FBA">
              <w:rPr>
                <w:b/>
                <w:bCs/>
                <w:iCs/>
                <w:color w:val="auto"/>
                <w:sz w:val="18"/>
                <w:szCs w:val="18"/>
              </w:rPr>
              <w:t>4,05</w:t>
            </w:r>
          </w:p>
        </w:tc>
        <w:tc>
          <w:tcPr>
            <w:tcW w:w="2840" w:type="dxa"/>
            <w:tcBorders>
              <w:top w:val="single" w:sz="4" w:space="0" w:color="auto"/>
              <w:left w:val="nil"/>
              <w:bottom w:val="single" w:sz="4" w:space="0" w:color="auto"/>
              <w:right w:val="single" w:sz="4" w:space="0" w:color="auto"/>
            </w:tcBorders>
            <w:noWrap/>
            <w:vAlign w:val="bottom"/>
            <w:hideMark/>
          </w:tcPr>
          <w:p w:rsidR="00D708D5" w:rsidRPr="00933FBA" w:rsidRDefault="00D708D5">
            <w:pPr>
              <w:jc w:val="center"/>
              <w:rPr>
                <w:b/>
                <w:bCs/>
                <w:iCs/>
                <w:color w:val="auto"/>
                <w:sz w:val="18"/>
                <w:szCs w:val="18"/>
              </w:rPr>
            </w:pPr>
            <w:r w:rsidRPr="00933FBA">
              <w:rPr>
                <w:b/>
                <w:bCs/>
                <w:iCs/>
                <w:color w:val="auto"/>
                <w:sz w:val="18"/>
                <w:szCs w:val="18"/>
              </w:rPr>
              <w:t>4,05</w:t>
            </w:r>
          </w:p>
        </w:tc>
      </w:tr>
      <w:tr w:rsidR="00D708D5" w:rsidRPr="00933FBA" w:rsidTr="004C060F">
        <w:trPr>
          <w:trHeight w:val="698"/>
        </w:trPr>
        <w:tc>
          <w:tcPr>
            <w:tcW w:w="6516" w:type="dxa"/>
            <w:tcBorders>
              <w:top w:val="single" w:sz="4" w:space="0" w:color="auto"/>
              <w:left w:val="single" w:sz="4" w:space="0" w:color="auto"/>
              <w:bottom w:val="single" w:sz="4" w:space="0" w:color="auto"/>
              <w:right w:val="single" w:sz="4" w:space="0" w:color="auto"/>
            </w:tcBorders>
            <w:vAlign w:val="bottom"/>
            <w:hideMark/>
          </w:tcPr>
          <w:p w:rsidR="00D708D5" w:rsidRPr="00933FBA" w:rsidRDefault="00D708D5" w:rsidP="004C060F">
            <w:pPr>
              <w:jc w:val="center"/>
              <w:rPr>
                <w:color w:val="auto"/>
                <w:sz w:val="18"/>
                <w:szCs w:val="18"/>
              </w:rPr>
            </w:pPr>
            <w:r w:rsidRPr="00933FBA">
              <w:rPr>
                <w:color w:val="auto"/>
                <w:sz w:val="18"/>
                <w:szCs w:val="18"/>
              </w:rPr>
              <w:t>Коэффициент доступности медицинской помощи для Чукотского автономного округа, рассчитанный в соответс</w:t>
            </w:r>
            <w:r w:rsidR="004C060F" w:rsidRPr="00933FBA">
              <w:rPr>
                <w:color w:val="auto"/>
                <w:sz w:val="18"/>
                <w:szCs w:val="18"/>
              </w:rPr>
              <w:t>твии с методикой, утвержденной П</w:t>
            </w:r>
            <w:r w:rsidRPr="00933FBA">
              <w:rPr>
                <w:color w:val="auto"/>
                <w:sz w:val="18"/>
                <w:szCs w:val="18"/>
              </w:rPr>
              <w:t>остановлением Правительства Российской Федерации от 5 мая 2012 г</w:t>
            </w:r>
            <w:r w:rsidR="004C060F" w:rsidRPr="00933FBA">
              <w:rPr>
                <w:color w:val="auto"/>
                <w:sz w:val="18"/>
                <w:szCs w:val="18"/>
              </w:rPr>
              <w:t>ода №</w:t>
            </w:r>
            <w:r w:rsidRPr="00933FBA">
              <w:rPr>
                <w:color w:val="auto"/>
                <w:sz w:val="18"/>
                <w:szCs w:val="18"/>
              </w:rPr>
              <w:t xml:space="preserve"> 462</w:t>
            </w:r>
          </w:p>
        </w:tc>
        <w:tc>
          <w:tcPr>
            <w:tcW w:w="2835" w:type="dxa"/>
            <w:tcBorders>
              <w:top w:val="single" w:sz="4" w:space="0" w:color="auto"/>
              <w:left w:val="nil"/>
              <w:bottom w:val="single" w:sz="4" w:space="0" w:color="auto"/>
              <w:right w:val="single" w:sz="4" w:space="0" w:color="auto"/>
            </w:tcBorders>
            <w:noWrap/>
            <w:vAlign w:val="bottom"/>
            <w:hideMark/>
          </w:tcPr>
          <w:p w:rsidR="00D708D5" w:rsidRPr="00933FBA" w:rsidRDefault="00D708D5">
            <w:pPr>
              <w:jc w:val="center"/>
              <w:rPr>
                <w:b/>
                <w:bCs/>
                <w:iCs/>
                <w:color w:val="auto"/>
                <w:sz w:val="18"/>
                <w:szCs w:val="18"/>
              </w:rPr>
            </w:pPr>
            <w:r w:rsidRPr="00933FBA">
              <w:rPr>
                <w:b/>
                <w:bCs/>
                <w:iCs/>
                <w:color w:val="auto"/>
                <w:sz w:val="18"/>
                <w:szCs w:val="18"/>
              </w:rPr>
              <w:t>1,05</w:t>
            </w:r>
          </w:p>
        </w:tc>
        <w:tc>
          <w:tcPr>
            <w:tcW w:w="2551" w:type="dxa"/>
            <w:tcBorders>
              <w:top w:val="single" w:sz="4" w:space="0" w:color="auto"/>
              <w:left w:val="nil"/>
              <w:bottom w:val="single" w:sz="4" w:space="0" w:color="auto"/>
              <w:right w:val="single" w:sz="4" w:space="0" w:color="auto"/>
            </w:tcBorders>
            <w:noWrap/>
            <w:vAlign w:val="bottom"/>
            <w:hideMark/>
          </w:tcPr>
          <w:p w:rsidR="00D708D5" w:rsidRPr="00933FBA" w:rsidRDefault="00D708D5">
            <w:pPr>
              <w:jc w:val="center"/>
              <w:rPr>
                <w:b/>
                <w:bCs/>
                <w:iCs/>
                <w:color w:val="auto"/>
                <w:sz w:val="18"/>
                <w:szCs w:val="18"/>
              </w:rPr>
            </w:pPr>
            <w:r w:rsidRPr="00933FBA">
              <w:rPr>
                <w:b/>
                <w:bCs/>
                <w:iCs/>
                <w:color w:val="auto"/>
                <w:sz w:val="18"/>
                <w:szCs w:val="18"/>
              </w:rPr>
              <w:t>1,05</w:t>
            </w:r>
          </w:p>
        </w:tc>
        <w:tc>
          <w:tcPr>
            <w:tcW w:w="2840" w:type="dxa"/>
            <w:tcBorders>
              <w:top w:val="single" w:sz="4" w:space="0" w:color="auto"/>
              <w:left w:val="nil"/>
              <w:bottom w:val="single" w:sz="4" w:space="0" w:color="auto"/>
              <w:right w:val="single" w:sz="4" w:space="0" w:color="auto"/>
            </w:tcBorders>
            <w:noWrap/>
            <w:vAlign w:val="bottom"/>
            <w:hideMark/>
          </w:tcPr>
          <w:p w:rsidR="00D708D5" w:rsidRPr="00933FBA" w:rsidRDefault="00D708D5">
            <w:pPr>
              <w:jc w:val="center"/>
              <w:rPr>
                <w:b/>
                <w:bCs/>
                <w:iCs/>
                <w:color w:val="auto"/>
                <w:sz w:val="18"/>
                <w:szCs w:val="18"/>
              </w:rPr>
            </w:pPr>
            <w:r w:rsidRPr="00933FBA">
              <w:rPr>
                <w:b/>
                <w:bCs/>
                <w:iCs/>
                <w:color w:val="auto"/>
                <w:sz w:val="18"/>
                <w:szCs w:val="18"/>
              </w:rPr>
              <w:t>1,05</w:t>
            </w:r>
          </w:p>
        </w:tc>
      </w:tr>
    </w:tbl>
    <w:p w:rsidR="00D708D5" w:rsidRPr="00933FBA" w:rsidRDefault="00D708D5" w:rsidP="00D708D5">
      <w:pPr>
        <w:keepNext/>
        <w:jc w:val="center"/>
        <w:rPr>
          <w:color w:val="auto"/>
          <w:sz w:val="16"/>
          <w:szCs w:val="16"/>
        </w:rPr>
      </w:pPr>
    </w:p>
    <w:p w:rsidR="00D708D5" w:rsidRPr="00933FBA" w:rsidRDefault="00D708D5" w:rsidP="00D708D5">
      <w:pPr>
        <w:keepNext/>
        <w:rPr>
          <w:color w:val="auto"/>
          <w:sz w:val="18"/>
          <w:szCs w:val="18"/>
        </w:rPr>
      </w:pPr>
      <w:r w:rsidRPr="00933FBA">
        <w:rPr>
          <w:color w:val="auto"/>
          <w:sz w:val="18"/>
          <w:szCs w:val="18"/>
        </w:rPr>
        <w:t>&lt;**&gt; без учета расходов на обеспечение выполнения территориальными фондами ОМС своих функций, предусмотренных законом о бюджете Территориального фонда ОМС по разделу 01 "Общегосударственные вопросы", расходов на мероприятия по ликвидации кадрового дефицита в медицинских организациях, оказывающих первичную медико-санитарную помощь, расходов на финансовое обеспечение медицинской помощи, оказываемой медицинскими организациями, подведомственными федеральным органам исполнительной власти, в рамках базовой программы ОМС за счет средств бюджета Федерального фонда ОМС</w:t>
      </w:r>
      <w:r w:rsidR="004C060F" w:rsidRPr="00933FBA">
        <w:rPr>
          <w:color w:val="auto"/>
          <w:sz w:val="18"/>
          <w:szCs w:val="18"/>
        </w:rPr>
        <w:t>.</w:t>
      </w:r>
    </w:p>
    <w:p w:rsidR="00D708D5" w:rsidRPr="00933FBA" w:rsidRDefault="00D708D5" w:rsidP="00D708D5">
      <w:pPr>
        <w:keepNext/>
        <w:rPr>
          <w:color w:val="auto"/>
          <w:sz w:val="16"/>
          <w:szCs w:val="16"/>
        </w:rPr>
      </w:pPr>
    </w:p>
    <w:tbl>
      <w:tblPr>
        <w:tblW w:w="14742" w:type="dxa"/>
        <w:tblInd w:w="421" w:type="dxa"/>
        <w:tblLook w:val="04A0" w:firstRow="1" w:lastRow="0" w:firstColumn="1" w:lastColumn="0" w:noHBand="0" w:noVBand="1"/>
      </w:tblPr>
      <w:tblGrid>
        <w:gridCol w:w="4957"/>
        <w:gridCol w:w="1133"/>
        <w:gridCol w:w="1941"/>
        <w:gridCol w:w="1177"/>
        <w:gridCol w:w="1848"/>
        <w:gridCol w:w="1164"/>
        <w:gridCol w:w="2522"/>
      </w:tblGrid>
      <w:tr w:rsidR="00D708D5" w:rsidRPr="00933FBA" w:rsidTr="004C060F">
        <w:trPr>
          <w:trHeight w:val="585"/>
        </w:trPr>
        <w:tc>
          <w:tcPr>
            <w:tcW w:w="4957" w:type="dxa"/>
            <w:vMerge w:val="restart"/>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proofErr w:type="spellStart"/>
            <w:r w:rsidRPr="00933FBA">
              <w:rPr>
                <w:color w:val="auto"/>
                <w:sz w:val="18"/>
                <w:szCs w:val="18"/>
              </w:rPr>
              <w:t>Справочно</w:t>
            </w:r>
            <w:proofErr w:type="spellEnd"/>
          </w:p>
        </w:tc>
        <w:tc>
          <w:tcPr>
            <w:tcW w:w="3074" w:type="dxa"/>
            <w:gridSpan w:val="2"/>
            <w:tcBorders>
              <w:top w:val="single" w:sz="4" w:space="0" w:color="auto"/>
              <w:left w:val="nil"/>
              <w:bottom w:val="single" w:sz="4" w:space="0" w:color="auto"/>
              <w:right w:val="single" w:sz="4" w:space="0" w:color="auto"/>
            </w:tcBorders>
            <w:noWrap/>
            <w:vAlign w:val="bottom"/>
            <w:hideMark/>
          </w:tcPr>
          <w:p w:rsidR="00D708D5" w:rsidRPr="00933FBA" w:rsidRDefault="00D708D5">
            <w:pPr>
              <w:jc w:val="center"/>
              <w:rPr>
                <w:b/>
                <w:bCs/>
                <w:iCs/>
                <w:color w:val="auto"/>
                <w:sz w:val="18"/>
                <w:szCs w:val="18"/>
              </w:rPr>
            </w:pPr>
            <w:r w:rsidRPr="00933FBA">
              <w:rPr>
                <w:b/>
                <w:bCs/>
                <w:iCs/>
                <w:color w:val="auto"/>
                <w:sz w:val="18"/>
                <w:szCs w:val="18"/>
              </w:rPr>
              <w:t>2026 год</w:t>
            </w:r>
          </w:p>
        </w:tc>
        <w:tc>
          <w:tcPr>
            <w:tcW w:w="3025" w:type="dxa"/>
            <w:gridSpan w:val="2"/>
            <w:tcBorders>
              <w:top w:val="single" w:sz="4" w:space="0" w:color="auto"/>
              <w:left w:val="nil"/>
              <w:bottom w:val="single" w:sz="4" w:space="0" w:color="auto"/>
              <w:right w:val="single" w:sz="4" w:space="0" w:color="auto"/>
            </w:tcBorders>
            <w:noWrap/>
            <w:vAlign w:val="bottom"/>
            <w:hideMark/>
          </w:tcPr>
          <w:p w:rsidR="00D708D5" w:rsidRPr="00933FBA" w:rsidRDefault="00D708D5">
            <w:pPr>
              <w:jc w:val="center"/>
              <w:rPr>
                <w:b/>
                <w:bCs/>
                <w:iCs/>
                <w:color w:val="auto"/>
                <w:sz w:val="18"/>
                <w:szCs w:val="18"/>
              </w:rPr>
            </w:pPr>
            <w:r w:rsidRPr="00933FBA">
              <w:rPr>
                <w:b/>
                <w:bCs/>
                <w:iCs/>
                <w:color w:val="auto"/>
                <w:sz w:val="18"/>
                <w:szCs w:val="18"/>
              </w:rPr>
              <w:t>2027 год</w:t>
            </w:r>
          </w:p>
        </w:tc>
        <w:tc>
          <w:tcPr>
            <w:tcW w:w="3686" w:type="dxa"/>
            <w:gridSpan w:val="2"/>
            <w:tcBorders>
              <w:top w:val="single" w:sz="4" w:space="0" w:color="auto"/>
              <w:left w:val="nil"/>
              <w:bottom w:val="single" w:sz="4" w:space="0" w:color="auto"/>
              <w:right w:val="single" w:sz="4" w:space="0" w:color="auto"/>
            </w:tcBorders>
            <w:noWrap/>
            <w:vAlign w:val="bottom"/>
            <w:hideMark/>
          </w:tcPr>
          <w:p w:rsidR="00D708D5" w:rsidRPr="00933FBA" w:rsidRDefault="00D708D5">
            <w:pPr>
              <w:jc w:val="center"/>
              <w:rPr>
                <w:b/>
                <w:bCs/>
                <w:iCs/>
                <w:color w:val="auto"/>
                <w:sz w:val="18"/>
                <w:szCs w:val="18"/>
              </w:rPr>
            </w:pPr>
            <w:r w:rsidRPr="00933FBA">
              <w:rPr>
                <w:b/>
                <w:bCs/>
                <w:iCs/>
                <w:color w:val="auto"/>
                <w:sz w:val="18"/>
                <w:szCs w:val="18"/>
              </w:rPr>
              <w:t>2028 год</w:t>
            </w:r>
          </w:p>
        </w:tc>
      </w:tr>
      <w:tr w:rsidR="00D708D5" w:rsidRPr="00933FBA" w:rsidTr="004C060F">
        <w:trPr>
          <w:trHeight w:val="615"/>
        </w:trPr>
        <w:tc>
          <w:tcPr>
            <w:tcW w:w="0" w:type="auto"/>
            <w:vMerge/>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rPr>
                <w:color w:val="auto"/>
                <w:sz w:val="18"/>
                <w:szCs w:val="18"/>
              </w:rPr>
            </w:pPr>
          </w:p>
        </w:tc>
        <w:tc>
          <w:tcPr>
            <w:tcW w:w="1133" w:type="dxa"/>
            <w:tcBorders>
              <w:top w:val="nil"/>
              <w:left w:val="nil"/>
              <w:bottom w:val="single" w:sz="4" w:space="0" w:color="auto"/>
              <w:right w:val="single" w:sz="4" w:space="0" w:color="auto"/>
            </w:tcBorders>
            <w:vAlign w:val="center"/>
            <w:hideMark/>
          </w:tcPr>
          <w:p w:rsidR="00D708D5" w:rsidRPr="00933FBA" w:rsidRDefault="00D708D5">
            <w:pPr>
              <w:jc w:val="center"/>
              <w:rPr>
                <w:color w:val="auto"/>
                <w:sz w:val="18"/>
                <w:szCs w:val="18"/>
              </w:rPr>
            </w:pPr>
            <w:r w:rsidRPr="00933FBA">
              <w:rPr>
                <w:color w:val="auto"/>
                <w:sz w:val="18"/>
                <w:szCs w:val="18"/>
              </w:rPr>
              <w:t>Всего (</w:t>
            </w:r>
            <w:proofErr w:type="spellStart"/>
            <w:r w:rsidRPr="00933FBA">
              <w:rPr>
                <w:color w:val="auto"/>
                <w:sz w:val="18"/>
                <w:szCs w:val="18"/>
              </w:rPr>
              <w:t>тыс.руб</w:t>
            </w:r>
            <w:proofErr w:type="spellEnd"/>
            <w:r w:rsidRPr="00933FBA">
              <w:rPr>
                <w:color w:val="auto"/>
                <w:sz w:val="18"/>
                <w:szCs w:val="18"/>
              </w:rPr>
              <w:t>.)</w:t>
            </w:r>
          </w:p>
        </w:tc>
        <w:tc>
          <w:tcPr>
            <w:tcW w:w="1941" w:type="dxa"/>
            <w:tcBorders>
              <w:top w:val="single" w:sz="4" w:space="0" w:color="auto"/>
              <w:left w:val="nil"/>
              <w:bottom w:val="single" w:sz="4" w:space="0" w:color="auto"/>
              <w:right w:val="single" w:sz="4" w:space="0" w:color="auto"/>
            </w:tcBorders>
            <w:vAlign w:val="center"/>
            <w:hideMark/>
          </w:tcPr>
          <w:p w:rsidR="00D708D5" w:rsidRPr="00933FBA" w:rsidRDefault="00D708D5">
            <w:pPr>
              <w:jc w:val="center"/>
              <w:rPr>
                <w:color w:val="auto"/>
                <w:sz w:val="18"/>
                <w:szCs w:val="18"/>
              </w:rPr>
            </w:pPr>
            <w:r w:rsidRPr="00933FBA">
              <w:rPr>
                <w:color w:val="auto"/>
                <w:sz w:val="18"/>
                <w:szCs w:val="18"/>
              </w:rPr>
              <w:t>На 1 застрахованное лицо в год (руб.)</w:t>
            </w:r>
          </w:p>
        </w:tc>
        <w:tc>
          <w:tcPr>
            <w:tcW w:w="1177" w:type="dxa"/>
            <w:tcBorders>
              <w:top w:val="single" w:sz="4" w:space="0" w:color="auto"/>
              <w:left w:val="nil"/>
              <w:bottom w:val="single" w:sz="4" w:space="0" w:color="auto"/>
              <w:right w:val="single" w:sz="4" w:space="0" w:color="auto"/>
            </w:tcBorders>
            <w:vAlign w:val="center"/>
            <w:hideMark/>
          </w:tcPr>
          <w:p w:rsidR="00D708D5" w:rsidRPr="00933FBA" w:rsidRDefault="00D708D5">
            <w:pPr>
              <w:jc w:val="center"/>
              <w:rPr>
                <w:color w:val="auto"/>
                <w:sz w:val="18"/>
                <w:szCs w:val="18"/>
              </w:rPr>
            </w:pPr>
            <w:r w:rsidRPr="00933FBA">
              <w:rPr>
                <w:color w:val="auto"/>
                <w:sz w:val="18"/>
                <w:szCs w:val="18"/>
              </w:rPr>
              <w:t>Всего (</w:t>
            </w:r>
            <w:proofErr w:type="spellStart"/>
            <w:r w:rsidRPr="00933FBA">
              <w:rPr>
                <w:color w:val="auto"/>
                <w:sz w:val="18"/>
                <w:szCs w:val="18"/>
              </w:rPr>
              <w:t>тыс.руб</w:t>
            </w:r>
            <w:proofErr w:type="spellEnd"/>
            <w:r w:rsidRPr="00933FBA">
              <w:rPr>
                <w:color w:val="auto"/>
                <w:sz w:val="18"/>
                <w:szCs w:val="18"/>
              </w:rPr>
              <w:t>.)</w:t>
            </w:r>
          </w:p>
        </w:tc>
        <w:tc>
          <w:tcPr>
            <w:tcW w:w="1848" w:type="dxa"/>
            <w:tcBorders>
              <w:top w:val="nil"/>
              <w:left w:val="nil"/>
              <w:bottom w:val="single" w:sz="4" w:space="0" w:color="auto"/>
              <w:right w:val="single" w:sz="4" w:space="0" w:color="auto"/>
            </w:tcBorders>
            <w:vAlign w:val="center"/>
            <w:hideMark/>
          </w:tcPr>
          <w:p w:rsidR="00D708D5" w:rsidRPr="00933FBA" w:rsidRDefault="00D708D5">
            <w:pPr>
              <w:jc w:val="center"/>
              <w:rPr>
                <w:color w:val="auto"/>
                <w:sz w:val="18"/>
                <w:szCs w:val="18"/>
              </w:rPr>
            </w:pPr>
            <w:r w:rsidRPr="00933FBA">
              <w:rPr>
                <w:color w:val="auto"/>
                <w:sz w:val="18"/>
                <w:szCs w:val="18"/>
              </w:rPr>
              <w:t>На 1 застрахованное лицо в год (руб.)</w:t>
            </w:r>
          </w:p>
        </w:tc>
        <w:tc>
          <w:tcPr>
            <w:tcW w:w="1164" w:type="dxa"/>
            <w:tcBorders>
              <w:top w:val="nil"/>
              <w:left w:val="nil"/>
              <w:bottom w:val="single" w:sz="4" w:space="0" w:color="auto"/>
              <w:right w:val="single" w:sz="4" w:space="0" w:color="auto"/>
            </w:tcBorders>
            <w:vAlign w:val="center"/>
            <w:hideMark/>
          </w:tcPr>
          <w:p w:rsidR="00D708D5" w:rsidRPr="00933FBA" w:rsidRDefault="00D708D5">
            <w:pPr>
              <w:jc w:val="center"/>
              <w:rPr>
                <w:color w:val="auto"/>
                <w:sz w:val="18"/>
                <w:szCs w:val="18"/>
              </w:rPr>
            </w:pPr>
            <w:r w:rsidRPr="00933FBA">
              <w:rPr>
                <w:color w:val="auto"/>
                <w:sz w:val="18"/>
                <w:szCs w:val="18"/>
              </w:rPr>
              <w:t>Всего (</w:t>
            </w:r>
            <w:proofErr w:type="spellStart"/>
            <w:r w:rsidRPr="00933FBA">
              <w:rPr>
                <w:color w:val="auto"/>
                <w:sz w:val="18"/>
                <w:szCs w:val="18"/>
              </w:rPr>
              <w:t>тыс.руб</w:t>
            </w:r>
            <w:proofErr w:type="spellEnd"/>
            <w:r w:rsidRPr="00933FBA">
              <w:rPr>
                <w:color w:val="auto"/>
                <w:sz w:val="18"/>
                <w:szCs w:val="18"/>
              </w:rPr>
              <w:t>.)</w:t>
            </w:r>
          </w:p>
        </w:tc>
        <w:tc>
          <w:tcPr>
            <w:tcW w:w="2522" w:type="dxa"/>
            <w:tcBorders>
              <w:top w:val="nil"/>
              <w:left w:val="nil"/>
              <w:bottom w:val="single" w:sz="4" w:space="0" w:color="auto"/>
              <w:right w:val="single" w:sz="4" w:space="0" w:color="auto"/>
            </w:tcBorders>
            <w:vAlign w:val="center"/>
            <w:hideMark/>
          </w:tcPr>
          <w:p w:rsidR="00D708D5" w:rsidRPr="00933FBA" w:rsidRDefault="00D708D5">
            <w:pPr>
              <w:jc w:val="center"/>
              <w:rPr>
                <w:color w:val="auto"/>
                <w:sz w:val="18"/>
                <w:szCs w:val="18"/>
              </w:rPr>
            </w:pPr>
            <w:r w:rsidRPr="00933FBA">
              <w:rPr>
                <w:color w:val="auto"/>
                <w:sz w:val="18"/>
                <w:szCs w:val="18"/>
              </w:rPr>
              <w:t>На 1 застрахованное лицо в год (руб.)</w:t>
            </w:r>
          </w:p>
        </w:tc>
      </w:tr>
      <w:tr w:rsidR="00D708D5" w:rsidRPr="00933FBA" w:rsidTr="004C060F">
        <w:trPr>
          <w:trHeight w:val="786"/>
        </w:trPr>
        <w:tc>
          <w:tcPr>
            <w:tcW w:w="4957" w:type="dxa"/>
            <w:tcBorders>
              <w:top w:val="single" w:sz="4" w:space="0" w:color="auto"/>
              <w:left w:val="single" w:sz="4" w:space="0" w:color="auto"/>
              <w:bottom w:val="single" w:sz="4" w:space="0" w:color="auto"/>
              <w:right w:val="single" w:sz="4" w:space="0" w:color="auto"/>
            </w:tcBorders>
            <w:vAlign w:val="bottom"/>
            <w:hideMark/>
          </w:tcPr>
          <w:p w:rsidR="00D708D5" w:rsidRPr="00933FBA" w:rsidRDefault="00D708D5">
            <w:pPr>
              <w:jc w:val="center"/>
              <w:rPr>
                <w:color w:val="auto"/>
                <w:sz w:val="18"/>
                <w:szCs w:val="18"/>
              </w:rPr>
            </w:pPr>
            <w:r w:rsidRPr="00933FBA">
              <w:rPr>
                <w:color w:val="auto"/>
                <w:sz w:val="18"/>
                <w:szCs w:val="18"/>
              </w:rPr>
              <w:t xml:space="preserve">Расходы на обеспечение выполнения Территориальным фондом ОМС своих функций за счет </w:t>
            </w:r>
            <w:proofErr w:type="spellStart"/>
            <w:r w:rsidRPr="00933FBA">
              <w:rPr>
                <w:color w:val="auto"/>
                <w:sz w:val="18"/>
                <w:szCs w:val="18"/>
              </w:rPr>
              <w:t>субенции</w:t>
            </w:r>
            <w:proofErr w:type="spellEnd"/>
            <w:r w:rsidRPr="00933FBA">
              <w:rPr>
                <w:color w:val="auto"/>
                <w:sz w:val="18"/>
                <w:szCs w:val="18"/>
              </w:rPr>
              <w:t xml:space="preserve"> из бюджета Федерального фонда ОМС</w:t>
            </w:r>
          </w:p>
        </w:tc>
        <w:tc>
          <w:tcPr>
            <w:tcW w:w="1133" w:type="dxa"/>
            <w:tcBorders>
              <w:top w:val="nil"/>
              <w:left w:val="nil"/>
              <w:bottom w:val="single" w:sz="4" w:space="0" w:color="auto"/>
              <w:right w:val="single" w:sz="4" w:space="0" w:color="auto"/>
            </w:tcBorders>
            <w:noWrap/>
            <w:vAlign w:val="bottom"/>
            <w:hideMark/>
          </w:tcPr>
          <w:p w:rsidR="00D708D5" w:rsidRPr="00933FBA" w:rsidRDefault="00D708D5" w:rsidP="004C060F">
            <w:pPr>
              <w:jc w:val="center"/>
              <w:rPr>
                <w:b/>
                <w:bCs/>
                <w:iCs/>
                <w:color w:val="auto"/>
                <w:sz w:val="18"/>
                <w:szCs w:val="18"/>
              </w:rPr>
            </w:pPr>
            <w:r w:rsidRPr="00933FBA">
              <w:rPr>
                <w:b/>
                <w:bCs/>
                <w:iCs/>
                <w:color w:val="auto"/>
                <w:sz w:val="18"/>
                <w:szCs w:val="18"/>
              </w:rPr>
              <w:t>77 212,70</w:t>
            </w:r>
          </w:p>
        </w:tc>
        <w:tc>
          <w:tcPr>
            <w:tcW w:w="1941" w:type="dxa"/>
            <w:tcBorders>
              <w:top w:val="single" w:sz="4" w:space="0" w:color="auto"/>
              <w:left w:val="nil"/>
              <w:bottom w:val="single" w:sz="4" w:space="0" w:color="auto"/>
              <w:right w:val="single" w:sz="4" w:space="0" w:color="auto"/>
            </w:tcBorders>
            <w:noWrap/>
            <w:vAlign w:val="bottom"/>
            <w:hideMark/>
          </w:tcPr>
          <w:p w:rsidR="00D708D5" w:rsidRPr="00933FBA" w:rsidRDefault="00D708D5" w:rsidP="004C060F">
            <w:pPr>
              <w:jc w:val="center"/>
              <w:rPr>
                <w:b/>
                <w:bCs/>
                <w:iCs/>
                <w:color w:val="auto"/>
                <w:sz w:val="18"/>
                <w:szCs w:val="18"/>
              </w:rPr>
            </w:pPr>
            <w:r w:rsidRPr="00933FBA">
              <w:rPr>
                <w:b/>
                <w:bCs/>
                <w:iCs/>
                <w:color w:val="auto"/>
                <w:sz w:val="18"/>
                <w:szCs w:val="18"/>
              </w:rPr>
              <w:t>1 732,39</w:t>
            </w:r>
          </w:p>
        </w:tc>
        <w:tc>
          <w:tcPr>
            <w:tcW w:w="1177" w:type="dxa"/>
            <w:tcBorders>
              <w:top w:val="single" w:sz="4" w:space="0" w:color="auto"/>
              <w:left w:val="nil"/>
              <w:bottom w:val="single" w:sz="4" w:space="0" w:color="auto"/>
              <w:right w:val="single" w:sz="4" w:space="0" w:color="auto"/>
            </w:tcBorders>
            <w:noWrap/>
            <w:vAlign w:val="bottom"/>
            <w:hideMark/>
          </w:tcPr>
          <w:p w:rsidR="00D708D5" w:rsidRPr="00933FBA" w:rsidRDefault="00D708D5" w:rsidP="004C060F">
            <w:pPr>
              <w:jc w:val="center"/>
              <w:rPr>
                <w:b/>
                <w:bCs/>
                <w:iCs/>
                <w:color w:val="auto"/>
                <w:sz w:val="18"/>
                <w:szCs w:val="18"/>
              </w:rPr>
            </w:pPr>
            <w:r w:rsidRPr="00933FBA">
              <w:rPr>
                <w:b/>
                <w:bCs/>
                <w:iCs/>
                <w:color w:val="auto"/>
                <w:sz w:val="18"/>
                <w:szCs w:val="18"/>
              </w:rPr>
              <w:t>77 212,70</w:t>
            </w:r>
          </w:p>
        </w:tc>
        <w:tc>
          <w:tcPr>
            <w:tcW w:w="1848" w:type="dxa"/>
            <w:tcBorders>
              <w:top w:val="nil"/>
              <w:left w:val="nil"/>
              <w:bottom w:val="single" w:sz="4" w:space="0" w:color="auto"/>
              <w:right w:val="single" w:sz="4" w:space="0" w:color="auto"/>
            </w:tcBorders>
            <w:noWrap/>
            <w:vAlign w:val="bottom"/>
            <w:hideMark/>
          </w:tcPr>
          <w:p w:rsidR="00D708D5" w:rsidRPr="00933FBA" w:rsidRDefault="00D708D5" w:rsidP="004C060F">
            <w:pPr>
              <w:jc w:val="center"/>
              <w:rPr>
                <w:b/>
                <w:bCs/>
                <w:iCs/>
                <w:color w:val="auto"/>
                <w:sz w:val="18"/>
                <w:szCs w:val="18"/>
              </w:rPr>
            </w:pPr>
            <w:r w:rsidRPr="00933FBA">
              <w:rPr>
                <w:b/>
                <w:bCs/>
                <w:iCs/>
                <w:color w:val="auto"/>
                <w:sz w:val="18"/>
                <w:szCs w:val="18"/>
              </w:rPr>
              <w:t>1 732,39</w:t>
            </w:r>
          </w:p>
        </w:tc>
        <w:tc>
          <w:tcPr>
            <w:tcW w:w="1164" w:type="dxa"/>
            <w:tcBorders>
              <w:top w:val="nil"/>
              <w:left w:val="nil"/>
              <w:bottom w:val="single" w:sz="4" w:space="0" w:color="auto"/>
              <w:right w:val="single" w:sz="4" w:space="0" w:color="auto"/>
            </w:tcBorders>
            <w:noWrap/>
            <w:vAlign w:val="bottom"/>
            <w:hideMark/>
          </w:tcPr>
          <w:p w:rsidR="00D708D5" w:rsidRPr="00933FBA" w:rsidRDefault="00D708D5" w:rsidP="004C060F">
            <w:pPr>
              <w:jc w:val="center"/>
              <w:rPr>
                <w:b/>
                <w:bCs/>
                <w:iCs/>
                <w:color w:val="auto"/>
                <w:sz w:val="18"/>
                <w:szCs w:val="18"/>
              </w:rPr>
            </w:pPr>
            <w:r w:rsidRPr="00933FBA">
              <w:rPr>
                <w:b/>
                <w:bCs/>
                <w:iCs/>
                <w:color w:val="auto"/>
                <w:sz w:val="18"/>
                <w:szCs w:val="18"/>
              </w:rPr>
              <w:t>77 212,70</w:t>
            </w:r>
          </w:p>
        </w:tc>
        <w:tc>
          <w:tcPr>
            <w:tcW w:w="2522" w:type="dxa"/>
            <w:tcBorders>
              <w:top w:val="nil"/>
              <w:left w:val="nil"/>
              <w:bottom w:val="single" w:sz="4" w:space="0" w:color="auto"/>
              <w:right w:val="single" w:sz="4" w:space="0" w:color="auto"/>
            </w:tcBorders>
            <w:noWrap/>
            <w:vAlign w:val="bottom"/>
            <w:hideMark/>
          </w:tcPr>
          <w:p w:rsidR="00D708D5" w:rsidRPr="00933FBA" w:rsidRDefault="00D708D5" w:rsidP="004C060F">
            <w:pPr>
              <w:jc w:val="center"/>
              <w:rPr>
                <w:b/>
                <w:bCs/>
                <w:iCs/>
                <w:color w:val="auto"/>
                <w:sz w:val="18"/>
                <w:szCs w:val="18"/>
              </w:rPr>
            </w:pPr>
            <w:r w:rsidRPr="00933FBA">
              <w:rPr>
                <w:b/>
                <w:bCs/>
                <w:iCs/>
                <w:color w:val="auto"/>
                <w:sz w:val="18"/>
                <w:szCs w:val="18"/>
              </w:rPr>
              <w:t>1 732,39</w:t>
            </w:r>
          </w:p>
        </w:tc>
      </w:tr>
      <w:tr w:rsidR="00D708D5" w:rsidRPr="00933FBA" w:rsidTr="004C060F">
        <w:trPr>
          <w:trHeight w:val="585"/>
        </w:trPr>
        <w:tc>
          <w:tcPr>
            <w:tcW w:w="4957" w:type="dxa"/>
            <w:tcBorders>
              <w:top w:val="single" w:sz="4" w:space="0" w:color="auto"/>
              <w:left w:val="single" w:sz="4" w:space="0" w:color="auto"/>
              <w:bottom w:val="single" w:sz="4" w:space="0" w:color="auto"/>
              <w:right w:val="single" w:sz="4" w:space="0" w:color="auto"/>
            </w:tcBorders>
            <w:vAlign w:val="bottom"/>
            <w:hideMark/>
          </w:tcPr>
          <w:p w:rsidR="00D708D5" w:rsidRPr="00933FBA" w:rsidRDefault="00D708D5">
            <w:pPr>
              <w:jc w:val="center"/>
              <w:rPr>
                <w:color w:val="auto"/>
                <w:sz w:val="18"/>
                <w:szCs w:val="18"/>
              </w:rPr>
            </w:pPr>
            <w:r w:rsidRPr="00933FBA">
              <w:rPr>
                <w:color w:val="auto"/>
                <w:sz w:val="18"/>
                <w:szCs w:val="18"/>
              </w:rPr>
              <w:t>Расходы на обеспечение выполнения Территориальным фондом ОМС своих функций за счет иных источников</w:t>
            </w:r>
          </w:p>
        </w:tc>
        <w:tc>
          <w:tcPr>
            <w:tcW w:w="1133" w:type="dxa"/>
            <w:tcBorders>
              <w:top w:val="nil"/>
              <w:left w:val="nil"/>
              <w:bottom w:val="single" w:sz="4" w:space="0" w:color="auto"/>
              <w:right w:val="single" w:sz="4" w:space="0" w:color="auto"/>
            </w:tcBorders>
            <w:noWrap/>
            <w:vAlign w:val="bottom"/>
            <w:hideMark/>
          </w:tcPr>
          <w:p w:rsidR="00D708D5" w:rsidRPr="00933FBA" w:rsidRDefault="00D708D5">
            <w:pPr>
              <w:jc w:val="right"/>
              <w:rPr>
                <w:b/>
                <w:bCs/>
                <w:iCs/>
                <w:color w:val="auto"/>
                <w:sz w:val="18"/>
                <w:szCs w:val="18"/>
              </w:rPr>
            </w:pPr>
            <w:r w:rsidRPr="00933FBA">
              <w:rPr>
                <w:b/>
                <w:bCs/>
                <w:iCs/>
                <w:color w:val="auto"/>
                <w:sz w:val="18"/>
                <w:szCs w:val="18"/>
              </w:rPr>
              <w:t> </w:t>
            </w:r>
          </w:p>
        </w:tc>
        <w:tc>
          <w:tcPr>
            <w:tcW w:w="1941" w:type="dxa"/>
            <w:tcBorders>
              <w:top w:val="single" w:sz="4" w:space="0" w:color="auto"/>
              <w:left w:val="nil"/>
              <w:bottom w:val="single" w:sz="4" w:space="0" w:color="auto"/>
              <w:right w:val="single" w:sz="4" w:space="0" w:color="auto"/>
            </w:tcBorders>
            <w:noWrap/>
            <w:vAlign w:val="bottom"/>
            <w:hideMark/>
          </w:tcPr>
          <w:p w:rsidR="00D708D5" w:rsidRPr="00933FBA" w:rsidRDefault="00D708D5">
            <w:pPr>
              <w:jc w:val="center"/>
              <w:rPr>
                <w:b/>
                <w:bCs/>
                <w:iCs/>
                <w:color w:val="auto"/>
                <w:sz w:val="18"/>
                <w:szCs w:val="18"/>
              </w:rPr>
            </w:pPr>
            <w:r w:rsidRPr="00933FBA">
              <w:rPr>
                <w:b/>
                <w:bCs/>
                <w:iCs/>
                <w:color w:val="auto"/>
                <w:sz w:val="18"/>
                <w:szCs w:val="18"/>
              </w:rPr>
              <w:t> </w:t>
            </w:r>
          </w:p>
        </w:tc>
        <w:tc>
          <w:tcPr>
            <w:tcW w:w="1177" w:type="dxa"/>
            <w:tcBorders>
              <w:top w:val="single" w:sz="4" w:space="0" w:color="auto"/>
              <w:left w:val="nil"/>
              <w:bottom w:val="single" w:sz="4" w:space="0" w:color="auto"/>
              <w:right w:val="single" w:sz="4" w:space="0" w:color="auto"/>
            </w:tcBorders>
            <w:noWrap/>
            <w:vAlign w:val="bottom"/>
            <w:hideMark/>
          </w:tcPr>
          <w:p w:rsidR="00D708D5" w:rsidRPr="00933FBA" w:rsidRDefault="00D708D5">
            <w:pPr>
              <w:jc w:val="center"/>
              <w:rPr>
                <w:b/>
                <w:bCs/>
                <w:iCs/>
                <w:color w:val="auto"/>
                <w:sz w:val="18"/>
                <w:szCs w:val="18"/>
              </w:rPr>
            </w:pPr>
            <w:r w:rsidRPr="00933FBA">
              <w:rPr>
                <w:b/>
                <w:bCs/>
                <w:iCs/>
                <w:color w:val="auto"/>
                <w:sz w:val="18"/>
                <w:szCs w:val="18"/>
              </w:rPr>
              <w:t> </w:t>
            </w:r>
          </w:p>
        </w:tc>
        <w:tc>
          <w:tcPr>
            <w:tcW w:w="1848" w:type="dxa"/>
            <w:tcBorders>
              <w:top w:val="nil"/>
              <w:left w:val="nil"/>
              <w:bottom w:val="single" w:sz="4" w:space="0" w:color="auto"/>
              <w:right w:val="single" w:sz="4" w:space="0" w:color="auto"/>
            </w:tcBorders>
            <w:noWrap/>
            <w:vAlign w:val="bottom"/>
            <w:hideMark/>
          </w:tcPr>
          <w:p w:rsidR="00D708D5" w:rsidRPr="00933FBA" w:rsidRDefault="00D708D5">
            <w:pPr>
              <w:jc w:val="right"/>
              <w:rPr>
                <w:b/>
                <w:bCs/>
                <w:iCs/>
                <w:color w:val="auto"/>
                <w:sz w:val="18"/>
                <w:szCs w:val="18"/>
              </w:rPr>
            </w:pPr>
            <w:r w:rsidRPr="00933FBA">
              <w:rPr>
                <w:b/>
                <w:bCs/>
                <w:iCs/>
                <w:color w:val="auto"/>
                <w:sz w:val="18"/>
                <w:szCs w:val="18"/>
              </w:rPr>
              <w:t> </w:t>
            </w:r>
          </w:p>
        </w:tc>
        <w:tc>
          <w:tcPr>
            <w:tcW w:w="1164" w:type="dxa"/>
            <w:tcBorders>
              <w:top w:val="nil"/>
              <w:left w:val="nil"/>
              <w:bottom w:val="single" w:sz="4" w:space="0" w:color="auto"/>
              <w:right w:val="single" w:sz="4" w:space="0" w:color="auto"/>
            </w:tcBorders>
            <w:noWrap/>
            <w:vAlign w:val="bottom"/>
            <w:hideMark/>
          </w:tcPr>
          <w:p w:rsidR="00D708D5" w:rsidRPr="00933FBA" w:rsidRDefault="00D708D5">
            <w:pPr>
              <w:jc w:val="right"/>
              <w:rPr>
                <w:b/>
                <w:bCs/>
                <w:iCs/>
                <w:color w:val="auto"/>
                <w:sz w:val="18"/>
                <w:szCs w:val="18"/>
              </w:rPr>
            </w:pPr>
            <w:r w:rsidRPr="00933FBA">
              <w:rPr>
                <w:b/>
                <w:bCs/>
                <w:iCs/>
                <w:color w:val="auto"/>
                <w:sz w:val="18"/>
                <w:szCs w:val="18"/>
              </w:rPr>
              <w:t> </w:t>
            </w:r>
          </w:p>
        </w:tc>
        <w:tc>
          <w:tcPr>
            <w:tcW w:w="2522" w:type="dxa"/>
            <w:tcBorders>
              <w:top w:val="nil"/>
              <w:left w:val="nil"/>
              <w:bottom w:val="single" w:sz="4" w:space="0" w:color="auto"/>
              <w:right w:val="single" w:sz="4" w:space="0" w:color="auto"/>
            </w:tcBorders>
            <w:noWrap/>
            <w:vAlign w:val="bottom"/>
            <w:hideMark/>
          </w:tcPr>
          <w:p w:rsidR="00D708D5" w:rsidRPr="00933FBA" w:rsidRDefault="00D708D5">
            <w:pPr>
              <w:jc w:val="right"/>
              <w:rPr>
                <w:b/>
                <w:bCs/>
                <w:iCs/>
                <w:color w:val="auto"/>
                <w:sz w:val="18"/>
                <w:szCs w:val="18"/>
              </w:rPr>
            </w:pPr>
            <w:r w:rsidRPr="00933FBA">
              <w:rPr>
                <w:b/>
                <w:bCs/>
                <w:iCs/>
                <w:color w:val="auto"/>
                <w:sz w:val="18"/>
                <w:szCs w:val="18"/>
              </w:rPr>
              <w:t> </w:t>
            </w:r>
          </w:p>
        </w:tc>
      </w:tr>
    </w:tbl>
    <w:p w:rsidR="00D708D5" w:rsidRPr="00933FBA" w:rsidRDefault="00D708D5" w:rsidP="00D708D5">
      <w:pPr>
        <w:keepNext/>
        <w:rPr>
          <w:color w:val="auto"/>
          <w:sz w:val="16"/>
          <w:szCs w:val="16"/>
        </w:rPr>
      </w:pPr>
    </w:p>
    <w:p w:rsidR="004C060F" w:rsidRPr="00933FBA" w:rsidRDefault="00D708D5" w:rsidP="004C060F">
      <w:pPr>
        <w:jc w:val="both"/>
        <w:rPr>
          <w:color w:val="auto"/>
          <w:sz w:val="18"/>
          <w:szCs w:val="18"/>
        </w:rPr>
      </w:pPr>
      <w:r w:rsidRPr="00933FBA">
        <w:rPr>
          <w:color w:val="auto"/>
          <w:sz w:val="18"/>
          <w:szCs w:val="18"/>
        </w:rPr>
        <w:t>&lt;***&gt; указывается вид нормативного правового акта Чукотского автономного округа, которым утверждена территориальная программа государственных гарантий бесплатного оказания гражданам медицинской помощи, регистрационный номер и дата его принятия и вступления в силу</w:t>
      </w:r>
      <w:r w:rsidR="004C060F" w:rsidRPr="00933FBA">
        <w:rPr>
          <w:color w:val="auto"/>
          <w:sz w:val="18"/>
          <w:szCs w:val="18"/>
        </w:rPr>
        <w:t>.</w:t>
      </w:r>
    </w:p>
    <w:p w:rsidR="00D708D5" w:rsidRPr="00933FBA" w:rsidRDefault="00D708D5" w:rsidP="004C060F">
      <w:pPr>
        <w:jc w:val="both"/>
        <w:rPr>
          <w:color w:val="auto"/>
          <w:sz w:val="18"/>
          <w:szCs w:val="18"/>
        </w:rPr>
      </w:pPr>
      <w:r w:rsidRPr="00933FBA">
        <w:rPr>
          <w:color w:val="auto"/>
          <w:sz w:val="18"/>
          <w:szCs w:val="18"/>
        </w:rPr>
        <w:t>&lt;****&gt; указывается вид нормативного правового акта Чукотского автономного округа, которым утверждена структура и размер расходов консолидированного бюджета Чукотского автономного округа на 2026 год, в том числе на реализацию территориальной программы государственных гарантий бесплатного оказания гражданам медицинской помощи, регистрационный номер и дата его принятия и вступления в силу.».</w:t>
      </w:r>
    </w:p>
    <w:p w:rsidR="00D708D5" w:rsidRPr="00933FBA" w:rsidRDefault="00D708D5" w:rsidP="00D708D5">
      <w:pPr>
        <w:jc w:val="right"/>
        <w:rPr>
          <w:color w:val="auto"/>
          <w:sz w:val="28"/>
          <w:szCs w:val="28"/>
        </w:rPr>
      </w:pPr>
    </w:p>
    <w:p w:rsidR="00D708D5" w:rsidRPr="00933FBA" w:rsidRDefault="00D708D5" w:rsidP="00D708D5">
      <w:pPr>
        <w:rPr>
          <w:color w:val="auto"/>
        </w:rPr>
      </w:pPr>
    </w:p>
    <w:p w:rsidR="00D708D5" w:rsidRPr="00933FBA" w:rsidRDefault="00D708D5" w:rsidP="00D708D5">
      <w:pPr>
        <w:rPr>
          <w:color w:val="auto"/>
        </w:rPr>
      </w:pPr>
    </w:p>
    <w:p w:rsidR="00D708D5" w:rsidRPr="00933FBA" w:rsidRDefault="00D708D5" w:rsidP="00D708D5">
      <w:pPr>
        <w:jc w:val="right"/>
        <w:rPr>
          <w:color w:val="auto"/>
        </w:rPr>
      </w:pPr>
    </w:p>
    <w:p w:rsidR="00D708D5" w:rsidRPr="00933FBA" w:rsidRDefault="00D708D5" w:rsidP="00D708D5">
      <w:pPr>
        <w:ind w:left="9639"/>
        <w:jc w:val="center"/>
        <w:rPr>
          <w:color w:val="auto"/>
          <w:sz w:val="24"/>
          <w:szCs w:val="24"/>
        </w:rPr>
      </w:pPr>
    </w:p>
    <w:p w:rsidR="00D708D5" w:rsidRPr="00933FBA" w:rsidRDefault="00D708D5" w:rsidP="00D708D5">
      <w:pPr>
        <w:ind w:left="9639"/>
        <w:jc w:val="center"/>
        <w:rPr>
          <w:color w:val="auto"/>
          <w:sz w:val="24"/>
          <w:szCs w:val="24"/>
        </w:rPr>
      </w:pPr>
    </w:p>
    <w:p w:rsidR="00D708D5" w:rsidRPr="00933FBA" w:rsidRDefault="00D708D5" w:rsidP="00D708D5">
      <w:pPr>
        <w:ind w:left="9639"/>
        <w:jc w:val="center"/>
        <w:rPr>
          <w:color w:val="auto"/>
          <w:sz w:val="24"/>
          <w:szCs w:val="24"/>
        </w:rPr>
      </w:pPr>
    </w:p>
    <w:p w:rsidR="00D708D5" w:rsidRPr="00933FBA" w:rsidRDefault="00D708D5" w:rsidP="00D708D5">
      <w:pPr>
        <w:ind w:left="9639"/>
        <w:jc w:val="center"/>
        <w:rPr>
          <w:color w:val="auto"/>
          <w:sz w:val="24"/>
          <w:szCs w:val="24"/>
        </w:rPr>
      </w:pPr>
    </w:p>
    <w:p w:rsidR="00D708D5" w:rsidRPr="00933FBA" w:rsidRDefault="00D708D5" w:rsidP="00D708D5">
      <w:pPr>
        <w:ind w:left="9639"/>
        <w:jc w:val="center"/>
        <w:rPr>
          <w:color w:val="auto"/>
          <w:sz w:val="24"/>
          <w:szCs w:val="24"/>
        </w:rPr>
      </w:pPr>
    </w:p>
    <w:p w:rsidR="00D708D5" w:rsidRPr="00933FBA" w:rsidRDefault="00D708D5" w:rsidP="00D708D5">
      <w:pPr>
        <w:ind w:left="9639"/>
        <w:jc w:val="center"/>
        <w:rPr>
          <w:color w:val="auto"/>
          <w:sz w:val="24"/>
          <w:szCs w:val="24"/>
        </w:rPr>
      </w:pPr>
      <w:r w:rsidRPr="00933FBA">
        <w:rPr>
          <w:color w:val="auto"/>
          <w:sz w:val="24"/>
          <w:szCs w:val="24"/>
        </w:rPr>
        <w:t>Приложение 4</w:t>
      </w:r>
    </w:p>
    <w:p w:rsidR="00D708D5" w:rsidRPr="00933FBA" w:rsidRDefault="00D708D5" w:rsidP="00D708D5">
      <w:pPr>
        <w:ind w:left="9639"/>
        <w:jc w:val="center"/>
        <w:rPr>
          <w:color w:val="auto"/>
          <w:sz w:val="24"/>
          <w:szCs w:val="24"/>
        </w:rPr>
      </w:pPr>
      <w:r w:rsidRPr="00933FBA">
        <w:rPr>
          <w:color w:val="auto"/>
          <w:sz w:val="24"/>
          <w:szCs w:val="24"/>
        </w:rPr>
        <w:t>к Постановлению Правительства</w:t>
      </w:r>
    </w:p>
    <w:p w:rsidR="00D708D5" w:rsidRPr="00933FBA" w:rsidRDefault="00D708D5" w:rsidP="00D708D5">
      <w:pPr>
        <w:ind w:left="9639"/>
        <w:jc w:val="center"/>
        <w:rPr>
          <w:color w:val="auto"/>
          <w:sz w:val="24"/>
          <w:szCs w:val="24"/>
        </w:rPr>
      </w:pPr>
      <w:r w:rsidRPr="00933FBA">
        <w:rPr>
          <w:color w:val="auto"/>
          <w:sz w:val="24"/>
          <w:szCs w:val="24"/>
        </w:rPr>
        <w:t>Чукотского автономного округа</w:t>
      </w:r>
    </w:p>
    <w:p w:rsidR="00D708D5" w:rsidRPr="00933FBA" w:rsidRDefault="00D708D5" w:rsidP="00D708D5">
      <w:pPr>
        <w:ind w:left="9639"/>
        <w:jc w:val="center"/>
        <w:rPr>
          <w:color w:val="auto"/>
          <w:sz w:val="24"/>
          <w:szCs w:val="24"/>
        </w:rPr>
      </w:pPr>
      <w:r w:rsidRPr="00933FBA">
        <w:rPr>
          <w:color w:val="auto"/>
          <w:sz w:val="24"/>
          <w:szCs w:val="24"/>
        </w:rPr>
        <w:t xml:space="preserve">от </w:t>
      </w:r>
      <w:r w:rsidR="00145D14">
        <w:rPr>
          <w:color w:val="auto"/>
          <w:sz w:val="24"/>
          <w:szCs w:val="24"/>
        </w:rPr>
        <w:t>20 июля 2026 года</w:t>
      </w:r>
      <w:r w:rsidRPr="00933FBA">
        <w:rPr>
          <w:color w:val="auto"/>
          <w:sz w:val="24"/>
          <w:szCs w:val="24"/>
        </w:rPr>
        <w:t xml:space="preserve"> № </w:t>
      </w:r>
      <w:r w:rsidR="00145D14">
        <w:rPr>
          <w:color w:val="auto"/>
          <w:sz w:val="24"/>
          <w:szCs w:val="24"/>
        </w:rPr>
        <w:t>276</w:t>
      </w:r>
    </w:p>
    <w:p w:rsidR="004C060F" w:rsidRPr="00933FBA" w:rsidRDefault="004C060F" w:rsidP="00D708D5">
      <w:pPr>
        <w:ind w:left="9639"/>
        <w:jc w:val="center"/>
        <w:rPr>
          <w:color w:val="auto"/>
          <w:sz w:val="24"/>
          <w:szCs w:val="24"/>
        </w:rPr>
      </w:pPr>
    </w:p>
    <w:p w:rsidR="00D708D5" w:rsidRPr="00933FBA" w:rsidRDefault="00D708D5" w:rsidP="00D708D5">
      <w:pPr>
        <w:ind w:left="9639"/>
        <w:jc w:val="center"/>
        <w:rPr>
          <w:color w:val="auto"/>
          <w:sz w:val="24"/>
          <w:szCs w:val="24"/>
        </w:rPr>
      </w:pPr>
      <w:bookmarkStart w:id="35" w:name="_Hlk103849484"/>
      <w:r w:rsidRPr="00933FBA">
        <w:rPr>
          <w:color w:val="auto"/>
          <w:sz w:val="24"/>
          <w:szCs w:val="24"/>
        </w:rPr>
        <w:t>«Приложение 5</w:t>
      </w:r>
    </w:p>
    <w:p w:rsidR="00D708D5" w:rsidRPr="00933FBA" w:rsidRDefault="00D708D5" w:rsidP="00D708D5">
      <w:pPr>
        <w:ind w:left="9639"/>
        <w:jc w:val="center"/>
        <w:rPr>
          <w:color w:val="auto"/>
          <w:sz w:val="24"/>
          <w:szCs w:val="24"/>
        </w:rPr>
      </w:pPr>
      <w:r w:rsidRPr="00933FBA">
        <w:rPr>
          <w:color w:val="auto"/>
          <w:sz w:val="24"/>
          <w:szCs w:val="24"/>
        </w:rPr>
        <w:t>к Территориальной программе государственных гарантий</w:t>
      </w:r>
    </w:p>
    <w:p w:rsidR="00D708D5" w:rsidRPr="00933FBA" w:rsidRDefault="00D708D5" w:rsidP="00D708D5">
      <w:pPr>
        <w:ind w:left="9639"/>
        <w:jc w:val="center"/>
        <w:rPr>
          <w:color w:val="auto"/>
          <w:sz w:val="24"/>
          <w:szCs w:val="24"/>
        </w:rPr>
      </w:pPr>
      <w:r w:rsidRPr="00933FBA">
        <w:rPr>
          <w:color w:val="auto"/>
          <w:sz w:val="24"/>
          <w:szCs w:val="24"/>
        </w:rPr>
        <w:t xml:space="preserve">бесплатного оказания гражданам медицинской помощи </w:t>
      </w:r>
      <w:r w:rsidRPr="00933FBA">
        <w:rPr>
          <w:color w:val="auto"/>
          <w:sz w:val="24"/>
          <w:szCs w:val="24"/>
        </w:rPr>
        <w:br/>
        <w:t xml:space="preserve">на 2026 год и на плановый период 2027 и 2028 годов </w:t>
      </w:r>
      <w:r w:rsidRPr="00933FBA">
        <w:rPr>
          <w:color w:val="auto"/>
          <w:sz w:val="24"/>
          <w:szCs w:val="24"/>
        </w:rPr>
        <w:br/>
        <w:t>в Чукотском автономном округе</w:t>
      </w:r>
    </w:p>
    <w:bookmarkEnd w:id="35"/>
    <w:p w:rsidR="00D708D5" w:rsidRPr="00933FBA" w:rsidRDefault="00D708D5" w:rsidP="00D708D5">
      <w:pPr>
        <w:rPr>
          <w:color w:val="auto"/>
          <w:sz w:val="28"/>
          <w:szCs w:val="28"/>
        </w:rPr>
      </w:pPr>
    </w:p>
    <w:p w:rsidR="00D708D5" w:rsidRPr="00933FBA" w:rsidRDefault="00D708D5" w:rsidP="00D708D5">
      <w:pPr>
        <w:rPr>
          <w:color w:val="auto"/>
          <w:spacing w:val="20"/>
          <w:sz w:val="28"/>
          <w:szCs w:val="28"/>
        </w:rPr>
      </w:pPr>
    </w:p>
    <w:p w:rsidR="00D708D5" w:rsidRPr="00933FBA" w:rsidRDefault="004C060F" w:rsidP="00D708D5">
      <w:pPr>
        <w:jc w:val="center"/>
        <w:rPr>
          <w:rFonts w:ascii="Times New Roman Полужирный" w:hAnsi="Times New Roman Полужирный"/>
          <w:b/>
          <w:bCs/>
          <w:color w:val="auto"/>
          <w:spacing w:val="20"/>
          <w:sz w:val="28"/>
          <w:szCs w:val="28"/>
        </w:rPr>
      </w:pPr>
      <w:r w:rsidRPr="00933FBA">
        <w:rPr>
          <w:rFonts w:ascii="Times New Roman Полужирный" w:hAnsi="Times New Roman Полужирный"/>
          <w:b/>
          <w:bCs/>
          <w:color w:val="auto"/>
          <w:spacing w:val="20"/>
          <w:sz w:val="28"/>
          <w:szCs w:val="28"/>
        </w:rPr>
        <w:t>НОРМАТИВЫ</w:t>
      </w:r>
    </w:p>
    <w:p w:rsidR="00D708D5" w:rsidRPr="00933FBA" w:rsidRDefault="00D708D5" w:rsidP="00D708D5">
      <w:pPr>
        <w:jc w:val="center"/>
        <w:rPr>
          <w:b/>
          <w:bCs/>
          <w:color w:val="auto"/>
          <w:sz w:val="28"/>
          <w:szCs w:val="28"/>
        </w:rPr>
      </w:pPr>
      <w:r w:rsidRPr="00933FBA">
        <w:rPr>
          <w:b/>
          <w:bCs/>
          <w:color w:val="auto"/>
          <w:sz w:val="28"/>
          <w:szCs w:val="28"/>
        </w:rPr>
        <w:t>объемов медицинской помощи и нормативы финансовых затрат на единицу объема медицинской помощи с учетом условий ее оказания в Чукотском автономном округе на 2026 год и на плановый период 2027 и 2028 годов</w:t>
      </w:r>
    </w:p>
    <w:p w:rsidR="00D708D5" w:rsidRPr="00933FBA" w:rsidRDefault="00D708D5" w:rsidP="00D708D5">
      <w:pPr>
        <w:jc w:val="center"/>
        <w:rPr>
          <w:b/>
          <w:bCs/>
          <w:color w:val="auto"/>
          <w:sz w:val="22"/>
          <w:szCs w:val="22"/>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77"/>
        <w:gridCol w:w="1573"/>
        <w:gridCol w:w="1668"/>
        <w:gridCol w:w="1668"/>
        <w:gridCol w:w="1668"/>
        <w:gridCol w:w="1668"/>
        <w:gridCol w:w="1668"/>
        <w:gridCol w:w="2523"/>
      </w:tblGrid>
      <w:tr w:rsidR="00D708D5" w:rsidRPr="00933FBA" w:rsidTr="004C060F">
        <w:trPr>
          <w:trHeight w:val="255"/>
        </w:trPr>
        <w:tc>
          <w:tcPr>
            <w:tcW w:w="2477"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rPr>
                <w:b/>
                <w:bCs/>
                <w:color w:val="auto"/>
                <w:sz w:val="22"/>
                <w:szCs w:val="22"/>
              </w:rPr>
            </w:pPr>
          </w:p>
        </w:tc>
        <w:tc>
          <w:tcPr>
            <w:tcW w:w="157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rPr>
                <w:color w:val="auto"/>
              </w:rPr>
            </w:pPr>
          </w:p>
        </w:tc>
        <w:tc>
          <w:tcPr>
            <w:tcW w:w="3336" w:type="dxa"/>
            <w:gridSpan w:val="2"/>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tabs>
                <w:tab w:val="left" w:pos="2640"/>
              </w:tabs>
              <w:jc w:val="center"/>
              <w:rPr>
                <w:b/>
                <w:bCs/>
                <w:color w:val="auto"/>
                <w:lang w:val="en-US"/>
              </w:rPr>
            </w:pPr>
            <w:r w:rsidRPr="00933FBA">
              <w:rPr>
                <w:b/>
                <w:bCs/>
                <w:color w:val="auto"/>
              </w:rPr>
              <w:t>202</w:t>
            </w:r>
            <w:r w:rsidRPr="00933FBA">
              <w:rPr>
                <w:b/>
                <w:bCs/>
                <w:color w:val="auto"/>
                <w:lang w:val="en-US"/>
              </w:rPr>
              <w:t>6</w:t>
            </w:r>
          </w:p>
        </w:tc>
        <w:tc>
          <w:tcPr>
            <w:tcW w:w="3336" w:type="dxa"/>
            <w:gridSpan w:val="2"/>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tabs>
                <w:tab w:val="left" w:pos="2640"/>
              </w:tabs>
              <w:jc w:val="center"/>
              <w:rPr>
                <w:b/>
                <w:bCs/>
                <w:color w:val="auto"/>
                <w:lang w:val="en-US"/>
              </w:rPr>
            </w:pPr>
            <w:r w:rsidRPr="00933FBA">
              <w:rPr>
                <w:b/>
                <w:bCs/>
                <w:color w:val="auto"/>
              </w:rPr>
              <w:t>202</w:t>
            </w:r>
            <w:r w:rsidRPr="00933FBA">
              <w:rPr>
                <w:b/>
                <w:bCs/>
                <w:color w:val="auto"/>
                <w:lang w:val="en-US"/>
              </w:rPr>
              <w:t>7</w:t>
            </w:r>
          </w:p>
        </w:tc>
        <w:tc>
          <w:tcPr>
            <w:tcW w:w="4191" w:type="dxa"/>
            <w:gridSpan w:val="2"/>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tabs>
                <w:tab w:val="left" w:pos="2640"/>
              </w:tabs>
              <w:jc w:val="center"/>
              <w:rPr>
                <w:b/>
                <w:bCs/>
                <w:color w:val="auto"/>
                <w:lang w:val="en-US"/>
              </w:rPr>
            </w:pPr>
            <w:r w:rsidRPr="00933FBA">
              <w:rPr>
                <w:b/>
                <w:bCs/>
                <w:color w:val="auto"/>
              </w:rPr>
              <w:t>202</w:t>
            </w:r>
            <w:r w:rsidRPr="00933FBA">
              <w:rPr>
                <w:b/>
                <w:bCs/>
                <w:color w:val="auto"/>
                <w:lang w:val="en-US"/>
              </w:rPr>
              <w:t>8</w:t>
            </w:r>
          </w:p>
        </w:tc>
      </w:tr>
      <w:tr w:rsidR="00D708D5" w:rsidRPr="00933FBA" w:rsidTr="004C060F">
        <w:trPr>
          <w:trHeight w:val="510"/>
        </w:trPr>
        <w:tc>
          <w:tcPr>
            <w:tcW w:w="2477" w:type="dxa"/>
            <w:vMerge w:val="restart"/>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tabs>
                <w:tab w:val="left" w:pos="2640"/>
              </w:tabs>
              <w:jc w:val="center"/>
              <w:rPr>
                <w:b/>
                <w:bCs/>
                <w:color w:val="auto"/>
              </w:rPr>
            </w:pPr>
            <w:r w:rsidRPr="00933FBA">
              <w:rPr>
                <w:b/>
                <w:bCs/>
                <w:color w:val="auto"/>
              </w:rPr>
              <w:t>Виды и условия оказания медицинской помощи</w:t>
            </w:r>
          </w:p>
        </w:tc>
        <w:tc>
          <w:tcPr>
            <w:tcW w:w="1573" w:type="dxa"/>
            <w:vMerge w:val="restart"/>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tabs>
                <w:tab w:val="left" w:pos="2640"/>
              </w:tabs>
              <w:jc w:val="center"/>
              <w:rPr>
                <w:b/>
                <w:bCs/>
                <w:color w:val="auto"/>
              </w:rPr>
            </w:pPr>
            <w:r w:rsidRPr="00933FBA">
              <w:rPr>
                <w:b/>
                <w:bCs/>
                <w:color w:val="auto"/>
              </w:rPr>
              <w:t>Единица измерения</w:t>
            </w:r>
          </w:p>
        </w:tc>
        <w:tc>
          <w:tcPr>
            <w:tcW w:w="1668" w:type="dxa"/>
            <w:vMerge w:val="restart"/>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tabs>
                <w:tab w:val="left" w:pos="2640"/>
              </w:tabs>
              <w:jc w:val="center"/>
              <w:rPr>
                <w:b/>
                <w:bCs/>
                <w:color w:val="auto"/>
              </w:rPr>
            </w:pPr>
            <w:r w:rsidRPr="00933FBA">
              <w:rPr>
                <w:b/>
                <w:bCs/>
                <w:color w:val="auto"/>
              </w:rPr>
              <w:t>Объем медицинской помощи в расчете на одного жителя (норматив объемов предоставления медицинской помощи в расчете на одно застрахованное лицо)</w:t>
            </w:r>
          </w:p>
        </w:tc>
        <w:tc>
          <w:tcPr>
            <w:tcW w:w="1668" w:type="dxa"/>
            <w:vMerge w:val="restart"/>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tabs>
                <w:tab w:val="left" w:pos="2640"/>
              </w:tabs>
              <w:jc w:val="center"/>
              <w:rPr>
                <w:b/>
                <w:bCs/>
                <w:color w:val="auto"/>
              </w:rPr>
            </w:pPr>
            <w:r w:rsidRPr="00933FBA">
              <w:rPr>
                <w:b/>
                <w:bCs/>
                <w:color w:val="auto"/>
              </w:rPr>
              <w:t>Стоимость единицы объема медицинской помощи (норматив финансовых затрат на единицу объема предоставления медицинской помощи)</w:t>
            </w:r>
          </w:p>
        </w:tc>
        <w:tc>
          <w:tcPr>
            <w:tcW w:w="1668" w:type="dxa"/>
            <w:vMerge w:val="restart"/>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tabs>
                <w:tab w:val="left" w:pos="2640"/>
              </w:tabs>
              <w:jc w:val="center"/>
              <w:rPr>
                <w:b/>
                <w:bCs/>
                <w:color w:val="auto"/>
              </w:rPr>
            </w:pPr>
            <w:r w:rsidRPr="00933FBA">
              <w:rPr>
                <w:b/>
                <w:bCs/>
                <w:color w:val="auto"/>
              </w:rPr>
              <w:t>Объем медицинской помощи в расчете на одного жителя (норматив объемов предоставления медицинской помощи в расчете на одно застрахованное лицо)</w:t>
            </w:r>
          </w:p>
        </w:tc>
        <w:tc>
          <w:tcPr>
            <w:tcW w:w="1668" w:type="dxa"/>
            <w:vMerge w:val="restart"/>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tabs>
                <w:tab w:val="left" w:pos="2640"/>
              </w:tabs>
              <w:jc w:val="center"/>
              <w:rPr>
                <w:b/>
                <w:bCs/>
                <w:color w:val="auto"/>
              </w:rPr>
            </w:pPr>
            <w:r w:rsidRPr="00933FBA">
              <w:rPr>
                <w:b/>
                <w:bCs/>
                <w:color w:val="auto"/>
              </w:rPr>
              <w:t>Стоимость единицы объема медицинской помощи (норматив финансовых затрат на единицу объема предоставления медицинской помощи)</w:t>
            </w:r>
          </w:p>
        </w:tc>
        <w:tc>
          <w:tcPr>
            <w:tcW w:w="1668" w:type="dxa"/>
            <w:vMerge w:val="restart"/>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tabs>
                <w:tab w:val="left" w:pos="2640"/>
              </w:tabs>
              <w:jc w:val="center"/>
              <w:rPr>
                <w:b/>
                <w:bCs/>
                <w:color w:val="auto"/>
              </w:rPr>
            </w:pPr>
            <w:r w:rsidRPr="00933FBA">
              <w:rPr>
                <w:b/>
                <w:bCs/>
                <w:color w:val="auto"/>
              </w:rPr>
              <w:t>Объем медицинской помощи в расчете на одного жителя (норматив объемов предоставления медицинской помощи в расчете на одно застрахованное лицо)</w:t>
            </w:r>
          </w:p>
        </w:tc>
        <w:tc>
          <w:tcPr>
            <w:tcW w:w="2523" w:type="dxa"/>
            <w:vMerge w:val="restart"/>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tabs>
                <w:tab w:val="left" w:pos="2640"/>
              </w:tabs>
              <w:jc w:val="center"/>
              <w:rPr>
                <w:b/>
                <w:bCs/>
                <w:color w:val="auto"/>
              </w:rPr>
            </w:pPr>
            <w:r w:rsidRPr="00933FBA">
              <w:rPr>
                <w:b/>
                <w:bCs/>
                <w:color w:val="auto"/>
              </w:rPr>
              <w:t>Стоимость единицы объема медицинской помощи (норматив финансовых затрат на единицу объема предоставления медицинской помощи)</w:t>
            </w:r>
          </w:p>
        </w:tc>
      </w:tr>
      <w:tr w:rsidR="00D708D5" w:rsidRPr="00933FBA" w:rsidTr="004C060F">
        <w:trPr>
          <w:trHeight w:val="255"/>
        </w:trPr>
        <w:tc>
          <w:tcPr>
            <w:tcW w:w="0" w:type="auto"/>
            <w:vMerge/>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rPr>
                <w:b/>
                <w:bCs/>
                <w:color w:val="aut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rPr>
                <w:b/>
                <w:bCs/>
                <w:color w:val="aut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rPr>
                <w:b/>
                <w:bCs/>
                <w:color w:val="aut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rPr>
                <w:b/>
                <w:bCs/>
                <w:color w:val="aut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rPr>
                <w:b/>
                <w:bCs/>
                <w:color w:val="aut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rPr>
                <w:b/>
                <w:bCs/>
                <w:color w:val="aut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rPr>
                <w:b/>
                <w:bCs/>
                <w:color w:val="auto"/>
              </w:rPr>
            </w:pPr>
          </w:p>
        </w:tc>
        <w:tc>
          <w:tcPr>
            <w:tcW w:w="2523" w:type="dxa"/>
            <w:vMerge/>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rPr>
                <w:b/>
                <w:bCs/>
                <w:color w:val="auto"/>
              </w:rPr>
            </w:pPr>
          </w:p>
        </w:tc>
      </w:tr>
      <w:tr w:rsidR="00D708D5" w:rsidRPr="00933FBA" w:rsidTr="004C060F">
        <w:trPr>
          <w:trHeight w:val="2310"/>
        </w:trPr>
        <w:tc>
          <w:tcPr>
            <w:tcW w:w="0" w:type="auto"/>
            <w:vMerge/>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rPr>
                <w:b/>
                <w:bCs/>
                <w:color w:val="aut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rPr>
                <w:b/>
                <w:bCs/>
                <w:color w:val="aut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rPr>
                <w:b/>
                <w:bCs/>
                <w:color w:val="aut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rPr>
                <w:b/>
                <w:bCs/>
                <w:color w:val="aut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rPr>
                <w:b/>
                <w:bCs/>
                <w:color w:val="aut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rPr>
                <w:b/>
                <w:bCs/>
                <w:color w:val="aut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rPr>
                <w:b/>
                <w:bCs/>
                <w:color w:val="auto"/>
              </w:rPr>
            </w:pPr>
          </w:p>
        </w:tc>
        <w:tc>
          <w:tcPr>
            <w:tcW w:w="2523" w:type="dxa"/>
            <w:vMerge/>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rPr>
                <w:b/>
                <w:bCs/>
                <w:color w:val="auto"/>
              </w:rPr>
            </w:pPr>
          </w:p>
        </w:tc>
      </w:tr>
      <w:tr w:rsidR="00D708D5" w:rsidRPr="00933FBA" w:rsidTr="004C060F">
        <w:trPr>
          <w:trHeight w:val="255"/>
        </w:trPr>
        <w:tc>
          <w:tcPr>
            <w:tcW w:w="2477"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tabs>
                <w:tab w:val="left" w:pos="2640"/>
              </w:tabs>
              <w:jc w:val="center"/>
              <w:rPr>
                <w:color w:val="auto"/>
              </w:rPr>
            </w:pPr>
            <w:r w:rsidRPr="00933FBA">
              <w:rPr>
                <w:color w:val="auto"/>
              </w:rPr>
              <w:t>1</w:t>
            </w:r>
          </w:p>
        </w:tc>
        <w:tc>
          <w:tcPr>
            <w:tcW w:w="157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tabs>
                <w:tab w:val="left" w:pos="2640"/>
              </w:tabs>
              <w:jc w:val="center"/>
              <w:rPr>
                <w:color w:val="auto"/>
              </w:rPr>
            </w:pPr>
            <w:r w:rsidRPr="00933FBA">
              <w:rPr>
                <w:color w:val="auto"/>
              </w:rPr>
              <w:t>2</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tabs>
                <w:tab w:val="left" w:pos="2640"/>
              </w:tabs>
              <w:jc w:val="center"/>
              <w:rPr>
                <w:color w:val="auto"/>
              </w:rPr>
            </w:pPr>
            <w:r w:rsidRPr="00933FBA">
              <w:rPr>
                <w:color w:val="auto"/>
              </w:rPr>
              <w:t>3</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tabs>
                <w:tab w:val="left" w:pos="2640"/>
              </w:tabs>
              <w:jc w:val="center"/>
              <w:rPr>
                <w:color w:val="auto"/>
              </w:rPr>
            </w:pPr>
            <w:r w:rsidRPr="00933FBA">
              <w:rPr>
                <w:color w:val="auto"/>
              </w:rPr>
              <w:t>4</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tabs>
                <w:tab w:val="left" w:pos="2640"/>
              </w:tabs>
              <w:jc w:val="center"/>
              <w:rPr>
                <w:color w:val="auto"/>
              </w:rPr>
            </w:pPr>
            <w:r w:rsidRPr="00933FBA">
              <w:rPr>
                <w:color w:val="auto"/>
              </w:rPr>
              <w:t>5</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tabs>
                <w:tab w:val="left" w:pos="2640"/>
              </w:tabs>
              <w:jc w:val="center"/>
              <w:rPr>
                <w:color w:val="auto"/>
              </w:rPr>
            </w:pPr>
            <w:r w:rsidRPr="00933FBA">
              <w:rPr>
                <w:color w:val="auto"/>
              </w:rPr>
              <w:t>6</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tabs>
                <w:tab w:val="left" w:pos="2640"/>
              </w:tabs>
              <w:jc w:val="center"/>
              <w:rPr>
                <w:color w:val="auto"/>
              </w:rPr>
            </w:pPr>
            <w:r w:rsidRPr="00933FBA">
              <w:rPr>
                <w:color w:val="auto"/>
              </w:rPr>
              <w:t>7</w:t>
            </w:r>
          </w:p>
        </w:tc>
        <w:tc>
          <w:tcPr>
            <w:tcW w:w="252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tabs>
                <w:tab w:val="left" w:pos="2640"/>
              </w:tabs>
              <w:jc w:val="center"/>
              <w:rPr>
                <w:color w:val="auto"/>
              </w:rPr>
            </w:pPr>
            <w:r w:rsidRPr="00933FBA">
              <w:rPr>
                <w:color w:val="auto"/>
              </w:rPr>
              <w:t>8</w:t>
            </w:r>
          </w:p>
        </w:tc>
      </w:tr>
      <w:tr w:rsidR="00D708D5" w:rsidRPr="00933FBA" w:rsidTr="004C060F">
        <w:trPr>
          <w:trHeight w:val="480"/>
        </w:trPr>
        <w:tc>
          <w:tcPr>
            <w:tcW w:w="2477"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tabs>
                <w:tab w:val="left" w:pos="2640"/>
              </w:tabs>
              <w:rPr>
                <w:b/>
                <w:bCs/>
                <w:color w:val="auto"/>
              </w:rPr>
            </w:pPr>
            <w:r w:rsidRPr="00933FBA">
              <w:rPr>
                <w:b/>
                <w:bCs/>
                <w:color w:val="auto"/>
              </w:rPr>
              <w:t>Медицинская помощь, предоставляемая за счет консолидированного бюджета субъекта Российской Федерации, в том числе:</w:t>
            </w:r>
          </w:p>
        </w:tc>
        <w:tc>
          <w:tcPr>
            <w:tcW w:w="157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rPr>
                <w:b/>
                <w:bCs/>
                <w:color w:val="auto"/>
              </w:rPr>
            </w:pP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tabs>
                <w:tab w:val="left" w:pos="2640"/>
              </w:tabs>
              <w:jc w:val="center"/>
              <w:rPr>
                <w:b/>
                <w:bCs/>
                <w:color w:val="auto"/>
              </w:rPr>
            </w:pPr>
            <w:r w:rsidRPr="00933FBA">
              <w:rPr>
                <w:b/>
                <w:bCs/>
                <w:color w:val="auto"/>
              </w:rPr>
              <w:t>X</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tabs>
                <w:tab w:val="left" w:pos="2640"/>
              </w:tabs>
              <w:jc w:val="center"/>
              <w:rPr>
                <w:b/>
                <w:bCs/>
                <w:color w:val="auto"/>
              </w:rPr>
            </w:pPr>
            <w:r w:rsidRPr="00933FBA">
              <w:rPr>
                <w:b/>
                <w:bCs/>
                <w:color w:val="auto"/>
              </w:rPr>
              <w:t>X</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tabs>
                <w:tab w:val="left" w:pos="2640"/>
              </w:tabs>
              <w:jc w:val="center"/>
              <w:rPr>
                <w:b/>
                <w:bCs/>
                <w:color w:val="auto"/>
              </w:rPr>
            </w:pPr>
            <w:r w:rsidRPr="00933FBA">
              <w:rPr>
                <w:b/>
                <w:bCs/>
                <w:color w:val="auto"/>
              </w:rPr>
              <w:t>X</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tabs>
                <w:tab w:val="left" w:pos="2640"/>
              </w:tabs>
              <w:jc w:val="center"/>
              <w:rPr>
                <w:b/>
                <w:bCs/>
                <w:color w:val="auto"/>
              </w:rPr>
            </w:pPr>
            <w:r w:rsidRPr="00933FBA">
              <w:rPr>
                <w:b/>
                <w:bCs/>
                <w:color w:val="auto"/>
              </w:rPr>
              <w:t>X</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tabs>
                <w:tab w:val="left" w:pos="2640"/>
              </w:tabs>
              <w:jc w:val="center"/>
              <w:rPr>
                <w:b/>
                <w:bCs/>
                <w:color w:val="auto"/>
              </w:rPr>
            </w:pPr>
            <w:r w:rsidRPr="00933FBA">
              <w:rPr>
                <w:b/>
                <w:bCs/>
                <w:color w:val="auto"/>
              </w:rPr>
              <w:t>X</w:t>
            </w:r>
          </w:p>
        </w:tc>
        <w:tc>
          <w:tcPr>
            <w:tcW w:w="252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tabs>
                <w:tab w:val="left" w:pos="2640"/>
              </w:tabs>
              <w:jc w:val="center"/>
              <w:rPr>
                <w:b/>
                <w:bCs/>
                <w:color w:val="auto"/>
              </w:rPr>
            </w:pPr>
            <w:r w:rsidRPr="00933FBA">
              <w:rPr>
                <w:b/>
                <w:bCs/>
                <w:color w:val="auto"/>
              </w:rPr>
              <w:t>X</w:t>
            </w:r>
          </w:p>
        </w:tc>
      </w:tr>
      <w:tr w:rsidR="00D708D5" w:rsidRPr="00933FBA" w:rsidTr="004C060F">
        <w:trPr>
          <w:trHeight w:val="720"/>
        </w:trPr>
        <w:tc>
          <w:tcPr>
            <w:tcW w:w="2477"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rsidP="004C060F">
            <w:pPr>
              <w:tabs>
                <w:tab w:val="left" w:pos="2640"/>
              </w:tabs>
              <w:rPr>
                <w:color w:val="auto"/>
              </w:rPr>
            </w:pPr>
            <w:r w:rsidRPr="00933FBA">
              <w:rPr>
                <w:color w:val="auto"/>
              </w:rPr>
              <w:t xml:space="preserve">Скорая медицинская помощь, включая скорую специализированную медицинскую помощь, не входящая в территориальную программу </w:t>
            </w:r>
            <w:r w:rsidR="004C060F" w:rsidRPr="00933FBA">
              <w:rPr>
                <w:color w:val="auto"/>
              </w:rPr>
              <w:t>обязательного медицинского страхования (далее – территориальная программа ОМС)</w:t>
            </w:r>
            <w:r w:rsidRPr="00933FBA">
              <w:rPr>
                <w:color w:val="auto"/>
              </w:rPr>
              <w:t>, в том числе:</w:t>
            </w:r>
          </w:p>
        </w:tc>
        <w:tc>
          <w:tcPr>
            <w:tcW w:w="157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tabs>
                <w:tab w:val="left" w:pos="2640"/>
              </w:tabs>
              <w:jc w:val="center"/>
              <w:rPr>
                <w:color w:val="auto"/>
              </w:rPr>
            </w:pPr>
            <w:r w:rsidRPr="00933FBA">
              <w:rPr>
                <w:color w:val="auto"/>
              </w:rPr>
              <w:t>вызов</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tabs>
                <w:tab w:val="left" w:pos="2640"/>
              </w:tabs>
              <w:jc w:val="center"/>
              <w:rPr>
                <w:color w:val="auto"/>
              </w:rPr>
            </w:pPr>
            <w:r w:rsidRPr="00933FBA">
              <w:rPr>
                <w:color w:val="auto"/>
              </w:rPr>
              <w:t>0,01206</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tabs>
                <w:tab w:val="left" w:pos="2640"/>
              </w:tabs>
              <w:jc w:val="center"/>
              <w:rPr>
                <w:color w:val="auto"/>
              </w:rPr>
            </w:pPr>
            <w:r w:rsidRPr="00933FBA">
              <w:rPr>
                <w:color w:val="auto"/>
              </w:rPr>
              <w:t>1 537 173,30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tabs>
                <w:tab w:val="left" w:pos="2640"/>
              </w:tabs>
              <w:jc w:val="center"/>
              <w:rPr>
                <w:color w:val="auto"/>
              </w:rPr>
            </w:pPr>
            <w:r w:rsidRPr="00933FBA">
              <w:rPr>
                <w:color w:val="auto"/>
              </w:rPr>
              <w:t>0,01206</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tabs>
                <w:tab w:val="left" w:pos="2640"/>
              </w:tabs>
              <w:jc w:val="center"/>
              <w:rPr>
                <w:color w:val="auto"/>
              </w:rPr>
            </w:pPr>
            <w:r w:rsidRPr="00933FBA">
              <w:rPr>
                <w:color w:val="auto"/>
              </w:rPr>
              <w:t>1 569 905,88</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tabs>
                <w:tab w:val="left" w:pos="2640"/>
              </w:tabs>
              <w:jc w:val="center"/>
              <w:rPr>
                <w:color w:val="auto"/>
              </w:rPr>
            </w:pPr>
            <w:r w:rsidRPr="00933FBA">
              <w:rPr>
                <w:color w:val="auto"/>
              </w:rPr>
              <w:t>0,01206</w:t>
            </w:r>
          </w:p>
        </w:tc>
        <w:tc>
          <w:tcPr>
            <w:tcW w:w="252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tabs>
                <w:tab w:val="left" w:pos="2640"/>
              </w:tabs>
              <w:jc w:val="center"/>
              <w:rPr>
                <w:color w:val="auto"/>
              </w:rPr>
            </w:pPr>
            <w:r w:rsidRPr="00933FBA">
              <w:rPr>
                <w:color w:val="auto"/>
              </w:rPr>
              <w:t>1 548 774,77</w:t>
            </w:r>
          </w:p>
        </w:tc>
      </w:tr>
      <w:tr w:rsidR="00D708D5" w:rsidRPr="00933FBA" w:rsidTr="004C060F">
        <w:trPr>
          <w:trHeight w:val="255"/>
        </w:trPr>
        <w:tc>
          <w:tcPr>
            <w:tcW w:w="2477"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tabs>
                <w:tab w:val="left" w:pos="2640"/>
              </w:tabs>
              <w:rPr>
                <w:iCs/>
                <w:color w:val="auto"/>
              </w:rPr>
            </w:pPr>
            <w:r w:rsidRPr="00933FBA">
              <w:rPr>
                <w:iCs/>
                <w:color w:val="auto"/>
              </w:rPr>
              <w:t>не идентифицированным и не застрахованным в системе ОМС лицам</w:t>
            </w:r>
          </w:p>
        </w:tc>
        <w:tc>
          <w:tcPr>
            <w:tcW w:w="157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tabs>
                <w:tab w:val="left" w:pos="2640"/>
              </w:tabs>
              <w:jc w:val="center"/>
              <w:rPr>
                <w:color w:val="auto"/>
              </w:rPr>
            </w:pPr>
            <w:r w:rsidRPr="00933FBA">
              <w:rPr>
                <w:color w:val="auto"/>
              </w:rPr>
              <w:t>вызов</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tabs>
                <w:tab w:val="left" w:pos="2640"/>
              </w:tabs>
              <w:jc w:val="center"/>
              <w:rPr>
                <w:color w:val="auto"/>
              </w:rPr>
            </w:pPr>
            <w:r w:rsidRPr="00933FBA">
              <w:rPr>
                <w:color w:val="auto"/>
              </w:rPr>
              <w:t>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tabs>
                <w:tab w:val="left" w:pos="2640"/>
              </w:tabs>
              <w:jc w:val="center"/>
              <w:rPr>
                <w:color w:val="auto"/>
              </w:rPr>
            </w:pPr>
            <w:r w:rsidRPr="00933FBA">
              <w:rPr>
                <w:color w:val="auto"/>
              </w:rPr>
              <w:t>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tabs>
                <w:tab w:val="left" w:pos="2640"/>
              </w:tabs>
              <w:jc w:val="center"/>
              <w:rPr>
                <w:color w:val="auto"/>
              </w:rPr>
            </w:pPr>
            <w:r w:rsidRPr="00933FBA">
              <w:rPr>
                <w:color w:val="auto"/>
              </w:rPr>
              <w:t>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tabs>
                <w:tab w:val="left" w:pos="2640"/>
              </w:tabs>
              <w:jc w:val="center"/>
              <w:rPr>
                <w:color w:val="auto"/>
              </w:rPr>
            </w:pPr>
            <w:r w:rsidRPr="00933FBA">
              <w:rPr>
                <w:color w:val="auto"/>
              </w:rPr>
              <w:t>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tabs>
                <w:tab w:val="left" w:pos="2640"/>
              </w:tabs>
              <w:jc w:val="center"/>
              <w:rPr>
                <w:color w:val="auto"/>
              </w:rPr>
            </w:pPr>
            <w:r w:rsidRPr="00933FBA">
              <w:rPr>
                <w:color w:val="auto"/>
              </w:rPr>
              <w:t>0,00</w:t>
            </w:r>
          </w:p>
        </w:tc>
        <w:tc>
          <w:tcPr>
            <w:tcW w:w="252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tabs>
                <w:tab w:val="left" w:pos="2640"/>
              </w:tabs>
              <w:jc w:val="center"/>
              <w:rPr>
                <w:color w:val="auto"/>
              </w:rPr>
            </w:pPr>
            <w:r w:rsidRPr="00933FBA">
              <w:rPr>
                <w:color w:val="auto"/>
              </w:rPr>
              <w:t>0,00</w:t>
            </w:r>
          </w:p>
        </w:tc>
      </w:tr>
      <w:tr w:rsidR="00D708D5" w:rsidRPr="00933FBA" w:rsidTr="004C060F">
        <w:trPr>
          <w:trHeight w:val="255"/>
        </w:trPr>
        <w:tc>
          <w:tcPr>
            <w:tcW w:w="2477"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tabs>
                <w:tab w:val="left" w:pos="2640"/>
              </w:tabs>
              <w:rPr>
                <w:iCs/>
                <w:color w:val="auto"/>
              </w:rPr>
            </w:pPr>
            <w:r w:rsidRPr="00933FBA">
              <w:rPr>
                <w:iCs/>
                <w:color w:val="auto"/>
              </w:rPr>
              <w:t>скорая медицинская помощь при санитарно-авиационной эвакуации</w:t>
            </w:r>
          </w:p>
        </w:tc>
        <w:tc>
          <w:tcPr>
            <w:tcW w:w="157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tabs>
                <w:tab w:val="left" w:pos="2640"/>
              </w:tabs>
              <w:jc w:val="center"/>
              <w:rPr>
                <w:color w:val="auto"/>
              </w:rPr>
            </w:pPr>
            <w:r w:rsidRPr="00933FBA">
              <w:rPr>
                <w:color w:val="auto"/>
              </w:rPr>
              <w:t>вызов</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0,01206</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tabs>
                <w:tab w:val="left" w:pos="2640"/>
              </w:tabs>
              <w:jc w:val="center"/>
              <w:rPr>
                <w:color w:val="auto"/>
                <w:sz w:val="18"/>
                <w:szCs w:val="18"/>
              </w:rPr>
            </w:pPr>
            <w:r w:rsidRPr="00933FBA">
              <w:rPr>
                <w:color w:val="auto"/>
                <w:sz w:val="18"/>
                <w:szCs w:val="18"/>
              </w:rPr>
              <w:t>1 537 173,30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tabs>
                <w:tab w:val="left" w:pos="2640"/>
              </w:tabs>
              <w:jc w:val="center"/>
              <w:rPr>
                <w:color w:val="auto"/>
                <w:sz w:val="18"/>
                <w:szCs w:val="18"/>
              </w:rPr>
            </w:pPr>
            <w:r w:rsidRPr="00933FBA">
              <w:rPr>
                <w:color w:val="auto"/>
                <w:sz w:val="18"/>
                <w:szCs w:val="18"/>
              </w:rPr>
              <w:t>0,01206</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tabs>
                <w:tab w:val="left" w:pos="2640"/>
              </w:tabs>
              <w:jc w:val="center"/>
              <w:rPr>
                <w:color w:val="auto"/>
                <w:sz w:val="18"/>
                <w:szCs w:val="18"/>
              </w:rPr>
            </w:pPr>
            <w:r w:rsidRPr="00933FBA">
              <w:rPr>
                <w:color w:val="auto"/>
                <w:sz w:val="18"/>
                <w:szCs w:val="18"/>
              </w:rPr>
              <w:t>1 569 905,88</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tabs>
                <w:tab w:val="left" w:pos="2640"/>
              </w:tabs>
              <w:jc w:val="center"/>
              <w:rPr>
                <w:color w:val="auto"/>
                <w:sz w:val="18"/>
                <w:szCs w:val="18"/>
              </w:rPr>
            </w:pPr>
            <w:r w:rsidRPr="00933FBA">
              <w:rPr>
                <w:color w:val="auto"/>
                <w:sz w:val="18"/>
                <w:szCs w:val="18"/>
              </w:rPr>
              <w:t>0,01206</w:t>
            </w:r>
          </w:p>
        </w:tc>
        <w:tc>
          <w:tcPr>
            <w:tcW w:w="252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tabs>
                <w:tab w:val="left" w:pos="2640"/>
              </w:tabs>
              <w:jc w:val="center"/>
              <w:rPr>
                <w:color w:val="auto"/>
                <w:sz w:val="18"/>
                <w:szCs w:val="18"/>
              </w:rPr>
            </w:pPr>
            <w:r w:rsidRPr="00933FBA">
              <w:rPr>
                <w:color w:val="auto"/>
                <w:sz w:val="18"/>
                <w:szCs w:val="18"/>
              </w:rPr>
              <w:t>1 548 774,77</w:t>
            </w:r>
          </w:p>
        </w:tc>
      </w:tr>
      <w:tr w:rsidR="00D708D5" w:rsidRPr="00933FBA" w:rsidTr="004C060F">
        <w:trPr>
          <w:trHeight w:val="480"/>
        </w:trPr>
        <w:tc>
          <w:tcPr>
            <w:tcW w:w="2477"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tabs>
                <w:tab w:val="left" w:pos="2640"/>
              </w:tabs>
              <w:rPr>
                <w:color w:val="auto"/>
              </w:rPr>
            </w:pPr>
            <w:r w:rsidRPr="00933FBA">
              <w:rPr>
                <w:color w:val="auto"/>
              </w:rPr>
              <w:t>Специализированная, в том числе высокотехнологичная, медицинская помощь</w:t>
            </w:r>
          </w:p>
        </w:tc>
        <w:tc>
          <w:tcPr>
            <w:tcW w:w="157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rPr>
                <w:color w:val="auto"/>
              </w:rPr>
            </w:pP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tabs>
                <w:tab w:val="left" w:pos="2640"/>
              </w:tabs>
              <w:jc w:val="center"/>
              <w:rPr>
                <w:color w:val="auto"/>
              </w:rPr>
            </w:pPr>
            <w:r w:rsidRPr="00933FBA">
              <w:rPr>
                <w:color w:val="auto"/>
              </w:rPr>
              <w:t>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tabs>
                <w:tab w:val="left" w:pos="2640"/>
              </w:tabs>
              <w:jc w:val="center"/>
              <w:rPr>
                <w:color w:val="auto"/>
              </w:rPr>
            </w:pPr>
            <w:r w:rsidRPr="00933FBA">
              <w:rPr>
                <w:color w:val="auto"/>
              </w:rPr>
              <w:t>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tabs>
                <w:tab w:val="left" w:pos="2640"/>
              </w:tabs>
              <w:jc w:val="center"/>
              <w:rPr>
                <w:color w:val="auto"/>
              </w:rPr>
            </w:pPr>
            <w:r w:rsidRPr="00933FBA">
              <w:rPr>
                <w:color w:val="auto"/>
              </w:rPr>
              <w:t>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tabs>
                <w:tab w:val="left" w:pos="2640"/>
              </w:tabs>
              <w:jc w:val="center"/>
              <w:rPr>
                <w:color w:val="auto"/>
              </w:rPr>
            </w:pPr>
            <w:r w:rsidRPr="00933FBA">
              <w:rPr>
                <w:color w:val="auto"/>
              </w:rPr>
              <w:t>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tabs>
                <w:tab w:val="left" w:pos="2640"/>
              </w:tabs>
              <w:jc w:val="center"/>
              <w:rPr>
                <w:color w:val="auto"/>
              </w:rPr>
            </w:pPr>
            <w:r w:rsidRPr="00933FBA">
              <w:rPr>
                <w:color w:val="auto"/>
              </w:rPr>
              <w:t>0,00</w:t>
            </w:r>
          </w:p>
        </w:tc>
        <w:tc>
          <w:tcPr>
            <w:tcW w:w="252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tabs>
                <w:tab w:val="left" w:pos="2640"/>
              </w:tabs>
              <w:jc w:val="center"/>
              <w:rPr>
                <w:color w:val="auto"/>
              </w:rPr>
            </w:pPr>
            <w:r w:rsidRPr="00933FBA">
              <w:rPr>
                <w:color w:val="auto"/>
              </w:rPr>
              <w:t>0,00</w:t>
            </w:r>
          </w:p>
        </w:tc>
      </w:tr>
      <w:tr w:rsidR="00D708D5" w:rsidRPr="00933FBA" w:rsidTr="004C060F">
        <w:trPr>
          <w:trHeight w:val="255"/>
        </w:trPr>
        <w:tc>
          <w:tcPr>
            <w:tcW w:w="2477"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tabs>
                <w:tab w:val="left" w:pos="2640"/>
              </w:tabs>
              <w:rPr>
                <w:color w:val="auto"/>
              </w:rPr>
            </w:pPr>
            <w:r w:rsidRPr="00933FBA">
              <w:rPr>
                <w:color w:val="auto"/>
              </w:rPr>
              <w:t>в условиях круглосуточных стационаров, в том числе:</w:t>
            </w:r>
          </w:p>
        </w:tc>
        <w:tc>
          <w:tcPr>
            <w:tcW w:w="1573"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tabs>
                <w:tab w:val="left" w:pos="2640"/>
              </w:tabs>
              <w:jc w:val="center"/>
              <w:rPr>
                <w:color w:val="auto"/>
              </w:rPr>
            </w:pPr>
            <w:r w:rsidRPr="00933FBA">
              <w:rPr>
                <w:color w:val="auto"/>
              </w:rPr>
              <w:t>случай госпитализации</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tabs>
                <w:tab w:val="left" w:pos="2640"/>
              </w:tabs>
              <w:jc w:val="center"/>
              <w:rPr>
                <w:color w:val="auto"/>
              </w:rPr>
            </w:pPr>
            <w:r w:rsidRPr="00933FBA">
              <w:rPr>
                <w:color w:val="auto"/>
              </w:rPr>
              <w:t>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tabs>
                <w:tab w:val="left" w:pos="2640"/>
              </w:tabs>
              <w:jc w:val="center"/>
              <w:rPr>
                <w:color w:val="auto"/>
              </w:rPr>
            </w:pPr>
            <w:r w:rsidRPr="00933FBA">
              <w:rPr>
                <w:color w:val="auto"/>
              </w:rPr>
              <w:t>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tabs>
                <w:tab w:val="left" w:pos="2640"/>
              </w:tabs>
              <w:jc w:val="center"/>
              <w:rPr>
                <w:color w:val="auto"/>
              </w:rPr>
            </w:pPr>
            <w:r w:rsidRPr="00933FBA">
              <w:rPr>
                <w:color w:val="auto"/>
              </w:rPr>
              <w:t>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tabs>
                <w:tab w:val="left" w:pos="2640"/>
              </w:tabs>
              <w:jc w:val="center"/>
              <w:rPr>
                <w:color w:val="auto"/>
              </w:rPr>
            </w:pPr>
            <w:r w:rsidRPr="00933FBA">
              <w:rPr>
                <w:color w:val="auto"/>
              </w:rPr>
              <w:t>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tabs>
                <w:tab w:val="left" w:pos="2640"/>
              </w:tabs>
              <w:jc w:val="center"/>
              <w:rPr>
                <w:color w:val="auto"/>
              </w:rPr>
            </w:pPr>
            <w:r w:rsidRPr="00933FBA">
              <w:rPr>
                <w:color w:val="auto"/>
              </w:rPr>
              <w:t>0,00</w:t>
            </w:r>
          </w:p>
        </w:tc>
        <w:tc>
          <w:tcPr>
            <w:tcW w:w="252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tabs>
                <w:tab w:val="left" w:pos="2640"/>
              </w:tabs>
              <w:jc w:val="center"/>
              <w:rPr>
                <w:color w:val="auto"/>
              </w:rPr>
            </w:pPr>
            <w:r w:rsidRPr="00933FBA">
              <w:rPr>
                <w:color w:val="auto"/>
              </w:rPr>
              <w:t>0,00</w:t>
            </w:r>
          </w:p>
        </w:tc>
      </w:tr>
      <w:tr w:rsidR="00D708D5" w:rsidRPr="00933FBA" w:rsidTr="004C060F">
        <w:trPr>
          <w:trHeight w:val="255"/>
        </w:trPr>
        <w:tc>
          <w:tcPr>
            <w:tcW w:w="2477"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tabs>
                <w:tab w:val="left" w:pos="2640"/>
              </w:tabs>
              <w:rPr>
                <w:iCs/>
                <w:color w:val="auto"/>
              </w:rPr>
            </w:pPr>
            <w:r w:rsidRPr="00933FBA">
              <w:rPr>
                <w:iCs/>
                <w:color w:val="auto"/>
              </w:rPr>
              <w:t>не идентифицированным и не застрахованным в системе ОМС лицам</w:t>
            </w:r>
          </w:p>
        </w:tc>
        <w:tc>
          <w:tcPr>
            <w:tcW w:w="157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rPr>
                <w:iCs/>
                <w:color w:val="auto"/>
              </w:rPr>
            </w:pP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tabs>
                <w:tab w:val="left" w:pos="2640"/>
              </w:tabs>
              <w:jc w:val="center"/>
              <w:rPr>
                <w:color w:val="auto"/>
              </w:rPr>
            </w:pPr>
            <w:r w:rsidRPr="00933FBA">
              <w:rPr>
                <w:color w:val="auto"/>
              </w:rPr>
              <w:t>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tabs>
                <w:tab w:val="left" w:pos="2640"/>
              </w:tabs>
              <w:jc w:val="center"/>
              <w:rPr>
                <w:color w:val="auto"/>
              </w:rPr>
            </w:pPr>
            <w:r w:rsidRPr="00933FBA">
              <w:rPr>
                <w:color w:val="auto"/>
              </w:rPr>
              <w:t>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tabs>
                <w:tab w:val="left" w:pos="2640"/>
              </w:tabs>
              <w:jc w:val="center"/>
              <w:rPr>
                <w:color w:val="auto"/>
              </w:rPr>
            </w:pPr>
            <w:r w:rsidRPr="00933FBA">
              <w:rPr>
                <w:color w:val="auto"/>
              </w:rPr>
              <w:t>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tabs>
                <w:tab w:val="left" w:pos="2640"/>
              </w:tabs>
              <w:jc w:val="center"/>
              <w:rPr>
                <w:color w:val="auto"/>
              </w:rPr>
            </w:pPr>
            <w:r w:rsidRPr="00933FBA">
              <w:rPr>
                <w:color w:val="auto"/>
              </w:rPr>
              <w:t>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tabs>
                <w:tab w:val="left" w:pos="2640"/>
              </w:tabs>
              <w:jc w:val="center"/>
              <w:rPr>
                <w:color w:val="auto"/>
              </w:rPr>
            </w:pPr>
            <w:r w:rsidRPr="00933FBA">
              <w:rPr>
                <w:color w:val="auto"/>
              </w:rPr>
              <w:t>0,00</w:t>
            </w:r>
          </w:p>
        </w:tc>
        <w:tc>
          <w:tcPr>
            <w:tcW w:w="252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tabs>
                <w:tab w:val="left" w:pos="2640"/>
              </w:tabs>
              <w:jc w:val="center"/>
              <w:rPr>
                <w:color w:val="auto"/>
              </w:rPr>
            </w:pPr>
            <w:r w:rsidRPr="00933FBA">
              <w:rPr>
                <w:color w:val="auto"/>
              </w:rPr>
              <w:t>0,00</w:t>
            </w:r>
          </w:p>
        </w:tc>
      </w:tr>
      <w:tr w:rsidR="00D708D5" w:rsidRPr="00933FBA" w:rsidTr="004C060F">
        <w:trPr>
          <w:trHeight w:val="255"/>
        </w:trPr>
        <w:tc>
          <w:tcPr>
            <w:tcW w:w="2477"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tabs>
                <w:tab w:val="left" w:pos="2640"/>
              </w:tabs>
              <w:rPr>
                <w:b/>
                <w:bCs/>
                <w:color w:val="auto"/>
              </w:rPr>
            </w:pPr>
            <w:r w:rsidRPr="00933FBA">
              <w:rPr>
                <w:b/>
                <w:bCs/>
                <w:color w:val="auto"/>
              </w:rPr>
              <w:t>Медицинская помощь в рамках территориальной программы ОМС:</w:t>
            </w:r>
          </w:p>
        </w:tc>
        <w:tc>
          <w:tcPr>
            <w:tcW w:w="157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rPr>
                <w:b/>
                <w:bCs/>
                <w:color w:val="auto"/>
              </w:rPr>
            </w:pP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X</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X</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X</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X</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X</w:t>
            </w:r>
          </w:p>
        </w:tc>
        <w:tc>
          <w:tcPr>
            <w:tcW w:w="252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X</w:t>
            </w:r>
          </w:p>
        </w:tc>
      </w:tr>
      <w:tr w:rsidR="00D708D5" w:rsidRPr="00933FBA" w:rsidTr="004C060F">
        <w:trPr>
          <w:trHeight w:val="255"/>
        </w:trPr>
        <w:tc>
          <w:tcPr>
            <w:tcW w:w="2477"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tabs>
                <w:tab w:val="left" w:pos="2640"/>
              </w:tabs>
              <w:rPr>
                <w:color w:val="auto"/>
              </w:rPr>
            </w:pPr>
            <w:r w:rsidRPr="00933FBA">
              <w:rPr>
                <w:color w:val="auto"/>
              </w:rPr>
              <w:t>Скорая, в том числе скорая специализированная, медицинская помощь</w:t>
            </w:r>
          </w:p>
        </w:tc>
        <w:tc>
          <w:tcPr>
            <w:tcW w:w="157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tabs>
                <w:tab w:val="left" w:pos="2640"/>
              </w:tabs>
              <w:jc w:val="center"/>
              <w:rPr>
                <w:color w:val="auto"/>
              </w:rPr>
            </w:pPr>
            <w:r w:rsidRPr="00933FBA">
              <w:rPr>
                <w:color w:val="auto"/>
              </w:rPr>
              <w:t>вызов</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0,261000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21 689,45</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0,261000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23 266,28</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0,261000</w:t>
            </w:r>
          </w:p>
        </w:tc>
        <w:tc>
          <w:tcPr>
            <w:tcW w:w="252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24 830,35</w:t>
            </w:r>
          </w:p>
        </w:tc>
      </w:tr>
      <w:tr w:rsidR="00D708D5" w:rsidRPr="00933FBA" w:rsidTr="004C060F">
        <w:trPr>
          <w:trHeight w:val="255"/>
        </w:trPr>
        <w:tc>
          <w:tcPr>
            <w:tcW w:w="2477"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tabs>
                <w:tab w:val="left" w:pos="2640"/>
              </w:tabs>
              <w:rPr>
                <w:color w:val="auto"/>
              </w:rPr>
            </w:pPr>
            <w:r w:rsidRPr="00933FBA">
              <w:rPr>
                <w:color w:val="auto"/>
              </w:rPr>
              <w:t>Первичная медико-санитарная помощь</w:t>
            </w:r>
          </w:p>
        </w:tc>
        <w:tc>
          <w:tcPr>
            <w:tcW w:w="157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tabs>
                <w:tab w:val="left" w:pos="2640"/>
              </w:tabs>
              <w:jc w:val="center"/>
              <w:rPr>
                <w:color w:val="auto"/>
              </w:rPr>
            </w:pPr>
            <w:r w:rsidRPr="00933FBA">
              <w:rPr>
                <w:color w:val="auto"/>
              </w:rPr>
              <w:t>X</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X</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X</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X</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X</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X</w:t>
            </w:r>
          </w:p>
        </w:tc>
        <w:tc>
          <w:tcPr>
            <w:tcW w:w="252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X</w:t>
            </w:r>
          </w:p>
        </w:tc>
      </w:tr>
      <w:tr w:rsidR="00D708D5" w:rsidRPr="00933FBA" w:rsidTr="004C060F">
        <w:trPr>
          <w:trHeight w:val="255"/>
        </w:trPr>
        <w:tc>
          <w:tcPr>
            <w:tcW w:w="2477"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tabs>
                <w:tab w:val="left" w:pos="2640"/>
              </w:tabs>
              <w:rPr>
                <w:color w:val="auto"/>
              </w:rPr>
            </w:pPr>
            <w:r w:rsidRPr="00933FBA">
              <w:rPr>
                <w:color w:val="auto"/>
              </w:rPr>
              <w:t>В амбулаторных условиях</w:t>
            </w:r>
          </w:p>
        </w:tc>
        <w:tc>
          <w:tcPr>
            <w:tcW w:w="157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tabs>
                <w:tab w:val="left" w:pos="2640"/>
              </w:tabs>
              <w:jc w:val="center"/>
              <w:rPr>
                <w:color w:val="auto"/>
              </w:rPr>
            </w:pPr>
            <w:r w:rsidRPr="00933FBA">
              <w:rPr>
                <w:color w:val="auto"/>
              </w:rPr>
              <w:t>X</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X</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X</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X</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X</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X</w:t>
            </w:r>
          </w:p>
        </w:tc>
        <w:tc>
          <w:tcPr>
            <w:tcW w:w="252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X</w:t>
            </w:r>
          </w:p>
        </w:tc>
      </w:tr>
      <w:tr w:rsidR="00D708D5" w:rsidRPr="00933FBA" w:rsidTr="004C060F">
        <w:trPr>
          <w:trHeight w:val="255"/>
        </w:trPr>
        <w:tc>
          <w:tcPr>
            <w:tcW w:w="2477"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tabs>
                <w:tab w:val="left" w:pos="2640"/>
              </w:tabs>
              <w:rPr>
                <w:color w:val="auto"/>
              </w:rPr>
            </w:pPr>
            <w:r w:rsidRPr="00933FBA">
              <w:rPr>
                <w:color w:val="auto"/>
              </w:rPr>
              <w:t xml:space="preserve">для проведения профилактических медицинских осмотров </w:t>
            </w:r>
          </w:p>
        </w:tc>
        <w:tc>
          <w:tcPr>
            <w:tcW w:w="1573"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tabs>
                <w:tab w:val="left" w:pos="2640"/>
              </w:tabs>
              <w:jc w:val="center"/>
              <w:rPr>
                <w:color w:val="auto"/>
              </w:rPr>
            </w:pPr>
            <w:r w:rsidRPr="00933FBA">
              <w:rPr>
                <w:color w:val="auto"/>
              </w:rPr>
              <w:t>комплексное посещение</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0,269428</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10 820,92</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0,269428</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11 594,64</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0,269428</w:t>
            </w:r>
          </w:p>
        </w:tc>
        <w:tc>
          <w:tcPr>
            <w:tcW w:w="252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12 362,52</w:t>
            </w:r>
          </w:p>
        </w:tc>
      </w:tr>
      <w:tr w:rsidR="00D708D5" w:rsidRPr="00933FBA" w:rsidTr="004C060F">
        <w:trPr>
          <w:trHeight w:val="255"/>
        </w:trPr>
        <w:tc>
          <w:tcPr>
            <w:tcW w:w="2477"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tabs>
                <w:tab w:val="left" w:pos="2640"/>
              </w:tabs>
              <w:rPr>
                <w:color w:val="auto"/>
              </w:rPr>
            </w:pPr>
            <w:r w:rsidRPr="00933FBA">
              <w:rPr>
                <w:color w:val="auto"/>
              </w:rPr>
              <w:t>для проведения диспансеризации, всего, в том числе:</w:t>
            </w:r>
          </w:p>
        </w:tc>
        <w:tc>
          <w:tcPr>
            <w:tcW w:w="1573"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tabs>
                <w:tab w:val="left" w:pos="2640"/>
              </w:tabs>
              <w:jc w:val="center"/>
              <w:rPr>
                <w:color w:val="auto"/>
              </w:rPr>
            </w:pPr>
            <w:r w:rsidRPr="00933FBA">
              <w:rPr>
                <w:color w:val="auto"/>
              </w:rPr>
              <w:t>комплексное посещение</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0,443799</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13 190,25</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0,443799</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14 133,81</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0,443799</w:t>
            </w:r>
          </w:p>
        </w:tc>
        <w:tc>
          <w:tcPr>
            <w:tcW w:w="252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15 070,18</w:t>
            </w:r>
          </w:p>
        </w:tc>
      </w:tr>
      <w:tr w:rsidR="00D708D5" w:rsidRPr="00933FBA" w:rsidTr="004C060F">
        <w:trPr>
          <w:trHeight w:val="255"/>
        </w:trPr>
        <w:tc>
          <w:tcPr>
            <w:tcW w:w="2477"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tabs>
                <w:tab w:val="left" w:pos="2640"/>
              </w:tabs>
              <w:rPr>
                <w:iCs/>
                <w:color w:val="auto"/>
              </w:rPr>
            </w:pPr>
            <w:r w:rsidRPr="00933FBA">
              <w:rPr>
                <w:iCs/>
                <w:color w:val="auto"/>
              </w:rPr>
              <w:t>для проведения углубленной диспансеризации</w:t>
            </w:r>
          </w:p>
        </w:tc>
        <w:tc>
          <w:tcPr>
            <w:tcW w:w="1573"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tabs>
                <w:tab w:val="left" w:pos="2640"/>
              </w:tabs>
              <w:jc w:val="center"/>
              <w:rPr>
                <w:color w:val="auto"/>
              </w:rPr>
            </w:pPr>
            <w:r w:rsidRPr="00933FBA">
              <w:rPr>
                <w:color w:val="auto"/>
              </w:rPr>
              <w:t>комплексное посещение</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0,050758</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9 991,67</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0,050758</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10 706,09</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0,050758</w:t>
            </w:r>
          </w:p>
        </w:tc>
        <w:tc>
          <w:tcPr>
            <w:tcW w:w="252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11 415,34</w:t>
            </w:r>
          </w:p>
        </w:tc>
      </w:tr>
      <w:tr w:rsidR="00D708D5" w:rsidRPr="00933FBA" w:rsidTr="004C060F">
        <w:trPr>
          <w:trHeight w:val="255"/>
        </w:trPr>
        <w:tc>
          <w:tcPr>
            <w:tcW w:w="2477"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tabs>
                <w:tab w:val="left" w:pos="2640"/>
              </w:tabs>
              <w:rPr>
                <w:color w:val="auto"/>
              </w:rPr>
            </w:pPr>
            <w:r w:rsidRPr="00933FBA">
              <w:rPr>
                <w:color w:val="auto"/>
              </w:rPr>
              <w:t>диспансеризация граждан репродуктивного возраста по оценке репродуктивного здоровья женщин и мужчин</w:t>
            </w:r>
          </w:p>
        </w:tc>
        <w:tc>
          <w:tcPr>
            <w:tcW w:w="157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tabs>
                <w:tab w:val="left" w:pos="2640"/>
              </w:tabs>
              <w:jc w:val="center"/>
              <w:rPr>
                <w:color w:val="auto"/>
              </w:rPr>
            </w:pPr>
            <w:r w:rsidRPr="00933FBA">
              <w:rPr>
                <w:color w:val="auto"/>
              </w:rPr>
              <w:t>комплексное посещение</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0,145709</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8 226,46</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0,158198</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8 814,58</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0,170688</w:t>
            </w:r>
          </w:p>
        </w:tc>
        <w:tc>
          <w:tcPr>
            <w:tcW w:w="252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9 398,43</w:t>
            </w:r>
          </w:p>
        </w:tc>
      </w:tr>
      <w:tr w:rsidR="00D708D5" w:rsidRPr="00933FBA" w:rsidTr="004C060F">
        <w:trPr>
          <w:trHeight w:val="255"/>
        </w:trPr>
        <w:tc>
          <w:tcPr>
            <w:tcW w:w="2477"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tabs>
                <w:tab w:val="left" w:pos="2640"/>
              </w:tabs>
              <w:rPr>
                <w:color w:val="auto"/>
              </w:rPr>
            </w:pPr>
            <w:r w:rsidRPr="00933FBA">
              <w:rPr>
                <w:color w:val="auto"/>
              </w:rPr>
              <w:t>женщины</w:t>
            </w:r>
          </w:p>
        </w:tc>
        <w:tc>
          <w:tcPr>
            <w:tcW w:w="157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tabs>
                <w:tab w:val="left" w:pos="2640"/>
              </w:tabs>
              <w:jc w:val="center"/>
              <w:rPr>
                <w:color w:val="auto"/>
              </w:rPr>
            </w:pPr>
            <w:r w:rsidRPr="00933FBA">
              <w:rPr>
                <w:color w:val="auto"/>
              </w:rPr>
              <w:t>комплексное посещение</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0,074587</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12 990,54</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0,080980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13 919,71</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0,087373</w:t>
            </w:r>
          </w:p>
        </w:tc>
        <w:tc>
          <w:tcPr>
            <w:tcW w:w="252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14 841,66</w:t>
            </w:r>
          </w:p>
        </w:tc>
      </w:tr>
      <w:tr w:rsidR="00D708D5" w:rsidRPr="00933FBA" w:rsidTr="004C060F">
        <w:trPr>
          <w:trHeight w:val="255"/>
        </w:trPr>
        <w:tc>
          <w:tcPr>
            <w:tcW w:w="2477"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tabs>
                <w:tab w:val="left" w:pos="2640"/>
              </w:tabs>
              <w:rPr>
                <w:color w:val="auto"/>
              </w:rPr>
            </w:pPr>
            <w:r w:rsidRPr="00933FBA">
              <w:rPr>
                <w:color w:val="auto"/>
              </w:rPr>
              <w:t>мужчины</w:t>
            </w:r>
          </w:p>
        </w:tc>
        <w:tc>
          <w:tcPr>
            <w:tcW w:w="157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tabs>
                <w:tab w:val="left" w:pos="2640"/>
              </w:tabs>
              <w:jc w:val="center"/>
              <w:rPr>
                <w:color w:val="auto"/>
              </w:rPr>
            </w:pPr>
            <w:r w:rsidRPr="00933FBA">
              <w:rPr>
                <w:color w:val="auto"/>
              </w:rPr>
              <w:t>комплексное посещение</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0,071122</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3 230,20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0,077218</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3 461,11</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0,083314</w:t>
            </w:r>
          </w:p>
        </w:tc>
        <w:tc>
          <w:tcPr>
            <w:tcW w:w="252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3 690,26</w:t>
            </w:r>
          </w:p>
        </w:tc>
      </w:tr>
      <w:tr w:rsidR="00D708D5" w:rsidRPr="00933FBA" w:rsidTr="004C060F">
        <w:trPr>
          <w:trHeight w:val="255"/>
        </w:trPr>
        <w:tc>
          <w:tcPr>
            <w:tcW w:w="2477"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tabs>
                <w:tab w:val="left" w:pos="2640"/>
              </w:tabs>
              <w:rPr>
                <w:color w:val="auto"/>
              </w:rPr>
            </w:pPr>
            <w:r w:rsidRPr="00933FBA">
              <w:rPr>
                <w:color w:val="auto"/>
              </w:rPr>
              <w:t>для посещений с иными целями</w:t>
            </w:r>
          </w:p>
        </w:tc>
        <w:tc>
          <w:tcPr>
            <w:tcW w:w="157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tabs>
                <w:tab w:val="left" w:pos="2640"/>
              </w:tabs>
              <w:jc w:val="center"/>
              <w:rPr>
                <w:color w:val="auto"/>
              </w:rPr>
            </w:pPr>
            <w:r w:rsidRPr="00933FBA">
              <w:rPr>
                <w:color w:val="auto"/>
              </w:rPr>
              <w:t>посещения</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3,329737</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2 305,85</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3,329727</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2 466,62</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3,329727</w:t>
            </w:r>
          </w:p>
        </w:tc>
        <w:tc>
          <w:tcPr>
            <w:tcW w:w="252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2 584,88</w:t>
            </w:r>
          </w:p>
        </w:tc>
      </w:tr>
      <w:tr w:rsidR="00D708D5" w:rsidRPr="00933FBA" w:rsidTr="004C060F">
        <w:trPr>
          <w:trHeight w:val="255"/>
        </w:trPr>
        <w:tc>
          <w:tcPr>
            <w:tcW w:w="2477"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tabs>
                <w:tab w:val="left" w:pos="2640"/>
              </w:tabs>
              <w:rPr>
                <w:color w:val="auto"/>
              </w:rPr>
            </w:pPr>
            <w:r w:rsidRPr="00933FBA">
              <w:rPr>
                <w:color w:val="auto"/>
              </w:rPr>
              <w:t xml:space="preserve">в неотложной форме </w:t>
            </w:r>
          </w:p>
        </w:tc>
        <w:tc>
          <w:tcPr>
            <w:tcW w:w="157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tabs>
                <w:tab w:val="left" w:pos="2640"/>
              </w:tabs>
              <w:jc w:val="center"/>
              <w:rPr>
                <w:color w:val="auto"/>
              </w:rPr>
            </w:pPr>
            <w:r w:rsidRPr="00933FBA">
              <w:rPr>
                <w:color w:val="auto"/>
              </w:rPr>
              <w:t>посещение</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0,540000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4 468,10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0,540000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4 787,46</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0,540000</w:t>
            </w:r>
          </w:p>
        </w:tc>
        <w:tc>
          <w:tcPr>
            <w:tcW w:w="252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5 104,70</w:t>
            </w:r>
          </w:p>
        </w:tc>
      </w:tr>
      <w:tr w:rsidR="00D708D5" w:rsidRPr="00933FBA" w:rsidTr="004C060F">
        <w:trPr>
          <w:trHeight w:val="558"/>
        </w:trPr>
        <w:tc>
          <w:tcPr>
            <w:tcW w:w="2477"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tabs>
                <w:tab w:val="left" w:pos="2640"/>
              </w:tabs>
              <w:rPr>
                <w:color w:val="auto"/>
              </w:rPr>
            </w:pPr>
            <w:r w:rsidRPr="00933FBA">
              <w:rPr>
                <w:color w:val="auto"/>
              </w:rPr>
              <w:t>в связи с заболеваниями (обращений), всего</w:t>
            </w:r>
          </w:p>
        </w:tc>
        <w:tc>
          <w:tcPr>
            <w:tcW w:w="157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tabs>
                <w:tab w:val="left" w:pos="2640"/>
              </w:tabs>
              <w:jc w:val="center"/>
              <w:rPr>
                <w:color w:val="auto"/>
              </w:rPr>
            </w:pPr>
            <w:r w:rsidRPr="00933FBA">
              <w:rPr>
                <w:color w:val="auto"/>
              </w:rPr>
              <w:t>обращение</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1,478969</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9 897,87</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1,478469</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10 257,13</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1,478469</w:t>
            </w:r>
          </w:p>
        </w:tc>
        <w:tc>
          <w:tcPr>
            <w:tcW w:w="252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10 736,75</w:t>
            </w:r>
          </w:p>
        </w:tc>
      </w:tr>
      <w:tr w:rsidR="00D708D5" w:rsidRPr="00933FBA" w:rsidTr="004C060F">
        <w:trPr>
          <w:trHeight w:val="558"/>
        </w:trPr>
        <w:tc>
          <w:tcPr>
            <w:tcW w:w="2477"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rPr>
                <w:color w:val="auto"/>
              </w:rPr>
            </w:pPr>
            <w:r w:rsidRPr="00933FBA">
              <w:rPr>
                <w:color w:val="auto"/>
              </w:rPr>
              <w:t>консультация с применением телемедицинских технологий при дистанционном взаимодействии медицинских работников между собой</w:t>
            </w:r>
          </w:p>
        </w:tc>
        <w:tc>
          <w:tcPr>
            <w:tcW w:w="157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rPr>
                <w:color w:val="auto"/>
              </w:rPr>
            </w:pPr>
            <w:r w:rsidRPr="00933FBA">
              <w:rPr>
                <w:color w:val="auto"/>
              </w:rPr>
              <w:t>консультаций</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0,080667</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1 615,53</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0,080667</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1 731,19</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0,080667</w:t>
            </w:r>
          </w:p>
        </w:tc>
        <w:tc>
          <w:tcPr>
            <w:tcW w:w="252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1 846,01</w:t>
            </w:r>
          </w:p>
        </w:tc>
      </w:tr>
      <w:tr w:rsidR="00D708D5" w:rsidRPr="00933FBA" w:rsidTr="004C060F">
        <w:trPr>
          <w:trHeight w:val="558"/>
        </w:trPr>
        <w:tc>
          <w:tcPr>
            <w:tcW w:w="2477"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rPr>
                <w:color w:val="auto"/>
              </w:rPr>
            </w:pPr>
            <w:r w:rsidRPr="00933FBA">
              <w:rPr>
                <w:color w:val="auto"/>
              </w:rPr>
              <w:t>консультация с применением телемедицинских технологий при дистанционном взаимодействии медицинских работников с пациентами или их законными представителями</w:t>
            </w:r>
          </w:p>
        </w:tc>
        <w:tc>
          <w:tcPr>
            <w:tcW w:w="157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rPr>
                <w:color w:val="auto"/>
              </w:rPr>
            </w:pPr>
            <w:r w:rsidRPr="00933FBA">
              <w:rPr>
                <w:color w:val="auto"/>
              </w:rPr>
              <w:t>консультаций</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0,030555</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1 430,21</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0,030555</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1 532,60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0,030555</w:t>
            </w:r>
          </w:p>
        </w:tc>
        <w:tc>
          <w:tcPr>
            <w:tcW w:w="252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1 634,24</w:t>
            </w:r>
          </w:p>
        </w:tc>
      </w:tr>
      <w:tr w:rsidR="00D708D5" w:rsidRPr="00933FBA" w:rsidTr="004C060F">
        <w:trPr>
          <w:trHeight w:val="720"/>
        </w:trPr>
        <w:tc>
          <w:tcPr>
            <w:tcW w:w="2477"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tabs>
                <w:tab w:val="left" w:pos="2640"/>
              </w:tabs>
              <w:rPr>
                <w:color w:val="auto"/>
              </w:rPr>
            </w:pPr>
            <w:r w:rsidRPr="00933FBA">
              <w:rPr>
                <w:color w:val="auto"/>
              </w:rPr>
              <w:t>Проведение отдельных диагностических (лабораторных) исследований</w:t>
            </w:r>
          </w:p>
        </w:tc>
        <w:tc>
          <w:tcPr>
            <w:tcW w:w="157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tabs>
                <w:tab w:val="left" w:pos="2640"/>
              </w:tabs>
              <w:jc w:val="center"/>
              <w:rPr>
                <w:color w:val="auto"/>
              </w:rPr>
            </w:pPr>
            <w:r w:rsidRPr="00933FBA">
              <w:rPr>
                <w:color w:val="auto"/>
              </w:rPr>
              <w:t>исследования</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0,273823</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9 796,47</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0,274786</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10 469,24</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0,275063</w:t>
            </w:r>
          </w:p>
        </w:tc>
        <w:tc>
          <w:tcPr>
            <w:tcW w:w="252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11 183,66</w:t>
            </w:r>
          </w:p>
        </w:tc>
      </w:tr>
      <w:tr w:rsidR="00D708D5" w:rsidRPr="00933FBA" w:rsidTr="004C060F">
        <w:trPr>
          <w:trHeight w:val="255"/>
        </w:trPr>
        <w:tc>
          <w:tcPr>
            <w:tcW w:w="2477"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tabs>
                <w:tab w:val="left" w:pos="2640"/>
              </w:tabs>
              <w:rPr>
                <w:color w:val="auto"/>
              </w:rPr>
            </w:pPr>
            <w:r w:rsidRPr="00933FBA">
              <w:rPr>
                <w:color w:val="auto"/>
              </w:rPr>
              <w:t xml:space="preserve">компьютерная томография </w:t>
            </w:r>
          </w:p>
        </w:tc>
        <w:tc>
          <w:tcPr>
            <w:tcW w:w="157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tabs>
                <w:tab w:val="left" w:pos="2640"/>
              </w:tabs>
              <w:jc w:val="center"/>
              <w:rPr>
                <w:color w:val="auto"/>
              </w:rPr>
            </w:pPr>
            <w:r w:rsidRPr="00933FBA">
              <w:rPr>
                <w:color w:val="auto"/>
              </w:rPr>
              <w:t>исследования</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0,057732</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19 864,67</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0,057732</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15 670,04</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0,057732</w:t>
            </w:r>
          </w:p>
        </w:tc>
        <w:tc>
          <w:tcPr>
            <w:tcW w:w="252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16 708,07</w:t>
            </w:r>
          </w:p>
        </w:tc>
      </w:tr>
      <w:tr w:rsidR="00D708D5" w:rsidRPr="00933FBA" w:rsidTr="004C060F">
        <w:trPr>
          <w:trHeight w:val="255"/>
        </w:trPr>
        <w:tc>
          <w:tcPr>
            <w:tcW w:w="2477"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tabs>
                <w:tab w:val="left" w:pos="2640"/>
              </w:tabs>
              <w:rPr>
                <w:color w:val="auto"/>
              </w:rPr>
            </w:pPr>
            <w:r w:rsidRPr="00933FBA">
              <w:rPr>
                <w:color w:val="auto"/>
              </w:rPr>
              <w:t xml:space="preserve">магнитно-резонансная томография </w:t>
            </w:r>
          </w:p>
        </w:tc>
        <w:tc>
          <w:tcPr>
            <w:tcW w:w="157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tabs>
                <w:tab w:val="left" w:pos="2640"/>
              </w:tabs>
              <w:jc w:val="center"/>
              <w:rPr>
                <w:color w:val="auto"/>
              </w:rPr>
            </w:pPr>
            <w:r w:rsidRPr="00933FBA">
              <w:rPr>
                <w:color w:val="auto"/>
              </w:rPr>
              <w:t>исследования</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0,022033</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24 372,01</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0,022033</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21 395,60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0,022033</w:t>
            </w:r>
          </w:p>
        </w:tc>
        <w:tc>
          <w:tcPr>
            <w:tcW w:w="252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22 812,96</w:t>
            </w:r>
          </w:p>
        </w:tc>
      </w:tr>
      <w:tr w:rsidR="00D708D5" w:rsidRPr="00933FBA" w:rsidTr="004C060F">
        <w:trPr>
          <w:trHeight w:val="255"/>
        </w:trPr>
        <w:tc>
          <w:tcPr>
            <w:tcW w:w="2477"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tabs>
                <w:tab w:val="left" w:pos="2640"/>
              </w:tabs>
              <w:rPr>
                <w:color w:val="auto"/>
              </w:rPr>
            </w:pPr>
            <w:r w:rsidRPr="00933FBA">
              <w:rPr>
                <w:color w:val="auto"/>
              </w:rPr>
              <w:t xml:space="preserve">ультразвуковое исследование сердечно-сосудистой системы </w:t>
            </w:r>
          </w:p>
        </w:tc>
        <w:tc>
          <w:tcPr>
            <w:tcW w:w="157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tabs>
                <w:tab w:val="left" w:pos="2640"/>
              </w:tabs>
              <w:jc w:val="center"/>
              <w:rPr>
                <w:color w:val="auto"/>
              </w:rPr>
            </w:pPr>
            <w:r w:rsidRPr="00933FBA">
              <w:rPr>
                <w:color w:val="auto"/>
              </w:rPr>
              <w:t>исследования</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0,122408</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3 154,50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0,122408</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3 380,31</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0,122408</w:t>
            </w:r>
          </w:p>
        </w:tc>
        <w:tc>
          <w:tcPr>
            <w:tcW w:w="252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3 604,42</w:t>
            </w:r>
          </w:p>
        </w:tc>
      </w:tr>
      <w:tr w:rsidR="00D708D5" w:rsidRPr="00933FBA" w:rsidTr="004C060F">
        <w:trPr>
          <w:trHeight w:val="255"/>
        </w:trPr>
        <w:tc>
          <w:tcPr>
            <w:tcW w:w="2477"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tabs>
                <w:tab w:val="left" w:pos="2640"/>
              </w:tabs>
              <w:rPr>
                <w:color w:val="auto"/>
              </w:rPr>
            </w:pPr>
            <w:r w:rsidRPr="00933FBA">
              <w:rPr>
                <w:color w:val="auto"/>
              </w:rPr>
              <w:t xml:space="preserve">эндоскопическое диагностическое исследование </w:t>
            </w:r>
          </w:p>
        </w:tc>
        <w:tc>
          <w:tcPr>
            <w:tcW w:w="157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tabs>
                <w:tab w:val="left" w:pos="2640"/>
              </w:tabs>
              <w:jc w:val="center"/>
              <w:rPr>
                <w:color w:val="auto"/>
              </w:rPr>
            </w:pPr>
            <w:r w:rsidRPr="00933FBA">
              <w:rPr>
                <w:color w:val="auto"/>
              </w:rPr>
              <w:t>исследования</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0,035370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5 784,25</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0,035370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6 198,02</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0,035370</w:t>
            </w:r>
          </w:p>
        </w:tc>
        <w:tc>
          <w:tcPr>
            <w:tcW w:w="252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6 608,39</w:t>
            </w:r>
          </w:p>
        </w:tc>
      </w:tr>
      <w:tr w:rsidR="00D708D5" w:rsidRPr="00933FBA" w:rsidTr="004C060F">
        <w:trPr>
          <w:trHeight w:val="480"/>
        </w:trPr>
        <w:tc>
          <w:tcPr>
            <w:tcW w:w="2477"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tabs>
                <w:tab w:val="left" w:pos="2640"/>
              </w:tabs>
              <w:rPr>
                <w:color w:val="auto"/>
              </w:rPr>
            </w:pPr>
            <w:r w:rsidRPr="00933FBA">
              <w:rPr>
                <w:color w:val="auto"/>
              </w:rPr>
              <w:t xml:space="preserve">молекулярно-генетическое исследование с целью диагностики онкологических заболеваний </w:t>
            </w:r>
          </w:p>
        </w:tc>
        <w:tc>
          <w:tcPr>
            <w:tcW w:w="157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tabs>
                <w:tab w:val="left" w:pos="2640"/>
              </w:tabs>
              <w:jc w:val="center"/>
              <w:rPr>
                <w:color w:val="auto"/>
              </w:rPr>
            </w:pPr>
            <w:r w:rsidRPr="00933FBA">
              <w:rPr>
                <w:color w:val="auto"/>
              </w:rPr>
              <w:t>исследования</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0,001492</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10 693,20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0,001492</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48 725,15</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0,001492</w:t>
            </w:r>
          </w:p>
        </w:tc>
        <w:tc>
          <w:tcPr>
            <w:tcW w:w="252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51 952,79</w:t>
            </w:r>
          </w:p>
        </w:tc>
      </w:tr>
      <w:tr w:rsidR="00D708D5" w:rsidRPr="00933FBA" w:rsidTr="004C060F">
        <w:trPr>
          <w:trHeight w:val="720"/>
        </w:trPr>
        <w:tc>
          <w:tcPr>
            <w:tcW w:w="2477"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tabs>
                <w:tab w:val="left" w:pos="2640"/>
              </w:tabs>
              <w:rPr>
                <w:color w:val="auto"/>
              </w:rPr>
            </w:pPr>
            <w:r w:rsidRPr="00933FBA">
              <w:rPr>
                <w:color w:val="auto"/>
              </w:rPr>
              <w:t xml:space="preserve">патологоанатомическое исследование </w:t>
            </w:r>
            <w:proofErr w:type="spellStart"/>
            <w:r w:rsidRPr="00933FBA">
              <w:rPr>
                <w:color w:val="auto"/>
              </w:rPr>
              <w:t>биопсийного</w:t>
            </w:r>
            <w:proofErr w:type="spellEnd"/>
            <w:r w:rsidRPr="00933FBA">
              <w:rPr>
                <w:color w:val="auto"/>
              </w:rPr>
              <w:t xml:space="preserve"> (операционного) материала с целью диагностики онкологических заболеваний и подбора противоопухолевой лекарственной терапии</w:t>
            </w:r>
          </w:p>
        </w:tc>
        <w:tc>
          <w:tcPr>
            <w:tcW w:w="157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tabs>
                <w:tab w:val="left" w:pos="2640"/>
              </w:tabs>
              <w:jc w:val="center"/>
              <w:rPr>
                <w:color w:val="auto"/>
              </w:rPr>
            </w:pPr>
            <w:r w:rsidRPr="00933FBA">
              <w:rPr>
                <w:color w:val="auto"/>
              </w:rPr>
              <w:t>исследования</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0,027103</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11 214,27</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0,027103</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12 016,29</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0,027103</w:t>
            </w:r>
          </w:p>
        </w:tc>
        <w:tc>
          <w:tcPr>
            <w:tcW w:w="252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12 812,36</w:t>
            </w:r>
          </w:p>
        </w:tc>
      </w:tr>
      <w:tr w:rsidR="00D708D5" w:rsidRPr="00933FBA" w:rsidTr="00696738">
        <w:trPr>
          <w:trHeight w:val="523"/>
        </w:trPr>
        <w:tc>
          <w:tcPr>
            <w:tcW w:w="247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708D5" w:rsidRPr="00933FBA" w:rsidRDefault="00696738">
            <w:pPr>
              <w:tabs>
                <w:tab w:val="left" w:pos="2640"/>
              </w:tabs>
              <w:rPr>
                <w:color w:val="auto"/>
              </w:rPr>
            </w:pPr>
            <w:r w:rsidRPr="00933FBA">
              <w:rPr>
                <w:color w:val="auto"/>
              </w:rPr>
              <w:t xml:space="preserve">позитронно-эмиссионная томография, совмещенная с компьютерной томографией (далее - </w:t>
            </w:r>
            <w:r w:rsidR="00D708D5" w:rsidRPr="00933FBA">
              <w:rPr>
                <w:color w:val="auto"/>
              </w:rPr>
              <w:t xml:space="preserve">ПЭТ </w:t>
            </w:r>
            <w:r w:rsidRPr="00933FBA">
              <w:rPr>
                <w:color w:val="auto"/>
              </w:rPr>
              <w:t>–</w:t>
            </w:r>
            <w:r w:rsidR="00D708D5" w:rsidRPr="00933FBA">
              <w:rPr>
                <w:color w:val="auto"/>
              </w:rPr>
              <w:t>КТ</w:t>
            </w:r>
            <w:r w:rsidRPr="00933FBA">
              <w:rPr>
                <w:color w:val="auto"/>
              </w:rPr>
              <w:t>)</w:t>
            </w:r>
            <w:r w:rsidR="00D708D5" w:rsidRPr="00933FBA">
              <w:rPr>
                <w:color w:val="auto"/>
              </w:rPr>
              <w:t xml:space="preserve"> при онкологических заболеваниях</w:t>
            </w:r>
          </w:p>
        </w:tc>
        <w:tc>
          <w:tcPr>
            <w:tcW w:w="157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tabs>
                <w:tab w:val="left" w:pos="2640"/>
              </w:tabs>
              <w:jc w:val="center"/>
              <w:rPr>
                <w:color w:val="auto"/>
              </w:rPr>
            </w:pPr>
            <w:r w:rsidRPr="00933FBA">
              <w:rPr>
                <w:color w:val="auto"/>
              </w:rPr>
              <w:t>исследования</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0,001392</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35 414,40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0,002141</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157 896,18</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0,002203</w:t>
            </w:r>
          </w:p>
        </w:tc>
        <w:tc>
          <w:tcPr>
            <w:tcW w:w="252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165 318,91</w:t>
            </w:r>
          </w:p>
        </w:tc>
      </w:tr>
      <w:tr w:rsidR="00D708D5" w:rsidRPr="00933FBA" w:rsidTr="00696738">
        <w:trPr>
          <w:trHeight w:val="417"/>
        </w:trPr>
        <w:tc>
          <w:tcPr>
            <w:tcW w:w="247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708D5" w:rsidRPr="00933FBA" w:rsidRDefault="00696738">
            <w:pPr>
              <w:tabs>
                <w:tab w:val="left" w:pos="2640"/>
              </w:tabs>
              <w:rPr>
                <w:color w:val="auto"/>
              </w:rPr>
            </w:pPr>
            <w:r w:rsidRPr="00933FBA">
              <w:rPr>
                <w:color w:val="auto"/>
              </w:rPr>
              <w:t xml:space="preserve">однофотонная эмиссионная компьютерная томография, совмещенная с рентгеновской компьютерной томографией (далее - </w:t>
            </w:r>
            <w:r w:rsidR="00D708D5" w:rsidRPr="00933FBA">
              <w:rPr>
                <w:color w:val="auto"/>
              </w:rPr>
              <w:t>ОФЭКТ/КТ</w:t>
            </w:r>
            <w:r w:rsidRPr="00933FBA">
              <w:rPr>
                <w:color w:val="auto"/>
              </w:rPr>
              <w:t xml:space="preserve">) </w:t>
            </w:r>
            <w:r w:rsidR="00D708D5" w:rsidRPr="00933FBA">
              <w:rPr>
                <w:color w:val="auto"/>
              </w:rPr>
              <w:t>/</w:t>
            </w:r>
            <w:proofErr w:type="spellStart"/>
            <w:r w:rsidR="00D708D5" w:rsidRPr="00933FBA">
              <w:rPr>
                <w:color w:val="auto"/>
              </w:rPr>
              <w:t>сцинтиграфия</w:t>
            </w:r>
            <w:proofErr w:type="spellEnd"/>
          </w:p>
        </w:tc>
        <w:tc>
          <w:tcPr>
            <w:tcW w:w="157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tabs>
                <w:tab w:val="left" w:pos="2640"/>
              </w:tabs>
              <w:jc w:val="center"/>
              <w:rPr>
                <w:color w:val="auto"/>
              </w:rPr>
            </w:pPr>
            <w:r w:rsidRPr="00933FBA">
              <w:rPr>
                <w:color w:val="auto"/>
              </w:rPr>
              <w:t>исследования</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0,003783</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4 859,60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0,003997</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22 143,62</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0,004212</w:t>
            </w:r>
          </w:p>
        </w:tc>
        <w:tc>
          <w:tcPr>
            <w:tcW w:w="252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23 610,31</w:t>
            </w:r>
          </w:p>
        </w:tc>
      </w:tr>
      <w:tr w:rsidR="00D708D5" w:rsidRPr="00933FBA" w:rsidTr="00696738">
        <w:trPr>
          <w:trHeight w:val="417"/>
        </w:trPr>
        <w:tc>
          <w:tcPr>
            <w:tcW w:w="247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708D5" w:rsidRPr="00933FBA" w:rsidRDefault="004C060F">
            <w:pPr>
              <w:rPr>
                <w:color w:val="auto"/>
              </w:rPr>
            </w:pPr>
            <w:proofErr w:type="spellStart"/>
            <w:r w:rsidRPr="00933FBA">
              <w:rPr>
                <w:color w:val="auto"/>
              </w:rPr>
              <w:t>н</w:t>
            </w:r>
            <w:r w:rsidR="00D708D5" w:rsidRPr="00933FBA">
              <w:rPr>
                <w:color w:val="auto"/>
              </w:rPr>
              <w:t>еинвазивное</w:t>
            </w:r>
            <w:proofErr w:type="spellEnd"/>
            <w:r w:rsidR="00D708D5" w:rsidRPr="00933FBA">
              <w:rPr>
                <w:color w:val="auto"/>
              </w:rPr>
              <w:t xml:space="preserve"> </w:t>
            </w:r>
            <w:proofErr w:type="spellStart"/>
            <w:r w:rsidR="00D708D5" w:rsidRPr="00933FBA">
              <w:rPr>
                <w:color w:val="auto"/>
              </w:rPr>
              <w:t>пренатальное</w:t>
            </w:r>
            <w:proofErr w:type="spellEnd"/>
            <w:r w:rsidR="00D708D5" w:rsidRPr="00933FBA">
              <w:rPr>
                <w:color w:val="auto"/>
              </w:rPr>
              <w:t xml:space="preserve"> тестирование (определение внеклеточной </w:t>
            </w:r>
            <w:r w:rsidR="00696738" w:rsidRPr="00933FBA">
              <w:rPr>
                <w:color w:val="auto"/>
              </w:rPr>
              <w:t xml:space="preserve">дезоксирибонуклеиновой кислоты (далее – </w:t>
            </w:r>
            <w:r w:rsidR="00D708D5" w:rsidRPr="00933FBA">
              <w:rPr>
                <w:color w:val="auto"/>
              </w:rPr>
              <w:t>ДНК</w:t>
            </w:r>
            <w:r w:rsidR="00696738" w:rsidRPr="00933FBA">
              <w:rPr>
                <w:color w:val="auto"/>
              </w:rPr>
              <w:t>)</w:t>
            </w:r>
            <w:r w:rsidR="00D708D5" w:rsidRPr="00933FBA">
              <w:rPr>
                <w:color w:val="auto"/>
              </w:rPr>
              <w:t xml:space="preserve"> плода по крови матери)</w:t>
            </w:r>
          </w:p>
        </w:tc>
        <w:tc>
          <w:tcPr>
            <w:tcW w:w="157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rPr>
                <w:color w:val="auto"/>
              </w:rPr>
            </w:pPr>
            <w:r w:rsidRPr="00933FBA">
              <w:rPr>
                <w:color w:val="auto"/>
              </w:rPr>
              <w:t>исследования</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0,000647</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14 510,50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0,000647</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66 119,15</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0,000647</w:t>
            </w:r>
          </w:p>
        </w:tc>
        <w:tc>
          <w:tcPr>
            <w:tcW w:w="252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70 498,80</w:t>
            </w:r>
          </w:p>
        </w:tc>
      </w:tr>
      <w:tr w:rsidR="00D708D5" w:rsidRPr="00933FBA" w:rsidTr="00696738">
        <w:trPr>
          <w:trHeight w:val="417"/>
        </w:trPr>
        <w:tc>
          <w:tcPr>
            <w:tcW w:w="247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708D5" w:rsidRPr="00933FBA" w:rsidRDefault="00D708D5">
            <w:pPr>
              <w:rPr>
                <w:color w:val="auto"/>
              </w:rPr>
            </w:pPr>
            <w:r w:rsidRPr="00933FBA">
              <w:rPr>
                <w:color w:val="auto"/>
              </w:rPr>
              <w:t xml:space="preserve">определение </w:t>
            </w:r>
            <w:r w:rsidR="00696738" w:rsidRPr="00933FBA">
              <w:rPr>
                <w:color w:val="auto"/>
              </w:rPr>
              <w:t xml:space="preserve">рибонуклеиновой кислоты (далее – </w:t>
            </w:r>
            <w:r w:rsidRPr="00933FBA">
              <w:rPr>
                <w:color w:val="auto"/>
              </w:rPr>
              <w:t>РНК</w:t>
            </w:r>
            <w:r w:rsidR="00696738" w:rsidRPr="00933FBA">
              <w:rPr>
                <w:color w:val="auto"/>
              </w:rPr>
              <w:t>)</w:t>
            </w:r>
            <w:r w:rsidRPr="00933FBA">
              <w:rPr>
                <w:color w:val="auto"/>
              </w:rPr>
              <w:t xml:space="preserve"> вируса гепатита C (</w:t>
            </w:r>
            <w:proofErr w:type="spellStart"/>
            <w:r w:rsidRPr="00933FBA">
              <w:rPr>
                <w:color w:val="auto"/>
              </w:rPr>
              <w:t>Hepatitis</w:t>
            </w:r>
            <w:proofErr w:type="spellEnd"/>
            <w:r w:rsidRPr="00933FBA">
              <w:rPr>
                <w:color w:val="auto"/>
              </w:rPr>
              <w:t xml:space="preserve"> C </w:t>
            </w:r>
            <w:proofErr w:type="spellStart"/>
            <w:r w:rsidRPr="00933FBA">
              <w:rPr>
                <w:color w:val="auto"/>
              </w:rPr>
              <w:t>virus</w:t>
            </w:r>
            <w:proofErr w:type="spellEnd"/>
            <w:r w:rsidRPr="00933FBA">
              <w:rPr>
                <w:color w:val="auto"/>
              </w:rPr>
              <w:t xml:space="preserve">) </w:t>
            </w:r>
            <w:r w:rsidR="00696738" w:rsidRPr="00933FBA">
              <w:rPr>
                <w:color w:val="auto"/>
              </w:rPr>
              <w:t xml:space="preserve">(далее – ВГС) </w:t>
            </w:r>
            <w:r w:rsidRPr="00933FBA">
              <w:rPr>
                <w:color w:val="auto"/>
              </w:rPr>
              <w:t xml:space="preserve">в крови методом </w:t>
            </w:r>
            <w:r w:rsidR="00696738" w:rsidRPr="00933FBA">
              <w:rPr>
                <w:color w:val="auto"/>
              </w:rPr>
              <w:t xml:space="preserve">полимеразной цепной реакции (далее – </w:t>
            </w:r>
            <w:r w:rsidRPr="00933FBA">
              <w:rPr>
                <w:color w:val="auto"/>
              </w:rPr>
              <w:t>ПЦР</w:t>
            </w:r>
            <w:r w:rsidR="00696738" w:rsidRPr="00933FBA">
              <w:rPr>
                <w:color w:val="auto"/>
              </w:rPr>
              <w:t>)</w:t>
            </w:r>
          </w:p>
        </w:tc>
        <w:tc>
          <w:tcPr>
            <w:tcW w:w="157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rPr>
                <w:color w:val="auto"/>
              </w:rPr>
            </w:pPr>
            <w:r w:rsidRPr="00933FBA">
              <w:rPr>
                <w:color w:val="auto"/>
              </w:rPr>
              <w:t>исследования</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0,001241</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4 687,53</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0,001241</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5 022,63</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0,001241</w:t>
            </w:r>
          </w:p>
        </w:tc>
        <w:tc>
          <w:tcPr>
            <w:tcW w:w="252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5 355,17</w:t>
            </w:r>
          </w:p>
        </w:tc>
      </w:tr>
      <w:tr w:rsidR="00D708D5" w:rsidRPr="00933FBA" w:rsidTr="00696738">
        <w:trPr>
          <w:trHeight w:val="417"/>
        </w:trPr>
        <w:tc>
          <w:tcPr>
            <w:tcW w:w="247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708D5" w:rsidRPr="00933FBA" w:rsidRDefault="00D708D5">
            <w:pPr>
              <w:rPr>
                <w:color w:val="auto"/>
              </w:rPr>
            </w:pPr>
            <w:r w:rsidRPr="00933FBA">
              <w:rPr>
                <w:color w:val="auto"/>
              </w:rPr>
              <w:t>лабораторная диагностика для пациентов с хроническим вирусным гепатитом С (оценка стадии фиброза, определение генотипа ВГС)</w:t>
            </w:r>
          </w:p>
        </w:tc>
        <w:tc>
          <w:tcPr>
            <w:tcW w:w="157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rPr>
                <w:color w:val="auto"/>
              </w:rPr>
            </w:pPr>
            <w:r w:rsidRPr="00933FBA">
              <w:rPr>
                <w:color w:val="auto"/>
              </w:rPr>
              <w:t>исследования</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0,000622</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8 310,24</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0,000622</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8 904,31</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0,000622</w:t>
            </w:r>
          </w:p>
        </w:tc>
        <w:tc>
          <w:tcPr>
            <w:tcW w:w="252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9 494,13</w:t>
            </w:r>
          </w:p>
        </w:tc>
      </w:tr>
      <w:tr w:rsidR="00D708D5" w:rsidRPr="00933FBA" w:rsidTr="004C060F">
        <w:trPr>
          <w:trHeight w:val="417"/>
        </w:trPr>
        <w:tc>
          <w:tcPr>
            <w:tcW w:w="2477"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tabs>
                <w:tab w:val="left" w:pos="2640"/>
              </w:tabs>
              <w:rPr>
                <w:color w:val="auto"/>
              </w:rPr>
            </w:pPr>
            <w:r w:rsidRPr="00933FBA">
              <w:rPr>
                <w:color w:val="auto"/>
              </w:rPr>
              <w:t>школа для больных с хроническими заболеваниями, в том числе:</w:t>
            </w:r>
          </w:p>
        </w:tc>
        <w:tc>
          <w:tcPr>
            <w:tcW w:w="157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tabs>
                <w:tab w:val="left" w:pos="2640"/>
              </w:tabs>
              <w:jc w:val="center"/>
              <w:rPr>
                <w:color w:val="auto"/>
              </w:rPr>
            </w:pPr>
            <w:r w:rsidRPr="00933FBA">
              <w:rPr>
                <w:color w:val="auto"/>
              </w:rPr>
              <w:t>комплексное посещение</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0,210277</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4 085,80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0,210277</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4 377,94</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0,210277</w:t>
            </w:r>
          </w:p>
        </w:tc>
        <w:tc>
          <w:tcPr>
            <w:tcW w:w="252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4 667,97</w:t>
            </w:r>
          </w:p>
        </w:tc>
      </w:tr>
      <w:tr w:rsidR="00D708D5" w:rsidRPr="00933FBA" w:rsidTr="004C060F">
        <w:trPr>
          <w:trHeight w:val="551"/>
        </w:trPr>
        <w:tc>
          <w:tcPr>
            <w:tcW w:w="2477"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tabs>
                <w:tab w:val="left" w:pos="2640"/>
              </w:tabs>
              <w:rPr>
                <w:color w:val="auto"/>
              </w:rPr>
            </w:pPr>
            <w:r w:rsidRPr="00933FBA">
              <w:rPr>
                <w:color w:val="auto"/>
              </w:rPr>
              <w:t>школа сахарного диабета</w:t>
            </w:r>
          </w:p>
        </w:tc>
        <w:tc>
          <w:tcPr>
            <w:tcW w:w="157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tabs>
                <w:tab w:val="left" w:pos="2640"/>
              </w:tabs>
              <w:jc w:val="center"/>
              <w:rPr>
                <w:color w:val="auto"/>
              </w:rPr>
            </w:pPr>
            <w:r w:rsidRPr="00933FBA">
              <w:rPr>
                <w:color w:val="auto"/>
              </w:rPr>
              <w:t>комплексное посещение</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0,00562</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6 016,44</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0,005620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6 446,79</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0,005620</w:t>
            </w:r>
          </w:p>
        </w:tc>
        <w:tc>
          <w:tcPr>
            <w:tcW w:w="252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6 873,74</w:t>
            </w:r>
          </w:p>
        </w:tc>
      </w:tr>
      <w:tr w:rsidR="00D708D5" w:rsidRPr="00933FBA" w:rsidTr="004C060F">
        <w:trPr>
          <w:trHeight w:val="255"/>
        </w:trPr>
        <w:tc>
          <w:tcPr>
            <w:tcW w:w="2477"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tabs>
                <w:tab w:val="left" w:pos="2640"/>
              </w:tabs>
              <w:rPr>
                <w:color w:val="auto"/>
              </w:rPr>
            </w:pPr>
            <w:r w:rsidRPr="00933FBA">
              <w:rPr>
                <w:color w:val="auto"/>
              </w:rPr>
              <w:t>диспансерное наблюдение, в том числе:</w:t>
            </w:r>
          </w:p>
        </w:tc>
        <w:tc>
          <w:tcPr>
            <w:tcW w:w="1573"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tabs>
                <w:tab w:val="left" w:pos="2640"/>
              </w:tabs>
              <w:jc w:val="center"/>
              <w:rPr>
                <w:color w:val="auto"/>
              </w:rPr>
            </w:pPr>
            <w:r w:rsidRPr="00933FBA">
              <w:rPr>
                <w:color w:val="auto"/>
              </w:rPr>
              <w:t>комплексное посещение</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0,275509</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13 240,16</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0,275509</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14 186,77</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0,275509</w:t>
            </w:r>
          </w:p>
        </w:tc>
        <w:tc>
          <w:tcPr>
            <w:tcW w:w="252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15 126,57</w:t>
            </w:r>
          </w:p>
        </w:tc>
      </w:tr>
      <w:tr w:rsidR="00D708D5" w:rsidRPr="00933FBA" w:rsidTr="004C060F">
        <w:trPr>
          <w:trHeight w:val="255"/>
        </w:trPr>
        <w:tc>
          <w:tcPr>
            <w:tcW w:w="2477"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tabs>
                <w:tab w:val="left" w:pos="2640"/>
              </w:tabs>
              <w:rPr>
                <w:color w:val="auto"/>
              </w:rPr>
            </w:pPr>
            <w:r w:rsidRPr="00933FBA">
              <w:rPr>
                <w:color w:val="auto"/>
              </w:rPr>
              <w:t xml:space="preserve">онкология </w:t>
            </w:r>
          </w:p>
        </w:tc>
        <w:tc>
          <w:tcPr>
            <w:tcW w:w="1573"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tabs>
                <w:tab w:val="left" w:pos="2640"/>
              </w:tabs>
              <w:jc w:val="center"/>
              <w:rPr>
                <w:color w:val="auto"/>
              </w:rPr>
            </w:pPr>
            <w:r w:rsidRPr="00933FBA">
              <w:rPr>
                <w:color w:val="auto"/>
              </w:rPr>
              <w:t>комплексное посещение</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0,045050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18 420,55</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0,045050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19 737,98</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0,045050</w:t>
            </w:r>
          </w:p>
        </w:tc>
        <w:tc>
          <w:tcPr>
            <w:tcW w:w="252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21 045,20</w:t>
            </w:r>
          </w:p>
        </w:tc>
      </w:tr>
      <w:tr w:rsidR="00D708D5" w:rsidRPr="00933FBA" w:rsidTr="004C060F">
        <w:trPr>
          <w:trHeight w:val="255"/>
        </w:trPr>
        <w:tc>
          <w:tcPr>
            <w:tcW w:w="2477"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tabs>
                <w:tab w:val="left" w:pos="2640"/>
              </w:tabs>
              <w:rPr>
                <w:color w:val="auto"/>
              </w:rPr>
            </w:pPr>
            <w:r w:rsidRPr="00933FBA">
              <w:rPr>
                <w:color w:val="auto"/>
              </w:rPr>
              <w:t xml:space="preserve">сахарный диабет </w:t>
            </w:r>
          </w:p>
        </w:tc>
        <w:tc>
          <w:tcPr>
            <w:tcW w:w="1573"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tabs>
                <w:tab w:val="left" w:pos="2640"/>
              </w:tabs>
              <w:jc w:val="center"/>
              <w:rPr>
                <w:color w:val="auto"/>
              </w:rPr>
            </w:pPr>
            <w:r w:rsidRPr="00933FBA">
              <w:rPr>
                <w:color w:val="auto"/>
              </w:rPr>
              <w:t>комплексное посещение</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0,059800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8 007,88</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0,059800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8 580,69</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0,059800</w:t>
            </w:r>
          </w:p>
        </w:tc>
        <w:tc>
          <w:tcPr>
            <w:tcW w:w="252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9 149,25</w:t>
            </w:r>
          </w:p>
        </w:tc>
      </w:tr>
      <w:tr w:rsidR="00D708D5" w:rsidRPr="00933FBA" w:rsidTr="004C060F">
        <w:trPr>
          <w:trHeight w:val="255"/>
        </w:trPr>
        <w:tc>
          <w:tcPr>
            <w:tcW w:w="2477"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tabs>
                <w:tab w:val="left" w:pos="2640"/>
              </w:tabs>
              <w:rPr>
                <w:color w:val="auto"/>
              </w:rPr>
            </w:pPr>
            <w:r w:rsidRPr="00933FBA">
              <w:rPr>
                <w:color w:val="auto"/>
              </w:rPr>
              <w:t xml:space="preserve">болезни системы кровообращения </w:t>
            </w:r>
          </w:p>
        </w:tc>
        <w:tc>
          <w:tcPr>
            <w:tcW w:w="1573"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tabs>
                <w:tab w:val="left" w:pos="2640"/>
              </w:tabs>
              <w:jc w:val="center"/>
              <w:rPr>
                <w:color w:val="auto"/>
              </w:rPr>
            </w:pPr>
            <w:r w:rsidRPr="00933FBA">
              <w:rPr>
                <w:color w:val="auto"/>
              </w:rPr>
              <w:t>комплексное посещение</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0,138983</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15 652,18</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0,138983</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16 771,43</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0,138983</w:t>
            </w:r>
          </w:p>
        </w:tc>
        <w:tc>
          <w:tcPr>
            <w:tcW w:w="252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17 882,19</w:t>
            </w:r>
          </w:p>
        </w:tc>
      </w:tr>
      <w:tr w:rsidR="00D708D5" w:rsidRPr="00933FBA" w:rsidTr="004C060F">
        <w:trPr>
          <w:trHeight w:val="255"/>
        </w:trPr>
        <w:tc>
          <w:tcPr>
            <w:tcW w:w="2477"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rPr>
                <w:color w:val="auto"/>
              </w:rPr>
            </w:pPr>
            <w:r w:rsidRPr="00933FBA">
              <w:rPr>
                <w:color w:val="auto"/>
              </w:rPr>
              <w:t>Дистанционное наблюдение за состоянием здоровья пациентов, в том числе</w:t>
            </w:r>
          </w:p>
        </w:tc>
        <w:tc>
          <w:tcPr>
            <w:tcW w:w="1573"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rPr>
                <w:color w:val="auto"/>
              </w:rPr>
            </w:pPr>
            <w:r w:rsidRPr="00933FBA">
              <w:rPr>
                <w:color w:val="auto"/>
              </w:rPr>
              <w:t>комплексное посещение</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0,018057</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4 713,47</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0,040988</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5 447,03</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0,042831</w:t>
            </w:r>
          </w:p>
        </w:tc>
        <w:tc>
          <w:tcPr>
            <w:tcW w:w="252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5 960,30</w:t>
            </w:r>
          </w:p>
        </w:tc>
      </w:tr>
      <w:tr w:rsidR="00D708D5" w:rsidRPr="00933FBA" w:rsidTr="004C060F">
        <w:trPr>
          <w:trHeight w:val="255"/>
        </w:trPr>
        <w:tc>
          <w:tcPr>
            <w:tcW w:w="2477"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rPr>
                <w:color w:val="auto"/>
              </w:rPr>
            </w:pPr>
            <w:r w:rsidRPr="00933FBA">
              <w:rPr>
                <w:color w:val="auto"/>
              </w:rPr>
              <w:t>пациентов с сахарным диабетом</w:t>
            </w:r>
          </w:p>
        </w:tc>
        <w:tc>
          <w:tcPr>
            <w:tcW w:w="1573"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rPr>
                <w:color w:val="auto"/>
              </w:rPr>
            </w:pPr>
            <w:r w:rsidRPr="00933FBA">
              <w:rPr>
                <w:color w:val="auto"/>
              </w:rPr>
              <w:t>комплексное посещение</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0,000970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15 528,85</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0,001293</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16 493,75</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0,001940</w:t>
            </w:r>
          </w:p>
        </w:tc>
        <w:tc>
          <w:tcPr>
            <w:tcW w:w="252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17 600,25</w:t>
            </w:r>
          </w:p>
        </w:tc>
      </w:tr>
      <w:tr w:rsidR="00D708D5" w:rsidRPr="00933FBA" w:rsidTr="004C060F">
        <w:trPr>
          <w:trHeight w:val="255"/>
        </w:trPr>
        <w:tc>
          <w:tcPr>
            <w:tcW w:w="2477"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rPr>
                <w:color w:val="auto"/>
              </w:rPr>
            </w:pPr>
            <w:r w:rsidRPr="00933FBA">
              <w:rPr>
                <w:color w:val="auto"/>
              </w:rPr>
              <w:t xml:space="preserve"> пациентов с артериальной гипертензией</w:t>
            </w:r>
          </w:p>
        </w:tc>
        <w:tc>
          <w:tcPr>
            <w:tcW w:w="1573"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rPr>
                <w:color w:val="auto"/>
              </w:rPr>
            </w:pPr>
            <w:r w:rsidRPr="00933FBA">
              <w:rPr>
                <w:color w:val="auto"/>
              </w:rPr>
              <w:t>комплексное посещение</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0,017087</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4 099,41</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0,039695</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5 087,27</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0,040891</w:t>
            </w:r>
          </w:p>
        </w:tc>
        <w:tc>
          <w:tcPr>
            <w:tcW w:w="252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5 407,90</w:t>
            </w:r>
          </w:p>
        </w:tc>
      </w:tr>
      <w:tr w:rsidR="00D708D5" w:rsidRPr="00933FBA" w:rsidTr="004C060F">
        <w:trPr>
          <w:trHeight w:val="255"/>
        </w:trPr>
        <w:tc>
          <w:tcPr>
            <w:tcW w:w="2477"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tabs>
                <w:tab w:val="left" w:pos="2640"/>
              </w:tabs>
              <w:rPr>
                <w:color w:val="auto"/>
              </w:rPr>
            </w:pPr>
            <w:r w:rsidRPr="00933FBA">
              <w:rPr>
                <w:color w:val="auto"/>
              </w:rPr>
              <w:t>посещения с профилактич</w:t>
            </w:r>
            <w:r w:rsidR="00696738" w:rsidRPr="00933FBA">
              <w:rPr>
                <w:color w:val="auto"/>
              </w:rPr>
              <w:t>е</w:t>
            </w:r>
            <w:r w:rsidRPr="00933FBA">
              <w:rPr>
                <w:color w:val="auto"/>
              </w:rPr>
              <w:t>скими целями центров здоровья</w:t>
            </w:r>
          </w:p>
        </w:tc>
        <w:tc>
          <w:tcPr>
            <w:tcW w:w="1573"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tabs>
                <w:tab w:val="left" w:pos="2640"/>
              </w:tabs>
              <w:jc w:val="center"/>
              <w:rPr>
                <w:color w:val="auto"/>
              </w:rPr>
            </w:pPr>
            <w:r w:rsidRPr="00933FBA">
              <w:rPr>
                <w:color w:val="auto"/>
              </w:rPr>
              <w:t>комплексное посещение</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0,032831</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13 718,14</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0,032831</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14 699,19</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0,032831</w:t>
            </w:r>
          </w:p>
        </w:tc>
        <w:tc>
          <w:tcPr>
            <w:tcW w:w="252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15 673,01</w:t>
            </w:r>
          </w:p>
        </w:tc>
      </w:tr>
      <w:tr w:rsidR="00D708D5" w:rsidRPr="00933FBA" w:rsidTr="004C060F">
        <w:trPr>
          <w:trHeight w:val="480"/>
        </w:trPr>
        <w:tc>
          <w:tcPr>
            <w:tcW w:w="2477"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tabs>
                <w:tab w:val="left" w:pos="2640"/>
              </w:tabs>
              <w:rPr>
                <w:color w:val="auto"/>
              </w:rPr>
            </w:pPr>
            <w:r w:rsidRPr="00933FBA">
              <w:rPr>
                <w:color w:val="auto"/>
              </w:rPr>
              <w:t>В условиях дневных стационаров (первичная медико-санитарная помощь, специализированная медицинская помощь), за исключением медицинской реабилитации, в том числе:</w:t>
            </w:r>
          </w:p>
        </w:tc>
        <w:tc>
          <w:tcPr>
            <w:tcW w:w="157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tabs>
                <w:tab w:val="left" w:pos="2640"/>
              </w:tabs>
              <w:jc w:val="center"/>
              <w:rPr>
                <w:color w:val="auto"/>
              </w:rPr>
            </w:pPr>
            <w:r w:rsidRPr="00933FBA">
              <w:rPr>
                <w:color w:val="auto"/>
              </w:rPr>
              <w:t>случай лечения</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0,073278</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153 647,75</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0,073275</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154 915,86</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0,073275</w:t>
            </w:r>
          </w:p>
        </w:tc>
        <w:tc>
          <w:tcPr>
            <w:tcW w:w="252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159 862,85</w:t>
            </w:r>
          </w:p>
        </w:tc>
      </w:tr>
      <w:tr w:rsidR="00D708D5" w:rsidRPr="00933FBA" w:rsidTr="004C060F">
        <w:trPr>
          <w:trHeight w:val="255"/>
        </w:trPr>
        <w:tc>
          <w:tcPr>
            <w:tcW w:w="2477"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tabs>
                <w:tab w:val="left" w:pos="2640"/>
              </w:tabs>
              <w:rPr>
                <w:color w:val="auto"/>
              </w:rPr>
            </w:pPr>
            <w:r w:rsidRPr="00933FBA">
              <w:rPr>
                <w:color w:val="auto"/>
              </w:rPr>
              <w:t>для медицинской помощи по профилю «онкология»</w:t>
            </w:r>
          </w:p>
        </w:tc>
        <w:tc>
          <w:tcPr>
            <w:tcW w:w="157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tabs>
                <w:tab w:val="left" w:pos="2640"/>
              </w:tabs>
              <w:jc w:val="center"/>
              <w:rPr>
                <w:color w:val="auto"/>
              </w:rPr>
            </w:pPr>
            <w:r w:rsidRPr="00933FBA">
              <w:rPr>
                <w:color w:val="auto"/>
              </w:rPr>
              <w:t>случай лечения</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0,014388</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340 803,00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0,014388</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359 144,04</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0,014388</w:t>
            </w:r>
          </w:p>
        </w:tc>
        <w:tc>
          <w:tcPr>
            <w:tcW w:w="252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377 633,91</w:t>
            </w:r>
          </w:p>
        </w:tc>
      </w:tr>
      <w:tr w:rsidR="00D708D5" w:rsidRPr="00933FBA" w:rsidTr="004C060F">
        <w:trPr>
          <w:trHeight w:val="255"/>
        </w:trPr>
        <w:tc>
          <w:tcPr>
            <w:tcW w:w="2477"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tabs>
                <w:tab w:val="left" w:pos="2640"/>
              </w:tabs>
              <w:rPr>
                <w:color w:val="auto"/>
              </w:rPr>
            </w:pPr>
            <w:r w:rsidRPr="00933FBA">
              <w:rPr>
                <w:color w:val="auto"/>
              </w:rPr>
              <w:t>для медицинской помощи при экстракорпоральном оплодотворении</w:t>
            </w:r>
          </w:p>
        </w:tc>
        <w:tc>
          <w:tcPr>
            <w:tcW w:w="157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tabs>
                <w:tab w:val="left" w:pos="2640"/>
              </w:tabs>
              <w:jc w:val="center"/>
              <w:rPr>
                <w:color w:val="auto"/>
              </w:rPr>
            </w:pPr>
            <w:r w:rsidRPr="00933FBA">
              <w:rPr>
                <w:color w:val="auto"/>
              </w:rPr>
              <w:t>случай лечения</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0,000741</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117 837,90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0,000741</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123 509,20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0,000741</w:t>
            </w:r>
          </w:p>
        </w:tc>
        <w:tc>
          <w:tcPr>
            <w:tcW w:w="252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129 282,20</w:t>
            </w:r>
          </w:p>
        </w:tc>
      </w:tr>
      <w:tr w:rsidR="00D708D5" w:rsidRPr="00933FBA" w:rsidTr="004C060F">
        <w:trPr>
          <w:trHeight w:val="255"/>
        </w:trPr>
        <w:tc>
          <w:tcPr>
            <w:tcW w:w="2477"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tabs>
                <w:tab w:val="left" w:pos="2640"/>
              </w:tabs>
              <w:rPr>
                <w:color w:val="auto"/>
              </w:rPr>
            </w:pPr>
            <w:r w:rsidRPr="00933FBA">
              <w:rPr>
                <w:color w:val="auto"/>
              </w:rPr>
              <w:t xml:space="preserve">для медицинской помощи при вирусном гепатите С </w:t>
            </w:r>
          </w:p>
        </w:tc>
        <w:tc>
          <w:tcPr>
            <w:tcW w:w="157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tabs>
                <w:tab w:val="left" w:pos="2640"/>
              </w:tabs>
              <w:jc w:val="center"/>
              <w:rPr>
                <w:color w:val="auto"/>
              </w:rPr>
            </w:pPr>
            <w:r w:rsidRPr="00933FBA">
              <w:rPr>
                <w:color w:val="auto"/>
              </w:rPr>
              <w:t>случай лечения</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0,001288</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267 086,34</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0,001288</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277 775,85</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0,001288</w:t>
            </w:r>
          </w:p>
        </w:tc>
        <w:tc>
          <w:tcPr>
            <w:tcW w:w="252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288 882,53</w:t>
            </w:r>
          </w:p>
        </w:tc>
      </w:tr>
      <w:tr w:rsidR="00D708D5" w:rsidRPr="00933FBA" w:rsidTr="004C060F">
        <w:trPr>
          <w:trHeight w:val="255"/>
        </w:trPr>
        <w:tc>
          <w:tcPr>
            <w:tcW w:w="2477"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tabs>
                <w:tab w:val="left" w:pos="2640"/>
              </w:tabs>
              <w:rPr>
                <w:color w:val="auto"/>
              </w:rPr>
            </w:pPr>
            <w:r w:rsidRPr="00933FBA">
              <w:rPr>
                <w:color w:val="auto"/>
              </w:rPr>
              <w:t>высокотехнологичная медицинская помощь</w:t>
            </w:r>
          </w:p>
        </w:tc>
        <w:tc>
          <w:tcPr>
            <w:tcW w:w="157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tabs>
                <w:tab w:val="left" w:pos="2640"/>
              </w:tabs>
              <w:jc w:val="center"/>
              <w:rPr>
                <w:color w:val="auto"/>
              </w:rPr>
            </w:pPr>
            <w:r w:rsidRPr="00933FBA">
              <w:rPr>
                <w:color w:val="auto"/>
              </w:rPr>
              <w:t>случай лечения</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0,000000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0,000000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0,000000</w:t>
            </w:r>
          </w:p>
        </w:tc>
        <w:tc>
          <w:tcPr>
            <w:tcW w:w="252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w:t>
            </w:r>
          </w:p>
        </w:tc>
      </w:tr>
      <w:tr w:rsidR="00D708D5" w:rsidRPr="00933FBA" w:rsidTr="004C060F">
        <w:trPr>
          <w:trHeight w:val="645"/>
        </w:trPr>
        <w:tc>
          <w:tcPr>
            <w:tcW w:w="2477"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tabs>
                <w:tab w:val="left" w:pos="2640"/>
              </w:tabs>
              <w:rPr>
                <w:color w:val="auto"/>
              </w:rPr>
            </w:pPr>
            <w:r w:rsidRPr="00933FBA">
              <w:rPr>
                <w:color w:val="auto"/>
              </w:rPr>
              <w:t>Специализированная, в том числе высокотехнологичная, медицинская помощь в условиях круглосуточного стационара, за исключением медицинской реабилитации, в том числе:</w:t>
            </w:r>
          </w:p>
        </w:tc>
        <w:tc>
          <w:tcPr>
            <w:tcW w:w="1573"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tabs>
                <w:tab w:val="left" w:pos="2640"/>
              </w:tabs>
              <w:jc w:val="center"/>
              <w:rPr>
                <w:color w:val="auto"/>
              </w:rPr>
            </w:pPr>
            <w:r w:rsidRPr="00933FBA">
              <w:rPr>
                <w:color w:val="auto"/>
              </w:rPr>
              <w:t>случай госпитализации</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0,190069</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290 858,48</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0,190064</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307 657,16</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0,190062</w:t>
            </w:r>
          </w:p>
        </w:tc>
        <w:tc>
          <w:tcPr>
            <w:tcW w:w="252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325 766,17</w:t>
            </w:r>
          </w:p>
        </w:tc>
      </w:tr>
      <w:tr w:rsidR="00D708D5" w:rsidRPr="00933FBA" w:rsidTr="004C060F">
        <w:trPr>
          <w:trHeight w:val="255"/>
        </w:trPr>
        <w:tc>
          <w:tcPr>
            <w:tcW w:w="2477"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rsidP="00ED7526">
            <w:pPr>
              <w:tabs>
                <w:tab w:val="left" w:pos="2640"/>
              </w:tabs>
              <w:rPr>
                <w:color w:val="auto"/>
              </w:rPr>
            </w:pPr>
            <w:r w:rsidRPr="00933FBA">
              <w:rPr>
                <w:color w:val="auto"/>
              </w:rPr>
              <w:t xml:space="preserve">медицинская помощь по профилю </w:t>
            </w:r>
            <w:r w:rsidR="00ED7526" w:rsidRPr="00933FBA">
              <w:rPr>
                <w:color w:val="auto"/>
              </w:rPr>
              <w:t>«</w:t>
            </w:r>
            <w:r w:rsidRPr="00933FBA">
              <w:rPr>
                <w:color w:val="auto"/>
              </w:rPr>
              <w:t>онкология</w:t>
            </w:r>
            <w:r w:rsidR="00ED7526" w:rsidRPr="00933FBA">
              <w:rPr>
                <w:color w:val="auto"/>
              </w:rPr>
              <w:t>»</w:t>
            </w:r>
          </w:p>
        </w:tc>
        <w:tc>
          <w:tcPr>
            <w:tcW w:w="1573"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tabs>
                <w:tab w:val="left" w:pos="2640"/>
              </w:tabs>
              <w:jc w:val="center"/>
              <w:rPr>
                <w:color w:val="auto"/>
              </w:rPr>
            </w:pPr>
            <w:r w:rsidRPr="00933FBA">
              <w:rPr>
                <w:color w:val="auto"/>
              </w:rPr>
              <w:t>случай госпитализации</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0,010265</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438 093,40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0,010265</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466 709,75</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0,010265</w:t>
            </w:r>
          </w:p>
        </w:tc>
        <w:tc>
          <w:tcPr>
            <w:tcW w:w="252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495 212,13</w:t>
            </w:r>
          </w:p>
        </w:tc>
      </w:tr>
      <w:tr w:rsidR="00D708D5" w:rsidRPr="00933FBA" w:rsidTr="004C060F">
        <w:trPr>
          <w:trHeight w:val="255"/>
        </w:trPr>
        <w:tc>
          <w:tcPr>
            <w:tcW w:w="2477"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tabs>
                <w:tab w:val="left" w:pos="2640"/>
              </w:tabs>
              <w:rPr>
                <w:color w:val="auto"/>
              </w:rPr>
            </w:pPr>
            <w:proofErr w:type="spellStart"/>
            <w:r w:rsidRPr="00933FBA">
              <w:rPr>
                <w:color w:val="auto"/>
              </w:rPr>
              <w:t>стентирование</w:t>
            </w:r>
            <w:proofErr w:type="spellEnd"/>
            <w:r w:rsidRPr="00933FBA">
              <w:rPr>
                <w:color w:val="auto"/>
              </w:rPr>
              <w:t xml:space="preserve"> для больных с инфарктом миокарда медицинскими организациями (за исключением федеральным медицинских организаций)</w:t>
            </w:r>
          </w:p>
        </w:tc>
        <w:tc>
          <w:tcPr>
            <w:tcW w:w="1573"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tabs>
                <w:tab w:val="left" w:pos="2640"/>
              </w:tabs>
              <w:jc w:val="center"/>
              <w:rPr>
                <w:color w:val="auto"/>
              </w:rPr>
            </w:pPr>
            <w:r w:rsidRPr="00933FBA">
              <w:rPr>
                <w:color w:val="auto"/>
              </w:rPr>
              <w:t>случай госпитализации</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0,002327</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167 914,00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0,002327</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176 275,90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0,002327</w:t>
            </w:r>
          </w:p>
        </w:tc>
        <w:tc>
          <w:tcPr>
            <w:tcW w:w="252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184 760,70</w:t>
            </w:r>
          </w:p>
        </w:tc>
      </w:tr>
      <w:tr w:rsidR="00D708D5" w:rsidRPr="00933FBA" w:rsidTr="004C060F">
        <w:trPr>
          <w:trHeight w:val="255"/>
        </w:trPr>
        <w:tc>
          <w:tcPr>
            <w:tcW w:w="2477"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rsidP="00696738">
            <w:pPr>
              <w:tabs>
                <w:tab w:val="left" w:pos="2640"/>
              </w:tabs>
              <w:rPr>
                <w:color w:val="auto"/>
              </w:rPr>
            </w:pPr>
            <w:r w:rsidRPr="00933FBA">
              <w:rPr>
                <w:color w:val="auto"/>
              </w:rPr>
              <w:t>имплантация частотно-адаптированного кардиостимулятора вз</w:t>
            </w:r>
            <w:r w:rsidR="00696738" w:rsidRPr="00933FBA">
              <w:rPr>
                <w:color w:val="auto"/>
              </w:rPr>
              <w:t>рослым медицинскими организациями</w:t>
            </w:r>
            <w:r w:rsidRPr="00933FBA">
              <w:rPr>
                <w:color w:val="auto"/>
              </w:rPr>
              <w:t xml:space="preserve"> (исключением федеральных меди</w:t>
            </w:r>
            <w:r w:rsidR="00696738" w:rsidRPr="00933FBA">
              <w:rPr>
                <w:color w:val="auto"/>
              </w:rPr>
              <w:t>ци</w:t>
            </w:r>
            <w:r w:rsidRPr="00933FBA">
              <w:rPr>
                <w:color w:val="auto"/>
              </w:rPr>
              <w:t>нских организаций)</w:t>
            </w:r>
          </w:p>
        </w:tc>
        <w:tc>
          <w:tcPr>
            <w:tcW w:w="1573"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tabs>
                <w:tab w:val="left" w:pos="2640"/>
              </w:tabs>
              <w:jc w:val="center"/>
              <w:rPr>
                <w:color w:val="auto"/>
              </w:rPr>
            </w:pPr>
            <w:r w:rsidRPr="00933FBA">
              <w:rPr>
                <w:color w:val="auto"/>
              </w:rPr>
              <w:t>случай госпитализации</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0,000430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259 394,00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0,000430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270 465,20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0,000430</w:t>
            </w:r>
          </w:p>
        </w:tc>
        <w:tc>
          <w:tcPr>
            <w:tcW w:w="252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281 879,20</w:t>
            </w:r>
          </w:p>
        </w:tc>
      </w:tr>
      <w:tr w:rsidR="00D708D5" w:rsidRPr="00933FBA" w:rsidTr="004C060F">
        <w:trPr>
          <w:trHeight w:val="255"/>
        </w:trPr>
        <w:tc>
          <w:tcPr>
            <w:tcW w:w="2477"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tabs>
                <w:tab w:val="left" w:pos="2640"/>
              </w:tabs>
              <w:rPr>
                <w:color w:val="auto"/>
              </w:rPr>
            </w:pPr>
            <w:proofErr w:type="spellStart"/>
            <w:r w:rsidRPr="00933FBA">
              <w:rPr>
                <w:color w:val="auto"/>
              </w:rPr>
              <w:t>эндоваскулярная</w:t>
            </w:r>
            <w:proofErr w:type="spellEnd"/>
            <w:r w:rsidRPr="00933FBA">
              <w:rPr>
                <w:color w:val="auto"/>
              </w:rPr>
              <w:t xml:space="preserve"> деструкция дополнительных проводящих путей и </w:t>
            </w:r>
            <w:proofErr w:type="spellStart"/>
            <w:r w:rsidRPr="00933FBA">
              <w:rPr>
                <w:color w:val="auto"/>
              </w:rPr>
              <w:t>аритмогенных</w:t>
            </w:r>
            <w:proofErr w:type="spellEnd"/>
            <w:r w:rsidRPr="00933FBA">
              <w:rPr>
                <w:color w:val="auto"/>
              </w:rPr>
              <w:t xml:space="preserve"> зон сердца</w:t>
            </w:r>
          </w:p>
        </w:tc>
        <w:tc>
          <w:tcPr>
            <w:tcW w:w="1573"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tabs>
                <w:tab w:val="left" w:pos="2640"/>
              </w:tabs>
              <w:jc w:val="center"/>
              <w:rPr>
                <w:color w:val="auto"/>
              </w:rPr>
            </w:pPr>
            <w:r w:rsidRPr="00933FBA">
              <w:rPr>
                <w:color w:val="auto"/>
              </w:rPr>
              <w:t>случай госпитализации</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0,000189</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351 396,10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0,000189</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366 799,50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0,000189</w:t>
            </w:r>
          </w:p>
        </w:tc>
        <w:tc>
          <w:tcPr>
            <w:tcW w:w="252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382 631,70</w:t>
            </w:r>
          </w:p>
        </w:tc>
      </w:tr>
      <w:tr w:rsidR="00D708D5" w:rsidRPr="00933FBA" w:rsidTr="004C060F">
        <w:trPr>
          <w:trHeight w:val="255"/>
        </w:trPr>
        <w:tc>
          <w:tcPr>
            <w:tcW w:w="2477"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tabs>
                <w:tab w:val="left" w:pos="2640"/>
              </w:tabs>
              <w:rPr>
                <w:color w:val="auto"/>
              </w:rPr>
            </w:pPr>
            <w:r w:rsidRPr="00933FBA">
              <w:rPr>
                <w:color w:val="auto"/>
              </w:rPr>
              <w:t xml:space="preserve">оперативные вмешательства на </w:t>
            </w:r>
            <w:proofErr w:type="spellStart"/>
            <w:r w:rsidRPr="00933FBA">
              <w:rPr>
                <w:color w:val="auto"/>
              </w:rPr>
              <w:t>брахиоцефальных</w:t>
            </w:r>
            <w:proofErr w:type="spellEnd"/>
            <w:r w:rsidRPr="00933FBA">
              <w:rPr>
                <w:color w:val="auto"/>
              </w:rPr>
              <w:t xml:space="preserve"> артериях (</w:t>
            </w:r>
            <w:proofErr w:type="spellStart"/>
            <w:r w:rsidRPr="00933FBA">
              <w:rPr>
                <w:color w:val="auto"/>
              </w:rPr>
              <w:t>стентирование</w:t>
            </w:r>
            <w:proofErr w:type="spellEnd"/>
            <w:r w:rsidRPr="00933FBA">
              <w:rPr>
                <w:color w:val="auto"/>
              </w:rPr>
              <w:t xml:space="preserve"> или </w:t>
            </w:r>
            <w:proofErr w:type="spellStart"/>
            <w:r w:rsidRPr="00933FBA">
              <w:rPr>
                <w:color w:val="auto"/>
              </w:rPr>
              <w:t>эндартерэкто</w:t>
            </w:r>
            <w:r w:rsidR="00696738" w:rsidRPr="00933FBA">
              <w:rPr>
                <w:color w:val="auto"/>
              </w:rPr>
              <w:t>мия</w:t>
            </w:r>
            <w:proofErr w:type="spellEnd"/>
            <w:r w:rsidR="00696738" w:rsidRPr="00933FBA">
              <w:rPr>
                <w:color w:val="auto"/>
              </w:rPr>
              <w:t>) медицинскими организациями</w:t>
            </w:r>
            <w:r w:rsidRPr="00933FBA">
              <w:rPr>
                <w:color w:val="auto"/>
              </w:rPr>
              <w:t xml:space="preserve"> (за исключением федеральных медицинских организаций)</w:t>
            </w:r>
          </w:p>
        </w:tc>
        <w:tc>
          <w:tcPr>
            <w:tcW w:w="1573"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tabs>
                <w:tab w:val="left" w:pos="2640"/>
              </w:tabs>
              <w:jc w:val="center"/>
              <w:rPr>
                <w:color w:val="auto"/>
              </w:rPr>
            </w:pPr>
            <w:r w:rsidRPr="00933FBA">
              <w:rPr>
                <w:color w:val="auto"/>
              </w:rPr>
              <w:t>случай госпитализации</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0,000472</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211 159,80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0,000472</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223 949,20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0,000472</w:t>
            </w:r>
          </w:p>
        </w:tc>
        <w:tc>
          <w:tcPr>
            <w:tcW w:w="252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236 738,80</w:t>
            </w:r>
          </w:p>
        </w:tc>
      </w:tr>
      <w:tr w:rsidR="00D708D5" w:rsidRPr="00933FBA" w:rsidTr="004C060F">
        <w:trPr>
          <w:trHeight w:val="255"/>
        </w:trPr>
        <w:tc>
          <w:tcPr>
            <w:tcW w:w="2477"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rPr>
                <w:color w:val="auto"/>
              </w:rPr>
            </w:pPr>
            <w:r w:rsidRPr="00933FBA">
              <w:rPr>
                <w:color w:val="auto"/>
              </w:rPr>
              <w:t>трансплантация почки</w:t>
            </w:r>
          </w:p>
        </w:tc>
        <w:tc>
          <w:tcPr>
            <w:tcW w:w="1573"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rPr>
                <w:color w:val="auto"/>
              </w:rPr>
            </w:pPr>
            <w:r w:rsidRPr="00933FBA">
              <w:rPr>
                <w:color w:val="auto"/>
              </w:rPr>
              <w:t>случай госпитализации</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0,000025</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1 299 928,40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0,000025</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1 369 498,80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0,000025</w:t>
            </w:r>
          </w:p>
        </w:tc>
        <w:tc>
          <w:tcPr>
            <w:tcW w:w="252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1 439 664,00</w:t>
            </w:r>
          </w:p>
        </w:tc>
      </w:tr>
      <w:tr w:rsidR="00D708D5" w:rsidRPr="00933FBA" w:rsidTr="004C060F">
        <w:trPr>
          <w:trHeight w:val="255"/>
        </w:trPr>
        <w:tc>
          <w:tcPr>
            <w:tcW w:w="2477"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tabs>
                <w:tab w:val="left" w:pos="2640"/>
              </w:tabs>
              <w:rPr>
                <w:color w:val="auto"/>
              </w:rPr>
            </w:pPr>
            <w:r w:rsidRPr="00933FBA">
              <w:rPr>
                <w:color w:val="auto"/>
              </w:rPr>
              <w:t xml:space="preserve">высокотехнологичная медицинская помощь </w:t>
            </w:r>
          </w:p>
        </w:tc>
        <w:tc>
          <w:tcPr>
            <w:tcW w:w="1573"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tabs>
                <w:tab w:val="left" w:pos="2640"/>
              </w:tabs>
              <w:jc w:val="center"/>
              <w:rPr>
                <w:color w:val="auto"/>
              </w:rPr>
            </w:pPr>
            <w:r w:rsidRPr="00933FBA">
              <w:rPr>
                <w:color w:val="auto"/>
              </w:rPr>
              <w:t>случай госпитализации</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w:t>
            </w:r>
          </w:p>
        </w:tc>
        <w:tc>
          <w:tcPr>
            <w:tcW w:w="252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w:t>
            </w:r>
          </w:p>
        </w:tc>
      </w:tr>
      <w:tr w:rsidR="00D708D5" w:rsidRPr="00933FBA" w:rsidTr="004C060F">
        <w:trPr>
          <w:trHeight w:val="255"/>
        </w:trPr>
        <w:tc>
          <w:tcPr>
            <w:tcW w:w="2477"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tabs>
                <w:tab w:val="left" w:pos="2640"/>
              </w:tabs>
              <w:rPr>
                <w:color w:val="auto"/>
              </w:rPr>
            </w:pPr>
            <w:r w:rsidRPr="00933FBA">
              <w:rPr>
                <w:color w:val="auto"/>
              </w:rPr>
              <w:t>Медицинская реабилитация</w:t>
            </w:r>
          </w:p>
        </w:tc>
        <w:tc>
          <w:tcPr>
            <w:tcW w:w="157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tabs>
                <w:tab w:val="left" w:pos="2640"/>
              </w:tabs>
              <w:jc w:val="center"/>
              <w:rPr>
                <w:color w:val="auto"/>
              </w:rPr>
            </w:pPr>
            <w:r w:rsidRPr="00933FBA">
              <w:rPr>
                <w:color w:val="auto"/>
              </w:rPr>
              <w:t>X</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X</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X</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X</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X</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X</w:t>
            </w:r>
          </w:p>
        </w:tc>
        <w:tc>
          <w:tcPr>
            <w:tcW w:w="252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X</w:t>
            </w:r>
          </w:p>
        </w:tc>
      </w:tr>
      <w:tr w:rsidR="00D708D5" w:rsidRPr="00933FBA" w:rsidTr="004C060F">
        <w:trPr>
          <w:trHeight w:val="255"/>
        </w:trPr>
        <w:tc>
          <w:tcPr>
            <w:tcW w:w="2477"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tabs>
                <w:tab w:val="left" w:pos="2640"/>
              </w:tabs>
              <w:rPr>
                <w:color w:val="auto"/>
              </w:rPr>
            </w:pPr>
            <w:r w:rsidRPr="00933FBA">
              <w:rPr>
                <w:color w:val="auto"/>
              </w:rPr>
              <w:t xml:space="preserve">В амбулаторных условиях </w:t>
            </w:r>
          </w:p>
        </w:tc>
        <w:tc>
          <w:tcPr>
            <w:tcW w:w="1573"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tabs>
                <w:tab w:val="left" w:pos="2640"/>
              </w:tabs>
              <w:jc w:val="center"/>
              <w:rPr>
                <w:color w:val="auto"/>
              </w:rPr>
            </w:pPr>
            <w:r w:rsidRPr="00933FBA">
              <w:rPr>
                <w:color w:val="auto"/>
              </w:rPr>
              <w:t>комплексные посещения</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0,003371</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115 539,57</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0,003506</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123 837,48</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0,003647</w:t>
            </w:r>
          </w:p>
        </w:tc>
        <w:tc>
          <w:tcPr>
            <w:tcW w:w="252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132 071,17</w:t>
            </w:r>
          </w:p>
        </w:tc>
      </w:tr>
      <w:tr w:rsidR="00D708D5" w:rsidRPr="00933FBA" w:rsidTr="004C060F">
        <w:trPr>
          <w:trHeight w:val="450"/>
        </w:trPr>
        <w:tc>
          <w:tcPr>
            <w:tcW w:w="2477"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tabs>
                <w:tab w:val="left" w:pos="2640"/>
              </w:tabs>
              <w:rPr>
                <w:color w:val="auto"/>
              </w:rPr>
            </w:pPr>
            <w:r w:rsidRPr="00933FBA">
              <w:rPr>
                <w:color w:val="auto"/>
              </w:rPr>
              <w:t xml:space="preserve">В условиях дневных стационаров (первичная медико-санитарная помощь, специализированная медицинская помощь) </w:t>
            </w:r>
          </w:p>
        </w:tc>
        <w:tc>
          <w:tcPr>
            <w:tcW w:w="157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tabs>
                <w:tab w:val="left" w:pos="2640"/>
              </w:tabs>
              <w:jc w:val="center"/>
              <w:rPr>
                <w:color w:val="auto"/>
              </w:rPr>
            </w:pPr>
            <w:r w:rsidRPr="00933FBA">
              <w:rPr>
                <w:color w:val="auto"/>
              </w:rPr>
              <w:t>случай лечения</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0,002813</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127 078,31</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0,002926</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135 815,92</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0,003044</w:t>
            </w:r>
          </w:p>
        </w:tc>
        <w:tc>
          <w:tcPr>
            <w:tcW w:w="252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144 499,52</w:t>
            </w:r>
          </w:p>
        </w:tc>
      </w:tr>
      <w:tr w:rsidR="00D708D5" w:rsidRPr="00933FBA" w:rsidTr="004C060F">
        <w:trPr>
          <w:trHeight w:val="450"/>
        </w:trPr>
        <w:tc>
          <w:tcPr>
            <w:tcW w:w="2477"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tabs>
                <w:tab w:val="left" w:pos="2640"/>
              </w:tabs>
              <w:rPr>
                <w:color w:val="auto"/>
              </w:rPr>
            </w:pPr>
            <w:r w:rsidRPr="00933FBA">
              <w:rPr>
                <w:color w:val="auto"/>
              </w:rPr>
              <w:t>Специализированная, в том числе высокотехнологичная, медицинская помощь в условиях круглосуточного стационара</w:t>
            </w:r>
          </w:p>
        </w:tc>
        <w:tc>
          <w:tcPr>
            <w:tcW w:w="1573"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tabs>
                <w:tab w:val="left" w:pos="2640"/>
              </w:tabs>
              <w:jc w:val="center"/>
              <w:rPr>
                <w:color w:val="auto"/>
              </w:rPr>
            </w:pPr>
            <w:r w:rsidRPr="00933FBA">
              <w:rPr>
                <w:color w:val="auto"/>
              </w:rPr>
              <w:t>случай госпитализации</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0,005869</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245 950,57</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0,006104</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262 430,28</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0,006350</w:t>
            </w:r>
          </w:p>
        </w:tc>
        <w:tc>
          <w:tcPr>
            <w:tcW w:w="252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278 825,37</w:t>
            </w:r>
          </w:p>
        </w:tc>
      </w:tr>
      <w:tr w:rsidR="00D708D5" w:rsidRPr="00933FBA" w:rsidTr="004C060F">
        <w:trPr>
          <w:trHeight w:val="255"/>
        </w:trPr>
        <w:tc>
          <w:tcPr>
            <w:tcW w:w="2477"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tabs>
                <w:tab w:val="left" w:pos="2640"/>
              </w:tabs>
              <w:rPr>
                <w:color w:val="auto"/>
              </w:rPr>
            </w:pPr>
            <w:r w:rsidRPr="00933FBA">
              <w:rPr>
                <w:color w:val="auto"/>
              </w:rPr>
              <w:t>Паллиативная медицинская помощь</w:t>
            </w:r>
          </w:p>
        </w:tc>
        <w:tc>
          <w:tcPr>
            <w:tcW w:w="157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tabs>
                <w:tab w:val="left" w:pos="2640"/>
              </w:tabs>
              <w:jc w:val="center"/>
              <w:rPr>
                <w:color w:val="auto"/>
              </w:rPr>
            </w:pPr>
            <w:r w:rsidRPr="00933FBA">
              <w:rPr>
                <w:color w:val="auto"/>
              </w:rPr>
              <w:t>X</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X</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X</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X</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X</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X</w:t>
            </w:r>
          </w:p>
        </w:tc>
        <w:tc>
          <w:tcPr>
            <w:tcW w:w="252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X</w:t>
            </w:r>
          </w:p>
        </w:tc>
      </w:tr>
      <w:tr w:rsidR="00D708D5" w:rsidRPr="00933FBA" w:rsidTr="004C060F">
        <w:trPr>
          <w:trHeight w:val="480"/>
        </w:trPr>
        <w:tc>
          <w:tcPr>
            <w:tcW w:w="2477"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tabs>
                <w:tab w:val="left" w:pos="2640"/>
              </w:tabs>
              <w:rPr>
                <w:color w:val="auto"/>
              </w:rPr>
            </w:pPr>
            <w:r w:rsidRPr="00933FBA">
              <w:rPr>
                <w:color w:val="auto"/>
              </w:rPr>
              <w:t>первичная медицинская помощь, в том числе доврачебная и врачебная, всего, в том числе:</w:t>
            </w:r>
          </w:p>
        </w:tc>
        <w:tc>
          <w:tcPr>
            <w:tcW w:w="157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tabs>
                <w:tab w:val="left" w:pos="2640"/>
              </w:tabs>
              <w:jc w:val="center"/>
              <w:rPr>
                <w:color w:val="auto"/>
              </w:rPr>
            </w:pPr>
            <w:r w:rsidRPr="00933FBA">
              <w:rPr>
                <w:color w:val="auto"/>
              </w:rPr>
              <w:t>посещений</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0,03</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5 583,33</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0,03</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5 980,67</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0,03</w:t>
            </w:r>
          </w:p>
        </w:tc>
        <w:tc>
          <w:tcPr>
            <w:tcW w:w="252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7 045,33</w:t>
            </w:r>
          </w:p>
        </w:tc>
      </w:tr>
      <w:tr w:rsidR="00D708D5" w:rsidRPr="00933FBA" w:rsidTr="004C060F">
        <w:trPr>
          <w:trHeight w:val="480"/>
        </w:trPr>
        <w:tc>
          <w:tcPr>
            <w:tcW w:w="2477"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tabs>
                <w:tab w:val="left" w:pos="2640"/>
              </w:tabs>
              <w:rPr>
                <w:color w:val="auto"/>
              </w:rPr>
            </w:pPr>
            <w:r w:rsidRPr="00933FBA">
              <w:rPr>
                <w:color w:val="auto"/>
              </w:rPr>
              <w:t xml:space="preserve">посещение по паллиативной медицинской помощи без учета посещений на дому патронажными бригадами </w:t>
            </w:r>
          </w:p>
        </w:tc>
        <w:tc>
          <w:tcPr>
            <w:tcW w:w="157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tabs>
                <w:tab w:val="left" w:pos="2640"/>
              </w:tabs>
              <w:jc w:val="center"/>
              <w:rPr>
                <w:color w:val="auto"/>
              </w:rPr>
            </w:pPr>
            <w:r w:rsidRPr="00933FBA">
              <w:rPr>
                <w:color w:val="auto"/>
              </w:rPr>
              <w:t>посещений</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0,022</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2 715,00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0,022</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2 908,18</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0,022</w:t>
            </w:r>
          </w:p>
        </w:tc>
        <w:tc>
          <w:tcPr>
            <w:tcW w:w="252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3 414,55</w:t>
            </w:r>
          </w:p>
        </w:tc>
      </w:tr>
      <w:tr w:rsidR="00D708D5" w:rsidRPr="00933FBA" w:rsidTr="004C060F">
        <w:trPr>
          <w:trHeight w:val="255"/>
        </w:trPr>
        <w:tc>
          <w:tcPr>
            <w:tcW w:w="2477"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tabs>
                <w:tab w:val="left" w:pos="2640"/>
              </w:tabs>
              <w:rPr>
                <w:color w:val="auto"/>
              </w:rPr>
            </w:pPr>
            <w:r w:rsidRPr="00933FBA">
              <w:rPr>
                <w:color w:val="auto"/>
              </w:rPr>
              <w:t xml:space="preserve">посещения на дому выездными патронажными бригадами </w:t>
            </w:r>
          </w:p>
        </w:tc>
        <w:tc>
          <w:tcPr>
            <w:tcW w:w="157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tabs>
                <w:tab w:val="left" w:pos="2640"/>
              </w:tabs>
              <w:jc w:val="center"/>
              <w:rPr>
                <w:color w:val="auto"/>
              </w:rPr>
            </w:pPr>
            <w:r w:rsidRPr="00933FBA">
              <w:rPr>
                <w:color w:val="auto"/>
              </w:rPr>
              <w:t>посещений</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0,008</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13 471,25</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0,008</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14 430,00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0,008</w:t>
            </w:r>
          </w:p>
        </w:tc>
        <w:tc>
          <w:tcPr>
            <w:tcW w:w="252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17 030,00</w:t>
            </w:r>
          </w:p>
        </w:tc>
      </w:tr>
      <w:tr w:rsidR="00D708D5" w:rsidRPr="00933FBA" w:rsidTr="004C060F">
        <w:trPr>
          <w:trHeight w:val="480"/>
        </w:trPr>
        <w:tc>
          <w:tcPr>
            <w:tcW w:w="2477"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tabs>
                <w:tab w:val="left" w:pos="2640"/>
              </w:tabs>
              <w:rPr>
                <w:color w:val="auto"/>
              </w:rPr>
            </w:pPr>
            <w:r w:rsidRPr="00933FBA">
              <w:rPr>
                <w:color w:val="auto"/>
              </w:rPr>
              <w:t xml:space="preserve">оказываемая в стационарных условиях (включая койки паллиативной медицинской помощи и койки сестринского ухода) </w:t>
            </w:r>
          </w:p>
        </w:tc>
        <w:tc>
          <w:tcPr>
            <w:tcW w:w="157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tabs>
                <w:tab w:val="left" w:pos="2640"/>
              </w:tabs>
              <w:jc w:val="center"/>
              <w:rPr>
                <w:color w:val="auto"/>
              </w:rPr>
            </w:pPr>
            <w:r w:rsidRPr="00933FBA">
              <w:rPr>
                <w:color w:val="auto"/>
              </w:rPr>
              <w:t>койко-день</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0,092</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17 164,57</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0,092</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18 570,65</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0,092</w:t>
            </w:r>
          </w:p>
        </w:tc>
        <w:tc>
          <w:tcPr>
            <w:tcW w:w="252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19 925,22</w:t>
            </w:r>
          </w:p>
        </w:tc>
      </w:tr>
      <w:tr w:rsidR="00D708D5" w:rsidRPr="00933FBA" w:rsidTr="004C060F">
        <w:trPr>
          <w:trHeight w:val="255"/>
        </w:trPr>
        <w:tc>
          <w:tcPr>
            <w:tcW w:w="2477"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tabs>
                <w:tab w:val="left" w:pos="2640"/>
              </w:tabs>
              <w:rPr>
                <w:color w:val="auto"/>
              </w:rPr>
            </w:pPr>
            <w:r w:rsidRPr="00933FBA">
              <w:rPr>
                <w:color w:val="auto"/>
              </w:rPr>
              <w:t>оказываемая в условиях дневного стационара</w:t>
            </w:r>
          </w:p>
        </w:tc>
        <w:tc>
          <w:tcPr>
            <w:tcW w:w="157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tabs>
                <w:tab w:val="left" w:pos="2640"/>
              </w:tabs>
              <w:jc w:val="center"/>
              <w:rPr>
                <w:color w:val="auto"/>
              </w:rPr>
            </w:pPr>
            <w:r w:rsidRPr="00933FBA">
              <w:rPr>
                <w:color w:val="auto"/>
              </w:rPr>
              <w:t>случай лечения</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w:t>
            </w:r>
          </w:p>
        </w:tc>
        <w:tc>
          <w:tcPr>
            <w:tcW w:w="252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w:t>
            </w:r>
          </w:p>
        </w:tc>
      </w:tr>
      <w:tr w:rsidR="00D708D5" w:rsidRPr="00933FBA" w:rsidTr="004C060F">
        <w:trPr>
          <w:trHeight w:val="480"/>
        </w:trPr>
        <w:tc>
          <w:tcPr>
            <w:tcW w:w="2477"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rsidP="00696738">
            <w:pPr>
              <w:tabs>
                <w:tab w:val="left" w:pos="2640"/>
              </w:tabs>
              <w:rPr>
                <w:b/>
                <w:bCs/>
                <w:color w:val="auto"/>
              </w:rPr>
            </w:pPr>
            <w:r w:rsidRPr="00933FBA">
              <w:rPr>
                <w:b/>
                <w:bCs/>
                <w:color w:val="auto"/>
              </w:rPr>
              <w:t xml:space="preserve">1. Медицинская помощь, предоставляемая в рамках базовой программы ОМС застрахованным лицам (за счет субвенции </w:t>
            </w:r>
            <w:r w:rsidR="00696738" w:rsidRPr="00933FBA">
              <w:rPr>
                <w:b/>
                <w:bCs/>
                <w:color w:val="auto"/>
              </w:rPr>
              <w:t>фонда обязательного медицинского страхования</w:t>
            </w:r>
            <w:r w:rsidRPr="00933FBA">
              <w:rPr>
                <w:b/>
                <w:bCs/>
                <w:color w:val="auto"/>
              </w:rPr>
              <w:t>)</w:t>
            </w:r>
          </w:p>
        </w:tc>
        <w:tc>
          <w:tcPr>
            <w:tcW w:w="157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rPr>
                <w:b/>
                <w:bCs/>
                <w:color w:val="auto"/>
              </w:rPr>
            </w:pP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X</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b/>
                <w:bCs/>
                <w:color w:val="auto"/>
                <w:sz w:val="18"/>
                <w:szCs w:val="18"/>
              </w:rPr>
            </w:pPr>
            <w:r w:rsidRPr="00933FBA">
              <w:rPr>
                <w:b/>
                <w:bCs/>
                <w:color w:val="auto"/>
                <w:sz w:val="18"/>
                <w:szCs w:val="18"/>
              </w:rPr>
              <w:t>X</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b/>
                <w:bCs/>
                <w:color w:val="auto"/>
                <w:sz w:val="18"/>
                <w:szCs w:val="18"/>
              </w:rPr>
            </w:pPr>
            <w:r w:rsidRPr="00933FBA">
              <w:rPr>
                <w:b/>
                <w:bCs/>
                <w:color w:val="auto"/>
                <w:sz w:val="18"/>
                <w:szCs w:val="18"/>
              </w:rPr>
              <w:t>X</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b/>
                <w:bCs/>
                <w:color w:val="auto"/>
                <w:sz w:val="18"/>
                <w:szCs w:val="18"/>
              </w:rPr>
            </w:pPr>
            <w:r w:rsidRPr="00933FBA">
              <w:rPr>
                <w:b/>
                <w:bCs/>
                <w:color w:val="auto"/>
                <w:sz w:val="18"/>
                <w:szCs w:val="18"/>
              </w:rPr>
              <w:t>X</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b/>
                <w:bCs/>
                <w:color w:val="auto"/>
                <w:sz w:val="18"/>
                <w:szCs w:val="18"/>
              </w:rPr>
            </w:pPr>
            <w:r w:rsidRPr="00933FBA">
              <w:rPr>
                <w:b/>
                <w:bCs/>
                <w:color w:val="auto"/>
                <w:sz w:val="18"/>
                <w:szCs w:val="18"/>
              </w:rPr>
              <w:t>X</w:t>
            </w:r>
          </w:p>
        </w:tc>
        <w:tc>
          <w:tcPr>
            <w:tcW w:w="252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b/>
                <w:bCs/>
                <w:color w:val="auto"/>
                <w:sz w:val="18"/>
                <w:szCs w:val="18"/>
              </w:rPr>
            </w:pPr>
            <w:r w:rsidRPr="00933FBA">
              <w:rPr>
                <w:b/>
                <w:bCs/>
                <w:color w:val="auto"/>
                <w:sz w:val="18"/>
                <w:szCs w:val="18"/>
              </w:rPr>
              <w:t>X</w:t>
            </w:r>
          </w:p>
        </w:tc>
      </w:tr>
      <w:tr w:rsidR="00D708D5" w:rsidRPr="00933FBA" w:rsidTr="004C060F">
        <w:trPr>
          <w:trHeight w:val="255"/>
        </w:trPr>
        <w:tc>
          <w:tcPr>
            <w:tcW w:w="2477"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tabs>
                <w:tab w:val="left" w:pos="2640"/>
              </w:tabs>
              <w:rPr>
                <w:color w:val="auto"/>
              </w:rPr>
            </w:pPr>
            <w:r w:rsidRPr="00933FBA">
              <w:rPr>
                <w:color w:val="auto"/>
              </w:rPr>
              <w:t>Скорая, в том числе скорая специализированная, медицинская помощь</w:t>
            </w:r>
          </w:p>
        </w:tc>
        <w:tc>
          <w:tcPr>
            <w:tcW w:w="157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tabs>
                <w:tab w:val="left" w:pos="2640"/>
              </w:tabs>
              <w:jc w:val="center"/>
              <w:rPr>
                <w:color w:val="auto"/>
              </w:rPr>
            </w:pPr>
            <w:r w:rsidRPr="00933FBA">
              <w:rPr>
                <w:color w:val="auto"/>
              </w:rPr>
              <w:t>вызов</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0,261000</w:t>
            </w:r>
          </w:p>
        </w:tc>
        <w:tc>
          <w:tcPr>
            <w:tcW w:w="1668"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sz w:val="18"/>
                <w:szCs w:val="18"/>
              </w:rPr>
            </w:pPr>
            <w:r w:rsidRPr="00933FBA">
              <w:rPr>
                <w:color w:val="auto"/>
                <w:sz w:val="18"/>
                <w:szCs w:val="18"/>
              </w:rPr>
              <w:t>21 689,45</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0,261000</w:t>
            </w:r>
          </w:p>
        </w:tc>
        <w:tc>
          <w:tcPr>
            <w:tcW w:w="1668"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sz w:val="18"/>
                <w:szCs w:val="18"/>
              </w:rPr>
            </w:pPr>
            <w:r w:rsidRPr="00933FBA">
              <w:rPr>
                <w:color w:val="auto"/>
                <w:sz w:val="18"/>
                <w:szCs w:val="18"/>
              </w:rPr>
              <w:t>23 266,28</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0,261000</w:t>
            </w:r>
          </w:p>
        </w:tc>
        <w:tc>
          <w:tcPr>
            <w:tcW w:w="2523"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sz w:val="18"/>
                <w:szCs w:val="18"/>
              </w:rPr>
            </w:pPr>
            <w:r w:rsidRPr="00933FBA">
              <w:rPr>
                <w:color w:val="auto"/>
                <w:sz w:val="18"/>
                <w:szCs w:val="18"/>
              </w:rPr>
              <w:t>24 830,35</w:t>
            </w:r>
          </w:p>
        </w:tc>
      </w:tr>
      <w:tr w:rsidR="00D708D5" w:rsidRPr="00933FBA" w:rsidTr="004C060F">
        <w:trPr>
          <w:trHeight w:val="255"/>
        </w:trPr>
        <w:tc>
          <w:tcPr>
            <w:tcW w:w="2477"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tabs>
                <w:tab w:val="left" w:pos="2640"/>
              </w:tabs>
              <w:rPr>
                <w:color w:val="auto"/>
              </w:rPr>
            </w:pPr>
            <w:r w:rsidRPr="00933FBA">
              <w:rPr>
                <w:color w:val="auto"/>
              </w:rPr>
              <w:t>Первичная медико-санитарная помощь</w:t>
            </w:r>
          </w:p>
        </w:tc>
        <w:tc>
          <w:tcPr>
            <w:tcW w:w="157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tabs>
                <w:tab w:val="left" w:pos="2640"/>
              </w:tabs>
              <w:jc w:val="center"/>
              <w:rPr>
                <w:color w:val="auto"/>
              </w:rPr>
            </w:pPr>
            <w:r w:rsidRPr="00933FBA">
              <w:rPr>
                <w:color w:val="auto"/>
              </w:rPr>
              <w:t>X</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X</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X</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X</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X</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X</w:t>
            </w:r>
          </w:p>
        </w:tc>
        <w:tc>
          <w:tcPr>
            <w:tcW w:w="252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X</w:t>
            </w:r>
          </w:p>
        </w:tc>
      </w:tr>
      <w:tr w:rsidR="00D708D5" w:rsidRPr="00933FBA" w:rsidTr="004C060F">
        <w:trPr>
          <w:trHeight w:val="255"/>
        </w:trPr>
        <w:tc>
          <w:tcPr>
            <w:tcW w:w="2477"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tabs>
                <w:tab w:val="left" w:pos="2640"/>
              </w:tabs>
              <w:rPr>
                <w:color w:val="auto"/>
              </w:rPr>
            </w:pPr>
            <w:r w:rsidRPr="00933FBA">
              <w:rPr>
                <w:color w:val="auto"/>
              </w:rPr>
              <w:t>В амбулаторных условиях</w:t>
            </w:r>
          </w:p>
        </w:tc>
        <w:tc>
          <w:tcPr>
            <w:tcW w:w="157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tabs>
                <w:tab w:val="left" w:pos="2640"/>
              </w:tabs>
              <w:jc w:val="center"/>
              <w:rPr>
                <w:color w:val="auto"/>
              </w:rPr>
            </w:pPr>
            <w:r w:rsidRPr="00933FBA">
              <w:rPr>
                <w:color w:val="auto"/>
              </w:rPr>
              <w:t>X</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X</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X</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X</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X</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X</w:t>
            </w:r>
          </w:p>
        </w:tc>
        <w:tc>
          <w:tcPr>
            <w:tcW w:w="252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X</w:t>
            </w:r>
          </w:p>
        </w:tc>
      </w:tr>
      <w:tr w:rsidR="00D708D5" w:rsidRPr="00933FBA" w:rsidTr="004C060F">
        <w:trPr>
          <w:trHeight w:val="255"/>
        </w:trPr>
        <w:tc>
          <w:tcPr>
            <w:tcW w:w="2477"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tabs>
                <w:tab w:val="left" w:pos="2640"/>
              </w:tabs>
              <w:rPr>
                <w:color w:val="auto"/>
              </w:rPr>
            </w:pPr>
            <w:r w:rsidRPr="00933FBA">
              <w:rPr>
                <w:color w:val="auto"/>
              </w:rPr>
              <w:t>для проведения профилактических медицинских осмотров</w:t>
            </w:r>
          </w:p>
        </w:tc>
        <w:tc>
          <w:tcPr>
            <w:tcW w:w="1573"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tabs>
                <w:tab w:val="left" w:pos="2640"/>
              </w:tabs>
              <w:jc w:val="center"/>
              <w:rPr>
                <w:color w:val="auto"/>
              </w:rPr>
            </w:pPr>
            <w:r w:rsidRPr="00933FBA">
              <w:rPr>
                <w:color w:val="auto"/>
              </w:rPr>
              <w:t>комплексное посещение</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0,260168</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11 103,70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0,260168</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11 897,64</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0,260168</w:t>
            </w:r>
          </w:p>
        </w:tc>
        <w:tc>
          <w:tcPr>
            <w:tcW w:w="252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12 685,63</w:t>
            </w:r>
          </w:p>
        </w:tc>
      </w:tr>
      <w:tr w:rsidR="00D708D5" w:rsidRPr="00933FBA" w:rsidTr="004C060F">
        <w:trPr>
          <w:trHeight w:val="255"/>
        </w:trPr>
        <w:tc>
          <w:tcPr>
            <w:tcW w:w="2477"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tabs>
                <w:tab w:val="left" w:pos="2640"/>
              </w:tabs>
              <w:rPr>
                <w:color w:val="auto"/>
              </w:rPr>
            </w:pPr>
            <w:r w:rsidRPr="00933FBA">
              <w:rPr>
                <w:color w:val="auto"/>
              </w:rPr>
              <w:t>для проведения диспансеризации, всего, в том числе:</w:t>
            </w:r>
          </w:p>
        </w:tc>
        <w:tc>
          <w:tcPr>
            <w:tcW w:w="1573"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tabs>
                <w:tab w:val="left" w:pos="2640"/>
              </w:tabs>
              <w:jc w:val="center"/>
              <w:rPr>
                <w:color w:val="auto"/>
              </w:rPr>
            </w:pPr>
            <w:r w:rsidRPr="00933FBA">
              <w:rPr>
                <w:color w:val="auto"/>
              </w:rPr>
              <w:t>комплексное посещение</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0,439948</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13 280,56</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0,439948</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14 230,57</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0,439948</w:t>
            </w:r>
          </w:p>
        </w:tc>
        <w:tc>
          <w:tcPr>
            <w:tcW w:w="252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15 173,35</w:t>
            </w:r>
          </w:p>
        </w:tc>
      </w:tr>
      <w:tr w:rsidR="00D708D5" w:rsidRPr="00933FBA" w:rsidTr="004C060F">
        <w:trPr>
          <w:trHeight w:val="255"/>
        </w:trPr>
        <w:tc>
          <w:tcPr>
            <w:tcW w:w="2477"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tabs>
                <w:tab w:val="left" w:pos="2640"/>
              </w:tabs>
              <w:rPr>
                <w:iCs/>
                <w:color w:val="auto"/>
              </w:rPr>
            </w:pPr>
            <w:r w:rsidRPr="00933FBA">
              <w:rPr>
                <w:iCs/>
                <w:color w:val="auto"/>
              </w:rPr>
              <w:t>для проведения углубленной диспансеризации</w:t>
            </w:r>
          </w:p>
        </w:tc>
        <w:tc>
          <w:tcPr>
            <w:tcW w:w="1573"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tabs>
                <w:tab w:val="left" w:pos="2640"/>
              </w:tabs>
              <w:jc w:val="center"/>
              <w:rPr>
                <w:color w:val="auto"/>
              </w:rPr>
            </w:pPr>
            <w:r w:rsidRPr="00933FBA">
              <w:rPr>
                <w:color w:val="auto"/>
              </w:rPr>
              <w:t>комплексное посещение</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0,050758</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9 991,67</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0,050758</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10 706,09</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0,050758</w:t>
            </w:r>
          </w:p>
        </w:tc>
        <w:tc>
          <w:tcPr>
            <w:tcW w:w="252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11 415,41</w:t>
            </w:r>
          </w:p>
        </w:tc>
      </w:tr>
      <w:tr w:rsidR="00D708D5" w:rsidRPr="00933FBA" w:rsidTr="004C060F">
        <w:trPr>
          <w:trHeight w:val="255"/>
        </w:trPr>
        <w:tc>
          <w:tcPr>
            <w:tcW w:w="2477"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tabs>
                <w:tab w:val="left" w:pos="2640"/>
              </w:tabs>
              <w:rPr>
                <w:color w:val="auto"/>
              </w:rPr>
            </w:pPr>
            <w:r w:rsidRPr="00933FBA">
              <w:rPr>
                <w:color w:val="auto"/>
              </w:rPr>
              <w:t>диспансеризация граждан репродуктивного возраста по оценке репродуктивного здоровья женщин и мужчин</w:t>
            </w:r>
          </w:p>
        </w:tc>
        <w:tc>
          <w:tcPr>
            <w:tcW w:w="157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tabs>
                <w:tab w:val="left" w:pos="2640"/>
              </w:tabs>
              <w:jc w:val="center"/>
              <w:rPr>
                <w:color w:val="auto"/>
              </w:rPr>
            </w:pPr>
            <w:r w:rsidRPr="00933FBA">
              <w:rPr>
                <w:color w:val="auto"/>
              </w:rPr>
              <w:t>комплексное посещение</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0,145709</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8 226,46</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0,158198</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8 814,58</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0,170688</w:t>
            </w:r>
          </w:p>
        </w:tc>
        <w:tc>
          <w:tcPr>
            <w:tcW w:w="252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9 398,45</w:t>
            </w:r>
          </w:p>
        </w:tc>
      </w:tr>
      <w:tr w:rsidR="00D708D5" w:rsidRPr="00933FBA" w:rsidTr="004C060F">
        <w:trPr>
          <w:trHeight w:val="255"/>
        </w:trPr>
        <w:tc>
          <w:tcPr>
            <w:tcW w:w="2477"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tabs>
                <w:tab w:val="left" w:pos="2640"/>
              </w:tabs>
              <w:rPr>
                <w:color w:val="auto"/>
              </w:rPr>
            </w:pPr>
            <w:r w:rsidRPr="00933FBA">
              <w:rPr>
                <w:color w:val="auto"/>
              </w:rPr>
              <w:t>женщины</w:t>
            </w:r>
          </w:p>
        </w:tc>
        <w:tc>
          <w:tcPr>
            <w:tcW w:w="157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tabs>
                <w:tab w:val="left" w:pos="2640"/>
              </w:tabs>
              <w:jc w:val="center"/>
              <w:rPr>
                <w:color w:val="auto"/>
              </w:rPr>
            </w:pPr>
            <w:r w:rsidRPr="00933FBA">
              <w:rPr>
                <w:color w:val="auto"/>
              </w:rPr>
              <w:t>комплексное посещение</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0,074587</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12 990,54</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0,080980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13 919,71</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0,087373</w:t>
            </w:r>
          </w:p>
        </w:tc>
        <w:tc>
          <w:tcPr>
            <w:tcW w:w="252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14 841,66</w:t>
            </w:r>
          </w:p>
        </w:tc>
      </w:tr>
      <w:tr w:rsidR="00D708D5" w:rsidRPr="00933FBA" w:rsidTr="004C060F">
        <w:trPr>
          <w:trHeight w:val="255"/>
        </w:trPr>
        <w:tc>
          <w:tcPr>
            <w:tcW w:w="2477"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tabs>
                <w:tab w:val="left" w:pos="2640"/>
              </w:tabs>
              <w:rPr>
                <w:color w:val="auto"/>
              </w:rPr>
            </w:pPr>
            <w:r w:rsidRPr="00933FBA">
              <w:rPr>
                <w:color w:val="auto"/>
              </w:rPr>
              <w:t>мужчины</w:t>
            </w:r>
          </w:p>
        </w:tc>
        <w:tc>
          <w:tcPr>
            <w:tcW w:w="157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tabs>
                <w:tab w:val="left" w:pos="2640"/>
              </w:tabs>
              <w:jc w:val="center"/>
              <w:rPr>
                <w:color w:val="auto"/>
              </w:rPr>
            </w:pPr>
            <w:r w:rsidRPr="00933FBA">
              <w:rPr>
                <w:color w:val="auto"/>
              </w:rPr>
              <w:t>комплексное посещение</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0,071122</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3 230,20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0,077218</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3 461,11</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0,083314</w:t>
            </w:r>
          </w:p>
        </w:tc>
        <w:tc>
          <w:tcPr>
            <w:tcW w:w="252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3 690,26</w:t>
            </w:r>
          </w:p>
        </w:tc>
      </w:tr>
      <w:tr w:rsidR="00D708D5" w:rsidRPr="00933FBA" w:rsidTr="004C060F">
        <w:trPr>
          <w:trHeight w:val="255"/>
        </w:trPr>
        <w:tc>
          <w:tcPr>
            <w:tcW w:w="2477"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tabs>
                <w:tab w:val="left" w:pos="2640"/>
              </w:tabs>
              <w:rPr>
                <w:color w:val="auto"/>
              </w:rPr>
            </w:pPr>
            <w:r w:rsidRPr="00933FBA">
              <w:rPr>
                <w:color w:val="auto"/>
              </w:rPr>
              <w:t>для посещений с иными целями</w:t>
            </w:r>
          </w:p>
        </w:tc>
        <w:tc>
          <w:tcPr>
            <w:tcW w:w="157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tabs>
                <w:tab w:val="left" w:pos="2640"/>
              </w:tabs>
              <w:jc w:val="center"/>
              <w:rPr>
                <w:color w:val="auto"/>
              </w:rPr>
            </w:pPr>
            <w:r w:rsidRPr="00933FBA">
              <w:rPr>
                <w:color w:val="auto"/>
              </w:rPr>
              <w:t>посещения</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1,985965</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2 430,33</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1,939914</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2 478,58</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1,948576</w:t>
            </w:r>
          </w:p>
        </w:tc>
        <w:tc>
          <w:tcPr>
            <w:tcW w:w="252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2 635,27</w:t>
            </w:r>
          </w:p>
        </w:tc>
      </w:tr>
      <w:tr w:rsidR="00D708D5" w:rsidRPr="00933FBA" w:rsidTr="004C060F">
        <w:trPr>
          <w:trHeight w:val="255"/>
        </w:trPr>
        <w:tc>
          <w:tcPr>
            <w:tcW w:w="2477"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tabs>
                <w:tab w:val="left" w:pos="2640"/>
              </w:tabs>
              <w:rPr>
                <w:color w:val="auto"/>
              </w:rPr>
            </w:pPr>
            <w:r w:rsidRPr="00933FBA">
              <w:rPr>
                <w:color w:val="auto"/>
              </w:rPr>
              <w:t>в неотложной форме</w:t>
            </w:r>
          </w:p>
        </w:tc>
        <w:tc>
          <w:tcPr>
            <w:tcW w:w="157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tabs>
                <w:tab w:val="left" w:pos="2640"/>
              </w:tabs>
              <w:jc w:val="center"/>
              <w:rPr>
                <w:color w:val="auto"/>
              </w:rPr>
            </w:pPr>
            <w:r w:rsidRPr="00933FBA">
              <w:rPr>
                <w:color w:val="auto"/>
              </w:rPr>
              <w:t>посещение</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0,540000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4 468,10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0,540000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4 787,46</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0,540000</w:t>
            </w:r>
          </w:p>
        </w:tc>
        <w:tc>
          <w:tcPr>
            <w:tcW w:w="252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5 104,70</w:t>
            </w:r>
          </w:p>
        </w:tc>
      </w:tr>
      <w:tr w:rsidR="00D708D5" w:rsidRPr="00933FBA" w:rsidTr="004C060F">
        <w:trPr>
          <w:trHeight w:val="531"/>
        </w:trPr>
        <w:tc>
          <w:tcPr>
            <w:tcW w:w="2477"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tabs>
                <w:tab w:val="left" w:pos="2640"/>
              </w:tabs>
              <w:rPr>
                <w:color w:val="auto"/>
              </w:rPr>
            </w:pPr>
            <w:r w:rsidRPr="00933FBA">
              <w:rPr>
                <w:color w:val="auto"/>
              </w:rPr>
              <w:t>в связи с заболеваниями (обращений), всего</w:t>
            </w:r>
          </w:p>
        </w:tc>
        <w:tc>
          <w:tcPr>
            <w:tcW w:w="157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tabs>
                <w:tab w:val="left" w:pos="2640"/>
              </w:tabs>
              <w:jc w:val="center"/>
              <w:rPr>
                <w:color w:val="auto"/>
              </w:rPr>
            </w:pPr>
            <w:r w:rsidRPr="00933FBA">
              <w:rPr>
                <w:color w:val="auto"/>
              </w:rPr>
              <w:t>обращение</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1,095194</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10 547,32</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1,089108</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10 565,77</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1,106432</w:t>
            </w:r>
          </w:p>
        </w:tc>
        <w:tc>
          <w:tcPr>
            <w:tcW w:w="252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11 107,91</w:t>
            </w:r>
          </w:p>
        </w:tc>
      </w:tr>
      <w:tr w:rsidR="00D708D5" w:rsidRPr="00933FBA" w:rsidTr="004C060F">
        <w:trPr>
          <w:trHeight w:val="531"/>
        </w:trPr>
        <w:tc>
          <w:tcPr>
            <w:tcW w:w="2477"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rPr>
                <w:color w:val="auto"/>
              </w:rPr>
            </w:pPr>
            <w:r w:rsidRPr="00933FBA">
              <w:rPr>
                <w:color w:val="auto"/>
              </w:rPr>
              <w:t>консультация с применением телемедицинских технологий при дистанционном взаимодействии медицинских работников между собой</w:t>
            </w:r>
          </w:p>
        </w:tc>
        <w:tc>
          <w:tcPr>
            <w:tcW w:w="157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rPr>
                <w:color w:val="auto"/>
              </w:rPr>
            </w:pPr>
            <w:r w:rsidRPr="00933FBA">
              <w:rPr>
                <w:color w:val="auto"/>
              </w:rPr>
              <w:t>консультаций</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0,080667</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1 615,52</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0,080667</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1 731,19</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0,080667</w:t>
            </w:r>
          </w:p>
        </w:tc>
        <w:tc>
          <w:tcPr>
            <w:tcW w:w="252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1 846,01</w:t>
            </w:r>
          </w:p>
        </w:tc>
      </w:tr>
      <w:tr w:rsidR="00D708D5" w:rsidRPr="00933FBA" w:rsidTr="004C060F">
        <w:trPr>
          <w:trHeight w:val="531"/>
        </w:trPr>
        <w:tc>
          <w:tcPr>
            <w:tcW w:w="2477"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rPr>
                <w:color w:val="auto"/>
              </w:rPr>
            </w:pPr>
            <w:r w:rsidRPr="00933FBA">
              <w:rPr>
                <w:color w:val="auto"/>
              </w:rPr>
              <w:t>консультация с применением телемедицинских технологий при дистанционном взаимодействии медицинских работников с пациентами или их законными представителями</w:t>
            </w:r>
          </w:p>
        </w:tc>
        <w:tc>
          <w:tcPr>
            <w:tcW w:w="157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rPr>
                <w:color w:val="auto"/>
              </w:rPr>
            </w:pPr>
            <w:r w:rsidRPr="00933FBA">
              <w:rPr>
                <w:color w:val="auto"/>
              </w:rPr>
              <w:t>консультаций</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0,030555</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1 430,12</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0,030555</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1 532,60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0,030555</w:t>
            </w:r>
          </w:p>
        </w:tc>
        <w:tc>
          <w:tcPr>
            <w:tcW w:w="252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1 634,24</w:t>
            </w:r>
          </w:p>
        </w:tc>
      </w:tr>
      <w:tr w:rsidR="00D708D5" w:rsidRPr="00933FBA" w:rsidTr="004C060F">
        <w:trPr>
          <w:trHeight w:val="720"/>
        </w:trPr>
        <w:tc>
          <w:tcPr>
            <w:tcW w:w="2477"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tabs>
                <w:tab w:val="left" w:pos="2640"/>
              </w:tabs>
              <w:rPr>
                <w:color w:val="auto"/>
              </w:rPr>
            </w:pPr>
            <w:r w:rsidRPr="00933FBA">
              <w:rPr>
                <w:color w:val="auto"/>
              </w:rPr>
              <w:t>Проведение отдельных диагностических (лабораторных) исследований</w:t>
            </w:r>
          </w:p>
        </w:tc>
        <w:tc>
          <w:tcPr>
            <w:tcW w:w="157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tabs>
                <w:tab w:val="left" w:pos="2640"/>
              </w:tabs>
              <w:jc w:val="center"/>
              <w:rPr>
                <w:color w:val="auto"/>
              </w:rPr>
            </w:pPr>
            <w:r w:rsidRPr="00933FBA">
              <w:rPr>
                <w:color w:val="auto"/>
              </w:rPr>
              <w:t>исследования</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0,273823</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9 796,48</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0,274786</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10 469,24</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0,275063</w:t>
            </w:r>
          </w:p>
        </w:tc>
        <w:tc>
          <w:tcPr>
            <w:tcW w:w="252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11 183,65</w:t>
            </w:r>
          </w:p>
        </w:tc>
      </w:tr>
      <w:tr w:rsidR="00D708D5" w:rsidRPr="00933FBA" w:rsidTr="004C060F">
        <w:trPr>
          <w:trHeight w:val="255"/>
        </w:trPr>
        <w:tc>
          <w:tcPr>
            <w:tcW w:w="2477"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tabs>
                <w:tab w:val="left" w:pos="2640"/>
              </w:tabs>
              <w:rPr>
                <w:color w:val="auto"/>
              </w:rPr>
            </w:pPr>
            <w:r w:rsidRPr="00933FBA">
              <w:rPr>
                <w:color w:val="auto"/>
              </w:rPr>
              <w:t>компьютерная томография</w:t>
            </w:r>
          </w:p>
        </w:tc>
        <w:tc>
          <w:tcPr>
            <w:tcW w:w="157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tabs>
                <w:tab w:val="left" w:pos="2640"/>
              </w:tabs>
              <w:jc w:val="center"/>
              <w:rPr>
                <w:color w:val="auto"/>
              </w:rPr>
            </w:pPr>
            <w:r w:rsidRPr="00933FBA">
              <w:rPr>
                <w:color w:val="auto"/>
              </w:rPr>
              <w:t>исследования</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0,057732</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19 864,67</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0,057732</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15 670,04</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0,057732</w:t>
            </w:r>
          </w:p>
        </w:tc>
        <w:tc>
          <w:tcPr>
            <w:tcW w:w="252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16 708,07</w:t>
            </w:r>
          </w:p>
        </w:tc>
      </w:tr>
      <w:tr w:rsidR="00D708D5" w:rsidRPr="00933FBA" w:rsidTr="004C060F">
        <w:trPr>
          <w:trHeight w:val="255"/>
        </w:trPr>
        <w:tc>
          <w:tcPr>
            <w:tcW w:w="2477"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tabs>
                <w:tab w:val="left" w:pos="2640"/>
              </w:tabs>
              <w:rPr>
                <w:color w:val="auto"/>
              </w:rPr>
            </w:pPr>
            <w:r w:rsidRPr="00933FBA">
              <w:rPr>
                <w:color w:val="auto"/>
              </w:rPr>
              <w:t>магнитно-резонансная томография</w:t>
            </w:r>
          </w:p>
        </w:tc>
        <w:tc>
          <w:tcPr>
            <w:tcW w:w="157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tabs>
                <w:tab w:val="left" w:pos="2640"/>
              </w:tabs>
              <w:jc w:val="center"/>
              <w:rPr>
                <w:color w:val="auto"/>
              </w:rPr>
            </w:pPr>
            <w:r w:rsidRPr="00933FBA">
              <w:rPr>
                <w:color w:val="auto"/>
              </w:rPr>
              <w:t>исследования</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0,022033</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24 372,01</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0,022033</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21 395,60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0,022033</w:t>
            </w:r>
          </w:p>
        </w:tc>
        <w:tc>
          <w:tcPr>
            <w:tcW w:w="252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22 812,96</w:t>
            </w:r>
          </w:p>
        </w:tc>
      </w:tr>
      <w:tr w:rsidR="00D708D5" w:rsidRPr="00933FBA" w:rsidTr="004C060F">
        <w:trPr>
          <w:trHeight w:val="255"/>
        </w:trPr>
        <w:tc>
          <w:tcPr>
            <w:tcW w:w="2477"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tabs>
                <w:tab w:val="left" w:pos="2640"/>
              </w:tabs>
              <w:rPr>
                <w:color w:val="auto"/>
              </w:rPr>
            </w:pPr>
            <w:r w:rsidRPr="00933FBA">
              <w:rPr>
                <w:color w:val="auto"/>
              </w:rPr>
              <w:t>ультразвуковое исследование сердечно-сосудистой системы</w:t>
            </w:r>
          </w:p>
        </w:tc>
        <w:tc>
          <w:tcPr>
            <w:tcW w:w="157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tabs>
                <w:tab w:val="left" w:pos="2640"/>
              </w:tabs>
              <w:jc w:val="center"/>
              <w:rPr>
                <w:color w:val="auto"/>
              </w:rPr>
            </w:pPr>
            <w:r w:rsidRPr="00933FBA">
              <w:rPr>
                <w:color w:val="auto"/>
              </w:rPr>
              <w:t>исследования</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0,122408</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3 154,50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0,122408</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3 380,31</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0,122408</w:t>
            </w:r>
          </w:p>
        </w:tc>
        <w:tc>
          <w:tcPr>
            <w:tcW w:w="252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3 604,42</w:t>
            </w:r>
          </w:p>
        </w:tc>
      </w:tr>
      <w:tr w:rsidR="00D708D5" w:rsidRPr="00933FBA" w:rsidTr="004C060F">
        <w:trPr>
          <w:trHeight w:val="255"/>
        </w:trPr>
        <w:tc>
          <w:tcPr>
            <w:tcW w:w="2477"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tabs>
                <w:tab w:val="left" w:pos="2640"/>
              </w:tabs>
              <w:rPr>
                <w:color w:val="auto"/>
              </w:rPr>
            </w:pPr>
            <w:r w:rsidRPr="00933FBA">
              <w:rPr>
                <w:color w:val="auto"/>
              </w:rPr>
              <w:t>эндоскопическое диагностическое исследование</w:t>
            </w:r>
          </w:p>
        </w:tc>
        <w:tc>
          <w:tcPr>
            <w:tcW w:w="157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tabs>
                <w:tab w:val="left" w:pos="2640"/>
              </w:tabs>
              <w:jc w:val="center"/>
              <w:rPr>
                <w:color w:val="auto"/>
              </w:rPr>
            </w:pPr>
            <w:r w:rsidRPr="00933FBA">
              <w:rPr>
                <w:color w:val="auto"/>
              </w:rPr>
              <w:t>исследования</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0,035370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5 784,25</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0,035370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6 198,02</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0,035370</w:t>
            </w:r>
          </w:p>
        </w:tc>
        <w:tc>
          <w:tcPr>
            <w:tcW w:w="252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6 608,39</w:t>
            </w:r>
          </w:p>
        </w:tc>
      </w:tr>
      <w:tr w:rsidR="00D708D5" w:rsidRPr="00933FBA" w:rsidTr="004C060F">
        <w:trPr>
          <w:trHeight w:val="480"/>
        </w:trPr>
        <w:tc>
          <w:tcPr>
            <w:tcW w:w="2477"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tabs>
                <w:tab w:val="left" w:pos="2640"/>
              </w:tabs>
              <w:rPr>
                <w:color w:val="auto"/>
              </w:rPr>
            </w:pPr>
            <w:r w:rsidRPr="00933FBA">
              <w:rPr>
                <w:color w:val="auto"/>
              </w:rPr>
              <w:t>молекулярно-генетическое исследование с целью диагностики онкологических заболеваний</w:t>
            </w:r>
          </w:p>
        </w:tc>
        <w:tc>
          <w:tcPr>
            <w:tcW w:w="157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tabs>
                <w:tab w:val="left" w:pos="2640"/>
              </w:tabs>
              <w:jc w:val="center"/>
              <w:rPr>
                <w:color w:val="auto"/>
              </w:rPr>
            </w:pPr>
            <w:r w:rsidRPr="00933FBA">
              <w:rPr>
                <w:color w:val="auto"/>
              </w:rPr>
              <w:t>исследования</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0,001492</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10 693,20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0,001492</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48 725,15</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0,001492</w:t>
            </w:r>
          </w:p>
        </w:tc>
        <w:tc>
          <w:tcPr>
            <w:tcW w:w="252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51 952,79</w:t>
            </w:r>
          </w:p>
        </w:tc>
      </w:tr>
      <w:tr w:rsidR="00D708D5" w:rsidRPr="00933FBA" w:rsidTr="004C060F">
        <w:trPr>
          <w:trHeight w:val="720"/>
        </w:trPr>
        <w:tc>
          <w:tcPr>
            <w:tcW w:w="2477"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tabs>
                <w:tab w:val="left" w:pos="2640"/>
              </w:tabs>
              <w:rPr>
                <w:color w:val="auto"/>
              </w:rPr>
            </w:pPr>
            <w:r w:rsidRPr="00933FBA">
              <w:rPr>
                <w:color w:val="auto"/>
              </w:rPr>
              <w:t xml:space="preserve">патологоанатомическое исследование </w:t>
            </w:r>
            <w:proofErr w:type="spellStart"/>
            <w:r w:rsidRPr="00933FBA">
              <w:rPr>
                <w:color w:val="auto"/>
              </w:rPr>
              <w:t>биопсийного</w:t>
            </w:r>
            <w:proofErr w:type="spellEnd"/>
            <w:r w:rsidRPr="00933FBA">
              <w:rPr>
                <w:color w:val="auto"/>
              </w:rPr>
              <w:t xml:space="preserve"> (операционного) материала с целью диагностики онкологических заболеваний и подбора противоопухолевой лекарственной терапии</w:t>
            </w:r>
          </w:p>
        </w:tc>
        <w:tc>
          <w:tcPr>
            <w:tcW w:w="157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tabs>
                <w:tab w:val="left" w:pos="2640"/>
              </w:tabs>
              <w:jc w:val="center"/>
              <w:rPr>
                <w:color w:val="auto"/>
              </w:rPr>
            </w:pPr>
            <w:r w:rsidRPr="00933FBA">
              <w:rPr>
                <w:color w:val="auto"/>
              </w:rPr>
              <w:t>исследования</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0,027103</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11 214,27</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0,027103</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12 016,29</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0,027103</w:t>
            </w:r>
          </w:p>
        </w:tc>
        <w:tc>
          <w:tcPr>
            <w:tcW w:w="252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12 812,36</w:t>
            </w:r>
          </w:p>
        </w:tc>
      </w:tr>
      <w:tr w:rsidR="00D708D5" w:rsidRPr="00933FBA" w:rsidTr="004C060F">
        <w:trPr>
          <w:trHeight w:val="489"/>
        </w:trPr>
        <w:tc>
          <w:tcPr>
            <w:tcW w:w="2477"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tabs>
                <w:tab w:val="left" w:pos="2640"/>
              </w:tabs>
              <w:rPr>
                <w:color w:val="auto"/>
              </w:rPr>
            </w:pPr>
            <w:r w:rsidRPr="00933FBA">
              <w:rPr>
                <w:color w:val="auto"/>
              </w:rPr>
              <w:t>ПЭТ -КТ при онкологических заболеваниях</w:t>
            </w:r>
          </w:p>
        </w:tc>
        <w:tc>
          <w:tcPr>
            <w:tcW w:w="157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tabs>
                <w:tab w:val="left" w:pos="2640"/>
              </w:tabs>
              <w:jc w:val="center"/>
              <w:rPr>
                <w:color w:val="auto"/>
              </w:rPr>
            </w:pPr>
            <w:r w:rsidRPr="00933FBA">
              <w:rPr>
                <w:color w:val="auto"/>
              </w:rPr>
              <w:t>исследования</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0,001392</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35 414,40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0,002141</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157 896,18</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0,002203</w:t>
            </w:r>
          </w:p>
        </w:tc>
        <w:tc>
          <w:tcPr>
            <w:tcW w:w="252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165 318,91</w:t>
            </w:r>
          </w:p>
        </w:tc>
      </w:tr>
      <w:tr w:rsidR="00D708D5" w:rsidRPr="00933FBA" w:rsidTr="004C060F">
        <w:trPr>
          <w:trHeight w:val="515"/>
        </w:trPr>
        <w:tc>
          <w:tcPr>
            <w:tcW w:w="2477"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tabs>
                <w:tab w:val="left" w:pos="2640"/>
              </w:tabs>
              <w:rPr>
                <w:color w:val="auto"/>
              </w:rPr>
            </w:pPr>
            <w:r w:rsidRPr="00933FBA">
              <w:rPr>
                <w:color w:val="auto"/>
              </w:rPr>
              <w:t>ОФЭКТ/КТ/</w:t>
            </w:r>
            <w:proofErr w:type="spellStart"/>
            <w:r w:rsidRPr="00933FBA">
              <w:rPr>
                <w:color w:val="auto"/>
              </w:rPr>
              <w:t>сцинтиграфия</w:t>
            </w:r>
            <w:proofErr w:type="spellEnd"/>
          </w:p>
        </w:tc>
        <w:tc>
          <w:tcPr>
            <w:tcW w:w="157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tabs>
                <w:tab w:val="left" w:pos="2640"/>
              </w:tabs>
              <w:jc w:val="center"/>
              <w:rPr>
                <w:color w:val="auto"/>
              </w:rPr>
            </w:pPr>
            <w:r w:rsidRPr="00933FBA">
              <w:rPr>
                <w:color w:val="auto"/>
              </w:rPr>
              <w:t>исследования</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0,003783</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4 859,60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0,003997</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22 143,62</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0,004212</w:t>
            </w:r>
          </w:p>
        </w:tc>
        <w:tc>
          <w:tcPr>
            <w:tcW w:w="252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23 610,31</w:t>
            </w:r>
          </w:p>
        </w:tc>
      </w:tr>
      <w:tr w:rsidR="00D708D5" w:rsidRPr="00933FBA" w:rsidTr="004C060F">
        <w:trPr>
          <w:trHeight w:val="515"/>
        </w:trPr>
        <w:tc>
          <w:tcPr>
            <w:tcW w:w="2477"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696738">
            <w:pPr>
              <w:rPr>
                <w:color w:val="auto"/>
              </w:rPr>
            </w:pPr>
            <w:proofErr w:type="spellStart"/>
            <w:r w:rsidRPr="00933FBA">
              <w:rPr>
                <w:color w:val="auto"/>
              </w:rPr>
              <w:t>н</w:t>
            </w:r>
            <w:r w:rsidR="00D708D5" w:rsidRPr="00933FBA">
              <w:rPr>
                <w:color w:val="auto"/>
              </w:rPr>
              <w:t>еинвазивное</w:t>
            </w:r>
            <w:proofErr w:type="spellEnd"/>
            <w:r w:rsidR="00D708D5" w:rsidRPr="00933FBA">
              <w:rPr>
                <w:color w:val="auto"/>
              </w:rPr>
              <w:t xml:space="preserve"> </w:t>
            </w:r>
            <w:proofErr w:type="spellStart"/>
            <w:r w:rsidR="00D708D5" w:rsidRPr="00933FBA">
              <w:rPr>
                <w:color w:val="auto"/>
              </w:rPr>
              <w:t>пренатальное</w:t>
            </w:r>
            <w:proofErr w:type="spellEnd"/>
            <w:r w:rsidR="00D708D5" w:rsidRPr="00933FBA">
              <w:rPr>
                <w:color w:val="auto"/>
              </w:rPr>
              <w:t xml:space="preserve"> тестирование (определение внеклеточной ДНК плода по крови матери)</w:t>
            </w:r>
          </w:p>
        </w:tc>
        <w:tc>
          <w:tcPr>
            <w:tcW w:w="157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исследования</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0,000647</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14 510,50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0,000647</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66 119,15</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0,000647</w:t>
            </w:r>
          </w:p>
        </w:tc>
        <w:tc>
          <w:tcPr>
            <w:tcW w:w="252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70 498,80</w:t>
            </w:r>
          </w:p>
        </w:tc>
      </w:tr>
      <w:tr w:rsidR="00D708D5" w:rsidRPr="00933FBA" w:rsidTr="004C060F">
        <w:trPr>
          <w:trHeight w:val="515"/>
        </w:trPr>
        <w:tc>
          <w:tcPr>
            <w:tcW w:w="2477"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rPr>
                <w:color w:val="auto"/>
              </w:rPr>
            </w:pPr>
            <w:r w:rsidRPr="00933FBA">
              <w:rPr>
                <w:color w:val="auto"/>
              </w:rPr>
              <w:t>определение РНК вируса гепатита C (</w:t>
            </w:r>
            <w:proofErr w:type="spellStart"/>
            <w:r w:rsidRPr="00933FBA">
              <w:rPr>
                <w:color w:val="auto"/>
              </w:rPr>
              <w:t>Hepatitis</w:t>
            </w:r>
            <w:proofErr w:type="spellEnd"/>
            <w:r w:rsidRPr="00933FBA">
              <w:rPr>
                <w:color w:val="auto"/>
              </w:rPr>
              <w:t xml:space="preserve"> C </w:t>
            </w:r>
            <w:proofErr w:type="spellStart"/>
            <w:r w:rsidRPr="00933FBA">
              <w:rPr>
                <w:color w:val="auto"/>
              </w:rPr>
              <w:t>virus</w:t>
            </w:r>
            <w:proofErr w:type="spellEnd"/>
            <w:r w:rsidRPr="00933FBA">
              <w:rPr>
                <w:color w:val="auto"/>
              </w:rPr>
              <w:t>) в крови методом ПЦР</w:t>
            </w:r>
          </w:p>
        </w:tc>
        <w:tc>
          <w:tcPr>
            <w:tcW w:w="157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исследования</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0,001241</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4 687,53</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0,001241</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5 022,63</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0,001241</w:t>
            </w:r>
          </w:p>
        </w:tc>
        <w:tc>
          <w:tcPr>
            <w:tcW w:w="252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5 355,17</w:t>
            </w:r>
          </w:p>
        </w:tc>
      </w:tr>
      <w:tr w:rsidR="00D708D5" w:rsidRPr="00933FBA" w:rsidTr="004C060F">
        <w:trPr>
          <w:trHeight w:val="515"/>
        </w:trPr>
        <w:tc>
          <w:tcPr>
            <w:tcW w:w="2477"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696738">
            <w:pPr>
              <w:rPr>
                <w:color w:val="auto"/>
              </w:rPr>
            </w:pPr>
            <w:r w:rsidRPr="00933FBA">
              <w:rPr>
                <w:color w:val="auto"/>
              </w:rPr>
              <w:t>л</w:t>
            </w:r>
            <w:r w:rsidR="00D708D5" w:rsidRPr="00933FBA">
              <w:rPr>
                <w:color w:val="auto"/>
              </w:rPr>
              <w:t>абораторная диагностика для пациентов с хроническим вирусным гепатитом С (оценка стадии фиброза, определение генотипа ВГС)</w:t>
            </w:r>
          </w:p>
        </w:tc>
        <w:tc>
          <w:tcPr>
            <w:tcW w:w="157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исследования</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0,000622</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8 310,24</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0,000622</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8 904,31</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0,000622</w:t>
            </w:r>
          </w:p>
        </w:tc>
        <w:tc>
          <w:tcPr>
            <w:tcW w:w="252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9 494,13</w:t>
            </w:r>
          </w:p>
        </w:tc>
      </w:tr>
      <w:tr w:rsidR="00D708D5" w:rsidRPr="00933FBA" w:rsidTr="004C060F">
        <w:trPr>
          <w:trHeight w:val="720"/>
        </w:trPr>
        <w:tc>
          <w:tcPr>
            <w:tcW w:w="2477"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tabs>
                <w:tab w:val="left" w:pos="2640"/>
              </w:tabs>
              <w:rPr>
                <w:color w:val="auto"/>
              </w:rPr>
            </w:pPr>
            <w:r w:rsidRPr="00933FBA">
              <w:rPr>
                <w:color w:val="auto"/>
              </w:rPr>
              <w:t>школа для больных с хроническими заболеваниями, в том числе:</w:t>
            </w:r>
          </w:p>
        </w:tc>
        <w:tc>
          <w:tcPr>
            <w:tcW w:w="157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tabs>
                <w:tab w:val="left" w:pos="2640"/>
              </w:tabs>
              <w:jc w:val="center"/>
              <w:rPr>
                <w:color w:val="auto"/>
              </w:rPr>
            </w:pPr>
            <w:r w:rsidRPr="00933FBA">
              <w:rPr>
                <w:color w:val="auto"/>
              </w:rPr>
              <w:t>комплексное посещение</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0,210277</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4 085,80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0,210277</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4 377,94</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0,210277</w:t>
            </w:r>
          </w:p>
        </w:tc>
        <w:tc>
          <w:tcPr>
            <w:tcW w:w="252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4 667,97</w:t>
            </w:r>
          </w:p>
        </w:tc>
      </w:tr>
      <w:tr w:rsidR="00D708D5" w:rsidRPr="00933FBA" w:rsidTr="004C060F">
        <w:trPr>
          <w:trHeight w:val="562"/>
        </w:trPr>
        <w:tc>
          <w:tcPr>
            <w:tcW w:w="2477"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tabs>
                <w:tab w:val="left" w:pos="2640"/>
              </w:tabs>
              <w:rPr>
                <w:color w:val="auto"/>
              </w:rPr>
            </w:pPr>
            <w:r w:rsidRPr="00933FBA">
              <w:rPr>
                <w:color w:val="auto"/>
              </w:rPr>
              <w:t>школа сахарного диабета</w:t>
            </w:r>
          </w:p>
        </w:tc>
        <w:tc>
          <w:tcPr>
            <w:tcW w:w="157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tabs>
                <w:tab w:val="left" w:pos="2640"/>
              </w:tabs>
              <w:jc w:val="center"/>
              <w:rPr>
                <w:color w:val="auto"/>
              </w:rPr>
            </w:pPr>
            <w:r w:rsidRPr="00933FBA">
              <w:rPr>
                <w:color w:val="auto"/>
              </w:rPr>
              <w:t>комплексное посещение</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0,005620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6 016,44</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0,005620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6 446,79</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0,005620</w:t>
            </w:r>
          </w:p>
        </w:tc>
        <w:tc>
          <w:tcPr>
            <w:tcW w:w="252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6 873,74</w:t>
            </w:r>
          </w:p>
        </w:tc>
      </w:tr>
      <w:tr w:rsidR="00D708D5" w:rsidRPr="00933FBA" w:rsidTr="004C060F">
        <w:trPr>
          <w:trHeight w:val="255"/>
        </w:trPr>
        <w:tc>
          <w:tcPr>
            <w:tcW w:w="2477"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tabs>
                <w:tab w:val="left" w:pos="2640"/>
              </w:tabs>
              <w:rPr>
                <w:color w:val="auto"/>
              </w:rPr>
            </w:pPr>
            <w:r w:rsidRPr="00933FBA">
              <w:rPr>
                <w:color w:val="auto"/>
              </w:rPr>
              <w:t>диспансерное наблюдение, в том числе:</w:t>
            </w:r>
          </w:p>
        </w:tc>
        <w:tc>
          <w:tcPr>
            <w:tcW w:w="1573"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tabs>
                <w:tab w:val="left" w:pos="2640"/>
              </w:tabs>
              <w:jc w:val="center"/>
              <w:rPr>
                <w:color w:val="auto"/>
              </w:rPr>
            </w:pPr>
            <w:r w:rsidRPr="00933FBA">
              <w:rPr>
                <w:color w:val="auto"/>
              </w:rPr>
              <w:t>комплексное посещение</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0,275509</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13 240,16</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0,275509</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14 186,77</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0,275509</w:t>
            </w:r>
          </w:p>
        </w:tc>
        <w:tc>
          <w:tcPr>
            <w:tcW w:w="252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15 126,57</w:t>
            </w:r>
          </w:p>
        </w:tc>
      </w:tr>
      <w:tr w:rsidR="00D708D5" w:rsidRPr="00933FBA" w:rsidTr="004C060F">
        <w:trPr>
          <w:trHeight w:val="255"/>
        </w:trPr>
        <w:tc>
          <w:tcPr>
            <w:tcW w:w="2477"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tabs>
                <w:tab w:val="left" w:pos="2640"/>
              </w:tabs>
              <w:rPr>
                <w:color w:val="auto"/>
              </w:rPr>
            </w:pPr>
            <w:r w:rsidRPr="00933FBA">
              <w:rPr>
                <w:color w:val="auto"/>
              </w:rPr>
              <w:t xml:space="preserve">онкология </w:t>
            </w:r>
          </w:p>
        </w:tc>
        <w:tc>
          <w:tcPr>
            <w:tcW w:w="1573"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tabs>
                <w:tab w:val="left" w:pos="2640"/>
              </w:tabs>
              <w:jc w:val="center"/>
              <w:rPr>
                <w:color w:val="auto"/>
              </w:rPr>
            </w:pPr>
            <w:r w:rsidRPr="00933FBA">
              <w:rPr>
                <w:color w:val="auto"/>
              </w:rPr>
              <w:t>комплексное посещение</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0,045050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18 420,55</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0,045050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19 737,98</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0,045050</w:t>
            </w:r>
          </w:p>
        </w:tc>
        <w:tc>
          <w:tcPr>
            <w:tcW w:w="252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21 045,20</w:t>
            </w:r>
          </w:p>
        </w:tc>
      </w:tr>
      <w:tr w:rsidR="00D708D5" w:rsidRPr="00933FBA" w:rsidTr="004C060F">
        <w:trPr>
          <w:trHeight w:val="255"/>
        </w:trPr>
        <w:tc>
          <w:tcPr>
            <w:tcW w:w="2477"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tabs>
                <w:tab w:val="left" w:pos="2640"/>
              </w:tabs>
              <w:rPr>
                <w:color w:val="auto"/>
              </w:rPr>
            </w:pPr>
            <w:r w:rsidRPr="00933FBA">
              <w:rPr>
                <w:color w:val="auto"/>
              </w:rPr>
              <w:t xml:space="preserve">сахарный диабет </w:t>
            </w:r>
          </w:p>
        </w:tc>
        <w:tc>
          <w:tcPr>
            <w:tcW w:w="1573"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tabs>
                <w:tab w:val="left" w:pos="2640"/>
              </w:tabs>
              <w:jc w:val="center"/>
              <w:rPr>
                <w:color w:val="auto"/>
              </w:rPr>
            </w:pPr>
            <w:r w:rsidRPr="00933FBA">
              <w:rPr>
                <w:color w:val="auto"/>
              </w:rPr>
              <w:t>комплексное посещение</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0,059800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8 007,88</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0,059800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8 580,69</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0,059800</w:t>
            </w:r>
          </w:p>
        </w:tc>
        <w:tc>
          <w:tcPr>
            <w:tcW w:w="252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9 149,25</w:t>
            </w:r>
          </w:p>
        </w:tc>
      </w:tr>
      <w:tr w:rsidR="00D708D5" w:rsidRPr="00933FBA" w:rsidTr="004C060F">
        <w:trPr>
          <w:trHeight w:val="255"/>
        </w:trPr>
        <w:tc>
          <w:tcPr>
            <w:tcW w:w="2477"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tabs>
                <w:tab w:val="left" w:pos="2640"/>
              </w:tabs>
              <w:rPr>
                <w:color w:val="auto"/>
              </w:rPr>
            </w:pPr>
            <w:r w:rsidRPr="00933FBA">
              <w:rPr>
                <w:color w:val="auto"/>
              </w:rPr>
              <w:t xml:space="preserve">болезни системы кровообращения </w:t>
            </w:r>
          </w:p>
        </w:tc>
        <w:tc>
          <w:tcPr>
            <w:tcW w:w="1573"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tabs>
                <w:tab w:val="left" w:pos="2640"/>
              </w:tabs>
              <w:jc w:val="center"/>
              <w:rPr>
                <w:color w:val="auto"/>
              </w:rPr>
            </w:pPr>
            <w:r w:rsidRPr="00933FBA">
              <w:rPr>
                <w:color w:val="auto"/>
              </w:rPr>
              <w:t>комплексное посещение</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0,138983</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15 652,18</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0,138983</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16 771,43</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0,138983</w:t>
            </w:r>
          </w:p>
        </w:tc>
        <w:tc>
          <w:tcPr>
            <w:tcW w:w="252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17 882,19</w:t>
            </w:r>
          </w:p>
        </w:tc>
      </w:tr>
      <w:tr w:rsidR="00D708D5" w:rsidRPr="00933FBA" w:rsidTr="004C060F">
        <w:trPr>
          <w:trHeight w:val="255"/>
        </w:trPr>
        <w:tc>
          <w:tcPr>
            <w:tcW w:w="2477"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rPr>
                <w:color w:val="auto"/>
                <w:szCs w:val="16"/>
              </w:rPr>
            </w:pPr>
            <w:r w:rsidRPr="00933FBA">
              <w:rPr>
                <w:color w:val="auto"/>
                <w:szCs w:val="16"/>
              </w:rPr>
              <w:t>Дистанционное наблюдение за состоянием здоровья пациентов, в том числе</w:t>
            </w:r>
          </w:p>
        </w:tc>
        <w:tc>
          <w:tcPr>
            <w:tcW w:w="1573"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sz w:val="18"/>
                <w:szCs w:val="18"/>
              </w:rPr>
            </w:pPr>
            <w:r w:rsidRPr="00933FBA">
              <w:rPr>
                <w:color w:val="auto"/>
                <w:sz w:val="18"/>
                <w:szCs w:val="18"/>
              </w:rPr>
              <w:t>комплексное посещение</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0,018057</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4 713,47</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0,040988</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5 447,03</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0,042831</w:t>
            </w:r>
          </w:p>
        </w:tc>
        <w:tc>
          <w:tcPr>
            <w:tcW w:w="252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5 960,30</w:t>
            </w:r>
          </w:p>
        </w:tc>
      </w:tr>
      <w:tr w:rsidR="00D708D5" w:rsidRPr="00933FBA" w:rsidTr="004C060F">
        <w:trPr>
          <w:trHeight w:val="255"/>
        </w:trPr>
        <w:tc>
          <w:tcPr>
            <w:tcW w:w="2477"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rPr>
                <w:color w:val="auto"/>
                <w:szCs w:val="16"/>
              </w:rPr>
            </w:pPr>
            <w:r w:rsidRPr="00933FBA">
              <w:rPr>
                <w:color w:val="auto"/>
                <w:szCs w:val="16"/>
              </w:rPr>
              <w:t>пациентов с сахарным диабетом</w:t>
            </w:r>
          </w:p>
        </w:tc>
        <w:tc>
          <w:tcPr>
            <w:tcW w:w="1573"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sz w:val="18"/>
                <w:szCs w:val="18"/>
              </w:rPr>
            </w:pPr>
            <w:r w:rsidRPr="00933FBA">
              <w:rPr>
                <w:color w:val="auto"/>
                <w:sz w:val="18"/>
                <w:szCs w:val="18"/>
              </w:rPr>
              <w:t>комплексное посещение</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0,000970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15 528,85</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0,001293</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16 493,75</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0,001940</w:t>
            </w:r>
          </w:p>
        </w:tc>
        <w:tc>
          <w:tcPr>
            <w:tcW w:w="252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17 600,25</w:t>
            </w:r>
          </w:p>
        </w:tc>
      </w:tr>
      <w:tr w:rsidR="00D708D5" w:rsidRPr="00933FBA" w:rsidTr="004C060F">
        <w:trPr>
          <w:trHeight w:val="255"/>
        </w:trPr>
        <w:tc>
          <w:tcPr>
            <w:tcW w:w="2477"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rPr>
                <w:color w:val="auto"/>
                <w:szCs w:val="16"/>
              </w:rPr>
            </w:pPr>
            <w:r w:rsidRPr="00933FBA">
              <w:rPr>
                <w:color w:val="auto"/>
                <w:szCs w:val="16"/>
              </w:rPr>
              <w:t>пациентов с артериальной гипертензией</w:t>
            </w:r>
          </w:p>
        </w:tc>
        <w:tc>
          <w:tcPr>
            <w:tcW w:w="1573"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sz w:val="18"/>
                <w:szCs w:val="18"/>
              </w:rPr>
            </w:pPr>
            <w:r w:rsidRPr="00933FBA">
              <w:rPr>
                <w:color w:val="auto"/>
                <w:sz w:val="18"/>
                <w:szCs w:val="18"/>
              </w:rPr>
              <w:t>комплексное посещение</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0,017087</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4 099,41</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0,039695</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5 087,27</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0,040891</w:t>
            </w:r>
          </w:p>
        </w:tc>
        <w:tc>
          <w:tcPr>
            <w:tcW w:w="252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5 407,90</w:t>
            </w:r>
          </w:p>
        </w:tc>
      </w:tr>
      <w:tr w:rsidR="00D708D5" w:rsidRPr="00933FBA" w:rsidTr="004C060F">
        <w:trPr>
          <w:trHeight w:val="255"/>
        </w:trPr>
        <w:tc>
          <w:tcPr>
            <w:tcW w:w="2477"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tabs>
                <w:tab w:val="left" w:pos="2640"/>
              </w:tabs>
              <w:rPr>
                <w:color w:val="auto"/>
              </w:rPr>
            </w:pPr>
            <w:r w:rsidRPr="00933FBA">
              <w:rPr>
                <w:color w:val="auto"/>
              </w:rPr>
              <w:t>посещения с профилактич</w:t>
            </w:r>
            <w:r w:rsidR="00696738" w:rsidRPr="00933FBA">
              <w:rPr>
                <w:color w:val="auto"/>
              </w:rPr>
              <w:t>е</w:t>
            </w:r>
            <w:r w:rsidRPr="00933FBA">
              <w:rPr>
                <w:color w:val="auto"/>
              </w:rPr>
              <w:t>скими целями центров здоровья</w:t>
            </w:r>
          </w:p>
        </w:tc>
        <w:tc>
          <w:tcPr>
            <w:tcW w:w="1573"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tabs>
                <w:tab w:val="left" w:pos="2640"/>
              </w:tabs>
              <w:jc w:val="center"/>
              <w:rPr>
                <w:color w:val="auto"/>
              </w:rPr>
            </w:pPr>
            <w:r w:rsidRPr="00933FBA">
              <w:rPr>
                <w:color w:val="auto"/>
              </w:rPr>
              <w:t>комплексное посещение</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0,032831</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13 718,14</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0,032831</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14 699,19</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0,032831</w:t>
            </w:r>
          </w:p>
        </w:tc>
        <w:tc>
          <w:tcPr>
            <w:tcW w:w="252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15 673,01</w:t>
            </w:r>
          </w:p>
        </w:tc>
      </w:tr>
      <w:tr w:rsidR="00D708D5" w:rsidRPr="00933FBA" w:rsidTr="004C060F">
        <w:trPr>
          <w:trHeight w:val="480"/>
        </w:trPr>
        <w:tc>
          <w:tcPr>
            <w:tcW w:w="2477"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tabs>
                <w:tab w:val="left" w:pos="2640"/>
              </w:tabs>
              <w:rPr>
                <w:color w:val="auto"/>
              </w:rPr>
            </w:pPr>
            <w:r w:rsidRPr="00933FBA">
              <w:rPr>
                <w:color w:val="auto"/>
              </w:rPr>
              <w:t>В условиях дневных стационаров (первичная медико-санитарная помощь, специализированная медицинская помощь), за исключением медицинской реабилитации, в том числе:</w:t>
            </w:r>
          </w:p>
        </w:tc>
        <w:tc>
          <w:tcPr>
            <w:tcW w:w="157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tabs>
                <w:tab w:val="left" w:pos="2640"/>
              </w:tabs>
              <w:jc w:val="center"/>
              <w:rPr>
                <w:color w:val="auto"/>
              </w:rPr>
            </w:pPr>
            <w:r w:rsidRPr="00933FBA">
              <w:rPr>
                <w:color w:val="auto"/>
              </w:rPr>
              <w:t>случай лечения</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0,058126</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162 974,74</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0,058081</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159 686,13</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0,059181</w:t>
            </w:r>
          </w:p>
        </w:tc>
        <w:tc>
          <w:tcPr>
            <w:tcW w:w="252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164 976,26</w:t>
            </w:r>
          </w:p>
        </w:tc>
      </w:tr>
      <w:tr w:rsidR="00D708D5" w:rsidRPr="00933FBA" w:rsidTr="004C060F">
        <w:trPr>
          <w:trHeight w:val="255"/>
        </w:trPr>
        <w:tc>
          <w:tcPr>
            <w:tcW w:w="2477"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tabs>
                <w:tab w:val="left" w:pos="2640"/>
              </w:tabs>
              <w:rPr>
                <w:color w:val="auto"/>
              </w:rPr>
            </w:pPr>
            <w:r w:rsidRPr="00933FBA">
              <w:rPr>
                <w:color w:val="auto"/>
              </w:rPr>
              <w:t>для медицинской помощи по профилю «онкология»</w:t>
            </w:r>
          </w:p>
        </w:tc>
        <w:tc>
          <w:tcPr>
            <w:tcW w:w="157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tabs>
                <w:tab w:val="left" w:pos="2640"/>
              </w:tabs>
              <w:jc w:val="center"/>
              <w:rPr>
                <w:color w:val="auto"/>
              </w:rPr>
            </w:pPr>
            <w:r w:rsidRPr="00933FBA">
              <w:rPr>
                <w:color w:val="auto"/>
              </w:rPr>
              <w:t>случай лечения</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0,014388</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340 803,00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0,014388</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359 144,04</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0,014388</w:t>
            </w:r>
          </w:p>
        </w:tc>
        <w:tc>
          <w:tcPr>
            <w:tcW w:w="252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377 633,91</w:t>
            </w:r>
          </w:p>
        </w:tc>
      </w:tr>
      <w:tr w:rsidR="00D708D5" w:rsidRPr="00933FBA" w:rsidTr="004C060F">
        <w:trPr>
          <w:trHeight w:val="255"/>
        </w:trPr>
        <w:tc>
          <w:tcPr>
            <w:tcW w:w="2477"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tabs>
                <w:tab w:val="left" w:pos="2640"/>
              </w:tabs>
              <w:rPr>
                <w:color w:val="auto"/>
              </w:rPr>
            </w:pPr>
            <w:r w:rsidRPr="00933FBA">
              <w:rPr>
                <w:color w:val="auto"/>
              </w:rPr>
              <w:t>для медицинской помощи при экстракорпоральном оплодотворении</w:t>
            </w:r>
          </w:p>
        </w:tc>
        <w:tc>
          <w:tcPr>
            <w:tcW w:w="157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tabs>
                <w:tab w:val="left" w:pos="2640"/>
              </w:tabs>
              <w:jc w:val="center"/>
              <w:rPr>
                <w:color w:val="auto"/>
              </w:rPr>
            </w:pPr>
            <w:r w:rsidRPr="00933FBA">
              <w:rPr>
                <w:color w:val="auto"/>
              </w:rPr>
              <w:t>случай лечения</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0,000741</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117 837,90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0,000741</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123 509,20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0,000741</w:t>
            </w:r>
          </w:p>
        </w:tc>
        <w:tc>
          <w:tcPr>
            <w:tcW w:w="252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129 282,20</w:t>
            </w:r>
          </w:p>
        </w:tc>
      </w:tr>
      <w:tr w:rsidR="00D708D5" w:rsidRPr="00933FBA" w:rsidTr="004C060F">
        <w:trPr>
          <w:trHeight w:val="255"/>
        </w:trPr>
        <w:tc>
          <w:tcPr>
            <w:tcW w:w="2477"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tabs>
                <w:tab w:val="left" w:pos="2640"/>
              </w:tabs>
              <w:rPr>
                <w:color w:val="auto"/>
              </w:rPr>
            </w:pPr>
            <w:r w:rsidRPr="00933FBA">
              <w:rPr>
                <w:color w:val="auto"/>
              </w:rPr>
              <w:t xml:space="preserve">для медицинской помощи при вирусном гепатите С </w:t>
            </w:r>
          </w:p>
        </w:tc>
        <w:tc>
          <w:tcPr>
            <w:tcW w:w="157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tabs>
                <w:tab w:val="left" w:pos="2640"/>
              </w:tabs>
              <w:jc w:val="center"/>
              <w:rPr>
                <w:color w:val="auto"/>
              </w:rPr>
            </w:pPr>
            <w:r w:rsidRPr="00933FBA">
              <w:rPr>
                <w:color w:val="auto"/>
              </w:rPr>
              <w:t>случай лечения</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0,001288</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267 086,34</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0,001288</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277 775,85</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0,001288</w:t>
            </w:r>
          </w:p>
        </w:tc>
        <w:tc>
          <w:tcPr>
            <w:tcW w:w="252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288 882,53</w:t>
            </w:r>
          </w:p>
        </w:tc>
      </w:tr>
      <w:tr w:rsidR="00D708D5" w:rsidRPr="00933FBA" w:rsidTr="004C060F">
        <w:trPr>
          <w:trHeight w:val="255"/>
        </w:trPr>
        <w:tc>
          <w:tcPr>
            <w:tcW w:w="2477"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tabs>
                <w:tab w:val="left" w:pos="2640"/>
              </w:tabs>
              <w:rPr>
                <w:color w:val="auto"/>
              </w:rPr>
            </w:pPr>
            <w:r w:rsidRPr="00933FBA">
              <w:rPr>
                <w:color w:val="auto"/>
              </w:rPr>
              <w:t>высокотехнологичная медицинская помощь</w:t>
            </w:r>
          </w:p>
        </w:tc>
        <w:tc>
          <w:tcPr>
            <w:tcW w:w="157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tabs>
                <w:tab w:val="left" w:pos="2640"/>
              </w:tabs>
              <w:jc w:val="center"/>
              <w:rPr>
                <w:color w:val="auto"/>
              </w:rPr>
            </w:pPr>
            <w:r w:rsidRPr="00933FBA">
              <w:rPr>
                <w:color w:val="auto"/>
              </w:rPr>
              <w:t>случай лечения</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w:t>
            </w:r>
          </w:p>
        </w:tc>
        <w:tc>
          <w:tcPr>
            <w:tcW w:w="252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w:t>
            </w:r>
          </w:p>
        </w:tc>
      </w:tr>
      <w:tr w:rsidR="00D708D5" w:rsidRPr="00933FBA" w:rsidTr="004C060F">
        <w:trPr>
          <w:trHeight w:val="600"/>
        </w:trPr>
        <w:tc>
          <w:tcPr>
            <w:tcW w:w="2477"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tabs>
                <w:tab w:val="left" w:pos="2640"/>
              </w:tabs>
              <w:rPr>
                <w:color w:val="auto"/>
              </w:rPr>
            </w:pPr>
            <w:r w:rsidRPr="00933FBA">
              <w:rPr>
                <w:color w:val="auto"/>
              </w:rPr>
              <w:t>Специализированная, в том числе высокотехнологичная, медицинская помощь в условиях круглосуточного стационара, за исключением медицинской реабилитации, в том числе:</w:t>
            </w:r>
          </w:p>
        </w:tc>
        <w:tc>
          <w:tcPr>
            <w:tcW w:w="1573"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tabs>
                <w:tab w:val="left" w:pos="2640"/>
              </w:tabs>
              <w:jc w:val="center"/>
              <w:rPr>
                <w:color w:val="auto"/>
              </w:rPr>
            </w:pPr>
            <w:r w:rsidRPr="00933FBA">
              <w:rPr>
                <w:color w:val="auto"/>
              </w:rPr>
              <w:t>случай госпитализации</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0,141823</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290 589,11</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0,140529</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296 460,73</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0,142497</w:t>
            </w:r>
          </w:p>
        </w:tc>
        <w:tc>
          <w:tcPr>
            <w:tcW w:w="252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316 475,43</w:t>
            </w:r>
          </w:p>
        </w:tc>
      </w:tr>
      <w:tr w:rsidR="00D708D5" w:rsidRPr="00933FBA" w:rsidTr="004C060F">
        <w:trPr>
          <w:trHeight w:val="255"/>
        </w:trPr>
        <w:tc>
          <w:tcPr>
            <w:tcW w:w="2477"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tabs>
                <w:tab w:val="left" w:pos="2640"/>
              </w:tabs>
              <w:rPr>
                <w:color w:val="auto"/>
              </w:rPr>
            </w:pPr>
            <w:r w:rsidRPr="00933FBA">
              <w:rPr>
                <w:color w:val="auto"/>
              </w:rPr>
              <w:t>для медицинской помощи по профилю «онкология»</w:t>
            </w:r>
          </w:p>
        </w:tc>
        <w:tc>
          <w:tcPr>
            <w:tcW w:w="1573"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tabs>
                <w:tab w:val="left" w:pos="2640"/>
              </w:tabs>
              <w:jc w:val="center"/>
              <w:rPr>
                <w:color w:val="auto"/>
              </w:rPr>
            </w:pPr>
            <w:r w:rsidRPr="00933FBA">
              <w:rPr>
                <w:color w:val="auto"/>
              </w:rPr>
              <w:t>случай госпитализации</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0,010265</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438 093,40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0,010265</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466 709,75</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0,010265</w:t>
            </w:r>
          </w:p>
        </w:tc>
        <w:tc>
          <w:tcPr>
            <w:tcW w:w="252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495 212,13</w:t>
            </w:r>
          </w:p>
        </w:tc>
      </w:tr>
      <w:tr w:rsidR="00D708D5" w:rsidRPr="00933FBA" w:rsidTr="004C060F">
        <w:trPr>
          <w:trHeight w:val="255"/>
        </w:trPr>
        <w:tc>
          <w:tcPr>
            <w:tcW w:w="2477"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tabs>
                <w:tab w:val="left" w:pos="2640"/>
              </w:tabs>
              <w:rPr>
                <w:color w:val="auto"/>
              </w:rPr>
            </w:pPr>
            <w:proofErr w:type="spellStart"/>
            <w:r w:rsidRPr="00933FBA">
              <w:rPr>
                <w:color w:val="auto"/>
              </w:rPr>
              <w:t>стентирование</w:t>
            </w:r>
            <w:proofErr w:type="spellEnd"/>
            <w:r w:rsidRPr="00933FBA">
              <w:rPr>
                <w:color w:val="auto"/>
              </w:rPr>
              <w:t xml:space="preserve"> для больных с инфарктом миокарда медицинскими организациями (за исключением федеральным медицинских организаций)</w:t>
            </w:r>
          </w:p>
        </w:tc>
        <w:tc>
          <w:tcPr>
            <w:tcW w:w="1573"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rPr>
              <w:t>случай госпитализации</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0,002327</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167 914,00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0,002327</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176 275,90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0,002327</w:t>
            </w:r>
          </w:p>
        </w:tc>
        <w:tc>
          <w:tcPr>
            <w:tcW w:w="252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184 760,70</w:t>
            </w:r>
          </w:p>
        </w:tc>
      </w:tr>
      <w:tr w:rsidR="00D708D5" w:rsidRPr="00933FBA" w:rsidTr="004C060F">
        <w:trPr>
          <w:trHeight w:val="255"/>
        </w:trPr>
        <w:tc>
          <w:tcPr>
            <w:tcW w:w="2477"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rsidP="00696738">
            <w:pPr>
              <w:tabs>
                <w:tab w:val="left" w:pos="2640"/>
              </w:tabs>
              <w:rPr>
                <w:color w:val="auto"/>
              </w:rPr>
            </w:pPr>
            <w:r w:rsidRPr="00933FBA">
              <w:rPr>
                <w:color w:val="auto"/>
              </w:rPr>
              <w:t>имплантация частотно-адаптированного кардиостимулятора взрослым медицинскими организация</w:t>
            </w:r>
            <w:r w:rsidR="00696738" w:rsidRPr="00933FBA">
              <w:rPr>
                <w:color w:val="auto"/>
              </w:rPr>
              <w:t>м</w:t>
            </w:r>
            <w:r w:rsidRPr="00933FBA">
              <w:rPr>
                <w:color w:val="auto"/>
              </w:rPr>
              <w:t>и (исключением федеральных меди</w:t>
            </w:r>
            <w:r w:rsidR="00696738" w:rsidRPr="00933FBA">
              <w:rPr>
                <w:color w:val="auto"/>
              </w:rPr>
              <w:t>ци</w:t>
            </w:r>
            <w:r w:rsidRPr="00933FBA">
              <w:rPr>
                <w:color w:val="auto"/>
              </w:rPr>
              <w:t>нских организаций)</w:t>
            </w:r>
          </w:p>
        </w:tc>
        <w:tc>
          <w:tcPr>
            <w:tcW w:w="1573"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rPr>
              <w:t>случай госпитализации</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0,000430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259 394,00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0,000430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270 465,20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0,000430</w:t>
            </w:r>
          </w:p>
        </w:tc>
        <w:tc>
          <w:tcPr>
            <w:tcW w:w="252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281 879,20</w:t>
            </w:r>
          </w:p>
        </w:tc>
      </w:tr>
      <w:tr w:rsidR="00D708D5" w:rsidRPr="00933FBA" w:rsidTr="004C060F">
        <w:trPr>
          <w:trHeight w:val="255"/>
        </w:trPr>
        <w:tc>
          <w:tcPr>
            <w:tcW w:w="2477"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tabs>
                <w:tab w:val="left" w:pos="2640"/>
              </w:tabs>
              <w:rPr>
                <w:color w:val="auto"/>
              </w:rPr>
            </w:pPr>
            <w:proofErr w:type="spellStart"/>
            <w:r w:rsidRPr="00933FBA">
              <w:rPr>
                <w:color w:val="auto"/>
              </w:rPr>
              <w:t>эндоваскулярная</w:t>
            </w:r>
            <w:proofErr w:type="spellEnd"/>
            <w:r w:rsidRPr="00933FBA">
              <w:rPr>
                <w:color w:val="auto"/>
              </w:rPr>
              <w:t xml:space="preserve"> деструкция дополнительных проводящих путей и </w:t>
            </w:r>
            <w:proofErr w:type="spellStart"/>
            <w:r w:rsidRPr="00933FBA">
              <w:rPr>
                <w:color w:val="auto"/>
              </w:rPr>
              <w:t>аритмогенных</w:t>
            </w:r>
            <w:proofErr w:type="spellEnd"/>
            <w:r w:rsidRPr="00933FBA">
              <w:rPr>
                <w:color w:val="auto"/>
              </w:rPr>
              <w:t xml:space="preserve"> зон сердца</w:t>
            </w:r>
          </w:p>
        </w:tc>
        <w:tc>
          <w:tcPr>
            <w:tcW w:w="1573"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tabs>
                <w:tab w:val="left" w:pos="2640"/>
              </w:tabs>
              <w:jc w:val="center"/>
              <w:rPr>
                <w:color w:val="auto"/>
              </w:rPr>
            </w:pPr>
            <w:r w:rsidRPr="00933FBA">
              <w:rPr>
                <w:color w:val="auto"/>
              </w:rPr>
              <w:t>случай госпитализации</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0,000189</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351 396,10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0,000189</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366 799,50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0,000189</w:t>
            </w:r>
          </w:p>
        </w:tc>
        <w:tc>
          <w:tcPr>
            <w:tcW w:w="252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382 631,70</w:t>
            </w:r>
          </w:p>
        </w:tc>
      </w:tr>
      <w:tr w:rsidR="00D708D5" w:rsidRPr="00933FBA" w:rsidTr="004C060F">
        <w:trPr>
          <w:trHeight w:val="255"/>
        </w:trPr>
        <w:tc>
          <w:tcPr>
            <w:tcW w:w="2477"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tabs>
                <w:tab w:val="left" w:pos="2640"/>
              </w:tabs>
              <w:rPr>
                <w:color w:val="auto"/>
              </w:rPr>
            </w:pPr>
            <w:r w:rsidRPr="00933FBA">
              <w:rPr>
                <w:color w:val="auto"/>
              </w:rPr>
              <w:t xml:space="preserve">оперативные вмешательства на </w:t>
            </w:r>
            <w:proofErr w:type="spellStart"/>
            <w:r w:rsidRPr="00933FBA">
              <w:rPr>
                <w:color w:val="auto"/>
              </w:rPr>
              <w:t>брахиоцефальных</w:t>
            </w:r>
            <w:proofErr w:type="spellEnd"/>
            <w:r w:rsidRPr="00933FBA">
              <w:rPr>
                <w:color w:val="auto"/>
              </w:rPr>
              <w:t xml:space="preserve"> артериях (</w:t>
            </w:r>
            <w:proofErr w:type="spellStart"/>
            <w:r w:rsidRPr="00933FBA">
              <w:rPr>
                <w:color w:val="auto"/>
              </w:rPr>
              <w:t>стентирование</w:t>
            </w:r>
            <w:proofErr w:type="spellEnd"/>
            <w:r w:rsidRPr="00933FBA">
              <w:rPr>
                <w:color w:val="auto"/>
              </w:rPr>
              <w:t xml:space="preserve"> или </w:t>
            </w:r>
            <w:proofErr w:type="spellStart"/>
            <w:r w:rsidRPr="00933FBA">
              <w:rPr>
                <w:color w:val="auto"/>
              </w:rPr>
              <w:t>эндартерэктомия</w:t>
            </w:r>
            <w:proofErr w:type="spellEnd"/>
            <w:r w:rsidRPr="00933FBA">
              <w:rPr>
                <w:color w:val="auto"/>
              </w:rPr>
              <w:t>) медицинскими организациями  (за исключением федеральных медицинских организаций)</w:t>
            </w:r>
          </w:p>
        </w:tc>
        <w:tc>
          <w:tcPr>
            <w:tcW w:w="1573"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tabs>
                <w:tab w:val="left" w:pos="2640"/>
              </w:tabs>
              <w:jc w:val="center"/>
              <w:rPr>
                <w:color w:val="auto"/>
              </w:rPr>
            </w:pPr>
            <w:r w:rsidRPr="00933FBA">
              <w:rPr>
                <w:color w:val="auto"/>
              </w:rPr>
              <w:t>случай госпитализации</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0,000472</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211 159,80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0,000472</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223 949,20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0,000472</w:t>
            </w:r>
          </w:p>
        </w:tc>
        <w:tc>
          <w:tcPr>
            <w:tcW w:w="252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236 738,80</w:t>
            </w:r>
          </w:p>
        </w:tc>
      </w:tr>
      <w:tr w:rsidR="00D708D5" w:rsidRPr="00933FBA" w:rsidTr="004C060F">
        <w:trPr>
          <w:trHeight w:val="255"/>
        </w:trPr>
        <w:tc>
          <w:tcPr>
            <w:tcW w:w="2477"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rPr>
                <w:color w:val="auto"/>
              </w:rPr>
            </w:pPr>
            <w:r w:rsidRPr="00933FBA">
              <w:rPr>
                <w:color w:val="auto"/>
              </w:rPr>
              <w:t>трансплантация почки</w:t>
            </w:r>
          </w:p>
        </w:tc>
        <w:tc>
          <w:tcPr>
            <w:tcW w:w="1573"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rPr>
                <w:color w:val="auto"/>
              </w:rPr>
            </w:pPr>
            <w:r w:rsidRPr="00933FBA">
              <w:rPr>
                <w:color w:val="auto"/>
              </w:rPr>
              <w:t>случай госпитализации</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0,000025</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1 299 928,40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0,000025</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1 369 498,80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0,000025</w:t>
            </w:r>
          </w:p>
        </w:tc>
        <w:tc>
          <w:tcPr>
            <w:tcW w:w="252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1 439 664,00</w:t>
            </w:r>
          </w:p>
        </w:tc>
      </w:tr>
      <w:tr w:rsidR="00D708D5" w:rsidRPr="00933FBA" w:rsidTr="004C060F">
        <w:trPr>
          <w:trHeight w:val="255"/>
        </w:trPr>
        <w:tc>
          <w:tcPr>
            <w:tcW w:w="2477"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tabs>
                <w:tab w:val="left" w:pos="2640"/>
              </w:tabs>
              <w:rPr>
                <w:color w:val="auto"/>
              </w:rPr>
            </w:pPr>
            <w:r w:rsidRPr="00933FBA">
              <w:rPr>
                <w:color w:val="auto"/>
              </w:rPr>
              <w:t xml:space="preserve">высокотехнологичная медицинская помощь </w:t>
            </w:r>
          </w:p>
        </w:tc>
        <w:tc>
          <w:tcPr>
            <w:tcW w:w="1573"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tabs>
                <w:tab w:val="left" w:pos="2640"/>
              </w:tabs>
              <w:jc w:val="center"/>
              <w:rPr>
                <w:color w:val="auto"/>
              </w:rPr>
            </w:pPr>
            <w:r w:rsidRPr="00933FBA">
              <w:rPr>
                <w:color w:val="auto"/>
              </w:rPr>
              <w:t>случай госпитализации</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w:t>
            </w:r>
          </w:p>
        </w:tc>
        <w:tc>
          <w:tcPr>
            <w:tcW w:w="252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w:t>
            </w:r>
          </w:p>
        </w:tc>
      </w:tr>
      <w:tr w:rsidR="00D708D5" w:rsidRPr="00933FBA" w:rsidTr="004C060F">
        <w:trPr>
          <w:trHeight w:val="255"/>
        </w:trPr>
        <w:tc>
          <w:tcPr>
            <w:tcW w:w="2477"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tabs>
                <w:tab w:val="left" w:pos="2640"/>
              </w:tabs>
              <w:rPr>
                <w:color w:val="auto"/>
              </w:rPr>
            </w:pPr>
            <w:r w:rsidRPr="00933FBA">
              <w:rPr>
                <w:color w:val="auto"/>
              </w:rPr>
              <w:t>Медицинская реабилитация</w:t>
            </w:r>
          </w:p>
        </w:tc>
        <w:tc>
          <w:tcPr>
            <w:tcW w:w="157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tabs>
                <w:tab w:val="left" w:pos="2640"/>
              </w:tabs>
              <w:jc w:val="center"/>
              <w:rPr>
                <w:color w:val="auto"/>
              </w:rPr>
            </w:pPr>
            <w:r w:rsidRPr="00933FBA">
              <w:rPr>
                <w:color w:val="auto"/>
              </w:rPr>
              <w:t>X</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X</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X</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X</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X</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X</w:t>
            </w:r>
          </w:p>
        </w:tc>
        <w:tc>
          <w:tcPr>
            <w:tcW w:w="252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X</w:t>
            </w:r>
          </w:p>
        </w:tc>
      </w:tr>
      <w:tr w:rsidR="00D708D5" w:rsidRPr="00933FBA" w:rsidTr="004C060F">
        <w:trPr>
          <w:trHeight w:val="255"/>
        </w:trPr>
        <w:tc>
          <w:tcPr>
            <w:tcW w:w="2477"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tabs>
                <w:tab w:val="left" w:pos="2640"/>
              </w:tabs>
              <w:rPr>
                <w:color w:val="auto"/>
              </w:rPr>
            </w:pPr>
            <w:r w:rsidRPr="00933FBA">
              <w:rPr>
                <w:color w:val="auto"/>
              </w:rPr>
              <w:t xml:space="preserve">В амбулаторных условиях </w:t>
            </w:r>
          </w:p>
        </w:tc>
        <w:tc>
          <w:tcPr>
            <w:tcW w:w="1573"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tabs>
                <w:tab w:val="left" w:pos="2640"/>
              </w:tabs>
              <w:jc w:val="center"/>
              <w:rPr>
                <w:color w:val="auto"/>
              </w:rPr>
            </w:pPr>
            <w:r w:rsidRPr="00933FBA">
              <w:rPr>
                <w:color w:val="auto"/>
              </w:rPr>
              <w:t>комплексные посещения</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0,003371</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115 539,57</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0,003506</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123 837,48</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0,003647</w:t>
            </w:r>
          </w:p>
        </w:tc>
        <w:tc>
          <w:tcPr>
            <w:tcW w:w="252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132 071,17</w:t>
            </w:r>
          </w:p>
        </w:tc>
      </w:tr>
      <w:tr w:rsidR="00D708D5" w:rsidRPr="00933FBA" w:rsidTr="004C060F">
        <w:trPr>
          <w:trHeight w:val="450"/>
        </w:trPr>
        <w:tc>
          <w:tcPr>
            <w:tcW w:w="2477"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tabs>
                <w:tab w:val="left" w:pos="2640"/>
              </w:tabs>
              <w:rPr>
                <w:color w:val="auto"/>
              </w:rPr>
            </w:pPr>
            <w:r w:rsidRPr="00933FBA">
              <w:rPr>
                <w:color w:val="auto"/>
              </w:rPr>
              <w:t xml:space="preserve">В условиях дневных стационаров (первичная медико-санитарная помощь, специализированная медицинская помощь) </w:t>
            </w:r>
          </w:p>
        </w:tc>
        <w:tc>
          <w:tcPr>
            <w:tcW w:w="157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tabs>
                <w:tab w:val="left" w:pos="2640"/>
              </w:tabs>
              <w:jc w:val="center"/>
              <w:rPr>
                <w:color w:val="auto"/>
              </w:rPr>
            </w:pPr>
            <w:r w:rsidRPr="00933FBA">
              <w:rPr>
                <w:color w:val="auto"/>
              </w:rPr>
              <w:t>случай лечения</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0,002813</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127 078,31</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0,002926</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135 815,92</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0,003044</w:t>
            </w:r>
          </w:p>
        </w:tc>
        <w:tc>
          <w:tcPr>
            <w:tcW w:w="252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144 499,52</w:t>
            </w:r>
          </w:p>
        </w:tc>
      </w:tr>
      <w:tr w:rsidR="00D708D5" w:rsidRPr="00933FBA" w:rsidTr="004C060F">
        <w:trPr>
          <w:trHeight w:val="450"/>
        </w:trPr>
        <w:tc>
          <w:tcPr>
            <w:tcW w:w="2477"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tabs>
                <w:tab w:val="left" w:pos="2640"/>
              </w:tabs>
              <w:rPr>
                <w:color w:val="auto"/>
              </w:rPr>
            </w:pPr>
            <w:r w:rsidRPr="00933FBA">
              <w:rPr>
                <w:color w:val="auto"/>
              </w:rPr>
              <w:t>Специализированная, в том числе высокотехнологичная, медицинская помощь в условиях круглосуточного стационара</w:t>
            </w:r>
          </w:p>
        </w:tc>
        <w:tc>
          <w:tcPr>
            <w:tcW w:w="1573"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tabs>
                <w:tab w:val="left" w:pos="2640"/>
              </w:tabs>
              <w:jc w:val="center"/>
              <w:rPr>
                <w:color w:val="auto"/>
              </w:rPr>
            </w:pPr>
            <w:r w:rsidRPr="00933FBA">
              <w:rPr>
                <w:color w:val="auto"/>
              </w:rPr>
              <w:t>случай госпитализации</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0,005869</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245 950,57</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0,006104</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262 430,28</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0,006350</w:t>
            </w:r>
          </w:p>
        </w:tc>
        <w:tc>
          <w:tcPr>
            <w:tcW w:w="252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278 825,37</w:t>
            </w:r>
          </w:p>
        </w:tc>
      </w:tr>
      <w:tr w:rsidR="00D708D5" w:rsidRPr="00933FBA" w:rsidTr="004C060F">
        <w:trPr>
          <w:trHeight w:val="480"/>
        </w:trPr>
        <w:tc>
          <w:tcPr>
            <w:tcW w:w="2477"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tabs>
                <w:tab w:val="left" w:pos="2640"/>
              </w:tabs>
              <w:rPr>
                <w:b/>
                <w:bCs/>
                <w:color w:val="auto"/>
              </w:rPr>
            </w:pPr>
            <w:r w:rsidRPr="00933FBA">
              <w:rPr>
                <w:b/>
                <w:bCs/>
                <w:color w:val="auto"/>
              </w:rPr>
              <w:t>2. Медицинская помощь по видам и заболеваниям, установленным базовой программой (за счет межбюджетных трансфертов бюджета субъекта Российской Федерации и прочих поступлений):</w:t>
            </w:r>
          </w:p>
        </w:tc>
        <w:tc>
          <w:tcPr>
            <w:tcW w:w="157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rPr>
                <w:b/>
                <w:bCs/>
                <w:color w:val="auto"/>
              </w:rPr>
            </w:pP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X</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b/>
                <w:bCs/>
                <w:color w:val="auto"/>
                <w:sz w:val="18"/>
                <w:szCs w:val="18"/>
              </w:rPr>
            </w:pPr>
            <w:r w:rsidRPr="00933FBA">
              <w:rPr>
                <w:b/>
                <w:bCs/>
                <w:color w:val="auto"/>
                <w:sz w:val="18"/>
                <w:szCs w:val="18"/>
              </w:rPr>
              <w:t>X</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b/>
                <w:bCs/>
                <w:color w:val="auto"/>
                <w:sz w:val="18"/>
                <w:szCs w:val="18"/>
              </w:rPr>
            </w:pPr>
            <w:r w:rsidRPr="00933FBA">
              <w:rPr>
                <w:b/>
                <w:bCs/>
                <w:color w:val="auto"/>
                <w:sz w:val="18"/>
                <w:szCs w:val="18"/>
              </w:rPr>
              <w:t>X</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b/>
                <w:bCs/>
                <w:color w:val="auto"/>
                <w:sz w:val="18"/>
                <w:szCs w:val="18"/>
              </w:rPr>
            </w:pPr>
            <w:r w:rsidRPr="00933FBA">
              <w:rPr>
                <w:b/>
                <w:bCs/>
                <w:color w:val="auto"/>
                <w:sz w:val="18"/>
                <w:szCs w:val="18"/>
              </w:rPr>
              <w:t>X</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b/>
                <w:bCs/>
                <w:color w:val="auto"/>
                <w:sz w:val="18"/>
                <w:szCs w:val="18"/>
              </w:rPr>
            </w:pPr>
            <w:r w:rsidRPr="00933FBA">
              <w:rPr>
                <w:b/>
                <w:bCs/>
                <w:color w:val="auto"/>
                <w:sz w:val="18"/>
                <w:szCs w:val="18"/>
              </w:rPr>
              <w:t>X</w:t>
            </w:r>
          </w:p>
        </w:tc>
        <w:tc>
          <w:tcPr>
            <w:tcW w:w="252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b/>
                <w:bCs/>
                <w:color w:val="auto"/>
                <w:sz w:val="18"/>
                <w:szCs w:val="18"/>
              </w:rPr>
            </w:pPr>
            <w:r w:rsidRPr="00933FBA">
              <w:rPr>
                <w:b/>
                <w:bCs/>
                <w:color w:val="auto"/>
                <w:sz w:val="18"/>
                <w:szCs w:val="18"/>
              </w:rPr>
              <w:t>X</w:t>
            </w:r>
          </w:p>
        </w:tc>
      </w:tr>
      <w:tr w:rsidR="00D708D5" w:rsidRPr="00933FBA" w:rsidTr="004C060F">
        <w:trPr>
          <w:trHeight w:val="255"/>
        </w:trPr>
        <w:tc>
          <w:tcPr>
            <w:tcW w:w="2477"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tabs>
                <w:tab w:val="left" w:pos="2640"/>
              </w:tabs>
              <w:rPr>
                <w:color w:val="auto"/>
              </w:rPr>
            </w:pPr>
            <w:r w:rsidRPr="00933FBA">
              <w:rPr>
                <w:color w:val="auto"/>
              </w:rPr>
              <w:t>Скорая, в том числе скорая специализированная, медицинская помощь</w:t>
            </w:r>
          </w:p>
        </w:tc>
        <w:tc>
          <w:tcPr>
            <w:tcW w:w="157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tabs>
                <w:tab w:val="left" w:pos="2640"/>
              </w:tabs>
              <w:jc w:val="center"/>
              <w:rPr>
                <w:color w:val="auto"/>
              </w:rPr>
            </w:pPr>
            <w:r w:rsidRPr="00933FBA">
              <w:rPr>
                <w:color w:val="auto"/>
              </w:rPr>
              <w:t>вызов</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w:t>
            </w:r>
          </w:p>
        </w:tc>
        <w:tc>
          <w:tcPr>
            <w:tcW w:w="252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w:t>
            </w:r>
          </w:p>
        </w:tc>
      </w:tr>
      <w:tr w:rsidR="00D708D5" w:rsidRPr="00933FBA" w:rsidTr="004C060F">
        <w:trPr>
          <w:trHeight w:val="255"/>
        </w:trPr>
        <w:tc>
          <w:tcPr>
            <w:tcW w:w="2477"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tabs>
                <w:tab w:val="left" w:pos="2640"/>
              </w:tabs>
              <w:rPr>
                <w:color w:val="auto"/>
              </w:rPr>
            </w:pPr>
            <w:r w:rsidRPr="00933FBA">
              <w:rPr>
                <w:color w:val="auto"/>
              </w:rPr>
              <w:t>Первичная медико-санитарная помощь</w:t>
            </w:r>
          </w:p>
        </w:tc>
        <w:tc>
          <w:tcPr>
            <w:tcW w:w="157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tabs>
                <w:tab w:val="left" w:pos="2640"/>
              </w:tabs>
              <w:jc w:val="center"/>
              <w:rPr>
                <w:color w:val="auto"/>
              </w:rPr>
            </w:pPr>
            <w:r w:rsidRPr="00933FBA">
              <w:rPr>
                <w:color w:val="auto"/>
              </w:rPr>
              <w:t>-</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X</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X</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X</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X</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X</w:t>
            </w:r>
          </w:p>
        </w:tc>
        <w:tc>
          <w:tcPr>
            <w:tcW w:w="252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X</w:t>
            </w:r>
          </w:p>
        </w:tc>
      </w:tr>
      <w:tr w:rsidR="00D708D5" w:rsidRPr="00933FBA" w:rsidTr="004C060F">
        <w:trPr>
          <w:trHeight w:val="255"/>
        </w:trPr>
        <w:tc>
          <w:tcPr>
            <w:tcW w:w="2477"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tabs>
                <w:tab w:val="left" w:pos="2640"/>
              </w:tabs>
              <w:rPr>
                <w:color w:val="auto"/>
              </w:rPr>
            </w:pPr>
            <w:r w:rsidRPr="00933FBA">
              <w:rPr>
                <w:color w:val="auto"/>
              </w:rPr>
              <w:t>В амбулаторных условиях</w:t>
            </w:r>
          </w:p>
        </w:tc>
        <w:tc>
          <w:tcPr>
            <w:tcW w:w="157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tabs>
                <w:tab w:val="left" w:pos="2640"/>
              </w:tabs>
              <w:jc w:val="center"/>
              <w:rPr>
                <w:color w:val="auto"/>
              </w:rPr>
            </w:pPr>
            <w:r w:rsidRPr="00933FBA">
              <w:rPr>
                <w:color w:val="auto"/>
              </w:rPr>
              <w:t>X</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X</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X</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X</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X</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X</w:t>
            </w:r>
          </w:p>
        </w:tc>
        <w:tc>
          <w:tcPr>
            <w:tcW w:w="252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X</w:t>
            </w:r>
          </w:p>
        </w:tc>
      </w:tr>
      <w:tr w:rsidR="00D708D5" w:rsidRPr="00933FBA" w:rsidTr="004C060F">
        <w:trPr>
          <w:trHeight w:val="255"/>
        </w:trPr>
        <w:tc>
          <w:tcPr>
            <w:tcW w:w="2477"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tabs>
                <w:tab w:val="left" w:pos="2640"/>
              </w:tabs>
              <w:rPr>
                <w:color w:val="auto"/>
              </w:rPr>
            </w:pPr>
            <w:r w:rsidRPr="00933FBA">
              <w:rPr>
                <w:color w:val="auto"/>
              </w:rPr>
              <w:t>для проведения профилактических медицинских осмотров</w:t>
            </w:r>
          </w:p>
        </w:tc>
        <w:tc>
          <w:tcPr>
            <w:tcW w:w="1573"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tabs>
                <w:tab w:val="left" w:pos="2640"/>
              </w:tabs>
              <w:jc w:val="center"/>
              <w:rPr>
                <w:color w:val="auto"/>
              </w:rPr>
            </w:pPr>
            <w:r w:rsidRPr="00933FBA">
              <w:rPr>
                <w:color w:val="auto"/>
              </w:rPr>
              <w:t>комплексное посещение</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w:t>
            </w:r>
          </w:p>
        </w:tc>
        <w:tc>
          <w:tcPr>
            <w:tcW w:w="252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w:t>
            </w:r>
          </w:p>
        </w:tc>
      </w:tr>
      <w:tr w:rsidR="00D708D5" w:rsidRPr="00933FBA" w:rsidTr="004C060F">
        <w:trPr>
          <w:trHeight w:val="255"/>
        </w:trPr>
        <w:tc>
          <w:tcPr>
            <w:tcW w:w="2477"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tabs>
                <w:tab w:val="left" w:pos="2640"/>
              </w:tabs>
              <w:rPr>
                <w:color w:val="auto"/>
              </w:rPr>
            </w:pPr>
            <w:r w:rsidRPr="00933FBA">
              <w:rPr>
                <w:color w:val="auto"/>
              </w:rPr>
              <w:t>для проведения диспансеризации, всего, в том числе:</w:t>
            </w:r>
          </w:p>
        </w:tc>
        <w:tc>
          <w:tcPr>
            <w:tcW w:w="1573"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tabs>
                <w:tab w:val="left" w:pos="2640"/>
              </w:tabs>
              <w:jc w:val="center"/>
              <w:rPr>
                <w:color w:val="auto"/>
              </w:rPr>
            </w:pPr>
            <w:r w:rsidRPr="00933FBA">
              <w:rPr>
                <w:color w:val="auto"/>
              </w:rPr>
              <w:t>комплексное посещение</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w:t>
            </w:r>
          </w:p>
        </w:tc>
        <w:tc>
          <w:tcPr>
            <w:tcW w:w="252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w:t>
            </w:r>
          </w:p>
        </w:tc>
      </w:tr>
      <w:tr w:rsidR="00D708D5" w:rsidRPr="00933FBA" w:rsidTr="004C060F">
        <w:trPr>
          <w:trHeight w:val="255"/>
        </w:trPr>
        <w:tc>
          <w:tcPr>
            <w:tcW w:w="2477"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tabs>
                <w:tab w:val="left" w:pos="2640"/>
              </w:tabs>
              <w:rPr>
                <w:iCs/>
                <w:color w:val="auto"/>
              </w:rPr>
            </w:pPr>
            <w:r w:rsidRPr="00933FBA">
              <w:rPr>
                <w:iCs/>
                <w:color w:val="auto"/>
              </w:rPr>
              <w:t>для проведения углубленной диспансеризации</w:t>
            </w:r>
          </w:p>
        </w:tc>
        <w:tc>
          <w:tcPr>
            <w:tcW w:w="1573"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tabs>
                <w:tab w:val="left" w:pos="2640"/>
              </w:tabs>
              <w:jc w:val="center"/>
              <w:rPr>
                <w:color w:val="auto"/>
              </w:rPr>
            </w:pPr>
            <w:r w:rsidRPr="00933FBA">
              <w:rPr>
                <w:color w:val="auto"/>
              </w:rPr>
              <w:t>комплексное посещение</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w:t>
            </w:r>
          </w:p>
        </w:tc>
        <w:tc>
          <w:tcPr>
            <w:tcW w:w="252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w:t>
            </w:r>
          </w:p>
        </w:tc>
      </w:tr>
      <w:tr w:rsidR="00D708D5" w:rsidRPr="00933FBA" w:rsidTr="004C060F">
        <w:trPr>
          <w:trHeight w:val="255"/>
        </w:trPr>
        <w:tc>
          <w:tcPr>
            <w:tcW w:w="2477"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tabs>
                <w:tab w:val="left" w:pos="2640"/>
              </w:tabs>
              <w:rPr>
                <w:iCs/>
                <w:color w:val="auto"/>
              </w:rPr>
            </w:pPr>
            <w:r w:rsidRPr="00933FBA">
              <w:rPr>
                <w:iCs/>
                <w:color w:val="auto"/>
              </w:rPr>
              <w:t>диспансеризация граждан репродуктивного возраста по оценке репродуктивного здоровья женщин и мужчин</w:t>
            </w:r>
          </w:p>
        </w:tc>
        <w:tc>
          <w:tcPr>
            <w:tcW w:w="1573"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tabs>
                <w:tab w:val="left" w:pos="2640"/>
              </w:tabs>
              <w:jc w:val="center"/>
              <w:rPr>
                <w:color w:val="auto"/>
              </w:rPr>
            </w:pPr>
            <w:r w:rsidRPr="00933FBA">
              <w:rPr>
                <w:color w:val="auto"/>
              </w:rPr>
              <w:t>комплексное посещение</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w:t>
            </w:r>
          </w:p>
        </w:tc>
        <w:tc>
          <w:tcPr>
            <w:tcW w:w="252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w:t>
            </w:r>
          </w:p>
        </w:tc>
      </w:tr>
      <w:tr w:rsidR="00D708D5" w:rsidRPr="00933FBA" w:rsidTr="004C060F">
        <w:trPr>
          <w:trHeight w:val="255"/>
        </w:trPr>
        <w:tc>
          <w:tcPr>
            <w:tcW w:w="2477"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tabs>
                <w:tab w:val="left" w:pos="2640"/>
              </w:tabs>
              <w:rPr>
                <w:color w:val="auto"/>
              </w:rPr>
            </w:pPr>
            <w:r w:rsidRPr="00933FBA">
              <w:rPr>
                <w:color w:val="auto"/>
              </w:rPr>
              <w:t>женщины</w:t>
            </w:r>
          </w:p>
        </w:tc>
        <w:tc>
          <w:tcPr>
            <w:tcW w:w="1573"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tabs>
                <w:tab w:val="left" w:pos="2640"/>
              </w:tabs>
              <w:jc w:val="center"/>
              <w:rPr>
                <w:color w:val="auto"/>
              </w:rPr>
            </w:pPr>
            <w:r w:rsidRPr="00933FBA">
              <w:rPr>
                <w:color w:val="auto"/>
              </w:rPr>
              <w:t>комплексное посещение</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w:t>
            </w:r>
          </w:p>
        </w:tc>
        <w:tc>
          <w:tcPr>
            <w:tcW w:w="252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w:t>
            </w:r>
          </w:p>
        </w:tc>
      </w:tr>
      <w:tr w:rsidR="00D708D5" w:rsidRPr="00933FBA" w:rsidTr="004C060F">
        <w:trPr>
          <w:trHeight w:val="255"/>
        </w:trPr>
        <w:tc>
          <w:tcPr>
            <w:tcW w:w="2477"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tabs>
                <w:tab w:val="left" w:pos="2640"/>
              </w:tabs>
              <w:rPr>
                <w:color w:val="auto"/>
              </w:rPr>
            </w:pPr>
            <w:r w:rsidRPr="00933FBA">
              <w:rPr>
                <w:color w:val="auto"/>
              </w:rPr>
              <w:t>мужчины</w:t>
            </w:r>
          </w:p>
        </w:tc>
        <w:tc>
          <w:tcPr>
            <w:tcW w:w="1573"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tabs>
                <w:tab w:val="left" w:pos="2640"/>
              </w:tabs>
              <w:jc w:val="center"/>
              <w:rPr>
                <w:color w:val="auto"/>
              </w:rPr>
            </w:pPr>
            <w:r w:rsidRPr="00933FBA">
              <w:rPr>
                <w:color w:val="auto"/>
              </w:rPr>
              <w:t>комплексное посещение</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w:t>
            </w:r>
          </w:p>
        </w:tc>
        <w:tc>
          <w:tcPr>
            <w:tcW w:w="252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w:t>
            </w:r>
          </w:p>
        </w:tc>
      </w:tr>
      <w:tr w:rsidR="00D708D5" w:rsidRPr="00933FBA" w:rsidTr="004C060F">
        <w:trPr>
          <w:trHeight w:val="255"/>
        </w:trPr>
        <w:tc>
          <w:tcPr>
            <w:tcW w:w="2477"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tabs>
                <w:tab w:val="left" w:pos="2640"/>
              </w:tabs>
              <w:rPr>
                <w:color w:val="auto"/>
              </w:rPr>
            </w:pPr>
            <w:r w:rsidRPr="00933FBA">
              <w:rPr>
                <w:color w:val="auto"/>
              </w:rPr>
              <w:t>для посещений с иными целями</w:t>
            </w:r>
          </w:p>
        </w:tc>
        <w:tc>
          <w:tcPr>
            <w:tcW w:w="157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tabs>
                <w:tab w:val="left" w:pos="2640"/>
              </w:tabs>
              <w:jc w:val="center"/>
              <w:rPr>
                <w:color w:val="auto"/>
              </w:rPr>
            </w:pPr>
            <w:r w:rsidRPr="00933FBA">
              <w:rPr>
                <w:color w:val="auto"/>
              </w:rPr>
              <w:t>посещения</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0,632273</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2 314,90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0,678324</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2 540,97</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0,669662</w:t>
            </w:r>
          </w:p>
        </w:tc>
        <w:tc>
          <w:tcPr>
            <w:tcW w:w="252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2 707,53</w:t>
            </w:r>
          </w:p>
        </w:tc>
      </w:tr>
      <w:tr w:rsidR="00D708D5" w:rsidRPr="00933FBA" w:rsidTr="004C060F">
        <w:trPr>
          <w:trHeight w:val="255"/>
        </w:trPr>
        <w:tc>
          <w:tcPr>
            <w:tcW w:w="2477"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tabs>
                <w:tab w:val="left" w:pos="2640"/>
              </w:tabs>
              <w:rPr>
                <w:color w:val="auto"/>
              </w:rPr>
            </w:pPr>
            <w:r w:rsidRPr="00933FBA">
              <w:rPr>
                <w:color w:val="auto"/>
              </w:rPr>
              <w:t>в неотложной форме</w:t>
            </w:r>
          </w:p>
        </w:tc>
        <w:tc>
          <w:tcPr>
            <w:tcW w:w="157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tabs>
                <w:tab w:val="left" w:pos="2640"/>
              </w:tabs>
              <w:jc w:val="center"/>
              <w:rPr>
                <w:color w:val="auto"/>
              </w:rPr>
            </w:pPr>
            <w:r w:rsidRPr="00933FBA">
              <w:rPr>
                <w:color w:val="auto"/>
              </w:rPr>
              <w:t>посещение</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0,000000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0,000000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0,000000</w:t>
            </w:r>
          </w:p>
        </w:tc>
        <w:tc>
          <w:tcPr>
            <w:tcW w:w="252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w:t>
            </w:r>
          </w:p>
        </w:tc>
      </w:tr>
      <w:tr w:rsidR="00D708D5" w:rsidRPr="00933FBA" w:rsidTr="004C060F">
        <w:trPr>
          <w:trHeight w:val="569"/>
        </w:trPr>
        <w:tc>
          <w:tcPr>
            <w:tcW w:w="2477"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tabs>
                <w:tab w:val="left" w:pos="2640"/>
              </w:tabs>
              <w:rPr>
                <w:color w:val="auto"/>
              </w:rPr>
            </w:pPr>
            <w:r w:rsidRPr="00933FBA">
              <w:rPr>
                <w:color w:val="auto"/>
              </w:rPr>
              <w:t>в связи с заболеваниями (обращений), всего</w:t>
            </w:r>
          </w:p>
        </w:tc>
        <w:tc>
          <w:tcPr>
            <w:tcW w:w="157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tabs>
                <w:tab w:val="left" w:pos="2640"/>
              </w:tabs>
              <w:jc w:val="center"/>
              <w:rPr>
                <w:color w:val="auto"/>
              </w:rPr>
            </w:pPr>
            <w:r w:rsidRPr="00933FBA">
              <w:rPr>
                <w:color w:val="auto"/>
              </w:rPr>
              <w:t>обращение</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0,240775</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9 190,36</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0,246861</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10 524,59</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0,229537</w:t>
            </w:r>
          </w:p>
        </w:tc>
        <w:tc>
          <w:tcPr>
            <w:tcW w:w="252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11 059,57</w:t>
            </w:r>
          </w:p>
        </w:tc>
      </w:tr>
      <w:tr w:rsidR="00D708D5" w:rsidRPr="00933FBA" w:rsidTr="004C060F">
        <w:trPr>
          <w:trHeight w:val="569"/>
        </w:trPr>
        <w:tc>
          <w:tcPr>
            <w:tcW w:w="2477"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rPr>
                <w:color w:val="auto"/>
                <w:szCs w:val="16"/>
              </w:rPr>
            </w:pPr>
            <w:r w:rsidRPr="00933FBA">
              <w:rPr>
                <w:color w:val="auto"/>
                <w:szCs w:val="16"/>
              </w:rPr>
              <w:t>консультация с применением телемедицинских технологий при дистанционном взаимодействии медицинских работников между собой</w:t>
            </w:r>
          </w:p>
        </w:tc>
        <w:tc>
          <w:tcPr>
            <w:tcW w:w="157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консультаций</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0,000000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0,000000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0,000000</w:t>
            </w:r>
          </w:p>
        </w:tc>
        <w:tc>
          <w:tcPr>
            <w:tcW w:w="252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w:t>
            </w:r>
          </w:p>
        </w:tc>
      </w:tr>
      <w:tr w:rsidR="00D708D5" w:rsidRPr="00933FBA" w:rsidTr="004C060F">
        <w:trPr>
          <w:trHeight w:val="569"/>
        </w:trPr>
        <w:tc>
          <w:tcPr>
            <w:tcW w:w="2477"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rPr>
                <w:color w:val="auto"/>
                <w:szCs w:val="16"/>
              </w:rPr>
            </w:pPr>
            <w:r w:rsidRPr="00933FBA">
              <w:rPr>
                <w:color w:val="auto"/>
                <w:szCs w:val="16"/>
              </w:rPr>
              <w:t>консультация с применением телемедицинских технологий при дистанционном взаимодействии медицинских работников с пациентами или их законными представителями</w:t>
            </w:r>
          </w:p>
        </w:tc>
        <w:tc>
          <w:tcPr>
            <w:tcW w:w="157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консультаций</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0,000000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0,000000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0,000000</w:t>
            </w:r>
          </w:p>
        </w:tc>
        <w:tc>
          <w:tcPr>
            <w:tcW w:w="252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w:t>
            </w:r>
          </w:p>
        </w:tc>
      </w:tr>
      <w:tr w:rsidR="00D708D5" w:rsidRPr="00933FBA" w:rsidTr="004C060F">
        <w:trPr>
          <w:trHeight w:val="720"/>
        </w:trPr>
        <w:tc>
          <w:tcPr>
            <w:tcW w:w="2477"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tabs>
                <w:tab w:val="left" w:pos="2640"/>
              </w:tabs>
              <w:rPr>
                <w:color w:val="auto"/>
              </w:rPr>
            </w:pPr>
            <w:r w:rsidRPr="00933FBA">
              <w:rPr>
                <w:color w:val="auto"/>
              </w:rPr>
              <w:t>Проведение отдельных диагностических (лабораторных) исследований</w:t>
            </w:r>
          </w:p>
        </w:tc>
        <w:tc>
          <w:tcPr>
            <w:tcW w:w="157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tabs>
                <w:tab w:val="left" w:pos="2640"/>
              </w:tabs>
              <w:jc w:val="center"/>
              <w:rPr>
                <w:color w:val="auto"/>
              </w:rPr>
            </w:pPr>
            <w:r w:rsidRPr="00933FBA">
              <w:rPr>
                <w:color w:val="auto"/>
              </w:rPr>
              <w:t>исследования</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0,000000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0,000000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0,00000</w:t>
            </w:r>
          </w:p>
        </w:tc>
        <w:tc>
          <w:tcPr>
            <w:tcW w:w="252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w:t>
            </w:r>
          </w:p>
        </w:tc>
      </w:tr>
      <w:tr w:rsidR="00D708D5" w:rsidRPr="00933FBA" w:rsidTr="004C060F">
        <w:trPr>
          <w:trHeight w:val="255"/>
        </w:trPr>
        <w:tc>
          <w:tcPr>
            <w:tcW w:w="2477"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tabs>
                <w:tab w:val="left" w:pos="2640"/>
              </w:tabs>
              <w:rPr>
                <w:color w:val="auto"/>
              </w:rPr>
            </w:pPr>
            <w:r w:rsidRPr="00933FBA">
              <w:rPr>
                <w:color w:val="auto"/>
              </w:rPr>
              <w:t>компьютерная томография</w:t>
            </w:r>
          </w:p>
        </w:tc>
        <w:tc>
          <w:tcPr>
            <w:tcW w:w="157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tabs>
                <w:tab w:val="left" w:pos="2640"/>
              </w:tabs>
              <w:jc w:val="center"/>
              <w:rPr>
                <w:color w:val="auto"/>
              </w:rPr>
            </w:pPr>
            <w:r w:rsidRPr="00933FBA">
              <w:rPr>
                <w:color w:val="auto"/>
              </w:rPr>
              <w:t>исследования</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0,000000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0,000000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0,00000</w:t>
            </w:r>
          </w:p>
        </w:tc>
        <w:tc>
          <w:tcPr>
            <w:tcW w:w="252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w:t>
            </w:r>
          </w:p>
        </w:tc>
      </w:tr>
      <w:tr w:rsidR="00D708D5" w:rsidRPr="00933FBA" w:rsidTr="004C060F">
        <w:trPr>
          <w:trHeight w:val="255"/>
        </w:trPr>
        <w:tc>
          <w:tcPr>
            <w:tcW w:w="2477"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tabs>
                <w:tab w:val="left" w:pos="2640"/>
              </w:tabs>
              <w:rPr>
                <w:color w:val="auto"/>
              </w:rPr>
            </w:pPr>
            <w:r w:rsidRPr="00933FBA">
              <w:rPr>
                <w:color w:val="auto"/>
              </w:rPr>
              <w:t>магнитно-резонансная томография</w:t>
            </w:r>
          </w:p>
        </w:tc>
        <w:tc>
          <w:tcPr>
            <w:tcW w:w="157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tabs>
                <w:tab w:val="left" w:pos="2640"/>
              </w:tabs>
              <w:jc w:val="center"/>
              <w:rPr>
                <w:color w:val="auto"/>
              </w:rPr>
            </w:pPr>
            <w:r w:rsidRPr="00933FBA">
              <w:rPr>
                <w:color w:val="auto"/>
              </w:rPr>
              <w:t>исследования</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0,000000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0,000000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0,00000</w:t>
            </w:r>
          </w:p>
        </w:tc>
        <w:tc>
          <w:tcPr>
            <w:tcW w:w="252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w:t>
            </w:r>
          </w:p>
        </w:tc>
      </w:tr>
      <w:tr w:rsidR="00D708D5" w:rsidRPr="00933FBA" w:rsidTr="004C060F">
        <w:trPr>
          <w:trHeight w:val="255"/>
        </w:trPr>
        <w:tc>
          <w:tcPr>
            <w:tcW w:w="2477"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tabs>
                <w:tab w:val="left" w:pos="2640"/>
              </w:tabs>
              <w:rPr>
                <w:color w:val="auto"/>
              </w:rPr>
            </w:pPr>
            <w:r w:rsidRPr="00933FBA">
              <w:rPr>
                <w:color w:val="auto"/>
              </w:rPr>
              <w:t>ультразвуковое исследование сердечно-сосудистой системы</w:t>
            </w:r>
          </w:p>
        </w:tc>
        <w:tc>
          <w:tcPr>
            <w:tcW w:w="157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tabs>
                <w:tab w:val="left" w:pos="2640"/>
              </w:tabs>
              <w:jc w:val="center"/>
              <w:rPr>
                <w:color w:val="auto"/>
              </w:rPr>
            </w:pPr>
            <w:r w:rsidRPr="00933FBA">
              <w:rPr>
                <w:color w:val="auto"/>
              </w:rPr>
              <w:t>исследования</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0,000000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0,000000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0,00000</w:t>
            </w:r>
          </w:p>
        </w:tc>
        <w:tc>
          <w:tcPr>
            <w:tcW w:w="252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w:t>
            </w:r>
          </w:p>
        </w:tc>
      </w:tr>
      <w:tr w:rsidR="00D708D5" w:rsidRPr="00933FBA" w:rsidTr="004C060F">
        <w:trPr>
          <w:trHeight w:val="255"/>
        </w:trPr>
        <w:tc>
          <w:tcPr>
            <w:tcW w:w="2477"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tabs>
                <w:tab w:val="left" w:pos="2640"/>
              </w:tabs>
              <w:rPr>
                <w:color w:val="auto"/>
              </w:rPr>
            </w:pPr>
            <w:r w:rsidRPr="00933FBA">
              <w:rPr>
                <w:color w:val="auto"/>
              </w:rPr>
              <w:t>эндоскопическое диагностическое исследование</w:t>
            </w:r>
          </w:p>
        </w:tc>
        <w:tc>
          <w:tcPr>
            <w:tcW w:w="157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tabs>
                <w:tab w:val="left" w:pos="2640"/>
              </w:tabs>
              <w:jc w:val="center"/>
              <w:rPr>
                <w:color w:val="auto"/>
              </w:rPr>
            </w:pPr>
            <w:r w:rsidRPr="00933FBA">
              <w:rPr>
                <w:color w:val="auto"/>
              </w:rPr>
              <w:t>исследования</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0,000000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0,000000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0,00000</w:t>
            </w:r>
          </w:p>
        </w:tc>
        <w:tc>
          <w:tcPr>
            <w:tcW w:w="252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w:t>
            </w:r>
          </w:p>
        </w:tc>
      </w:tr>
      <w:tr w:rsidR="00D708D5" w:rsidRPr="00933FBA" w:rsidTr="004C060F">
        <w:trPr>
          <w:trHeight w:val="480"/>
        </w:trPr>
        <w:tc>
          <w:tcPr>
            <w:tcW w:w="2477"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tabs>
                <w:tab w:val="left" w:pos="2640"/>
              </w:tabs>
              <w:rPr>
                <w:color w:val="auto"/>
              </w:rPr>
            </w:pPr>
            <w:r w:rsidRPr="00933FBA">
              <w:rPr>
                <w:color w:val="auto"/>
              </w:rPr>
              <w:t>молекулярно-генетическое исследование с целью диагностики онкологических заболеваний</w:t>
            </w:r>
          </w:p>
        </w:tc>
        <w:tc>
          <w:tcPr>
            <w:tcW w:w="157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tabs>
                <w:tab w:val="left" w:pos="2640"/>
              </w:tabs>
              <w:jc w:val="center"/>
              <w:rPr>
                <w:color w:val="auto"/>
              </w:rPr>
            </w:pPr>
            <w:r w:rsidRPr="00933FBA">
              <w:rPr>
                <w:color w:val="auto"/>
              </w:rPr>
              <w:t>исследования</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0,000000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0,000000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0,00000</w:t>
            </w:r>
          </w:p>
        </w:tc>
        <w:tc>
          <w:tcPr>
            <w:tcW w:w="252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w:t>
            </w:r>
          </w:p>
        </w:tc>
      </w:tr>
      <w:tr w:rsidR="00D708D5" w:rsidRPr="00933FBA" w:rsidTr="004C060F">
        <w:trPr>
          <w:trHeight w:val="720"/>
        </w:trPr>
        <w:tc>
          <w:tcPr>
            <w:tcW w:w="2477"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tabs>
                <w:tab w:val="left" w:pos="2640"/>
              </w:tabs>
              <w:rPr>
                <w:color w:val="auto"/>
              </w:rPr>
            </w:pPr>
            <w:r w:rsidRPr="00933FBA">
              <w:rPr>
                <w:color w:val="auto"/>
              </w:rPr>
              <w:t xml:space="preserve">патологоанатомическое исследование </w:t>
            </w:r>
            <w:proofErr w:type="spellStart"/>
            <w:r w:rsidRPr="00933FBA">
              <w:rPr>
                <w:color w:val="auto"/>
              </w:rPr>
              <w:t>биопсийного</w:t>
            </w:r>
            <w:proofErr w:type="spellEnd"/>
            <w:r w:rsidRPr="00933FBA">
              <w:rPr>
                <w:color w:val="auto"/>
              </w:rPr>
              <w:t xml:space="preserve"> (операционного) материала с целью диагностики онкологических заболеваний и подбора противоопухолевой лекарственной терапии</w:t>
            </w:r>
          </w:p>
        </w:tc>
        <w:tc>
          <w:tcPr>
            <w:tcW w:w="157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tabs>
                <w:tab w:val="left" w:pos="2640"/>
              </w:tabs>
              <w:jc w:val="center"/>
              <w:rPr>
                <w:color w:val="auto"/>
              </w:rPr>
            </w:pPr>
            <w:r w:rsidRPr="00933FBA">
              <w:rPr>
                <w:color w:val="auto"/>
              </w:rPr>
              <w:t>исследования</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0,000000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0,000000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0,00000</w:t>
            </w:r>
          </w:p>
        </w:tc>
        <w:tc>
          <w:tcPr>
            <w:tcW w:w="252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w:t>
            </w:r>
          </w:p>
        </w:tc>
      </w:tr>
      <w:tr w:rsidR="00D708D5" w:rsidRPr="00933FBA" w:rsidTr="004C060F">
        <w:trPr>
          <w:trHeight w:val="563"/>
        </w:trPr>
        <w:tc>
          <w:tcPr>
            <w:tcW w:w="2477"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tabs>
                <w:tab w:val="left" w:pos="2640"/>
              </w:tabs>
              <w:rPr>
                <w:color w:val="auto"/>
              </w:rPr>
            </w:pPr>
            <w:r w:rsidRPr="00933FBA">
              <w:rPr>
                <w:color w:val="auto"/>
              </w:rPr>
              <w:t>ПЭТ -КТ при онкологических заболеваниях</w:t>
            </w:r>
          </w:p>
        </w:tc>
        <w:tc>
          <w:tcPr>
            <w:tcW w:w="157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tabs>
                <w:tab w:val="left" w:pos="2640"/>
              </w:tabs>
              <w:jc w:val="center"/>
              <w:rPr>
                <w:color w:val="auto"/>
              </w:rPr>
            </w:pPr>
            <w:r w:rsidRPr="00933FBA">
              <w:rPr>
                <w:color w:val="auto"/>
              </w:rPr>
              <w:t>исследования</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0,000000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0,000000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0,00000</w:t>
            </w:r>
          </w:p>
        </w:tc>
        <w:tc>
          <w:tcPr>
            <w:tcW w:w="252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w:t>
            </w:r>
          </w:p>
        </w:tc>
      </w:tr>
      <w:tr w:rsidR="00D708D5" w:rsidRPr="00933FBA" w:rsidTr="004C060F">
        <w:trPr>
          <w:trHeight w:val="562"/>
        </w:trPr>
        <w:tc>
          <w:tcPr>
            <w:tcW w:w="2477"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tabs>
                <w:tab w:val="left" w:pos="2640"/>
              </w:tabs>
              <w:rPr>
                <w:color w:val="auto"/>
              </w:rPr>
            </w:pPr>
            <w:r w:rsidRPr="00933FBA">
              <w:rPr>
                <w:color w:val="auto"/>
              </w:rPr>
              <w:t>ОФЭКТ/КТ/</w:t>
            </w:r>
            <w:proofErr w:type="spellStart"/>
            <w:r w:rsidRPr="00933FBA">
              <w:rPr>
                <w:color w:val="auto"/>
              </w:rPr>
              <w:t>сцинтиграфия</w:t>
            </w:r>
            <w:proofErr w:type="spellEnd"/>
          </w:p>
        </w:tc>
        <w:tc>
          <w:tcPr>
            <w:tcW w:w="157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tabs>
                <w:tab w:val="left" w:pos="2640"/>
              </w:tabs>
              <w:jc w:val="center"/>
              <w:rPr>
                <w:color w:val="auto"/>
              </w:rPr>
            </w:pPr>
            <w:r w:rsidRPr="00933FBA">
              <w:rPr>
                <w:color w:val="auto"/>
              </w:rPr>
              <w:t>исследования</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0,000000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0,000000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0,00000</w:t>
            </w:r>
          </w:p>
        </w:tc>
        <w:tc>
          <w:tcPr>
            <w:tcW w:w="252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w:t>
            </w:r>
          </w:p>
        </w:tc>
      </w:tr>
      <w:tr w:rsidR="00D708D5" w:rsidRPr="00933FBA" w:rsidTr="004C060F">
        <w:trPr>
          <w:trHeight w:val="562"/>
        </w:trPr>
        <w:tc>
          <w:tcPr>
            <w:tcW w:w="2477"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rPr>
                <w:color w:val="auto"/>
                <w:szCs w:val="16"/>
              </w:rPr>
            </w:pPr>
            <w:proofErr w:type="spellStart"/>
            <w:r w:rsidRPr="00933FBA">
              <w:rPr>
                <w:color w:val="auto"/>
                <w:szCs w:val="16"/>
              </w:rPr>
              <w:t>Неинвазивное</w:t>
            </w:r>
            <w:proofErr w:type="spellEnd"/>
            <w:r w:rsidRPr="00933FBA">
              <w:rPr>
                <w:color w:val="auto"/>
                <w:szCs w:val="16"/>
              </w:rPr>
              <w:t xml:space="preserve"> </w:t>
            </w:r>
            <w:proofErr w:type="spellStart"/>
            <w:r w:rsidRPr="00933FBA">
              <w:rPr>
                <w:color w:val="auto"/>
                <w:szCs w:val="16"/>
              </w:rPr>
              <w:t>пренатальное</w:t>
            </w:r>
            <w:proofErr w:type="spellEnd"/>
            <w:r w:rsidRPr="00933FBA">
              <w:rPr>
                <w:color w:val="auto"/>
                <w:szCs w:val="16"/>
              </w:rPr>
              <w:t xml:space="preserve"> тестирование (определение внеклеточной ДНК плода по крови матери)</w:t>
            </w:r>
          </w:p>
        </w:tc>
        <w:tc>
          <w:tcPr>
            <w:tcW w:w="157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исследования</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0,000000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0,000000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0,000000</w:t>
            </w:r>
          </w:p>
        </w:tc>
        <w:tc>
          <w:tcPr>
            <w:tcW w:w="252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w:t>
            </w:r>
          </w:p>
        </w:tc>
      </w:tr>
      <w:tr w:rsidR="00D708D5" w:rsidRPr="00933FBA" w:rsidTr="004C060F">
        <w:trPr>
          <w:trHeight w:val="562"/>
        </w:trPr>
        <w:tc>
          <w:tcPr>
            <w:tcW w:w="2477"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rPr>
                <w:color w:val="auto"/>
                <w:szCs w:val="16"/>
              </w:rPr>
            </w:pPr>
            <w:r w:rsidRPr="00933FBA">
              <w:rPr>
                <w:color w:val="auto"/>
                <w:szCs w:val="16"/>
              </w:rPr>
              <w:t>определение РНК вируса гепатита C (</w:t>
            </w:r>
            <w:proofErr w:type="spellStart"/>
            <w:r w:rsidRPr="00933FBA">
              <w:rPr>
                <w:color w:val="auto"/>
                <w:szCs w:val="16"/>
              </w:rPr>
              <w:t>Hepatitis</w:t>
            </w:r>
            <w:proofErr w:type="spellEnd"/>
            <w:r w:rsidRPr="00933FBA">
              <w:rPr>
                <w:color w:val="auto"/>
                <w:szCs w:val="16"/>
              </w:rPr>
              <w:t xml:space="preserve"> C </w:t>
            </w:r>
            <w:proofErr w:type="spellStart"/>
            <w:r w:rsidRPr="00933FBA">
              <w:rPr>
                <w:color w:val="auto"/>
                <w:szCs w:val="16"/>
              </w:rPr>
              <w:t>virus</w:t>
            </w:r>
            <w:proofErr w:type="spellEnd"/>
            <w:r w:rsidRPr="00933FBA">
              <w:rPr>
                <w:color w:val="auto"/>
                <w:szCs w:val="16"/>
              </w:rPr>
              <w:t>) в крови методом ПЦР</w:t>
            </w:r>
          </w:p>
        </w:tc>
        <w:tc>
          <w:tcPr>
            <w:tcW w:w="157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исследования</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0,000000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0,000000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0,000000</w:t>
            </w:r>
          </w:p>
        </w:tc>
        <w:tc>
          <w:tcPr>
            <w:tcW w:w="252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w:t>
            </w:r>
          </w:p>
        </w:tc>
      </w:tr>
      <w:tr w:rsidR="00D708D5" w:rsidRPr="00933FBA" w:rsidTr="004C060F">
        <w:trPr>
          <w:trHeight w:val="562"/>
        </w:trPr>
        <w:tc>
          <w:tcPr>
            <w:tcW w:w="2477"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rPr>
                <w:color w:val="auto"/>
                <w:szCs w:val="16"/>
              </w:rPr>
            </w:pPr>
            <w:r w:rsidRPr="00933FBA">
              <w:rPr>
                <w:color w:val="auto"/>
                <w:szCs w:val="16"/>
              </w:rPr>
              <w:t xml:space="preserve"> лабораторная диагностика для пациентов с хроническим вирусным гепатитом С (оценка стадии фиброза, определение генотипа ВГС)</w:t>
            </w:r>
          </w:p>
        </w:tc>
        <w:tc>
          <w:tcPr>
            <w:tcW w:w="157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исследования</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0,000000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0,000000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0,000000</w:t>
            </w:r>
          </w:p>
        </w:tc>
        <w:tc>
          <w:tcPr>
            <w:tcW w:w="252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w:t>
            </w:r>
          </w:p>
        </w:tc>
      </w:tr>
      <w:tr w:rsidR="00D708D5" w:rsidRPr="00933FBA" w:rsidTr="004C060F">
        <w:trPr>
          <w:trHeight w:val="562"/>
        </w:trPr>
        <w:tc>
          <w:tcPr>
            <w:tcW w:w="2477"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tabs>
                <w:tab w:val="left" w:pos="2640"/>
              </w:tabs>
              <w:rPr>
                <w:color w:val="auto"/>
              </w:rPr>
            </w:pPr>
            <w:r w:rsidRPr="00933FBA">
              <w:rPr>
                <w:color w:val="auto"/>
              </w:rPr>
              <w:t>школа для больных с хроническими заболеваниями, в том числе:</w:t>
            </w:r>
          </w:p>
        </w:tc>
        <w:tc>
          <w:tcPr>
            <w:tcW w:w="157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tabs>
                <w:tab w:val="left" w:pos="2640"/>
              </w:tabs>
              <w:jc w:val="center"/>
              <w:rPr>
                <w:color w:val="auto"/>
              </w:rPr>
            </w:pPr>
            <w:r w:rsidRPr="00933FBA">
              <w:rPr>
                <w:color w:val="auto"/>
              </w:rPr>
              <w:t>комплексное посещение</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0,000000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0,000000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0,00000</w:t>
            </w:r>
          </w:p>
        </w:tc>
        <w:tc>
          <w:tcPr>
            <w:tcW w:w="252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w:t>
            </w:r>
          </w:p>
        </w:tc>
      </w:tr>
      <w:tr w:rsidR="00D708D5" w:rsidRPr="00933FBA" w:rsidTr="004C060F">
        <w:trPr>
          <w:trHeight w:val="629"/>
        </w:trPr>
        <w:tc>
          <w:tcPr>
            <w:tcW w:w="2477"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tabs>
                <w:tab w:val="left" w:pos="2640"/>
              </w:tabs>
              <w:rPr>
                <w:color w:val="auto"/>
              </w:rPr>
            </w:pPr>
            <w:r w:rsidRPr="00933FBA">
              <w:rPr>
                <w:color w:val="auto"/>
              </w:rPr>
              <w:t>школа сахарного диабета</w:t>
            </w:r>
          </w:p>
        </w:tc>
        <w:tc>
          <w:tcPr>
            <w:tcW w:w="157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tabs>
                <w:tab w:val="left" w:pos="2640"/>
              </w:tabs>
              <w:jc w:val="center"/>
              <w:rPr>
                <w:color w:val="auto"/>
              </w:rPr>
            </w:pPr>
            <w:r w:rsidRPr="00933FBA">
              <w:rPr>
                <w:color w:val="auto"/>
              </w:rPr>
              <w:t>комплексное посещение</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0,000000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0,000000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0,00000</w:t>
            </w:r>
          </w:p>
        </w:tc>
        <w:tc>
          <w:tcPr>
            <w:tcW w:w="252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w:t>
            </w:r>
          </w:p>
        </w:tc>
      </w:tr>
      <w:tr w:rsidR="00D708D5" w:rsidRPr="00933FBA" w:rsidTr="004C060F">
        <w:trPr>
          <w:trHeight w:val="255"/>
        </w:trPr>
        <w:tc>
          <w:tcPr>
            <w:tcW w:w="2477"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tabs>
                <w:tab w:val="left" w:pos="2640"/>
              </w:tabs>
              <w:rPr>
                <w:color w:val="auto"/>
              </w:rPr>
            </w:pPr>
            <w:r w:rsidRPr="00933FBA">
              <w:rPr>
                <w:color w:val="auto"/>
              </w:rPr>
              <w:t>диспансерное наблюдение, в том числе:</w:t>
            </w:r>
          </w:p>
        </w:tc>
        <w:tc>
          <w:tcPr>
            <w:tcW w:w="1573"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tabs>
                <w:tab w:val="left" w:pos="2640"/>
              </w:tabs>
              <w:jc w:val="center"/>
              <w:rPr>
                <w:color w:val="auto"/>
              </w:rPr>
            </w:pPr>
            <w:r w:rsidRPr="00933FBA">
              <w:rPr>
                <w:color w:val="auto"/>
              </w:rPr>
              <w:t>комплексное посещение</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0,000000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0,000000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0,00000</w:t>
            </w:r>
          </w:p>
        </w:tc>
        <w:tc>
          <w:tcPr>
            <w:tcW w:w="252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w:t>
            </w:r>
          </w:p>
        </w:tc>
      </w:tr>
      <w:tr w:rsidR="00D708D5" w:rsidRPr="00933FBA" w:rsidTr="004C060F">
        <w:trPr>
          <w:trHeight w:val="255"/>
        </w:trPr>
        <w:tc>
          <w:tcPr>
            <w:tcW w:w="2477"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tabs>
                <w:tab w:val="left" w:pos="2640"/>
              </w:tabs>
              <w:rPr>
                <w:color w:val="auto"/>
              </w:rPr>
            </w:pPr>
            <w:r w:rsidRPr="00933FBA">
              <w:rPr>
                <w:color w:val="auto"/>
              </w:rPr>
              <w:t xml:space="preserve">онкология </w:t>
            </w:r>
          </w:p>
        </w:tc>
        <w:tc>
          <w:tcPr>
            <w:tcW w:w="1573"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tabs>
                <w:tab w:val="left" w:pos="2640"/>
              </w:tabs>
              <w:jc w:val="center"/>
              <w:rPr>
                <w:color w:val="auto"/>
              </w:rPr>
            </w:pPr>
            <w:r w:rsidRPr="00933FBA">
              <w:rPr>
                <w:color w:val="auto"/>
              </w:rPr>
              <w:t>комплексное посещение</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0,000000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0,00000</w:t>
            </w:r>
          </w:p>
        </w:tc>
        <w:tc>
          <w:tcPr>
            <w:tcW w:w="252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w:t>
            </w:r>
          </w:p>
        </w:tc>
      </w:tr>
      <w:tr w:rsidR="00D708D5" w:rsidRPr="00933FBA" w:rsidTr="004C060F">
        <w:trPr>
          <w:trHeight w:val="255"/>
        </w:trPr>
        <w:tc>
          <w:tcPr>
            <w:tcW w:w="2477"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tabs>
                <w:tab w:val="left" w:pos="2640"/>
              </w:tabs>
              <w:rPr>
                <w:color w:val="auto"/>
              </w:rPr>
            </w:pPr>
            <w:r w:rsidRPr="00933FBA">
              <w:rPr>
                <w:color w:val="auto"/>
              </w:rPr>
              <w:t xml:space="preserve">сахарный диабет </w:t>
            </w:r>
          </w:p>
        </w:tc>
        <w:tc>
          <w:tcPr>
            <w:tcW w:w="1573"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tabs>
                <w:tab w:val="left" w:pos="2640"/>
              </w:tabs>
              <w:jc w:val="center"/>
              <w:rPr>
                <w:color w:val="auto"/>
              </w:rPr>
            </w:pPr>
            <w:r w:rsidRPr="00933FBA">
              <w:rPr>
                <w:color w:val="auto"/>
              </w:rPr>
              <w:t>комплексное посещение</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0,000000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0,00000</w:t>
            </w:r>
          </w:p>
        </w:tc>
        <w:tc>
          <w:tcPr>
            <w:tcW w:w="252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w:t>
            </w:r>
          </w:p>
        </w:tc>
      </w:tr>
      <w:tr w:rsidR="00D708D5" w:rsidRPr="00933FBA" w:rsidTr="004C060F">
        <w:trPr>
          <w:trHeight w:val="255"/>
        </w:trPr>
        <w:tc>
          <w:tcPr>
            <w:tcW w:w="2477"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tabs>
                <w:tab w:val="left" w:pos="2640"/>
              </w:tabs>
              <w:rPr>
                <w:color w:val="auto"/>
              </w:rPr>
            </w:pPr>
            <w:r w:rsidRPr="00933FBA">
              <w:rPr>
                <w:color w:val="auto"/>
              </w:rPr>
              <w:t xml:space="preserve">болезни системы кровообращения </w:t>
            </w:r>
          </w:p>
        </w:tc>
        <w:tc>
          <w:tcPr>
            <w:tcW w:w="1573"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tabs>
                <w:tab w:val="left" w:pos="2640"/>
              </w:tabs>
              <w:jc w:val="center"/>
              <w:rPr>
                <w:color w:val="auto"/>
              </w:rPr>
            </w:pPr>
            <w:r w:rsidRPr="00933FBA">
              <w:rPr>
                <w:color w:val="auto"/>
              </w:rPr>
              <w:t>комплексное посещение</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0,000000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0,00000</w:t>
            </w:r>
          </w:p>
        </w:tc>
        <w:tc>
          <w:tcPr>
            <w:tcW w:w="252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w:t>
            </w:r>
          </w:p>
        </w:tc>
      </w:tr>
      <w:tr w:rsidR="00D708D5" w:rsidRPr="00933FBA" w:rsidTr="004C060F">
        <w:trPr>
          <w:trHeight w:val="255"/>
        </w:trPr>
        <w:tc>
          <w:tcPr>
            <w:tcW w:w="2477"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rPr>
                <w:color w:val="auto"/>
              </w:rPr>
            </w:pPr>
            <w:r w:rsidRPr="00933FBA">
              <w:rPr>
                <w:color w:val="auto"/>
              </w:rPr>
              <w:t>Дистанционное наблюдение за состоянием здоровья пациентов, в том числе</w:t>
            </w:r>
          </w:p>
        </w:tc>
        <w:tc>
          <w:tcPr>
            <w:tcW w:w="1573"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rPr>
                <w:color w:val="auto"/>
              </w:rPr>
            </w:pPr>
            <w:r w:rsidRPr="00933FBA">
              <w:rPr>
                <w:color w:val="auto"/>
              </w:rPr>
              <w:t>комплексное посещение</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0,000000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0,000000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0,00000</w:t>
            </w:r>
          </w:p>
        </w:tc>
        <w:tc>
          <w:tcPr>
            <w:tcW w:w="252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w:t>
            </w:r>
          </w:p>
        </w:tc>
      </w:tr>
      <w:tr w:rsidR="00D708D5" w:rsidRPr="00933FBA" w:rsidTr="004C060F">
        <w:trPr>
          <w:trHeight w:val="255"/>
        </w:trPr>
        <w:tc>
          <w:tcPr>
            <w:tcW w:w="2477"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rPr>
                <w:color w:val="auto"/>
              </w:rPr>
            </w:pPr>
            <w:r w:rsidRPr="00933FBA">
              <w:rPr>
                <w:color w:val="auto"/>
              </w:rPr>
              <w:t>пациентов с сахарным диабетом</w:t>
            </w:r>
          </w:p>
        </w:tc>
        <w:tc>
          <w:tcPr>
            <w:tcW w:w="1573"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rPr>
                <w:color w:val="auto"/>
              </w:rPr>
            </w:pPr>
            <w:r w:rsidRPr="00933FBA">
              <w:rPr>
                <w:color w:val="auto"/>
              </w:rPr>
              <w:t>комплексное посещение</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0,000000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0,000000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0,00000</w:t>
            </w:r>
          </w:p>
        </w:tc>
        <w:tc>
          <w:tcPr>
            <w:tcW w:w="252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w:t>
            </w:r>
          </w:p>
        </w:tc>
      </w:tr>
      <w:tr w:rsidR="00D708D5" w:rsidRPr="00933FBA" w:rsidTr="004C060F">
        <w:trPr>
          <w:trHeight w:val="255"/>
        </w:trPr>
        <w:tc>
          <w:tcPr>
            <w:tcW w:w="2477"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rPr>
                <w:color w:val="auto"/>
              </w:rPr>
            </w:pPr>
            <w:r w:rsidRPr="00933FBA">
              <w:rPr>
                <w:color w:val="auto"/>
              </w:rPr>
              <w:t xml:space="preserve"> пациентов с артериальной гипертензией</w:t>
            </w:r>
          </w:p>
        </w:tc>
        <w:tc>
          <w:tcPr>
            <w:tcW w:w="1573"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rPr>
                <w:color w:val="auto"/>
              </w:rPr>
            </w:pPr>
            <w:r w:rsidRPr="00933FBA">
              <w:rPr>
                <w:color w:val="auto"/>
              </w:rPr>
              <w:t>комплексное посещение</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0,000000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0,000000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0,00000</w:t>
            </w:r>
          </w:p>
        </w:tc>
        <w:tc>
          <w:tcPr>
            <w:tcW w:w="252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w:t>
            </w:r>
          </w:p>
        </w:tc>
      </w:tr>
      <w:tr w:rsidR="00D708D5" w:rsidRPr="00933FBA" w:rsidTr="004C060F">
        <w:trPr>
          <w:trHeight w:val="255"/>
        </w:trPr>
        <w:tc>
          <w:tcPr>
            <w:tcW w:w="2477"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tabs>
                <w:tab w:val="left" w:pos="2640"/>
              </w:tabs>
              <w:rPr>
                <w:color w:val="auto"/>
              </w:rPr>
            </w:pPr>
            <w:r w:rsidRPr="00933FBA">
              <w:rPr>
                <w:color w:val="auto"/>
              </w:rPr>
              <w:t xml:space="preserve">посещения с </w:t>
            </w:r>
            <w:proofErr w:type="spellStart"/>
            <w:r w:rsidRPr="00933FBA">
              <w:rPr>
                <w:color w:val="auto"/>
              </w:rPr>
              <w:t>профилактичскими</w:t>
            </w:r>
            <w:proofErr w:type="spellEnd"/>
            <w:r w:rsidRPr="00933FBA">
              <w:rPr>
                <w:color w:val="auto"/>
              </w:rPr>
              <w:t xml:space="preserve"> целями центров здоровья</w:t>
            </w:r>
          </w:p>
        </w:tc>
        <w:tc>
          <w:tcPr>
            <w:tcW w:w="1573"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tabs>
                <w:tab w:val="left" w:pos="2640"/>
              </w:tabs>
              <w:jc w:val="center"/>
              <w:rPr>
                <w:color w:val="auto"/>
              </w:rPr>
            </w:pPr>
            <w:r w:rsidRPr="00933FBA">
              <w:rPr>
                <w:color w:val="auto"/>
              </w:rPr>
              <w:t>комплексное посещение</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0,000000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0,00000</w:t>
            </w:r>
          </w:p>
        </w:tc>
        <w:tc>
          <w:tcPr>
            <w:tcW w:w="252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w:t>
            </w:r>
          </w:p>
        </w:tc>
      </w:tr>
      <w:tr w:rsidR="00D708D5" w:rsidRPr="00933FBA" w:rsidTr="004C060F">
        <w:trPr>
          <w:trHeight w:val="480"/>
        </w:trPr>
        <w:tc>
          <w:tcPr>
            <w:tcW w:w="2477"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tabs>
                <w:tab w:val="left" w:pos="2640"/>
              </w:tabs>
              <w:rPr>
                <w:color w:val="auto"/>
              </w:rPr>
            </w:pPr>
            <w:r w:rsidRPr="00933FBA">
              <w:rPr>
                <w:color w:val="auto"/>
              </w:rPr>
              <w:t>В условиях дневных стационаров (первичная медико-санитарная помощь, специализированная медицинская помощь), за исключением медицинской реабилитации, в том числе:</w:t>
            </w:r>
          </w:p>
        </w:tc>
        <w:tc>
          <w:tcPr>
            <w:tcW w:w="157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tabs>
                <w:tab w:val="left" w:pos="2640"/>
              </w:tabs>
              <w:jc w:val="center"/>
              <w:rPr>
                <w:color w:val="auto"/>
              </w:rPr>
            </w:pPr>
            <w:r w:rsidRPr="00933FBA">
              <w:rPr>
                <w:color w:val="auto"/>
              </w:rPr>
              <w:t>случай лечения</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0,011219</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137 824,23</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0,011264</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158 596,41</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0,010164</w:t>
            </w:r>
          </w:p>
        </w:tc>
        <w:tc>
          <w:tcPr>
            <w:tcW w:w="252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163 729,83</w:t>
            </w:r>
          </w:p>
        </w:tc>
      </w:tr>
      <w:tr w:rsidR="00D708D5" w:rsidRPr="00933FBA" w:rsidTr="004C060F">
        <w:trPr>
          <w:trHeight w:val="255"/>
        </w:trPr>
        <w:tc>
          <w:tcPr>
            <w:tcW w:w="2477"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tabs>
                <w:tab w:val="left" w:pos="2640"/>
              </w:tabs>
              <w:rPr>
                <w:color w:val="auto"/>
              </w:rPr>
            </w:pPr>
            <w:r w:rsidRPr="00933FBA">
              <w:rPr>
                <w:color w:val="auto"/>
              </w:rPr>
              <w:t>для медицинской помощи по профилю «онкология»</w:t>
            </w:r>
          </w:p>
        </w:tc>
        <w:tc>
          <w:tcPr>
            <w:tcW w:w="157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tabs>
                <w:tab w:val="left" w:pos="2640"/>
              </w:tabs>
              <w:jc w:val="center"/>
              <w:rPr>
                <w:color w:val="auto"/>
              </w:rPr>
            </w:pPr>
            <w:r w:rsidRPr="00933FBA">
              <w:rPr>
                <w:color w:val="auto"/>
              </w:rPr>
              <w:t>случай лечения</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0,000000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0,000000</w:t>
            </w:r>
          </w:p>
        </w:tc>
        <w:tc>
          <w:tcPr>
            <w:tcW w:w="252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w:t>
            </w:r>
          </w:p>
        </w:tc>
      </w:tr>
      <w:tr w:rsidR="00D708D5" w:rsidRPr="00933FBA" w:rsidTr="004C060F">
        <w:trPr>
          <w:trHeight w:val="255"/>
        </w:trPr>
        <w:tc>
          <w:tcPr>
            <w:tcW w:w="2477"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tabs>
                <w:tab w:val="left" w:pos="2640"/>
              </w:tabs>
              <w:rPr>
                <w:color w:val="auto"/>
              </w:rPr>
            </w:pPr>
            <w:r w:rsidRPr="00933FBA">
              <w:rPr>
                <w:color w:val="auto"/>
              </w:rPr>
              <w:t>для медицинской помощи при экстракорпоральном оплодотворении</w:t>
            </w:r>
          </w:p>
        </w:tc>
        <w:tc>
          <w:tcPr>
            <w:tcW w:w="157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tabs>
                <w:tab w:val="left" w:pos="2640"/>
              </w:tabs>
              <w:jc w:val="center"/>
              <w:rPr>
                <w:color w:val="auto"/>
              </w:rPr>
            </w:pPr>
            <w:r w:rsidRPr="00933FBA">
              <w:rPr>
                <w:color w:val="auto"/>
              </w:rPr>
              <w:t>случай лечения</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0,000000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0,000000</w:t>
            </w:r>
          </w:p>
        </w:tc>
        <w:tc>
          <w:tcPr>
            <w:tcW w:w="252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w:t>
            </w:r>
          </w:p>
        </w:tc>
      </w:tr>
      <w:tr w:rsidR="00D708D5" w:rsidRPr="00933FBA" w:rsidTr="004C060F">
        <w:trPr>
          <w:trHeight w:val="255"/>
        </w:trPr>
        <w:tc>
          <w:tcPr>
            <w:tcW w:w="2477"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tabs>
                <w:tab w:val="left" w:pos="2640"/>
              </w:tabs>
              <w:rPr>
                <w:color w:val="auto"/>
              </w:rPr>
            </w:pPr>
            <w:r w:rsidRPr="00933FBA">
              <w:rPr>
                <w:color w:val="auto"/>
              </w:rPr>
              <w:t xml:space="preserve">для медицинской помощи при вирусном гепатите С </w:t>
            </w:r>
          </w:p>
        </w:tc>
        <w:tc>
          <w:tcPr>
            <w:tcW w:w="157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tabs>
                <w:tab w:val="left" w:pos="2640"/>
              </w:tabs>
              <w:jc w:val="center"/>
              <w:rPr>
                <w:color w:val="auto"/>
              </w:rPr>
            </w:pPr>
            <w:r w:rsidRPr="00933FBA">
              <w:rPr>
                <w:color w:val="auto"/>
              </w:rPr>
              <w:t>случай лечения</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0,000000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0,000000</w:t>
            </w:r>
          </w:p>
        </w:tc>
        <w:tc>
          <w:tcPr>
            <w:tcW w:w="252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w:t>
            </w:r>
          </w:p>
        </w:tc>
      </w:tr>
      <w:tr w:rsidR="00D708D5" w:rsidRPr="00933FBA" w:rsidTr="004C060F">
        <w:trPr>
          <w:trHeight w:val="255"/>
        </w:trPr>
        <w:tc>
          <w:tcPr>
            <w:tcW w:w="2477"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tabs>
                <w:tab w:val="left" w:pos="2640"/>
              </w:tabs>
              <w:rPr>
                <w:color w:val="auto"/>
              </w:rPr>
            </w:pPr>
            <w:r w:rsidRPr="00933FBA">
              <w:rPr>
                <w:color w:val="auto"/>
              </w:rPr>
              <w:t>высокотехнологичная медицинская помощь</w:t>
            </w:r>
          </w:p>
        </w:tc>
        <w:tc>
          <w:tcPr>
            <w:tcW w:w="157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tabs>
                <w:tab w:val="left" w:pos="2640"/>
              </w:tabs>
              <w:jc w:val="center"/>
              <w:rPr>
                <w:color w:val="auto"/>
              </w:rPr>
            </w:pPr>
            <w:r w:rsidRPr="00933FBA">
              <w:rPr>
                <w:color w:val="auto"/>
              </w:rPr>
              <w:t>случай лечения</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0,000000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0,000000</w:t>
            </w:r>
          </w:p>
        </w:tc>
        <w:tc>
          <w:tcPr>
            <w:tcW w:w="252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w:t>
            </w:r>
          </w:p>
        </w:tc>
      </w:tr>
      <w:tr w:rsidR="00D708D5" w:rsidRPr="00933FBA" w:rsidTr="004C060F">
        <w:trPr>
          <w:trHeight w:val="255"/>
        </w:trPr>
        <w:tc>
          <w:tcPr>
            <w:tcW w:w="2477"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tabs>
                <w:tab w:val="left" w:pos="2640"/>
              </w:tabs>
              <w:rPr>
                <w:color w:val="auto"/>
              </w:rPr>
            </w:pPr>
            <w:r w:rsidRPr="00933FBA">
              <w:rPr>
                <w:color w:val="auto"/>
              </w:rPr>
              <w:t>Специализированная, в том числе высокотехнологичная, медицинская помощь в условиях круглосуточного стационара, за исключением медицинской реабилитации, в том числе:</w:t>
            </w:r>
          </w:p>
        </w:tc>
        <w:tc>
          <w:tcPr>
            <w:tcW w:w="1573"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tabs>
                <w:tab w:val="left" w:pos="2640"/>
              </w:tabs>
              <w:jc w:val="center"/>
              <w:rPr>
                <w:color w:val="auto"/>
              </w:rPr>
            </w:pPr>
            <w:r w:rsidRPr="00933FBA">
              <w:rPr>
                <w:color w:val="auto"/>
              </w:rPr>
              <w:t>случай госпитализации</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0,034701</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258 811,56</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0,035995</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295 906,93</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0,034025</w:t>
            </w:r>
          </w:p>
        </w:tc>
        <w:tc>
          <w:tcPr>
            <w:tcW w:w="252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315 751,95</w:t>
            </w:r>
          </w:p>
        </w:tc>
      </w:tr>
      <w:tr w:rsidR="00D708D5" w:rsidRPr="00933FBA" w:rsidTr="004C060F">
        <w:trPr>
          <w:trHeight w:val="255"/>
        </w:trPr>
        <w:tc>
          <w:tcPr>
            <w:tcW w:w="2477"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tabs>
                <w:tab w:val="left" w:pos="2640"/>
              </w:tabs>
              <w:rPr>
                <w:color w:val="auto"/>
              </w:rPr>
            </w:pPr>
            <w:r w:rsidRPr="00933FBA">
              <w:rPr>
                <w:color w:val="auto"/>
              </w:rPr>
              <w:t>для медицинской помощи по профилю «онкология»</w:t>
            </w:r>
          </w:p>
        </w:tc>
        <w:tc>
          <w:tcPr>
            <w:tcW w:w="1573"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tabs>
                <w:tab w:val="left" w:pos="2640"/>
              </w:tabs>
              <w:jc w:val="center"/>
              <w:rPr>
                <w:color w:val="auto"/>
              </w:rPr>
            </w:pPr>
            <w:r w:rsidRPr="00933FBA">
              <w:rPr>
                <w:color w:val="auto"/>
              </w:rPr>
              <w:t>случай госпитализации</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0,000000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0,000000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0,000000</w:t>
            </w:r>
          </w:p>
        </w:tc>
        <w:tc>
          <w:tcPr>
            <w:tcW w:w="252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w:t>
            </w:r>
          </w:p>
        </w:tc>
      </w:tr>
      <w:tr w:rsidR="00D708D5" w:rsidRPr="00933FBA" w:rsidTr="004C060F">
        <w:trPr>
          <w:trHeight w:val="255"/>
        </w:trPr>
        <w:tc>
          <w:tcPr>
            <w:tcW w:w="2477"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tabs>
                <w:tab w:val="left" w:pos="2640"/>
              </w:tabs>
              <w:rPr>
                <w:color w:val="auto"/>
              </w:rPr>
            </w:pPr>
            <w:proofErr w:type="spellStart"/>
            <w:r w:rsidRPr="00933FBA">
              <w:rPr>
                <w:color w:val="auto"/>
              </w:rPr>
              <w:t>стентирование</w:t>
            </w:r>
            <w:proofErr w:type="spellEnd"/>
            <w:r w:rsidRPr="00933FBA">
              <w:rPr>
                <w:color w:val="auto"/>
              </w:rPr>
              <w:t xml:space="preserve"> для больных с инфарктом миокарда медицинскими организациями (за исключением федеральным медицинских организаций)</w:t>
            </w:r>
          </w:p>
        </w:tc>
        <w:tc>
          <w:tcPr>
            <w:tcW w:w="1573"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rPr>
              <w:t>случай госпитализации</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0,000000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0,000000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0,000000</w:t>
            </w:r>
          </w:p>
        </w:tc>
        <w:tc>
          <w:tcPr>
            <w:tcW w:w="252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w:t>
            </w:r>
          </w:p>
        </w:tc>
      </w:tr>
      <w:tr w:rsidR="00D708D5" w:rsidRPr="00933FBA" w:rsidTr="004C060F">
        <w:trPr>
          <w:trHeight w:val="255"/>
        </w:trPr>
        <w:tc>
          <w:tcPr>
            <w:tcW w:w="2477"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tabs>
                <w:tab w:val="left" w:pos="2640"/>
              </w:tabs>
              <w:rPr>
                <w:color w:val="auto"/>
              </w:rPr>
            </w:pPr>
            <w:r w:rsidRPr="00933FBA">
              <w:rPr>
                <w:color w:val="auto"/>
              </w:rPr>
              <w:t xml:space="preserve">имплантация частотно-адаптированного кардиостимулятора взрослым медицинскими </w:t>
            </w:r>
            <w:proofErr w:type="spellStart"/>
            <w:r w:rsidRPr="00933FBA">
              <w:rPr>
                <w:color w:val="auto"/>
              </w:rPr>
              <w:t>организацияии</w:t>
            </w:r>
            <w:proofErr w:type="spellEnd"/>
            <w:r w:rsidRPr="00933FBA">
              <w:rPr>
                <w:color w:val="auto"/>
              </w:rPr>
              <w:t xml:space="preserve"> (исключением федеральных </w:t>
            </w:r>
            <w:proofErr w:type="spellStart"/>
            <w:r w:rsidRPr="00933FBA">
              <w:rPr>
                <w:color w:val="auto"/>
              </w:rPr>
              <w:t>мединских</w:t>
            </w:r>
            <w:proofErr w:type="spellEnd"/>
            <w:r w:rsidRPr="00933FBA">
              <w:rPr>
                <w:color w:val="auto"/>
              </w:rPr>
              <w:t xml:space="preserve"> организаций)</w:t>
            </w:r>
          </w:p>
        </w:tc>
        <w:tc>
          <w:tcPr>
            <w:tcW w:w="1573"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rPr>
            </w:pPr>
            <w:r w:rsidRPr="00933FBA">
              <w:rPr>
                <w:color w:val="auto"/>
              </w:rPr>
              <w:t>случай госпитализации</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0,000000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0,000000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0,000000</w:t>
            </w:r>
          </w:p>
        </w:tc>
        <w:tc>
          <w:tcPr>
            <w:tcW w:w="252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w:t>
            </w:r>
          </w:p>
        </w:tc>
      </w:tr>
      <w:tr w:rsidR="00D708D5" w:rsidRPr="00933FBA" w:rsidTr="004C060F">
        <w:trPr>
          <w:trHeight w:val="255"/>
        </w:trPr>
        <w:tc>
          <w:tcPr>
            <w:tcW w:w="2477"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tabs>
                <w:tab w:val="left" w:pos="2640"/>
              </w:tabs>
              <w:rPr>
                <w:color w:val="auto"/>
              </w:rPr>
            </w:pPr>
            <w:proofErr w:type="spellStart"/>
            <w:r w:rsidRPr="00933FBA">
              <w:rPr>
                <w:color w:val="auto"/>
              </w:rPr>
              <w:t>эндоваскулярная</w:t>
            </w:r>
            <w:proofErr w:type="spellEnd"/>
            <w:r w:rsidRPr="00933FBA">
              <w:rPr>
                <w:color w:val="auto"/>
              </w:rPr>
              <w:t xml:space="preserve"> деструкция дополнительных проводящих путей и </w:t>
            </w:r>
            <w:proofErr w:type="spellStart"/>
            <w:r w:rsidRPr="00933FBA">
              <w:rPr>
                <w:color w:val="auto"/>
              </w:rPr>
              <w:t>аритмогенных</w:t>
            </w:r>
            <w:proofErr w:type="spellEnd"/>
            <w:r w:rsidRPr="00933FBA">
              <w:rPr>
                <w:color w:val="auto"/>
              </w:rPr>
              <w:t xml:space="preserve"> зон сердца</w:t>
            </w:r>
          </w:p>
        </w:tc>
        <w:tc>
          <w:tcPr>
            <w:tcW w:w="1573"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tabs>
                <w:tab w:val="left" w:pos="2640"/>
              </w:tabs>
              <w:jc w:val="center"/>
              <w:rPr>
                <w:color w:val="auto"/>
              </w:rPr>
            </w:pPr>
            <w:r w:rsidRPr="00933FBA">
              <w:rPr>
                <w:color w:val="auto"/>
              </w:rPr>
              <w:t>случай госпитализации</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0,000000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0,000000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0,000000</w:t>
            </w:r>
          </w:p>
        </w:tc>
        <w:tc>
          <w:tcPr>
            <w:tcW w:w="252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w:t>
            </w:r>
          </w:p>
        </w:tc>
      </w:tr>
      <w:tr w:rsidR="00D708D5" w:rsidRPr="00933FBA" w:rsidTr="004C060F">
        <w:trPr>
          <w:trHeight w:val="255"/>
        </w:trPr>
        <w:tc>
          <w:tcPr>
            <w:tcW w:w="2477"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tabs>
                <w:tab w:val="left" w:pos="2640"/>
              </w:tabs>
              <w:rPr>
                <w:color w:val="auto"/>
              </w:rPr>
            </w:pPr>
            <w:r w:rsidRPr="00933FBA">
              <w:rPr>
                <w:color w:val="auto"/>
              </w:rPr>
              <w:t xml:space="preserve">оперативные вмешательства на </w:t>
            </w:r>
            <w:proofErr w:type="spellStart"/>
            <w:r w:rsidRPr="00933FBA">
              <w:rPr>
                <w:color w:val="auto"/>
              </w:rPr>
              <w:t>брахиоцефальных</w:t>
            </w:r>
            <w:proofErr w:type="spellEnd"/>
            <w:r w:rsidRPr="00933FBA">
              <w:rPr>
                <w:color w:val="auto"/>
              </w:rPr>
              <w:t xml:space="preserve"> артериях (</w:t>
            </w:r>
            <w:proofErr w:type="spellStart"/>
            <w:r w:rsidRPr="00933FBA">
              <w:rPr>
                <w:color w:val="auto"/>
              </w:rPr>
              <w:t>стентирование</w:t>
            </w:r>
            <w:proofErr w:type="spellEnd"/>
            <w:r w:rsidRPr="00933FBA">
              <w:rPr>
                <w:color w:val="auto"/>
              </w:rPr>
              <w:t xml:space="preserve"> или </w:t>
            </w:r>
            <w:proofErr w:type="spellStart"/>
            <w:r w:rsidRPr="00933FBA">
              <w:rPr>
                <w:color w:val="auto"/>
              </w:rPr>
              <w:t>эндартерэктомия</w:t>
            </w:r>
            <w:proofErr w:type="spellEnd"/>
            <w:r w:rsidRPr="00933FBA">
              <w:rPr>
                <w:color w:val="auto"/>
              </w:rPr>
              <w:t>) медицинскими организациями  (за исключением федеральных медицинских организаций)</w:t>
            </w:r>
          </w:p>
        </w:tc>
        <w:tc>
          <w:tcPr>
            <w:tcW w:w="1573"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tabs>
                <w:tab w:val="left" w:pos="2640"/>
              </w:tabs>
              <w:jc w:val="center"/>
              <w:rPr>
                <w:color w:val="auto"/>
              </w:rPr>
            </w:pPr>
            <w:r w:rsidRPr="00933FBA">
              <w:rPr>
                <w:color w:val="auto"/>
              </w:rPr>
              <w:t>случай госпитализации</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0,000000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0,000000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0,000000</w:t>
            </w:r>
          </w:p>
        </w:tc>
        <w:tc>
          <w:tcPr>
            <w:tcW w:w="252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w:t>
            </w:r>
          </w:p>
        </w:tc>
      </w:tr>
      <w:tr w:rsidR="00D708D5" w:rsidRPr="00933FBA" w:rsidTr="004C060F">
        <w:trPr>
          <w:trHeight w:val="255"/>
        </w:trPr>
        <w:tc>
          <w:tcPr>
            <w:tcW w:w="2477"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rPr>
                <w:color w:val="auto"/>
              </w:rPr>
            </w:pPr>
            <w:r w:rsidRPr="00933FBA">
              <w:rPr>
                <w:color w:val="auto"/>
              </w:rPr>
              <w:t>трансплантация почки</w:t>
            </w:r>
          </w:p>
        </w:tc>
        <w:tc>
          <w:tcPr>
            <w:tcW w:w="1573"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rPr>
                <w:color w:val="auto"/>
              </w:rPr>
            </w:pPr>
            <w:r w:rsidRPr="00933FBA">
              <w:rPr>
                <w:color w:val="auto"/>
              </w:rPr>
              <w:t>случай госпитализации</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0,000000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0,000000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0,000000</w:t>
            </w:r>
          </w:p>
        </w:tc>
        <w:tc>
          <w:tcPr>
            <w:tcW w:w="252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w:t>
            </w:r>
          </w:p>
        </w:tc>
      </w:tr>
      <w:tr w:rsidR="00D708D5" w:rsidRPr="00933FBA" w:rsidTr="004C060F">
        <w:trPr>
          <w:trHeight w:val="255"/>
        </w:trPr>
        <w:tc>
          <w:tcPr>
            <w:tcW w:w="2477"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tabs>
                <w:tab w:val="left" w:pos="2640"/>
              </w:tabs>
              <w:rPr>
                <w:color w:val="auto"/>
              </w:rPr>
            </w:pPr>
            <w:r w:rsidRPr="00933FBA">
              <w:rPr>
                <w:color w:val="auto"/>
              </w:rPr>
              <w:t>высокотехнологичная медицинская помощь</w:t>
            </w:r>
          </w:p>
        </w:tc>
        <w:tc>
          <w:tcPr>
            <w:tcW w:w="1573"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tabs>
                <w:tab w:val="left" w:pos="2640"/>
              </w:tabs>
              <w:jc w:val="center"/>
              <w:rPr>
                <w:color w:val="auto"/>
              </w:rPr>
            </w:pPr>
            <w:r w:rsidRPr="00933FBA">
              <w:rPr>
                <w:color w:val="auto"/>
              </w:rPr>
              <w:t>случай госпитализации</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0,000000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0,000000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0,000000</w:t>
            </w:r>
          </w:p>
        </w:tc>
        <w:tc>
          <w:tcPr>
            <w:tcW w:w="252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w:t>
            </w:r>
          </w:p>
        </w:tc>
      </w:tr>
      <w:tr w:rsidR="00D708D5" w:rsidRPr="00933FBA" w:rsidTr="004C060F">
        <w:trPr>
          <w:trHeight w:val="255"/>
        </w:trPr>
        <w:tc>
          <w:tcPr>
            <w:tcW w:w="2477"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tabs>
                <w:tab w:val="left" w:pos="2640"/>
              </w:tabs>
              <w:rPr>
                <w:color w:val="auto"/>
              </w:rPr>
            </w:pPr>
            <w:r w:rsidRPr="00933FBA">
              <w:rPr>
                <w:color w:val="auto"/>
              </w:rPr>
              <w:t>Медицинская реабилитация</w:t>
            </w:r>
          </w:p>
        </w:tc>
        <w:tc>
          <w:tcPr>
            <w:tcW w:w="157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tabs>
                <w:tab w:val="left" w:pos="2640"/>
              </w:tabs>
              <w:jc w:val="center"/>
              <w:rPr>
                <w:color w:val="auto"/>
              </w:rPr>
            </w:pPr>
            <w:r w:rsidRPr="00933FBA">
              <w:rPr>
                <w:color w:val="auto"/>
              </w:rPr>
              <w:t>X</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X</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X</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X</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X</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X</w:t>
            </w:r>
          </w:p>
        </w:tc>
        <w:tc>
          <w:tcPr>
            <w:tcW w:w="252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X</w:t>
            </w:r>
          </w:p>
        </w:tc>
      </w:tr>
      <w:tr w:rsidR="00D708D5" w:rsidRPr="00933FBA" w:rsidTr="004C060F">
        <w:trPr>
          <w:trHeight w:val="255"/>
        </w:trPr>
        <w:tc>
          <w:tcPr>
            <w:tcW w:w="2477"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tabs>
                <w:tab w:val="left" w:pos="2640"/>
              </w:tabs>
              <w:rPr>
                <w:color w:val="auto"/>
              </w:rPr>
            </w:pPr>
            <w:r w:rsidRPr="00933FBA">
              <w:rPr>
                <w:color w:val="auto"/>
              </w:rPr>
              <w:t xml:space="preserve">В амбулаторных условиях </w:t>
            </w:r>
          </w:p>
        </w:tc>
        <w:tc>
          <w:tcPr>
            <w:tcW w:w="1573"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tabs>
                <w:tab w:val="left" w:pos="2640"/>
              </w:tabs>
              <w:jc w:val="center"/>
              <w:rPr>
                <w:color w:val="auto"/>
              </w:rPr>
            </w:pPr>
            <w:r w:rsidRPr="00933FBA">
              <w:rPr>
                <w:color w:val="auto"/>
              </w:rPr>
              <w:t>комплексные посещения</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0,000000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0,000000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0,000000</w:t>
            </w:r>
          </w:p>
        </w:tc>
        <w:tc>
          <w:tcPr>
            <w:tcW w:w="252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w:t>
            </w:r>
          </w:p>
        </w:tc>
      </w:tr>
      <w:tr w:rsidR="00D708D5" w:rsidRPr="00933FBA" w:rsidTr="004C060F">
        <w:trPr>
          <w:trHeight w:val="450"/>
        </w:trPr>
        <w:tc>
          <w:tcPr>
            <w:tcW w:w="2477"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tabs>
                <w:tab w:val="left" w:pos="2640"/>
              </w:tabs>
              <w:rPr>
                <w:color w:val="auto"/>
              </w:rPr>
            </w:pPr>
            <w:r w:rsidRPr="00933FBA">
              <w:rPr>
                <w:color w:val="auto"/>
              </w:rPr>
              <w:t xml:space="preserve">В условиях дневных стационаров (первичная медико-санитарная помощь, специализированная медицинская помощь) </w:t>
            </w:r>
          </w:p>
        </w:tc>
        <w:tc>
          <w:tcPr>
            <w:tcW w:w="157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tabs>
                <w:tab w:val="left" w:pos="2640"/>
              </w:tabs>
              <w:jc w:val="center"/>
              <w:rPr>
                <w:color w:val="auto"/>
              </w:rPr>
            </w:pPr>
            <w:r w:rsidRPr="00933FBA">
              <w:rPr>
                <w:color w:val="auto"/>
              </w:rPr>
              <w:t>случай лечения</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0,000000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0,000000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0,000000</w:t>
            </w:r>
          </w:p>
        </w:tc>
        <w:tc>
          <w:tcPr>
            <w:tcW w:w="252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w:t>
            </w:r>
          </w:p>
        </w:tc>
      </w:tr>
      <w:tr w:rsidR="00D708D5" w:rsidRPr="00933FBA" w:rsidTr="004C060F">
        <w:trPr>
          <w:trHeight w:val="450"/>
        </w:trPr>
        <w:tc>
          <w:tcPr>
            <w:tcW w:w="2477"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tabs>
                <w:tab w:val="left" w:pos="2640"/>
              </w:tabs>
              <w:rPr>
                <w:color w:val="auto"/>
              </w:rPr>
            </w:pPr>
            <w:r w:rsidRPr="00933FBA">
              <w:rPr>
                <w:color w:val="auto"/>
              </w:rPr>
              <w:t>Специализированная, в том числе высокотехнологичная, медицинская помощь в условиях круглосуточного стационара</w:t>
            </w:r>
          </w:p>
        </w:tc>
        <w:tc>
          <w:tcPr>
            <w:tcW w:w="1573"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tabs>
                <w:tab w:val="left" w:pos="2640"/>
              </w:tabs>
              <w:jc w:val="center"/>
              <w:rPr>
                <w:color w:val="auto"/>
              </w:rPr>
            </w:pPr>
            <w:r w:rsidRPr="00933FBA">
              <w:rPr>
                <w:color w:val="auto"/>
              </w:rPr>
              <w:t>случай госпитализации</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0,000000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0,000000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0,000000</w:t>
            </w:r>
          </w:p>
        </w:tc>
        <w:tc>
          <w:tcPr>
            <w:tcW w:w="252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w:t>
            </w:r>
          </w:p>
        </w:tc>
      </w:tr>
      <w:tr w:rsidR="00D708D5" w:rsidRPr="00933FBA" w:rsidTr="004C060F">
        <w:trPr>
          <w:trHeight w:val="480"/>
        </w:trPr>
        <w:tc>
          <w:tcPr>
            <w:tcW w:w="2477"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tabs>
                <w:tab w:val="left" w:pos="2640"/>
              </w:tabs>
              <w:rPr>
                <w:b/>
                <w:bCs/>
                <w:color w:val="auto"/>
              </w:rPr>
            </w:pPr>
            <w:r w:rsidRPr="00933FBA">
              <w:rPr>
                <w:b/>
                <w:bCs/>
                <w:color w:val="auto"/>
              </w:rPr>
              <w:t>3. Медицинская помощь по видам и заболеваниям, не установленным базовой программой:</w:t>
            </w:r>
          </w:p>
        </w:tc>
        <w:tc>
          <w:tcPr>
            <w:tcW w:w="157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rPr>
                <w:b/>
                <w:bCs/>
                <w:color w:val="auto"/>
              </w:rPr>
            </w:pP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X</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b/>
                <w:bCs/>
                <w:color w:val="auto"/>
                <w:sz w:val="18"/>
                <w:szCs w:val="18"/>
              </w:rPr>
            </w:pPr>
            <w:r w:rsidRPr="00933FBA">
              <w:rPr>
                <w:b/>
                <w:bCs/>
                <w:color w:val="auto"/>
                <w:sz w:val="18"/>
                <w:szCs w:val="18"/>
              </w:rPr>
              <w:t>X</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b/>
                <w:bCs/>
                <w:color w:val="auto"/>
                <w:sz w:val="18"/>
                <w:szCs w:val="18"/>
              </w:rPr>
            </w:pPr>
            <w:r w:rsidRPr="00933FBA">
              <w:rPr>
                <w:b/>
                <w:bCs/>
                <w:color w:val="auto"/>
                <w:sz w:val="18"/>
                <w:szCs w:val="18"/>
              </w:rPr>
              <w:t>X</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b/>
                <w:bCs/>
                <w:color w:val="auto"/>
                <w:sz w:val="18"/>
                <w:szCs w:val="18"/>
              </w:rPr>
            </w:pPr>
            <w:r w:rsidRPr="00933FBA">
              <w:rPr>
                <w:b/>
                <w:bCs/>
                <w:color w:val="auto"/>
                <w:sz w:val="18"/>
                <w:szCs w:val="18"/>
              </w:rPr>
              <w:t>X</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b/>
                <w:bCs/>
                <w:color w:val="auto"/>
                <w:sz w:val="18"/>
                <w:szCs w:val="18"/>
              </w:rPr>
            </w:pPr>
            <w:r w:rsidRPr="00933FBA">
              <w:rPr>
                <w:b/>
                <w:bCs/>
                <w:color w:val="auto"/>
                <w:sz w:val="18"/>
                <w:szCs w:val="18"/>
              </w:rPr>
              <w:t>X</w:t>
            </w:r>
          </w:p>
        </w:tc>
        <w:tc>
          <w:tcPr>
            <w:tcW w:w="252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b/>
                <w:bCs/>
                <w:color w:val="auto"/>
                <w:sz w:val="18"/>
                <w:szCs w:val="18"/>
              </w:rPr>
            </w:pPr>
            <w:r w:rsidRPr="00933FBA">
              <w:rPr>
                <w:b/>
                <w:bCs/>
                <w:color w:val="auto"/>
                <w:sz w:val="18"/>
                <w:szCs w:val="18"/>
              </w:rPr>
              <w:t>X</w:t>
            </w:r>
          </w:p>
        </w:tc>
      </w:tr>
      <w:tr w:rsidR="00D708D5" w:rsidRPr="00933FBA" w:rsidTr="004C060F">
        <w:trPr>
          <w:trHeight w:val="255"/>
        </w:trPr>
        <w:tc>
          <w:tcPr>
            <w:tcW w:w="2477"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tabs>
                <w:tab w:val="left" w:pos="2640"/>
              </w:tabs>
              <w:rPr>
                <w:color w:val="auto"/>
              </w:rPr>
            </w:pPr>
            <w:r w:rsidRPr="00933FBA">
              <w:rPr>
                <w:color w:val="auto"/>
              </w:rPr>
              <w:t>Скорая, в том числе скорая специализированная, медицинская помощь</w:t>
            </w:r>
          </w:p>
        </w:tc>
        <w:tc>
          <w:tcPr>
            <w:tcW w:w="157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tabs>
                <w:tab w:val="left" w:pos="2640"/>
              </w:tabs>
              <w:jc w:val="center"/>
              <w:rPr>
                <w:color w:val="auto"/>
              </w:rPr>
            </w:pPr>
            <w:r w:rsidRPr="00933FBA">
              <w:rPr>
                <w:color w:val="auto"/>
              </w:rPr>
              <w:t>вызов</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w:t>
            </w:r>
          </w:p>
        </w:tc>
        <w:tc>
          <w:tcPr>
            <w:tcW w:w="252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w:t>
            </w:r>
          </w:p>
        </w:tc>
      </w:tr>
      <w:tr w:rsidR="00D708D5" w:rsidRPr="00933FBA" w:rsidTr="004C060F">
        <w:trPr>
          <w:trHeight w:val="255"/>
        </w:trPr>
        <w:tc>
          <w:tcPr>
            <w:tcW w:w="2477"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tabs>
                <w:tab w:val="left" w:pos="2640"/>
              </w:tabs>
              <w:rPr>
                <w:color w:val="auto"/>
              </w:rPr>
            </w:pPr>
            <w:r w:rsidRPr="00933FBA">
              <w:rPr>
                <w:color w:val="auto"/>
              </w:rPr>
              <w:t>Первичная медико-санитарная помощь</w:t>
            </w:r>
          </w:p>
        </w:tc>
        <w:tc>
          <w:tcPr>
            <w:tcW w:w="157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tabs>
                <w:tab w:val="left" w:pos="2640"/>
              </w:tabs>
              <w:jc w:val="center"/>
              <w:rPr>
                <w:color w:val="auto"/>
              </w:rPr>
            </w:pPr>
            <w:r w:rsidRPr="00933FBA">
              <w:rPr>
                <w:color w:val="auto"/>
              </w:rPr>
              <w:t>X</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X</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X</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X</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X</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X</w:t>
            </w:r>
          </w:p>
        </w:tc>
        <w:tc>
          <w:tcPr>
            <w:tcW w:w="252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X</w:t>
            </w:r>
          </w:p>
        </w:tc>
      </w:tr>
      <w:tr w:rsidR="00D708D5" w:rsidRPr="00933FBA" w:rsidTr="004C060F">
        <w:trPr>
          <w:trHeight w:val="255"/>
        </w:trPr>
        <w:tc>
          <w:tcPr>
            <w:tcW w:w="2477"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tabs>
                <w:tab w:val="left" w:pos="2640"/>
              </w:tabs>
              <w:rPr>
                <w:color w:val="auto"/>
              </w:rPr>
            </w:pPr>
            <w:r w:rsidRPr="00933FBA">
              <w:rPr>
                <w:color w:val="auto"/>
              </w:rPr>
              <w:t>В амбулаторных условиях</w:t>
            </w:r>
          </w:p>
        </w:tc>
        <w:tc>
          <w:tcPr>
            <w:tcW w:w="157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tabs>
                <w:tab w:val="left" w:pos="2640"/>
              </w:tabs>
              <w:jc w:val="center"/>
              <w:rPr>
                <w:color w:val="auto"/>
              </w:rPr>
            </w:pPr>
            <w:r w:rsidRPr="00933FBA">
              <w:rPr>
                <w:color w:val="auto"/>
              </w:rPr>
              <w:t>X</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X</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X</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X</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X</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X</w:t>
            </w:r>
          </w:p>
        </w:tc>
        <w:tc>
          <w:tcPr>
            <w:tcW w:w="252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X</w:t>
            </w:r>
          </w:p>
        </w:tc>
      </w:tr>
      <w:tr w:rsidR="00D708D5" w:rsidRPr="00933FBA" w:rsidTr="004C060F">
        <w:trPr>
          <w:trHeight w:val="255"/>
        </w:trPr>
        <w:tc>
          <w:tcPr>
            <w:tcW w:w="2477"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tabs>
                <w:tab w:val="left" w:pos="2640"/>
              </w:tabs>
              <w:rPr>
                <w:color w:val="auto"/>
              </w:rPr>
            </w:pPr>
            <w:r w:rsidRPr="00933FBA">
              <w:rPr>
                <w:color w:val="auto"/>
              </w:rPr>
              <w:t>для проведения профилактических медицинских осмотров</w:t>
            </w:r>
          </w:p>
        </w:tc>
        <w:tc>
          <w:tcPr>
            <w:tcW w:w="1573"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tabs>
                <w:tab w:val="left" w:pos="2640"/>
              </w:tabs>
              <w:jc w:val="center"/>
              <w:rPr>
                <w:color w:val="auto"/>
              </w:rPr>
            </w:pPr>
            <w:r w:rsidRPr="00933FBA">
              <w:rPr>
                <w:color w:val="auto"/>
              </w:rPr>
              <w:t>комплексное посещение</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0,00926</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2 875,54</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0,00926</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3 080,51</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0,00926</w:t>
            </w:r>
          </w:p>
        </w:tc>
        <w:tc>
          <w:tcPr>
            <w:tcW w:w="252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3 283,78</w:t>
            </w:r>
          </w:p>
        </w:tc>
      </w:tr>
      <w:tr w:rsidR="00D708D5" w:rsidRPr="00933FBA" w:rsidTr="004C060F">
        <w:trPr>
          <w:trHeight w:val="255"/>
        </w:trPr>
        <w:tc>
          <w:tcPr>
            <w:tcW w:w="2477"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tabs>
                <w:tab w:val="left" w:pos="2640"/>
              </w:tabs>
              <w:rPr>
                <w:color w:val="auto"/>
              </w:rPr>
            </w:pPr>
            <w:r w:rsidRPr="00933FBA">
              <w:rPr>
                <w:color w:val="auto"/>
              </w:rPr>
              <w:t>для проведения диспансеризации, всего, в том числе:</w:t>
            </w:r>
          </w:p>
        </w:tc>
        <w:tc>
          <w:tcPr>
            <w:tcW w:w="1573"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tabs>
                <w:tab w:val="left" w:pos="2640"/>
              </w:tabs>
              <w:jc w:val="center"/>
              <w:rPr>
                <w:color w:val="auto"/>
              </w:rPr>
            </w:pPr>
            <w:r w:rsidRPr="00933FBA">
              <w:rPr>
                <w:color w:val="auto"/>
              </w:rPr>
              <w:t>комплексное посещение</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0,003851</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2 875,54</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0,003851</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3 080,51</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0,003851</w:t>
            </w:r>
          </w:p>
        </w:tc>
        <w:tc>
          <w:tcPr>
            <w:tcW w:w="252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3 283,78</w:t>
            </w:r>
          </w:p>
        </w:tc>
      </w:tr>
      <w:tr w:rsidR="00D708D5" w:rsidRPr="00933FBA" w:rsidTr="004C060F">
        <w:trPr>
          <w:trHeight w:val="255"/>
        </w:trPr>
        <w:tc>
          <w:tcPr>
            <w:tcW w:w="2477"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tabs>
                <w:tab w:val="left" w:pos="2640"/>
              </w:tabs>
              <w:rPr>
                <w:iCs/>
                <w:color w:val="auto"/>
              </w:rPr>
            </w:pPr>
            <w:r w:rsidRPr="00933FBA">
              <w:rPr>
                <w:iCs/>
                <w:color w:val="auto"/>
              </w:rPr>
              <w:t>для проведения углубленной диспансеризации</w:t>
            </w:r>
          </w:p>
        </w:tc>
        <w:tc>
          <w:tcPr>
            <w:tcW w:w="1573"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tabs>
                <w:tab w:val="left" w:pos="2640"/>
              </w:tabs>
              <w:jc w:val="center"/>
              <w:rPr>
                <w:color w:val="auto"/>
              </w:rPr>
            </w:pPr>
            <w:r w:rsidRPr="00933FBA">
              <w:rPr>
                <w:color w:val="auto"/>
              </w:rPr>
              <w:t>комплексное посещение</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0,000000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0,000000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0,000000</w:t>
            </w:r>
          </w:p>
        </w:tc>
        <w:tc>
          <w:tcPr>
            <w:tcW w:w="252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w:t>
            </w:r>
          </w:p>
        </w:tc>
      </w:tr>
      <w:tr w:rsidR="00D708D5" w:rsidRPr="00933FBA" w:rsidTr="004C060F">
        <w:trPr>
          <w:trHeight w:val="255"/>
        </w:trPr>
        <w:tc>
          <w:tcPr>
            <w:tcW w:w="2477"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tabs>
                <w:tab w:val="left" w:pos="2640"/>
              </w:tabs>
              <w:rPr>
                <w:iCs/>
                <w:color w:val="auto"/>
              </w:rPr>
            </w:pPr>
            <w:r w:rsidRPr="00933FBA">
              <w:rPr>
                <w:iCs/>
                <w:color w:val="auto"/>
              </w:rPr>
              <w:t>диспансеризация граждан репродуктивного возраста по оценке репродуктивного здоровья женщин и мужчин</w:t>
            </w:r>
          </w:p>
        </w:tc>
        <w:tc>
          <w:tcPr>
            <w:tcW w:w="1573"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tabs>
                <w:tab w:val="left" w:pos="2640"/>
              </w:tabs>
              <w:jc w:val="center"/>
              <w:rPr>
                <w:color w:val="auto"/>
              </w:rPr>
            </w:pPr>
            <w:r w:rsidRPr="00933FBA">
              <w:rPr>
                <w:color w:val="auto"/>
              </w:rPr>
              <w:t>комплексное посещение</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w:t>
            </w:r>
          </w:p>
        </w:tc>
        <w:tc>
          <w:tcPr>
            <w:tcW w:w="252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w:t>
            </w:r>
          </w:p>
        </w:tc>
      </w:tr>
      <w:tr w:rsidR="00D708D5" w:rsidRPr="00933FBA" w:rsidTr="004C060F">
        <w:trPr>
          <w:trHeight w:val="255"/>
        </w:trPr>
        <w:tc>
          <w:tcPr>
            <w:tcW w:w="2477"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tabs>
                <w:tab w:val="left" w:pos="2640"/>
              </w:tabs>
              <w:rPr>
                <w:color w:val="auto"/>
              </w:rPr>
            </w:pPr>
            <w:r w:rsidRPr="00933FBA">
              <w:rPr>
                <w:color w:val="auto"/>
              </w:rPr>
              <w:t>женщины</w:t>
            </w:r>
          </w:p>
        </w:tc>
        <w:tc>
          <w:tcPr>
            <w:tcW w:w="1573"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tabs>
                <w:tab w:val="left" w:pos="2640"/>
              </w:tabs>
              <w:jc w:val="center"/>
              <w:rPr>
                <w:color w:val="auto"/>
              </w:rPr>
            </w:pPr>
            <w:r w:rsidRPr="00933FBA">
              <w:rPr>
                <w:color w:val="auto"/>
              </w:rPr>
              <w:t>комплексное посещение</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w:t>
            </w:r>
          </w:p>
        </w:tc>
        <w:tc>
          <w:tcPr>
            <w:tcW w:w="252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w:t>
            </w:r>
          </w:p>
        </w:tc>
      </w:tr>
      <w:tr w:rsidR="00D708D5" w:rsidRPr="00933FBA" w:rsidTr="004C060F">
        <w:trPr>
          <w:trHeight w:val="255"/>
        </w:trPr>
        <w:tc>
          <w:tcPr>
            <w:tcW w:w="2477"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tabs>
                <w:tab w:val="left" w:pos="2640"/>
              </w:tabs>
              <w:rPr>
                <w:color w:val="auto"/>
              </w:rPr>
            </w:pPr>
            <w:r w:rsidRPr="00933FBA">
              <w:rPr>
                <w:color w:val="auto"/>
              </w:rPr>
              <w:t>мужчины</w:t>
            </w:r>
          </w:p>
        </w:tc>
        <w:tc>
          <w:tcPr>
            <w:tcW w:w="1573"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tabs>
                <w:tab w:val="left" w:pos="2640"/>
              </w:tabs>
              <w:jc w:val="center"/>
              <w:rPr>
                <w:color w:val="auto"/>
              </w:rPr>
            </w:pPr>
            <w:r w:rsidRPr="00933FBA">
              <w:rPr>
                <w:color w:val="auto"/>
              </w:rPr>
              <w:t>комплексное посещение</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w:t>
            </w:r>
          </w:p>
        </w:tc>
        <w:tc>
          <w:tcPr>
            <w:tcW w:w="252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w:t>
            </w:r>
          </w:p>
        </w:tc>
      </w:tr>
      <w:tr w:rsidR="00D708D5" w:rsidRPr="00933FBA" w:rsidTr="004C060F">
        <w:trPr>
          <w:trHeight w:val="255"/>
        </w:trPr>
        <w:tc>
          <w:tcPr>
            <w:tcW w:w="2477"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tabs>
                <w:tab w:val="left" w:pos="2640"/>
              </w:tabs>
              <w:rPr>
                <w:color w:val="auto"/>
              </w:rPr>
            </w:pPr>
            <w:r w:rsidRPr="00933FBA">
              <w:rPr>
                <w:color w:val="auto"/>
              </w:rPr>
              <w:t>для посещений с иными целями</w:t>
            </w:r>
          </w:p>
        </w:tc>
        <w:tc>
          <w:tcPr>
            <w:tcW w:w="157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tabs>
                <w:tab w:val="left" w:pos="2640"/>
              </w:tabs>
              <w:jc w:val="center"/>
              <w:rPr>
                <w:color w:val="auto"/>
              </w:rPr>
            </w:pPr>
            <w:r w:rsidRPr="00933FBA">
              <w:rPr>
                <w:color w:val="auto"/>
              </w:rPr>
              <w:t>посещения</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0,711499</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1 950,32</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0,711489</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2 363,11</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0,711489</w:t>
            </w:r>
          </w:p>
        </w:tc>
        <w:tc>
          <w:tcPr>
            <w:tcW w:w="252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2 331,43</w:t>
            </w:r>
          </w:p>
        </w:tc>
      </w:tr>
      <w:tr w:rsidR="00D708D5" w:rsidRPr="00933FBA" w:rsidTr="004C060F">
        <w:trPr>
          <w:trHeight w:val="255"/>
        </w:trPr>
        <w:tc>
          <w:tcPr>
            <w:tcW w:w="2477"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tabs>
                <w:tab w:val="left" w:pos="2640"/>
              </w:tabs>
              <w:rPr>
                <w:color w:val="auto"/>
              </w:rPr>
            </w:pPr>
            <w:r w:rsidRPr="00933FBA">
              <w:rPr>
                <w:color w:val="auto"/>
              </w:rPr>
              <w:t>в неотложной форме</w:t>
            </w:r>
          </w:p>
        </w:tc>
        <w:tc>
          <w:tcPr>
            <w:tcW w:w="157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tabs>
                <w:tab w:val="left" w:pos="2640"/>
              </w:tabs>
              <w:jc w:val="center"/>
              <w:rPr>
                <w:color w:val="auto"/>
              </w:rPr>
            </w:pPr>
            <w:r w:rsidRPr="00933FBA">
              <w:rPr>
                <w:color w:val="auto"/>
              </w:rPr>
              <w:t>посещение</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0,000000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0,000000</w:t>
            </w:r>
          </w:p>
        </w:tc>
        <w:tc>
          <w:tcPr>
            <w:tcW w:w="252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w:t>
            </w:r>
          </w:p>
        </w:tc>
      </w:tr>
      <w:tr w:rsidR="00D708D5" w:rsidRPr="00933FBA" w:rsidTr="004C060F">
        <w:trPr>
          <w:trHeight w:val="481"/>
        </w:trPr>
        <w:tc>
          <w:tcPr>
            <w:tcW w:w="2477"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tabs>
                <w:tab w:val="left" w:pos="2640"/>
              </w:tabs>
              <w:rPr>
                <w:color w:val="auto"/>
              </w:rPr>
            </w:pPr>
            <w:r w:rsidRPr="00933FBA">
              <w:rPr>
                <w:color w:val="auto"/>
              </w:rPr>
              <w:t>в связи с заболеваниями (обращений), всего</w:t>
            </w:r>
          </w:p>
        </w:tc>
        <w:tc>
          <w:tcPr>
            <w:tcW w:w="157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tabs>
                <w:tab w:val="left" w:pos="2640"/>
              </w:tabs>
              <w:jc w:val="center"/>
              <w:rPr>
                <w:color w:val="auto"/>
              </w:rPr>
            </w:pPr>
            <w:r w:rsidRPr="00933FBA">
              <w:rPr>
                <w:color w:val="auto"/>
              </w:rPr>
              <w:t>обращение</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0,143</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6 115,17</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0,1425</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7 434,88</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0,1425</w:t>
            </w:r>
          </w:p>
        </w:tc>
        <w:tc>
          <w:tcPr>
            <w:tcW w:w="252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7 334,88</w:t>
            </w:r>
          </w:p>
        </w:tc>
      </w:tr>
      <w:tr w:rsidR="00D708D5" w:rsidRPr="00933FBA" w:rsidTr="004C060F">
        <w:trPr>
          <w:trHeight w:val="481"/>
        </w:trPr>
        <w:tc>
          <w:tcPr>
            <w:tcW w:w="2477"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rPr>
                <w:color w:val="auto"/>
                <w:szCs w:val="16"/>
              </w:rPr>
            </w:pPr>
            <w:r w:rsidRPr="00933FBA">
              <w:rPr>
                <w:color w:val="auto"/>
                <w:szCs w:val="16"/>
              </w:rPr>
              <w:t>консультация с применением телемедицинских технологий при дистанционном взаимодействии медицинских работников между собой</w:t>
            </w:r>
          </w:p>
        </w:tc>
        <w:tc>
          <w:tcPr>
            <w:tcW w:w="157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консультаций</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0,000000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0,000000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0,000000</w:t>
            </w:r>
          </w:p>
        </w:tc>
        <w:tc>
          <w:tcPr>
            <w:tcW w:w="252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w:t>
            </w:r>
          </w:p>
        </w:tc>
      </w:tr>
      <w:tr w:rsidR="00D708D5" w:rsidRPr="00933FBA" w:rsidTr="004C060F">
        <w:trPr>
          <w:trHeight w:val="481"/>
        </w:trPr>
        <w:tc>
          <w:tcPr>
            <w:tcW w:w="2477"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rPr>
                <w:color w:val="auto"/>
                <w:szCs w:val="16"/>
              </w:rPr>
            </w:pPr>
            <w:r w:rsidRPr="00933FBA">
              <w:rPr>
                <w:color w:val="auto"/>
                <w:szCs w:val="16"/>
              </w:rPr>
              <w:t>консультация с применением телемедицинских технологий при дистанционном взаимодействии медицинских работников с пациентами или их законными представителями</w:t>
            </w:r>
          </w:p>
        </w:tc>
        <w:tc>
          <w:tcPr>
            <w:tcW w:w="157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консультаций</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0,000000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0,000000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0,000000</w:t>
            </w:r>
          </w:p>
        </w:tc>
        <w:tc>
          <w:tcPr>
            <w:tcW w:w="252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w:t>
            </w:r>
          </w:p>
        </w:tc>
      </w:tr>
      <w:tr w:rsidR="00D708D5" w:rsidRPr="00933FBA" w:rsidTr="004C060F">
        <w:trPr>
          <w:trHeight w:val="720"/>
        </w:trPr>
        <w:tc>
          <w:tcPr>
            <w:tcW w:w="2477"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tabs>
                <w:tab w:val="left" w:pos="2640"/>
              </w:tabs>
              <w:rPr>
                <w:color w:val="auto"/>
              </w:rPr>
            </w:pPr>
            <w:r w:rsidRPr="00933FBA">
              <w:rPr>
                <w:color w:val="auto"/>
              </w:rPr>
              <w:t>Проведение отдельных диагностических (лабораторных) исследований</w:t>
            </w:r>
          </w:p>
        </w:tc>
        <w:tc>
          <w:tcPr>
            <w:tcW w:w="157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tabs>
                <w:tab w:val="left" w:pos="2640"/>
              </w:tabs>
              <w:jc w:val="center"/>
              <w:rPr>
                <w:color w:val="auto"/>
              </w:rPr>
            </w:pPr>
            <w:r w:rsidRPr="00933FBA">
              <w:rPr>
                <w:color w:val="auto"/>
              </w:rPr>
              <w:t>исследования</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0,000</w:t>
            </w:r>
          </w:p>
        </w:tc>
        <w:tc>
          <w:tcPr>
            <w:tcW w:w="252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w:t>
            </w:r>
          </w:p>
        </w:tc>
      </w:tr>
      <w:tr w:rsidR="00D708D5" w:rsidRPr="00933FBA" w:rsidTr="004C060F">
        <w:trPr>
          <w:trHeight w:val="255"/>
        </w:trPr>
        <w:tc>
          <w:tcPr>
            <w:tcW w:w="2477"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tabs>
                <w:tab w:val="left" w:pos="2640"/>
              </w:tabs>
              <w:rPr>
                <w:color w:val="auto"/>
              </w:rPr>
            </w:pPr>
            <w:r w:rsidRPr="00933FBA">
              <w:rPr>
                <w:color w:val="auto"/>
              </w:rPr>
              <w:t>компьютерная томография</w:t>
            </w:r>
          </w:p>
        </w:tc>
        <w:tc>
          <w:tcPr>
            <w:tcW w:w="157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tabs>
                <w:tab w:val="left" w:pos="2640"/>
              </w:tabs>
              <w:jc w:val="center"/>
              <w:rPr>
                <w:color w:val="auto"/>
              </w:rPr>
            </w:pPr>
            <w:r w:rsidRPr="00933FBA">
              <w:rPr>
                <w:color w:val="auto"/>
              </w:rPr>
              <w:t>исследования</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0,000</w:t>
            </w:r>
          </w:p>
        </w:tc>
        <w:tc>
          <w:tcPr>
            <w:tcW w:w="252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w:t>
            </w:r>
          </w:p>
        </w:tc>
      </w:tr>
      <w:tr w:rsidR="00D708D5" w:rsidRPr="00933FBA" w:rsidTr="004C060F">
        <w:trPr>
          <w:trHeight w:val="255"/>
        </w:trPr>
        <w:tc>
          <w:tcPr>
            <w:tcW w:w="2477"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tabs>
                <w:tab w:val="left" w:pos="2640"/>
              </w:tabs>
              <w:rPr>
                <w:color w:val="auto"/>
              </w:rPr>
            </w:pPr>
            <w:r w:rsidRPr="00933FBA">
              <w:rPr>
                <w:color w:val="auto"/>
              </w:rPr>
              <w:t>магнитно-резонансная томография</w:t>
            </w:r>
          </w:p>
        </w:tc>
        <w:tc>
          <w:tcPr>
            <w:tcW w:w="157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tabs>
                <w:tab w:val="left" w:pos="2640"/>
              </w:tabs>
              <w:jc w:val="center"/>
              <w:rPr>
                <w:color w:val="auto"/>
              </w:rPr>
            </w:pPr>
            <w:r w:rsidRPr="00933FBA">
              <w:rPr>
                <w:color w:val="auto"/>
              </w:rPr>
              <w:t>исследования</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0,000</w:t>
            </w:r>
          </w:p>
        </w:tc>
        <w:tc>
          <w:tcPr>
            <w:tcW w:w="252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w:t>
            </w:r>
          </w:p>
        </w:tc>
      </w:tr>
      <w:tr w:rsidR="00D708D5" w:rsidRPr="00933FBA" w:rsidTr="004C060F">
        <w:trPr>
          <w:trHeight w:val="255"/>
        </w:trPr>
        <w:tc>
          <w:tcPr>
            <w:tcW w:w="2477"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tabs>
                <w:tab w:val="left" w:pos="2640"/>
              </w:tabs>
              <w:rPr>
                <w:color w:val="auto"/>
              </w:rPr>
            </w:pPr>
            <w:r w:rsidRPr="00933FBA">
              <w:rPr>
                <w:color w:val="auto"/>
              </w:rPr>
              <w:t>ультразвуковое исследование сердечно-сосудистой системы</w:t>
            </w:r>
          </w:p>
        </w:tc>
        <w:tc>
          <w:tcPr>
            <w:tcW w:w="157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tabs>
                <w:tab w:val="left" w:pos="2640"/>
              </w:tabs>
              <w:jc w:val="center"/>
              <w:rPr>
                <w:color w:val="auto"/>
              </w:rPr>
            </w:pPr>
            <w:r w:rsidRPr="00933FBA">
              <w:rPr>
                <w:color w:val="auto"/>
              </w:rPr>
              <w:t>исследования</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0,000</w:t>
            </w:r>
          </w:p>
        </w:tc>
        <w:tc>
          <w:tcPr>
            <w:tcW w:w="252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w:t>
            </w:r>
          </w:p>
        </w:tc>
      </w:tr>
      <w:tr w:rsidR="00D708D5" w:rsidRPr="00933FBA" w:rsidTr="004C060F">
        <w:trPr>
          <w:trHeight w:val="255"/>
        </w:trPr>
        <w:tc>
          <w:tcPr>
            <w:tcW w:w="2477"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tabs>
                <w:tab w:val="left" w:pos="2640"/>
              </w:tabs>
              <w:rPr>
                <w:color w:val="auto"/>
              </w:rPr>
            </w:pPr>
            <w:r w:rsidRPr="00933FBA">
              <w:rPr>
                <w:color w:val="auto"/>
              </w:rPr>
              <w:t>эндоскопическое диагностическое исследование</w:t>
            </w:r>
          </w:p>
        </w:tc>
        <w:tc>
          <w:tcPr>
            <w:tcW w:w="157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tabs>
                <w:tab w:val="left" w:pos="2640"/>
              </w:tabs>
              <w:jc w:val="center"/>
              <w:rPr>
                <w:color w:val="auto"/>
              </w:rPr>
            </w:pPr>
            <w:r w:rsidRPr="00933FBA">
              <w:rPr>
                <w:color w:val="auto"/>
              </w:rPr>
              <w:t>исследования</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0,000</w:t>
            </w:r>
          </w:p>
        </w:tc>
        <w:tc>
          <w:tcPr>
            <w:tcW w:w="252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w:t>
            </w:r>
          </w:p>
        </w:tc>
      </w:tr>
      <w:tr w:rsidR="00D708D5" w:rsidRPr="00933FBA" w:rsidTr="004C060F">
        <w:trPr>
          <w:trHeight w:val="480"/>
        </w:trPr>
        <w:tc>
          <w:tcPr>
            <w:tcW w:w="2477"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tabs>
                <w:tab w:val="left" w:pos="2640"/>
              </w:tabs>
              <w:rPr>
                <w:color w:val="auto"/>
              </w:rPr>
            </w:pPr>
            <w:r w:rsidRPr="00933FBA">
              <w:rPr>
                <w:color w:val="auto"/>
              </w:rPr>
              <w:t>молекулярно-генетическое исследование с целью диагностики онкологических заболеваний</w:t>
            </w:r>
          </w:p>
        </w:tc>
        <w:tc>
          <w:tcPr>
            <w:tcW w:w="157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tabs>
                <w:tab w:val="left" w:pos="2640"/>
              </w:tabs>
              <w:jc w:val="center"/>
              <w:rPr>
                <w:color w:val="auto"/>
              </w:rPr>
            </w:pPr>
            <w:r w:rsidRPr="00933FBA">
              <w:rPr>
                <w:color w:val="auto"/>
              </w:rPr>
              <w:t>исследования</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0,000</w:t>
            </w:r>
          </w:p>
        </w:tc>
        <w:tc>
          <w:tcPr>
            <w:tcW w:w="252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w:t>
            </w:r>
          </w:p>
        </w:tc>
      </w:tr>
      <w:tr w:rsidR="00D708D5" w:rsidRPr="00933FBA" w:rsidTr="004C060F">
        <w:trPr>
          <w:trHeight w:val="720"/>
        </w:trPr>
        <w:tc>
          <w:tcPr>
            <w:tcW w:w="2477"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tabs>
                <w:tab w:val="left" w:pos="2640"/>
              </w:tabs>
              <w:rPr>
                <w:color w:val="auto"/>
              </w:rPr>
            </w:pPr>
            <w:r w:rsidRPr="00933FBA">
              <w:rPr>
                <w:color w:val="auto"/>
              </w:rPr>
              <w:t xml:space="preserve">патологоанатомическое исследование </w:t>
            </w:r>
            <w:proofErr w:type="spellStart"/>
            <w:r w:rsidRPr="00933FBA">
              <w:rPr>
                <w:color w:val="auto"/>
              </w:rPr>
              <w:t>биопсийного</w:t>
            </w:r>
            <w:proofErr w:type="spellEnd"/>
            <w:r w:rsidRPr="00933FBA">
              <w:rPr>
                <w:color w:val="auto"/>
              </w:rPr>
              <w:t xml:space="preserve"> (операционного) материала с целью диагностики онкологических заболеваний и подбора противоопухолевой лекарственной терапии</w:t>
            </w:r>
          </w:p>
        </w:tc>
        <w:tc>
          <w:tcPr>
            <w:tcW w:w="157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tabs>
                <w:tab w:val="left" w:pos="2640"/>
              </w:tabs>
              <w:jc w:val="center"/>
              <w:rPr>
                <w:color w:val="auto"/>
              </w:rPr>
            </w:pPr>
            <w:r w:rsidRPr="00933FBA">
              <w:rPr>
                <w:color w:val="auto"/>
              </w:rPr>
              <w:t>исследования</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0,000</w:t>
            </w:r>
          </w:p>
        </w:tc>
        <w:tc>
          <w:tcPr>
            <w:tcW w:w="252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w:t>
            </w:r>
          </w:p>
        </w:tc>
      </w:tr>
      <w:tr w:rsidR="00D708D5" w:rsidRPr="00933FBA" w:rsidTr="004C060F">
        <w:trPr>
          <w:trHeight w:val="555"/>
        </w:trPr>
        <w:tc>
          <w:tcPr>
            <w:tcW w:w="2477"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tabs>
                <w:tab w:val="left" w:pos="2640"/>
              </w:tabs>
              <w:rPr>
                <w:color w:val="auto"/>
              </w:rPr>
            </w:pPr>
            <w:r w:rsidRPr="00933FBA">
              <w:rPr>
                <w:color w:val="auto"/>
              </w:rPr>
              <w:t>ПЭТ -КТ при онкологических заболеваниях</w:t>
            </w:r>
          </w:p>
        </w:tc>
        <w:tc>
          <w:tcPr>
            <w:tcW w:w="157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tabs>
                <w:tab w:val="left" w:pos="2640"/>
              </w:tabs>
              <w:jc w:val="center"/>
              <w:rPr>
                <w:color w:val="auto"/>
              </w:rPr>
            </w:pPr>
            <w:r w:rsidRPr="00933FBA">
              <w:rPr>
                <w:color w:val="auto"/>
              </w:rPr>
              <w:t>исследования</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0,000</w:t>
            </w:r>
          </w:p>
        </w:tc>
        <w:tc>
          <w:tcPr>
            <w:tcW w:w="252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w:t>
            </w:r>
          </w:p>
        </w:tc>
      </w:tr>
      <w:tr w:rsidR="00D708D5" w:rsidRPr="00933FBA" w:rsidTr="004C060F">
        <w:trPr>
          <w:trHeight w:val="408"/>
        </w:trPr>
        <w:tc>
          <w:tcPr>
            <w:tcW w:w="2477"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tabs>
                <w:tab w:val="left" w:pos="2640"/>
              </w:tabs>
              <w:rPr>
                <w:color w:val="auto"/>
              </w:rPr>
            </w:pPr>
            <w:r w:rsidRPr="00933FBA">
              <w:rPr>
                <w:color w:val="auto"/>
              </w:rPr>
              <w:t>ОФЭКТ/КТ/</w:t>
            </w:r>
            <w:proofErr w:type="spellStart"/>
            <w:r w:rsidRPr="00933FBA">
              <w:rPr>
                <w:color w:val="auto"/>
              </w:rPr>
              <w:t>сцинтиграфия</w:t>
            </w:r>
            <w:proofErr w:type="spellEnd"/>
          </w:p>
        </w:tc>
        <w:tc>
          <w:tcPr>
            <w:tcW w:w="157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tabs>
                <w:tab w:val="left" w:pos="2640"/>
              </w:tabs>
              <w:jc w:val="center"/>
              <w:rPr>
                <w:color w:val="auto"/>
              </w:rPr>
            </w:pPr>
            <w:r w:rsidRPr="00933FBA">
              <w:rPr>
                <w:color w:val="auto"/>
              </w:rPr>
              <w:t>исследования</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0,000</w:t>
            </w:r>
          </w:p>
        </w:tc>
        <w:tc>
          <w:tcPr>
            <w:tcW w:w="252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w:t>
            </w:r>
          </w:p>
        </w:tc>
      </w:tr>
      <w:tr w:rsidR="00D708D5" w:rsidRPr="00933FBA" w:rsidTr="004C060F">
        <w:trPr>
          <w:trHeight w:val="408"/>
        </w:trPr>
        <w:tc>
          <w:tcPr>
            <w:tcW w:w="2477"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696738">
            <w:pPr>
              <w:rPr>
                <w:color w:val="auto"/>
                <w:szCs w:val="16"/>
              </w:rPr>
            </w:pPr>
            <w:proofErr w:type="spellStart"/>
            <w:r w:rsidRPr="00933FBA">
              <w:rPr>
                <w:color w:val="auto"/>
                <w:szCs w:val="16"/>
              </w:rPr>
              <w:t>н</w:t>
            </w:r>
            <w:r w:rsidR="00D708D5" w:rsidRPr="00933FBA">
              <w:rPr>
                <w:color w:val="auto"/>
                <w:szCs w:val="16"/>
              </w:rPr>
              <w:t>еинвазивное</w:t>
            </w:r>
            <w:proofErr w:type="spellEnd"/>
            <w:r w:rsidR="00D708D5" w:rsidRPr="00933FBA">
              <w:rPr>
                <w:color w:val="auto"/>
                <w:szCs w:val="16"/>
              </w:rPr>
              <w:t xml:space="preserve"> </w:t>
            </w:r>
            <w:proofErr w:type="spellStart"/>
            <w:r w:rsidR="00D708D5" w:rsidRPr="00933FBA">
              <w:rPr>
                <w:color w:val="auto"/>
                <w:szCs w:val="16"/>
              </w:rPr>
              <w:t>пренатальное</w:t>
            </w:r>
            <w:proofErr w:type="spellEnd"/>
            <w:r w:rsidR="00D708D5" w:rsidRPr="00933FBA">
              <w:rPr>
                <w:color w:val="auto"/>
                <w:szCs w:val="16"/>
              </w:rPr>
              <w:t xml:space="preserve"> тестирование (определение внеклеточной ДНК плода по крови матери)</w:t>
            </w:r>
          </w:p>
        </w:tc>
        <w:tc>
          <w:tcPr>
            <w:tcW w:w="157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исследования</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0,000000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0,000000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0,000000</w:t>
            </w:r>
          </w:p>
        </w:tc>
        <w:tc>
          <w:tcPr>
            <w:tcW w:w="252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w:t>
            </w:r>
          </w:p>
        </w:tc>
      </w:tr>
      <w:tr w:rsidR="00D708D5" w:rsidRPr="00933FBA" w:rsidTr="004C060F">
        <w:trPr>
          <w:trHeight w:val="408"/>
        </w:trPr>
        <w:tc>
          <w:tcPr>
            <w:tcW w:w="2477"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rPr>
                <w:color w:val="auto"/>
                <w:szCs w:val="16"/>
              </w:rPr>
            </w:pPr>
            <w:r w:rsidRPr="00933FBA">
              <w:rPr>
                <w:color w:val="auto"/>
                <w:szCs w:val="16"/>
              </w:rPr>
              <w:t>определение РНК вируса гепатита C (</w:t>
            </w:r>
            <w:proofErr w:type="spellStart"/>
            <w:r w:rsidRPr="00933FBA">
              <w:rPr>
                <w:color w:val="auto"/>
                <w:szCs w:val="16"/>
              </w:rPr>
              <w:t>Hepatitis</w:t>
            </w:r>
            <w:proofErr w:type="spellEnd"/>
            <w:r w:rsidRPr="00933FBA">
              <w:rPr>
                <w:color w:val="auto"/>
                <w:szCs w:val="16"/>
              </w:rPr>
              <w:t xml:space="preserve"> C </w:t>
            </w:r>
            <w:proofErr w:type="spellStart"/>
            <w:r w:rsidRPr="00933FBA">
              <w:rPr>
                <w:color w:val="auto"/>
                <w:szCs w:val="16"/>
              </w:rPr>
              <w:t>virus</w:t>
            </w:r>
            <w:proofErr w:type="spellEnd"/>
            <w:r w:rsidRPr="00933FBA">
              <w:rPr>
                <w:color w:val="auto"/>
                <w:szCs w:val="16"/>
              </w:rPr>
              <w:t>) в крови методом ПЦР</w:t>
            </w:r>
          </w:p>
        </w:tc>
        <w:tc>
          <w:tcPr>
            <w:tcW w:w="157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исследования</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0,000000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0,000000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0,000000</w:t>
            </w:r>
          </w:p>
        </w:tc>
        <w:tc>
          <w:tcPr>
            <w:tcW w:w="252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w:t>
            </w:r>
          </w:p>
        </w:tc>
      </w:tr>
      <w:tr w:rsidR="00D708D5" w:rsidRPr="00933FBA" w:rsidTr="004C060F">
        <w:trPr>
          <w:trHeight w:val="408"/>
        </w:trPr>
        <w:tc>
          <w:tcPr>
            <w:tcW w:w="2477"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rPr>
                <w:color w:val="auto"/>
                <w:szCs w:val="16"/>
              </w:rPr>
            </w:pPr>
            <w:r w:rsidRPr="00933FBA">
              <w:rPr>
                <w:color w:val="auto"/>
                <w:szCs w:val="16"/>
              </w:rPr>
              <w:t xml:space="preserve"> лабораторная диагностика для пациентов с хроническим вирусным гепатитом С (оценка стадии фиброза, определение генотипа ВГС)</w:t>
            </w:r>
          </w:p>
        </w:tc>
        <w:tc>
          <w:tcPr>
            <w:tcW w:w="157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исследования</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0,000000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0,000000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0,000000</w:t>
            </w:r>
          </w:p>
        </w:tc>
        <w:tc>
          <w:tcPr>
            <w:tcW w:w="252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w:t>
            </w:r>
          </w:p>
        </w:tc>
      </w:tr>
      <w:tr w:rsidR="00D708D5" w:rsidRPr="00933FBA" w:rsidTr="004C060F">
        <w:trPr>
          <w:trHeight w:val="408"/>
        </w:trPr>
        <w:tc>
          <w:tcPr>
            <w:tcW w:w="2477"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tabs>
                <w:tab w:val="left" w:pos="2640"/>
              </w:tabs>
              <w:rPr>
                <w:color w:val="auto"/>
              </w:rPr>
            </w:pPr>
            <w:r w:rsidRPr="00933FBA">
              <w:rPr>
                <w:color w:val="auto"/>
              </w:rPr>
              <w:t>школа для больных с хроническими заболеваниями, в том числе:</w:t>
            </w:r>
          </w:p>
        </w:tc>
        <w:tc>
          <w:tcPr>
            <w:tcW w:w="157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tabs>
                <w:tab w:val="left" w:pos="2640"/>
              </w:tabs>
              <w:jc w:val="center"/>
              <w:rPr>
                <w:color w:val="auto"/>
              </w:rPr>
            </w:pPr>
            <w:r w:rsidRPr="00933FBA">
              <w:rPr>
                <w:color w:val="auto"/>
              </w:rPr>
              <w:t>комплексное посещение</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0,000</w:t>
            </w:r>
          </w:p>
        </w:tc>
        <w:tc>
          <w:tcPr>
            <w:tcW w:w="252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w:t>
            </w:r>
          </w:p>
        </w:tc>
      </w:tr>
      <w:tr w:rsidR="00D708D5" w:rsidRPr="00933FBA" w:rsidTr="004C060F">
        <w:trPr>
          <w:trHeight w:val="556"/>
        </w:trPr>
        <w:tc>
          <w:tcPr>
            <w:tcW w:w="2477"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tabs>
                <w:tab w:val="left" w:pos="2640"/>
              </w:tabs>
              <w:rPr>
                <w:color w:val="auto"/>
              </w:rPr>
            </w:pPr>
            <w:r w:rsidRPr="00933FBA">
              <w:rPr>
                <w:color w:val="auto"/>
              </w:rPr>
              <w:t>школа сахарного диабета</w:t>
            </w:r>
          </w:p>
        </w:tc>
        <w:tc>
          <w:tcPr>
            <w:tcW w:w="157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tabs>
                <w:tab w:val="left" w:pos="2640"/>
              </w:tabs>
              <w:jc w:val="center"/>
              <w:rPr>
                <w:color w:val="auto"/>
              </w:rPr>
            </w:pPr>
            <w:r w:rsidRPr="00933FBA">
              <w:rPr>
                <w:color w:val="auto"/>
              </w:rPr>
              <w:t>комплексное посещение</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0,000</w:t>
            </w:r>
          </w:p>
        </w:tc>
        <w:tc>
          <w:tcPr>
            <w:tcW w:w="252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w:t>
            </w:r>
          </w:p>
        </w:tc>
      </w:tr>
      <w:tr w:rsidR="00D708D5" w:rsidRPr="00933FBA" w:rsidTr="004C060F">
        <w:trPr>
          <w:trHeight w:val="255"/>
        </w:trPr>
        <w:tc>
          <w:tcPr>
            <w:tcW w:w="2477"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tabs>
                <w:tab w:val="left" w:pos="2640"/>
              </w:tabs>
              <w:rPr>
                <w:color w:val="auto"/>
              </w:rPr>
            </w:pPr>
            <w:r w:rsidRPr="00933FBA">
              <w:rPr>
                <w:color w:val="auto"/>
              </w:rPr>
              <w:t>диспансерное наблюдение, в том числе:</w:t>
            </w:r>
          </w:p>
        </w:tc>
        <w:tc>
          <w:tcPr>
            <w:tcW w:w="1573"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tabs>
                <w:tab w:val="left" w:pos="2640"/>
              </w:tabs>
              <w:jc w:val="center"/>
              <w:rPr>
                <w:color w:val="auto"/>
              </w:rPr>
            </w:pPr>
            <w:r w:rsidRPr="00933FBA">
              <w:rPr>
                <w:color w:val="auto"/>
              </w:rPr>
              <w:t>комплексное посещение</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0,000</w:t>
            </w:r>
          </w:p>
        </w:tc>
        <w:tc>
          <w:tcPr>
            <w:tcW w:w="252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w:t>
            </w:r>
          </w:p>
        </w:tc>
      </w:tr>
      <w:tr w:rsidR="00D708D5" w:rsidRPr="00933FBA" w:rsidTr="004C060F">
        <w:trPr>
          <w:trHeight w:val="255"/>
        </w:trPr>
        <w:tc>
          <w:tcPr>
            <w:tcW w:w="2477"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tabs>
                <w:tab w:val="left" w:pos="2640"/>
              </w:tabs>
              <w:rPr>
                <w:color w:val="auto"/>
              </w:rPr>
            </w:pPr>
            <w:r w:rsidRPr="00933FBA">
              <w:rPr>
                <w:color w:val="auto"/>
              </w:rPr>
              <w:t xml:space="preserve">онкология </w:t>
            </w:r>
          </w:p>
        </w:tc>
        <w:tc>
          <w:tcPr>
            <w:tcW w:w="1573"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tabs>
                <w:tab w:val="left" w:pos="2640"/>
              </w:tabs>
              <w:jc w:val="center"/>
              <w:rPr>
                <w:color w:val="auto"/>
              </w:rPr>
            </w:pPr>
            <w:r w:rsidRPr="00933FBA">
              <w:rPr>
                <w:color w:val="auto"/>
              </w:rPr>
              <w:t>комплексное посещение</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0,000</w:t>
            </w:r>
          </w:p>
        </w:tc>
        <w:tc>
          <w:tcPr>
            <w:tcW w:w="252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w:t>
            </w:r>
          </w:p>
        </w:tc>
      </w:tr>
      <w:tr w:rsidR="00D708D5" w:rsidRPr="00933FBA" w:rsidTr="004C060F">
        <w:trPr>
          <w:trHeight w:val="255"/>
        </w:trPr>
        <w:tc>
          <w:tcPr>
            <w:tcW w:w="2477"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tabs>
                <w:tab w:val="left" w:pos="2640"/>
              </w:tabs>
              <w:rPr>
                <w:color w:val="auto"/>
              </w:rPr>
            </w:pPr>
            <w:r w:rsidRPr="00933FBA">
              <w:rPr>
                <w:color w:val="auto"/>
              </w:rPr>
              <w:t xml:space="preserve">сахарный диабет </w:t>
            </w:r>
          </w:p>
        </w:tc>
        <w:tc>
          <w:tcPr>
            <w:tcW w:w="1573"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tabs>
                <w:tab w:val="left" w:pos="2640"/>
              </w:tabs>
              <w:jc w:val="center"/>
              <w:rPr>
                <w:color w:val="auto"/>
              </w:rPr>
            </w:pPr>
            <w:r w:rsidRPr="00933FBA">
              <w:rPr>
                <w:color w:val="auto"/>
              </w:rPr>
              <w:t>комплексное посещение</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0,000</w:t>
            </w:r>
          </w:p>
        </w:tc>
        <w:tc>
          <w:tcPr>
            <w:tcW w:w="252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w:t>
            </w:r>
          </w:p>
        </w:tc>
      </w:tr>
      <w:tr w:rsidR="00D708D5" w:rsidRPr="00933FBA" w:rsidTr="004C060F">
        <w:trPr>
          <w:trHeight w:val="255"/>
        </w:trPr>
        <w:tc>
          <w:tcPr>
            <w:tcW w:w="2477"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tabs>
                <w:tab w:val="left" w:pos="2640"/>
              </w:tabs>
              <w:rPr>
                <w:color w:val="auto"/>
              </w:rPr>
            </w:pPr>
            <w:r w:rsidRPr="00933FBA">
              <w:rPr>
                <w:color w:val="auto"/>
              </w:rPr>
              <w:t xml:space="preserve">болезни системы кровообращения </w:t>
            </w:r>
          </w:p>
        </w:tc>
        <w:tc>
          <w:tcPr>
            <w:tcW w:w="1573"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tabs>
                <w:tab w:val="left" w:pos="2640"/>
              </w:tabs>
              <w:jc w:val="center"/>
              <w:rPr>
                <w:color w:val="auto"/>
              </w:rPr>
            </w:pPr>
            <w:r w:rsidRPr="00933FBA">
              <w:rPr>
                <w:color w:val="auto"/>
              </w:rPr>
              <w:t>комплексное посещение</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0,000</w:t>
            </w:r>
          </w:p>
        </w:tc>
        <w:tc>
          <w:tcPr>
            <w:tcW w:w="252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w:t>
            </w:r>
          </w:p>
        </w:tc>
      </w:tr>
      <w:tr w:rsidR="00D708D5" w:rsidRPr="00933FBA" w:rsidTr="004C060F">
        <w:trPr>
          <w:trHeight w:val="255"/>
        </w:trPr>
        <w:tc>
          <w:tcPr>
            <w:tcW w:w="2477"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rPr>
                <w:color w:val="auto"/>
                <w:sz w:val="16"/>
                <w:szCs w:val="16"/>
              </w:rPr>
            </w:pPr>
            <w:r w:rsidRPr="00933FBA">
              <w:rPr>
                <w:color w:val="auto"/>
                <w:sz w:val="16"/>
                <w:szCs w:val="16"/>
              </w:rPr>
              <w:t>Дистанционное наблюдение за состоянием здоровья пациентов, в том числе</w:t>
            </w:r>
          </w:p>
        </w:tc>
        <w:tc>
          <w:tcPr>
            <w:tcW w:w="1573"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sz w:val="18"/>
                <w:szCs w:val="18"/>
              </w:rPr>
            </w:pPr>
            <w:r w:rsidRPr="00933FBA">
              <w:rPr>
                <w:color w:val="auto"/>
                <w:sz w:val="18"/>
                <w:szCs w:val="18"/>
              </w:rPr>
              <w:t>комплексное посещение</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0,000000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0,000000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0,000000</w:t>
            </w:r>
          </w:p>
        </w:tc>
        <w:tc>
          <w:tcPr>
            <w:tcW w:w="252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w:t>
            </w:r>
          </w:p>
        </w:tc>
      </w:tr>
      <w:tr w:rsidR="00D708D5" w:rsidRPr="00933FBA" w:rsidTr="004C060F">
        <w:trPr>
          <w:trHeight w:val="255"/>
        </w:trPr>
        <w:tc>
          <w:tcPr>
            <w:tcW w:w="2477"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rPr>
                <w:color w:val="auto"/>
                <w:sz w:val="16"/>
                <w:szCs w:val="16"/>
              </w:rPr>
            </w:pPr>
            <w:r w:rsidRPr="00933FBA">
              <w:rPr>
                <w:color w:val="auto"/>
                <w:sz w:val="16"/>
                <w:szCs w:val="16"/>
              </w:rPr>
              <w:t>пациентов с сахарным диабетом</w:t>
            </w:r>
          </w:p>
        </w:tc>
        <w:tc>
          <w:tcPr>
            <w:tcW w:w="1573"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sz w:val="18"/>
                <w:szCs w:val="18"/>
              </w:rPr>
            </w:pPr>
            <w:r w:rsidRPr="00933FBA">
              <w:rPr>
                <w:color w:val="auto"/>
                <w:sz w:val="18"/>
                <w:szCs w:val="18"/>
              </w:rPr>
              <w:t>комплексное посещение</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0,000000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0,000000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0,000000</w:t>
            </w:r>
          </w:p>
        </w:tc>
        <w:tc>
          <w:tcPr>
            <w:tcW w:w="252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w:t>
            </w:r>
          </w:p>
        </w:tc>
      </w:tr>
      <w:tr w:rsidR="00D708D5" w:rsidRPr="00933FBA" w:rsidTr="004C060F">
        <w:trPr>
          <w:trHeight w:val="255"/>
        </w:trPr>
        <w:tc>
          <w:tcPr>
            <w:tcW w:w="2477"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rPr>
                <w:color w:val="auto"/>
                <w:sz w:val="16"/>
                <w:szCs w:val="16"/>
              </w:rPr>
            </w:pPr>
            <w:r w:rsidRPr="00933FBA">
              <w:rPr>
                <w:color w:val="auto"/>
                <w:sz w:val="16"/>
                <w:szCs w:val="16"/>
              </w:rPr>
              <w:t xml:space="preserve"> пациентов с артериальной гипертензией</w:t>
            </w:r>
          </w:p>
        </w:tc>
        <w:tc>
          <w:tcPr>
            <w:tcW w:w="1573"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jc w:val="center"/>
              <w:rPr>
                <w:color w:val="auto"/>
                <w:sz w:val="18"/>
                <w:szCs w:val="18"/>
              </w:rPr>
            </w:pPr>
            <w:r w:rsidRPr="00933FBA">
              <w:rPr>
                <w:color w:val="auto"/>
                <w:sz w:val="18"/>
                <w:szCs w:val="18"/>
              </w:rPr>
              <w:t>комплексное посещение</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0,000000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0,000000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0,000000</w:t>
            </w:r>
          </w:p>
        </w:tc>
        <w:tc>
          <w:tcPr>
            <w:tcW w:w="252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w:t>
            </w:r>
          </w:p>
        </w:tc>
      </w:tr>
      <w:tr w:rsidR="00D708D5" w:rsidRPr="00933FBA" w:rsidTr="004C060F">
        <w:trPr>
          <w:trHeight w:val="255"/>
        </w:trPr>
        <w:tc>
          <w:tcPr>
            <w:tcW w:w="2477"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tabs>
                <w:tab w:val="left" w:pos="2640"/>
              </w:tabs>
              <w:rPr>
                <w:color w:val="auto"/>
              </w:rPr>
            </w:pPr>
            <w:r w:rsidRPr="00933FBA">
              <w:rPr>
                <w:color w:val="auto"/>
              </w:rPr>
              <w:t>посещения с профилактич</w:t>
            </w:r>
            <w:r w:rsidR="00696738" w:rsidRPr="00933FBA">
              <w:rPr>
                <w:color w:val="auto"/>
              </w:rPr>
              <w:t>е</w:t>
            </w:r>
            <w:r w:rsidRPr="00933FBA">
              <w:rPr>
                <w:color w:val="auto"/>
              </w:rPr>
              <w:t>скими целями центров здоровья</w:t>
            </w:r>
          </w:p>
        </w:tc>
        <w:tc>
          <w:tcPr>
            <w:tcW w:w="1573"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tabs>
                <w:tab w:val="left" w:pos="2640"/>
              </w:tabs>
              <w:jc w:val="center"/>
              <w:rPr>
                <w:color w:val="auto"/>
              </w:rPr>
            </w:pPr>
            <w:r w:rsidRPr="00933FBA">
              <w:rPr>
                <w:color w:val="auto"/>
              </w:rPr>
              <w:t>комплексное посещение</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0,000</w:t>
            </w:r>
          </w:p>
        </w:tc>
        <w:tc>
          <w:tcPr>
            <w:tcW w:w="252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w:t>
            </w:r>
          </w:p>
        </w:tc>
      </w:tr>
      <w:tr w:rsidR="00D708D5" w:rsidRPr="00933FBA" w:rsidTr="004C060F">
        <w:trPr>
          <w:trHeight w:val="480"/>
        </w:trPr>
        <w:tc>
          <w:tcPr>
            <w:tcW w:w="2477"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tabs>
                <w:tab w:val="left" w:pos="2640"/>
              </w:tabs>
              <w:rPr>
                <w:color w:val="auto"/>
              </w:rPr>
            </w:pPr>
            <w:r w:rsidRPr="00933FBA">
              <w:rPr>
                <w:color w:val="auto"/>
              </w:rPr>
              <w:t>В условиях дневных стационаров (первичная медико-санитарная помощь, специализированная медицинская помощь), за исключением медицинской реабилитации, в том числе:</w:t>
            </w:r>
          </w:p>
        </w:tc>
        <w:tc>
          <w:tcPr>
            <w:tcW w:w="157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tabs>
                <w:tab w:val="left" w:pos="2640"/>
              </w:tabs>
              <w:jc w:val="center"/>
              <w:rPr>
                <w:color w:val="auto"/>
              </w:rPr>
            </w:pPr>
            <w:r w:rsidRPr="00933FBA">
              <w:rPr>
                <w:color w:val="auto"/>
              </w:rPr>
              <w:t>случай лечения</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0,003933</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60 940,76</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0,00393</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73 867,68</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0,00393</w:t>
            </w:r>
          </w:p>
        </w:tc>
        <w:tc>
          <w:tcPr>
            <w:tcW w:w="252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72 860,05</w:t>
            </w:r>
          </w:p>
        </w:tc>
      </w:tr>
      <w:tr w:rsidR="00D708D5" w:rsidRPr="00933FBA" w:rsidTr="004C060F">
        <w:trPr>
          <w:trHeight w:val="255"/>
        </w:trPr>
        <w:tc>
          <w:tcPr>
            <w:tcW w:w="2477"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tabs>
                <w:tab w:val="left" w:pos="2640"/>
              </w:tabs>
              <w:rPr>
                <w:color w:val="auto"/>
              </w:rPr>
            </w:pPr>
            <w:r w:rsidRPr="00933FBA">
              <w:rPr>
                <w:color w:val="auto"/>
              </w:rPr>
              <w:t>для медицинской помощи по профилю «онкология»</w:t>
            </w:r>
          </w:p>
        </w:tc>
        <w:tc>
          <w:tcPr>
            <w:tcW w:w="157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tabs>
                <w:tab w:val="left" w:pos="2640"/>
              </w:tabs>
              <w:jc w:val="center"/>
              <w:rPr>
                <w:color w:val="auto"/>
              </w:rPr>
            </w:pPr>
            <w:r w:rsidRPr="00933FBA">
              <w:rPr>
                <w:color w:val="auto"/>
              </w:rPr>
              <w:t>случай лечения</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0,00000</w:t>
            </w:r>
          </w:p>
        </w:tc>
        <w:tc>
          <w:tcPr>
            <w:tcW w:w="252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w:t>
            </w:r>
          </w:p>
        </w:tc>
      </w:tr>
      <w:tr w:rsidR="00D708D5" w:rsidRPr="00933FBA" w:rsidTr="004C060F">
        <w:trPr>
          <w:trHeight w:val="255"/>
        </w:trPr>
        <w:tc>
          <w:tcPr>
            <w:tcW w:w="2477"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tabs>
                <w:tab w:val="left" w:pos="2640"/>
              </w:tabs>
              <w:rPr>
                <w:color w:val="auto"/>
              </w:rPr>
            </w:pPr>
            <w:r w:rsidRPr="00933FBA">
              <w:rPr>
                <w:color w:val="auto"/>
              </w:rPr>
              <w:t>при экстракорпоральном оплодотворении</w:t>
            </w:r>
          </w:p>
        </w:tc>
        <w:tc>
          <w:tcPr>
            <w:tcW w:w="157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tabs>
                <w:tab w:val="left" w:pos="2640"/>
              </w:tabs>
              <w:jc w:val="center"/>
              <w:rPr>
                <w:color w:val="auto"/>
              </w:rPr>
            </w:pPr>
            <w:r w:rsidRPr="00933FBA">
              <w:rPr>
                <w:color w:val="auto"/>
              </w:rPr>
              <w:t>случай лечения</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0,00000</w:t>
            </w:r>
          </w:p>
        </w:tc>
        <w:tc>
          <w:tcPr>
            <w:tcW w:w="252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w:t>
            </w:r>
          </w:p>
        </w:tc>
      </w:tr>
      <w:tr w:rsidR="00D708D5" w:rsidRPr="00933FBA" w:rsidTr="004C060F">
        <w:trPr>
          <w:trHeight w:val="255"/>
        </w:trPr>
        <w:tc>
          <w:tcPr>
            <w:tcW w:w="2477"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tabs>
                <w:tab w:val="left" w:pos="2640"/>
              </w:tabs>
              <w:rPr>
                <w:color w:val="auto"/>
              </w:rPr>
            </w:pPr>
            <w:r w:rsidRPr="00933FBA">
              <w:rPr>
                <w:color w:val="auto"/>
              </w:rPr>
              <w:t xml:space="preserve">для медицинской помощи при вирусном гепатите С </w:t>
            </w:r>
          </w:p>
        </w:tc>
        <w:tc>
          <w:tcPr>
            <w:tcW w:w="157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tabs>
                <w:tab w:val="left" w:pos="2640"/>
              </w:tabs>
              <w:jc w:val="center"/>
              <w:rPr>
                <w:color w:val="auto"/>
              </w:rPr>
            </w:pPr>
            <w:r w:rsidRPr="00933FBA">
              <w:rPr>
                <w:color w:val="auto"/>
              </w:rPr>
              <w:t>случай лечения</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0,00000</w:t>
            </w:r>
          </w:p>
        </w:tc>
        <w:tc>
          <w:tcPr>
            <w:tcW w:w="252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w:t>
            </w:r>
          </w:p>
        </w:tc>
      </w:tr>
      <w:tr w:rsidR="00D708D5" w:rsidRPr="00933FBA" w:rsidTr="004C060F">
        <w:trPr>
          <w:trHeight w:val="255"/>
        </w:trPr>
        <w:tc>
          <w:tcPr>
            <w:tcW w:w="2477"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tabs>
                <w:tab w:val="left" w:pos="2640"/>
              </w:tabs>
              <w:rPr>
                <w:color w:val="auto"/>
              </w:rPr>
            </w:pPr>
            <w:r w:rsidRPr="00933FBA">
              <w:rPr>
                <w:color w:val="auto"/>
              </w:rPr>
              <w:t>высокотехнологичная медицинская помощь</w:t>
            </w:r>
          </w:p>
        </w:tc>
        <w:tc>
          <w:tcPr>
            <w:tcW w:w="157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tabs>
                <w:tab w:val="left" w:pos="2640"/>
              </w:tabs>
              <w:jc w:val="center"/>
              <w:rPr>
                <w:color w:val="auto"/>
              </w:rPr>
            </w:pPr>
            <w:r w:rsidRPr="00933FBA">
              <w:rPr>
                <w:color w:val="auto"/>
              </w:rPr>
              <w:t>случай лечения</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0,00000</w:t>
            </w:r>
          </w:p>
        </w:tc>
        <w:tc>
          <w:tcPr>
            <w:tcW w:w="252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w:t>
            </w:r>
          </w:p>
        </w:tc>
      </w:tr>
      <w:tr w:rsidR="00D708D5" w:rsidRPr="00933FBA" w:rsidTr="004C060F">
        <w:trPr>
          <w:trHeight w:val="255"/>
        </w:trPr>
        <w:tc>
          <w:tcPr>
            <w:tcW w:w="2477"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tabs>
                <w:tab w:val="left" w:pos="2640"/>
              </w:tabs>
              <w:rPr>
                <w:color w:val="auto"/>
              </w:rPr>
            </w:pPr>
            <w:r w:rsidRPr="00933FBA">
              <w:rPr>
                <w:color w:val="auto"/>
              </w:rPr>
              <w:t>Специализированная, в том числе высокотехнологичная, медицинская помощь в условиях круглосуточного стационара, за исключением медицинской реабилитации, в том числе:</w:t>
            </w:r>
          </w:p>
        </w:tc>
        <w:tc>
          <w:tcPr>
            <w:tcW w:w="1573"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tabs>
                <w:tab w:val="left" w:pos="2640"/>
              </w:tabs>
              <w:jc w:val="center"/>
              <w:rPr>
                <w:color w:val="auto"/>
              </w:rPr>
            </w:pPr>
            <w:r w:rsidRPr="00933FBA">
              <w:rPr>
                <w:color w:val="auto"/>
              </w:rPr>
              <w:t>случай госпитализации</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0,013545</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375 779,99</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0,01354</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455 099,70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0,01354</w:t>
            </w:r>
          </w:p>
        </w:tc>
        <w:tc>
          <w:tcPr>
            <w:tcW w:w="252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448 708,27</w:t>
            </w:r>
          </w:p>
        </w:tc>
      </w:tr>
      <w:tr w:rsidR="00D708D5" w:rsidRPr="00933FBA" w:rsidTr="004C060F">
        <w:trPr>
          <w:trHeight w:val="255"/>
        </w:trPr>
        <w:tc>
          <w:tcPr>
            <w:tcW w:w="2477"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tabs>
                <w:tab w:val="left" w:pos="2640"/>
              </w:tabs>
              <w:rPr>
                <w:color w:val="auto"/>
              </w:rPr>
            </w:pPr>
            <w:r w:rsidRPr="00933FBA">
              <w:rPr>
                <w:color w:val="auto"/>
              </w:rPr>
              <w:t>для медицинской помощи по профилю «онкология»</w:t>
            </w:r>
          </w:p>
        </w:tc>
        <w:tc>
          <w:tcPr>
            <w:tcW w:w="1573"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tabs>
                <w:tab w:val="left" w:pos="2640"/>
              </w:tabs>
              <w:jc w:val="center"/>
              <w:rPr>
                <w:color w:val="auto"/>
              </w:rPr>
            </w:pPr>
            <w:r w:rsidRPr="00933FBA">
              <w:rPr>
                <w:color w:val="auto"/>
              </w:rPr>
              <w:t>случай госпитализации</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0,0000</w:t>
            </w:r>
          </w:p>
        </w:tc>
        <w:tc>
          <w:tcPr>
            <w:tcW w:w="252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w:t>
            </w:r>
          </w:p>
        </w:tc>
      </w:tr>
      <w:tr w:rsidR="00D708D5" w:rsidRPr="00933FBA" w:rsidTr="004C060F">
        <w:trPr>
          <w:trHeight w:val="255"/>
        </w:trPr>
        <w:tc>
          <w:tcPr>
            <w:tcW w:w="2477"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tabs>
                <w:tab w:val="left" w:pos="2640"/>
              </w:tabs>
              <w:rPr>
                <w:color w:val="auto"/>
              </w:rPr>
            </w:pPr>
            <w:proofErr w:type="spellStart"/>
            <w:r w:rsidRPr="00933FBA">
              <w:rPr>
                <w:color w:val="auto"/>
              </w:rPr>
              <w:t>стентирование</w:t>
            </w:r>
            <w:proofErr w:type="spellEnd"/>
            <w:r w:rsidRPr="00933FBA">
              <w:rPr>
                <w:color w:val="auto"/>
              </w:rPr>
              <w:t xml:space="preserve"> для больных с инфарктом миокарда медицинскими организациями (за исключением федеральным медицинских организаций)</w:t>
            </w:r>
          </w:p>
        </w:tc>
        <w:tc>
          <w:tcPr>
            <w:tcW w:w="1573"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tabs>
                <w:tab w:val="left" w:pos="2640"/>
              </w:tabs>
              <w:jc w:val="center"/>
              <w:rPr>
                <w:color w:val="auto"/>
              </w:rPr>
            </w:pPr>
            <w:r w:rsidRPr="00933FBA">
              <w:rPr>
                <w:color w:val="auto"/>
              </w:rPr>
              <w:t>случай госпитализации</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0,0000</w:t>
            </w:r>
          </w:p>
        </w:tc>
        <w:tc>
          <w:tcPr>
            <w:tcW w:w="252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w:t>
            </w:r>
          </w:p>
        </w:tc>
      </w:tr>
      <w:tr w:rsidR="00D708D5" w:rsidRPr="00933FBA" w:rsidTr="004C060F">
        <w:trPr>
          <w:trHeight w:val="255"/>
        </w:trPr>
        <w:tc>
          <w:tcPr>
            <w:tcW w:w="2477"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tabs>
                <w:tab w:val="left" w:pos="2640"/>
              </w:tabs>
              <w:rPr>
                <w:color w:val="auto"/>
              </w:rPr>
            </w:pPr>
            <w:r w:rsidRPr="00933FBA">
              <w:rPr>
                <w:color w:val="auto"/>
              </w:rPr>
              <w:t xml:space="preserve">имплантация частотно-адаптированного кардиостимулятора взрослым медицинскими </w:t>
            </w:r>
            <w:proofErr w:type="spellStart"/>
            <w:r w:rsidRPr="00933FBA">
              <w:rPr>
                <w:color w:val="auto"/>
              </w:rPr>
              <w:t>организацияии</w:t>
            </w:r>
            <w:proofErr w:type="spellEnd"/>
            <w:r w:rsidRPr="00933FBA">
              <w:rPr>
                <w:color w:val="auto"/>
              </w:rPr>
              <w:t xml:space="preserve"> (исключением федеральных меди</w:t>
            </w:r>
            <w:r w:rsidR="00696738" w:rsidRPr="00933FBA">
              <w:rPr>
                <w:color w:val="auto"/>
              </w:rPr>
              <w:t>ци</w:t>
            </w:r>
            <w:r w:rsidRPr="00933FBA">
              <w:rPr>
                <w:color w:val="auto"/>
              </w:rPr>
              <w:t>нских организаций)</w:t>
            </w:r>
          </w:p>
        </w:tc>
        <w:tc>
          <w:tcPr>
            <w:tcW w:w="1573"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tabs>
                <w:tab w:val="left" w:pos="2640"/>
              </w:tabs>
              <w:jc w:val="center"/>
              <w:rPr>
                <w:color w:val="auto"/>
              </w:rPr>
            </w:pPr>
            <w:r w:rsidRPr="00933FBA">
              <w:rPr>
                <w:color w:val="auto"/>
              </w:rPr>
              <w:t>случай госпитализации</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0,0000</w:t>
            </w:r>
          </w:p>
        </w:tc>
        <w:tc>
          <w:tcPr>
            <w:tcW w:w="252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w:t>
            </w:r>
          </w:p>
        </w:tc>
      </w:tr>
      <w:tr w:rsidR="00D708D5" w:rsidRPr="00933FBA" w:rsidTr="004C060F">
        <w:trPr>
          <w:trHeight w:val="255"/>
        </w:trPr>
        <w:tc>
          <w:tcPr>
            <w:tcW w:w="2477"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tabs>
                <w:tab w:val="left" w:pos="2640"/>
              </w:tabs>
              <w:rPr>
                <w:color w:val="auto"/>
              </w:rPr>
            </w:pPr>
            <w:proofErr w:type="spellStart"/>
            <w:r w:rsidRPr="00933FBA">
              <w:rPr>
                <w:color w:val="auto"/>
              </w:rPr>
              <w:t>эндоваскулярная</w:t>
            </w:r>
            <w:proofErr w:type="spellEnd"/>
            <w:r w:rsidRPr="00933FBA">
              <w:rPr>
                <w:color w:val="auto"/>
              </w:rPr>
              <w:t xml:space="preserve"> деструкция дополнительных проводящих путей и </w:t>
            </w:r>
            <w:proofErr w:type="spellStart"/>
            <w:r w:rsidRPr="00933FBA">
              <w:rPr>
                <w:color w:val="auto"/>
              </w:rPr>
              <w:t>аритмогенных</w:t>
            </w:r>
            <w:proofErr w:type="spellEnd"/>
            <w:r w:rsidRPr="00933FBA">
              <w:rPr>
                <w:color w:val="auto"/>
              </w:rPr>
              <w:t xml:space="preserve"> зон сердца</w:t>
            </w:r>
          </w:p>
        </w:tc>
        <w:tc>
          <w:tcPr>
            <w:tcW w:w="1573"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tabs>
                <w:tab w:val="left" w:pos="2640"/>
              </w:tabs>
              <w:jc w:val="center"/>
              <w:rPr>
                <w:color w:val="auto"/>
              </w:rPr>
            </w:pPr>
            <w:r w:rsidRPr="00933FBA">
              <w:rPr>
                <w:color w:val="auto"/>
              </w:rPr>
              <w:t>случай госпитализации</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0,0000</w:t>
            </w:r>
          </w:p>
        </w:tc>
        <w:tc>
          <w:tcPr>
            <w:tcW w:w="252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w:t>
            </w:r>
          </w:p>
        </w:tc>
      </w:tr>
      <w:tr w:rsidR="00D708D5" w:rsidRPr="00933FBA" w:rsidTr="004C060F">
        <w:trPr>
          <w:trHeight w:val="255"/>
        </w:trPr>
        <w:tc>
          <w:tcPr>
            <w:tcW w:w="2477"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tabs>
                <w:tab w:val="left" w:pos="2640"/>
              </w:tabs>
              <w:rPr>
                <w:color w:val="auto"/>
              </w:rPr>
            </w:pPr>
            <w:r w:rsidRPr="00933FBA">
              <w:rPr>
                <w:color w:val="auto"/>
              </w:rPr>
              <w:t xml:space="preserve">оперативные вмешательства на </w:t>
            </w:r>
            <w:proofErr w:type="spellStart"/>
            <w:r w:rsidRPr="00933FBA">
              <w:rPr>
                <w:color w:val="auto"/>
              </w:rPr>
              <w:t>брахиоцефальных</w:t>
            </w:r>
            <w:proofErr w:type="spellEnd"/>
            <w:r w:rsidRPr="00933FBA">
              <w:rPr>
                <w:color w:val="auto"/>
              </w:rPr>
              <w:t xml:space="preserve"> артериях (</w:t>
            </w:r>
            <w:proofErr w:type="spellStart"/>
            <w:r w:rsidRPr="00933FBA">
              <w:rPr>
                <w:color w:val="auto"/>
              </w:rPr>
              <w:t>стентирование</w:t>
            </w:r>
            <w:proofErr w:type="spellEnd"/>
            <w:r w:rsidRPr="00933FBA">
              <w:rPr>
                <w:color w:val="auto"/>
              </w:rPr>
              <w:t xml:space="preserve"> или </w:t>
            </w:r>
            <w:proofErr w:type="spellStart"/>
            <w:r w:rsidRPr="00933FBA">
              <w:rPr>
                <w:color w:val="auto"/>
              </w:rPr>
              <w:t>эндартерэктомия</w:t>
            </w:r>
            <w:proofErr w:type="spellEnd"/>
            <w:r w:rsidRPr="00933FBA">
              <w:rPr>
                <w:color w:val="auto"/>
              </w:rPr>
              <w:t>) медицинскими организациями  (за исключением федеральных медицинских организаций)</w:t>
            </w:r>
          </w:p>
        </w:tc>
        <w:tc>
          <w:tcPr>
            <w:tcW w:w="1573"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tabs>
                <w:tab w:val="left" w:pos="2640"/>
              </w:tabs>
              <w:jc w:val="center"/>
              <w:rPr>
                <w:color w:val="auto"/>
              </w:rPr>
            </w:pPr>
            <w:r w:rsidRPr="00933FBA">
              <w:rPr>
                <w:color w:val="auto"/>
              </w:rPr>
              <w:t>случай госпитализации</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0,0000</w:t>
            </w:r>
          </w:p>
        </w:tc>
        <w:tc>
          <w:tcPr>
            <w:tcW w:w="252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w:t>
            </w:r>
          </w:p>
        </w:tc>
      </w:tr>
      <w:tr w:rsidR="00D708D5" w:rsidRPr="00933FBA" w:rsidTr="004C060F">
        <w:trPr>
          <w:trHeight w:val="255"/>
        </w:trPr>
        <w:tc>
          <w:tcPr>
            <w:tcW w:w="2477"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rPr>
                <w:color w:val="auto"/>
              </w:rPr>
            </w:pPr>
            <w:r w:rsidRPr="00933FBA">
              <w:rPr>
                <w:color w:val="auto"/>
              </w:rPr>
              <w:t>трансплантация почки</w:t>
            </w:r>
          </w:p>
        </w:tc>
        <w:tc>
          <w:tcPr>
            <w:tcW w:w="1573"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rPr>
                <w:color w:val="auto"/>
              </w:rPr>
            </w:pPr>
            <w:r w:rsidRPr="00933FBA">
              <w:rPr>
                <w:color w:val="auto"/>
              </w:rPr>
              <w:t>случай госпитализации</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0,000000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0,000000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0,000000</w:t>
            </w:r>
          </w:p>
        </w:tc>
        <w:tc>
          <w:tcPr>
            <w:tcW w:w="252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w:t>
            </w:r>
          </w:p>
        </w:tc>
      </w:tr>
      <w:tr w:rsidR="00D708D5" w:rsidRPr="00933FBA" w:rsidTr="004C060F">
        <w:trPr>
          <w:trHeight w:val="255"/>
        </w:trPr>
        <w:tc>
          <w:tcPr>
            <w:tcW w:w="2477"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tabs>
                <w:tab w:val="left" w:pos="2640"/>
              </w:tabs>
              <w:rPr>
                <w:color w:val="auto"/>
              </w:rPr>
            </w:pPr>
            <w:r w:rsidRPr="00933FBA">
              <w:rPr>
                <w:color w:val="auto"/>
              </w:rPr>
              <w:t>высокотехнологичная медицинская помощь</w:t>
            </w:r>
          </w:p>
        </w:tc>
        <w:tc>
          <w:tcPr>
            <w:tcW w:w="1573"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tabs>
                <w:tab w:val="left" w:pos="2640"/>
              </w:tabs>
              <w:jc w:val="center"/>
              <w:rPr>
                <w:color w:val="auto"/>
              </w:rPr>
            </w:pPr>
            <w:r w:rsidRPr="00933FBA">
              <w:rPr>
                <w:color w:val="auto"/>
              </w:rPr>
              <w:t>случай госпитализации</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0,0000</w:t>
            </w:r>
          </w:p>
        </w:tc>
        <w:tc>
          <w:tcPr>
            <w:tcW w:w="252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w:t>
            </w:r>
          </w:p>
        </w:tc>
      </w:tr>
      <w:tr w:rsidR="00D708D5" w:rsidRPr="00933FBA" w:rsidTr="004C060F">
        <w:trPr>
          <w:trHeight w:val="255"/>
        </w:trPr>
        <w:tc>
          <w:tcPr>
            <w:tcW w:w="2477"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tabs>
                <w:tab w:val="left" w:pos="2640"/>
              </w:tabs>
              <w:rPr>
                <w:color w:val="auto"/>
              </w:rPr>
            </w:pPr>
            <w:r w:rsidRPr="00933FBA">
              <w:rPr>
                <w:color w:val="auto"/>
              </w:rPr>
              <w:t>Медицинская реабилитация</w:t>
            </w:r>
          </w:p>
        </w:tc>
        <w:tc>
          <w:tcPr>
            <w:tcW w:w="157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tabs>
                <w:tab w:val="left" w:pos="2640"/>
              </w:tabs>
              <w:jc w:val="center"/>
              <w:rPr>
                <w:color w:val="auto"/>
              </w:rPr>
            </w:pPr>
            <w:r w:rsidRPr="00933FBA">
              <w:rPr>
                <w:color w:val="auto"/>
              </w:rPr>
              <w:t>X</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X</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X</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X</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X</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X</w:t>
            </w:r>
          </w:p>
        </w:tc>
        <w:tc>
          <w:tcPr>
            <w:tcW w:w="252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X</w:t>
            </w:r>
          </w:p>
        </w:tc>
      </w:tr>
      <w:tr w:rsidR="00D708D5" w:rsidRPr="00933FBA" w:rsidTr="004C060F">
        <w:trPr>
          <w:trHeight w:val="255"/>
        </w:trPr>
        <w:tc>
          <w:tcPr>
            <w:tcW w:w="2477"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tabs>
                <w:tab w:val="left" w:pos="2640"/>
              </w:tabs>
              <w:rPr>
                <w:color w:val="auto"/>
              </w:rPr>
            </w:pPr>
            <w:r w:rsidRPr="00933FBA">
              <w:rPr>
                <w:color w:val="auto"/>
              </w:rPr>
              <w:t xml:space="preserve">В амбулаторных условиях </w:t>
            </w:r>
          </w:p>
        </w:tc>
        <w:tc>
          <w:tcPr>
            <w:tcW w:w="1573"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tabs>
                <w:tab w:val="left" w:pos="2640"/>
              </w:tabs>
              <w:jc w:val="center"/>
              <w:rPr>
                <w:color w:val="auto"/>
              </w:rPr>
            </w:pPr>
            <w:r w:rsidRPr="00933FBA">
              <w:rPr>
                <w:color w:val="auto"/>
              </w:rPr>
              <w:t>комплексные посещения</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0,0000</w:t>
            </w:r>
          </w:p>
        </w:tc>
        <w:tc>
          <w:tcPr>
            <w:tcW w:w="252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w:t>
            </w:r>
          </w:p>
        </w:tc>
      </w:tr>
      <w:tr w:rsidR="00D708D5" w:rsidRPr="00933FBA" w:rsidTr="004C060F">
        <w:trPr>
          <w:trHeight w:val="450"/>
        </w:trPr>
        <w:tc>
          <w:tcPr>
            <w:tcW w:w="2477"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tabs>
                <w:tab w:val="left" w:pos="2640"/>
              </w:tabs>
              <w:rPr>
                <w:color w:val="auto"/>
              </w:rPr>
            </w:pPr>
            <w:r w:rsidRPr="00933FBA">
              <w:rPr>
                <w:color w:val="auto"/>
              </w:rPr>
              <w:t xml:space="preserve">В условиях дневных стационаров (первичная медико-санитарная помощь, специализированная медицинская помощь) </w:t>
            </w:r>
          </w:p>
        </w:tc>
        <w:tc>
          <w:tcPr>
            <w:tcW w:w="157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tabs>
                <w:tab w:val="left" w:pos="2640"/>
              </w:tabs>
              <w:jc w:val="center"/>
              <w:rPr>
                <w:color w:val="auto"/>
              </w:rPr>
            </w:pPr>
            <w:r w:rsidRPr="00933FBA">
              <w:rPr>
                <w:color w:val="auto"/>
              </w:rPr>
              <w:t>случай лечения</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0,0000</w:t>
            </w:r>
          </w:p>
        </w:tc>
        <w:tc>
          <w:tcPr>
            <w:tcW w:w="252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w:t>
            </w:r>
          </w:p>
        </w:tc>
      </w:tr>
      <w:tr w:rsidR="00D708D5" w:rsidRPr="00933FBA" w:rsidTr="004C060F">
        <w:trPr>
          <w:trHeight w:val="450"/>
        </w:trPr>
        <w:tc>
          <w:tcPr>
            <w:tcW w:w="2477"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tabs>
                <w:tab w:val="left" w:pos="2640"/>
              </w:tabs>
              <w:rPr>
                <w:color w:val="auto"/>
              </w:rPr>
            </w:pPr>
            <w:r w:rsidRPr="00933FBA">
              <w:rPr>
                <w:color w:val="auto"/>
              </w:rPr>
              <w:t>Специализированная, в том числе высокотехнологичная, медицинская помощь в условиях круглосуточного стационара</w:t>
            </w:r>
          </w:p>
        </w:tc>
        <w:tc>
          <w:tcPr>
            <w:tcW w:w="1573"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tabs>
                <w:tab w:val="left" w:pos="2640"/>
              </w:tabs>
              <w:jc w:val="center"/>
              <w:rPr>
                <w:color w:val="auto"/>
              </w:rPr>
            </w:pPr>
            <w:r w:rsidRPr="00933FBA">
              <w:rPr>
                <w:color w:val="auto"/>
              </w:rPr>
              <w:t>случай госпитализации</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0,0000</w:t>
            </w:r>
          </w:p>
        </w:tc>
        <w:tc>
          <w:tcPr>
            <w:tcW w:w="252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w:t>
            </w:r>
          </w:p>
        </w:tc>
      </w:tr>
      <w:tr w:rsidR="00D708D5" w:rsidRPr="00933FBA" w:rsidTr="004C060F">
        <w:trPr>
          <w:trHeight w:val="255"/>
        </w:trPr>
        <w:tc>
          <w:tcPr>
            <w:tcW w:w="2477"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tabs>
                <w:tab w:val="left" w:pos="2640"/>
              </w:tabs>
              <w:rPr>
                <w:color w:val="auto"/>
              </w:rPr>
            </w:pPr>
            <w:r w:rsidRPr="00933FBA">
              <w:rPr>
                <w:color w:val="auto"/>
              </w:rPr>
              <w:t>Паллиативная медицинская помощь</w:t>
            </w:r>
          </w:p>
        </w:tc>
        <w:tc>
          <w:tcPr>
            <w:tcW w:w="157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tabs>
                <w:tab w:val="left" w:pos="2640"/>
              </w:tabs>
              <w:jc w:val="center"/>
              <w:rPr>
                <w:color w:val="auto"/>
              </w:rPr>
            </w:pPr>
            <w:r w:rsidRPr="00933FBA">
              <w:rPr>
                <w:color w:val="auto"/>
              </w:rPr>
              <w:t>X</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0,0000</w:t>
            </w:r>
          </w:p>
        </w:tc>
        <w:tc>
          <w:tcPr>
            <w:tcW w:w="252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w:t>
            </w:r>
          </w:p>
        </w:tc>
      </w:tr>
      <w:tr w:rsidR="00D708D5" w:rsidRPr="00933FBA" w:rsidTr="004C060F">
        <w:trPr>
          <w:trHeight w:val="615"/>
        </w:trPr>
        <w:tc>
          <w:tcPr>
            <w:tcW w:w="2477"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tabs>
                <w:tab w:val="left" w:pos="2640"/>
              </w:tabs>
              <w:rPr>
                <w:color w:val="auto"/>
              </w:rPr>
            </w:pPr>
            <w:r w:rsidRPr="00933FBA">
              <w:rPr>
                <w:color w:val="auto"/>
              </w:rPr>
              <w:t>первичная медицинская помощь, в том числе доврачебная и врачебная, всего, включая:</w:t>
            </w:r>
          </w:p>
        </w:tc>
        <w:tc>
          <w:tcPr>
            <w:tcW w:w="157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tabs>
                <w:tab w:val="left" w:pos="2640"/>
              </w:tabs>
              <w:jc w:val="center"/>
              <w:rPr>
                <w:color w:val="auto"/>
              </w:rPr>
            </w:pPr>
            <w:r w:rsidRPr="00933FBA">
              <w:rPr>
                <w:color w:val="auto"/>
              </w:rPr>
              <w:t>посещений</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0,03</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5 583,33</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0,03</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5 980,67</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0,03</w:t>
            </w:r>
          </w:p>
        </w:tc>
        <w:tc>
          <w:tcPr>
            <w:tcW w:w="252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7 045,33</w:t>
            </w:r>
          </w:p>
        </w:tc>
      </w:tr>
      <w:tr w:rsidR="00D708D5" w:rsidRPr="00933FBA" w:rsidTr="004C060F">
        <w:trPr>
          <w:trHeight w:val="615"/>
        </w:trPr>
        <w:tc>
          <w:tcPr>
            <w:tcW w:w="2477"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tabs>
                <w:tab w:val="left" w:pos="2640"/>
              </w:tabs>
              <w:rPr>
                <w:color w:val="auto"/>
              </w:rPr>
            </w:pPr>
            <w:r w:rsidRPr="00933FBA">
              <w:rPr>
                <w:color w:val="auto"/>
              </w:rPr>
              <w:t>посещения по паллиативной медицинской помощи без учета посещений на дому патронажными бригадами</w:t>
            </w:r>
          </w:p>
        </w:tc>
        <w:tc>
          <w:tcPr>
            <w:tcW w:w="157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tabs>
                <w:tab w:val="left" w:pos="2640"/>
              </w:tabs>
              <w:jc w:val="center"/>
              <w:rPr>
                <w:color w:val="auto"/>
              </w:rPr>
            </w:pPr>
            <w:r w:rsidRPr="00933FBA">
              <w:rPr>
                <w:color w:val="auto"/>
              </w:rPr>
              <w:t>посещений</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0,022</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2 715,00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0,022</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2 908,18</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0,022</w:t>
            </w:r>
          </w:p>
        </w:tc>
        <w:tc>
          <w:tcPr>
            <w:tcW w:w="252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3 414,55</w:t>
            </w:r>
          </w:p>
        </w:tc>
      </w:tr>
      <w:tr w:rsidR="00D708D5" w:rsidRPr="00933FBA" w:rsidTr="004C060F">
        <w:trPr>
          <w:trHeight w:val="600"/>
        </w:trPr>
        <w:tc>
          <w:tcPr>
            <w:tcW w:w="2477"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tabs>
                <w:tab w:val="left" w:pos="2640"/>
              </w:tabs>
              <w:rPr>
                <w:color w:val="auto"/>
              </w:rPr>
            </w:pPr>
            <w:r w:rsidRPr="00933FBA">
              <w:rPr>
                <w:color w:val="auto"/>
              </w:rPr>
              <w:t>посещения на дому выездными патронажными бригадами</w:t>
            </w:r>
          </w:p>
        </w:tc>
        <w:tc>
          <w:tcPr>
            <w:tcW w:w="157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tabs>
                <w:tab w:val="left" w:pos="2640"/>
              </w:tabs>
              <w:jc w:val="center"/>
              <w:rPr>
                <w:color w:val="auto"/>
              </w:rPr>
            </w:pPr>
            <w:r w:rsidRPr="00933FBA">
              <w:rPr>
                <w:color w:val="auto"/>
              </w:rPr>
              <w:t>посещений</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0,008</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13 471,25</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0,008</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14 430,00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0,008</w:t>
            </w:r>
          </w:p>
        </w:tc>
        <w:tc>
          <w:tcPr>
            <w:tcW w:w="252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17 030,00</w:t>
            </w:r>
          </w:p>
        </w:tc>
      </w:tr>
      <w:tr w:rsidR="00D708D5" w:rsidRPr="00933FBA" w:rsidTr="004C060F">
        <w:trPr>
          <w:trHeight w:val="825"/>
        </w:trPr>
        <w:tc>
          <w:tcPr>
            <w:tcW w:w="2477" w:type="dxa"/>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tabs>
                <w:tab w:val="left" w:pos="2640"/>
              </w:tabs>
              <w:rPr>
                <w:color w:val="auto"/>
              </w:rPr>
            </w:pPr>
            <w:r w:rsidRPr="00933FBA">
              <w:rPr>
                <w:color w:val="auto"/>
              </w:rPr>
              <w:t>оказываемая в стационарных условиях (включая койки паллиативной медицинской помощи и койки сестринского ухода)</w:t>
            </w:r>
          </w:p>
        </w:tc>
        <w:tc>
          <w:tcPr>
            <w:tcW w:w="157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tabs>
                <w:tab w:val="left" w:pos="2640"/>
              </w:tabs>
              <w:jc w:val="center"/>
              <w:rPr>
                <w:color w:val="auto"/>
              </w:rPr>
            </w:pPr>
            <w:r w:rsidRPr="00933FBA">
              <w:rPr>
                <w:color w:val="auto"/>
              </w:rPr>
              <w:t>койко-день</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0,092</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17 164,57</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0,092</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18 570,65</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0,092</w:t>
            </w:r>
          </w:p>
        </w:tc>
        <w:tc>
          <w:tcPr>
            <w:tcW w:w="252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19 925,22</w:t>
            </w:r>
          </w:p>
        </w:tc>
      </w:tr>
      <w:tr w:rsidR="00D708D5" w:rsidRPr="00933FBA" w:rsidTr="004C060F">
        <w:trPr>
          <w:trHeight w:val="255"/>
        </w:trPr>
        <w:tc>
          <w:tcPr>
            <w:tcW w:w="2477"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tabs>
                <w:tab w:val="left" w:pos="2640"/>
              </w:tabs>
              <w:rPr>
                <w:color w:val="auto"/>
              </w:rPr>
            </w:pPr>
            <w:r w:rsidRPr="00933FBA">
              <w:rPr>
                <w:color w:val="auto"/>
              </w:rPr>
              <w:t>оказываемая в условиях дневного стационара</w:t>
            </w:r>
          </w:p>
        </w:tc>
        <w:tc>
          <w:tcPr>
            <w:tcW w:w="157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tabs>
                <w:tab w:val="left" w:pos="2640"/>
              </w:tabs>
              <w:jc w:val="center"/>
              <w:rPr>
                <w:color w:val="auto"/>
              </w:rPr>
            </w:pPr>
            <w:r w:rsidRPr="00933FBA">
              <w:rPr>
                <w:color w:val="auto"/>
              </w:rPr>
              <w:t>случай лечения</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0,0000</w:t>
            </w:r>
          </w:p>
        </w:tc>
        <w:tc>
          <w:tcPr>
            <w:tcW w:w="2523"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jc w:val="center"/>
              <w:rPr>
                <w:color w:val="auto"/>
                <w:sz w:val="18"/>
                <w:szCs w:val="18"/>
              </w:rPr>
            </w:pPr>
            <w:r w:rsidRPr="00933FBA">
              <w:rPr>
                <w:color w:val="auto"/>
                <w:sz w:val="18"/>
                <w:szCs w:val="18"/>
              </w:rPr>
              <w:t>0,00</w:t>
            </w:r>
          </w:p>
        </w:tc>
      </w:tr>
    </w:tbl>
    <w:p w:rsidR="00D708D5" w:rsidRPr="00933FBA" w:rsidRDefault="00D708D5" w:rsidP="00D708D5">
      <w:pPr>
        <w:ind w:right="253"/>
        <w:jc w:val="right"/>
        <w:rPr>
          <w:color w:val="auto"/>
          <w:sz w:val="28"/>
          <w:szCs w:val="28"/>
        </w:rPr>
      </w:pPr>
      <w:r w:rsidRPr="00933FBA">
        <w:rPr>
          <w:color w:val="auto"/>
          <w:sz w:val="28"/>
          <w:szCs w:val="28"/>
        </w:rPr>
        <w:t>».</w:t>
      </w:r>
    </w:p>
    <w:p w:rsidR="00D708D5" w:rsidRPr="00933FBA" w:rsidRDefault="00D708D5" w:rsidP="00D708D5">
      <w:pPr>
        <w:rPr>
          <w:color w:val="auto"/>
        </w:rPr>
      </w:pPr>
    </w:p>
    <w:p w:rsidR="00D708D5" w:rsidRPr="00933FBA" w:rsidRDefault="00D708D5" w:rsidP="00D708D5">
      <w:pPr>
        <w:rPr>
          <w:color w:val="auto"/>
        </w:rPr>
        <w:sectPr w:rsidR="00D708D5" w:rsidRPr="00933FBA" w:rsidSect="00933FBA">
          <w:pgSz w:w="16838" w:h="11906" w:orient="landscape"/>
          <w:pgMar w:top="1701" w:right="567" w:bottom="851" w:left="567" w:header="397" w:footer="720" w:gutter="0"/>
          <w:cols w:space="720"/>
        </w:sectPr>
      </w:pPr>
    </w:p>
    <w:p w:rsidR="00D708D5" w:rsidRPr="00933FBA" w:rsidRDefault="00D708D5" w:rsidP="00933FBA">
      <w:pPr>
        <w:ind w:left="4536" w:firstLine="709"/>
        <w:jc w:val="center"/>
        <w:rPr>
          <w:color w:val="auto"/>
          <w:sz w:val="24"/>
          <w:szCs w:val="24"/>
        </w:rPr>
      </w:pPr>
      <w:r w:rsidRPr="00933FBA">
        <w:rPr>
          <w:color w:val="auto"/>
          <w:sz w:val="24"/>
          <w:szCs w:val="24"/>
        </w:rPr>
        <w:t>Приложение 5</w:t>
      </w:r>
    </w:p>
    <w:p w:rsidR="00D708D5" w:rsidRPr="00933FBA" w:rsidRDefault="00D708D5" w:rsidP="00933FBA">
      <w:pPr>
        <w:ind w:left="4536" w:firstLine="709"/>
        <w:jc w:val="center"/>
        <w:rPr>
          <w:color w:val="auto"/>
          <w:sz w:val="24"/>
          <w:szCs w:val="24"/>
        </w:rPr>
      </w:pPr>
      <w:r w:rsidRPr="00933FBA">
        <w:rPr>
          <w:color w:val="auto"/>
          <w:sz w:val="24"/>
          <w:szCs w:val="24"/>
        </w:rPr>
        <w:t>к Постановлению Правительства</w:t>
      </w:r>
    </w:p>
    <w:p w:rsidR="00D708D5" w:rsidRPr="00933FBA" w:rsidRDefault="00D708D5" w:rsidP="00933FBA">
      <w:pPr>
        <w:ind w:left="4536" w:firstLine="709"/>
        <w:jc w:val="center"/>
        <w:rPr>
          <w:color w:val="auto"/>
          <w:sz w:val="24"/>
          <w:szCs w:val="24"/>
        </w:rPr>
      </w:pPr>
      <w:r w:rsidRPr="00933FBA">
        <w:rPr>
          <w:color w:val="auto"/>
          <w:sz w:val="24"/>
          <w:szCs w:val="24"/>
        </w:rPr>
        <w:t>Чукотского автономного округа</w:t>
      </w:r>
    </w:p>
    <w:p w:rsidR="00D708D5" w:rsidRPr="00933FBA" w:rsidRDefault="00D708D5" w:rsidP="00933FBA">
      <w:pPr>
        <w:ind w:left="4536" w:firstLine="709"/>
        <w:jc w:val="center"/>
        <w:rPr>
          <w:color w:val="auto"/>
          <w:sz w:val="24"/>
          <w:szCs w:val="24"/>
        </w:rPr>
      </w:pPr>
      <w:r w:rsidRPr="00933FBA">
        <w:rPr>
          <w:color w:val="auto"/>
          <w:sz w:val="24"/>
          <w:szCs w:val="24"/>
        </w:rPr>
        <w:t xml:space="preserve">от </w:t>
      </w:r>
      <w:r w:rsidR="00145D14">
        <w:rPr>
          <w:color w:val="auto"/>
          <w:sz w:val="24"/>
          <w:szCs w:val="24"/>
        </w:rPr>
        <w:t>20 июля 2026</w:t>
      </w:r>
      <w:r w:rsidRPr="00933FBA">
        <w:rPr>
          <w:color w:val="auto"/>
          <w:sz w:val="24"/>
          <w:szCs w:val="24"/>
        </w:rPr>
        <w:t xml:space="preserve"> года № </w:t>
      </w:r>
      <w:r w:rsidR="00145D14">
        <w:rPr>
          <w:color w:val="auto"/>
          <w:sz w:val="24"/>
          <w:szCs w:val="24"/>
        </w:rPr>
        <w:t>276</w:t>
      </w:r>
    </w:p>
    <w:p w:rsidR="00BC438D" w:rsidRPr="00933FBA" w:rsidRDefault="00BC438D" w:rsidP="00933FBA">
      <w:pPr>
        <w:ind w:left="4536" w:firstLine="709"/>
        <w:jc w:val="center"/>
        <w:rPr>
          <w:color w:val="auto"/>
          <w:sz w:val="24"/>
          <w:szCs w:val="24"/>
        </w:rPr>
      </w:pPr>
    </w:p>
    <w:p w:rsidR="00D708D5" w:rsidRPr="00933FBA" w:rsidRDefault="00D708D5" w:rsidP="00933FBA">
      <w:pPr>
        <w:ind w:left="4536" w:firstLine="709"/>
        <w:jc w:val="center"/>
        <w:rPr>
          <w:color w:val="auto"/>
          <w:sz w:val="24"/>
          <w:szCs w:val="24"/>
        </w:rPr>
      </w:pPr>
      <w:r w:rsidRPr="00933FBA">
        <w:rPr>
          <w:color w:val="auto"/>
          <w:sz w:val="24"/>
          <w:szCs w:val="24"/>
        </w:rPr>
        <w:t>«Приложение 9</w:t>
      </w:r>
    </w:p>
    <w:p w:rsidR="00D708D5" w:rsidRPr="00933FBA" w:rsidRDefault="00D708D5" w:rsidP="00933FBA">
      <w:pPr>
        <w:ind w:left="5245" w:firstLine="709"/>
        <w:jc w:val="center"/>
        <w:rPr>
          <w:color w:val="auto"/>
          <w:sz w:val="24"/>
          <w:szCs w:val="24"/>
        </w:rPr>
      </w:pPr>
      <w:r w:rsidRPr="00933FBA">
        <w:rPr>
          <w:color w:val="auto"/>
          <w:sz w:val="24"/>
          <w:szCs w:val="24"/>
        </w:rPr>
        <w:t>к Территориальной программе государственных гарантий бесплатного оказания гражданам медицинской</w:t>
      </w:r>
      <w:r w:rsidR="00933FBA">
        <w:rPr>
          <w:color w:val="auto"/>
          <w:sz w:val="24"/>
          <w:szCs w:val="24"/>
        </w:rPr>
        <w:br/>
      </w:r>
      <w:r w:rsidRPr="00933FBA">
        <w:rPr>
          <w:color w:val="auto"/>
          <w:sz w:val="24"/>
          <w:szCs w:val="24"/>
        </w:rPr>
        <w:t xml:space="preserve"> помощи на 2026 год и на плановый </w:t>
      </w:r>
      <w:r w:rsidR="00933FBA">
        <w:rPr>
          <w:color w:val="auto"/>
          <w:sz w:val="24"/>
          <w:szCs w:val="24"/>
        </w:rPr>
        <w:br/>
      </w:r>
      <w:r w:rsidRPr="00933FBA">
        <w:rPr>
          <w:color w:val="auto"/>
          <w:sz w:val="24"/>
          <w:szCs w:val="24"/>
        </w:rPr>
        <w:t xml:space="preserve">период 2027 и 2028 годов </w:t>
      </w:r>
      <w:r w:rsidRPr="00933FBA">
        <w:rPr>
          <w:color w:val="auto"/>
          <w:sz w:val="24"/>
          <w:szCs w:val="24"/>
        </w:rPr>
        <w:br/>
        <w:t>в Чукотском автономном округе</w:t>
      </w:r>
    </w:p>
    <w:p w:rsidR="00D708D5" w:rsidRPr="00933FBA" w:rsidRDefault="00D708D5" w:rsidP="00933FBA">
      <w:pPr>
        <w:ind w:left="5245" w:firstLine="709"/>
        <w:rPr>
          <w:color w:val="auto"/>
          <w:sz w:val="28"/>
          <w:szCs w:val="28"/>
        </w:rPr>
      </w:pPr>
    </w:p>
    <w:p w:rsidR="00696738" w:rsidRPr="00933FBA" w:rsidRDefault="00696738" w:rsidP="00D708D5">
      <w:pPr>
        <w:rPr>
          <w:color w:val="auto"/>
          <w:sz w:val="28"/>
          <w:szCs w:val="28"/>
        </w:rPr>
      </w:pPr>
    </w:p>
    <w:p w:rsidR="00696738" w:rsidRPr="00933FBA" w:rsidRDefault="00696738" w:rsidP="00D708D5">
      <w:pPr>
        <w:tabs>
          <w:tab w:val="left" w:pos="0"/>
          <w:tab w:val="left" w:pos="1134"/>
          <w:tab w:val="left" w:pos="1276"/>
        </w:tabs>
        <w:jc w:val="center"/>
        <w:rPr>
          <w:rFonts w:ascii="Times New Roman Полужирный" w:hAnsi="Times New Roman Полужирный"/>
          <w:b/>
          <w:bCs/>
          <w:color w:val="auto"/>
          <w:spacing w:val="20"/>
          <w:sz w:val="28"/>
          <w:szCs w:val="28"/>
        </w:rPr>
      </w:pPr>
      <w:r w:rsidRPr="00933FBA">
        <w:rPr>
          <w:rFonts w:ascii="Times New Roman Полужирный" w:hAnsi="Times New Roman Полужирный"/>
          <w:b/>
          <w:bCs/>
          <w:color w:val="auto"/>
          <w:spacing w:val="20"/>
          <w:sz w:val="28"/>
          <w:szCs w:val="28"/>
        </w:rPr>
        <w:t>ОБЪЕМ</w:t>
      </w:r>
      <w:r w:rsidR="00D708D5" w:rsidRPr="00933FBA">
        <w:rPr>
          <w:rFonts w:ascii="Times New Roman Полужирный" w:hAnsi="Times New Roman Полужирный"/>
          <w:b/>
          <w:bCs/>
          <w:color w:val="auto"/>
          <w:spacing w:val="20"/>
          <w:sz w:val="28"/>
          <w:szCs w:val="28"/>
        </w:rPr>
        <w:t xml:space="preserve"> </w:t>
      </w:r>
    </w:p>
    <w:p w:rsidR="00D708D5" w:rsidRPr="00933FBA" w:rsidRDefault="00D708D5" w:rsidP="00D708D5">
      <w:pPr>
        <w:tabs>
          <w:tab w:val="left" w:pos="0"/>
          <w:tab w:val="left" w:pos="1134"/>
          <w:tab w:val="left" w:pos="1276"/>
        </w:tabs>
        <w:jc w:val="center"/>
        <w:rPr>
          <w:b/>
          <w:bCs/>
          <w:color w:val="auto"/>
          <w:sz w:val="28"/>
          <w:szCs w:val="28"/>
        </w:rPr>
      </w:pPr>
      <w:r w:rsidRPr="00933FBA">
        <w:rPr>
          <w:b/>
          <w:bCs/>
          <w:color w:val="auto"/>
          <w:sz w:val="28"/>
          <w:szCs w:val="28"/>
        </w:rPr>
        <w:t>медицинской помощи в амбулаторных условиях, оказываемой с профи</w:t>
      </w:r>
      <w:r w:rsidR="00696738" w:rsidRPr="00933FBA">
        <w:rPr>
          <w:b/>
          <w:bCs/>
          <w:color w:val="auto"/>
          <w:sz w:val="28"/>
          <w:szCs w:val="28"/>
        </w:rPr>
        <w:t>лактической и иными целями, на одного</w:t>
      </w:r>
      <w:r w:rsidRPr="00933FBA">
        <w:rPr>
          <w:b/>
          <w:bCs/>
          <w:color w:val="auto"/>
          <w:sz w:val="28"/>
          <w:szCs w:val="28"/>
        </w:rPr>
        <w:t xml:space="preserve"> жителя/застрахованное лицо на 2026 год</w:t>
      </w:r>
    </w:p>
    <w:p w:rsidR="00D708D5" w:rsidRPr="00933FBA" w:rsidRDefault="00D708D5" w:rsidP="00D708D5">
      <w:pPr>
        <w:tabs>
          <w:tab w:val="left" w:pos="0"/>
          <w:tab w:val="left" w:pos="1134"/>
          <w:tab w:val="left" w:pos="1276"/>
        </w:tabs>
        <w:rPr>
          <w:color w:val="auto"/>
          <w:sz w:val="28"/>
          <w:szCs w:val="28"/>
        </w:rPr>
      </w:pPr>
    </w:p>
    <w:tbl>
      <w:tblPr>
        <w:tblW w:w="9640" w:type="dxa"/>
        <w:tblInd w:w="-34" w:type="dxa"/>
        <w:tblLook w:val="04A0" w:firstRow="1" w:lastRow="0" w:firstColumn="1" w:lastColumn="0" w:noHBand="0" w:noVBand="1"/>
      </w:tblPr>
      <w:tblGrid>
        <w:gridCol w:w="851"/>
        <w:gridCol w:w="4961"/>
        <w:gridCol w:w="1843"/>
        <w:gridCol w:w="1985"/>
      </w:tblGrid>
      <w:tr w:rsidR="00D708D5" w:rsidRPr="00933FBA" w:rsidTr="00D708D5">
        <w:trPr>
          <w:trHeight w:val="270"/>
        </w:trPr>
        <w:tc>
          <w:tcPr>
            <w:tcW w:w="851" w:type="dxa"/>
            <w:vMerge w:val="restart"/>
            <w:tcBorders>
              <w:top w:val="single" w:sz="8" w:space="0" w:color="auto"/>
              <w:left w:val="single" w:sz="8" w:space="0" w:color="auto"/>
              <w:bottom w:val="single" w:sz="8" w:space="0" w:color="000000"/>
              <w:right w:val="nil"/>
            </w:tcBorders>
            <w:vAlign w:val="center"/>
            <w:hideMark/>
          </w:tcPr>
          <w:p w:rsidR="00D708D5" w:rsidRPr="00933FBA" w:rsidRDefault="00D708D5">
            <w:pPr>
              <w:jc w:val="center"/>
              <w:rPr>
                <w:b/>
                <w:color w:val="auto"/>
              </w:rPr>
            </w:pPr>
            <w:r w:rsidRPr="00933FBA">
              <w:rPr>
                <w:b/>
                <w:color w:val="auto"/>
              </w:rPr>
              <w:t>№ строки</w:t>
            </w:r>
          </w:p>
        </w:tc>
        <w:tc>
          <w:tcPr>
            <w:tcW w:w="4961" w:type="dxa"/>
            <w:vMerge w:val="restart"/>
            <w:tcBorders>
              <w:top w:val="single" w:sz="8" w:space="0" w:color="auto"/>
              <w:left w:val="single" w:sz="8" w:space="0" w:color="auto"/>
              <w:bottom w:val="single" w:sz="8" w:space="0" w:color="000000"/>
              <w:right w:val="single" w:sz="8" w:space="0" w:color="auto"/>
            </w:tcBorders>
            <w:noWrap/>
            <w:vAlign w:val="center"/>
            <w:hideMark/>
          </w:tcPr>
          <w:p w:rsidR="00D708D5" w:rsidRPr="00933FBA" w:rsidRDefault="00696738">
            <w:pPr>
              <w:jc w:val="center"/>
              <w:rPr>
                <w:b/>
                <w:color w:val="auto"/>
              </w:rPr>
            </w:pPr>
            <w:r w:rsidRPr="00933FBA">
              <w:rPr>
                <w:b/>
                <w:color w:val="auto"/>
              </w:rPr>
              <w:t>Показатель (на одного</w:t>
            </w:r>
            <w:r w:rsidR="00D708D5" w:rsidRPr="00933FBA">
              <w:rPr>
                <w:b/>
                <w:color w:val="auto"/>
              </w:rPr>
              <w:t xml:space="preserve"> жителя/застрахованное лицо)</w:t>
            </w:r>
          </w:p>
        </w:tc>
        <w:tc>
          <w:tcPr>
            <w:tcW w:w="3828" w:type="dxa"/>
            <w:gridSpan w:val="2"/>
            <w:tcBorders>
              <w:top w:val="single" w:sz="8" w:space="0" w:color="auto"/>
              <w:left w:val="nil"/>
              <w:bottom w:val="single" w:sz="8" w:space="0" w:color="auto"/>
              <w:right w:val="single" w:sz="8" w:space="0" w:color="000000"/>
            </w:tcBorders>
            <w:noWrap/>
            <w:vAlign w:val="center"/>
            <w:hideMark/>
          </w:tcPr>
          <w:p w:rsidR="00D708D5" w:rsidRPr="00933FBA" w:rsidRDefault="00D708D5">
            <w:pPr>
              <w:jc w:val="center"/>
              <w:rPr>
                <w:b/>
                <w:color w:val="auto"/>
              </w:rPr>
            </w:pPr>
            <w:r w:rsidRPr="00933FBA">
              <w:rPr>
                <w:b/>
                <w:color w:val="auto"/>
              </w:rPr>
              <w:t>Источник финансового обеспечения</w:t>
            </w:r>
          </w:p>
        </w:tc>
      </w:tr>
      <w:tr w:rsidR="00D708D5" w:rsidRPr="00933FBA" w:rsidTr="00D708D5">
        <w:trPr>
          <w:trHeight w:val="525"/>
        </w:trPr>
        <w:tc>
          <w:tcPr>
            <w:tcW w:w="0" w:type="auto"/>
            <w:vMerge/>
            <w:tcBorders>
              <w:top w:val="single" w:sz="8" w:space="0" w:color="auto"/>
              <w:left w:val="single" w:sz="8" w:space="0" w:color="auto"/>
              <w:bottom w:val="single" w:sz="8" w:space="0" w:color="000000"/>
              <w:right w:val="nil"/>
            </w:tcBorders>
            <w:vAlign w:val="center"/>
            <w:hideMark/>
          </w:tcPr>
          <w:p w:rsidR="00D708D5" w:rsidRPr="00933FBA" w:rsidRDefault="00D708D5">
            <w:pPr>
              <w:rPr>
                <w:b/>
                <w:color w:val="auto"/>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rsidR="00D708D5" w:rsidRPr="00933FBA" w:rsidRDefault="00D708D5">
            <w:pPr>
              <w:rPr>
                <w:b/>
                <w:color w:val="auto"/>
              </w:rPr>
            </w:pPr>
          </w:p>
        </w:tc>
        <w:tc>
          <w:tcPr>
            <w:tcW w:w="1843" w:type="dxa"/>
            <w:tcBorders>
              <w:top w:val="nil"/>
              <w:left w:val="nil"/>
              <w:bottom w:val="single" w:sz="8" w:space="0" w:color="auto"/>
              <w:right w:val="single" w:sz="8" w:space="0" w:color="auto"/>
            </w:tcBorders>
            <w:vAlign w:val="center"/>
            <w:hideMark/>
          </w:tcPr>
          <w:p w:rsidR="00D708D5" w:rsidRPr="00933FBA" w:rsidRDefault="00D708D5" w:rsidP="00696738">
            <w:pPr>
              <w:jc w:val="center"/>
              <w:rPr>
                <w:b/>
                <w:color w:val="auto"/>
              </w:rPr>
            </w:pPr>
            <w:r w:rsidRPr="00933FBA">
              <w:rPr>
                <w:b/>
                <w:color w:val="auto"/>
              </w:rPr>
              <w:t xml:space="preserve">Бюджетные ассигнования бюджета субъекта </w:t>
            </w:r>
            <w:r w:rsidR="00696738" w:rsidRPr="00933FBA">
              <w:rPr>
                <w:b/>
                <w:color w:val="auto"/>
              </w:rPr>
              <w:t>Российской Федерации</w:t>
            </w:r>
          </w:p>
        </w:tc>
        <w:tc>
          <w:tcPr>
            <w:tcW w:w="1985" w:type="dxa"/>
            <w:tcBorders>
              <w:top w:val="nil"/>
              <w:left w:val="nil"/>
              <w:bottom w:val="single" w:sz="8" w:space="0" w:color="auto"/>
              <w:right w:val="single" w:sz="8" w:space="0" w:color="auto"/>
            </w:tcBorders>
            <w:noWrap/>
            <w:vAlign w:val="center"/>
            <w:hideMark/>
          </w:tcPr>
          <w:p w:rsidR="00D708D5" w:rsidRPr="00933FBA" w:rsidRDefault="00D708D5" w:rsidP="00696738">
            <w:pPr>
              <w:jc w:val="center"/>
              <w:rPr>
                <w:b/>
                <w:color w:val="auto"/>
              </w:rPr>
            </w:pPr>
            <w:r w:rsidRPr="00933FBA">
              <w:rPr>
                <w:b/>
                <w:color w:val="auto"/>
              </w:rPr>
              <w:t xml:space="preserve">Средства </w:t>
            </w:r>
            <w:r w:rsidR="00696738" w:rsidRPr="00933FBA">
              <w:rPr>
                <w:b/>
                <w:color w:val="auto"/>
              </w:rPr>
              <w:t>обязательного медицинского страхования</w:t>
            </w:r>
          </w:p>
        </w:tc>
      </w:tr>
      <w:tr w:rsidR="00D708D5" w:rsidRPr="00933FBA" w:rsidTr="00D708D5">
        <w:trPr>
          <w:trHeight w:val="510"/>
        </w:trPr>
        <w:tc>
          <w:tcPr>
            <w:tcW w:w="851" w:type="dxa"/>
            <w:tcBorders>
              <w:top w:val="nil"/>
              <w:left w:val="single" w:sz="8" w:space="0" w:color="auto"/>
              <w:bottom w:val="single" w:sz="4" w:space="0" w:color="auto"/>
              <w:right w:val="single" w:sz="4" w:space="0" w:color="auto"/>
            </w:tcBorders>
            <w:noWrap/>
            <w:vAlign w:val="center"/>
            <w:hideMark/>
          </w:tcPr>
          <w:p w:rsidR="00D708D5" w:rsidRPr="00933FBA" w:rsidRDefault="00D708D5">
            <w:pPr>
              <w:ind w:firstLineChars="100" w:firstLine="200"/>
              <w:rPr>
                <w:color w:val="auto"/>
              </w:rPr>
            </w:pPr>
            <w:r w:rsidRPr="00933FBA">
              <w:rPr>
                <w:color w:val="auto"/>
              </w:rPr>
              <w:t>1</w:t>
            </w:r>
          </w:p>
        </w:tc>
        <w:tc>
          <w:tcPr>
            <w:tcW w:w="4961" w:type="dxa"/>
            <w:tcBorders>
              <w:top w:val="nil"/>
              <w:left w:val="nil"/>
              <w:bottom w:val="single" w:sz="4" w:space="0" w:color="auto"/>
              <w:right w:val="single" w:sz="4" w:space="0" w:color="auto"/>
            </w:tcBorders>
            <w:vAlign w:val="bottom"/>
            <w:hideMark/>
          </w:tcPr>
          <w:p w:rsidR="00D708D5" w:rsidRPr="00933FBA" w:rsidRDefault="00D708D5">
            <w:pPr>
              <w:rPr>
                <w:color w:val="auto"/>
              </w:rPr>
            </w:pPr>
            <w:r w:rsidRPr="00933FBA">
              <w:rPr>
                <w:color w:val="auto"/>
              </w:rPr>
              <w:t>Объем посещений с профилактической и иными целями, всего (сумма строк 2 + 3 + 4 + 5+12+13), всего,</w:t>
            </w:r>
          </w:p>
        </w:tc>
        <w:tc>
          <w:tcPr>
            <w:tcW w:w="1843" w:type="dxa"/>
            <w:tcBorders>
              <w:top w:val="nil"/>
              <w:left w:val="nil"/>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 </w:t>
            </w:r>
          </w:p>
        </w:tc>
        <w:tc>
          <w:tcPr>
            <w:tcW w:w="1985" w:type="dxa"/>
            <w:tcBorders>
              <w:top w:val="nil"/>
              <w:left w:val="nil"/>
              <w:bottom w:val="single" w:sz="4" w:space="0" w:color="auto"/>
              <w:right w:val="single" w:sz="8" w:space="0" w:color="auto"/>
            </w:tcBorders>
            <w:noWrap/>
            <w:vAlign w:val="center"/>
            <w:hideMark/>
          </w:tcPr>
          <w:p w:rsidR="00D708D5" w:rsidRPr="00933FBA" w:rsidRDefault="00D708D5">
            <w:pPr>
              <w:jc w:val="center"/>
              <w:rPr>
                <w:color w:val="auto"/>
              </w:rPr>
            </w:pPr>
            <w:r w:rsidRPr="00933FBA">
              <w:rPr>
                <w:color w:val="auto"/>
              </w:rPr>
              <w:t>4,431781</w:t>
            </w:r>
          </w:p>
        </w:tc>
      </w:tr>
      <w:tr w:rsidR="00D708D5" w:rsidRPr="00933FBA" w:rsidTr="00D708D5">
        <w:trPr>
          <w:trHeight w:val="300"/>
        </w:trPr>
        <w:tc>
          <w:tcPr>
            <w:tcW w:w="851" w:type="dxa"/>
            <w:tcBorders>
              <w:top w:val="nil"/>
              <w:left w:val="single" w:sz="8" w:space="0" w:color="auto"/>
              <w:bottom w:val="single" w:sz="4" w:space="0" w:color="auto"/>
              <w:right w:val="single" w:sz="4" w:space="0" w:color="auto"/>
            </w:tcBorders>
            <w:noWrap/>
            <w:hideMark/>
          </w:tcPr>
          <w:p w:rsidR="00D708D5" w:rsidRPr="00933FBA" w:rsidRDefault="00D708D5">
            <w:pPr>
              <w:rPr>
                <w:color w:val="auto"/>
              </w:rPr>
            </w:pPr>
            <w:r w:rsidRPr="00933FBA">
              <w:rPr>
                <w:color w:val="auto"/>
              </w:rPr>
              <w:t> </w:t>
            </w:r>
          </w:p>
        </w:tc>
        <w:tc>
          <w:tcPr>
            <w:tcW w:w="4961" w:type="dxa"/>
            <w:tcBorders>
              <w:top w:val="nil"/>
              <w:left w:val="nil"/>
              <w:bottom w:val="single" w:sz="4" w:space="0" w:color="auto"/>
              <w:right w:val="single" w:sz="4" w:space="0" w:color="auto"/>
            </w:tcBorders>
            <w:noWrap/>
            <w:vAlign w:val="center"/>
            <w:hideMark/>
          </w:tcPr>
          <w:p w:rsidR="00D708D5" w:rsidRPr="00933FBA" w:rsidRDefault="00D708D5">
            <w:pPr>
              <w:rPr>
                <w:color w:val="auto"/>
              </w:rPr>
            </w:pPr>
            <w:r w:rsidRPr="00933FBA">
              <w:rPr>
                <w:color w:val="auto"/>
              </w:rPr>
              <w:t>в том числе:</w:t>
            </w:r>
          </w:p>
        </w:tc>
        <w:tc>
          <w:tcPr>
            <w:tcW w:w="1843" w:type="dxa"/>
            <w:tcBorders>
              <w:top w:val="nil"/>
              <w:left w:val="nil"/>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 </w:t>
            </w:r>
          </w:p>
        </w:tc>
        <w:tc>
          <w:tcPr>
            <w:tcW w:w="1985" w:type="dxa"/>
            <w:tcBorders>
              <w:top w:val="nil"/>
              <w:left w:val="nil"/>
              <w:bottom w:val="single" w:sz="4" w:space="0" w:color="auto"/>
              <w:right w:val="single" w:sz="8" w:space="0" w:color="auto"/>
            </w:tcBorders>
            <w:noWrap/>
            <w:vAlign w:val="center"/>
            <w:hideMark/>
          </w:tcPr>
          <w:p w:rsidR="00D708D5" w:rsidRPr="00933FBA" w:rsidRDefault="00D708D5">
            <w:pPr>
              <w:jc w:val="center"/>
              <w:rPr>
                <w:color w:val="auto"/>
              </w:rPr>
            </w:pPr>
            <w:r w:rsidRPr="00933FBA">
              <w:rPr>
                <w:color w:val="auto"/>
              </w:rPr>
              <w:t> </w:t>
            </w:r>
          </w:p>
        </w:tc>
      </w:tr>
      <w:tr w:rsidR="00D708D5" w:rsidRPr="00933FBA" w:rsidTr="00D708D5">
        <w:trPr>
          <w:trHeight w:val="765"/>
        </w:trPr>
        <w:tc>
          <w:tcPr>
            <w:tcW w:w="851" w:type="dxa"/>
            <w:tcBorders>
              <w:top w:val="nil"/>
              <w:left w:val="single" w:sz="8" w:space="0" w:color="auto"/>
              <w:bottom w:val="single" w:sz="4" w:space="0" w:color="auto"/>
              <w:right w:val="single" w:sz="4" w:space="0" w:color="auto"/>
            </w:tcBorders>
            <w:noWrap/>
            <w:vAlign w:val="center"/>
            <w:hideMark/>
          </w:tcPr>
          <w:p w:rsidR="00D708D5" w:rsidRPr="00933FBA" w:rsidRDefault="00D708D5">
            <w:pPr>
              <w:ind w:firstLineChars="100" w:firstLine="200"/>
              <w:rPr>
                <w:color w:val="auto"/>
              </w:rPr>
            </w:pPr>
            <w:r w:rsidRPr="00933FBA">
              <w:rPr>
                <w:color w:val="auto"/>
              </w:rPr>
              <w:t>2</w:t>
            </w:r>
          </w:p>
        </w:tc>
        <w:tc>
          <w:tcPr>
            <w:tcW w:w="4961" w:type="dxa"/>
            <w:tcBorders>
              <w:top w:val="nil"/>
              <w:left w:val="nil"/>
              <w:bottom w:val="single" w:sz="4" w:space="0" w:color="auto"/>
              <w:right w:val="single" w:sz="4" w:space="0" w:color="auto"/>
            </w:tcBorders>
            <w:vAlign w:val="bottom"/>
            <w:hideMark/>
          </w:tcPr>
          <w:p w:rsidR="00D708D5" w:rsidRPr="00933FBA" w:rsidRDefault="00D708D5">
            <w:pPr>
              <w:rPr>
                <w:color w:val="auto"/>
              </w:rPr>
            </w:pPr>
            <w:r w:rsidRPr="00933FBA">
              <w:rPr>
                <w:color w:val="auto"/>
              </w:rPr>
              <w:t>I. Норматив объема комплексных посещений для проведения профилактических медицинских осмотров (включая 1-е посещение для проведения диспансерного наблюдения)</w:t>
            </w:r>
          </w:p>
        </w:tc>
        <w:tc>
          <w:tcPr>
            <w:tcW w:w="1843" w:type="dxa"/>
            <w:tcBorders>
              <w:top w:val="nil"/>
              <w:left w:val="nil"/>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 </w:t>
            </w:r>
          </w:p>
        </w:tc>
        <w:tc>
          <w:tcPr>
            <w:tcW w:w="1985" w:type="dxa"/>
            <w:tcBorders>
              <w:top w:val="nil"/>
              <w:left w:val="nil"/>
              <w:bottom w:val="single" w:sz="4" w:space="0" w:color="auto"/>
              <w:right w:val="single" w:sz="8" w:space="0" w:color="auto"/>
            </w:tcBorders>
            <w:noWrap/>
            <w:vAlign w:val="center"/>
            <w:hideMark/>
          </w:tcPr>
          <w:p w:rsidR="00D708D5" w:rsidRPr="00933FBA" w:rsidRDefault="00D708D5">
            <w:pPr>
              <w:jc w:val="center"/>
              <w:rPr>
                <w:color w:val="auto"/>
              </w:rPr>
            </w:pPr>
            <w:r w:rsidRPr="00933FBA">
              <w:rPr>
                <w:color w:val="auto"/>
              </w:rPr>
              <w:t>0,269428</w:t>
            </w:r>
          </w:p>
        </w:tc>
      </w:tr>
      <w:tr w:rsidR="00D708D5" w:rsidRPr="00933FBA" w:rsidTr="00D708D5">
        <w:trPr>
          <w:trHeight w:val="510"/>
        </w:trPr>
        <w:tc>
          <w:tcPr>
            <w:tcW w:w="851" w:type="dxa"/>
            <w:tcBorders>
              <w:top w:val="nil"/>
              <w:left w:val="single" w:sz="8" w:space="0" w:color="auto"/>
              <w:bottom w:val="single" w:sz="4" w:space="0" w:color="auto"/>
              <w:right w:val="single" w:sz="4" w:space="0" w:color="auto"/>
            </w:tcBorders>
            <w:noWrap/>
            <w:vAlign w:val="center"/>
            <w:hideMark/>
          </w:tcPr>
          <w:p w:rsidR="00D708D5" w:rsidRPr="00933FBA" w:rsidRDefault="00D708D5">
            <w:pPr>
              <w:ind w:firstLineChars="100" w:firstLine="200"/>
              <w:rPr>
                <w:color w:val="auto"/>
              </w:rPr>
            </w:pPr>
            <w:r w:rsidRPr="00933FBA">
              <w:rPr>
                <w:color w:val="auto"/>
              </w:rPr>
              <w:t>3</w:t>
            </w:r>
          </w:p>
        </w:tc>
        <w:tc>
          <w:tcPr>
            <w:tcW w:w="4961" w:type="dxa"/>
            <w:tcBorders>
              <w:top w:val="nil"/>
              <w:left w:val="nil"/>
              <w:bottom w:val="single" w:sz="4" w:space="0" w:color="auto"/>
              <w:right w:val="single" w:sz="4" w:space="0" w:color="auto"/>
            </w:tcBorders>
            <w:vAlign w:val="bottom"/>
            <w:hideMark/>
          </w:tcPr>
          <w:p w:rsidR="00D708D5" w:rsidRPr="00933FBA" w:rsidRDefault="00D708D5">
            <w:pPr>
              <w:rPr>
                <w:color w:val="auto"/>
              </w:rPr>
            </w:pPr>
            <w:r w:rsidRPr="00933FBA">
              <w:rPr>
                <w:color w:val="auto"/>
              </w:rPr>
              <w:t>II. норматив объема комплексных посещений для проведения диспансеризации, в том числе:</w:t>
            </w:r>
          </w:p>
        </w:tc>
        <w:tc>
          <w:tcPr>
            <w:tcW w:w="1843" w:type="dxa"/>
            <w:tcBorders>
              <w:top w:val="nil"/>
              <w:left w:val="nil"/>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 </w:t>
            </w:r>
          </w:p>
        </w:tc>
        <w:tc>
          <w:tcPr>
            <w:tcW w:w="1985" w:type="dxa"/>
            <w:tcBorders>
              <w:top w:val="nil"/>
              <w:left w:val="nil"/>
              <w:bottom w:val="single" w:sz="4" w:space="0" w:color="auto"/>
              <w:right w:val="single" w:sz="8" w:space="0" w:color="auto"/>
            </w:tcBorders>
            <w:noWrap/>
            <w:vAlign w:val="center"/>
            <w:hideMark/>
          </w:tcPr>
          <w:p w:rsidR="00D708D5" w:rsidRPr="00933FBA" w:rsidRDefault="00D708D5">
            <w:pPr>
              <w:jc w:val="center"/>
              <w:rPr>
                <w:color w:val="auto"/>
              </w:rPr>
            </w:pPr>
            <w:r w:rsidRPr="00933FBA">
              <w:rPr>
                <w:color w:val="auto"/>
              </w:rPr>
              <w:t>0,443799</w:t>
            </w:r>
          </w:p>
        </w:tc>
      </w:tr>
      <w:tr w:rsidR="00D708D5" w:rsidRPr="00933FBA" w:rsidTr="00D708D5">
        <w:trPr>
          <w:trHeight w:val="300"/>
        </w:trPr>
        <w:tc>
          <w:tcPr>
            <w:tcW w:w="851" w:type="dxa"/>
            <w:tcBorders>
              <w:top w:val="nil"/>
              <w:left w:val="single" w:sz="8" w:space="0" w:color="auto"/>
              <w:bottom w:val="single" w:sz="4" w:space="0" w:color="auto"/>
              <w:right w:val="single" w:sz="4" w:space="0" w:color="auto"/>
            </w:tcBorders>
            <w:noWrap/>
            <w:vAlign w:val="bottom"/>
            <w:hideMark/>
          </w:tcPr>
          <w:p w:rsidR="00D708D5" w:rsidRPr="00933FBA" w:rsidRDefault="00D708D5">
            <w:pPr>
              <w:ind w:firstLineChars="100" w:firstLine="200"/>
              <w:rPr>
                <w:color w:val="auto"/>
              </w:rPr>
            </w:pPr>
            <w:r w:rsidRPr="00933FBA">
              <w:rPr>
                <w:color w:val="auto"/>
              </w:rPr>
              <w:t>3.1</w:t>
            </w:r>
          </w:p>
        </w:tc>
        <w:tc>
          <w:tcPr>
            <w:tcW w:w="4961" w:type="dxa"/>
            <w:tcBorders>
              <w:top w:val="nil"/>
              <w:left w:val="nil"/>
              <w:bottom w:val="single" w:sz="4" w:space="0" w:color="auto"/>
              <w:right w:val="single" w:sz="4" w:space="0" w:color="auto"/>
            </w:tcBorders>
            <w:noWrap/>
            <w:vAlign w:val="bottom"/>
            <w:hideMark/>
          </w:tcPr>
          <w:p w:rsidR="00D708D5" w:rsidRPr="00933FBA" w:rsidRDefault="00D708D5">
            <w:pPr>
              <w:rPr>
                <w:color w:val="auto"/>
              </w:rPr>
            </w:pPr>
            <w:r w:rsidRPr="00933FBA">
              <w:rPr>
                <w:color w:val="auto"/>
              </w:rPr>
              <w:t>для проведения углубленной диспансеризации</w:t>
            </w:r>
          </w:p>
        </w:tc>
        <w:tc>
          <w:tcPr>
            <w:tcW w:w="1843" w:type="dxa"/>
            <w:tcBorders>
              <w:top w:val="nil"/>
              <w:left w:val="nil"/>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 </w:t>
            </w:r>
          </w:p>
        </w:tc>
        <w:tc>
          <w:tcPr>
            <w:tcW w:w="1985" w:type="dxa"/>
            <w:tcBorders>
              <w:top w:val="nil"/>
              <w:left w:val="nil"/>
              <w:bottom w:val="single" w:sz="4" w:space="0" w:color="auto"/>
              <w:right w:val="single" w:sz="8" w:space="0" w:color="auto"/>
            </w:tcBorders>
            <w:noWrap/>
            <w:vAlign w:val="center"/>
            <w:hideMark/>
          </w:tcPr>
          <w:p w:rsidR="00D708D5" w:rsidRPr="00933FBA" w:rsidRDefault="00D708D5">
            <w:pPr>
              <w:jc w:val="center"/>
              <w:rPr>
                <w:color w:val="auto"/>
              </w:rPr>
            </w:pPr>
            <w:r w:rsidRPr="00933FBA">
              <w:rPr>
                <w:color w:val="auto"/>
              </w:rPr>
              <w:t>0,050758</w:t>
            </w:r>
          </w:p>
        </w:tc>
      </w:tr>
      <w:tr w:rsidR="00D708D5" w:rsidRPr="00933FBA" w:rsidTr="00D708D5">
        <w:trPr>
          <w:trHeight w:val="510"/>
        </w:trPr>
        <w:tc>
          <w:tcPr>
            <w:tcW w:w="851" w:type="dxa"/>
            <w:tcBorders>
              <w:top w:val="nil"/>
              <w:left w:val="single" w:sz="8" w:space="0" w:color="auto"/>
              <w:bottom w:val="single" w:sz="4" w:space="0" w:color="auto"/>
              <w:right w:val="single" w:sz="4" w:space="0" w:color="auto"/>
            </w:tcBorders>
            <w:noWrap/>
            <w:vAlign w:val="center"/>
            <w:hideMark/>
          </w:tcPr>
          <w:p w:rsidR="00D708D5" w:rsidRPr="00933FBA" w:rsidRDefault="00D708D5">
            <w:pPr>
              <w:ind w:firstLineChars="100" w:firstLine="200"/>
              <w:rPr>
                <w:color w:val="auto"/>
              </w:rPr>
            </w:pPr>
            <w:r w:rsidRPr="00933FBA">
              <w:rPr>
                <w:color w:val="auto"/>
              </w:rPr>
              <w:t>4</w:t>
            </w:r>
          </w:p>
        </w:tc>
        <w:tc>
          <w:tcPr>
            <w:tcW w:w="4961" w:type="dxa"/>
            <w:tcBorders>
              <w:top w:val="nil"/>
              <w:left w:val="nil"/>
              <w:bottom w:val="single" w:sz="4" w:space="0" w:color="auto"/>
              <w:right w:val="single" w:sz="4" w:space="0" w:color="auto"/>
            </w:tcBorders>
            <w:vAlign w:val="bottom"/>
            <w:hideMark/>
          </w:tcPr>
          <w:p w:rsidR="00D708D5" w:rsidRPr="00933FBA" w:rsidRDefault="00D708D5">
            <w:pPr>
              <w:rPr>
                <w:color w:val="auto"/>
              </w:rPr>
            </w:pPr>
            <w:r w:rsidRPr="00933FBA">
              <w:rPr>
                <w:color w:val="auto"/>
              </w:rPr>
              <w:t>III. Норматив объема комплексных посещений для проведения диспансеризации для оценки репродуктивного здоровья женщин и мужчин</w:t>
            </w:r>
          </w:p>
        </w:tc>
        <w:tc>
          <w:tcPr>
            <w:tcW w:w="1843" w:type="dxa"/>
            <w:tcBorders>
              <w:top w:val="nil"/>
              <w:left w:val="nil"/>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 </w:t>
            </w:r>
          </w:p>
        </w:tc>
        <w:tc>
          <w:tcPr>
            <w:tcW w:w="1985" w:type="dxa"/>
            <w:tcBorders>
              <w:top w:val="nil"/>
              <w:left w:val="nil"/>
              <w:bottom w:val="single" w:sz="4" w:space="0" w:color="auto"/>
              <w:right w:val="single" w:sz="8" w:space="0" w:color="auto"/>
            </w:tcBorders>
            <w:noWrap/>
            <w:vAlign w:val="center"/>
            <w:hideMark/>
          </w:tcPr>
          <w:p w:rsidR="00D708D5" w:rsidRPr="00933FBA" w:rsidRDefault="00D708D5">
            <w:pPr>
              <w:jc w:val="center"/>
              <w:rPr>
                <w:color w:val="auto"/>
              </w:rPr>
            </w:pPr>
            <w:r w:rsidRPr="00933FBA">
              <w:rPr>
                <w:color w:val="auto"/>
              </w:rPr>
              <w:t>0,145709</w:t>
            </w:r>
          </w:p>
        </w:tc>
      </w:tr>
      <w:tr w:rsidR="00D708D5" w:rsidRPr="00933FBA" w:rsidTr="00D708D5">
        <w:trPr>
          <w:trHeight w:val="300"/>
        </w:trPr>
        <w:tc>
          <w:tcPr>
            <w:tcW w:w="851" w:type="dxa"/>
            <w:tcBorders>
              <w:top w:val="nil"/>
              <w:left w:val="single" w:sz="8" w:space="0" w:color="auto"/>
              <w:bottom w:val="single" w:sz="4" w:space="0" w:color="auto"/>
              <w:right w:val="single" w:sz="4" w:space="0" w:color="auto"/>
            </w:tcBorders>
            <w:noWrap/>
            <w:vAlign w:val="center"/>
            <w:hideMark/>
          </w:tcPr>
          <w:p w:rsidR="00D708D5" w:rsidRPr="00933FBA" w:rsidRDefault="00D708D5">
            <w:pPr>
              <w:ind w:firstLineChars="100" w:firstLine="200"/>
              <w:rPr>
                <w:color w:val="auto"/>
              </w:rPr>
            </w:pPr>
            <w:r w:rsidRPr="00933FBA">
              <w:rPr>
                <w:color w:val="auto"/>
              </w:rPr>
              <w:t>4.1</w:t>
            </w:r>
          </w:p>
        </w:tc>
        <w:tc>
          <w:tcPr>
            <w:tcW w:w="4961" w:type="dxa"/>
            <w:tcBorders>
              <w:top w:val="nil"/>
              <w:left w:val="nil"/>
              <w:bottom w:val="single" w:sz="4" w:space="0" w:color="auto"/>
              <w:right w:val="single" w:sz="4" w:space="0" w:color="auto"/>
            </w:tcBorders>
            <w:vAlign w:val="bottom"/>
            <w:hideMark/>
          </w:tcPr>
          <w:p w:rsidR="00D708D5" w:rsidRPr="00933FBA" w:rsidRDefault="00D708D5">
            <w:pPr>
              <w:rPr>
                <w:color w:val="auto"/>
              </w:rPr>
            </w:pPr>
            <w:r w:rsidRPr="00933FBA">
              <w:rPr>
                <w:color w:val="auto"/>
              </w:rPr>
              <w:t>женщины</w:t>
            </w:r>
          </w:p>
        </w:tc>
        <w:tc>
          <w:tcPr>
            <w:tcW w:w="1843" w:type="dxa"/>
            <w:tcBorders>
              <w:top w:val="nil"/>
              <w:left w:val="nil"/>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 </w:t>
            </w:r>
          </w:p>
        </w:tc>
        <w:tc>
          <w:tcPr>
            <w:tcW w:w="1985" w:type="dxa"/>
            <w:tcBorders>
              <w:top w:val="nil"/>
              <w:left w:val="nil"/>
              <w:bottom w:val="single" w:sz="4" w:space="0" w:color="auto"/>
              <w:right w:val="single" w:sz="8" w:space="0" w:color="auto"/>
            </w:tcBorders>
            <w:noWrap/>
            <w:vAlign w:val="center"/>
            <w:hideMark/>
          </w:tcPr>
          <w:p w:rsidR="00D708D5" w:rsidRPr="00933FBA" w:rsidRDefault="00D708D5">
            <w:pPr>
              <w:jc w:val="center"/>
              <w:rPr>
                <w:color w:val="auto"/>
              </w:rPr>
            </w:pPr>
            <w:r w:rsidRPr="00933FBA">
              <w:rPr>
                <w:color w:val="auto"/>
              </w:rPr>
              <w:t>0,074587</w:t>
            </w:r>
          </w:p>
        </w:tc>
      </w:tr>
      <w:tr w:rsidR="00D708D5" w:rsidRPr="00933FBA" w:rsidTr="00D708D5">
        <w:trPr>
          <w:trHeight w:val="300"/>
        </w:trPr>
        <w:tc>
          <w:tcPr>
            <w:tcW w:w="851" w:type="dxa"/>
            <w:tcBorders>
              <w:top w:val="nil"/>
              <w:left w:val="single" w:sz="8" w:space="0" w:color="auto"/>
              <w:bottom w:val="single" w:sz="4" w:space="0" w:color="auto"/>
              <w:right w:val="single" w:sz="4" w:space="0" w:color="auto"/>
            </w:tcBorders>
            <w:noWrap/>
            <w:vAlign w:val="center"/>
            <w:hideMark/>
          </w:tcPr>
          <w:p w:rsidR="00D708D5" w:rsidRPr="00933FBA" w:rsidRDefault="00D708D5">
            <w:pPr>
              <w:ind w:firstLineChars="100" w:firstLine="200"/>
              <w:rPr>
                <w:color w:val="auto"/>
              </w:rPr>
            </w:pPr>
            <w:r w:rsidRPr="00933FBA">
              <w:rPr>
                <w:color w:val="auto"/>
              </w:rPr>
              <w:t>4.2</w:t>
            </w:r>
          </w:p>
        </w:tc>
        <w:tc>
          <w:tcPr>
            <w:tcW w:w="4961" w:type="dxa"/>
            <w:tcBorders>
              <w:top w:val="nil"/>
              <w:left w:val="nil"/>
              <w:bottom w:val="single" w:sz="4" w:space="0" w:color="auto"/>
              <w:right w:val="single" w:sz="4" w:space="0" w:color="auto"/>
            </w:tcBorders>
            <w:vAlign w:val="bottom"/>
            <w:hideMark/>
          </w:tcPr>
          <w:p w:rsidR="00D708D5" w:rsidRPr="00933FBA" w:rsidRDefault="00D708D5">
            <w:pPr>
              <w:rPr>
                <w:color w:val="auto"/>
              </w:rPr>
            </w:pPr>
            <w:r w:rsidRPr="00933FBA">
              <w:rPr>
                <w:color w:val="auto"/>
              </w:rPr>
              <w:t>мужчины</w:t>
            </w:r>
          </w:p>
        </w:tc>
        <w:tc>
          <w:tcPr>
            <w:tcW w:w="1843" w:type="dxa"/>
            <w:tcBorders>
              <w:top w:val="nil"/>
              <w:left w:val="nil"/>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 </w:t>
            </w:r>
          </w:p>
        </w:tc>
        <w:tc>
          <w:tcPr>
            <w:tcW w:w="1985" w:type="dxa"/>
            <w:tcBorders>
              <w:top w:val="nil"/>
              <w:left w:val="nil"/>
              <w:bottom w:val="single" w:sz="4" w:space="0" w:color="auto"/>
              <w:right w:val="single" w:sz="8" w:space="0" w:color="auto"/>
            </w:tcBorders>
            <w:noWrap/>
            <w:vAlign w:val="center"/>
            <w:hideMark/>
          </w:tcPr>
          <w:p w:rsidR="00D708D5" w:rsidRPr="00933FBA" w:rsidRDefault="00D708D5">
            <w:pPr>
              <w:jc w:val="center"/>
              <w:rPr>
                <w:color w:val="auto"/>
              </w:rPr>
            </w:pPr>
            <w:r w:rsidRPr="00933FBA">
              <w:rPr>
                <w:color w:val="auto"/>
              </w:rPr>
              <w:t>0,071122</w:t>
            </w:r>
          </w:p>
        </w:tc>
      </w:tr>
      <w:tr w:rsidR="00D708D5" w:rsidRPr="00933FBA" w:rsidTr="00D708D5">
        <w:trPr>
          <w:trHeight w:val="510"/>
        </w:trPr>
        <w:tc>
          <w:tcPr>
            <w:tcW w:w="851" w:type="dxa"/>
            <w:tcBorders>
              <w:top w:val="nil"/>
              <w:left w:val="single" w:sz="8" w:space="0" w:color="auto"/>
              <w:bottom w:val="single" w:sz="4" w:space="0" w:color="auto"/>
              <w:right w:val="single" w:sz="4" w:space="0" w:color="auto"/>
            </w:tcBorders>
            <w:noWrap/>
            <w:vAlign w:val="center"/>
            <w:hideMark/>
          </w:tcPr>
          <w:p w:rsidR="00D708D5" w:rsidRPr="00933FBA" w:rsidRDefault="00D708D5">
            <w:pPr>
              <w:ind w:firstLineChars="100" w:firstLine="200"/>
              <w:rPr>
                <w:color w:val="auto"/>
              </w:rPr>
            </w:pPr>
            <w:r w:rsidRPr="00933FBA">
              <w:rPr>
                <w:color w:val="auto"/>
              </w:rPr>
              <w:t>5</w:t>
            </w:r>
          </w:p>
        </w:tc>
        <w:tc>
          <w:tcPr>
            <w:tcW w:w="4961" w:type="dxa"/>
            <w:tcBorders>
              <w:top w:val="nil"/>
              <w:left w:val="nil"/>
              <w:bottom w:val="single" w:sz="4" w:space="0" w:color="auto"/>
              <w:right w:val="single" w:sz="4" w:space="0" w:color="auto"/>
            </w:tcBorders>
            <w:vAlign w:val="center"/>
            <w:hideMark/>
          </w:tcPr>
          <w:p w:rsidR="00D708D5" w:rsidRPr="00933FBA" w:rsidRDefault="00D708D5">
            <w:pPr>
              <w:rPr>
                <w:color w:val="auto"/>
              </w:rPr>
            </w:pPr>
            <w:r w:rsidRPr="00933FBA">
              <w:rPr>
                <w:color w:val="auto"/>
              </w:rPr>
              <w:t>IV. норматив посещений с иными целями (сумма строк 6 + 9 + 10+11), в том числе</w:t>
            </w:r>
          </w:p>
        </w:tc>
        <w:tc>
          <w:tcPr>
            <w:tcW w:w="1843" w:type="dxa"/>
            <w:tcBorders>
              <w:top w:val="nil"/>
              <w:left w:val="nil"/>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 </w:t>
            </w:r>
          </w:p>
        </w:tc>
        <w:tc>
          <w:tcPr>
            <w:tcW w:w="1985" w:type="dxa"/>
            <w:tcBorders>
              <w:top w:val="nil"/>
              <w:left w:val="nil"/>
              <w:bottom w:val="single" w:sz="4" w:space="0" w:color="auto"/>
              <w:right w:val="single" w:sz="8" w:space="0" w:color="auto"/>
            </w:tcBorders>
            <w:noWrap/>
            <w:vAlign w:val="center"/>
            <w:hideMark/>
          </w:tcPr>
          <w:p w:rsidR="00D708D5" w:rsidRPr="00933FBA" w:rsidRDefault="00D708D5">
            <w:pPr>
              <w:jc w:val="center"/>
              <w:rPr>
                <w:color w:val="auto"/>
              </w:rPr>
            </w:pPr>
            <w:r w:rsidRPr="00933FBA">
              <w:rPr>
                <w:color w:val="auto"/>
              </w:rPr>
              <w:t>3,329737</w:t>
            </w:r>
          </w:p>
        </w:tc>
      </w:tr>
      <w:tr w:rsidR="00D708D5" w:rsidRPr="00933FBA" w:rsidTr="00D708D5">
        <w:trPr>
          <w:trHeight w:val="510"/>
        </w:trPr>
        <w:tc>
          <w:tcPr>
            <w:tcW w:w="851" w:type="dxa"/>
            <w:tcBorders>
              <w:top w:val="nil"/>
              <w:left w:val="single" w:sz="8" w:space="0" w:color="auto"/>
              <w:bottom w:val="single" w:sz="4" w:space="0" w:color="auto"/>
              <w:right w:val="single" w:sz="4" w:space="0" w:color="auto"/>
            </w:tcBorders>
            <w:noWrap/>
            <w:vAlign w:val="center"/>
            <w:hideMark/>
          </w:tcPr>
          <w:p w:rsidR="00D708D5" w:rsidRPr="00933FBA" w:rsidRDefault="00D708D5">
            <w:pPr>
              <w:ind w:firstLineChars="100" w:firstLine="200"/>
              <w:rPr>
                <w:color w:val="auto"/>
              </w:rPr>
            </w:pPr>
            <w:r w:rsidRPr="00933FBA">
              <w:rPr>
                <w:color w:val="auto"/>
              </w:rPr>
              <w:t>6</w:t>
            </w:r>
          </w:p>
        </w:tc>
        <w:tc>
          <w:tcPr>
            <w:tcW w:w="4961" w:type="dxa"/>
            <w:tcBorders>
              <w:top w:val="nil"/>
              <w:left w:val="nil"/>
              <w:bottom w:val="single" w:sz="4" w:space="0" w:color="auto"/>
              <w:right w:val="single" w:sz="4" w:space="0" w:color="auto"/>
            </w:tcBorders>
            <w:vAlign w:val="bottom"/>
            <w:hideMark/>
          </w:tcPr>
          <w:p w:rsidR="00D708D5" w:rsidRPr="00933FBA" w:rsidRDefault="00D708D5">
            <w:pPr>
              <w:rPr>
                <w:color w:val="auto"/>
              </w:rPr>
            </w:pPr>
            <w:r w:rsidRPr="00933FBA">
              <w:rPr>
                <w:color w:val="auto"/>
              </w:rPr>
              <w:t>норматив посещений для паллиативной медицинской помощи (сумма строк 7 + 8), в том числе</w:t>
            </w:r>
          </w:p>
        </w:tc>
        <w:tc>
          <w:tcPr>
            <w:tcW w:w="1843" w:type="dxa"/>
            <w:tcBorders>
              <w:top w:val="nil"/>
              <w:left w:val="nil"/>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 </w:t>
            </w:r>
          </w:p>
        </w:tc>
        <w:tc>
          <w:tcPr>
            <w:tcW w:w="1985" w:type="dxa"/>
            <w:tcBorders>
              <w:top w:val="nil"/>
              <w:left w:val="nil"/>
              <w:bottom w:val="single" w:sz="4" w:space="0" w:color="auto"/>
              <w:right w:val="single" w:sz="8" w:space="0" w:color="auto"/>
            </w:tcBorders>
            <w:noWrap/>
            <w:vAlign w:val="center"/>
            <w:hideMark/>
          </w:tcPr>
          <w:p w:rsidR="00D708D5" w:rsidRPr="00933FBA" w:rsidRDefault="00D708D5">
            <w:pPr>
              <w:jc w:val="center"/>
              <w:rPr>
                <w:color w:val="auto"/>
              </w:rPr>
            </w:pPr>
            <w:r w:rsidRPr="00933FBA">
              <w:rPr>
                <w:color w:val="auto"/>
              </w:rPr>
              <w:t>0,03</w:t>
            </w:r>
          </w:p>
        </w:tc>
      </w:tr>
      <w:tr w:rsidR="00D708D5" w:rsidRPr="00933FBA" w:rsidTr="00D708D5">
        <w:trPr>
          <w:trHeight w:val="765"/>
        </w:trPr>
        <w:tc>
          <w:tcPr>
            <w:tcW w:w="851" w:type="dxa"/>
            <w:tcBorders>
              <w:top w:val="nil"/>
              <w:left w:val="single" w:sz="8" w:space="0" w:color="auto"/>
              <w:bottom w:val="single" w:sz="4" w:space="0" w:color="auto"/>
              <w:right w:val="single" w:sz="4" w:space="0" w:color="auto"/>
            </w:tcBorders>
            <w:noWrap/>
            <w:vAlign w:val="center"/>
            <w:hideMark/>
          </w:tcPr>
          <w:p w:rsidR="00D708D5" w:rsidRPr="00933FBA" w:rsidRDefault="00D708D5">
            <w:pPr>
              <w:ind w:firstLineChars="100" w:firstLine="200"/>
              <w:rPr>
                <w:color w:val="auto"/>
              </w:rPr>
            </w:pPr>
            <w:r w:rsidRPr="00933FBA">
              <w:rPr>
                <w:color w:val="auto"/>
              </w:rPr>
              <w:t>7</w:t>
            </w:r>
          </w:p>
        </w:tc>
        <w:tc>
          <w:tcPr>
            <w:tcW w:w="4961" w:type="dxa"/>
            <w:tcBorders>
              <w:top w:val="nil"/>
              <w:left w:val="nil"/>
              <w:bottom w:val="single" w:sz="4" w:space="0" w:color="auto"/>
              <w:right w:val="single" w:sz="4" w:space="0" w:color="auto"/>
            </w:tcBorders>
            <w:vAlign w:val="bottom"/>
            <w:hideMark/>
          </w:tcPr>
          <w:p w:rsidR="00D708D5" w:rsidRPr="00933FBA" w:rsidRDefault="00D708D5">
            <w:pPr>
              <w:ind w:firstLineChars="200" w:firstLine="400"/>
              <w:rPr>
                <w:color w:val="auto"/>
              </w:rPr>
            </w:pPr>
            <w:r w:rsidRPr="00933FBA">
              <w:rPr>
                <w:color w:val="auto"/>
              </w:rPr>
              <w:t>норматив посещений по паллиативной медицинской помощи без учета посещений на дому патронажными бригадами паллиативной медицинской помощи</w:t>
            </w:r>
          </w:p>
        </w:tc>
        <w:tc>
          <w:tcPr>
            <w:tcW w:w="1843" w:type="dxa"/>
            <w:tcBorders>
              <w:top w:val="nil"/>
              <w:left w:val="nil"/>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 </w:t>
            </w:r>
          </w:p>
        </w:tc>
        <w:tc>
          <w:tcPr>
            <w:tcW w:w="1985" w:type="dxa"/>
            <w:tcBorders>
              <w:top w:val="nil"/>
              <w:left w:val="nil"/>
              <w:bottom w:val="single" w:sz="4" w:space="0" w:color="auto"/>
              <w:right w:val="single" w:sz="8" w:space="0" w:color="auto"/>
            </w:tcBorders>
            <w:noWrap/>
            <w:vAlign w:val="center"/>
            <w:hideMark/>
          </w:tcPr>
          <w:p w:rsidR="00D708D5" w:rsidRPr="00933FBA" w:rsidRDefault="00D708D5">
            <w:pPr>
              <w:jc w:val="center"/>
              <w:rPr>
                <w:color w:val="auto"/>
              </w:rPr>
            </w:pPr>
            <w:r w:rsidRPr="00933FBA">
              <w:rPr>
                <w:color w:val="auto"/>
              </w:rPr>
              <w:t>0,022</w:t>
            </w:r>
          </w:p>
        </w:tc>
      </w:tr>
      <w:tr w:rsidR="00D708D5" w:rsidRPr="00933FBA" w:rsidTr="00D708D5">
        <w:trPr>
          <w:trHeight w:val="300"/>
        </w:trPr>
        <w:tc>
          <w:tcPr>
            <w:tcW w:w="851" w:type="dxa"/>
            <w:tcBorders>
              <w:top w:val="nil"/>
              <w:left w:val="single" w:sz="8" w:space="0" w:color="auto"/>
              <w:bottom w:val="single" w:sz="4" w:space="0" w:color="auto"/>
              <w:right w:val="single" w:sz="4" w:space="0" w:color="auto"/>
            </w:tcBorders>
            <w:noWrap/>
            <w:vAlign w:val="center"/>
            <w:hideMark/>
          </w:tcPr>
          <w:p w:rsidR="00D708D5" w:rsidRPr="00933FBA" w:rsidRDefault="00D708D5">
            <w:pPr>
              <w:ind w:firstLineChars="100" w:firstLine="200"/>
              <w:rPr>
                <w:color w:val="auto"/>
              </w:rPr>
            </w:pPr>
            <w:r w:rsidRPr="00933FBA">
              <w:rPr>
                <w:color w:val="auto"/>
              </w:rPr>
              <w:t>8</w:t>
            </w:r>
          </w:p>
        </w:tc>
        <w:tc>
          <w:tcPr>
            <w:tcW w:w="4961" w:type="dxa"/>
            <w:tcBorders>
              <w:top w:val="nil"/>
              <w:left w:val="nil"/>
              <w:bottom w:val="single" w:sz="4" w:space="0" w:color="auto"/>
              <w:right w:val="single" w:sz="4" w:space="0" w:color="auto"/>
            </w:tcBorders>
            <w:noWrap/>
            <w:vAlign w:val="center"/>
            <w:hideMark/>
          </w:tcPr>
          <w:p w:rsidR="00D708D5" w:rsidRPr="00933FBA" w:rsidRDefault="00D708D5">
            <w:pPr>
              <w:ind w:firstLineChars="200" w:firstLine="400"/>
              <w:rPr>
                <w:color w:val="auto"/>
              </w:rPr>
            </w:pPr>
            <w:r w:rsidRPr="00933FBA">
              <w:rPr>
                <w:color w:val="auto"/>
              </w:rPr>
              <w:t>норматив посещений на дому выездными патронажными бригадами</w:t>
            </w:r>
          </w:p>
        </w:tc>
        <w:tc>
          <w:tcPr>
            <w:tcW w:w="1843" w:type="dxa"/>
            <w:tcBorders>
              <w:top w:val="nil"/>
              <w:left w:val="nil"/>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 </w:t>
            </w:r>
          </w:p>
        </w:tc>
        <w:tc>
          <w:tcPr>
            <w:tcW w:w="1985" w:type="dxa"/>
            <w:tcBorders>
              <w:top w:val="nil"/>
              <w:left w:val="nil"/>
              <w:bottom w:val="single" w:sz="4" w:space="0" w:color="auto"/>
              <w:right w:val="single" w:sz="8" w:space="0" w:color="auto"/>
            </w:tcBorders>
            <w:noWrap/>
            <w:vAlign w:val="center"/>
            <w:hideMark/>
          </w:tcPr>
          <w:p w:rsidR="00D708D5" w:rsidRPr="00933FBA" w:rsidRDefault="00D708D5">
            <w:pPr>
              <w:jc w:val="center"/>
              <w:rPr>
                <w:color w:val="auto"/>
              </w:rPr>
            </w:pPr>
            <w:r w:rsidRPr="00933FBA">
              <w:rPr>
                <w:color w:val="auto"/>
              </w:rPr>
              <w:t>0,008</w:t>
            </w:r>
          </w:p>
        </w:tc>
      </w:tr>
      <w:tr w:rsidR="00D708D5" w:rsidRPr="00933FBA" w:rsidTr="00933FBA">
        <w:trPr>
          <w:trHeight w:val="300"/>
        </w:trPr>
        <w:tc>
          <w:tcPr>
            <w:tcW w:w="851" w:type="dxa"/>
            <w:tcBorders>
              <w:top w:val="nil"/>
              <w:left w:val="single" w:sz="8" w:space="0" w:color="auto"/>
              <w:bottom w:val="single" w:sz="4" w:space="0" w:color="auto"/>
              <w:right w:val="single" w:sz="4" w:space="0" w:color="auto"/>
            </w:tcBorders>
            <w:noWrap/>
            <w:vAlign w:val="bottom"/>
            <w:hideMark/>
          </w:tcPr>
          <w:p w:rsidR="00D708D5" w:rsidRPr="00933FBA" w:rsidRDefault="00D708D5">
            <w:pPr>
              <w:ind w:firstLineChars="100" w:firstLine="200"/>
              <w:rPr>
                <w:color w:val="auto"/>
              </w:rPr>
            </w:pPr>
            <w:r w:rsidRPr="00933FBA">
              <w:rPr>
                <w:color w:val="auto"/>
              </w:rPr>
              <w:t>9</w:t>
            </w:r>
          </w:p>
        </w:tc>
        <w:tc>
          <w:tcPr>
            <w:tcW w:w="4961" w:type="dxa"/>
            <w:tcBorders>
              <w:top w:val="nil"/>
              <w:left w:val="nil"/>
              <w:bottom w:val="single" w:sz="4" w:space="0" w:color="auto"/>
              <w:right w:val="single" w:sz="4" w:space="0" w:color="auto"/>
            </w:tcBorders>
            <w:noWrap/>
            <w:vAlign w:val="bottom"/>
            <w:hideMark/>
          </w:tcPr>
          <w:p w:rsidR="00D708D5" w:rsidRPr="00933FBA" w:rsidRDefault="00D708D5">
            <w:pPr>
              <w:rPr>
                <w:color w:val="auto"/>
              </w:rPr>
            </w:pPr>
            <w:r w:rsidRPr="00933FBA">
              <w:rPr>
                <w:color w:val="auto"/>
              </w:rPr>
              <w:t>объем разовых посещений в связи с заболеванием</w:t>
            </w:r>
          </w:p>
        </w:tc>
        <w:tc>
          <w:tcPr>
            <w:tcW w:w="1843" w:type="dxa"/>
            <w:tcBorders>
              <w:top w:val="nil"/>
              <w:left w:val="nil"/>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 </w:t>
            </w:r>
          </w:p>
        </w:tc>
        <w:tc>
          <w:tcPr>
            <w:tcW w:w="1985" w:type="dxa"/>
            <w:tcBorders>
              <w:top w:val="nil"/>
              <w:left w:val="nil"/>
              <w:bottom w:val="single" w:sz="4" w:space="0" w:color="auto"/>
              <w:right w:val="single" w:sz="8" w:space="0" w:color="auto"/>
            </w:tcBorders>
            <w:noWrap/>
            <w:vAlign w:val="center"/>
            <w:hideMark/>
          </w:tcPr>
          <w:p w:rsidR="00D708D5" w:rsidRPr="00933FBA" w:rsidRDefault="00D708D5">
            <w:pPr>
              <w:jc w:val="center"/>
              <w:rPr>
                <w:color w:val="auto"/>
              </w:rPr>
            </w:pPr>
            <w:r w:rsidRPr="00933FBA">
              <w:rPr>
                <w:color w:val="auto"/>
              </w:rPr>
              <w:t>3,299737</w:t>
            </w:r>
          </w:p>
        </w:tc>
      </w:tr>
      <w:tr w:rsidR="00D708D5" w:rsidRPr="00933FBA" w:rsidTr="00933FBA">
        <w:trPr>
          <w:trHeight w:val="510"/>
        </w:trPr>
        <w:tc>
          <w:tcPr>
            <w:tcW w:w="85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ind w:firstLineChars="100" w:firstLine="200"/>
              <w:rPr>
                <w:color w:val="auto"/>
              </w:rPr>
            </w:pPr>
            <w:r w:rsidRPr="00933FBA">
              <w:rPr>
                <w:color w:val="auto"/>
              </w:rPr>
              <w:t>10</w:t>
            </w:r>
          </w:p>
        </w:tc>
        <w:tc>
          <w:tcPr>
            <w:tcW w:w="4961" w:type="dxa"/>
            <w:tcBorders>
              <w:top w:val="single" w:sz="4" w:space="0" w:color="auto"/>
              <w:left w:val="nil"/>
              <w:bottom w:val="single" w:sz="4" w:space="0" w:color="auto"/>
              <w:right w:val="single" w:sz="4" w:space="0" w:color="auto"/>
            </w:tcBorders>
            <w:vAlign w:val="bottom"/>
            <w:hideMark/>
          </w:tcPr>
          <w:p w:rsidR="00D708D5" w:rsidRPr="00933FBA" w:rsidRDefault="00D708D5">
            <w:pPr>
              <w:rPr>
                <w:color w:val="auto"/>
              </w:rPr>
            </w:pPr>
            <w:r w:rsidRPr="00933FBA">
              <w:rPr>
                <w:color w:val="auto"/>
              </w:rPr>
              <w:t>объем посещений с другими целями (патронаж, выдача справок и иных медицинских документов и др.)</w:t>
            </w:r>
          </w:p>
        </w:tc>
        <w:tc>
          <w:tcPr>
            <w:tcW w:w="1843" w:type="dxa"/>
            <w:tcBorders>
              <w:top w:val="single" w:sz="4" w:space="0" w:color="auto"/>
              <w:left w:val="nil"/>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 </w:t>
            </w:r>
          </w:p>
        </w:tc>
        <w:tc>
          <w:tcPr>
            <w:tcW w:w="1985" w:type="dxa"/>
            <w:tcBorders>
              <w:top w:val="single" w:sz="4" w:space="0" w:color="auto"/>
              <w:left w:val="nil"/>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 </w:t>
            </w:r>
          </w:p>
        </w:tc>
      </w:tr>
      <w:tr w:rsidR="00D708D5" w:rsidRPr="00933FBA" w:rsidTr="00933FBA">
        <w:trPr>
          <w:trHeight w:val="510"/>
        </w:trPr>
        <w:tc>
          <w:tcPr>
            <w:tcW w:w="85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ind w:firstLineChars="100" w:firstLine="200"/>
              <w:rPr>
                <w:color w:val="auto"/>
              </w:rPr>
            </w:pPr>
            <w:r w:rsidRPr="00933FBA">
              <w:rPr>
                <w:color w:val="auto"/>
              </w:rPr>
              <w:t>11</w:t>
            </w:r>
          </w:p>
        </w:tc>
        <w:tc>
          <w:tcPr>
            <w:tcW w:w="4961" w:type="dxa"/>
            <w:tcBorders>
              <w:top w:val="single" w:sz="4" w:space="0" w:color="auto"/>
              <w:left w:val="nil"/>
              <w:bottom w:val="single" w:sz="4" w:space="0" w:color="auto"/>
              <w:right w:val="single" w:sz="4" w:space="0" w:color="auto"/>
            </w:tcBorders>
            <w:vAlign w:val="bottom"/>
            <w:hideMark/>
          </w:tcPr>
          <w:p w:rsidR="00D708D5" w:rsidRPr="00933FBA" w:rsidRDefault="00D708D5">
            <w:pPr>
              <w:rPr>
                <w:color w:val="auto"/>
              </w:rPr>
            </w:pPr>
            <w:r w:rsidRPr="00933FBA">
              <w:rPr>
                <w:color w:val="auto"/>
              </w:rPr>
              <w:t>объем посещений медицинских работников, имеющих среднее медицинское образование, ведущих самостоятельный прием</w:t>
            </w:r>
          </w:p>
        </w:tc>
        <w:tc>
          <w:tcPr>
            <w:tcW w:w="1843" w:type="dxa"/>
            <w:tcBorders>
              <w:top w:val="single" w:sz="4" w:space="0" w:color="auto"/>
              <w:left w:val="nil"/>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 </w:t>
            </w:r>
          </w:p>
        </w:tc>
        <w:tc>
          <w:tcPr>
            <w:tcW w:w="1985" w:type="dxa"/>
            <w:tcBorders>
              <w:top w:val="single" w:sz="4" w:space="0" w:color="auto"/>
              <w:left w:val="nil"/>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 </w:t>
            </w:r>
          </w:p>
        </w:tc>
      </w:tr>
      <w:tr w:rsidR="00D708D5" w:rsidRPr="00933FBA" w:rsidTr="00933FBA">
        <w:trPr>
          <w:trHeight w:val="300"/>
        </w:trPr>
        <w:tc>
          <w:tcPr>
            <w:tcW w:w="85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ind w:firstLineChars="100" w:firstLine="200"/>
              <w:rPr>
                <w:color w:val="auto"/>
              </w:rPr>
            </w:pPr>
            <w:r w:rsidRPr="00933FBA">
              <w:rPr>
                <w:color w:val="auto"/>
              </w:rPr>
              <w:t>12</w:t>
            </w:r>
          </w:p>
        </w:tc>
        <w:tc>
          <w:tcPr>
            <w:tcW w:w="4961" w:type="dxa"/>
            <w:tcBorders>
              <w:top w:val="single" w:sz="4" w:space="0" w:color="auto"/>
              <w:left w:val="nil"/>
              <w:bottom w:val="single" w:sz="4" w:space="0" w:color="auto"/>
              <w:right w:val="single" w:sz="4" w:space="0" w:color="auto"/>
            </w:tcBorders>
            <w:vAlign w:val="bottom"/>
            <w:hideMark/>
          </w:tcPr>
          <w:p w:rsidR="00D708D5" w:rsidRPr="00933FBA" w:rsidRDefault="00D708D5">
            <w:pPr>
              <w:rPr>
                <w:color w:val="auto"/>
              </w:rPr>
            </w:pPr>
            <w:r w:rsidRPr="00933FBA">
              <w:rPr>
                <w:color w:val="auto"/>
              </w:rPr>
              <w:t>V. Посещения с профилактическими целями центров здоровья, включая диспансерное наблюдение</w:t>
            </w:r>
          </w:p>
        </w:tc>
        <w:tc>
          <w:tcPr>
            <w:tcW w:w="1843" w:type="dxa"/>
            <w:tcBorders>
              <w:top w:val="single" w:sz="4" w:space="0" w:color="auto"/>
              <w:left w:val="nil"/>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 </w:t>
            </w:r>
          </w:p>
        </w:tc>
        <w:tc>
          <w:tcPr>
            <w:tcW w:w="1985" w:type="dxa"/>
            <w:tcBorders>
              <w:top w:val="single" w:sz="4" w:space="0" w:color="auto"/>
              <w:left w:val="nil"/>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0,032831</w:t>
            </w:r>
          </w:p>
        </w:tc>
      </w:tr>
      <w:tr w:rsidR="00D708D5" w:rsidRPr="00933FBA" w:rsidTr="00933FBA">
        <w:trPr>
          <w:trHeight w:val="510"/>
        </w:trPr>
        <w:tc>
          <w:tcPr>
            <w:tcW w:w="85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ind w:firstLineChars="100" w:firstLine="200"/>
              <w:rPr>
                <w:color w:val="auto"/>
              </w:rPr>
            </w:pPr>
            <w:r w:rsidRPr="00933FBA">
              <w:rPr>
                <w:color w:val="auto"/>
              </w:rPr>
              <w:t>13</w:t>
            </w:r>
          </w:p>
        </w:tc>
        <w:tc>
          <w:tcPr>
            <w:tcW w:w="4961" w:type="dxa"/>
            <w:tcBorders>
              <w:top w:val="single" w:sz="4" w:space="0" w:color="auto"/>
              <w:left w:val="nil"/>
              <w:bottom w:val="single" w:sz="4" w:space="0" w:color="auto"/>
              <w:right w:val="single" w:sz="4" w:space="0" w:color="auto"/>
            </w:tcBorders>
            <w:vAlign w:val="bottom"/>
            <w:hideMark/>
          </w:tcPr>
          <w:p w:rsidR="00D708D5" w:rsidRPr="00933FBA" w:rsidRDefault="00D708D5">
            <w:pPr>
              <w:rPr>
                <w:color w:val="auto"/>
              </w:rPr>
            </w:pPr>
            <w:r w:rsidRPr="00933FBA">
              <w:rPr>
                <w:color w:val="auto"/>
              </w:rPr>
              <w:t>VI. Объем комплексных посещений для школы для больных с хроническими заболеваниями, школы для беременных и по вопросам грудного вскармливания, в том числе</w:t>
            </w:r>
          </w:p>
        </w:tc>
        <w:tc>
          <w:tcPr>
            <w:tcW w:w="1843" w:type="dxa"/>
            <w:tcBorders>
              <w:top w:val="single" w:sz="4" w:space="0" w:color="auto"/>
              <w:left w:val="nil"/>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 </w:t>
            </w:r>
          </w:p>
        </w:tc>
        <w:tc>
          <w:tcPr>
            <w:tcW w:w="1985" w:type="dxa"/>
            <w:tcBorders>
              <w:top w:val="single" w:sz="4" w:space="0" w:color="auto"/>
              <w:left w:val="nil"/>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0,210277</w:t>
            </w:r>
          </w:p>
        </w:tc>
      </w:tr>
      <w:tr w:rsidR="00D708D5" w:rsidRPr="00933FBA" w:rsidTr="005E241A">
        <w:trPr>
          <w:trHeight w:val="300"/>
        </w:trPr>
        <w:tc>
          <w:tcPr>
            <w:tcW w:w="851" w:type="dxa"/>
            <w:tcBorders>
              <w:top w:val="single" w:sz="4" w:space="0" w:color="auto"/>
              <w:left w:val="single" w:sz="4" w:space="0" w:color="auto"/>
              <w:bottom w:val="single" w:sz="4" w:space="0" w:color="auto"/>
              <w:right w:val="single" w:sz="4" w:space="0" w:color="auto"/>
            </w:tcBorders>
            <w:noWrap/>
            <w:vAlign w:val="center"/>
            <w:hideMark/>
          </w:tcPr>
          <w:p w:rsidR="00D708D5" w:rsidRPr="00933FBA" w:rsidRDefault="00D708D5">
            <w:pPr>
              <w:ind w:firstLineChars="100" w:firstLine="200"/>
              <w:rPr>
                <w:color w:val="auto"/>
              </w:rPr>
            </w:pPr>
            <w:r w:rsidRPr="00933FBA">
              <w:rPr>
                <w:color w:val="auto"/>
              </w:rPr>
              <w:t>14</w:t>
            </w:r>
          </w:p>
        </w:tc>
        <w:tc>
          <w:tcPr>
            <w:tcW w:w="4961" w:type="dxa"/>
            <w:tcBorders>
              <w:top w:val="single" w:sz="4" w:space="0" w:color="auto"/>
              <w:left w:val="nil"/>
              <w:bottom w:val="single" w:sz="4" w:space="0" w:color="auto"/>
              <w:right w:val="single" w:sz="4" w:space="0" w:color="auto"/>
            </w:tcBorders>
            <w:vAlign w:val="bottom"/>
            <w:hideMark/>
          </w:tcPr>
          <w:p w:rsidR="00D708D5" w:rsidRPr="00933FBA" w:rsidRDefault="00D708D5">
            <w:pPr>
              <w:rPr>
                <w:color w:val="auto"/>
              </w:rPr>
            </w:pPr>
            <w:r w:rsidRPr="00933FBA">
              <w:rPr>
                <w:color w:val="auto"/>
              </w:rPr>
              <w:t>школа сахарного диабета</w:t>
            </w:r>
          </w:p>
        </w:tc>
        <w:tc>
          <w:tcPr>
            <w:tcW w:w="1843" w:type="dxa"/>
            <w:tcBorders>
              <w:top w:val="single" w:sz="4" w:space="0" w:color="auto"/>
              <w:left w:val="nil"/>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 </w:t>
            </w:r>
          </w:p>
        </w:tc>
        <w:tc>
          <w:tcPr>
            <w:tcW w:w="1985" w:type="dxa"/>
            <w:tcBorders>
              <w:top w:val="single" w:sz="4" w:space="0" w:color="auto"/>
              <w:left w:val="nil"/>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0,00562</w:t>
            </w:r>
          </w:p>
        </w:tc>
      </w:tr>
      <w:tr w:rsidR="00D708D5" w:rsidRPr="00933FBA" w:rsidTr="00933FBA">
        <w:trPr>
          <w:trHeight w:val="300"/>
        </w:trPr>
        <w:tc>
          <w:tcPr>
            <w:tcW w:w="851" w:type="dxa"/>
            <w:tcBorders>
              <w:top w:val="single" w:sz="4" w:space="0" w:color="auto"/>
              <w:left w:val="single" w:sz="4" w:space="0" w:color="auto"/>
              <w:bottom w:val="single" w:sz="4" w:space="0" w:color="auto"/>
              <w:right w:val="single" w:sz="4" w:space="0" w:color="auto"/>
            </w:tcBorders>
            <w:noWrap/>
            <w:hideMark/>
          </w:tcPr>
          <w:p w:rsidR="00D708D5" w:rsidRPr="00933FBA" w:rsidRDefault="00D708D5">
            <w:pPr>
              <w:rPr>
                <w:color w:val="auto"/>
              </w:rPr>
            </w:pPr>
            <w:r w:rsidRPr="00933FBA">
              <w:rPr>
                <w:color w:val="auto"/>
              </w:rPr>
              <w:t> </w:t>
            </w:r>
          </w:p>
        </w:tc>
        <w:tc>
          <w:tcPr>
            <w:tcW w:w="4961" w:type="dxa"/>
            <w:tcBorders>
              <w:top w:val="single" w:sz="4" w:space="0" w:color="auto"/>
              <w:left w:val="nil"/>
              <w:bottom w:val="single" w:sz="4" w:space="0" w:color="auto"/>
              <w:right w:val="single" w:sz="4" w:space="0" w:color="auto"/>
            </w:tcBorders>
            <w:noWrap/>
            <w:vAlign w:val="bottom"/>
            <w:hideMark/>
          </w:tcPr>
          <w:p w:rsidR="00D708D5" w:rsidRPr="00933FBA" w:rsidRDefault="00D708D5">
            <w:pPr>
              <w:rPr>
                <w:color w:val="auto"/>
              </w:rPr>
            </w:pPr>
            <w:proofErr w:type="spellStart"/>
            <w:r w:rsidRPr="00933FBA">
              <w:rPr>
                <w:b/>
                <w:bCs/>
                <w:color w:val="auto"/>
              </w:rPr>
              <w:t>Справочно</w:t>
            </w:r>
            <w:proofErr w:type="spellEnd"/>
            <w:r w:rsidRPr="00933FBA">
              <w:rPr>
                <w:b/>
                <w:bCs/>
                <w:color w:val="auto"/>
              </w:rPr>
              <w:t>:</w:t>
            </w:r>
          </w:p>
        </w:tc>
        <w:tc>
          <w:tcPr>
            <w:tcW w:w="1843" w:type="dxa"/>
            <w:tcBorders>
              <w:top w:val="single" w:sz="4" w:space="0" w:color="auto"/>
              <w:left w:val="nil"/>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 </w:t>
            </w:r>
          </w:p>
        </w:tc>
        <w:tc>
          <w:tcPr>
            <w:tcW w:w="1985" w:type="dxa"/>
            <w:tcBorders>
              <w:top w:val="single" w:sz="4" w:space="0" w:color="auto"/>
              <w:left w:val="nil"/>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 </w:t>
            </w:r>
          </w:p>
        </w:tc>
      </w:tr>
      <w:tr w:rsidR="00D708D5" w:rsidRPr="00933FBA" w:rsidTr="00933FBA">
        <w:trPr>
          <w:trHeight w:val="300"/>
        </w:trPr>
        <w:tc>
          <w:tcPr>
            <w:tcW w:w="851" w:type="dxa"/>
            <w:vMerge w:val="restart"/>
            <w:tcBorders>
              <w:top w:val="single" w:sz="4" w:space="0" w:color="auto"/>
              <w:left w:val="single" w:sz="4" w:space="0" w:color="auto"/>
              <w:bottom w:val="single" w:sz="4" w:space="0" w:color="auto"/>
              <w:right w:val="single" w:sz="4" w:space="0" w:color="auto"/>
            </w:tcBorders>
            <w:vAlign w:val="center"/>
            <w:hideMark/>
          </w:tcPr>
          <w:p w:rsidR="00D708D5" w:rsidRPr="00933FBA" w:rsidRDefault="00D708D5">
            <w:pPr>
              <w:rPr>
                <w:color w:val="auto"/>
              </w:rPr>
            </w:pPr>
          </w:p>
        </w:tc>
        <w:tc>
          <w:tcPr>
            <w:tcW w:w="4961" w:type="dxa"/>
            <w:tcBorders>
              <w:top w:val="single" w:sz="4" w:space="0" w:color="auto"/>
              <w:left w:val="nil"/>
              <w:bottom w:val="single" w:sz="4" w:space="0" w:color="auto"/>
              <w:right w:val="single" w:sz="4" w:space="0" w:color="auto"/>
            </w:tcBorders>
            <w:noWrap/>
            <w:vAlign w:val="bottom"/>
            <w:hideMark/>
          </w:tcPr>
          <w:p w:rsidR="00D708D5" w:rsidRPr="00933FBA" w:rsidRDefault="00D708D5">
            <w:pPr>
              <w:rPr>
                <w:color w:val="auto"/>
              </w:rPr>
            </w:pPr>
            <w:r w:rsidRPr="00933FBA">
              <w:rPr>
                <w:color w:val="auto"/>
              </w:rPr>
              <w:t>объем посещений центров амбулаторной онкологической помощи</w:t>
            </w:r>
          </w:p>
        </w:tc>
        <w:tc>
          <w:tcPr>
            <w:tcW w:w="1843" w:type="dxa"/>
            <w:tcBorders>
              <w:top w:val="single" w:sz="4" w:space="0" w:color="auto"/>
              <w:left w:val="nil"/>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 </w:t>
            </w:r>
          </w:p>
        </w:tc>
        <w:tc>
          <w:tcPr>
            <w:tcW w:w="1985" w:type="dxa"/>
            <w:tcBorders>
              <w:top w:val="single" w:sz="4" w:space="0" w:color="auto"/>
              <w:left w:val="nil"/>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 </w:t>
            </w:r>
          </w:p>
        </w:tc>
      </w:tr>
      <w:tr w:rsidR="00D708D5" w:rsidRPr="00933FBA" w:rsidTr="00933FBA">
        <w:trPr>
          <w:trHeight w:val="300"/>
        </w:trPr>
        <w:tc>
          <w:tcPr>
            <w:tcW w:w="0" w:type="auto"/>
            <w:vMerge/>
            <w:tcBorders>
              <w:top w:val="single" w:sz="4" w:space="0" w:color="auto"/>
              <w:left w:val="single" w:sz="8" w:space="0" w:color="auto"/>
              <w:bottom w:val="nil"/>
              <w:right w:val="single" w:sz="4" w:space="0" w:color="auto"/>
            </w:tcBorders>
            <w:vAlign w:val="center"/>
            <w:hideMark/>
          </w:tcPr>
          <w:p w:rsidR="00D708D5" w:rsidRPr="00933FBA" w:rsidRDefault="00D708D5">
            <w:pPr>
              <w:rPr>
                <w:color w:val="auto"/>
              </w:rPr>
            </w:pPr>
          </w:p>
        </w:tc>
        <w:tc>
          <w:tcPr>
            <w:tcW w:w="4961" w:type="dxa"/>
            <w:tcBorders>
              <w:top w:val="single" w:sz="4" w:space="0" w:color="auto"/>
              <w:left w:val="nil"/>
              <w:bottom w:val="nil"/>
              <w:right w:val="single" w:sz="4" w:space="0" w:color="auto"/>
            </w:tcBorders>
            <w:noWrap/>
            <w:vAlign w:val="bottom"/>
            <w:hideMark/>
          </w:tcPr>
          <w:p w:rsidR="00D708D5" w:rsidRPr="00933FBA" w:rsidRDefault="00D708D5">
            <w:pPr>
              <w:rPr>
                <w:color w:val="auto"/>
              </w:rPr>
            </w:pPr>
            <w:r w:rsidRPr="00933FBA">
              <w:rPr>
                <w:color w:val="auto"/>
              </w:rPr>
              <w:t>объем посещений для проведения 2 этапа диспансеризации</w:t>
            </w:r>
          </w:p>
        </w:tc>
        <w:tc>
          <w:tcPr>
            <w:tcW w:w="1843" w:type="dxa"/>
            <w:tcBorders>
              <w:top w:val="single" w:sz="4" w:space="0" w:color="auto"/>
              <w:left w:val="nil"/>
              <w:bottom w:val="nil"/>
              <w:right w:val="single" w:sz="4" w:space="0" w:color="auto"/>
            </w:tcBorders>
            <w:noWrap/>
            <w:vAlign w:val="center"/>
            <w:hideMark/>
          </w:tcPr>
          <w:p w:rsidR="00D708D5" w:rsidRPr="00933FBA" w:rsidRDefault="00D708D5">
            <w:pPr>
              <w:jc w:val="center"/>
              <w:rPr>
                <w:color w:val="auto"/>
              </w:rPr>
            </w:pPr>
            <w:r w:rsidRPr="00933FBA">
              <w:rPr>
                <w:color w:val="auto"/>
              </w:rPr>
              <w:t> </w:t>
            </w:r>
          </w:p>
        </w:tc>
        <w:tc>
          <w:tcPr>
            <w:tcW w:w="1985" w:type="dxa"/>
            <w:tcBorders>
              <w:top w:val="single" w:sz="4" w:space="0" w:color="auto"/>
              <w:left w:val="nil"/>
              <w:bottom w:val="nil"/>
              <w:right w:val="single" w:sz="8" w:space="0" w:color="auto"/>
            </w:tcBorders>
            <w:noWrap/>
            <w:vAlign w:val="center"/>
            <w:hideMark/>
          </w:tcPr>
          <w:p w:rsidR="00D708D5" w:rsidRPr="00933FBA" w:rsidRDefault="00D708D5">
            <w:pPr>
              <w:jc w:val="center"/>
              <w:rPr>
                <w:color w:val="auto"/>
              </w:rPr>
            </w:pPr>
            <w:r w:rsidRPr="00933FBA">
              <w:rPr>
                <w:color w:val="auto"/>
              </w:rPr>
              <w:t> </w:t>
            </w:r>
          </w:p>
        </w:tc>
      </w:tr>
      <w:tr w:rsidR="00D708D5" w:rsidRPr="00933FBA" w:rsidTr="00D708D5">
        <w:trPr>
          <w:trHeight w:val="525"/>
        </w:trPr>
        <w:tc>
          <w:tcPr>
            <w:tcW w:w="0" w:type="auto"/>
            <w:vMerge/>
            <w:tcBorders>
              <w:top w:val="nil"/>
              <w:left w:val="single" w:sz="8" w:space="0" w:color="auto"/>
              <w:bottom w:val="nil"/>
              <w:right w:val="single" w:sz="4" w:space="0" w:color="auto"/>
            </w:tcBorders>
            <w:vAlign w:val="center"/>
            <w:hideMark/>
          </w:tcPr>
          <w:p w:rsidR="00D708D5" w:rsidRPr="00933FBA" w:rsidRDefault="00D708D5">
            <w:pPr>
              <w:rPr>
                <w:color w:val="auto"/>
              </w:rPr>
            </w:pPr>
          </w:p>
        </w:tc>
        <w:tc>
          <w:tcPr>
            <w:tcW w:w="4961" w:type="dxa"/>
            <w:tcBorders>
              <w:top w:val="single" w:sz="4" w:space="0" w:color="auto"/>
              <w:left w:val="nil"/>
              <w:bottom w:val="single" w:sz="4" w:space="0" w:color="auto"/>
              <w:right w:val="single" w:sz="4" w:space="0" w:color="auto"/>
            </w:tcBorders>
            <w:vAlign w:val="bottom"/>
            <w:hideMark/>
          </w:tcPr>
          <w:p w:rsidR="00D708D5" w:rsidRPr="00933FBA" w:rsidRDefault="00D708D5">
            <w:pPr>
              <w:rPr>
                <w:color w:val="auto"/>
              </w:rPr>
            </w:pPr>
            <w:r w:rsidRPr="00933FBA">
              <w:rPr>
                <w:color w:val="auto"/>
              </w:rPr>
              <w:t>объем комплексных посещений для проведения диспансерного наблюдения (за исключением 1-го посещения)</w:t>
            </w:r>
          </w:p>
        </w:tc>
        <w:tc>
          <w:tcPr>
            <w:tcW w:w="1843" w:type="dxa"/>
            <w:tcBorders>
              <w:top w:val="single" w:sz="4" w:space="0" w:color="auto"/>
              <w:left w:val="nil"/>
              <w:bottom w:val="single" w:sz="4" w:space="0" w:color="auto"/>
              <w:right w:val="single" w:sz="4" w:space="0" w:color="auto"/>
            </w:tcBorders>
            <w:noWrap/>
            <w:vAlign w:val="center"/>
            <w:hideMark/>
          </w:tcPr>
          <w:p w:rsidR="00D708D5" w:rsidRPr="00933FBA" w:rsidRDefault="00D708D5">
            <w:pPr>
              <w:jc w:val="center"/>
              <w:rPr>
                <w:color w:val="auto"/>
              </w:rPr>
            </w:pPr>
            <w:r w:rsidRPr="00933FBA">
              <w:rPr>
                <w:color w:val="auto"/>
              </w:rPr>
              <w:t> </w:t>
            </w:r>
          </w:p>
        </w:tc>
        <w:tc>
          <w:tcPr>
            <w:tcW w:w="1985" w:type="dxa"/>
            <w:tcBorders>
              <w:top w:val="single" w:sz="4" w:space="0" w:color="auto"/>
              <w:left w:val="nil"/>
              <w:bottom w:val="single" w:sz="4" w:space="0" w:color="auto"/>
              <w:right w:val="single" w:sz="8" w:space="0" w:color="auto"/>
            </w:tcBorders>
            <w:noWrap/>
            <w:vAlign w:val="center"/>
            <w:hideMark/>
          </w:tcPr>
          <w:p w:rsidR="00D708D5" w:rsidRPr="00933FBA" w:rsidRDefault="00D708D5">
            <w:pPr>
              <w:jc w:val="center"/>
              <w:rPr>
                <w:color w:val="auto"/>
              </w:rPr>
            </w:pPr>
            <w:r w:rsidRPr="00933FBA">
              <w:rPr>
                <w:color w:val="auto"/>
              </w:rPr>
              <w:t> </w:t>
            </w:r>
          </w:p>
        </w:tc>
      </w:tr>
      <w:tr w:rsidR="00D708D5" w:rsidRPr="00933FBA" w:rsidTr="00D708D5">
        <w:trPr>
          <w:trHeight w:val="525"/>
        </w:trPr>
        <w:tc>
          <w:tcPr>
            <w:tcW w:w="851" w:type="dxa"/>
            <w:tcBorders>
              <w:top w:val="nil"/>
              <w:left w:val="single" w:sz="8" w:space="0" w:color="auto"/>
              <w:bottom w:val="nil"/>
              <w:right w:val="single" w:sz="4" w:space="0" w:color="auto"/>
            </w:tcBorders>
            <w:vAlign w:val="center"/>
          </w:tcPr>
          <w:p w:rsidR="00D708D5" w:rsidRPr="00933FBA" w:rsidRDefault="00D708D5">
            <w:pPr>
              <w:rPr>
                <w:color w:val="auto"/>
              </w:rPr>
            </w:pPr>
          </w:p>
        </w:tc>
        <w:tc>
          <w:tcPr>
            <w:tcW w:w="4961" w:type="dxa"/>
            <w:tcBorders>
              <w:top w:val="single" w:sz="4" w:space="0" w:color="auto"/>
              <w:left w:val="nil"/>
              <w:bottom w:val="single" w:sz="4" w:space="0" w:color="auto"/>
              <w:right w:val="single" w:sz="4" w:space="0" w:color="auto"/>
            </w:tcBorders>
            <w:vAlign w:val="bottom"/>
            <w:hideMark/>
          </w:tcPr>
          <w:p w:rsidR="00D708D5" w:rsidRPr="00933FBA" w:rsidRDefault="00D708D5">
            <w:pPr>
              <w:rPr>
                <w:color w:val="auto"/>
              </w:rPr>
            </w:pPr>
            <w:r w:rsidRPr="00933FBA">
              <w:rPr>
                <w:color w:val="auto"/>
              </w:rPr>
              <w:t>объем комплексных посещений дистанционного наблюдения за состоянием</w:t>
            </w:r>
          </w:p>
          <w:p w:rsidR="00D708D5" w:rsidRPr="00933FBA" w:rsidRDefault="00D708D5">
            <w:pPr>
              <w:rPr>
                <w:color w:val="auto"/>
              </w:rPr>
            </w:pPr>
            <w:r w:rsidRPr="00933FBA">
              <w:rPr>
                <w:color w:val="auto"/>
              </w:rPr>
              <w:t>здоровья пациентов, в том числе:</w:t>
            </w:r>
          </w:p>
        </w:tc>
        <w:tc>
          <w:tcPr>
            <w:tcW w:w="1843" w:type="dxa"/>
            <w:tcBorders>
              <w:top w:val="single" w:sz="4" w:space="0" w:color="auto"/>
              <w:left w:val="nil"/>
              <w:bottom w:val="single" w:sz="4" w:space="0" w:color="auto"/>
              <w:right w:val="single" w:sz="4" w:space="0" w:color="auto"/>
            </w:tcBorders>
            <w:noWrap/>
            <w:vAlign w:val="center"/>
          </w:tcPr>
          <w:p w:rsidR="00D708D5" w:rsidRPr="00933FBA" w:rsidRDefault="00D708D5">
            <w:pPr>
              <w:jc w:val="center"/>
              <w:rPr>
                <w:color w:val="auto"/>
              </w:rPr>
            </w:pPr>
          </w:p>
        </w:tc>
        <w:tc>
          <w:tcPr>
            <w:tcW w:w="1985" w:type="dxa"/>
            <w:tcBorders>
              <w:top w:val="single" w:sz="4" w:space="0" w:color="auto"/>
              <w:left w:val="nil"/>
              <w:bottom w:val="single" w:sz="4" w:space="0" w:color="auto"/>
              <w:right w:val="single" w:sz="8" w:space="0" w:color="auto"/>
            </w:tcBorders>
            <w:noWrap/>
            <w:vAlign w:val="center"/>
            <w:hideMark/>
          </w:tcPr>
          <w:p w:rsidR="00D708D5" w:rsidRPr="00933FBA" w:rsidRDefault="00D708D5">
            <w:pPr>
              <w:jc w:val="center"/>
              <w:rPr>
                <w:color w:val="auto"/>
              </w:rPr>
            </w:pPr>
            <w:r w:rsidRPr="00933FBA">
              <w:rPr>
                <w:color w:val="auto"/>
              </w:rPr>
              <w:t>0,018057</w:t>
            </w:r>
          </w:p>
        </w:tc>
      </w:tr>
      <w:tr w:rsidR="00D708D5" w:rsidRPr="00933FBA" w:rsidTr="00D708D5">
        <w:trPr>
          <w:trHeight w:val="309"/>
        </w:trPr>
        <w:tc>
          <w:tcPr>
            <w:tcW w:w="851" w:type="dxa"/>
            <w:tcBorders>
              <w:top w:val="nil"/>
              <w:left w:val="single" w:sz="8" w:space="0" w:color="auto"/>
              <w:bottom w:val="nil"/>
              <w:right w:val="single" w:sz="4" w:space="0" w:color="auto"/>
            </w:tcBorders>
            <w:vAlign w:val="center"/>
          </w:tcPr>
          <w:p w:rsidR="00D708D5" w:rsidRPr="00933FBA" w:rsidRDefault="00D708D5">
            <w:pPr>
              <w:rPr>
                <w:color w:val="auto"/>
              </w:rPr>
            </w:pPr>
          </w:p>
        </w:tc>
        <w:tc>
          <w:tcPr>
            <w:tcW w:w="4961" w:type="dxa"/>
            <w:tcBorders>
              <w:top w:val="single" w:sz="4" w:space="0" w:color="auto"/>
              <w:left w:val="nil"/>
              <w:bottom w:val="single" w:sz="4" w:space="0" w:color="auto"/>
              <w:right w:val="single" w:sz="4" w:space="0" w:color="auto"/>
            </w:tcBorders>
            <w:vAlign w:val="bottom"/>
            <w:hideMark/>
          </w:tcPr>
          <w:p w:rsidR="00D708D5" w:rsidRPr="00933FBA" w:rsidRDefault="00D708D5">
            <w:pPr>
              <w:rPr>
                <w:color w:val="auto"/>
              </w:rPr>
            </w:pPr>
            <w:r w:rsidRPr="00933FBA">
              <w:rPr>
                <w:color w:val="auto"/>
              </w:rPr>
              <w:t>пациентов с сахарным диабетом</w:t>
            </w:r>
          </w:p>
        </w:tc>
        <w:tc>
          <w:tcPr>
            <w:tcW w:w="1843" w:type="dxa"/>
            <w:tcBorders>
              <w:top w:val="single" w:sz="4" w:space="0" w:color="auto"/>
              <w:left w:val="nil"/>
              <w:bottom w:val="single" w:sz="4" w:space="0" w:color="auto"/>
              <w:right w:val="single" w:sz="4" w:space="0" w:color="auto"/>
            </w:tcBorders>
            <w:noWrap/>
            <w:vAlign w:val="center"/>
          </w:tcPr>
          <w:p w:rsidR="00D708D5" w:rsidRPr="00933FBA" w:rsidRDefault="00D708D5">
            <w:pPr>
              <w:jc w:val="center"/>
              <w:rPr>
                <w:color w:val="auto"/>
              </w:rPr>
            </w:pPr>
          </w:p>
        </w:tc>
        <w:tc>
          <w:tcPr>
            <w:tcW w:w="1985" w:type="dxa"/>
            <w:tcBorders>
              <w:top w:val="single" w:sz="4" w:space="0" w:color="auto"/>
              <w:left w:val="nil"/>
              <w:bottom w:val="single" w:sz="4" w:space="0" w:color="auto"/>
              <w:right w:val="single" w:sz="8" w:space="0" w:color="auto"/>
            </w:tcBorders>
            <w:noWrap/>
            <w:vAlign w:val="center"/>
            <w:hideMark/>
          </w:tcPr>
          <w:p w:rsidR="00D708D5" w:rsidRPr="00933FBA" w:rsidRDefault="00D708D5">
            <w:pPr>
              <w:jc w:val="center"/>
              <w:rPr>
                <w:color w:val="auto"/>
              </w:rPr>
            </w:pPr>
            <w:r w:rsidRPr="00933FBA">
              <w:rPr>
                <w:color w:val="auto"/>
              </w:rPr>
              <w:t>0,000970</w:t>
            </w:r>
          </w:p>
        </w:tc>
      </w:tr>
      <w:tr w:rsidR="00D708D5" w:rsidRPr="00933FBA" w:rsidTr="00D708D5">
        <w:trPr>
          <w:trHeight w:val="286"/>
        </w:trPr>
        <w:tc>
          <w:tcPr>
            <w:tcW w:w="851" w:type="dxa"/>
            <w:tcBorders>
              <w:top w:val="nil"/>
              <w:left w:val="single" w:sz="8" w:space="0" w:color="auto"/>
              <w:bottom w:val="single" w:sz="8" w:space="0" w:color="000000"/>
              <w:right w:val="single" w:sz="4" w:space="0" w:color="auto"/>
            </w:tcBorders>
            <w:vAlign w:val="center"/>
          </w:tcPr>
          <w:p w:rsidR="00D708D5" w:rsidRPr="00933FBA" w:rsidRDefault="00D708D5">
            <w:pPr>
              <w:rPr>
                <w:color w:val="auto"/>
              </w:rPr>
            </w:pPr>
          </w:p>
        </w:tc>
        <w:tc>
          <w:tcPr>
            <w:tcW w:w="4961" w:type="dxa"/>
            <w:tcBorders>
              <w:top w:val="single" w:sz="4" w:space="0" w:color="auto"/>
              <w:left w:val="nil"/>
              <w:bottom w:val="single" w:sz="8" w:space="0" w:color="auto"/>
              <w:right w:val="single" w:sz="4" w:space="0" w:color="auto"/>
            </w:tcBorders>
            <w:vAlign w:val="bottom"/>
            <w:hideMark/>
          </w:tcPr>
          <w:p w:rsidR="00D708D5" w:rsidRPr="00933FBA" w:rsidRDefault="005E241A">
            <w:pPr>
              <w:rPr>
                <w:color w:val="auto"/>
              </w:rPr>
            </w:pPr>
            <w:r w:rsidRPr="00933FBA">
              <w:rPr>
                <w:color w:val="auto"/>
              </w:rPr>
              <w:t>п</w:t>
            </w:r>
            <w:r w:rsidR="00D708D5" w:rsidRPr="00933FBA">
              <w:rPr>
                <w:color w:val="auto"/>
              </w:rPr>
              <w:t>ациентов с артериальной гипертензией</w:t>
            </w:r>
          </w:p>
        </w:tc>
        <w:tc>
          <w:tcPr>
            <w:tcW w:w="1843" w:type="dxa"/>
            <w:tcBorders>
              <w:top w:val="single" w:sz="4" w:space="0" w:color="auto"/>
              <w:left w:val="nil"/>
              <w:bottom w:val="single" w:sz="8" w:space="0" w:color="auto"/>
              <w:right w:val="single" w:sz="4" w:space="0" w:color="auto"/>
            </w:tcBorders>
            <w:noWrap/>
            <w:vAlign w:val="center"/>
          </w:tcPr>
          <w:p w:rsidR="00D708D5" w:rsidRPr="00933FBA" w:rsidRDefault="00D708D5">
            <w:pPr>
              <w:jc w:val="center"/>
              <w:rPr>
                <w:color w:val="auto"/>
              </w:rPr>
            </w:pPr>
          </w:p>
        </w:tc>
        <w:tc>
          <w:tcPr>
            <w:tcW w:w="1985" w:type="dxa"/>
            <w:tcBorders>
              <w:top w:val="single" w:sz="4" w:space="0" w:color="auto"/>
              <w:left w:val="nil"/>
              <w:bottom w:val="single" w:sz="8" w:space="0" w:color="auto"/>
              <w:right w:val="single" w:sz="8" w:space="0" w:color="auto"/>
            </w:tcBorders>
            <w:noWrap/>
            <w:vAlign w:val="center"/>
            <w:hideMark/>
          </w:tcPr>
          <w:p w:rsidR="00D708D5" w:rsidRPr="00933FBA" w:rsidRDefault="00D708D5">
            <w:pPr>
              <w:jc w:val="center"/>
              <w:rPr>
                <w:color w:val="auto"/>
              </w:rPr>
            </w:pPr>
            <w:r w:rsidRPr="00933FBA">
              <w:rPr>
                <w:color w:val="auto"/>
              </w:rPr>
              <w:t>0,017087</w:t>
            </w:r>
          </w:p>
        </w:tc>
      </w:tr>
    </w:tbl>
    <w:p w:rsidR="00D708D5" w:rsidRPr="00933FBA" w:rsidRDefault="00D708D5" w:rsidP="00D708D5">
      <w:pPr>
        <w:ind w:firstLine="8789"/>
        <w:jc w:val="right"/>
        <w:rPr>
          <w:color w:val="auto"/>
          <w:sz w:val="24"/>
          <w:szCs w:val="24"/>
        </w:rPr>
      </w:pPr>
      <w:r w:rsidRPr="00933FBA">
        <w:rPr>
          <w:color w:val="auto"/>
        </w:rPr>
        <w:t xml:space="preserve">      </w:t>
      </w:r>
      <w:r w:rsidRPr="00933FBA">
        <w:rPr>
          <w:color w:val="auto"/>
          <w:sz w:val="28"/>
          <w:szCs w:val="28"/>
        </w:rPr>
        <w:t xml:space="preserve"> </w:t>
      </w:r>
      <w:r w:rsidRPr="00933FBA">
        <w:rPr>
          <w:color w:val="auto"/>
          <w:sz w:val="24"/>
          <w:szCs w:val="24"/>
        </w:rPr>
        <w:t>».</w:t>
      </w:r>
    </w:p>
    <w:p w:rsidR="0012616B" w:rsidRPr="00933FBA" w:rsidRDefault="0012616B" w:rsidP="0012616B"/>
    <w:p w:rsidR="0012616B" w:rsidRPr="00933FBA" w:rsidRDefault="0012616B" w:rsidP="0012616B"/>
    <w:p w:rsidR="0012616B" w:rsidRPr="00933FBA" w:rsidRDefault="0012616B" w:rsidP="0012616B"/>
    <w:p w:rsidR="0012616B" w:rsidRPr="00933FBA" w:rsidRDefault="0012616B" w:rsidP="0012616B"/>
    <w:p w:rsidR="0012616B" w:rsidRPr="00933FBA" w:rsidRDefault="0012616B" w:rsidP="0012616B"/>
    <w:p w:rsidR="0012616B" w:rsidRPr="00933FBA" w:rsidRDefault="0012616B" w:rsidP="0012616B"/>
    <w:p w:rsidR="0012616B" w:rsidRPr="00933FBA" w:rsidRDefault="0012616B" w:rsidP="0012616B"/>
    <w:p w:rsidR="0012616B" w:rsidRPr="00933FBA" w:rsidRDefault="0012616B" w:rsidP="0012616B"/>
    <w:p w:rsidR="0012616B" w:rsidRPr="00933FBA" w:rsidRDefault="0012616B" w:rsidP="0012616B"/>
    <w:p w:rsidR="0012616B" w:rsidRPr="00933FBA" w:rsidRDefault="0012616B" w:rsidP="0012616B"/>
    <w:p w:rsidR="0012616B" w:rsidRPr="00933FBA" w:rsidRDefault="0012616B" w:rsidP="0012616B"/>
    <w:p w:rsidR="0012616B" w:rsidRPr="00933FBA" w:rsidRDefault="0012616B" w:rsidP="0012616B"/>
    <w:p w:rsidR="0012616B" w:rsidRPr="00933FBA" w:rsidRDefault="0012616B" w:rsidP="0012616B"/>
    <w:p w:rsidR="0012616B" w:rsidRPr="00933FBA" w:rsidRDefault="0012616B" w:rsidP="0012616B"/>
    <w:p w:rsidR="0012616B" w:rsidRPr="00933FBA" w:rsidRDefault="0012616B" w:rsidP="0012616B"/>
    <w:p w:rsidR="0012616B" w:rsidRPr="00933FBA" w:rsidRDefault="0012616B" w:rsidP="00AF506E">
      <w:pPr>
        <w:jc w:val="center"/>
        <w:rPr>
          <w:b/>
          <w:sz w:val="28"/>
        </w:rPr>
      </w:pPr>
    </w:p>
    <w:p w:rsidR="009C2E0E" w:rsidRPr="00933FBA" w:rsidRDefault="009C2E0E" w:rsidP="00AF506E">
      <w:pPr>
        <w:jc w:val="center"/>
        <w:rPr>
          <w:b/>
          <w:sz w:val="28"/>
        </w:rPr>
      </w:pPr>
    </w:p>
    <w:p w:rsidR="009C2E0E" w:rsidRPr="00933FBA" w:rsidRDefault="009C2E0E" w:rsidP="00AF506E">
      <w:pPr>
        <w:jc w:val="center"/>
        <w:rPr>
          <w:b/>
          <w:sz w:val="28"/>
        </w:rPr>
      </w:pPr>
    </w:p>
    <w:p w:rsidR="00C83AB3" w:rsidRPr="00933FBA" w:rsidRDefault="00C83AB3" w:rsidP="00AF506E">
      <w:pPr>
        <w:jc w:val="center"/>
        <w:rPr>
          <w:b/>
          <w:sz w:val="28"/>
        </w:rPr>
      </w:pPr>
    </w:p>
    <w:p w:rsidR="00C83AB3" w:rsidRPr="00933FBA" w:rsidRDefault="00C83AB3" w:rsidP="00AF506E">
      <w:pPr>
        <w:jc w:val="center"/>
        <w:rPr>
          <w:b/>
          <w:sz w:val="28"/>
        </w:rPr>
      </w:pPr>
    </w:p>
    <w:p w:rsidR="00C83AB3" w:rsidRPr="00933FBA" w:rsidRDefault="00C83AB3" w:rsidP="00AF506E">
      <w:pPr>
        <w:jc w:val="center"/>
        <w:rPr>
          <w:b/>
          <w:sz w:val="28"/>
        </w:rPr>
      </w:pPr>
    </w:p>
    <w:p w:rsidR="00C83AB3" w:rsidRPr="00933FBA" w:rsidRDefault="00C83AB3" w:rsidP="00AF506E">
      <w:pPr>
        <w:jc w:val="center"/>
        <w:rPr>
          <w:b/>
          <w:sz w:val="28"/>
        </w:rPr>
      </w:pPr>
    </w:p>
    <w:p w:rsidR="00C83AB3" w:rsidRPr="00933FBA" w:rsidRDefault="00C83AB3" w:rsidP="00AF506E">
      <w:pPr>
        <w:jc w:val="center"/>
        <w:rPr>
          <w:b/>
          <w:sz w:val="28"/>
        </w:rPr>
      </w:pPr>
    </w:p>
    <w:p w:rsidR="00C83AB3" w:rsidRPr="00933FBA" w:rsidRDefault="00C83AB3" w:rsidP="00AF506E">
      <w:pPr>
        <w:jc w:val="center"/>
        <w:rPr>
          <w:b/>
          <w:sz w:val="28"/>
        </w:rPr>
      </w:pPr>
    </w:p>
    <w:sectPr w:rsidR="00C83AB3" w:rsidRPr="00933FBA" w:rsidSect="00BC438D">
      <w:headerReference w:type="even" r:id="rId9"/>
      <w:headerReference w:type="default" r:id="rId10"/>
      <w:pgSz w:w="11906" w:h="16838"/>
      <w:pgMar w:top="1134" w:right="851" w:bottom="709" w:left="1276" w:header="709" w:footer="709"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6052D" w:rsidRDefault="0006052D">
      <w:r>
        <w:separator/>
      </w:r>
    </w:p>
  </w:endnote>
  <w:endnote w:type="continuationSeparator" w:id="0">
    <w:p w:rsidR="0006052D" w:rsidRDefault="000605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XO Thames">
    <w:panose1 w:val="02020603050405020304"/>
    <w:charset w:val="CC"/>
    <w:family w:val="roman"/>
    <w:pitch w:val="variable"/>
    <w:sig w:usb0="800006FF" w:usb1="0000285A" w:usb2="00000000" w:usb3="00000000" w:csb0="00000015"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onsolas">
    <w:panose1 w:val="020B0609020204030204"/>
    <w:charset w:val="CC"/>
    <w:family w:val="modern"/>
    <w:pitch w:val="fixed"/>
    <w:sig w:usb0="E00006FF" w:usb1="0000FCFF" w:usb2="00000001" w:usb3="00000000" w:csb0="0000019F" w:csb1="00000000"/>
  </w:font>
  <w:font w:name="Sylfaen">
    <w:panose1 w:val="010A0502050306030303"/>
    <w:charset w:val="CC"/>
    <w:family w:val="roman"/>
    <w:pitch w:val="variable"/>
    <w:sig w:usb0="04000687" w:usb1="00000000" w:usb2="00000000" w:usb3="00000000" w:csb0="0000009F" w:csb1="00000000"/>
  </w:font>
  <w:font w:name="MS Mincho">
    <w:altName w:val="Yu Gothic UI"/>
    <w:panose1 w:val="02020609040205080304"/>
    <w:charset w:val="80"/>
    <w:family w:val="roman"/>
    <w:notTrueType/>
    <w:pitch w:val="fixed"/>
    <w:sig w:usb0="00000000" w:usb1="08070000" w:usb2="00000010" w:usb3="00000000" w:csb0="00020000" w:csb1="00000000"/>
  </w:font>
  <w:font w:name="Batang">
    <w:altName w:val="바탕"/>
    <w:panose1 w:val="02030600000101010101"/>
    <w:charset w:val="81"/>
    <w:family w:val="auto"/>
    <w:notTrueType/>
    <w:pitch w:val="fixed"/>
    <w:sig w:usb0="00000001" w:usb1="09060000" w:usb2="00000010" w:usb3="00000000" w:csb0="00080000" w:csb1="00000000"/>
  </w:font>
  <w:font w:name="Franklin Gothic Medium">
    <w:panose1 w:val="020B0603020102020204"/>
    <w:charset w:val="CC"/>
    <w:family w:val="swiss"/>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Times New Roman CYR">
    <w:panose1 w:val="02020603050405020304"/>
    <w:charset w:val="CC"/>
    <w:family w:val="roman"/>
    <w:pitch w:val="variable"/>
    <w:sig w:usb0="E0002EFF" w:usb1="C000785B" w:usb2="00000009" w:usb3="00000000" w:csb0="000001FF" w:csb1="00000000"/>
  </w:font>
  <w:font w:name="Garamond">
    <w:panose1 w:val="02020404030301010803"/>
    <w:charset w:val="CC"/>
    <w:family w:val="roman"/>
    <w:pitch w:val="variable"/>
    <w:sig w:usb0="00000287" w:usb1="00000000" w:usb2="00000000" w:usb3="00000000" w:csb0="0000009F" w:csb1="00000000"/>
  </w:font>
  <w:font w:name="Arial Black">
    <w:panose1 w:val="020B0A04020102020204"/>
    <w:charset w:val="CC"/>
    <w:family w:val="swiss"/>
    <w:pitch w:val="variable"/>
    <w:sig w:usb0="A00002AF" w:usb1="400078FB" w:usb2="00000000" w:usb3="00000000" w:csb0="0000009F" w:csb1="00000000"/>
  </w:font>
  <w:font w:name="Times New Roman Полужирный">
    <w:panose1 w:val="02020803070505020304"/>
    <w:charset w:val="00"/>
    <w:family w:val="roman"/>
    <w:notTrueType/>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6052D" w:rsidRDefault="0006052D">
      <w:r>
        <w:separator/>
      </w:r>
    </w:p>
  </w:footnote>
  <w:footnote w:type="continuationSeparator" w:id="0">
    <w:p w:rsidR="0006052D" w:rsidRDefault="0006052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6738" w:rsidRDefault="00696738">
    <w:pPr>
      <w:pStyle w:val="af9"/>
      <w:jc w:val="center"/>
      <w:rPr>
        <w:rStyle w:val="112"/>
      </w:rPr>
    </w:pPr>
    <w:r>
      <w:rPr>
        <w:rStyle w:val="112"/>
      </w:rPr>
      <w:fldChar w:fldCharType="begin"/>
    </w:r>
    <w:r>
      <w:rPr>
        <w:rStyle w:val="112"/>
      </w:rPr>
      <w:instrText xml:space="preserve">PAGE </w:instrText>
    </w:r>
    <w:r>
      <w:rPr>
        <w:rStyle w:val="112"/>
      </w:rPr>
      <w:fldChar w:fldCharType="separate"/>
    </w:r>
    <w:r>
      <w:rPr>
        <w:rStyle w:val="112"/>
      </w:rPr>
      <w:t xml:space="preserve"> </w:t>
    </w:r>
    <w:r>
      <w:rPr>
        <w:rStyle w:val="112"/>
      </w:rPr>
      <w:fldChar w:fldCharType="end"/>
    </w:r>
  </w:p>
  <w:p w:rsidR="00696738" w:rsidRDefault="00696738">
    <w:pPr>
      <w:pStyle w:val="af9"/>
    </w:pPr>
  </w:p>
  <w:p w:rsidR="00696738" w:rsidRDefault="00696738"/>
  <w:p w:rsidR="00696738" w:rsidRDefault="00696738"/>
  <w:p w:rsidR="00696738" w:rsidRDefault="00696738"/>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6738" w:rsidRDefault="00696738">
    <w:pPr>
      <w:pStyle w:val="af9"/>
      <w:jc w:val="center"/>
      <w:rPr>
        <w:rStyle w:val="112"/>
      </w:rPr>
    </w:pPr>
    <w:r>
      <w:rPr>
        <w:rStyle w:val="112"/>
      </w:rPr>
      <w:t xml:space="preserve">  </w:t>
    </w:r>
  </w:p>
  <w:p w:rsidR="00696738" w:rsidRDefault="00696738">
    <w:pPr>
      <w:pStyle w:val="af9"/>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A55623"/>
    <w:multiLevelType w:val="hybridMultilevel"/>
    <w:tmpl w:val="97E49560"/>
    <w:styleLink w:val="a"/>
    <w:lvl w:ilvl="0" w:tplc="F3EADBE6">
      <w:start w:val="1"/>
      <w:numFmt w:val="bullet"/>
      <w:lvlText w:val="-"/>
      <w:lvlJc w:val="left"/>
      <w:pPr>
        <w:ind w:left="174" w:hanging="174"/>
      </w:pPr>
      <w:rPr>
        <w:rFonts w:hAnsi="Arial Unicode MS"/>
        <w:caps w:val="0"/>
        <w:smallCaps w:val="0"/>
        <w:strike w:val="0"/>
        <w:dstrike w:val="0"/>
        <w:spacing w:val="0"/>
        <w:w w:val="100"/>
        <w:kern w:val="0"/>
        <w:position w:val="0"/>
        <w:u w:val="none"/>
        <w:effect w:val="none"/>
        <w:vertAlign w:val="baseline"/>
      </w:rPr>
    </w:lvl>
    <w:lvl w:ilvl="1" w:tplc="B9D2519E">
      <w:start w:val="1"/>
      <w:numFmt w:val="bullet"/>
      <w:lvlText w:val="-"/>
      <w:lvlJc w:val="left"/>
      <w:pPr>
        <w:ind w:left="774" w:hanging="174"/>
      </w:pPr>
      <w:rPr>
        <w:rFonts w:hAnsi="Arial Unicode MS"/>
        <w:caps w:val="0"/>
        <w:smallCaps w:val="0"/>
        <w:strike w:val="0"/>
        <w:dstrike w:val="0"/>
        <w:spacing w:val="0"/>
        <w:w w:val="100"/>
        <w:kern w:val="0"/>
        <w:position w:val="0"/>
        <w:u w:val="none"/>
        <w:effect w:val="none"/>
        <w:vertAlign w:val="baseline"/>
      </w:rPr>
    </w:lvl>
    <w:lvl w:ilvl="2" w:tplc="73FCF9EC">
      <w:start w:val="1"/>
      <w:numFmt w:val="bullet"/>
      <w:lvlText w:val="-"/>
      <w:lvlJc w:val="left"/>
      <w:pPr>
        <w:ind w:left="1374" w:hanging="174"/>
      </w:pPr>
      <w:rPr>
        <w:rFonts w:hAnsi="Arial Unicode MS"/>
        <w:caps w:val="0"/>
        <w:smallCaps w:val="0"/>
        <w:strike w:val="0"/>
        <w:dstrike w:val="0"/>
        <w:spacing w:val="0"/>
        <w:w w:val="100"/>
        <w:kern w:val="0"/>
        <w:position w:val="0"/>
        <w:u w:val="none"/>
        <w:effect w:val="none"/>
        <w:vertAlign w:val="baseline"/>
      </w:rPr>
    </w:lvl>
    <w:lvl w:ilvl="3" w:tplc="7A462EE8">
      <w:start w:val="1"/>
      <w:numFmt w:val="bullet"/>
      <w:lvlText w:val="-"/>
      <w:lvlJc w:val="left"/>
      <w:pPr>
        <w:ind w:left="1974" w:hanging="174"/>
      </w:pPr>
      <w:rPr>
        <w:rFonts w:hAnsi="Arial Unicode MS"/>
        <w:caps w:val="0"/>
        <w:smallCaps w:val="0"/>
        <w:strike w:val="0"/>
        <w:dstrike w:val="0"/>
        <w:spacing w:val="0"/>
        <w:w w:val="100"/>
        <w:kern w:val="0"/>
        <w:position w:val="0"/>
        <w:u w:val="none"/>
        <w:effect w:val="none"/>
        <w:vertAlign w:val="baseline"/>
      </w:rPr>
    </w:lvl>
    <w:lvl w:ilvl="4" w:tplc="DECCCA12">
      <w:start w:val="1"/>
      <w:numFmt w:val="bullet"/>
      <w:lvlText w:val="-"/>
      <w:lvlJc w:val="left"/>
      <w:pPr>
        <w:ind w:left="2574" w:hanging="174"/>
      </w:pPr>
      <w:rPr>
        <w:rFonts w:hAnsi="Arial Unicode MS"/>
        <w:caps w:val="0"/>
        <w:smallCaps w:val="0"/>
        <w:strike w:val="0"/>
        <w:dstrike w:val="0"/>
        <w:spacing w:val="0"/>
        <w:w w:val="100"/>
        <w:kern w:val="0"/>
        <w:position w:val="0"/>
        <w:u w:val="none"/>
        <w:effect w:val="none"/>
        <w:vertAlign w:val="baseline"/>
      </w:rPr>
    </w:lvl>
    <w:lvl w:ilvl="5" w:tplc="C042240E">
      <w:start w:val="1"/>
      <w:numFmt w:val="bullet"/>
      <w:lvlText w:val="-"/>
      <w:lvlJc w:val="left"/>
      <w:pPr>
        <w:ind w:left="3174" w:hanging="174"/>
      </w:pPr>
      <w:rPr>
        <w:rFonts w:hAnsi="Arial Unicode MS"/>
        <w:caps w:val="0"/>
        <w:smallCaps w:val="0"/>
        <w:strike w:val="0"/>
        <w:dstrike w:val="0"/>
        <w:spacing w:val="0"/>
        <w:w w:val="100"/>
        <w:kern w:val="0"/>
        <w:position w:val="0"/>
        <w:u w:val="none"/>
        <w:effect w:val="none"/>
        <w:vertAlign w:val="baseline"/>
      </w:rPr>
    </w:lvl>
    <w:lvl w:ilvl="6" w:tplc="A3905508">
      <w:start w:val="1"/>
      <w:numFmt w:val="bullet"/>
      <w:lvlText w:val="-"/>
      <w:lvlJc w:val="left"/>
      <w:pPr>
        <w:ind w:left="3774" w:hanging="174"/>
      </w:pPr>
      <w:rPr>
        <w:rFonts w:hAnsi="Arial Unicode MS"/>
        <w:caps w:val="0"/>
        <w:smallCaps w:val="0"/>
        <w:strike w:val="0"/>
        <w:dstrike w:val="0"/>
        <w:spacing w:val="0"/>
        <w:w w:val="100"/>
        <w:kern w:val="0"/>
        <w:position w:val="0"/>
        <w:u w:val="none"/>
        <w:effect w:val="none"/>
        <w:vertAlign w:val="baseline"/>
      </w:rPr>
    </w:lvl>
    <w:lvl w:ilvl="7" w:tplc="990E14A8">
      <w:start w:val="1"/>
      <w:numFmt w:val="bullet"/>
      <w:lvlText w:val="-"/>
      <w:lvlJc w:val="left"/>
      <w:pPr>
        <w:ind w:left="4374" w:hanging="174"/>
      </w:pPr>
      <w:rPr>
        <w:rFonts w:hAnsi="Arial Unicode MS"/>
        <w:caps w:val="0"/>
        <w:smallCaps w:val="0"/>
        <w:strike w:val="0"/>
        <w:dstrike w:val="0"/>
        <w:spacing w:val="0"/>
        <w:w w:val="100"/>
        <w:kern w:val="0"/>
        <w:position w:val="0"/>
        <w:u w:val="none"/>
        <w:effect w:val="none"/>
        <w:vertAlign w:val="baseline"/>
      </w:rPr>
    </w:lvl>
    <w:lvl w:ilvl="8" w:tplc="B2C8310A">
      <w:start w:val="1"/>
      <w:numFmt w:val="bullet"/>
      <w:lvlText w:val="-"/>
      <w:lvlJc w:val="left"/>
      <w:pPr>
        <w:ind w:left="4974" w:hanging="174"/>
      </w:pPr>
      <w:rPr>
        <w:rFonts w:hAnsi="Arial Unicode MS"/>
        <w:caps w:val="0"/>
        <w:smallCaps w:val="0"/>
        <w:strike w:val="0"/>
        <w:dstrike w:val="0"/>
        <w:spacing w:val="0"/>
        <w:w w:val="100"/>
        <w:kern w:val="0"/>
        <w:position w:val="0"/>
        <w:u w:val="none"/>
        <w:effect w:val="none"/>
        <w:vertAlign w:val="baseline"/>
      </w:rPr>
    </w:lvl>
  </w:abstractNum>
  <w:abstractNum w:abstractNumId="1" w15:restartNumberingAfterBreak="0">
    <w:nsid w:val="0C9D0687"/>
    <w:multiLevelType w:val="multilevel"/>
    <w:tmpl w:val="0419001F"/>
    <w:lvl w:ilvl="0">
      <w:start w:val="7"/>
      <w:numFmt w:val="decimal"/>
      <w:lvlText w:val="%1."/>
      <w:lvlJc w:val="left"/>
      <w:pPr>
        <w:ind w:left="360" w:hanging="360"/>
      </w:pPr>
    </w:lvl>
    <w:lvl w:ilvl="1">
      <w:start w:val="1"/>
      <w:numFmt w:val="decimal"/>
      <w:pStyle w:val="61"/>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D9D6C20"/>
    <w:multiLevelType w:val="hybridMultilevel"/>
    <w:tmpl w:val="BD4EF8C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8385764"/>
    <w:multiLevelType w:val="multilevel"/>
    <w:tmpl w:val="D08C1BE6"/>
    <w:styleLink w:val="WW8Num2"/>
    <w:lvl w:ilvl="0">
      <w:start w:val="1"/>
      <w:numFmt w:val="decimal"/>
      <w:lvlText w:val="%1."/>
      <w:lvlJc w:val="left"/>
      <w:pPr>
        <w:ind w:left="1069" w:hanging="360"/>
      </w:pPr>
      <w:rPr>
        <w:rFonts w:cs="Times New Roman"/>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4" w15:restartNumberingAfterBreak="0">
    <w:nsid w:val="1ECB00EC"/>
    <w:multiLevelType w:val="multilevel"/>
    <w:tmpl w:val="A126D244"/>
    <w:lvl w:ilvl="0">
      <w:start w:val="1"/>
      <w:numFmt w:val="decimal"/>
      <w:lvlText w:val="%1."/>
      <w:lvlJc w:val="left"/>
      <w:pPr>
        <w:ind w:left="720" w:hanging="360"/>
      </w:pPr>
      <w:rPr>
        <w:rFonts w:hint="default"/>
      </w:rPr>
    </w:lvl>
    <w:lvl w:ilvl="1">
      <w:start w:val="1"/>
      <w:numFmt w:val="decimal"/>
      <w:isLgl/>
      <w:lvlText w:val="%1.%2."/>
      <w:lvlJc w:val="left"/>
      <w:pPr>
        <w:ind w:left="1288" w:hanging="720"/>
      </w:pPr>
      <w:rPr>
        <w:rFonts w:ascii="Times New Roman" w:hAnsi="Times New Roman" w:cs="Times New Roman"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270064AE"/>
    <w:multiLevelType w:val="multilevel"/>
    <w:tmpl w:val="0419001F"/>
    <w:lvl w:ilvl="0">
      <w:start w:val="5"/>
      <w:numFmt w:val="decimal"/>
      <w:lvlText w:val="%1."/>
      <w:lvlJc w:val="left"/>
      <w:pPr>
        <w:ind w:left="360" w:hanging="360"/>
      </w:pPr>
    </w:lvl>
    <w:lvl w:ilvl="1">
      <w:start w:val="1"/>
      <w:numFmt w:val="decimal"/>
      <w:pStyle w:val="51"/>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F30025D"/>
    <w:multiLevelType w:val="hybridMultilevel"/>
    <w:tmpl w:val="EC5E9600"/>
    <w:lvl w:ilvl="0" w:tplc="D95C2376">
      <w:start w:val="1"/>
      <w:numFmt w:val="decimal"/>
      <w:lvlText w:val="%1."/>
      <w:lvlJc w:val="left"/>
      <w:pPr>
        <w:ind w:left="502"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7" w15:restartNumberingAfterBreak="0">
    <w:nsid w:val="3039288E"/>
    <w:multiLevelType w:val="multilevel"/>
    <w:tmpl w:val="1E4C9168"/>
    <w:styleLink w:val="WW8Num7"/>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8" w15:restartNumberingAfterBreak="0">
    <w:nsid w:val="31A40AD0"/>
    <w:multiLevelType w:val="hybridMultilevel"/>
    <w:tmpl w:val="B3F40E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E417E20"/>
    <w:multiLevelType w:val="multilevel"/>
    <w:tmpl w:val="93AEE9CE"/>
    <w:lvl w:ilvl="0">
      <w:start w:val="4"/>
      <w:numFmt w:val="decimal"/>
      <w:pStyle w:val="1"/>
      <w:lvlText w:val="%1."/>
      <w:lvlJc w:val="left"/>
      <w:pPr>
        <w:ind w:left="360" w:hanging="360"/>
      </w:pPr>
    </w:lvl>
    <w:lvl w:ilvl="1">
      <w:start w:val="1"/>
      <w:numFmt w:val="decimal"/>
      <w:lvlText w:val="%1.%2."/>
      <w:lvlJc w:val="left"/>
      <w:pPr>
        <w:ind w:left="792" w:hanging="432"/>
      </w:pPr>
    </w:lvl>
    <w:lvl w:ilvl="2">
      <w:start w:val="1"/>
      <w:numFmt w:val="none"/>
      <w:pStyle w:val="421"/>
      <w:lvlText w:val="4.2.2"/>
      <w:lvlJc w:val="left"/>
      <w:pPr>
        <w:ind w:left="1224" w:hanging="373"/>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F573980"/>
    <w:multiLevelType w:val="hybridMultilevel"/>
    <w:tmpl w:val="8200C0FC"/>
    <w:lvl w:ilvl="0" w:tplc="4126A092">
      <w:start w:val="5"/>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157783F"/>
    <w:multiLevelType w:val="multilevel"/>
    <w:tmpl w:val="CB1A275C"/>
    <w:styleLink w:val="WW8Num9"/>
    <w:lvl w:ilvl="0">
      <w:start w:val="1"/>
      <w:numFmt w:val="decimal"/>
      <w:lvlText w:val="%1."/>
      <w:lvlJc w:val="left"/>
      <w:pPr>
        <w:ind w:left="810" w:hanging="360"/>
      </w:pPr>
      <w:rPr>
        <w:rFonts w:cs="Times New Roman"/>
        <w:b/>
        <w:sz w:val="32"/>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2" w15:restartNumberingAfterBreak="0">
    <w:nsid w:val="4BC34147"/>
    <w:multiLevelType w:val="multilevel"/>
    <w:tmpl w:val="269C986A"/>
    <w:lvl w:ilvl="0">
      <w:start w:val="1"/>
      <w:numFmt w:val="decimal"/>
      <w:lvlText w:val="%1."/>
      <w:lvlJc w:val="left"/>
      <w:pPr>
        <w:ind w:left="450" w:hanging="450"/>
      </w:pPr>
    </w:lvl>
    <w:lvl w:ilvl="1">
      <w:start w:val="1"/>
      <w:numFmt w:val="decimal"/>
      <w:lvlText w:val="%1.%2."/>
      <w:lvlJc w:val="left"/>
      <w:pPr>
        <w:ind w:left="1288"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3" w15:restartNumberingAfterBreak="0">
    <w:nsid w:val="4BDC0C28"/>
    <w:multiLevelType w:val="multilevel"/>
    <w:tmpl w:val="592EB596"/>
    <w:styleLink w:val="WW8Num6"/>
    <w:lvl w:ilvl="0">
      <w:start w:val="1"/>
      <w:numFmt w:val="decimal"/>
      <w:lvlText w:val="%1."/>
      <w:lvlJc w:val="left"/>
      <w:pPr>
        <w:ind w:left="1069" w:hanging="360"/>
      </w:pPr>
      <w:rPr>
        <w:rFonts w:eastAsia="Times New Roman" w:cs="Times New Roman"/>
        <w:sz w:val="26"/>
        <w:szCs w:val="26"/>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14" w15:restartNumberingAfterBreak="0">
    <w:nsid w:val="4E73595C"/>
    <w:multiLevelType w:val="hybridMultilevel"/>
    <w:tmpl w:val="92B817A6"/>
    <w:lvl w:ilvl="0" w:tplc="B2EEF2F8">
      <w:start w:val="1"/>
      <w:numFmt w:val="decimal"/>
      <w:lvlText w:val="%1)"/>
      <w:lvlJc w:val="left"/>
      <w:pPr>
        <w:ind w:left="1440" w:hanging="360"/>
      </w:pPr>
      <w:rPr>
        <w:rFonts w:hint="default"/>
        <w:b w:val="0"/>
        <w:bCs/>
      </w:rPr>
    </w:lvl>
    <w:lvl w:ilvl="1" w:tplc="293EAC22">
      <w:start w:val="1"/>
      <w:numFmt w:val="bullet"/>
      <w:lvlText w:val="o"/>
      <w:lvlJc w:val="left"/>
      <w:pPr>
        <w:ind w:left="2160" w:hanging="360"/>
      </w:pPr>
      <w:rPr>
        <w:rFonts w:ascii="Courier New" w:hAnsi="Courier New" w:cs="Courier New" w:hint="default"/>
      </w:rPr>
    </w:lvl>
    <w:lvl w:ilvl="2" w:tplc="2ED29420">
      <w:start w:val="1"/>
      <w:numFmt w:val="bullet"/>
      <w:lvlText w:val=""/>
      <w:lvlJc w:val="left"/>
      <w:pPr>
        <w:ind w:left="2880" w:hanging="360"/>
      </w:pPr>
      <w:rPr>
        <w:rFonts w:ascii="Wingdings" w:hAnsi="Wingdings" w:hint="default"/>
      </w:rPr>
    </w:lvl>
    <w:lvl w:ilvl="3" w:tplc="20084C22">
      <w:start w:val="1"/>
      <w:numFmt w:val="bullet"/>
      <w:lvlText w:val=""/>
      <w:lvlJc w:val="left"/>
      <w:pPr>
        <w:ind w:left="3600" w:hanging="360"/>
      </w:pPr>
      <w:rPr>
        <w:rFonts w:ascii="Symbol" w:hAnsi="Symbol" w:hint="default"/>
      </w:rPr>
    </w:lvl>
    <w:lvl w:ilvl="4" w:tplc="16680336">
      <w:start w:val="1"/>
      <w:numFmt w:val="bullet"/>
      <w:lvlText w:val="o"/>
      <w:lvlJc w:val="left"/>
      <w:pPr>
        <w:ind w:left="4320" w:hanging="360"/>
      </w:pPr>
      <w:rPr>
        <w:rFonts w:ascii="Courier New" w:hAnsi="Courier New" w:cs="Courier New" w:hint="default"/>
      </w:rPr>
    </w:lvl>
    <w:lvl w:ilvl="5" w:tplc="A7BA2A4A">
      <w:start w:val="1"/>
      <w:numFmt w:val="bullet"/>
      <w:lvlText w:val=""/>
      <w:lvlJc w:val="left"/>
      <w:pPr>
        <w:ind w:left="5040" w:hanging="360"/>
      </w:pPr>
      <w:rPr>
        <w:rFonts w:ascii="Wingdings" w:hAnsi="Wingdings" w:hint="default"/>
      </w:rPr>
    </w:lvl>
    <w:lvl w:ilvl="6" w:tplc="E54AE658">
      <w:start w:val="1"/>
      <w:numFmt w:val="bullet"/>
      <w:lvlText w:val=""/>
      <w:lvlJc w:val="left"/>
      <w:pPr>
        <w:ind w:left="5760" w:hanging="360"/>
      </w:pPr>
      <w:rPr>
        <w:rFonts w:ascii="Symbol" w:hAnsi="Symbol" w:hint="default"/>
      </w:rPr>
    </w:lvl>
    <w:lvl w:ilvl="7" w:tplc="6C82182A">
      <w:start w:val="1"/>
      <w:numFmt w:val="bullet"/>
      <w:lvlText w:val="o"/>
      <w:lvlJc w:val="left"/>
      <w:pPr>
        <w:ind w:left="6480" w:hanging="360"/>
      </w:pPr>
      <w:rPr>
        <w:rFonts w:ascii="Courier New" w:hAnsi="Courier New" w:cs="Courier New" w:hint="default"/>
      </w:rPr>
    </w:lvl>
    <w:lvl w:ilvl="8" w:tplc="6F7ECBBE">
      <w:start w:val="1"/>
      <w:numFmt w:val="bullet"/>
      <w:lvlText w:val=""/>
      <w:lvlJc w:val="left"/>
      <w:pPr>
        <w:ind w:left="7200" w:hanging="360"/>
      </w:pPr>
      <w:rPr>
        <w:rFonts w:ascii="Wingdings" w:hAnsi="Wingdings" w:hint="default"/>
      </w:rPr>
    </w:lvl>
  </w:abstractNum>
  <w:abstractNum w:abstractNumId="15" w15:restartNumberingAfterBreak="0">
    <w:nsid w:val="4EC63921"/>
    <w:multiLevelType w:val="multilevel"/>
    <w:tmpl w:val="E6608732"/>
    <w:styleLink w:val="WW8Num1"/>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rPr>
    </w:lvl>
    <w:lvl w:ilvl="8">
      <w:numFmt w:val="bullet"/>
      <w:lvlText w:val=""/>
      <w:lvlJc w:val="left"/>
      <w:pPr>
        <w:ind w:left="6120" w:hanging="360"/>
      </w:pPr>
      <w:rPr>
        <w:rFonts w:ascii="Wingdings" w:hAnsi="Wingdings"/>
      </w:rPr>
    </w:lvl>
  </w:abstractNum>
  <w:abstractNum w:abstractNumId="16" w15:restartNumberingAfterBreak="0">
    <w:nsid w:val="57261C46"/>
    <w:multiLevelType w:val="multilevel"/>
    <w:tmpl w:val="A012825E"/>
    <w:styleLink w:val="WW8Num4"/>
    <w:lvl w:ilvl="0">
      <w:start w:val="1"/>
      <w:numFmt w:val="decimal"/>
      <w:lvlText w:val="%1."/>
      <w:lvlJc w:val="left"/>
      <w:pPr>
        <w:ind w:left="450" w:hanging="450"/>
      </w:pPr>
      <w:rPr>
        <w:rFonts w:cs="Times New Roman"/>
      </w:rPr>
    </w:lvl>
    <w:lvl w:ilvl="1">
      <w:start w:val="1"/>
      <w:numFmt w:val="decimal"/>
      <w:lvlText w:val="%1.%2."/>
      <w:lvlJc w:val="left"/>
      <w:pPr>
        <w:ind w:left="720" w:hanging="72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1080" w:hanging="108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440" w:hanging="1440"/>
      </w:pPr>
      <w:rPr>
        <w:rFonts w:cs="Times New Roman"/>
      </w:rPr>
    </w:lvl>
    <w:lvl w:ilvl="6">
      <w:start w:val="1"/>
      <w:numFmt w:val="decimal"/>
      <w:lvlText w:val="%1.%2.%3.%4.%5.%6.%7."/>
      <w:lvlJc w:val="left"/>
      <w:pPr>
        <w:ind w:left="1800" w:hanging="1800"/>
      </w:pPr>
      <w:rPr>
        <w:rFonts w:cs="Times New Roman"/>
      </w:rPr>
    </w:lvl>
    <w:lvl w:ilvl="7">
      <w:start w:val="1"/>
      <w:numFmt w:val="decimal"/>
      <w:lvlText w:val="%1.%2.%3.%4.%5.%6.%7.%8."/>
      <w:lvlJc w:val="left"/>
      <w:pPr>
        <w:ind w:left="1800" w:hanging="1800"/>
      </w:pPr>
      <w:rPr>
        <w:rFonts w:cs="Times New Roman"/>
      </w:rPr>
    </w:lvl>
    <w:lvl w:ilvl="8">
      <w:start w:val="1"/>
      <w:numFmt w:val="decimal"/>
      <w:lvlText w:val="%1.%2.%3.%4.%5.%6.%7.%8.%9."/>
      <w:lvlJc w:val="left"/>
      <w:pPr>
        <w:ind w:left="2160" w:hanging="2160"/>
      </w:pPr>
      <w:rPr>
        <w:rFonts w:cs="Times New Roman"/>
      </w:rPr>
    </w:lvl>
  </w:abstractNum>
  <w:abstractNum w:abstractNumId="17" w15:restartNumberingAfterBreak="0">
    <w:nsid w:val="57BB75BC"/>
    <w:multiLevelType w:val="multilevel"/>
    <w:tmpl w:val="F7342AA0"/>
    <w:styleLink w:val="WW8Num8"/>
    <w:lvl w:ilvl="0">
      <w:start w:val="1"/>
      <w:numFmt w:val="decimal"/>
      <w:lvlText w:val="%1."/>
      <w:lvlJc w:val="left"/>
      <w:pPr>
        <w:ind w:left="720" w:hanging="360"/>
      </w:pPr>
      <w:rPr>
        <w:rFonts w:ascii="Times New Roman" w:hAnsi="Times New Roman" w:cs="Times New Roman"/>
        <w:i w:val="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8" w15:restartNumberingAfterBreak="0">
    <w:nsid w:val="5B784F80"/>
    <w:multiLevelType w:val="multilevel"/>
    <w:tmpl w:val="3F52BEA8"/>
    <w:styleLink w:val="WW8Num3"/>
    <w:lvl w:ilvl="0">
      <w:start w:val="1"/>
      <w:numFmt w:val="decimal"/>
      <w:lvlText w:val="%1."/>
      <w:lvlJc w:val="left"/>
      <w:pPr>
        <w:ind w:left="1069" w:hanging="360"/>
      </w:pPr>
      <w:rPr>
        <w:rFonts w:eastAsia="Times New Roman" w:cs="Times New Roman"/>
        <w:sz w:val="26"/>
        <w:szCs w:val="26"/>
      </w:rPr>
    </w:lvl>
    <w:lvl w:ilvl="1">
      <w:start w:val="3"/>
      <w:numFmt w:val="decimal"/>
      <w:lvlText w:val="%1.%2."/>
      <w:lvlJc w:val="left"/>
      <w:pPr>
        <w:ind w:left="1429" w:hanging="720"/>
      </w:pPr>
      <w:rPr>
        <w:rFonts w:eastAsia="Times New Roman" w:cs="Times New Roman"/>
        <w:sz w:val="26"/>
        <w:szCs w:val="26"/>
      </w:rPr>
    </w:lvl>
    <w:lvl w:ilvl="2">
      <w:start w:val="1"/>
      <w:numFmt w:val="decimal"/>
      <w:lvlText w:val="%1.%2.%3."/>
      <w:lvlJc w:val="left"/>
      <w:pPr>
        <w:ind w:left="1429" w:hanging="720"/>
      </w:pPr>
      <w:rPr>
        <w:rFonts w:eastAsia="Times New Roman" w:cs="Times New Roman"/>
        <w:sz w:val="26"/>
        <w:szCs w:val="26"/>
      </w:rPr>
    </w:lvl>
    <w:lvl w:ilvl="3">
      <w:start w:val="1"/>
      <w:numFmt w:val="decimal"/>
      <w:lvlText w:val="%1.%2.%3.%4."/>
      <w:lvlJc w:val="left"/>
      <w:pPr>
        <w:ind w:left="1789" w:hanging="1080"/>
      </w:pPr>
      <w:rPr>
        <w:rFonts w:eastAsia="Times New Roman" w:cs="Times New Roman"/>
        <w:sz w:val="26"/>
        <w:szCs w:val="26"/>
      </w:rPr>
    </w:lvl>
    <w:lvl w:ilvl="4">
      <w:start w:val="1"/>
      <w:numFmt w:val="decimal"/>
      <w:lvlText w:val="%1.%2.%3.%4.%5."/>
      <w:lvlJc w:val="left"/>
      <w:pPr>
        <w:ind w:left="1789" w:hanging="1080"/>
      </w:pPr>
      <w:rPr>
        <w:rFonts w:eastAsia="Times New Roman" w:cs="Times New Roman"/>
        <w:sz w:val="26"/>
        <w:szCs w:val="26"/>
      </w:rPr>
    </w:lvl>
    <w:lvl w:ilvl="5">
      <w:start w:val="1"/>
      <w:numFmt w:val="decimal"/>
      <w:lvlText w:val="%1.%2.%3.%4.%5.%6."/>
      <w:lvlJc w:val="left"/>
      <w:pPr>
        <w:ind w:left="2149" w:hanging="1440"/>
      </w:pPr>
      <w:rPr>
        <w:rFonts w:eastAsia="Times New Roman" w:cs="Times New Roman"/>
        <w:sz w:val="26"/>
        <w:szCs w:val="26"/>
      </w:rPr>
    </w:lvl>
    <w:lvl w:ilvl="6">
      <w:start w:val="1"/>
      <w:numFmt w:val="decimal"/>
      <w:lvlText w:val="%1.%2.%3.%4.%5.%6.%7."/>
      <w:lvlJc w:val="left"/>
      <w:pPr>
        <w:ind w:left="2509" w:hanging="1800"/>
      </w:pPr>
      <w:rPr>
        <w:rFonts w:eastAsia="Times New Roman" w:cs="Times New Roman"/>
        <w:sz w:val="26"/>
        <w:szCs w:val="26"/>
      </w:rPr>
    </w:lvl>
    <w:lvl w:ilvl="7">
      <w:start w:val="1"/>
      <w:numFmt w:val="decimal"/>
      <w:lvlText w:val="%1.%2.%3.%4.%5.%6.%7.%8."/>
      <w:lvlJc w:val="left"/>
      <w:pPr>
        <w:ind w:left="2509" w:hanging="1800"/>
      </w:pPr>
      <w:rPr>
        <w:rFonts w:eastAsia="Times New Roman" w:cs="Times New Roman"/>
        <w:sz w:val="26"/>
        <w:szCs w:val="26"/>
      </w:rPr>
    </w:lvl>
    <w:lvl w:ilvl="8">
      <w:start w:val="1"/>
      <w:numFmt w:val="decimal"/>
      <w:lvlText w:val="%1.%2.%3.%4.%5.%6.%7.%8.%9."/>
      <w:lvlJc w:val="left"/>
      <w:pPr>
        <w:ind w:left="2869" w:hanging="2160"/>
      </w:pPr>
      <w:rPr>
        <w:rFonts w:eastAsia="Times New Roman" w:cs="Times New Roman"/>
        <w:sz w:val="26"/>
        <w:szCs w:val="26"/>
      </w:rPr>
    </w:lvl>
  </w:abstractNum>
  <w:abstractNum w:abstractNumId="19" w15:restartNumberingAfterBreak="0">
    <w:nsid w:val="5D555431"/>
    <w:multiLevelType w:val="hybridMultilevel"/>
    <w:tmpl w:val="4BE27E56"/>
    <w:lvl w:ilvl="0" w:tplc="27764DF2">
      <w:start w:val="1"/>
      <w:numFmt w:val="decimal"/>
      <w:lvlText w:val="%1."/>
      <w:lvlJc w:val="left"/>
      <w:pPr>
        <w:ind w:left="720" w:hanging="360"/>
      </w:pPr>
    </w:lvl>
    <w:lvl w:ilvl="1" w:tplc="04190019">
      <w:start w:val="1"/>
      <w:numFmt w:val="lowerLetter"/>
      <w:pStyle w:val="22"/>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15:restartNumberingAfterBreak="0">
    <w:nsid w:val="5F6D1553"/>
    <w:multiLevelType w:val="hybridMultilevel"/>
    <w:tmpl w:val="B0A89BC6"/>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15:restartNumberingAfterBreak="0">
    <w:nsid w:val="6E7B31C2"/>
    <w:multiLevelType w:val="multilevel"/>
    <w:tmpl w:val="44DAD64A"/>
    <w:styleLink w:val="WW8Num5"/>
    <w:lvl w:ilvl="0">
      <w:start w:val="6"/>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2" w15:restartNumberingAfterBreak="0">
    <w:nsid w:val="6F793BF2"/>
    <w:multiLevelType w:val="hybridMultilevel"/>
    <w:tmpl w:val="EBA25ABC"/>
    <w:lvl w:ilvl="0" w:tplc="421EEA4E">
      <w:start w:val="1"/>
      <w:numFmt w:val="decimal"/>
      <w:lvlText w:val="%1)"/>
      <w:lvlJc w:val="left"/>
      <w:pPr>
        <w:ind w:left="720" w:hanging="360"/>
      </w:pPr>
    </w:lvl>
    <w:lvl w:ilvl="1" w:tplc="04190019">
      <w:start w:val="1"/>
      <w:numFmt w:val="lowerLetter"/>
      <w:pStyle w:val="11"/>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3" w15:restartNumberingAfterBreak="0">
    <w:nsid w:val="7CA04B20"/>
    <w:multiLevelType w:val="multilevel"/>
    <w:tmpl w:val="B6A66C7A"/>
    <w:lvl w:ilvl="0">
      <w:start w:val="1"/>
      <w:numFmt w:val="decimal"/>
      <w:lvlText w:val="%1."/>
      <w:lvlJc w:val="left"/>
      <w:pPr>
        <w:ind w:left="360" w:hanging="360"/>
      </w:pPr>
    </w:lvl>
    <w:lvl w:ilvl="1">
      <w:start w:val="1"/>
      <w:numFmt w:val="decimal"/>
      <w:pStyle w:val="41"/>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7"/>
  </w:num>
  <w:num w:numId="9">
    <w:abstractNumId w:val="8"/>
  </w:num>
  <w:num w:numId="10">
    <w:abstractNumId w:val="15"/>
  </w:num>
  <w:num w:numId="11">
    <w:abstractNumId w:val="3"/>
    <w:lvlOverride w:ilvl="0">
      <w:lvl w:ilvl="0">
        <w:start w:val="1"/>
        <w:numFmt w:val="decimal"/>
        <w:lvlText w:val="%1."/>
        <w:lvlJc w:val="left"/>
        <w:pPr>
          <w:ind w:left="1069" w:hanging="360"/>
        </w:pPr>
        <w:rPr>
          <w:rFonts w:cs="Times New Roman"/>
        </w:rPr>
      </w:lvl>
    </w:lvlOverride>
    <w:lvlOverride w:ilvl="1">
      <w:lvl w:ilvl="1">
        <w:start w:val="1"/>
        <w:numFmt w:val="lowerLetter"/>
        <w:lvlText w:val="%2."/>
        <w:lvlJc w:val="left"/>
        <w:pPr>
          <w:ind w:left="1789" w:hanging="360"/>
        </w:pPr>
        <w:rPr>
          <w:rFonts w:cs="Times New Roman"/>
        </w:rPr>
      </w:lvl>
    </w:lvlOverride>
    <w:lvlOverride w:ilvl="2">
      <w:lvl w:ilvl="2">
        <w:start w:val="1"/>
        <w:numFmt w:val="lowerRoman"/>
        <w:lvlText w:val="%3."/>
        <w:lvlJc w:val="right"/>
        <w:pPr>
          <w:ind w:left="2509" w:hanging="180"/>
        </w:pPr>
        <w:rPr>
          <w:rFonts w:cs="Times New Roman"/>
        </w:rPr>
      </w:lvl>
    </w:lvlOverride>
    <w:lvlOverride w:ilvl="3">
      <w:lvl w:ilvl="3">
        <w:start w:val="1"/>
        <w:numFmt w:val="decimal"/>
        <w:lvlText w:val="%4."/>
        <w:lvlJc w:val="left"/>
        <w:pPr>
          <w:ind w:left="3229" w:hanging="360"/>
        </w:pPr>
        <w:rPr>
          <w:rFonts w:cs="Times New Roman"/>
        </w:rPr>
      </w:lvl>
    </w:lvlOverride>
    <w:lvlOverride w:ilvl="4">
      <w:lvl w:ilvl="4">
        <w:start w:val="1"/>
        <w:numFmt w:val="lowerLetter"/>
        <w:lvlText w:val="%5."/>
        <w:lvlJc w:val="left"/>
        <w:pPr>
          <w:ind w:left="3949" w:hanging="360"/>
        </w:pPr>
        <w:rPr>
          <w:rFonts w:cs="Times New Roman"/>
        </w:rPr>
      </w:lvl>
    </w:lvlOverride>
    <w:lvlOverride w:ilvl="5">
      <w:lvl w:ilvl="5">
        <w:start w:val="1"/>
        <w:numFmt w:val="lowerRoman"/>
        <w:lvlText w:val="%6."/>
        <w:lvlJc w:val="right"/>
        <w:pPr>
          <w:ind w:left="4669" w:hanging="180"/>
        </w:pPr>
        <w:rPr>
          <w:rFonts w:cs="Times New Roman"/>
        </w:rPr>
      </w:lvl>
    </w:lvlOverride>
    <w:lvlOverride w:ilvl="6">
      <w:lvl w:ilvl="6">
        <w:start w:val="1"/>
        <w:numFmt w:val="decimal"/>
        <w:lvlText w:val="%7."/>
        <w:lvlJc w:val="left"/>
        <w:pPr>
          <w:ind w:left="5389" w:hanging="360"/>
        </w:pPr>
        <w:rPr>
          <w:rFonts w:cs="Times New Roman"/>
        </w:rPr>
      </w:lvl>
    </w:lvlOverride>
    <w:lvlOverride w:ilvl="7">
      <w:lvl w:ilvl="7">
        <w:start w:val="1"/>
        <w:numFmt w:val="lowerLetter"/>
        <w:lvlText w:val="%8."/>
        <w:lvlJc w:val="left"/>
        <w:pPr>
          <w:ind w:left="6109" w:hanging="360"/>
        </w:pPr>
        <w:rPr>
          <w:rFonts w:cs="Times New Roman"/>
        </w:rPr>
      </w:lvl>
    </w:lvlOverride>
    <w:lvlOverride w:ilvl="8">
      <w:lvl w:ilvl="8">
        <w:start w:val="1"/>
        <w:numFmt w:val="lowerRoman"/>
        <w:lvlText w:val="%9."/>
        <w:lvlJc w:val="right"/>
        <w:pPr>
          <w:ind w:left="6829" w:hanging="180"/>
        </w:pPr>
        <w:rPr>
          <w:rFonts w:cs="Times New Roman"/>
        </w:rPr>
      </w:lvl>
    </w:lvlOverride>
  </w:num>
  <w:num w:numId="12">
    <w:abstractNumId w:val="18"/>
    <w:lvlOverride w:ilvl="0">
      <w:lvl w:ilvl="0">
        <w:start w:val="1"/>
        <w:numFmt w:val="decimal"/>
        <w:lvlText w:val="%1."/>
        <w:lvlJc w:val="left"/>
        <w:pPr>
          <w:ind w:left="1069" w:hanging="360"/>
        </w:pPr>
        <w:rPr>
          <w:rFonts w:eastAsia="Times New Roman" w:cs="Times New Roman"/>
          <w:sz w:val="28"/>
          <w:szCs w:val="28"/>
        </w:rPr>
      </w:lvl>
    </w:lvlOverride>
  </w:num>
  <w:num w:numId="13">
    <w:abstractNumId w:val="16"/>
  </w:num>
  <w:num w:numId="14">
    <w:abstractNumId w:val="21"/>
  </w:num>
  <w:num w:numId="15">
    <w:abstractNumId w:val="13"/>
    <w:lvlOverride w:ilvl="0">
      <w:lvl w:ilvl="0">
        <w:start w:val="1"/>
        <w:numFmt w:val="decimal"/>
        <w:lvlText w:val="%1."/>
        <w:lvlJc w:val="left"/>
        <w:pPr>
          <w:ind w:left="1353" w:hanging="360"/>
        </w:pPr>
        <w:rPr>
          <w:rFonts w:eastAsia="Times New Roman" w:cs="Times New Roman"/>
          <w:sz w:val="28"/>
          <w:szCs w:val="28"/>
        </w:rPr>
      </w:lvl>
    </w:lvlOverride>
  </w:num>
  <w:num w:numId="16">
    <w:abstractNumId w:val="7"/>
  </w:num>
  <w:num w:numId="17">
    <w:abstractNumId w:val="11"/>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
  </w:num>
  <w:num w:numId="20">
    <w:abstractNumId w:val="2"/>
  </w:num>
  <w:num w:numId="21">
    <w:abstractNumId w:val="20"/>
  </w:num>
  <w:num w:numId="22">
    <w:abstractNumId w:val="3"/>
  </w:num>
  <w:num w:numId="23">
    <w:abstractNumId w:val="13"/>
  </w:num>
  <w:num w:numId="24">
    <w:abstractNumId w:val="18"/>
  </w:num>
  <w:num w:numId="25">
    <w:abstractNumId w:val="4"/>
  </w:num>
  <w:num w:numId="26">
    <w:abstractNumId w:val="6"/>
  </w:num>
  <w:num w:numId="27">
    <w:abstractNumId w:val="10"/>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69DF"/>
    <w:rsid w:val="000310FC"/>
    <w:rsid w:val="0006052D"/>
    <w:rsid w:val="000E3D3A"/>
    <w:rsid w:val="000F2978"/>
    <w:rsid w:val="0012616B"/>
    <w:rsid w:val="00145D14"/>
    <w:rsid w:val="0015726A"/>
    <w:rsid w:val="001731FE"/>
    <w:rsid w:val="00176ABA"/>
    <w:rsid w:val="00191D0E"/>
    <w:rsid w:val="001B0BC8"/>
    <w:rsid w:val="001E69DF"/>
    <w:rsid w:val="002513DF"/>
    <w:rsid w:val="002520CB"/>
    <w:rsid w:val="002A50AB"/>
    <w:rsid w:val="002B53BF"/>
    <w:rsid w:val="002C4F15"/>
    <w:rsid w:val="002C78EF"/>
    <w:rsid w:val="003022A4"/>
    <w:rsid w:val="003206D6"/>
    <w:rsid w:val="00343438"/>
    <w:rsid w:val="004304E6"/>
    <w:rsid w:val="00430ED1"/>
    <w:rsid w:val="004312C3"/>
    <w:rsid w:val="004627B0"/>
    <w:rsid w:val="0047186E"/>
    <w:rsid w:val="004A45BD"/>
    <w:rsid w:val="004C060F"/>
    <w:rsid w:val="004D12DE"/>
    <w:rsid w:val="004E57B0"/>
    <w:rsid w:val="00553E97"/>
    <w:rsid w:val="005A6923"/>
    <w:rsid w:val="005D3FB5"/>
    <w:rsid w:val="005E241A"/>
    <w:rsid w:val="006435BB"/>
    <w:rsid w:val="00686077"/>
    <w:rsid w:val="00692947"/>
    <w:rsid w:val="00695F53"/>
    <w:rsid w:val="00696738"/>
    <w:rsid w:val="006D2530"/>
    <w:rsid w:val="006E3E75"/>
    <w:rsid w:val="006F2E00"/>
    <w:rsid w:val="006F5D1D"/>
    <w:rsid w:val="00707B29"/>
    <w:rsid w:val="00733CEE"/>
    <w:rsid w:val="00745D7D"/>
    <w:rsid w:val="007A3D85"/>
    <w:rsid w:val="007C4067"/>
    <w:rsid w:val="007D0140"/>
    <w:rsid w:val="00803FF0"/>
    <w:rsid w:val="008230B3"/>
    <w:rsid w:val="00844EB3"/>
    <w:rsid w:val="008526EF"/>
    <w:rsid w:val="008B1A7E"/>
    <w:rsid w:val="008F0A55"/>
    <w:rsid w:val="008F2BA0"/>
    <w:rsid w:val="009167AA"/>
    <w:rsid w:val="00933FBA"/>
    <w:rsid w:val="009674D6"/>
    <w:rsid w:val="009C2E0E"/>
    <w:rsid w:val="00A04CE1"/>
    <w:rsid w:val="00A112AC"/>
    <w:rsid w:val="00A134B0"/>
    <w:rsid w:val="00A72ED7"/>
    <w:rsid w:val="00AB0FBF"/>
    <w:rsid w:val="00AE5893"/>
    <w:rsid w:val="00AF506E"/>
    <w:rsid w:val="00AF64AC"/>
    <w:rsid w:val="00B757B4"/>
    <w:rsid w:val="00B8249D"/>
    <w:rsid w:val="00B94C5A"/>
    <w:rsid w:val="00BC438D"/>
    <w:rsid w:val="00C0433C"/>
    <w:rsid w:val="00C06FA7"/>
    <w:rsid w:val="00C07D33"/>
    <w:rsid w:val="00C21762"/>
    <w:rsid w:val="00C83AB3"/>
    <w:rsid w:val="00CD4BFA"/>
    <w:rsid w:val="00CE59C6"/>
    <w:rsid w:val="00D56559"/>
    <w:rsid w:val="00D61FBF"/>
    <w:rsid w:val="00D708D5"/>
    <w:rsid w:val="00D70D4B"/>
    <w:rsid w:val="00D8279C"/>
    <w:rsid w:val="00D9075E"/>
    <w:rsid w:val="00D97FAE"/>
    <w:rsid w:val="00DF0FAF"/>
    <w:rsid w:val="00E224A7"/>
    <w:rsid w:val="00E61F7F"/>
    <w:rsid w:val="00E7763C"/>
    <w:rsid w:val="00E90511"/>
    <w:rsid w:val="00ED2193"/>
    <w:rsid w:val="00ED51E0"/>
    <w:rsid w:val="00ED7526"/>
    <w:rsid w:val="00F004A8"/>
    <w:rsid w:val="00F500CA"/>
    <w:rsid w:val="00FE56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0DCEE15"/>
  <w15:docId w15:val="{6D8BC9E8-0E30-403B-8513-FF952A5139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color w:val="000000"/>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uiPriority="0" w:qFormat="1"/>
    <w:lsdException w:name="heading 3" w:qFormat="1"/>
    <w:lsdException w:name="heading 4" w:qFormat="1"/>
    <w:lsdException w:name="heading 5" w:uiPriority="0" w:qFormat="1"/>
    <w:lsdException w:name="heading 6" w:semiHidden="1" w:uiPriority="0" w:unhideWhenUsed="1" w:qFormat="1"/>
    <w:lsdException w:name="heading 7" w:semiHidden="1" w:uiPriority="0" w:unhideWhenUsed="1"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1" w:qFormat="1"/>
    <w:lsdException w:name="toc 2" w:uiPriority="0" w:qFormat="1"/>
    <w:lsdException w:name="toc 3" w:uiPriority="0" w:qFormat="1"/>
    <w:lsdException w:name="toc 4" w:uiPriority="0" w:qFormat="1"/>
    <w:lsdException w:name="toc 5" w:uiPriority="0" w:qFormat="1"/>
    <w:lsdException w:name="toc 6" w:uiPriority="0" w:qFormat="1"/>
    <w:lsdException w:name="toc 7" w:uiPriority="0" w:qFormat="1"/>
    <w:lsdException w:name="toc 8" w:uiPriority="0" w:qFormat="1"/>
    <w:lsdException w:name="toc 9" w:uiPriority="0" w:qFormat="1"/>
    <w:lsdException w:name="Normal Indent" w:semiHidden="1" w:unhideWhenUsed="1"/>
    <w:lsdException w:name="footnote text" w:semiHidden="1" w:uiPriority="0" w:unhideWhenUsed="1" w:qFormat="1"/>
    <w:lsdException w:name="annotation text" w:semiHidden="1" w:uiPriority="0" w:unhideWhenUsed="1" w:qFormat="1"/>
    <w:lsdException w:name="header" w:semiHidden="1" w:uiPriority="0" w:unhideWhenUsed="1" w:qFormat="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iPriority="0" w:unhideWhenUsed="1" w:qFormat="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qFormat="1"/>
    <w:lsdException w:name="Default Paragraph Font" w:semiHidden="1" w:uiPriority="1" w:unhideWhenUsed="1"/>
    <w:lsdException w:name="Body Text" w:semiHidden="1" w:uiPriority="1"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qFormat="1"/>
    <w:lsdException w:name="Note Heading" w:semiHidden="1" w:unhideWhenUsed="1"/>
    <w:lsdException w:name="Body Text 2" w:semiHidden="1" w:uiPriority="0" w:unhideWhenUsed="1" w:qFormat="1"/>
    <w:lsdException w:name="Body Text 3" w:semiHidden="1" w:uiPriority="0" w:unhideWhenUsed="1" w:qFormat="1"/>
    <w:lsdException w:name="Body Text Indent 2" w:semiHidden="1" w:uiPriority="0" w:unhideWhenUsed="1" w:qFormat="1"/>
    <w:lsdException w:name="Body Text Indent 3" w:semiHidden="1" w:uiPriority="0" w:unhideWhenUsed="1" w:qFormat="1"/>
    <w:lsdException w:name="Block Text" w:semiHidden="1" w:uiPriority="0" w:unhideWhenUsed="1" w:qFormat="1"/>
    <w:lsdException w:name="Hyperlink" w:uiPriority="0"/>
    <w:lsdException w:name="FollowedHyperlink" w:semiHidden="1" w:unhideWhenUsed="1"/>
    <w:lsdException w:name="Strong" w:uiPriority="0" w:qFormat="1"/>
    <w:lsdException w:name="Emphasis" w:uiPriority="20" w:qFormat="1"/>
    <w:lsdException w:name="Document Map" w:semiHidden="1" w:uiPriority="0" w:unhideWhenUsed="1" w:qFormat="1"/>
    <w:lsdException w:name="Plain Text" w:semiHidden="1" w:uiPriority="0" w:unhideWhenUsed="1" w:qFormat="1"/>
    <w:lsdException w:name="E-mail Signature" w:semiHidden="1" w:unhideWhenUsed="1"/>
    <w:lsdException w:name="HTML Top of Form" w:semiHidden="1" w:uiPriority="0" w:unhideWhenUsed="1"/>
    <w:lsdException w:name="HTML Bottom of Form" w:semiHidden="1" w:uiPriority="0"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iPriority="0"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iPriority="0" w:unhideWhenUsed="1"/>
    <w:lsdException w:name="Table 3D effects 2" w:semiHidden="1" w:uiPriority="0"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iPriority="0"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0"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link w:val="10"/>
    <w:qFormat/>
  </w:style>
  <w:style w:type="paragraph" w:styleId="12">
    <w:name w:val="heading 1"/>
    <w:basedOn w:val="a0"/>
    <w:next w:val="a0"/>
    <w:link w:val="13"/>
    <w:uiPriority w:val="99"/>
    <w:qFormat/>
    <w:pPr>
      <w:keepNext/>
      <w:jc w:val="center"/>
      <w:outlineLvl w:val="0"/>
    </w:pPr>
    <w:rPr>
      <w:b/>
      <w:sz w:val="28"/>
    </w:rPr>
  </w:style>
  <w:style w:type="paragraph" w:styleId="2">
    <w:name w:val="heading 2"/>
    <w:basedOn w:val="a0"/>
    <w:next w:val="a0"/>
    <w:link w:val="20"/>
    <w:qFormat/>
    <w:pPr>
      <w:keepNext/>
      <w:outlineLvl w:val="1"/>
    </w:pPr>
    <w:rPr>
      <w:sz w:val="28"/>
    </w:rPr>
  </w:style>
  <w:style w:type="paragraph" w:styleId="3">
    <w:name w:val="heading 3"/>
    <w:basedOn w:val="a0"/>
    <w:next w:val="a0"/>
    <w:link w:val="30"/>
    <w:uiPriority w:val="99"/>
    <w:qFormat/>
    <w:pPr>
      <w:keepNext/>
      <w:jc w:val="both"/>
      <w:outlineLvl w:val="2"/>
    </w:pPr>
    <w:rPr>
      <w:sz w:val="28"/>
    </w:rPr>
  </w:style>
  <w:style w:type="paragraph" w:styleId="4">
    <w:name w:val="heading 4"/>
    <w:basedOn w:val="a0"/>
    <w:next w:val="a0"/>
    <w:link w:val="40"/>
    <w:uiPriority w:val="99"/>
    <w:qFormat/>
    <w:pPr>
      <w:keepNext/>
      <w:ind w:firstLine="851"/>
      <w:jc w:val="both"/>
      <w:outlineLvl w:val="3"/>
    </w:pPr>
    <w:rPr>
      <w:sz w:val="28"/>
    </w:rPr>
  </w:style>
  <w:style w:type="paragraph" w:styleId="5">
    <w:name w:val="heading 5"/>
    <w:basedOn w:val="a0"/>
    <w:next w:val="a0"/>
    <w:link w:val="50"/>
    <w:qFormat/>
    <w:pPr>
      <w:spacing w:before="240" w:after="60"/>
      <w:outlineLvl w:val="4"/>
    </w:pPr>
    <w:rPr>
      <w:b/>
      <w:i/>
      <w:sz w:val="26"/>
    </w:rPr>
  </w:style>
  <w:style w:type="paragraph" w:styleId="6">
    <w:name w:val="heading 6"/>
    <w:basedOn w:val="a0"/>
    <w:next w:val="a0"/>
    <w:link w:val="60"/>
    <w:unhideWhenUsed/>
    <w:qFormat/>
    <w:rsid w:val="00E7763C"/>
    <w:pPr>
      <w:spacing w:before="240" w:after="60" w:line="360" w:lineRule="atLeast"/>
      <w:jc w:val="both"/>
      <w:outlineLvl w:val="5"/>
    </w:pPr>
    <w:rPr>
      <w:rFonts w:ascii="Calibri" w:eastAsia="Calibri" w:hAnsi="Calibri"/>
      <w:b/>
      <w:bCs/>
      <w:color w:val="auto"/>
    </w:rPr>
  </w:style>
  <w:style w:type="paragraph" w:styleId="7">
    <w:name w:val="heading 7"/>
    <w:basedOn w:val="Standard"/>
    <w:next w:val="Standard"/>
    <w:link w:val="70"/>
    <w:qFormat/>
    <w:rsid w:val="006E3E75"/>
    <w:pPr>
      <w:spacing w:before="240" w:after="60"/>
      <w:textAlignment w:val="baseline"/>
      <w:outlineLvl w:val="6"/>
    </w:pPr>
    <w:rPr>
      <w:rFonts w:ascii="Calibri" w:hAnsi="Calibri"/>
    </w:rPr>
  </w:style>
  <w:style w:type="paragraph" w:styleId="8">
    <w:name w:val="heading 8"/>
    <w:basedOn w:val="a0"/>
    <w:next w:val="a0"/>
    <w:link w:val="80"/>
    <w:qFormat/>
    <w:pPr>
      <w:spacing w:before="240" w:after="60"/>
      <w:outlineLvl w:val="7"/>
    </w:pPr>
    <w:rPr>
      <w:i/>
      <w:sz w:val="24"/>
    </w:rPr>
  </w:style>
  <w:style w:type="paragraph" w:styleId="9">
    <w:name w:val="heading 9"/>
    <w:basedOn w:val="a0"/>
    <w:next w:val="a0"/>
    <w:link w:val="90"/>
    <w:unhideWhenUsed/>
    <w:qFormat/>
    <w:rsid w:val="006E3E75"/>
    <w:pPr>
      <w:keepNext/>
      <w:keepLines/>
      <w:spacing w:before="200" w:line="276" w:lineRule="auto"/>
      <w:outlineLvl w:val="8"/>
    </w:pPr>
    <w:rPr>
      <w:rFonts w:ascii="Calibri" w:eastAsia="Arial" w:hAnsi="Calibri"/>
      <w:i/>
      <w:iCs/>
      <w:color w:val="40404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Обычный1"/>
  </w:style>
  <w:style w:type="paragraph" w:styleId="21">
    <w:name w:val="Body Text Indent 2"/>
    <w:basedOn w:val="a0"/>
    <w:link w:val="23"/>
    <w:qFormat/>
    <w:pPr>
      <w:ind w:firstLine="851"/>
      <w:jc w:val="both"/>
    </w:pPr>
    <w:rPr>
      <w:sz w:val="28"/>
    </w:rPr>
  </w:style>
  <w:style w:type="character" w:customStyle="1" w:styleId="23">
    <w:name w:val="Основной текст с отступом 2 Знак"/>
    <w:basedOn w:val="10"/>
    <w:link w:val="21"/>
    <w:rPr>
      <w:sz w:val="28"/>
    </w:rPr>
  </w:style>
  <w:style w:type="paragraph" w:customStyle="1" w:styleId="14">
    <w:name w:val="Текст выноски Знак1"/>
    <w:link w:val="110"/>
    <w:rPr>
      <w:rFonts w:ascii="Segoe UI" w:hAnsi="Segoe UI"/>
      <w:sz w:val="18"/>
    </w:rPr>
  </w:style>
  <w:style w:type="character" w:customStyle="1" w:styleId="110">
    <w:name w:val="Текст выноски Знак11"/>
    <w:link w:val="14"/>
    <w:rPr>
      <w:rFonts w:ascii="Segoe UI" w:hAnsi="Segoe UI"/>
      <w:sz w:val="18"/>
    </w:rPr>
  </w:style>
  <w:style w:type="paragraph" w:styleId="24">
    <w:name w:val="toc 2"/>
    <w:next w:val="a0"/>
    <w:link w:val="25"/>
    <w:qFormat/>
    <w:pPr>
      <w:ind w:left="200"/>
    </w:pPr>
    <w:rPr>
      <w:rFonts w:ascii="XO Thames" w:hAnsi="XO Thames"/>
      <w:sz w:val="28"/>
    </w:rPr>
  </w:style>
  <w:style w:type="character" w:customStyle="1" w:styleId="25">
    <w:name w:val="Оглавление 2 Знак"/>
    <w:link w:val="24"/>
    <w:rPr>
      <w:rFonts w:ascii="XO Thames" w:hAnsi="XO Thames"/>
      <w:sz w:val="28"/>
    </w:rPr>
  </w:style>
  <w:style w:type="paragraph" w:customStyle="1" w:styleId="FontStyle32">
    <w:name w:val="Font Style32"/>
    <w:link w:val="FontStyle321"/>
    <w:rPr>
      <w:sz w:val="26"/>
    </w:rPr>
  </w:style>
  <w:style w:type="character" w:customStyle="1" w:styleId="FontStyle321">
    <w:name w:val="Font Style321"/>
    <w:link w:val="FontStyle32"/>
    <w:rPr>
      <w:sz w:val="26"/>
    </w:rPr>
  </w:style>
  <w:style w:type="paragraph" w:customStyle="1" w:styleId="a4">
    <w:name w:val="Таблицы (моноширинный)"/>
    <w:basedOn w:val="a0"/>
    <w:next w:val="a0"/>
    <w:link w:val="15"/>
    <w:pPr>
      <w:widowControl w:val="0"/>
      <w:jc w:val="both"/>
    </w:pPr>
    <w:rPr>
      <w:rFonts w:ascii="Courier New" w:hAnsi="Courier New"/>
      <w:sz w:val="24"/>
    </w:rPr>
  </w:style>
  <w:style w:type="character" w:customStyle="1" w:styleId="15">
    <w:name w:val="Таблицы (моноширинный)1"/>
    <w:basedOn w:val="10"/>
    <w:link w:val="a4"/>
    <w:rPr>
      <w:rFonts w:ascii="Courier New" w:hAnsi="Courier New"/>
      <w:sz w:val="24"/>
    </w:rPr>
  </w:style>
  <w:style w:type="paragraph" w:customStyle="1" w:styleId="a5">
    <w:name w:val="Активная гипертекстовая ссылка"/>
    <w:link w:val="16"/>
    <w:rPr>
      <w:b/>
      <w:color w:val="008000"/>
      <w:u w:val="single"/>
    </w:rPr>
  </w:style>
  <w:style w:type="character" w:customStyle="1" w:styleId="16">
    <w:name w:val="Активная гипертекстовая ссылка1"/>
    <w:link w:val="a5"/>
    <w:rPr>
      <w:b/>
      <w:color w:val="008000"/>
      <w:u w:val="single"/>
    </w:rPr>
  </w:style>
  <w:style w:type="paragraph" w:customStyle="1" w:styleId="a6">
    <w:name w:val="Нормальный (таблица)"/>
    <w:basedOn w:val="a0"/>
    <w:next w:val="a0"/>
    <w:link w:val="17"/>
    <w:pPr>
      <w:widowControl w:val="0"/>
      <w:jc w:val="both"/>
    </w:pPr>
    <w:rPr>
      <w:rFonts w:ascii="Arial" w:hAnsi="Arial"/>
      <w:sz w:val="24"/>
    </w:rPr>
  </w:style>
  <w:style w:type="character" w:customStyle="1" w:styleId="17">
    <w:name w:val="Нормальный (таблица)1"/>
    <w:basedOn w:val="10"/>
    <w:link w:val="a6"/>
    <w:rPr>
      <w:rFonts w:ascii="Arial" w:hAnsi="Arial"/>
      <w:sz w:val="24"/>
    </w:rPr>
  </w:style>
  <w:style w:type="paragraph" w:styleId="42">
    <w:name w:val="toc 4"/>
    <w:next w:val="a0"/>
    <w:link w:val="43"/>
    <w:qFormat/>
    <w:pPr>
      <w:ind w:left="600"/>
    </w:pPr>
    <w:rPr>
      <w:rFonts w:ascii="XO Thames" w:hAnsi="XO Thames"/>
      <w:sz w:val="28"/>
    </w:rPr>
  </w:style>
  <w:style w:type="character" w:customStyle="1" w:styleId="43">
    <w:name w:val="Оглавление 4 Знак"/>
    <w:link w:val="42"/>
    <w:rPr>
      <w:rFonts w:ascii="XO Thames" w:hAnsi="XO Thames"/>
      <w:sz w:val="28"/>
    </w:rPr>
  </w:style>
  <w:style w:type="paragraph" w:customStyle="1" w:styleId="ConsNonformat">
    <w:name w:val="ConsNonformat"/>
    <w:link w:val="ConsNonformat1"/>
    <w:pPr>
      <w:widowControl w:val="0"/>
    </w:pPr>
    <w:rPr>
      <w:rFonts w:ascii="Courier New" w:hAnsi="Courier New"/>
    </w:rPr>
  </w:style>
  <w:style w:type="character" w:customStyle="1" w:styleId="ConsNonformat1">
    <w:name w:val="ConsNonformat1"/>
    <w:link w:val="ConsNonformat"/>
    <w:rPr>
      <w:rFonts w:ascii="Courier New" w:hAnsi="Courier New"/>
    </w:rPr>
  </w:style>
  <w:style w:type="paragraph" w:customStyle="1" w:styleId="18">
    <w:name w:val="Название1"/>
    <w:basedOn w:val="a0"/>
    <w:link w:val="111"/>
    <w:pPr>
      <w:jc w:val="center"/>
    </w:pPr>
    <w:rPr>
      <w:b/>
      <w:sz w:val="24"/>
    </w:rPr>
  </w:style>
  <w:style w:type="character" w:customStyle="1" w:styleId="111">
    <w:name w:val="Название11"/>
    <w:basedOn w:val="10"/>
    <w:link w:val="18"/>
    <w:rPr>
      <w:b/>
      <w:sz w:val="24"/>
    </w:rPr>
  </w:style>
  <w:style w:type="paragraph" w:styleId="62">
    <w:name w:val="toc 6"/>
    <w:next w:val="a0"/>
    <w:link w:val="63"/>
    <w:qFormat/>
    <w:pPr>
      <w:ind w:left="1000"/>
    </w:pPr>
    <w:rPr>
      <w:rFonts w:ascii="XO Thames" w:hAnsi="XO Thames"/>
      <w:sz w:val="28"/>
    </w:rPr>
  </w:style>
  <w:style w:type="character" w:customStyle="1" w:styleId="63">
    <w:name w:val="Оглавление 6 Знак"/>
    <w:link w:val="62"/>
    <w:rPr>
      <w:rFonts w:ascii="XO Thames" w:hAnsi="XO Thames"/>
      <w:sz w:val="28"/>
    </w:rPr>
  </w:style>
  <w:style w:type="paragraph" w:customStyle="1" w:styleId="apple-converted-space">
    <w:name w:val="apple-converted-space"/>
    <w:link w:val="apple-converted-space1"/>
  </w:style>
  <w:style w:type="character" w:customStyle="1" w:styleId="apple-converted-space1">
    <w:name w:val="apple-converted-space1"/>
    <w:link w:val="apple-converted-space"/>
  </w:style>
  <w:style w:type="paragraph" w:styleId="71">
    <w:name w:val="toc 7"/>
    <w:next w:val="a0"/>
    <w:link w:val="72"/>
    <w:qFormat/>
    <w:pPr>
      <w:ind w:left="1200"/>
    </w:pPr>
    <w:rPr>
      <w:rFonts w:ascii="XO Thames" w:hAnsi="XO Thames"/>
      <w:sz w:val="28"/>
    </w:rPr>
  </w:style>
  <w:style w:type="character" w:customStyle="1" w:styleId="72">
    <w:name w:val="Оглавление 7 Знак"/>
    <w:link w:val="71"/>
    <w:rPr>
      <w:rFonts w:ascii="XO Thames" w:hAnsi="XO Thames"/>
      <w:sz w:val="28"/>
    </w:rPr>
  </w:style>
  <w:style w:type="paragraph" w:customStyle="1" w:styleId="Style20">
    <w:name w:val="Style20"/>
    <w:basedOn w:val="a0"/>
    <w:link w:val="Style201"/>
    <w:pPr>
      <w:widowControl w:val="0"/>
      <w:spacing w:line="370" w:lineRule="exact"/>
      <w:ind w:firstLine="1714"/>
    </w:pPr>
    <w:rPr>
      <w:sz w:val="24"/>
    </w:rPr>
  </w:style>
  <w:style w:type="character" w:customStyle="1" w:styleId="Style201">
    <w:name w:val="Style201"/>
    <w:basedOn w:val="10"/>
    <w:link w:val="Style20"/>
    <w:rPr>
      <w:sz w:val="24"/>
    </w:rPr>
  </w:style>
  <w:style w:type="paragraph" w:customStyle="1" w:styleId="19">
    <w:name w:val="Номер страницы1"/>
    <w:basedOn w:val="a7"/>
    <w:link w:val="112"/>
  </w:style>
  <w:style w:type="character" w:customStyle="1" w:styleId="112">
    <w:name w:val="Номер страницы11"/>
    <w:basedOn w:val="1a"/>
    <w:link w:val="19"/>
    <w:rPr>
      <w:rFonts w:ascii="Verdana" w:hAnsi="Verdana"/>
    </w:rPr>
  </w:style>
  <w:style w:type="paragraph" w:customStyle="1" w:styleId="a8">
    <w:name w:val="Заголовок своего сообщения"/>
    <w:link w:val="1b"/>
    <w:rPr>
      <w:b/>
      <w:color w:val="000080"/>
    </w:rPr>
  </w:style>
  <w:style w:type="character" w:customStyle="1" w:styleId="1b">
    <w:name w:val="Заголовок своего сообщения1"/>
    <w:link w:val="a8"/>
    <w:rPr>
      <w:b/>
      <w:color w:val="000080"/>
    </w:rPr>
  </w:style>
  <w:style w:type="paragraph" w:customStyle="1" w:styleId="1c">
    <w:name w:val="Гиперссылка1"/>
    <w:link w:val="130"/>
    <w:rPr>
      <w:color w:val="0000FF"/>
      <w:u w:val="single"/>
    </w:rPr>
  </w:style>
  <w:style w:type="character" w:customStyle="1" w:styleId="130">
    <w:name w:val="Гиперссылка13"/>
    <w:link w:val="1c"/>
    <w:rPr>
      <w:color w:val="0000FF"/>
      <w:u w:val="single"/>
    </w:rPr>
  </w:style>
  <w:style w:type="paragraph" w:customStyle="1" w:styleId="a9">
    <w:name w:val="Внимание: Криминал!!"/>
    <w:basedOn w:val="a0"/>
    <w:next w:val="a0"/>
    <w:link w:val="1d"/>
    <w:pPr>
      <w:widowControl w:val="0"/>
      <w:jc w:val="both"/>
    </w:pPr>
    <w:rPr>
      <w:rFonts w:ascii="Arial" w:hAnsi="Arial"/>
      <w:sz w:val="24"/>
    </w:rPr>
  </w:style>
  <w:style w:type="character" w:customStyle="1" w:styleId="1d">
    <w:name w:val="Внимание: Криминал!!1"/>
    <w:basedOn w:val="10"/>
    <w:link w:val="a9"/>
    <w:rPr>
      <w:rFonts w:ascii="Arial" w:hAnsi="Arial"/>
      <w:sz w:val="24"/>
    </w:rPr>
  </w:style>
  <w:style w:type="paragraph" w:customStyle="1" w:styleId="aa">
    <w:name w:val="Словарная статья"/>
    <w:basedOn w:val="a0"/>
    <w:next w:val="a0"/>
    <w:link w:val="1e"/>
    <w:pPr>
      <w:widowControl w:val="0"/>
      <w:ind w:right="118"/>
      <w:jc w:val="both"/>
    </w:pPr>
    <w:rPr>
      <w:rFonts w:ascii="Arial" w:hAnsi="Arial"/>
      <w:sz w:val="24"/>
    </w:rPr>
  </w:style>
  <w:style w:type="character" w:customStyle="1" w:styleId="1e">
    <w:name w:val="Словарная статья1"/>
    <w:basedOn w:val="10"/>
    <w:link w:val="aa"/>
    <w:rPr>
      <w:rFonts w:ascii="Arial" w:hAnsi="Arial"/>
      <w:sz w:val="24"/>
    </w:rPr>
  </w:style>
  <w:style w:type="paragraph" w:styleId="26">
    <w:name w:val="Body Text 2"/>
    <w:basedOn w:val="a0"/>
    <w:link w:val="27"/>
    <w:qFormat/>
    <w:pPr>
      <w:spacing w:after="120" w:line="480" w:lineRule="auto"/>
    </w:pPr>
  </w:style>
  <w:style w:type="character" w:customStyle="1" w:styleId="27">
    <w:name w:val="Основной текст 2 Знак"/>
    <w:basedOn w:val="10"/>
    <w:link w:val="26"/>
  </w:style>
  <w:style w:type="paragraph" w:customStyle="1" w:styleId="ab">
    <w:name w:val="Текст (лев. подпись)"/>
    <w:basedOn w:val="a0"/>
    <w:next w:val="a0"/>
    <w:link w:val="1f"/>
    <w:pPr>
      <w:widowControl w:val="0"/>
    </w:pPr>
    <w:rPr>
      <w:rFonts w:ascii="Arial" w:hAnsi="Arial"/>
      <w:sz w:val="22"/>
    </w:rPr>
  </w:style>
  <w:style w:type="character" w:customStyle="1" w:styleId="1f">
    <w:name w:val="Текст (лев. подпись)1"/>
    <w:basedOn w:val="10"/>
    <w:link w:val="ab"/>
    <w:rPr>
      <w:rFonts w:ascii="Arial" w:hAnsi="Arial"/>
      <w:sz w:val="22"/>
    </w:rPr>
  </w:style>
  <w:style w:type="paragraph" w:customStyle="1" w:styleId="ac">
    <w:name w:val="Интерактивный заголовок"/>
    <w:basedOn w:val="ad"/>
    <w:next w:val="a0"/>
    <w:link w:val="1f0"/>
    <w:rPr>
      <w:b w:val="0"/>
      <w:color w:val="000000"/>
      <w:u w:val="single"/>
    </w:rPr>
  </w:style>
  <w:style w:type="character" w:customStyle="1" w:styleId="1f0">
    <w:name w:val="Интерактивный заголовок1"/>
    <w:basedOn w:val="1f1"/>
    <w:link w:val="ac"/>
    <w:rPr>
      <w:rFonts w:ascii="Arial" w:hAnsi="Arial"/>
      <w:b w:val="0"/>
      <w:color w:val="000000"/>
      <w:sz w:val="24"/>
      <w:u w:val="single"/>
    </w:rPr>
  </w:style>
  <w:style w:type="paragraph" w:styleId="ae">
    <w:name w:val="List Bullet"/>
    <w:basedOn w:val="a0"/>
    <w:link w:val="af"/>
    <w:qFormat/>
    <w:pPr>
      <w:tabs>
        <w:tab w:val="left" w:pos="360"/>
      </w:tabs>
      <w:ind w:left="360" w:hanging="360"/>
    </w:pPr>
    <w:rPr>
      <w:sz w:val="24"/>
    </w:rPr>
  </w:style>
  <w:style w:type="character" w:customStyle="1" w:styleId="af">
    <w:name w:val="Маркированный список Знак"/>
    <w:basedOn w:val="10"/>
    <w:link w:val="ae"/>
    <w:rPr>
      <w:sz w:val="24"/>
    </w:rPr>
  </w:style>
  <w:style w:type="paragraph" w:customStyle="1" w:styleId="af0">
    <w:name w:val="Знак"/>
    <w:basedOn w:val="a0"/>
    <w:link w:val="81"/>
    <w:pPr>
      <w:spacing w:after="160" w:line="240" w:lineRule="exact"/>
    </w:pPr>
    <w:rPr>
      <w:rFonts w:ascii="Verdana" w:hAnsi="Verdana"/>
      <w:sz w:val="24"/>
    </w:rPr>
  </w:style>
  <w:style w:type="character" w:customStyle="1" w:styleId="81">
    <w:name w:val="Знак8"/>
    <w:basedOn w:val="10"/>
    <w:link w:val="af0"/>
    <w:rPr>
      <w:rFonts w:ascii="Verdana" w:hAnsi="Verdana"/>
      <w:sz w:val="24"/>
    </w:rPr>
  </w:style>
  <w:style w:type="paragraph" w:customStyle="1" w:styleId="Endnote">
    <w:name w:val="Endnote"/>
    <w:link w:val="Endnote1"/>
    <w:pPr>
      <w:ind w:firstLine="851"/>
      <w:jc w:val="both"/>
    </w:pPr>
    <w:rPr>
      <w:rFonts w:ascii="XO Thames" w:hAnsi="XO Thames"/>
      <w:sz w:val="22"/>
    </w:rPr>
  </w:style>
  <w:style w:type="character" w:customStyle="1" w:styleId="Endnote1">
    <w:name w:val="Endnote1"/>
    <w:link w:val="Endnote"/>
    <w:rPr>
      <w:rFonts w:ascii="XO Thames" w:hAnsi="XO Thames"/>
      <w:sz w:val="22"/>
    </w:rPr>
  </w:style>
  <w:style w:type="character" w:customStyle="1" w:styleId="30">
    <w:name w:val="Заголовок 3 Знак"/>
    <w:basedOn w:val="10"/>
    <w:link w:val="3"/>
    <w:uiPriority w:val="99"/>
    <w:rPr>
      <w:sz w:val="28"/>
    </w:rPr>
  </w:style>
  <w:style w:type="paragraph" w:customStyle="1" w:styleId="af1">
    <w:name w:val="Выделение для Базового Поиска (курсив)"/>
    <w:link w:val="1f2"/>
    <w:rPr>
      <w:b/>
      <w:i/>
      <w:color w:val="0058A9"/>
    </w:rPr>
  </w:style>
  <w:style w:type="character" w:customStyle="1" w:styleId="1f2">
    <w:name w:val="Выделение для Базового Поиска (курсив)1"/>
    <w:link w:val="af1"/>
    <w:rPr>
      <w:b/>
      <w:i/>
      <w:color w:val="0058A9"/>
    </w:rPr>
  </w:style>
  <w:style w:type="paragraph" w:customStyle="1" w:styleId="1f3">
    <w:name w:val="Абзац списка1"/>
    <w:basedOn w:val="180"/>
    <w:link w:val="140"/>
    <w:rPr>
      <w:rFonts w:ascii="Calibri" w:hAnsi="Calibri"/>
      <w:sz w:val="22"/>
    </w:rPr>
  </w:style>
  <w:style w:type="character" w:customStyle="1" w:styleId="140">
    <w:name w:val="Абзац списка14"/>
    <w:basedOn w:val="170"/>
    <w:link w:val="1f3"/>
    <w:rPr>
      <w:rFonts w:ascii="Calibri" w:hAnsi="Calibri"/>
      <w:sz w:val="22"/>
    </w:rPr>
  </w:style>
  <w:style w:type="paragraph" w:customStyle="1" w:styleId="msonormalcxspmiddle">
    <w:name w:val="msonormalcxspmiddle"/>
    <w:basedOn w:val="a0"/>
    <w:link w:val="msonormalcxspmiddle1"/>
    <w:pPr>
      <w:spacing w:beforeAutospacing="1" w:afterAutospacing="1"/>
    </w:pPr>
    <w:rPr>
      <w:color w:val="00FFFF"/>
      <w:sz w:val="24"/>
    </w:rPr>
  </w:style>
  <w:style w:type="character" w:customStyle="1" w:styleId="msonormalcxspmiddle1">
    <w:name w:val="msonormalcxspmiddle1"/>
    <w:basedOn w:val="10"/>
    <w:link w:val="msonormalcxspmiddle"/>
    <w:rPr>
      <w:color w:val="00FFFF"/>
      <w:sz w:val="24"/>
    </w:rPr>
  </w:style>
  <w:style w:type="paragraph" w:customStyle="1" w:styleId="af2">
    <w:name w:val="Колонтитул (правый)"/>
    <w:basedOn w:val="af3"/>
    <w:next w:val="a0"/>
    <w:link w:val="1f4"/>
    <w:pPr>
      <w:jc w:val="both"/>
    </w:pPr>
    <w:rPr>
      <w:sz w:val="16"/>
    </w:rPr>
  </w:style>
  <w:style w:type="character" w:customStyle="1" w:styleId="1f4">
    <w:name w:val="Колонтитул (правый)1"/>
    <w:basedOn w:val="1f5"/>
    <w:link w:val="af2"/>
    <w:rPr>
      <w:rFonts w:ascii="Arial" w:hAnsi="Arial"/>
      <w:sz w:val="16"/>
    </w:rPr>
  </w:style>
  <w:style w:type="paragraph" w:customStyle="1" w:styleId="af4">
    <w:name w:val="Постоянная часть"/>
    <w:basedOn w:val="af5"/>
    <w:next w:val="a0"/>
    <w:link w:val="1f6"/>
    <w:rPr>
      <w:rFonts w:ascii="Arial" w:hAnsi="Arial"/>
      <w:sz w:val="22"/>
    </w:rPr>
  </w:style>
  <w:style w:type="character" w:customStyle="1" w:styleId="1f6">
    <w:name w:val="Постоянная часть1"/>
    <w:basedOn w:val="1f7"/>
    <w:link w:val="af4"/>
    <w:rPr>
      <w:rFonts w:ascii="Arial" w:hAnsi="Arial"/>
      <w:sz w:val="22"/>
    </w:rPr>
  </w:style>
  <w:style w:type="paragraph" w:customStyle="1" w:styleId="af6">
    <w:name w:val="Примечание."/>
    <w:basedOn w:val="af7"/>
    <w:next w:val="a0"/>
    <w:link w:val="1f8"/>
    <w:pPr>
      <w:widowControl w:val="0"/>
      <w:ind w:left="0"/>
    </w:pPr>
    <w:rPr>
      <w:i w:val="0"/>
      <w:color w:val="000000"/>
      <w:sz w:val="24"/>
    </w:rPr>
  </w:style>
  <w:style w:type="character" w:customStyle="1" w:styleId="1f8">
    <w:name w:val="Примечание.1"/>
    <w:basedOn w:val="1f9"/>
    <w:link w:val="af6"/>
    <w:rPr>
      <w:rFonts w:ascii="Arial" w:hAnsi="Arial"/>
      <w:i w:val="0"/>
      <w:color w:val="000000"/>
      <w:sz w:val="24"/>
    </w:rPr>
  </w:style>
  <w:style w:type="paragraph" w:customStyle="1" w:styleId="af8">
    <w:name w:val="Колонтитул (левый)"/>
    <w:basedOn w:val="ab"/>
    <w:next w:val="a0"/>
    <w:link w:val="1fa"/>
    <w:pPr>
      <w:jc w:val="both"/>
    </w:pPr>
    <w:rPr>
      <w:sz w:val="16"/>
    </w:rPr>
  </w:style>
  <w:style w:type="character" w:customStyle="1" w:styleId="1fa">
    <w:name w:val="Колонтитул (левый)1"/>
    <w:basedOn w:val="1f"/>
    <w:link w:val="af8"/>
    <w:rPr>
      <w:rFonts w:ascii="Arial" w:hAnsi="Arial"/>
      <w:sz w:val="16"/>
    </w:rPr>
  </w:style>
  <w:style w:type="paragraph" w:customStyle="1" w:styleId="af3">
    <w:name w:val="Текст (прав. подпись)"/>
    <w:basedOn w:val="a0"/>
    <w:next w:val="a0"/>
    <w:link w:val="1f5"/>
    <w:pPr>
      <w:widowControl w:val="0"/>
      <w:jc w:val="right"/>
    </w:pPr>
    <w:rPr>
      <w:rFonts w:ascii="Arial" w:hAnsi="Arial"/>
      <w:sz w:val="22"/>
    </w:rPr>
  </w:style>
  <w:style w:type="character" w:customStyle="1" w:styleId="1f5">
    <w:name w:val="Текст (прав. подпись)1"/>
    <w:basedOn w:val="10"/>
    <w:link w:val="af3"/>
    <w:rPr>
      <w:rFonts w:ascii="Arial" w:hAnsi="Arial"/>
      <w:sz w:val="22"/>
    </w:rPr>
  </w:style>
  <w:style w:type="paragraph" w:customStyle="1" w:styleId="113">
    <w:name w:val="Обычный11"/>
    <w:link w:val="1110"/>
    <w:pPr>
      <w:widowControl w:val="0"/>
    </w:pPr>
  </w:style>
  <w:style w:type="character" w:customStyle="1" w:styleId="1110">
    <w:name w:val="Обычный111"/>
    <w:link w:val="113"/>
  </w:style>
  <w:style w:type="paragraph" w:styleId="af9">
    <w:name w:val="header"/>
    <w:basedOn w:val="a0"/>
    <w:link w:val="afa"/>
    <w:qFormat/>
    <w:pPr>
      <w:tabs>
        <w:tab w:val="center" w:pos="4153"/>
        <w:tab w:val="right" w:pos="8306"/>
      </w:tabs>
    </w:pPr>
  </w:style>
  <w:style w:type="character" w:customStyle="1" w:styleId="afa">
    <w:name w:val="Верхний колонтитул Знак"/>
    <w:basedOn w:val="10"/>
    <w:link w:val="af9"/>
  </w:style>
  <w:style w:type="paragraph" w:customStyle="1" w:styleId="afb">
    <w:name w:val="Куда обратиться?"/>
    <w:basedOn w:val="a0"/>
    <w:next w:val="a0"/>
    <w:link w:val="1fb"/>
    <w:pPr>
      <w:widowControl w:val="0"/>
      <w:jc w:val="both"/>
    </w:pPr>
    <w:rPr>
      <w:rFonts w:ascii="Arial" w:hAnsi="Arial"/>
      <w:sz w:val="24"/>
    </w:rPr>
  </w:style>
  <w:style w:type="character" w:customStyle="1" w:styleId="1fb">
    <w:name w:val="Куда обратиться?1"/>
    <w:basedOn w:val="10"/>
    <w:link w:val="afb"/>
    <w:rPr>
      <w:rFonts w:ascii="Arial" w:hAnsi="Arial"/>
      <w:sz w:val="24"/>
    </w:rPr>
  </w:style>
  <w:style w:type="paragraph" w:customStyle="1" w:styleId="afc">
    <w:name w:val="Информация об изменениях документа"/>
    <w:basedOn w:val="af7"/>
    <w:next w:val="a0"/>
    <w:link w:val="1fc"/>
    <w:pPr>
      <w:widowControl w:val="0"/>
      <w:ind w:left="0"/>
    </w:pPr>
    <w:rPr>
      <w:sz w:val="24"/>
    </w:rPr>
  </w:style>
  <w:style w:type="character" w:customStyle="1" w:styleId="1fc">
    <w:name w:val="Информация об изменениях документа1"/>
    <w:basedOn w:val="1f9"/>
    <w:link w:val="afc"/>
    <w:rPr>
      <w:rFonts w:ascii="Arial" w:hAnsi="Arial"/>
      <w:i/>
      <w:color w:val="800080"/>
      <w:sz w:val="24"/>
    </w:rPr>
  </w:style>
  <w:style w:type="paragraph" w:customStyle="1" w:styleId="afd">
    <w:name w:val="Технический комментарий"/>
    <w:basedOn w:val="a0"/>
    <w:next w:val="a0"/>
    <w:link w:val="1fd"/>
    <w:pPr>
      <w:widowControl w:val="0"/>
    </w:pPr>
    <w:rPr>
      <w:rFonts w:ascii="Arial" w:hAnsi="Arial"/>
      <w:sz w:val="24"/>
    </w:rPr>
  </w:style>
  <w:style w:type="character" w:customStyle="1" w:styleId="1fd">
    <w:name w:val="Технический комментарий1"/>
    <w:basedOn w:val="10"/>
    <w:link w:val="afd"/>
    <w:rPr>
      <w:rFonts w:ascii="Arial" w:hAnsi="Arial"/>
      <w:sz w:val="24"/>
    </w:rPr>
  </w:style>
  <w:style w:type="paragraph" w:customStyle="1" w:styleId="1100">
    <w:name w:val="Обычный110"/>
    <w:link w:val="190"/>
  </w:style>
  <w:style w:type="character" w:customStyle="1" w:styleId="190">
    <w:name w:val="Обычный19"/>
    <w:link w:val="1100"/>
  </w:style>
  <w:style w:type="paragraph" w:customStyle="1" w:styleId="1fe">
    <w:name w:val="Знак1"/>
    <w:basedOn w:val="a0"/>
    <w:link w:val="160"/>
    <w:pPr>
      <w:spacing w:after="160" w:line="240" w:lineRule="exact"/>
    </w:pPr>
    <w:rPr>
      <w:rFonts w:ascii="Verdana" w:hAnsi="Verdana"/>
    </w:rPr>
  </w:style>
  <w:style w:type="character" w:customStyle="1" w:styleId="160">
    <w:name w:val="Знак16"/>
    <w:basedOn w:val="10"/>
    <w:link w:val="1fe"/>
    <w:rPr>
      <w:rFonts w:ascii="Verdana" w:hAnsi="Verdana"/>
    </w:rPr>
  </w:style>
  <w:style w:type="paragraph" w:customStyle="1" w:styleId="1ff">
    <w:name w:val="Основной шрифт абзаца1"/>
    <w:link w:val="131"/>
  </w:style>
  <w:style w:type="character" w:customStyle="1" w:styleId="131">
    <w:name w:val="Основной шрифт абзаца13"/>
    <w:link w:val="1ff"/>
  </w:style>
  <w:style w:type="paragraph" w:customStyle="1" w:styleId="1ff0">
    <w:name w:val="Просмотренная гиперссылка1"/>
    <w:link w:val="114"/>
    <w:rPr>
      <w:color w:val="800080"/>
      <w:u w:val="single"/>
    </w:rPr>
  </w:style>
  <w:style w:type="character" w:customStyle="1" w:styleId="114">
    <w:name w:val="Просмотренная гиперссылка11"/>
    <w:link w:val="1ff0"/>
    <w:rPr>
      <w:color w:val="800080"/>
      <w:u w:val="single"/>
    </w:rPr>
  </w:style>
  <w:style w:type="paragraph" w:customStyle="1" w:styleId="afe">
    <w:name w:val="Сравнение редакций"/>
    <w:link w:val="1ff1"/>
    <w:rPr>
      <w:b/>
      <w:color w:val="000080"/>
    </w:rPr>
  </w:style>
  <w:style w:type="character" w:customStyle="1" w:styleId="1ff1">
    <w:name w:val="Сравнение редакций1"/>
    <w:link w:val="afe"/>
    <w:rPr>
      <w:b/>
      <w:color w:val="000080"/>
    </w:rPr>
  </w:style>
  <w:style w:type="paragraph" w:styleId="aff">
    <w:name w:val="Normal (Web)"/>
    <w:basedOn w:val="a0"/>
    <w:link w:val="aff0"/>
    <w:qFormat/>
    <w:pPr>
      <w:spacing w:beforeAutospacing="1" w:afterAutospacing="1"/>
    </w:pPr>
    <w:rPr>
      <w:color w:val="00FFFF"/>
      <w:sz w:val="24"/>
    </w:rPr>
  </w:style>
  <w:style w:type="character" w:customStyle="1" w:styleId="aff0">
    <w:name w:val="Обычный (веб) Знак"/>
    <w:basedOn w:val="10"/>
    <w:link w:val="aff"/>
    <w:rPr>
      <w:color w:val="00FFFF"/>
      <w:sz w:val="24"/>
    </w:rPr>
  </w:style>
  <w:style w:type="paragraph" w:customStyle="1" w:styleId="1ff2">
    <w:name w:val="Строгий1"/>
    <w:link w:val="115"/>
    <w:rPr>
      <w:b/>
    </w:rPr>
  </w:style>
  <w:style w:type="character" w:customStyle="1" w:styleId="115">
    <w:name w:val="Строгий11"/>
    <w:link w:val="1ff2"/>
    <w:rPr>
      <w:b/>
    </w:rPr>
  </w:style>
  <w:style w:type="paragraph" w:customStyle="1" w:styleId="28">
    <w:name w:val="Гиперссылка2"/>
    <w:link w:val="210"/>
    <w:rPr>
      <w:color w:val="0000FF"/>
      <w:u w:val="single"/>
    </w:rPr>
  </w:style>
  <w:style w:type="character" w:customStyle="1" w:styleId="210">
    <w:name w:val="Гиперссылка21"/>
    <w:link w:val="28"/>
    <w:rPr>
      <w:color w:val="0000FF"/>
      <w:u w:val="single"/>
    </w:rPr>
  </w:style>
  <w:style w:type="paragraph" w:customStyle="1" w:styleId="ConsPlusTitle">
    <w:name w:val="ConsPlusTitle"/>
    <w:link w:val="ConsPlusTitle1"/>
    <w:pPr>
      <w:widowControl w:val="0"/>
    </w:pPr>
    <w:rPr>
      <w:rFonts w:ascii="Arial" w:hAnsi="Arial"/>
      <w:b/>
    </w:rPr>
  </w:style>
  <w:style w:type="character" w:customStyle="1" w:styleId="ConsPlusTitle1">
    <w:name w:val="ConsPlusTitle1"/>
    <w:link w:val="ConsPlusTitle"/>
    <w:rPr>
      <w:rFonts w:ascii="Arial" w:hAnsi="Arial"/>
      <w:b/>
    </w:rPr>
  </w:style>
  <w:style w:type="paragraph" w:customStyle="1" w:styleId="1ff3">
    <w:name w:val="Заголовок 1 Галя"/>
    <w:basedOn w:val="a0"/>
    <w:link w:val="116"/>
    <w:pPr>
      <w:jc w:val="center"/>
    </w:pPr>
    <w:rPr>
      <w:b/>
      <w:sz w:val="28"/>
    </w:rPr>
  </w:style>
  <w:style w:type="character" w:customStyle="1" w:styleId="116">
    <w:name w:val="Заголовок 1 Галя1"/>
    <w:basedOn w:val="10"/>
    <w:link w:val="1ff3"/>
    <w:rPr>
      <w:b/>
      <w:sz w:val="28"/>
    </w:rPr>
  </w:style>
  <w:style w:type="paragraph" w:customStyle="1" w:styleId="31">
    <w:name w:val="Знак3"/>
    <w:basedOn w:val="a0"/>
    <w:link w:val="310"/>
    <w:pPr>
      <w:spacing w:after="160" w:line="240" w:lineRule="exact"/>
    </w:pPr>
    <w:rPr>
      <w:rFonts w:ascii="Verdana" w:hAnsi="Verdana"/>
    </w:rPr>
  </w:style>
  <w:style w:type="character" w:customStyle="1" w:styleId="310">
    <w:name w:val="Знак31"/>
    <w:basedOn w:val="10"/>
    <w:link w:val="31"/>
    <w:rPr>
      <w:rFonts w:ascii="Verdana" w:hAnsi="Verdana"/>
    </w:rPr>
  </w:style>
  <w:style w:type="paragraph" w:customStyle="1" w:styleId="FontStyle12">
    <w:name w:val="Font Style12"/>
    <w:link w:val="FontStyle121"/>
  </w:style>
  <w:style w:type="character" w:customStyle="1" w:styleId="FontStyle121">
    <w:name w:val="Font Style121"/>
    <w:link w:val="FontStyle12"/>
  </w:style>
  <w:style w:type="paragraph" w:styleId="32">
    <w:name w:val="toc 3"/>
    <w:next w:val="a0"/>
    <w:link w:val="33"/>
    <w:qFormat/>
    <w:pPr>
      <w:ind w:left="400"/>
    </w:pPr>
    <w:rPr>
      <w:rFonts w:ascii="XO Thames" w:hAnsi="XO Thames"/>
      <w:sz w:val="28"/>
    </w:rPr>
  </w:style>
  <w:style w:type="character" w:customStyle="1" w:styleId="33">
    <w:name w:val="Оглавление 3 Знак"/>
    <w:link w:val="32"/>
    <w:rPr>
      <w:rFonts w:ascii="XO Thames" w:hAnsi="XO Thames"/>
      <w:sz w:val="28"/>
    </w:rPr>
  </w:style>
  <w:style w:type="paragraph" w:styleId="aff1">
    <w:name w:val="Document Map"/>
    <w:basedOn w:val="a0"/>
    <w:link w:val="aff2"/>
    <w:qFormat/>
    <w:rPr>
      <w:rFonts w:ascii="Tahoma" w:hAnsi="Tahoma"/>
    </w:rPr>
  </w:style>
  <w:style w:type="character" w:customStyle="1" w:styleId="aff2">
    <w:name w:val="Схема документа Знак"/>
    <w:basedOn w:val="10"/>
    <w:link w:val="aff1"/>
    <w:rPr>
      <w:rFonts w:ascii="Tahoma" w:hAnsi="Tahoma"/>
    </w:rPr>
  </w:style>
  <w:style w:type="paragraph" w:customStyle="1" w:styleId="aff3">
    <w:name w:val="Утратил силу"/>
    <w:link w:val="1ff4"/>
    <w:rPr>
      <w:b/>
      <w:strike/>
      <w:color w:val="808000"/>
    </w:rPr>
  </w:style>
  <w:style w:type="character" w:customStyle="1" w:styleId="1ff4">
    <w:name w:val="Утратил силу1"/>
    <w:link w:val="aff3"/>
    <w:rPr>
      <w:b/>
      <w:strike/>
      <w:color w:val="808000"/>
    </w:rPr>
  </w:style>
  <w:style w:type="paragraph" w:styleId="aff4">
    <w:name w:val="Body Text Indent"/>
    <w:basedOn w:val="a0"/>
    <w:link w:val="aff5"/>
    <w:qFormat/>
    <w:pPr>
      <w:ind w:firstLine="851"/>
      <w:jc w:val="both"/>
    </w:pPr>
    <w:rPr>
      <w:sz w:val="26"/>
    </w:rPr>
  </w:style>
  <w:style w:type="character" w:customStyle="1" w:styleId="aff5">
    <w:name w:val="Основной текст с отступом Знак"/>
    <w:basedOn w:val="10"/>
    <w:link w:val="aff4"/>
    <w:rPr>
      <w:sz w:val="26"/>
    </w:rPr>
  </w:style>
  <w:style w:type="paragraph" w:customStyle="1" w:styleId="aff6">
    <w:name w:val="Нормальный (справка)"/>
    <w:basedOn w:val="a0"/>
    <w:next w:val="a0"/>
    <w:link w:val="1ff5"/>
    <w:pPr>
      <w:widowControl w:val="0"/>
      <w:ind w:left="170" w:right="170"/>
    </w:pPr>
    <w:rPr>
      <w:rFonts w:ascii="Arial" w:hAnsi="Arial"/>
    </w:rPr>
  </w:style>
  <w:style w:type="character" w:customStyle="1" w:styleId="1ff5">
    <w:name w:val="Нормальный (справка)1"/>
    <w:basedOn w:val="10"/>
    <w:link w:val="aff6"/>
    <w:rPr>
      <w:rFonts w:ascii="Arial" w:hAnsi="Arial"/>
    </w:rPr>
  </w:style>
  <w:style w:type="paragraph" w:customStyle="1" w:styleId="1ff6">
    <w:name w:val="Знак Знак1"/>
    <w:link w:val="1120"/>
    <w:rPr>
      <w:sz w:val="24"/>
    </w:rPr>
  </w:style>
  <w:style w:type="character" w:customStyle="1" w:styleId="1120">
    <w:name w:val="Знак Знак112"/>
    <w:link w:val="1ff6"/>
    <w:rPr>
      <w:sz w:val="24"/>
    </w:rPr>
  </w:style>
  <w:style w:type="paragraph" w:styleId="34">
    <w:name w:val="Body Text Indent 3"/>
    <w:basedOn w:val="a0"/>
    <w:link w:val="35"/>
    <w:qFormat/>
    <w:pPr>
      <w:ind w:firstLine="851"/>
      <w:jc w:val="both"/>
    </w:pPr>
    <w:rPr>
      <w:sz w:val="26"/>
    </w:rPr>
  </w:style>
  <w:style w:type="character" w:customStyle="1" w:styleId="35">
    <w:name w:val="Основной текст с отступом 3 Знак"/>
    <w:basedOn w:val="10"/>
    <w:link w:val="34"/>
    <w:rPr>
      <w:sz w:val="26"/>
    </w:rPr>
  </w:style>
  <w:style w:type="paragraph" w:customStyle="1" w:styleId="180">
    <w:name w:val="Обычный18"/>
    <w:link w:val="170"/>
  </w:style>
  <w:style w:type="character" w:customStyle="1" w:styleId="170">
    <w:name w:val="Обычный17"/>
    <w:link w:val="180"/>
  </w:style>
  <w:style w:type="paragraph" w:customStyle="1" w:styleId="ConsCell">
    <w:name w:val="ConsCell"/>
    <w:link w:val="ConsCell1"/>
    <w:pPr>
      <w:widowControl w:val="0"/>
    </w:pPr>
  </w:style>
  <w:style w:type="character" w:customStyle="1" w:styleId="ConsCell1">
    <w:name w:val="ConsCell1"/>
    <w:link w:val="ConsCell"/>
  </w:style>
  <w:style w:type="paragraph" w:customStyle="1" w:styleId="af5">
    <w:name w:val="Основное меню (преемственное)"/>
    <w:basedOn w:val="a0"/>
    <w:next w:val="a0"/>
    <w:link w:val="1f7"/>
    <w:pPr>
      <w:widowControl w:val="0"/>
      <w:jc w:val="both"/>
    </w:pPr>
    <w:rPr>
      <w:rFonts w:ascii="Verdana" w:hAnsi="Verdana"/>
      <w:sz w:val="24"/>
    </w:rPr>
  </w:style>
  <w:style w:type="character" w:customStyle="1" w:styleId="1f7">
    <w:name w:val="Основное меню (преемственное)1"/>
    <w:basedOn w:val="10"/>
    <w:link w:val="af5"/>
    <w:rPr>
      <w:rFonts w:ascii="Verdana" w:hAnsi="Verdana"/>
      <w:sz w:val="24"/>
    </w:rPr>
  </w:style>
  <w:style w:type="paragraph" w:customStyle="1" w:styleId="120">
    <w:name w:val="Гиперссылка12"/>
    <w:link w:val="117"/>
    <w:rPr>
      <w:color w:val="0000FF"/>
      <w:u w:val="single"/>
    </w:rPr>
  </w:style>
  <w:style w:type="character" w:customStyle="1" w:styleId="117">
    <w:name w:val="Гиперссылка11"/>
    <w:link w:val="120"/>
    <w:uiPriority w:val="99"/>
    <w:rPr>
      <w:color w:val="0000FF"/>
      <w:u w:val="single"/>
    </w:rPr>
  </w:style>
  <w:style w:type="paragraph" w:styleId="aff7">
    <w:name w:val="caption"/>
    <w:basedOn w:val="a0"/>
    <w:next w:val="a0"/>
    <w:link w:val="aff8"/>
    <w:qFormat/>
    <w:pPr>
      <w:jc w:val="center"/>
    </w:pPr>
    <w:rPr>
      <w:b/>
      <w:sz w:val="28"/>
    </w:rPr>
  </w:style>
  <w:style w:type="character" w:customStyle="1" w:styleId="aff8">
    <w:name w:val="Название объекта Знак"/>
    <w:basedOn w:val="10"/>
    <w:link w:val="aff7"/>
    <w:rPr>
      <w:b/>
      <w:sz w:val="28"/>
    </w:rPr>
  </w:style>
  <w:style w:type="paragraph" w:customStyle="1" w:styleId="consplusnormal">
    <w:name w:val="consplusnormal"/>
    <w:basedOn w:val="a0"/>
    <w:link w:val="consplusnormal1"/>
    <w:pPr>
      <w:ind w:firstLine="720"/>
    </w:pPr>
    <w:rPr>
      <w:rFonts w:ascii="Arial" w:hAnsi="Arial"/>
    </w:rPr>
  </w:style>
  <w:style w:type="character" w:customStyle="1" w:styleId="consplusnormal1">
    <w:name w:val="consplusnormal1"/>
    <w:basedOn w:val="10"/>
    <w:link w:val="consplusnormal"/>
    <w:rPr>
      <w:rFonts w:ascii="Arial" w:hAnsi="Arial"/>
    </w:rPr>
  </w:style>
  <w:style w:type="character" w:customStyle="1" w:styleId="50">
    <w:name w:val="Заголовок 5 Знак"/>
    <w:basedOn w:val="10"/>
    <w:link w:val="5"/>
    <w:rPr>
      <w:b/>
      <w:i/>
      <w:sz w:val="26"/>
    </w:rPr>
  </w:style>
  <w:style w:type="paragraph" w:customStyle="1" w:styleId="aff9">
    <w:name w:val="Цветовое выделение для Текст"/>
    <w:link w:val="1ff7"/>
  </w:style>
  <w:style w:type="character" w:customStyle="1" w:styleId="1ff7">
    <w:name w:val="Цветовое выделение для Текст1"/>
    <w:link w:val="aff9"/>
  </w:style>
  <w:style w:type="paragraph" w:customStyle="1" w:styleId="1ff8">
    <w:name w:val="Знак примечания1"/>
    <w:link w:val="118"/>
    <w:rPr>
      <w:sz w:val="16"/>
    </w:rPr>
  </w:style>
  <w:style w:type="character" w:customStyle="1" w:styleId="118">
    <w:name w:val="Знак примечания11"/>
    <w:link w:val="1ff8"/>
    <w:rPr>
      <w:sz w:val="16"/>
    </w:rPr>
  </w:style>
  <w:style w:type="paragraph" w:customStyle="1" w:styleId="affa">
    <w:name w:val="Объект"/>
    <w:basedOn w:val="a0"/>
    <w:next w:val="a0"/>
    <w:link w:val="1ff9"/>
    <w:pPr>
      <w:widowControl w:val="0"/>
      <w:jc w:val="both"/>
    </w:pPr>
    <w:rPr>
      <w:sz w:val="24"/>
    </w:rPr>
  </w:style>
  <w:style w:type="character" w:customStyle="1" w:styleId="1ff9">
    <w:name w:val="Объект1"/>
    <w:basedOn w:val="10"/>
    <w:link w:val="affa"/>
    <w:rPr>
      <w:sz w:val="24"/>
    </w:rPr>
  </w:style>
  <w:style w:type="paragraph" w:customStyle="1" w:styleId="29">
    <w:name w:val="Знак2"/>
    <w:basedOn w:val="a0"/>
    <w:link w:val="211"/>
    <w:pPr>
      <w:spacing w:after="160" w:line="240" w:lineRule="exact"/>
    </w:pPr>
    <w:rPr>
      <w:rFonts w:ascii="Verdana" w:hAnsi="Verdana"/>
    </w:rPr>
  </w:style>
  <w:style w:type="character" w:customStyle="1" w:styleId="211">
    <w:name w:val="Знак21"/>
    <w:basedOn w:val="10"/>
    <w:link w:val="29"/>
    <w:rPr>
      <w:rFonts w:ascii="Verdana" w:hAnsi="Verdana"/>
    </w:rPr>
  </w:style>
  <w:style w:type="paragraph" w:styleId="36">
    <w:name w:val="Body Text 3"/>
    <w:basedOn w:val="a0"/>
    <w:link w:val="37"/>
    <w:qFormat/>
    <w:pPr>
      <w:spacing w:after="120"/>
    </w:pPr>
    <w:rPr>
      <w:sz w:val="16"/>
    </w:rPr>
  </w:style>
  <w:style w:type="character" w:customStyle="1" w:styleId="37">
    <w:name w:val="Основной текст 3 Знак"/>
    <w:basedOn w:val="10"/>
    <w:link w:val="36"/>
    <w:rPr>
      <w:sz w:val="16"/>
    </w:rPr>
  </w:style>
  <w:style w:type="paragraph" w:customStyle="1" w:styleId="161">
    <w:name w:val="Обычный16"/>
    <w:link w:val="150"/>
  </w:style>
  <w:style w:type="character" w:customStyle="1" w:styleId="150">
    <w:name w:val="Обычный15"/>
    <w:link w:val="161"/>
  </w:style>
  <w:style w:type="paragraph" w:customStyle="1" w:styleId="FontStyle35">
    <w:name w:val="Font Style35"/>
    <w:link w:val="FontStyle351"/>
    <w:rPr>
      <w:b/>
      <w:sz w:val="26"/>
    </w:rPr>
  </w:style>
  <w:style w:type="character" w:customStyle="1" w:styleId="FontStyle351">
    <w:name w:val="Font Style351"/>
    <w:link w:val="FontStyle35"/>
    <w:rPr>
      <w:b/>
      <w:sz w:val="26"/>
    </w:rPr>
  </w:style>
  <w:style w:type="character" w:customStyle="1" w:styleId="13">
    <w:name w:val="Заголовок 1 Знак"/>
    <w:basedOn w:val="10"/>
    <w:link w:val="12"/>
    <w:uiPriority w:val="99"/>
    <w:rPr>
      <w:b/>
      <w:sz w:val="28"/>
    </w:rPr>
  </w:style>
  <w:style w:type="paragraph" w:styleId="affb">
    <w:name w:val="Balloon Text"/>
    <w:basedOn w:val="a0"/>
    <w:link w:val="affc"/>
    <w:qFormat/>
    <w:rPr>
      <w:rFonts w:ascii="Tahoma" w:hAnsi="Tahoma"/>
      <w:sz w:val="16"/>
    </w:rPr>
  </w:style>
  <w:style w:type="character" w:customStyle="1" w:styleId="affc">
    <w:name w:val="Текст выноски Знак"/>
    <w:basedOn w:val="10"/>
    <w:link w:val="affb"/>
    <w:rPr>
      <w:rFonts w:ascii="Tahoma" w:hAnsi="Tahoma"/>
      <w:sz w:val="16"/>
    </w:rPr>
  </w:style>
  <w:style w:type="paragraph" w:customStyle="1" w:styleId="a7">
    <w:name w:val="Знак Знак Знак"/>
    <w:basedOn w:val="a0"/>
    <w:link w:val="1a"/>
    <w:pPr>
      <w:spacing w:after="160" w:line="240" w:lineRule="exact"/>
    </w:pPr>
    <w:rPr>
      <w:rFonts w:ascii="Verdana" w:hAnsi="Verdana"/>
    </w:rPr>
  </w:style>
  <w:style w:type="character" w:customStyle="1" w:styleId="1a">
    <w:name w:val="Знак Знак Знак1"/>
    <w:basedOn w:val="10"/>
    <w:link w:val="a7"/>
    <w:rPr>
      <w:rFonts w:ascii="Verdana" w:hAnsi="Verdana"/>
    </w:rPr>
  </w:style>
  <w:style w:type="paragraph" w:customStyle="1" w:styleId="CharCharCarCarCharCharCarCarCharCharCarCarCharChar">
    <w:name w:val="Char Char Car Car Char Char Car Car Char Char Car Car Char Char"/>
    <w:basedOn w:val="a0"/>
    <w:link w:val="CharCharCarCarCharCharCarCarCharCharCarCarCharChar1"/>
    <w:pPr>
      <w:spacing w:after="160" w:line="240" w:lineRule="exact"/>
    </w:pPr>
    <w:rPr>
      <w:rFonts w:ascii="Arial" w:hAnsi="Arial"/>
    </w:rPr>
  </w:style>
  <w:style w:type="character" w:customStyle="1" w:styleId="CharCharCarCarCharCharCarCarCharCharCarCarCharChar1">
    <w:name w:val="Char Char Car Car Char Char Car Car Char Char Car Car Char Char1"/>
    <w:basedOn w:val="10"/>
    <w:link w:val="CharCharCarCarCharCharCarCarCharCharCarCarCharChar"/>
    <w:rPr>
      <w:rFonts w:ascii="Arial" w:hAnsi="Arial"/>
    </w:rPr>
  </w:style>
  <w:style w:type="paragraph" w:customStyle="1" w:styleId="affd">
    <w:name w:val="Прижатый влево"/>
    <w:basedOn w:val="a0"/>
    <w:next w:val="a0"/>
    <w:link w:val="1ffa"/>
    <w:rPr>
      <w:rFonts w:ascii="Arial" w:hAnsi="Arial"/>
      <w:sz w:val="28"/>
    </w:rPr>
  </w:style>
  <w:style w:type="character" w:customStyle="1" w:styleId="1ffa">
    <w:name w:val="Прижатый влево1"/>
    <w:basedOn w:val="10"/>
    <w:link w:val="affd"/>
    <w:rPr>
      <w:rFonts w:ascii="Arial" w:hAnsi="Arial"/>
      <w:sz w:val="28"/>
    </w:rPr>
  </w:style>
  <w:style w:type="paragraph" w:customStyle="1" w:styleId="38">
    <w:name w:val="Гиперссылка3"/>
    <w:link w:val="affe"/>
    <w:qFormat/>
    <w:rPr>
      <w:color w:val="0000FF"/>
      <w:u w:val="single"/>
    </w:rPr>
  </w:style>
  <w:style w:type="character" w:styleId="affe">
    <w:name w:val="Hyperlink"/>
    <w:link w:val="38"/>
    <w:rPr>
      <w:color w:val="0000FF"/>
      <w:u w:val="single"/>
    </w:rPr>
  </w:style>
  <w:style w:type="paragraph" w:customStyle="1" w:styleId="Footnote">
    <w:name w:val="Footnote"/>
    <w:basedOn w:val="a0"/>
    <w:link w:val="Footnote1"/>
  </w:style>
  <w:style w:type="character" w:customStyle="1" w:styleId="Footnote1">
    <w:name w:val="Footnote1"/>
    <w:basedOn w:val="10"/>
    <w:link w:val="Footnote"/>
  </w:style>
  <w:style w:type="character" w:customStyle="1" w:styleId="80">
    <w:name w:val="Заголовок 8 Знак"/>
    <w:basedOn w:val="10"/>
    <w:link w:val="8"/>
    <w:rPr>
      <w:i/>
      <w:sz w:val="24"/>
    </w:rPr>
  </w:style>
  <w:style w:type="paragraph" w:customStyle="1" w:styleId="2a">
    <w:name w:val="Основной шрифт абзаца2"/>
    <w:qFormat/>
  </w:style>
  <w:style w:type="paragraph" w:styleId="1ffb">
    <w:name w:val="toc 1"/>
    <w:next w:val="a0"/>
    <w:link w:val="1ffc"/>
    <w:uiPriority w:val="1"/>
    <w:qFormat/>
    <w:rPr>
      <w:rFonts w:ascii="XO Thames" w:hAnsi="XO Thames"/>
      <w:b/>
      <w:sz w:val="28"/>
    </w:rPr>
  </w:style>
  <w:style w:type="character" w:customStyle="1" w:styleId="1ffc">
    <w:name w:val="Оглавление 1 Знак"/>
    <w:link w:val="1ffb"/>
    <w:uiPriority w:val="1"/>
    <w:rPr>
      <w:rFonts w:ascii="XO Thames" w:hAnsi="XO Thames"/>
      <w:b/>
      <w:sz w:val="28"/>
    </w:rPr>
  </w:style>
  <w:style w:type="paragraph" w:customStyle="1" w:styleId="HeaderandFooter">
    <w:name w:val="Header and Footer"/>
    <w:link w:val="HeaderandFooter1"/>
    <w:pPr>
      <w:jc w:val="both"/>
    </w:pPr>
    <w:rPr>
      <w:rFonts w:ascii="XO Thames" w:hAnsi="XO Thames"/>
      <w:sz w:val="28"/>
    </w:rPr>
  </w:style>
  <w:style w:type="character" w:customStyle="1" w:styleId="HeaderandFooter1">
    <w:name w:val="Header and Footer1"/>
    <w:link w:val="HeaderandFooter"/>
    <w:rPr>
      <w:rFonts w:ascii="XO Thames" w:hAnsi="XO Thames"/>
      <w:sz w:val="28"/>
    </w:rPr>
  </w:style>
  <w:style w:type="paragraph" w:styleId="afff">
    <w:name w:val="annotation text"/>
    <w:basedOn w:val="a0"/>
    <w:link w:val="afff0"/>
    <w:qFormat/>
    <w:rPr>
      <w:rFonts w:ascii="Calibri" w:hAnsi="Calibri"/>
      <w:sz w:val="22"/>
    </w:rPr>
  </w:style>
  <w:style w:type="character" w:customStyle="1" w:styleId="afff0">
    <w:name w:val="Текст примечания Знак"/>
    <w:basedOn w:val="10"/>
    <w:link w:val="afff"/>
    <w:rPr>
      <w:rFonts w:ascii="Calibri" w:hAnsi="Calibri"/>
      <w:sz w:val="22"/>
    </w:rPr>
  </w:style>
  <w:style w:type="paragraph" w:customStyle="1" w:styleId="afff1">
    <w:name w:val="Заголовок статьи"/>
    <w:basedOn w:val="a0"/>
    <w:next w:val="a0"/>
    <w:link w:val="1ffd"/>
    <w:pPr>
      <w:widowControl w:val="0"/>
      <w:ind w:left="1612" w:hanging="892"/>
      <w:jc w:val="both"/>
    </w:pPr>
    <w:rPr>
      <w:rFonts w:ascii="Arial" w:hAnsi="Arial"/>
      <w:sz w:val="24"/>
    </w:rPr>
  </w:style>
  <w:style w:type="character" w:customStyle="1" w:styleId="1ffd">
    <w:name w:val="Заголовок статьи1"/>
    <w:basedOn w:val="10"/>
    <w:link w:val="afff1"/>
    <w:rPr>
      <w:rFonts w:ascii="Arial" w:hAnsi="Arial"/>
      <w:sz w:val="24"/>
    </w:rPr>
  </w:style>
  <w:style w:type="paragraph" w:customStyle="1" w:styleId="Normal0">
    <w:name w:val="Normal_0"/>
    <w:link w:val="Normal01"/>
    <w:pPr>
      <w:widowControl w:val="0"/>
    </w:pPr>
  </w:style>
  <w:style w:type="character" w:customStyle="1" w:styleId="Normal01">
    <w:name w:val="Normal_01"/>
    <w:link w:val="Normal0"/>
  </w:style>
  <w:style w:type="paragraph" w:customStyle="1" w:styleId="1ffe">
    <w:name w:val="Текст примечания Знак1"/>
    <w:link w:val="119"/>
  </w:style>
  <w:style w:type="character" w:customStyle="1" w:styleId="119">
    <w:name w:val="Текст примечания Знак11"/>
    <w:link w:val="1ffe"/>
    <w:uiPriority w:val="99"/>
  </w:style>
  <w:style w:type="paragraph" w:customStyle="1" w:styleId="af7">
    <w:name w:val="Комментарий"/>
    <w:basedOn w:val="a0"/>
    <w:next w:val="a0"/>
    <w:link w:val="1f9"/>
    <w:pPr>
      <w:ind w:left="170"/>
      <w:jc w:val="both"/>
    </w:pPr>
    <w:rPr>
      <w:rFonts w:ascii="Arial" w:hAnsi="Arial"/>
      <w:i/>
      <w:color w:val="800080"/>
      <w:sz w:val="28"/>
    </w:rPr>
  </w:style>
  <w:style w:type="character" w:customStyle="1" w:styleId="1f9">
    <w:name w:val="Комментарий1"/>
    <w:basedOn w:val="10"/>
    <w:link w:val="af7"/>
    <w:rPr>
      <w:rFonts w:ascii="Arial" w:hAnsi="Arial"/>
      <w:i/>
      <w:color w:val="800080"/>
      <w:sz w:val="28"/>
    </w:rPr>
  </w:style>
  <w:style w:type="paragraph" w:styleId="91">
    <w:name w:val="toc 9"/>
    <w:next w:val="a0"/>
    <w:link w:val="92"/>
    <w:qFormat/>
    <w:pPr>
      <w:ind w:left="1600"/>
    </w:pPr>
    <w:rPr>
      <w:rFonts w:ascii="XO Thames" w:hAnsi="XO Thames"/>
      <w:sz w:val="28"/>
    </w:rPr>
  </w:style>
  <w:style w:type="character" w:customStyle="1" w:styleId="92">
    <w:name w:val="Оглавление 9 Знак"/>
    <w:link w:val="91"/>
    <w:rPr>
      <w:rFonts w:ascii="XO Thames" w:hAnsi="XO Thames"/>
      <w:sz w:val="28"/>
    </w:rPr>
  </w:style>
  <w:style w:type="paragraph" w:customStyle="1" w:styleId="afff2">
    <w:name w:val="Интерфейс"/>
    <w:basedOn w:val="a0"/>
    <w:next w:val="a0"/>
    <w:link w:val="1fff"/>
    <w:pPr>
      <w:widowControl w:val="0"/>
      <w:jc w:val="both"/>
    </w:pPr>
    <w:rPr>
      <w:rFonts w:ascii="Arial" w:hAnsi="Arial"/>
      <w:color w:val="ECE9D8"/>
      <w:sz w:val="22"/>
    </w:rPr>
  </w:style>
  <w:style w:type="character" w:customStyle="1" w:styleId="1fff">
    <w:name w:val="Интерфейс1"/>
    <w:basedOn w:val="10"/>
    <w:link w:val="afff2"/>
    <w:rPr>
      <w:rFonts w:ascii="Arial" w:hAnsi="Arial"/>
      <w:color w:val="ECE9D8"/>
      <w:sz w:val="22"/>
    </w:rPr>
  </w:style>
  <w:style w:type="paragraph" w:customStyle="1" w:styleId="afff3">
    <w:name w:val="Гипертекстовая ссылка"/>
    <w:link w:val="1fff0"/>
    <w:rPr>
      <w:b/>
      <w:color w:val="008000"/>
    </w:rPr>
  </w:style>
  <w:style w:type="character" w:customStyle="1" w:styleId="1fff0">
    <w:name w:val="Гипертекстовая ссылка1"/>
    <w:link w:val="afff3"/>
    <w:uiPriority w:val="99"/>
    <w:rPr>
      <w:b/>
      <w:color w:val="008000"/>
    </w:rPr>
  </w:style>
  <w:style w:type="paragraph" w:customStyle="1" w:styleId="OEM">
    <w:name w:val="Нормальный (OEM)"/>
    <w:basedOn w:val="a0"/>
    <w:next w:val="a0"/>
    <w:link w:val="OEM1"/>
    <w:pPr>
      <w:widowControl w:val="0"/>
      <w:jc w:val="both"/>
    </w:pPr>
    <w:rPr>
      <w:rFonts w:ascii="Courier New" w:hAnsi="Courier New"/>
    </w:rPr>
  </w:style>
  <w:style w:type="character" w:customStyle="1" w:styleId="OEM1">
    <w:name w:val="Нормальный (OEM)1"/>
    <w:basedOn w:val="10"/>
    <w:link w:val="OEM"/>
    <w:rPr>
      <w:rFonts w:ascii="Courier New" w:hAnsi="Courier New"/>
    </w:rPr>
  </w:style>
  <w:style w:type="paragraph" w:styleId="afff4">
    <w:name w:val="No Spacing"/>
    <w:basedOn w:val="a0"/>
    <w:link w:val="afff5"/>
    <w:uiPriority w:val="1"/>
    <w:qFormat/>
    <w:rPr>
      <w:sz w:val="26"/>
    </w:rPr>
  </w:style>
  <w:style w:type="character" w:customStyle="1" w:styleId="afff5">
    <w:name w:val="Без интервала Знак"/>
    <w:basedOn w:val="10"/>
    <w:link w:val="afff4"/>
    <w:uiPriority w:val="1"/>
    <w:rPr>
      <w:sz w:val="26"/>
    </w:rPr>
  </w:style>
  <w:style w:type="paragraph" w:customStyle="1" w:styleId="msonormalcxsplast">
    <w:name w:val="msonormalcxsplast"/>
    <w:basedOn w:val="a0"/>
    <w:link w:val="msonormalcxsplast1"/>
    <w:pPr>
      <w:spacing w:beforeAutospacing="1" w:afterAutospacing="1"/>
    </w:pPr>
    <w:rPr>
      <w:color w:val="00FFFF"/>
      <w:sz w:val="24"/>
    </w:rPr>
  </w:style>
  <w:style w:type="character" w:customStyle="1" w:styleId="msonormalcxsplast1">
    <w:name w:val="msonormalcxsplast1"/>
    <w:basedOn w:val="10"/>
    <w:link w:val="msonormalcxsplast"/>
    <w:rPr>
      <w:color w:val="00FFFF"/>
      <w:sz w:val="24"/>
    </w:rPr>
  </w:style>
  <w:style w:type="paragraph" w:styleId="afff6">
    <w:name w:val="annotation subject"/>
    <w:basedOn w:val="afff"/>
    <w:next w:val="afff"/>
    <w:link w:val="afff7"/>
    <w:qFormat/>
    <w:rPr>
      <w:b/>
    </w:rPr>
  </w:style>
  <w:style w:type="character" w:customStyle="1" w:styleId="afff7">
    <w:name w:val="Тема примечания Знак"/>
    <w:basedOn w:val="afff0"/>
    <w:link w:val="afff6"/>
    <w:rPr>
      <w:rFonts w:ascii="Calibri" w:hAnsi="Calibri"/>
      <w:b/>
      <w:sz w:val="22"/>
    </w:rPr>
  </w:style>
  <w:style w:type="paragraph" w:customStyle="1" w:styleId="afff8">
    <w:name w:val="Продолжение ссылки"/>
    <w:link w:val="1fff1"/>
  </w:style>
  <w:style w:type="character" w:customStyle="1" w:styleId="1fff1">
    <w:name w:val="Продолжение ссылки1"/>
    <w:link w:val="afff8"/>
  </w:style>
  <w:style w:type="paragraph" w:customStyle="1" w:styleId="afff9">
    <w:name w:val="Центрированный (таблица)"/>
    <w:basedOn w:val="a6"/>
    <w:next w:val="a0"/>
    <w:link w:val="1fff2"/>
    <w:pPr>
      <w:jc w:val="center"/>
    </w:pPr>
  </w:style>
  <w:style w:type="character" w:customStyle="1" w:styleId="1fff2">
    <w:name w:val="Центрированный (таблица)1"/>
    <w:basedOn w:val="17"/>
    <w:link w:val="afff9"/>
    <w:rPr>
      <w:rFonts w:ascii="Arial" w:hAnsi="Arial"/>
      <w:sz w:val="24"/>
    </w:rPr>
  </w:style>
  <w:style w:type="paragraph" w:customStyle="1" w:styleId="afffa">
    <w:name w:val="Комментарий пользователя"/>
    <w:basedOn w:val="af7"/>
    <w:next w:val="a0"/>
    <w:link w:val="1fff3"/>
    <w:pPr>
      <w:widowControl w:val="0"/>
      <w:ind w:left="0"/>
      <w:jc w:val="left"/>
    </w:pPr>
    <w:rPr>
      <w:i w:val="0"/>
      <w:color w:val="000080"/>
      <w:sz w:val="24"/>
    </w:rPr>
  </w:style>
  <w:style w:type="character" w:customStyle="1" w:styleId="1fff3">
    <w:name w:val="Комментарий пользователя1"/>
    <w:basedOn w:val="1f9"/>
    <w:link w:val="afffa"/>
    <w:rPr>
      <w:rFonts w:ascii="Arial" w:hAnsi="Arial"/>
      <w:i w:val="0"/>
      <w:color w:val="000080"/>
      <w:sz w:val="24"/>
    </w:rPr>
  </w:style>
  <w:style w:type="paragraph" w:customStyle="1" w:styleId="Normall">
    <w:name w:val="Normal l"/>
    <w:basedOn w:val="a0"/>
    <w:link w:val="Normall1"/>
    <w:pPr>
      <w:spacing w:before="120" w:after="120" w:line="288" w:lineRule="auto"/>
      <w:ind w:firstLine="720"/>
      <w:jc w:val="both"/>
    </w:pPr>
    <w:rPr>
      <w:sz w:val="24"/>
    </w:rPr>
  </w:style>
  <w:style w:type="character" w:customStyle="1" w:styleId="Normall1">
    <w:name w:val="Normal l1"/>
    <w:basedOn w:val="10"/>
    <w:link w:val="Normall"/>
    <w:rPr>
      <w:sz w:val="24"/>
    </w:rPr>
  </w:style>
  <w:style w:type="paragraph" w:customStyle="1" w:styleId="afffb">
    <w:name w:val="Текст информации об изменениях"/>
    <w:basedOn w:val="a0"/>
    <w:next w:val="a0"/>
    <w:link w:val="1fff4"/>
    <w:pPr>
      <w:widowControl w:val="0"/>
      <w:ind w:firstLine="720"/>
      <w:jc w:val="both"/>
    </w:pPr>
    <w:rPr>
      <w:rFonts w:ascii="Arial" w:hAnsi="Arial"/>
      <w:color w:val="353842"/>
      <w:sz w:val="18"/>
    </w:rPr>
  </w:style>
  <w:style w:type="character" w:customStyle="1" w:styleId="1fff4">
    <w:name w:val="Текст информации об изменениях1"/>
    <w:basedOn w:val="10"/>
    <w:link w:val="afffb"/>
    <w:rPr>
      <w:rFonts w:ascii="Arial" w:hAnsi="Arial"/>
      <w:color w:val="353842"/>
      <w:sz w:val="18"/>
    </w:rPr>
  </w:style>
  <w:style w:type="paragraph" w:customStyle="1" w:styleId="ConsPlusNonformat">
    <w:name w:val="ConsPlusNonformat"/>
    <w:link w:val="ConsPlusNonformat1"/>
    <w:pPr>
      <w:widowControl w:val="0"/>
    </w:pPr>
    <w:rPr>
      <w:rFonts w:ascii="Courier New" w:hAnsi="Courier New"/>
    </w:rPr>
  </w:style>
  <w:style w:type="character" w:customStyle="1" w:styleId="ConsPlusNonformat1">
    <w:name w:val="ConsPlusNonformat1"/>
    <w:link w:val="ConsPlusNonformat"/>
    <w:rPr>
      <w:rFonts w:ascii="Courier New" w:hAnsi="Courier New"/>
    </w:rPr>
  </w:style>
  <w:style w:type="paragraph" w:styleId="82">
    <w:name w:val="toc 8"/>
    <w:next w:val="a0"/>
    <w:link w:val="83"/>
    <w:qFormat/>
    <w:pPr>
      <w:ind w:left="1400"/>
    </w:pPr>
    <w:rPr>
      <w:rFonts w:ascii="XO Thames" w:hAnsi="XO Thames"/>
      <w:sz w:val="28"/>
    </w:rPr>
  </w:style>
  <w:style w:type="character" w:customStyle="1" w:styleId="83">
    <w:name w:val="Оглавление 8 Знак"/>
    <w:link w:val="82"/>
    <w:rPr>
      <w:rFonts w:ascii="XO Thames" w:hAnsi="XO Thames"/>
      <w:sz w:val="28"/>
    </w:rPr>
  </w:style>
  <w:style w:type="paragraph" w:customStyle="1" w:styleId="afffc">
    <w:name w:val="Сравнение редакций. Добавленный фрагмент"/>
    <w:link w:val="1fff5"/>
    <w:rPr>
      <w:color w:val="0000FF"/>
    </w:rPr>
  </w:style>
  <w:style w:type="character" w:customStyle="1" w:styleId="1fff5">
    <w:name w:val="Сравнение редакций. Добавленный фрагмент1"/>
    <w:link w:val="afffc"/>
    <w:rPr>
      <w:color w:val="0000FF"/>
    </w:rPr>
  </w:style>
  <w:style w:type="paragraph" w:customStyle="1" w:styleId="ConsPlusCell">
    <w:name w:val="ConsPlusCell"/>
    <w:link w:val="ConsPlusCell1"/>
    <w:pPr>
      <w:widowControl w:val="0"/>
    </w:pPr>
    <w:rPr>
      <w:rFonts w:ascii="Arial" w:hAnsi="Arial"/>
    </w:rPr>
  </w:style>
  <w:style w:type="character" w:customStyle="1" w:styleId="ConsPlusCell1">
    <w:name w:val="ConsPlusCell1"/>
    <w:link w:val="ConsPlusCell"/>
    <w:rPr>
      <w:rFonts w:ascii="Arial" w:hAnsi="Arial"/>
    </w:rPr>
  </w:style>
  <w:style w:type="paragraph" w:customStyle="1" w:styleId="141">
    <w:name w:val="Обычный14"/>
    <w:link w:val="132"/>
    <w:pPr>
      <w:widowControl w:val="0"/>
    </w:pPr>
  </w:style>
  <w:style w:type="character" w:customStyle="1" w:styleId="132">
    <w:name w:val="Обычный13"/>
    <w:link w:val="141"/>
  </w:style>
  <w:style w:type="paragraph" w:customStyle="1" w:styleId="Style6">
    <w:name w:val="Style6"/>
    <w:basedOn w:val="a0"/>
    <w:link w:val="Style61"/>
    <w:pPr>
      <w:widowControl w:val="0"/>
      <w:jc w:val="center"/>
    </w:pPr>
    <w:rPr>
      <w:sz w:val="24"/>
    </w:rPr>
  </w:style>
  <w:style w:type="character" w:customStyle="1" w:styleId="Style61">
    <w:name w:val="Style61"/>
    <w:basedOn w:val="10"/>
    <w:link w:val="Style6"/>
    <w:rPr>
      <w:sz w:val="24"/>
    </w:rPr>
  </w:style>
  <w:style w:type="paragraph" w:customStyle="1" w:styleId="afffd">
    <w:name w:val="Внимание: недобросовестность!"/>
    <w:basedOn w:val="a0"/>
    <w:next w:val="a0"/>
    <w:link w:val="1fff6"/>
    <w:pPr>
      <w:widowControl w:val="0"/>
      <w:jc w:val="both"/>
    </w:pPr>
    <w:rPr>
      <w:rFonts w:ascii="Arial" w:hAnsi="Arial"/>
      <w:sz w:val="24"/>
    </w:rPr>
  </w:style>
  <w:style w:type="character" w:customStyle="1" w:styleId="1fff6">
    <w:name w:val="Внимание: недобросовестность!1"/>
    <w:basedOn w:val="10"/>
    <w:link w:val="afffd"/>
    <w:rPr>
      <w:rFonts w:ascii="Arial" w:hAnsi="Arial"/>
      <w:sz w:val="24"/>
    </w:rPr>
  </w:style>
  <w:style w:type="paragraph" w:customStyle="1" w:styleId="afffe">
    <w:name w:val="Текст (справка)"/>
    <w:basedOn w:val="a0"/>
    <w:next w:val="a0"/>
    <w:link w:val="1fff7"/>
    <w:pPr>
      <w:widowControl w:val="0"/>
      <w:ind w:left="170" w:right="170"/>
    </w:pPr>
    <w:rPr>
      <w:rFonts w:ascii="Arial" w:hAnsi="Arial"/>
      <w:sz w:val="24"/>
    </w:rPr>
  </w:style>
  <w:style w:type="character" w:customStyle="1" w:styleId="1fff7">
    <w:name w:val="Текст (справка)1"/>
    <w:basedOn w:val="10"/>
    <w:link w:val="afffe"/>
    <w:rPr>
      <w:rFonts w:ascii="Arial" w:hAnsi="Arial"/>
      <w:sz w:val="24"/>
    </w:rPr>
  </w:style>
  <w:style w:type="paragraph" w:customStyle="1" w:styleId="ConsPlusNormal0">
    <w:name w:val="ConsPlusNormal"/>
    <w:link w:val="ConsPlusNormal10"/>
    <w:pPr>
      <w:widowControl w:val="0"/>
      <w:ind w:firstLine="720"/>
    </w:pPr>
    <w:rPr>
      <w:rFonts w:ascii="Arial" w:hAnsi="Arial"/>
    </w:rPr>
  </w:style>
  <w:style w:type="character" w:customStyle="1" w:styleId="ConsPlusNormal10">
    <w:name w:val="ConsPlusNormal1"/>
    <w:link w:val="ConsPlusNormal0"/>
    <w:rPr>
      <w:rFonts w:ascii="Arial" w:hAnsi="Arial"/>
    </w:rPr>
  </w:style>
  <w:style w:type="paragraph" w:styleId="affff">
    <w:name w:val="Plain Text"/>
    <w:basedOn w:val="a0"/>
    <w:link w:val="affff0"/>
    <w:qFormat/>
    <w:rPr>
      <w:rFonts w:ascii="Calibri" w:hAnsi="Calibri"/>
      <w:sz w:val="22"/>
    </w:rPr>
  </w:style>
  <w:style w:type="character" w:customStyle="1" w:styleId="affff0">
    <w:name w:val="Текст Знак"/>
    <w:basedOn w:val="10"/>
    <w:link w:val="affff"/>
    <w:rPr>
      <w:rFonts w:ascii="Calibri" w:hAnsi="Calibri"/>
      <w:sz w:val="22"/>
    </w:rPr>
  </w:style>
  <w:style w:type="paragraph" w:customStyle="1" w:styleId="affff1">
    <w:name w:val="Заголовок чужого сообщения"/>
    <w:link w:val="1fff8"/>
    <w:rPr>
      <w:b/>
      <w:color w:val="FF0000"/>
    </w:rPr>
  </w:style>
  <w:style w:type="character" w:customStyle="1" w:styleId="1fff8">
    <w:name w:val="Заголовок чужого сообщения1"/>
    <w:link w:val="affff1"/>
    <w:rPr>
      <w:b/>
      <w:color w:val="FF0000"/>
    </w:rPr>
  </w:style>
  <w:style w:type="paragraph" w:customStyle="1" w:styleId="affff2">
    <w:name w:val="Моноширинный"/>
    <w:basedOn w:val="a0"/>
    <w:next w:val="a0"/>
    <w:link w:val="1fff9"/>
    <w:pPr>
      <w:widowControl w:val="0"/>
      <w:jc w:val="both"/>
    </w:pPr>
    <w:rPr>
      <w:rFonts w:ascii="Courier New" w:hAnsi="Courier New"/>
      <w:sz w:val="24"/>
    </w:rPr>
  </w:style>
  <w:style w:type="character" w:customStyle="1" w:styleId="1fff9">
    <w:name w:val="Моноширинный1"/>
    <w:basedOn w:val="10"/>
    <w:link w:val="affff2"/>
    <w:rPr>
      <w:rFonts w:ascii="Courier New" w:hAnsi="Courier New"/>
      <w:sz w:val="24"/>
    </w:rPr>
  </w:style>
  <w:style w:type="paragraph" w:styleId="52">
    <w:name w:val="toc 5"/>
    <w:next w:val="a0"/>
    <w:link w:val="53"/>
    <w:qFormat/>
    <w:pPr>
      <w:ind w:left="800"/>
    </w:pPr>
    <w:rPr>
      <w:rFonts w:ascii="XO Thames" w:hAnsi="XO Thames"/>
      <w:sz w:val="28"/>
    </w:rPr>
  </w:style>
  <w:style w:type="character" w:customStyle="1" w:styleId="53">
    <w:name w:val="Оглавление 5 Знак"/>
    <w:link w:val="52"/>
    <w:rPr>
      <w:rFonts w:ascii="XO Thames" w:hAnsi="XO Thames"/>
      <w:sz w:val="28"/>
    </w:rPr>
  </w:style>
  <w:style w:type="paragraph" w:styleId="HTML">
    <w:name w:val="HTML Preformatted"/>
    <w:basedOn w:val="a0"/>
    <w:link w:val="HTM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hAnsi="Arial Unicode MS"/>
    </w:rPr>
  </w:style>
  <w:style w:type="character" w:customStyle="1" w:styleId="HTML0">
    <w:name w:val="Стандартный HTML Знак"/>
    <w:basedOn w:val="10"/>
    <w:link w:val="HTML"/>
    <w:rPr>
      <w:rFonts w:ascii="Arial Unicode MS" w:hAnsi="Arial Unicode MS"/>
    </w:rPr>
  </w:style>
  <w:style w:type="paragraph" w:customStyle="1" w:styleId="ConsNormal">
    <w:name w:val="ConsNormal"/>
    <w:link w:val="ConsNormal1"/>
    <w:pPr>
      <w:widowControl w:val="0"/>
      <w:ind w:firstLine="720"/>
    </w:pPr>
    <w:rPr>
      <w:rFonts w:ascii="Arial" w:hAnsi="Arial"/>
    </w:rPr>
  </w:style>
  <w:style w:type="character" w:customStyle="1" w:styleId="ConsNormal1">
    <w:name w:val="ConsNormal1"/>
    <w:link w:val="ConsNormal"/>
    <w:rPr>
      <w:rFonts w:ascii="Arial" w:hAnsi="Arial"/>
    </w:rPr>
  </w:style>
  <w:style w:type="paragraph" w:customStyle="1" w:styleId="Style21">
    <w:name w:val="Style21"/>
    <w:basedOn w:val="a0"/>
    <w:link w:val="Style211"/>
    <w:pPr>
      <w:widowControl w:val="0"/>
      <w:spacing w:line="367" w:lineRule="exact"/>
      <w:ind w:firstLine="715"/>
      <w:jc w:val="both"/>
    </w:pPr>
    <w:rPr>
      <w:sz w:val="24"/>
    </w:rPr>
  </w:style>
  <w:style w:type="character" w:customStyle="1" w:styleId="Style211">
    <w:name w:val="Style211"/>
    <w:basedOn w:val="10"/>
    <w:link w:val="Style21"/>
    <w:rPr>
      <w:sz w:val="24"/>
    </w:rPr>
  </w:style>
  <w:style w:type="paragraph" w:customStyle="1" w:styleId="1fffa">
    <w:name w:val="Тема примечания Знак1"/>
    <w:link w:val="11a"/>
    <w:rPr>
      <w:b/>
    </w:rPr>
  </w:style>
  <w:style w:type="character" w:customStyle="1" w:styleId="11a">
    <w:name w:val="Тема примечания Знак11"/>
    <w:link w:val="1fffa"/>
    <w:uiPriority w:val="99"/>
    <w:rPr>
      <w:b/>
    </w:rPr>
  </w:style>
  <w:style w:type="paragraph" w:styleId="affff3">
    <w:name w:val="List Paragraph"/>
    <w:basedOn w:val="a0"/>
    <w:link w:val="affff4"/>
    <w:uiPriority w:val="1"/>
    <w:qFormat/>
    <w:pPr>
      <w:ind w:left="720"/>
      <w:contextualSpacing/>
      <w:jc w:val="both"/>
    </w:pPr>
    <w:rPr>
      <w:rFonts w:ascii="Calibri" w:hAnsi="Calibri"/>
      <w:sz w:val="22"/>
    </w:rPr>
  </w:style>
  <w:style w:type="character" w:customStyle="1" w:styleId="affff4">
    <w:name w:val="Абзац списка Знак"/>
    <w:basedOn w:val="10"/>
    <w:link w:val="affff3"/>
    <w:uiPriority w:val="1"/>
    <w:rPr>
      <w:rFonts w:ascii="Calibri" w:hAnsi="Calibri"/>
      <w:sz w:val="22"/>
    </w:rPr>
  </w:style>
  <w:style w:type="paragraph" w:customStyle="1" w:styleId="affff5">
    <w:name w:val="Цветовое выделение"/>
    <w:link w:val="1fffb"/>
    <w:rPr>
      <w:b/>
      <w:color w:val="000080"/>
    </w:rPr>
  </w:style>
  <w:style w:type="character" w:customStyle="1" w:styleId="1fffb">
    <w:name w:val="Цветовое выделение1"/>
    <w:link w:val="affff5"/>
    <w:rPr>
      <w:b/>
      <w:color w:val="000080"/>
    </w:rPr>
  </w:style>
  <w:style w:type="paragraph" w:customStyle="1" w:styleId="affff6">
    <w:name w:val="Необходимые документы"/>
    <w:basedOn w:val="a0"/>
    <w:next w:val="a0"/>
    <w:link w:val="1fffc"/>
    <w:pPr>
      <w:widowControl w:val="0"/>
      <w:ind w:left="118"/>
      <w:jc w:val="both"/>
    </w:pPr>
    <w:rPr>
      <w:rFonts w:ascii="Arial" w:hAnsi="Arial"/>
      <w:sz w:val="24"/>
    </w:rPr>
  </w:style>
  <w:style w:type="character" w:customStyle="1" w:styleId="1fffc">
    <w:name w:val="Необходимые документы1"/>
    <w:basedOn w:val="10"/>
    <w:link w:val="affff6"/>
    <w:rPr>
      <w:rFonts w:ascii="Arial" w:hAnsi="Arial"/>
      <w:sz w:val="24"/>
    </w:rPr>
  </w:style>
  <w:style w:type="paragraph" w:customStyle="1" w:styleId="affff7">
    <w:name w:val="Переменная часть"/>
    <w:basedOn w:val="af5"/>
    <w:next w:val="a0"/>
    <w:link w:val="1fffd"/>
    <w:rPr>
      <w:rFonts w:ascii="Arial" w:hAnsi="Arial"/>
      <w:sz w:val="20"/>
    </w:rPr>
  </w:style>
  <w:style w:type="character" w:customStyle="1" w:styleId="1fffd">
    <w:name w:val="Переменная часть1"/>
    <w:basedOn w:val="1f7"/>
    <w:link w:val="affff7"/>
    <w:rPr>
      <w:rFonts w:ascii="Arial" w:hAnsi="Arial"/>
      <w:sz w:val="20"/>
    </w:rPr>
  </w:style>
  <w:style w:type="paragraph" w:customStyle="1" w:styleId="affff8">
    <w:name w:val="Найденные слова"/>
    <w:link w:val="1fffe"/>
    <w:rPr>
      <w:b/>
      <w:color w:val="000080"/>
    </w:rPr>
  </w:style>
  <w:style w:type="character" w:customStyle="1" w:styleId="1fffe">
    <w:name w:val="Найденные слова1"/>
    <w:link w:val="affff8"/>
    <w:rPr>
      <w:b/>
      <w:color w:val="000080"/>
    </w:rPr>
  </w:style>
  <w:style w:type="paragraph" w:customStyle="1" w:styleId="affff9">
    <w:name w:val="Пример."/>
    <w:basedOn w:val="a0"/>
    <w:next w:val="a0"/>
    <w:link w:val="1ffff"/>
    <w:pPr>
      <w:widowControl w:val="0"/>
      <w:ind w:left="118" w:firstLine="602"/>
      <w:jc w:val="both"/>
    </w:pPr>
    <w:rPr>
      <w:rFonts w:ascii="Arial" w:hAnsi="Arial"/>
      <w:sz w:val="24"/>
    </w:rPr>
  </w:style>
  <w:style w:type="character" w:customStyle="1" w:styleId="1ffff">
    <w:name w:val="Пример.1"/>
    <w:basedOn w:val="10"/>
    <w:link w:val="affff9"/>
    <w:rPr>
      <w:rFonts w:ascii="Arial" w:hAnsi="Arial"/>
      <w:sz w:val="24"/>
    </w:rPr>
  </w:style>
  <w:style w:type="paragraph" w:customStyle="1" w:styleId="39">
    <w:name w:val="Знак Знак3"/>
    <w:basedOn w:val="a0"/>
    <w:link w:val="311"/>
    <w:pPr>
      <w:spacing w:after="160" w:line="240" w:lineRule="exact"/>
    </w:pPr>
    <w:rPr>
      <w:rFonts w:ascii="Verdana" w:hAnsi="Verdana"/>
    </w:rPr>
  </w:style>
  <w:style w:type="character" w:customStyle="1" w:styleId="311">
    <w:name w:val="Знак Знак31"/>
    <w:basedOn w:val="10"/>
    <w:link w:val="39"/>
    <w:rPr>
      <w:rFonts w:ascii="Verdana" w:hAnsi="Verdana"/>
    </w:rPr>
  </w:style>
  <w:style w:type="paragraph" w:styleId="affffa">
    <w:name w:val="Subtitle"/>
    <w:basedOn w:val="a0"/>
    <w:link w:val="affffb"/>
    <w:qFormat/>
    <w:pPr>
      <w:jc w:val="center"/>
    </w:pPr>
    <w:rPr>
      <w:b/>
      <w:sz w:val="28"/>
    </w:rPr>
  </w:style>
  <w:style w:type="character" w:customStyle="1" w:styleId="affffb">
    <w:name w:val="Подзаголовок Знак"/>
    <w:basedOn w:val="10"/>
    <w:link w:val="affffa"/>
    <w:rPr>
      <w:b/>
      <w:sz w:val="28"/>
    </w:rPr>
  </w:style>
  <w:style w:type="paragraph" w:customStyle="1" w:styleId="Heading">
    <w:name w:val="Heading"/>
    <w:link w:val="Heading1"/>
    <w:rPr>
      <w:rFonts w:ascii="Arial" w:hAnsi="Arial"/>
      <w:b/>
      <w:sz w:val="22"/>
    </w:rPr>
  </w:style>
  <w:style w:type="character" w:customStyle="1" w:styleId="Heading1">
    <w:name w:val="Heading1"/>
    <w:link w:val="Heading"/>
    <w:rPr>
      <w:rFonts w:ascii="Arial" w:hAnsi="Arial"/>
      <w:b/>
      <w:sz w:val="22"/>
    </w:rPr>
  </w:style>
  <w:style w:type="paragraph" w:customStyle="1" w:styleId="133">
    <w:name w:val="Абзац списка13"/>
    <w:basedOn w:val="a0"/>
    <w:link w:val="121"/>
    <w:pPr>
      <w:ind w:left="720"/>
      <w:jc w:val="both"/>
    </w:pPr>
    <w:rPr>
      <w:rFonts w:ascii="Calibri" w:hAnsi="Calibri"/>
      <w:sz w:val="22"/>
    </w:rPr>
  </w:style>
  <w:style w:type="character" w:customStyle="1" w:styleId="121">
    <w:name w:val="Абзац списка12"/>
    <w:basedOn w:val="10"/>
    <w:link w:val="133"/>
    <w:rPr>
      <w:rFonts w:ascii="Calibri" w:hAnsi="Calibri"/>
      <w:sz w:val="22"/>
    </w:rPr>
  </w:style>
  <w:style w:type="paragraph" w:customStyle="1" w:styleId="affffc">
    <w:name w:val="Знак Знак Знак Знак"/>
    <w:basedOn w:val="a0"/>
    <w:link w:val="1ffff0"/>
    <w:pPr>
      <w:widowControl w:val="0"/>
      <w:spacing w:after="160" w:line="240" w:lineRule="exact"/>
      <w:jc w:val="right"/>
    </w:pPr>
  </w:style>
  <w:style w:type="character" w:customStyle="1" w:styleId="1ffff0">
    <w:name w:val="Знак Знак Знак Знак1"/>
    <w:basedOn w:val="10"/>
    <w:link w:val="affffc"/>
  </w:style>
  <w:style w:type="paragraph" w:styleId="affffd">
    <w:name w:val="Body Text"/>
    <w:basedOn w:val="a0"/>
    <w:link w:val="affffe"/>
    <w:uiPriority w:val="1"/>
    <w:qFormat/>
    <w:rPr>
      <w:rFonts w:ascii="Arial" w:hAnsi="Arial"/>
      <w:sz w:val="24"/>
    </w:rPr>
  </w:style>
  <w:style w:type="character" w:customStyle="1" w:styleId="affffe">
    <w:name w:val="Основной текст Знак"/>
    <w:basedOn w:val="10"/>
    <w:link w:val="affffd"/>
    <w:uiPriority w:val="1"/>
    <w:rPr>
      <w:rFonts w:ascii="Arial" w:hAnsi="Arial"/>
      <w:sz w:val="24"/>
    </w:rPr>
  </w:style>
  <w:style w:type="paragraph" w:styleId="ad">
    <w:name w:val="Title"/>
    <w:basedOn w:val="af5"/>
    <w:next w:val="a0"/>
    <w:link w:val="1f1"/>
    <w:qFormat/>
    <w:rPr>
      <w:rFonts w:ascii="Arial" w:hAnsi="Arial"/>
      <w:b/>
      <w:color w:val="C0C0C0"/>
    </w:rPr>
  </w:style>
  <w:style w:type="character" w:customStyle="1" w:styleId="1f1">
    <w:name w:val="Заголовок Знак1"/>
    <w:basedOn w:val="1f7"/>
    <w:link w:val="ad"/>
    <w:rPr>
      <w:rFonts w:ascii="Arial" w:hAnsi="Arial"/>
      <w:b/>
      <w:color w:val="C0C0C0"/>
      <w:sz w:val="24"/>
    </w:rPr>
  </w:style>
  <w:style w:type="character" w:customStyle="1" w:styleId="40">
    <w:name w:val="Заголовок 4 Знак"/>
    <w:basedOn w:val="10"/>
    <w:link w:val="4"/>
    <w:uiPriority w:val="99"/>
    <w:rPr>
      <w:sz w:val="28"/>
    </w:rPr>
  </w:style>
  <w:style w:type="paragraph" w:styleId="afffff">
    <w:name w:val="footer"/>
    <w:basedOn w:val="a0"/>
    <w:link w:val="afffff0"/>
    <w:uiPriority w:val="99"/>
    <w:qFormat/>
    <w:pPr>
      <w:tabs>
        <w:tab w:val="center" w:pos="4677"/>
        <w:tab w:val="right" w:pos="9355"/>
      </w:tabs>
    </w:pPr>
  </w:style>
  <w:style w:type="character" w:customStyle="1" w:styleId="afffff0">
    <w:name w:val="Нижний колонтитул Знак"/>
    <w:basedOn w:val="10"/>
    <w:link w:val="afffff"/>
    <w:uiPriority w:val="99"/>
  </w:style>
  <w:style w:type="paragraph" w:customStyle="1" w:styleId="afffff1">
    <w:name w:val="Сравнение редакций. Удаленный фрагмент"/>
    <w:link w:val="1ffff1"/>
    <w:rPr>
      <w:strike/>
      <w:color w:val="808000"/>
    </w:rPr>
  </w:style>
  <w:style w:type="character" w:customStyle="1" w:styleId="1ffff1">
    <w:name w:val="Сравнение редакций. Удаленный фрагмент1"/>
    <w:link w:val="afffff1"/>
    <w:rPr>
      <w:strike/>
      <w:color w:val="808000"/>
    </w:rPr>
  </w:style>
  <w:style w:type="paragraph" w:customStyle="1" w:styleId="afffff2">
    <w:name w:val="Текст в таблице"/>
    <w:basedOn w:val="a6"/>
    <w:next w:val="a0"/>
    <w:link w:val="1ffff2"/>
    <w:pPr>
      <w:ind w:firstLine="500"/>
    </w:pPr>
  </w:style>
  <w:style w:type="character" w:customStyle="1" w:styleId="1ffff2">
    <w:name w:val="Текст в таблице1"/>
    <w:basedOn w:val="17"/>
    <w:link w:val="afffff2"/>
    <w:rPr>
      <w:rFonts w:ascii="Arial" w:hAnsi="Arial"/>
      <w:sz w:val="24"/>
    </w:rPr>
  </w:style>
  <w:style w:type="paragraph" w:customStyle="1" w:styleId="afffff3">
    <w:name w:val="Опечатки"/>
    <w:link w:val="1ffff3"/>
    <w:rPr>
      <w:color w:val="FF0000"/>
    </w:rPr>
  </w:style>
  <w:style w:type="character" w:customStyle="1" w:styleId="1ffff3">
    <w:name w:val="Опечатки1"/>
    <w:link w:val="afffff3"/>
    <w:rPr>
      <w:color w:val="FF0000"/>
    </w:rPr>
  </w:style>
  <w:style w:type="paragraph" w:customStyle="1" w:styleId="122">
    <w:name w:val="Основной шрифт абзаца12"/>
    <w:link w:val="11b"/>
  </w:style>
  <w:style w:type="character" w:customStyle="1" w:styleId="11b">
    <w:name w:val="Основной шрифт абзаца11"/>
    <w:link w:val="122"/>
  </w:style>
  <w:style w:type="character" w:customStyle="1" w:styleId="20">
    <w:name w:val="Заголовок 2 Знак"/>
    <w:basedOn w:val="10"/>
    <w:link w:val="2"/>
    <w:rPr>
      <w:sz w:val="28"/>
    </w:rPr>
  </w:style>
  <w:style w:type="paragraph" w:customStyle="1" w:styleId="consplustitle0">
    <w:name w:val="consplustitle"/>
    <w:basedOn w:val="a0"/>
    <w:link w:val="consplustitle10"/>
    <w:rPr>
      <w:rFonts w:ascii="Arial" w:hAnsi="Arial"/>
      <w:b/>
    </w:rPr>
  </w:style>
  <w:style w:type="character" w:customStyle="1" w:styleId="consplustitle10">
    <w:name w:val="consplustitle1"/>
    <w:basedOn w:val="10"/>
    <w:link w:val="consplustitle0"/>
    <w:rPr>
      <w:rFonts w:ascii="Arial" w:hAnsi="Arial"/>
      <w:b/>
    </w:rPr>
  </w:style>
  <w:style w:type="paragraph" w:customStyle="1" w:styleId="afffff4">
    <w:name w:val="Не вступил в силу"/>
    <w:link w:val="1ffff4"/>
    <w:rPr>
      <w:b/>
      <w:color w:val="008080"/>
    </w:rPr>
  </w:style>
  <w:style w:type="character" w:customStyle="1" w:styleId="1ffff4">
    <w:name w:val="Не вступил в силу1"/>
    <w:link w:val="afffff4"/>
    <w:rPr>
      <w:b/>
      <w:color w:val="008080"/>
    </w:rPr>
  </w:style>
  <w:style w:type="paragraph" w:customStyle="1" w:styleId="Style16">
    <w:name w:val="Style16"/>
    <w:basedOn w:val="a0"/>
    <w:link w:val="Style161"/>
    <w:pPr>
      <w:widowControl w:val="0"/>
      <w:spacing w:line="367" w:lineRule="exact"/>
      <w:ind w:firstLine="720"/>
      <w:jc w:val="both"/>
    </w:pPr>
    <w:rPr>
      <w:sz w:val="24"/>
    </w:rPr>
  </w:style>
  <w:style w:type="character" w:customStyle="1" w:styleId="Style161">
    <w:name w:val="Style161"/>
    <w:basedOn w:val="10"/>
    <w:link w:val="Style16"/>
    <w:rPr>
      <w:sz w:val="24"/>
    </w:rPr>
  </w:style>
  <w:style w:type="paragraph" w:customStyle="1" w:styleId="afffff5">
    <w:name w:val="Оглавление"/>
    <w:basedOn w:val="a4"/>
    <w:next w:val="a0"/>
    <w:link w:val="1ffff5"/>
    <w:pPr>
      <w:ind w:left="140"/>
    </w:pPr>
    <w:rPr>
      <w:rFonts w:ascii="Arial" w:hAnsi="Arial"/>
    </w:rPr>
  </w:style>
  <w:style w:type="character" w:customStyle="1" w:styleId="1ffff5">
    <w:name w:val="Оглавление1"/>
    <w:basedOn w:val="15"/>
    <w:link w:val="afffff5"/>
    <w:rPr>
      <w:rFonts w:ascii="Arial" w:hAnsi="Arial"/>
      <w:sz w:val="24"/>
    </w:rPr>
  </w:style>
  <w:style w:type="paragraph" w:customStyle="1" w:styleId="ListBulletChar">
    <w:name w:val="List Bullet Char"/>
    <w:link w:val="ListBulletChar2"/>
    <w:rPr>
      <w:sz w:val="24"/>
    </w:rPr>
  </w:style>
  <w:style w:type="character" w:customStyle="1" w:styleId="ListBulletChar2">
    <w:name w:val="List Bullet Char2"/>
    <w:link w:val="ListBulletChar"/>
    <w:rPr>
      <w:sz w:val="24"/>
    </w:rPr>
  </w:style>
  <w:style w:type="paragraph" w:customStyle="1" w:styleId="151">
    <w:name w:val="Знак15"/>
    <w:basedOn w:val="a0"/>
    <w:link w:val="142"/>
    <w:pPr>
      <w:spacing w:after="160" w:line="240" w:lineRule="exact"/>
    </w:pPr>
    <w:rPr>
      <w:rFonts w:ascii="Verdana" w:hAnsi="Verdana"/>
    </w:rPr>
  </w:style>
  <w:style w:type="character" w:customStyle="1" w:styleId="142">
    <w:name w:val="Знак14"/>
    <w:basedOn w:val="10"/>
    <w:link w:val="151"/>
    <w:rPr>
      <w:rFonts w:ascii="Verdana" w:hAnsi="Verdana"/>
    </w:rPr>
  </w:style>
  <w:style w:type="paragraph" w:customStyle="1" w:styleId="44">
    <w:name w:val="Знак Знак4"/>
    <w:link w:val="410"/>
    <w:rPr>
      <w:sz w:val="24"/>
    </w:rPr>
  </w:style>
  <w:style w:type="character" w:customStyle="1" w:styleId="410">
    <w:name w:val="Знак Знак41"/>
    <w:link w:val="44"/>
    <w:rPr>
      <w:sz w:val="24"/>
    </w:rPr>
  </w:style>
  <w:style w:type="table" w:styleId="afffff6">
    <w:name w:val="Table Grid"/>
    <w:basedOn w:val="a2"/>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6">
    <w:name w:val="s_16"/>
    <w:basedOn w:val="a0"/>
    <w:qFormat/>
    <w:rsid w:val="000310FC"/>
    <w:pPr>
      <w:spacing w:before="100" w:beforeAutospacing="1" w:after="100" w:afterAutospacing="1"/>
    </w:pPr>
    <w:rPr>
      <w:color w:val="auto"/>
      <w:sz w:val="24"/>
      <w:szCs w:val="24"/>
    </w:rPr>
  </w:style>
  <w:style w:type="character" w:customStyle="1" w:styleId="60">
    <w:name w:val="Заголовок 6 Знак"/>
    <w:basedOn w:val="a1"/>
    <w:link w:val="6"/>
    <w:rsid w:val="00E7763C"/>
    <w:rPr>
      <w:rFonts w:ascii="Calibri" w:eastAsia="Calibri" w:hAnsi="Calibri"/>
      <w:b/>
      <w:bCs/>
      <w:color w:val="auto"/>
    </w:rPr>
  </w:style>
  <w:style w:type="character" w:styleId="afffff7">
    <w:name w:val="annotation reference"/>
    <w:rsid w:val="00E7763C"/>
    <w:rPr>
      <w:sz w:val="16"/>
      <w:szCs w:val="16"/>
    </w:rPr>
  </w:style>
  <w:style w:type="character" w:styleId="afffff8">
    <w:name w:val="FollowedHyperlink"/>
    <w:uiPriority w:val="99"/>
    <w:rsid w:val="00E7763C"/>
    <w:rPr>
      <w:color w:val="800080"/>
      <w:u w:val="single"/>
    </w:rPr>
  </w:style>
  <w:style w:type="character" w:styleId="afffff9">
    <w:name w:val="page number"/>
    <w:basedOn w:val="a1"/>
    <w:rsid w:val="00E7763C"/>
  </w:style>
  <w:style w:type="paragraph" w:customStyle="1" w:styleId="2b">
    <w:name w:val="Абзац списка2"/>
    <w:basedOn w:val="a0"/>
    <w:qFormat/>
    <w:rsid w:val="00E7763C"/>
    <w:pPr>
      <w:spacing w:after="200" w:line="276" w:lineRule="auto"/>
      <w:ind w:left="720"/>
      <w:contextualSpacing/>
    </w:pPr>
    <w:rPr>
      <w:rFonts w:ascii="Calibri" w:hAnsi="Calibri"/>
      <w:color w:val="auto"/>
      <w:sz w:val="22"/>
      <w:szCs w:val="22"/>
      <w:lang w:eastAsia="en-US"/>
    </w:rPr>
  </w:style>
  <w:style w:type="paragraph" w:customStyle="1" w:styleId="73">
    <w:name w:val="Знак7"/>
    <w:basedOn w:val="a0"/>
    <w:uiPriority w:val="99"/>
    <w:rsid w:val="00E7763C"/>
    <w:pPr>
      <w:spacing w:after="160" w:line="240" w:lineRule="exact"/>
    </w:pPr>
    <w:rPr>
      <w:rFonts w:ascii="Verdana" w:hAnsi="Verdana"/>
      <w:color w:val="auto"/>
      <w:sz w:val="24"/>
      <w:szCs w:val="24"/>
      <w:lang w:val="en-US" w:eastAsia="en-US"/>
    </w:rPr>
  </w:style>
  <w:style w:type="character" w:styleId="afffffa">
    <w:name w:val="Strong"/>
    <w:qFormat/>
    <w:rsid w:val="00E7763C"/>
    <w:rPr>
      <w:b/>
      <w:bCs w:val="0"/>
    </w:rPr>
  </w:style>
  <w:style w:type="paragraph" w:customStyle="1" w:styleId="msonormal0">
    <w:name w:val="msonormal"/>
    <w:basedOn w:val="a0"/>
    <w:qFormat/>
    <w:rsid w:val="00E7763C"/>
    <w:pPr>
      <w:spacing w:before="100" w:beforeAutospacing="1" w:after="100" w:afterAutospacing="1"/>
    </w:pPr>
    <w:rPr>
      <w:rFonts w:eastAsia="Calibri"/>
      <w:color w:val="auto"/>
      <w:sz w:val="24"/>
      <w:szCs w:val="24"/>
    </w:rPr>
  </w:style>
  <w:style w:type="paragraph" w:styleId="afffffb">
    <w:name w:val="footnote text"/>
    <w:basedOn w:val="a0"/>
    <w:link w:val="afffffc"/>
    <w:unhideWhenUsed/>
    <w:qFormat/>
    <w:rsid w:val="00E7763C"/>
    <w:pPr>
      <w:overflowPunct w:val="0"/>
      <w:autoSpaceDE w:val="0"/>
      <w:autoSpaceDN w:val="0"/>
      <w:adjustRightInd w:val="0"/>
    </w:pPr>
    <w:rPr>
      <w:color w:val="auto"/>
    </w:rPr>
  </w:style>
  <w:style w:type="character" w:customStyle="1" w:styleId="afffffc">
    <w:name w:val="Текст сноски Знак"/>
    <w:basedOn w:val="a1"/>
    <w:link w:val="afffffb"/>
    <w:rsid w:val="00E7763C"/>
    <w:rPr>
      <w:color w:val="auto"/>
    </w:rPr>
  </w:style>
  <w:style w:type="paragraph" w:styleId="afffffd">
    <w:name w:val="endnote text"/>
    <w:basedOn w:val="a0"/>
    <w:link w:val="afffffe"/>
    <w:uiPriority w:val="99"/>
    <w:unhideWhenUsed/>
    <w:qFormat/>
    <w:rsid w:val="00E7763C"/>
    <w:rPr>
      <w:color w:val="auto"/>
    </w:rPr>
  </w:style>
  <w:style w:type="character" w:customStyle="1" w:styleId="afffffe">
    <w:name w:val="Текст концевой сноски Знак"/>
    <w:basedOn w:val="a1"/>
    <w:link w:val="afffffd"/>
    <w:uiPriority w:val="99"/>
    <w:rsid w:val="00E7763C"/>
    <w:rPr>
      <w:color w:val="auto"/>
    </w:rPr>
  </w:style>
  <w:style w:type="character" w:customStyle="1" w:styleId="affffff">
    <w:name w:val="Заголовок Знак"/>
    <w:uiPriority w:val="10"/>
    <w:rsid w:val="00E7763C"/>
    <w:rPr>
      <w:rFonts w:ascii="Calibri Light" w:hAnsi="Calibri Light"/>
      <w:spacing w:val="-10"/>
      <w:kern w:val="28"/>
      <w:sz w:val="56"/>
      <w:szCs w:val="56"/>
    </w:rPr>
  </w:style>
  <w:style w:type="paragraph" w:styleId="affffff0">
    <w:name w:val="Signature"/>
    <w:basedOn w:val="a0"/>
    <w:link w:val="affffff1"/>
    <w:unhideWhenUsed/>
    <w:qFormat/>
    <w:rsid w:val="00E7763C"/>
    <w:pPr>
      <w:ind w:left="4252"/>
    </w:pPr>
    <w:rPr>
      <w:color w:val="auto"/>
      <w:sz w:val="24"/>
    </w:rPr>
  </w:style>
  <w:style w:type="character" w:customStyle="1" w:styleId="affffff1">
    <w:name w:val="Подпись Знак"/>
    <w:basedOn w:val="a1"/>
    <w:link w:val="affffff0"/>
    <w:rsid w:val="00E7763C"/>
    <w:rPr>
      <w:color w:val="auto"/>
      <w:sz w:val="24"/>
    </w:rPr>
  </w:style>
  <w:style w:type="paragraph" w:styleId="2c">
    <w:name w:val="Body Text First Indent 2"/>
    <w:basedOn w:val="aff4"/>
    <w:link w:val="2d"/>
    <w:unhideWhenUsed/>
    <w:qFormat/>
    <w:rsid w:val="00E7763C"/>
    <w:pPr>
      <w:spacing w:after="120" w:line="360" w:lineRule="atLeast"/>
      <w:ind w:left="283" w:firstLine="210"/>
    </w:pPr>
    <w:rPr>
      <w:color w:val="auto"/>
      <w:sz w:val="28"/>
    </w:rPr>
  </w:style>
  <w:style w:type="character" w:customStyle="1" w:styleId="2d">
    <w:name w:val="Красная строка 2 Знак"/>
    <w:basedOn w:val="aff5"/>
    <w:link w:val="2c"/>
    <w:rsid w:val="00E7763C"/>
    <w:rPr>
      <w:color w:val="auto"/>
      <w:sz w:val="28"/>
    </w:rPr>
  </w:style>
  <w:style w:type="character" w:customStyle="1" w:styleId="1ffff6">
    <w:name w:val="Основной текст с отступом Знак1"/>
    <w:rsid w:val="00E7763C"/>
    <w:rPr>
      <w:color w:val="000000"/>
      <w:sz w:val="24"/>
      <w:szCs w:val="24"/>
    </w:rPr>
  </w:style>
  <w:style w:type="paragraph" w:styleId="affffff2">
    <w:name w:val="Block Text"/>
    <w:basedOn w:val="a0"/>
    <w:unhideWhenUsed/>
    <w:qFormat/>
    <w:rsid w:val="00E7763C"/>
    <w:pPr>
      <w:widowControl w:val="0"/>
      <w:shd w:val="clear" w:color="auto" w:fill="FFFFFF"/>
      <w:autoSpaceDE w:val="0"/>
      <w:autoSpaceDN w:val="0"/>
      <w:adjustRightInd w:val="0"/>
      <w:ind w:left="-142" w:right="-1" w:firstLine="862"/>
      <w:jc w:val="both"/>
    </w:pPr>
    <w:rPr>
      <w:sz w:val="28"/>
      <w:szCs w:val="28"/>
    </w:rPr>
  </w:style>
  <w:style w:type="paragraph" w:customStyle="1" w:styleId="1ffff7">
    <w:name w:val="заголовок 1"/>
    <w:basedOn w:val="a0"/>
    <w:next w:val="a0"/>
    <w:qFormat/>
    <w:rsid w:val="00E7763C"/>
    <w:pPr>
      <w:keepNext/>
      <w:autoSpaceDE w:val="0"/>
      <w:autoSpaceDN w:val="0"/>
    </w:pPr>
    <w:rPr>
      <w:color w:val="auto"/>
      <w:sz w:val="24"/>
      <w:szCs w:val="24"/>
    </w:rPr>
  </w:style>
  <w:style w:type="paragraph" w:customStyle="1" w:styleId="12pt">
    <w:name w:val="Обычный + 12 pt"/>
    <w:aliases w:val="вправо,Слева:  -0,25 см,Справа:  -0 см,Перед:  0,5 пт,Уз..."/>
    <w:basedOn w:val="a0"/>
    <w:qFormat/>
    <w:rsid w:val="00E7763C"/>
    <w:pPr>
      <w:widowControl w:val="0"/>
      <w:shd w:val="clear" w:color="auto" w:fill="FFFFFF"/>
      <w:autoSpaceDE w:val="0"/>
      <w:autoSpaceDN w:val="0"/>
      <w:adjustRightInd w:val="0"/>
      <w:spacing w:before="10"/>
      <w:ind w:left="-142" w:right="-1"/>
      <w:jc w:val="right"/>
    </w:pPr>
    <w:rPr>
      <w:rFonts w:ascii="Arial" w:hAnsi="Arial" w:cs="Arial"/>
      <w:color w:val="auto"/>
      <w:sz w:val="28"/>
      <w:szCs w:val="28"/>
    </w:rPr>
  </w:style>
  <w:style w:type="paragraph" w:customStyle="1" w:styleId="ConsTitle">
    <w:name w:val="ConsTitle"/>
    <w:qFormat/>
    <w:rsid w:val="00E7763C"/>
    <w:pPr>
      <w:widowControl w:val="0"/>
      <w:autoSpaceDE w:val="0"/>
      <w:autoSpaceDN w:val="0"/>
      <w:adjustRightInd w:val="0"/>
      <w:ind w:right="19772"/>
    </w:pPr>
    <w:rPr>
      <w:rFonts w:ascii="Arial" w:hAnsi="Arial" w:cs="Arial"/>
      <w:b/>
      <w:bCs/>
      <w:color w:val="auto"/>
      <w:sz w:val="16"/>
      <w:szCs w:val="16"/>
    </w:rPr>
  </w:style>
  <w:style w:type="paragraph" w:customStyle="1" w:styleId="312">
    <w:name w:val="Основной текст с отступом 31"/>
    <w:basedOn w:val="a0"/>
    <w:qFormat/>
    <w:rsid w:val="00E7763C"/>
    <w:pPr>
      <w:ind w:firstLine="709"/>
      <w:jc w:val="both"/>
    </w:pPr>
    <w:rPr>
      <w:color w:val="auto"/>
      <w:sz w:val="28"/>
    </w:rPr>
  </w:style>
  <w:style w:type="paragraph" w:customStyle="1" w:styleId="2e">
    <w:name w:val="заголовок 2"/>
    <w:basedOn w:val="a0"/>
    <w:next w:val="a0"/>
    <w:qFormat/>
    <w:rsid w:val="00E7763C"/>
    <w:pPr>
      <w:keepNext/>
      <w:widowControl w:val="0"/>
      <w:ind w:firstLine="709"/>
      <w:jc w:val="center"/>
    </w:pPr>
    <w:rPr>
      <w:b/>
      <w:color w:val="auto"/>
      <w:sz w:val="28"/>
      <w:lang w:val="en-US"/>
    </w:rPr>
  </w:style>
  <w:style w:type="paragraph" w:customStyle="1" w:styleId="affffff3">
    <w:name w:val="Диаграмма"/>
    <w:basedOn w:val="a0"/>
    <w:autoRedefine/>
    <w:qFormat/>
    <w:rsid w:val="00E7763C"/>
    <w:pPr>
      <w:jc w:val="both"/>
    </w:pPr>
    <w:rPr>
      <w:sz w:val="24"/>
      <w:szCs w:val="24"/>
    </w:rPr>
  </w:style>
  <w:style w:type="paragraph" w:customStyle="1" w:styleId="affffff4">
    <w:name w:val="Подрисуночная"/>
    <w:basedOn w:val="a0"/>
    <w:autoRedefine/>
    <w:qFormat/>
    <w:rsid w:val="00E7763C"/>
    <w:pPr>
      <w:jc w:val="center"/>
    </w:pPr>
    <w:rPr>
      <w:b/>
      <w:color w:val="auto"/>
      <w:sz w:val="28"/>
      <w:szCs w:val="24"/>
    </w:rPr>
  </w:style>
  <w:style w:type="paragraph" w:customStyle="1" w:styleId="affffff5">
    <w:name w:val="Тема"/>
    <w:basedOn w:val="a0"/>
    <w:autoRedefine/>
    <w:qFormat/>
    <w:rsid w:val="00E7763C"/>
    <w:pPr>
      <w:spacing w:line="216" w:lineRule="auto"/>
      <w:ind w:firstLine="567"/>
      <w:jc w:val="both"/>
    </w:pPr>
    <w:rPr>
      <w:b/>
      <w:color w:val="auto"/>
      <w:sz w:val="24"/>
      <w:szCs w:val="24"/>
    </w:rPr>
  </w:style>
  <w:style w:type="character" w:customStyle="1" w:styleId="2f">
    <w:name w:val="Подпись к таблице (2)_"/>
    <w:link w:val="2f0"/>
    <w:locked/>
    <w:rsid w:val="00E7763C"/>
    <w:rPr>
      <w:sz w:val="27"/>
      <w:szCs w:val="27"/>
      <w:shd w:val="clear" w:color="auto" w:fill="FFFFFF"/>
    </w:rPr>
  </w:style>
  <w:style w:type="paragraph" w:customStyle="1" w:styleId="2f0">
    <w:name w:val="Подпись к таблице (2)"/>
    <w:basedOn w:val="a0"/>
    <w:link w:val="2f"/>
    <w:qFormat/>
    <w:rsid w:val="00E7763C"/>
    <w:pPr>
      <w:shd w:val="clear" w:color="auto" w:fill="FFFFFF"/>
      <w:spacing w:line="240" w:lineRule="atLeast"/>
    </w:pPr>
    <w:rPr>
      <w:sz w:val="27"/>
      <w:szCs w:val="27"/>
    </w:rPr>
  </w:style>
  <w:style w:type="character" w:customStyle="1" w:styleId="affffff6">
    <w:name w:val="Подпись к таблице_"/>
    <w:link w:val="affffff7"/>
    <w:locked/>
    <w:rsid w:val="00E7763C"/>
    <w:rPr>
      <w:rFonts w:ascii="Arial Unicode MS" w:eastAsia="Arial Unicode MS" w:hAnsi="Arial Unicode MS" w:cs="Arial Unicode MS"/>
      <w:b/>
      <w:bCs/>
      <w:sz w:val="18"/>
      <w:szCs w:val="18"/>
      <w:shd w:val="clear" w:color="auto" w:fill="FFFFFF"/>
    </w:rPr>
  </w:style>
  <w:style w:type="paragraph" w:customStyle="1" w:styleId="affffff7">
    <w:name w:val="Подпись к таблице"/>
    <w:basedOn w:val="a0"/>
    <w:link w:val="affffff6"/>
    <w:qFormat/>
    <w:rsid w:val="00E7763C"/>
    <w:pPr>
      <w:shd w:val="clear" w:color="auto" w:fill="FFFFFF"/>
      <w:spacing w:line="226" w:lineRule="exact"/>
      <w:jc w:val="both"/>
    </w:pPr>
    <w:rPr>
      <w:rFonts w:ascii="Arial Unicode MS" w:eastAsia="Arial Unicode MS" w:hAnsi="Arial Unicode MS" w:cs="Arial Unicode MS"/>
      <w:b/>
      <w:bCs/>
      <w:sz w:val="18"/>
      <w:szCs w:val="18"/>
    </w:rPr>
  </w:style>
  <w:style w:type="character" w:customStyle="1" w:styleId="affffff8">
    <w:name w:val="Сноска_"/>
    <w:link w:val="affffff9"/>
    <w:locked/>
    <w:rsid w:val="00E7763C"/>
    <w:rPr>
      <w:b/>
      <w:bCs/>
      <w:sz w:val="18"/>
      <w:szCs w:val="18"/>
      <w:shd w:val="clear" w:color="auto" w:fill="FFFFFF"/>
    </w:rPr>
  </w:style>
  <w:style w:type="paragraph" w:customStyle="1" w:styleId="affffff9">
    <w:name w:val="Сноска"/>
    <w:basedOn w:val="a0"/>
    <w:link w:val="affffff8"/>
    <w:qFormat/>
    <w:rsid w:val="00E7763C"/>
    <w:pPr>
      <w:shd w:val="clear" w:color="auto" w:fill="FFFFFF"/>
      <w:spacing w:line="230" w:lineRule="exact"/>
      <w:ind w:firstLine="540"/>
      <w:jc w:val="both"/>
    </w:pPr>
    <w:rPr>
      <w:b/>
      <w:bCs/>
      <w:sz w:val="18"/>
      <w:szCs w:val="18"/>
    </w:rPr>
  </w:style>
  <w:style w:type="character" w:customStyle="1" w:styleId="45">
    <w:name w:val="Основной текст (4)_"/>
    <w:link w:val="46"/>
    <w:locked/>
    <w:rsid w:val="00E7763C"/>
    <w:rPr>
      <w:b/>
      <w:bCs/>
      <w:sz w:val="27"/>
      <w:szCs w:val="27"/>
      <w:shd w:val="clear" w:color="auto" w:fill="FFFFFF"/>
    </w:rPr>
  </w:style>
  <w:style w:type="paragraph" w:customStyle="1" w:styleId="46">
    <w:name w:val="Основной текст (4)"/>
    <w:basedOn w:val="a0"/>
    <w:link w:val="45"/>
    <w:qFormat/>
    <w:rsid w:val="00E7763C"/>
    <w:pPr>
      <w:shd w:val="clear" w:color="auto" w:fill="FFFFFF"/>
      <w:spacing w:line="240" w:lineRule="atLeast"/>
      <w:ind w:hanging="700"/>
    </w:pPr>
    <w:rPr>
      <w:b/>
      <w:bCs/>
      <w:sz w:val="27"/>
      <w:szCs w:val="27"/>
    </w:rPr>
  </w:style>
  <w:style w:type="character" w:customStyle="1" w:styleId="affffffa">
    <w:name w:val="Колонтитул_"/>
    <w:link w:val="affffffb"/>
    <w:locked/>
    <w:rsid w:val="00E7763C"/>
    <w:rPr>
      <w:shd w:val="clear" w:color="auto" w:fill="FFFFFF"/>
    </w:rPr>
  </w:style>
  <w:style w:type="paragraph" w:customStyle="1" w:styleId="affffffb">
    <w:name w:val="Колонтитул"/>
    <w:basedOn w:val="a0"/>
    <w:link w:val="affffffa"/>
    <w:qFormat/>
    <w:rsid w:val="00E7763C"/>
    <w:pPr>
      <w:shd w:val="clear" w:color="auto" w:fill="FFFFFF"/>
    </w:pPr>
  </w:style>
  <w:style w:type="character" w:customStyle="1" w:styleId="84">
    <w:name w:val="Основной текст (8)_"/>
    <w:link w:val="85"/>
    <w:locked/>
    <w:rsid w:val="00E7763C"/>
    <w:rPr>
      <w:sz w:val="27"/>
      <w:szCs w:val="27"/>
      <w:shd w:val="clear" w:color="auto" w:fill="FFFFFF"/>
    </w:rPr>
  </w:style>
  <w:style w:type="paragraph" w:customStyle="1" w:styleId="85">
    <w:name w:val="Основной текст (8)"/>
    <w:basedOn w:val="a0"/>
    <w:link w:val="84"/>
    <w:qFormat/>
    <w:rsid w:val="00E7763C"/>
    <w:pPr>
      <w:shd w:val="clear" w:color="auto" w:fill="FFFFFF"/>
      <w:spacing w:after="120" w:line="240" w:lineRule="atLeast"/>
      <w:jc w:val="both"/>
    </w:pPr>
    <w:rPr>
      <w:sz w:val="27"/>
      <w:szCs w:val="27"/>
    </w:rPr>
  </w:style>
  <w:style w:type="character" w:customStyle="1" w:styleId="-3">
    <w:name w:val="Светлая сетка - Акцент 3 Знак"/>
    <w:link w:val="-31"/>
    <w:locked/>
    <w:rsid w:val="00E7763C"/>
    <w:rPr>
      <w:rFonts w:ascii="Calibri" w:eastAsia="Calibri" w:hAnsi="Calibri" w:cs="Calibri"/>
      <w:sz w:val="24"/>
      <w:szCs w:val="24"/>
    </w:rPr>
  </w:style>
  <w:style w:type="paragraph" w:customStyle="1" w:styleId="-31">
    <w:name w:val="Светлая сетка - Акцент 31"/>
    <w:basedOn w:val="a0"/>
    <w:link w:val="-3"/>
    <w:qFormat/>
    <w:rsid w:val="00E7763C"/>
    <w:pPr>
      <w:ind w:left="720"/>
      <w:contextualSpacing/>
    </w:pPr>
    <w:rPr>
      <w:rFonts w:ascii="Calibri" w:eastAsia="Calibri" w:hAnsi="Calibri" w:cs="Calibri"/>
      <w:sz w:val="24"/>
      <w:szCs w:val="24"/>
    </w:rPr>
  </w:style>
  <w:style w:type="character" w:customStyle="1" w:styleId="affffffc">
    <w:name w:val="Основной текст_"/>
    <w:link w:val="2f1"/>
    <w:locked/>
    <w:rsid w:val="00E7763C"/>
    <w:rPr>
      <w:sz w:val="27"/>
      <w:shd w:val="clear" w:color="auto" w:fill="FFFFFF"/>
    </w:rPr>
  </w:style>
  <w:style w:type="paragraph" w:customStyle="1" w:styleId="2f1">
    <w:name w:val="Основной текст2"/>
    <w:basedOn w:val="a0"/>
    <w:link w:val="affffffc"/>
    <w:qFormat/>
    <w:rsid w:val="00E7763C"/>
    <w:pPr>
      <w:widowControl w:val="0"/>
      <w:shd w:val="clear" w:color="auto" w:fill="FFFFFF"/>
      <w:spacing w:before="600" w:line="350" w:lineRule="exact"/>
      <w:jc w:val="both"/>
    </w:pPr>
    <w:rPr>
      <w:sz w:val="27"/>
    </w:rPr>
  </w:style>
  <w:style w:type="paragraph" w:customStyle="1" w:styleId="212">
    <w:name w:val="Средняя сетка 21"/>
    <w:qFormat/>
    <w:rsid w:val="00E7763C"/>
    <w:rPr>
      <w:rFonts w:eastAsia="Calibri"/>
      <w:color w:val="auto"/>
      <w:sz w:val="24"/>
      <w:szCs w:val="24"/>
    </w:rPr>
  </w:style>
  <w:style w:type="paragraph" w:customStyle="1" w:styleId="affffffd">
    <w:name w:val="Îáû÷íûé"/>
    <w:semiHidden/>
    <w:qFormat/>
    <w:rsid w:val="00E7763C"/>
    <w:rPr>
      <w:rFonts w:eastAsia="Calibri"/>
      <w:color w:val="auto"/>
    </w:rPr>
  </w:style>
  <w:style w:type="paragraph" w:customStyle="1" w:styleId="msonormalmailrucssattributepostfix">
    <w:name w:val="msonormal_mailru_css_attribute_postfix"/>
    <w:basedOn w:val="a0"/>
    <w:qFormat/>
    <w:rsid w:val="00E7763C"/>
    <w:pPr>
      <w:spacing w:before="100" w:beforeAutospacing="1" w:after="100" w:afterAutospacing="1"/>
    </w:pPr>
    <w:rPr>
      <w:rFonts w:eastAsia="Calibri"/>
      <w:color w:val="auto"/>
      <w:sz w:val="24"/>
      <w:szCs w:val="24"/>
    </w:rPr>
  </w:style>
  <w:style w:type="paragraph" w:customStyle="1" w:styleId="Style4">
    <w:name w:val="Style4"/>
    <w:basedOn w:val="a0"/>
    <w:qFormat/>
    <w:rsid w:val="00E7763C"/>
    <w:pPr>
      <w:widowControl w:val="0"/>
      <w:autoSpaceDE w:val="0"/>
      <w:autoSpaceDN w:val="0"/>
      <w:adjustRightInd w:val="0"/>
      <w:spacing w:line="370" w:lineRule="exact"/>
      <w:ind w:firstLine="696"/>
      <w:jc w:val="both"/>
    </w:pPr>
    <w:rPr>
      <w:rFonts w:eastAsia="Calibri"/>
      <w:color w:val="auto"/>
      <w:sz w:val="24"/>
      <w:szCs w:val="24"/>
    </w:rPr>
  </w:style>
  <w:style w:type="paragraph" w:customStyle="1" w:styleId="47">
    <w:name w:val="Основной текст4"/>
    <w:basedOn w:val="a0"/>
    <w:qFormat/>
    <w:rsid w:val="00E7763C"/>
    <w:pPr>
      <w:widowControl w:val="0"/>
      <w:shd w:val="clear" w:color="auto" w:fill="FFFFFF"/>
      <w:spacing w:line="322" w:lineRule="exact"/>
      <w:ind w:hanging="580"/>
    </w:pPr>
    <w:rPr>
      <w:rFonts w:eastAsia="Calibri"/>
      <w:color w:val="auto"/>
      <w:sz w:val="28"/>
      <w:szCs w:val="28"/>
    </w:rPr>
  </w:style>
  <w:style w:type="character" w:customStyle="1" w:styleId="64">
    <w:name w:val="Основной текст (6)_"/>
    <w:link w:val="65"/>
    <w:locked/>
    <w:rsid w:val="00E7763C"/>
    <w:rPr>
      <w:b/>
      <w:sz w:val="28"/>
      <w:shd w:val="clear" w:color="auto" w:fill="FFFFFF"/>
    </w:rPr>
  </w:style>
  <w:style w:type="paragraph" w:customStyle="1" w:styleId="65">
    <w:name w:val="Основной текст (6)"/>
    <w:basedOn w:val="a0"/>
    <w:link w:val="64"/>
    <w:qFormat/>
    <w:rsid w:val="00E7763C"/>
    <w:pPr>
      <w:widowControl w:val="0"/>
      <w:shd w:val="clear" w:color="auto" w:fill="FFFFFF"/>
      <w:spacing w:before="60" w:after="60" w:line="371" w:lineRule="exact"/>
      <w:ind w:hanging="780"/>
    </w:pPr>
    <w:rPr>
      <w:b/>
      <w:sz w:val="28"/>
    </w:rPr>
  </w:style>
  <w:style w:type="paragraph" w:customStyle="1" w:styleId="-11">
    <w:name w:val="Цветной список - Акцент 11"/>
    <w:basedOn w:val="a0"/>
    <w:qFormat/>
    <w:rsid w:val="00E7763C"/>
    <w:pPr>
      <w:spacing w:line="276" w:lineRule="auto"/>
      <w:ind w:left="720"/>
      <w:contextualSpacing/>
    </w:pPr>
    <w:rPr>
      <w:rFonts w:ascii="Arial" w:hAnsi="Arial" w:cs="Arial"/>
      <w:color w:val="auto"/>
      <w:sz w:val="22"/>
      <w:szCs w:val="22"/>
    </w:rPr>
  </w:style>
  <w:style w:type="paragraph" w:customStyle="1" w:styleId="1ffff8">
    <w:name w:val="Рецензия1"/>
    <w:qFormat/>
    <w:rsid w:val="00E7763C"/>
    <w:rPr>
      <w:rFonts w:ascii="Calibri" w:hAnsi="Calibri"/>
      <w:color w:val="auto"/>
      <w:sz w:val="22"/>
      <w:szCs w:val="22"/>
      <w:lang w:eastAsia="en-US"/>
    </w:rPr>
  </w:style>
  <w:style w:type="character" w:styleId="affffffe">
    <w:name w:val="footnote reference"/>
    <w:unhideWhenUsed/>
    <w:rsid w:val="00E7763C"/>
    <w:rPr>
      <w:rFonts w:ascii="Times New Roman" w:hAnsi="Times New Roman" w:cs="Times New Roman" w:hint="default"/>
      <w:vertAlign w:val="superscript"/>
    </w:rPr>
  </w:style>
  <w:style w:type="character" w:styleId="afffffff">
    <w:name w:val="endnote reference"/>
    <w:unhideWhenUsed/>
    <w:rsid w:val="00E7763C"/>
    <w:rPr>
      <w:vertAlign w:val="superscript"/>
    </w:rPr>
  </w:style>
  <w:style w:type="character" w:customStyle="1" w:styleId="9pt">
    <w:name w:val="Колонтитул + 9 pt"/>
    <w:aliases w:val="Полужирный"/>
    <w:rsid w:val="00E7763C"/>
    <w:rPr>
      <w:b/>
      <w:bCs/>
      <w:spacing w:val="0"/>
      <w:sz w:val="18"/>
      <w:szCs w:val="18"/>
      <w:shd w:val="clear" w:color="auto" w:fill="FFFFFF"/>
      <w:lang w:bidi="ar-SA"/>
    </w:rPr>
  </w:style>
  <w:style w:type="character" w:customStyle="1" w:styleId="613">
    <w:name w:val="Основной текст (6) + 13"/>
    <w:aliases w:val="5 pt,Колонтитул + 13,Курсив"/>
    <w:rsid w:val="00E7763C"/>
    <w:rPr>
      <w:rFonts w:ascii="Times New Roman" w:hAnsi="Times New Roman" w:cs="Times New Roman" w:hint="default"/>
      <w:b/>
      <w:bCs/>
      <w:spacing w:val="0"/>
      <w:sz w:val="27"/>
      <w:szCs w:val="27"/>
    </w:rPr>
  </w:style>
  <w:style w:type="character" w:customStyle="1" w:styleId="afffffff0">
    <w:name w:val="Основной текст + Полужирный"/>
    <w:rsid w:val="00E7763C"/>
    <w:rPr>
      <w:rFonts w:ascii="Times New Roman" w:hAnsi="Times New Roman" w:cs="Times New Roman" w:hint="default"/>
      <w:b/>
      <w:bCs w:val="0"/>
      <w:spacing w:val="0"/>
      <w:sz w:val="27"/>
    </w:rPr>
  </w:style>
  <w:style w:type="character" w:customStyle="1" w:styleId="213">
    <w:name w:val="Красная строка 2 Знак1"/>
    <w:uiPriority w:val="99"/>
    <w:rsid w:val="00E7763C"/>
  </w:style>
  <w:style w:type="character" w:customStyle="1" w:styleId="1ffff9">
    <w:name w:val="Текст Знак1"/>
    <w:uiPriority w:val="99"/>
    <w:semiHidden/>
    <w:rsid w:val="00E7763C"/>
    <w:rPr>
      <w:rFonts w:ascii="Consolas" w:hAnsi="Consolas" w:hint="default"/>
      <w:sz w:val="21"/>
      <w:szCs w:val="21"/>
    </w:rPr>
  </w:style>
  <w:style w:type="character" w:customStyle="1" w:styleId="1ffffa">
    <w:name w:val="Основной текст1"/>
    <w:rsid w:val="00E7763C"/>
    <w:rPr>
      <w:rFonts w:ascii="Times New Roman" w:hAnsi="Times New Roman" w:cs="Times New Roman" w:hint="default"/>
      <w:color w:val="000000"/>
      <w:spacing w:val="0"/>
      <w:w w:val="100"/>
      <w:position w:val="0"/>
      <w:sz w:val="26"/>
      <w:u w:val="single"/>
      <w:shd w:val="clear" w:color="auto" w:fill="FFFFFF"/>
      <w:vertAlign w:val="baseline"/>
      <w:lang w:val="ru-RU" w:eastAsia="x-none"/>
    </w:rPr>
  </w:style>
  <w:style w:type="character" w:customStyle="1" w:styleId="s103">
    <w:name w:val="s_103"/>
    <w:rsid w:val="00E7763C"/>
    <w:rPr>
      <w:b/>
      <w:bCs w:val="0"/>
      <w:color w:val="000080"/>
    </w:rPr>
  </w:style>
  <w:style w:type="character" w:customStyle="1" w:styleId="FontStyle37">
    <w:name w:val="Font Style37"/>
    <w:rsid w:val="00E7763C"/>
    <w:rPr>
      <w:rFonts w:ascii="Times New Roman" w:hAnsi="Times New Roman" w:cs="Times New Roman" w:hint="default"/>
      <w:sz w:val="22"/>
    </w:rPr>
  </w:style>
  <w:style w:type="character" w:customStyle="1" w:styleId="Hyperlink0">
    <w:name w:val="Hyperlink.0"/>
    <w:rsid w:val="00E7763C"/>
    <w:rPr>
      <w:rFonts w:ascii="Times New Roman" w:hAnsi="Times New Roman" w:cs="Times New Roman" w:hint="default"/>
      <w:sz w:val="28"/>
      <w:lang w:val="ru-RU" w:eastAsia="x-none"/>
    </w:rPr>
  </w:style>
  <w:style w:type="character" w:customStyle="1" w:styleId="afffffff1">
    <w:name w:val="Основной текст + Курсив"/>
    <w:aliases w:val="Интервал 0 pt"/>
    <w:rsid w:val="00E7763C"/>
    <w:rPr>
      <w:rFonts w:ascii="Sylfaen" w:eastAsia="Times New Roman" w:hAnsi="Sylfaen" w:hint="default"/>
      <w:i/>
      <w:iCs w:val="0"/>
      <w:strike w:val="0"/>
      <w:dstrike w:val="0"/>
      <w:color w:val="000000"/>
      <w:w w:val="100"/>
      <w:position w:val="0"/>
      <w:sz w:val="25"/>
      <w:u w:val="none"/>
      <w:effect w:val="none"/>
      <w:shd w:val="clear" w:color="auto" w:fill="FFFFFF"/>
      <w:lang w:val="ru-RU" w:eastAsia="x-none"/>
    </w:rPr>
  </w:style>
  <w:style w:type="paragraph" w:styleId="z-">
    <w:name w:val="HTML Top of Form"/>
    <w:basedOn w:val="a0"/>
    <w:next w:val="a0"/>
    <w:link w:val="z-0"/>
    <w:hidden/>
    <w:unhideWhenUsed/>
    <w:rsid w:val="00E7763C"/>
    <w:pPr>
      <w:pBdr>
        <w:bottom w:val="single" w:sz="6" w:space="1" w:color="auto"/>
      </w:pBdr>
      <w:jc w:val="center"/>
    </w:pPr>
    <w:rPr>
      <w:rFonts w:ascii="Arial" w:hAnsi="Arial" w:cs="Arial"/>
      <w:vanish/>
      <w:color w:val="auto"/>
      <w:sz w:val="16"/>
      <w:szCs w:val="16"/>
    </w:rPr>
  </w:style>
  <w:style w:type="character" w:customStyle="1" w:styleId="z-0">
    <w:name w:val="z-Начало формы Знак"/>
    <w:basedOn w:val="a1"/>
    <w:link w:val="z-"/>
    <w:rsid w:val="00E7763C"/>
    <w:rPr>
      <w:rFonts w:ascii="Arial" w:hAnsi="Arial" w:cs="Arial"/>
      <w:vanish/>
      <w:color w:val="auto"/>
      <w:sz w:val="16"/>
      <w:szCs w:val="16"/>
    </w:rPr>
  </w:style>
  <w:style w:type="paragraph" w:styleId="z-1">
    <w:name w:val="HTML Bottom of Form"/>
    <w:basedOn w:val="a0"/>
    <w:next w:val="a0"/>
    <w:link w:val="z-2"/>
    <w:hidden/>
    <w:unhideWhenUsed/>
    <w:rsid w:val="00E7763C"/>
    <w:pPr>
      <w:pBdr>
        <w:top w:val="single" w:sz="6" w:space="1" w:color="auto"/>
      </w:pBdr>
      <w:jc w:val="center"/>
    </w:pPr>
    <w:rPr>
      <w:rFonts w:ascii="Arial" w:hAnsi="Arial" w:cs="Arial"/>
      <w:vanish/>
      <w:color w:val="auto"/>
      <w:sz w:val="16"/>
      <w:szCs w:val="16"/>
    </w:rPr>
  </w:style>
  <w:style w:type="character" w:customStyle="1" w:styleId="z-2">
    <w:name w:val="z-Конец формы Знак"/>
    <w:basedOn w:val="a1"/>
    <w:link w:val="z-1"/>
    <w:rsid w:val="00E7763C"/>
    <w:rPr>
      <w:rFonts w:ascii="Arial" w:hAnsi="Arial" w:cs="Arial"/>
      <w:vanish/>
      <w:color w:val="auto"/>
      <w:sz w:val="16"/>
      <w:szCs w:val="16"/>
    </w:rPr>
  </w:style>
  <w:style w:type="character" w:customStyle="1" w:styleId="afffffff2">
    <w:name w:val="Знак Знак"/>
    <w:locked/>
    <w:rsid w:val="00E7763C"/>
    <w:rPr>
      <w:sz w:val="24"/>
      <w:szCs w:val="24"/>
      <w:lang w:val="ru-RU" w:eastAsia="ru-RU" w:bidi="ar-SA"/>
    </w:rPr>
  </w:style>
  <w:style w:type="character" w:customStyle="1" w:styleId="54">
    <w:name w:val="Основной текст (5)"/>
    <w:rsid w:val="00E7763C"/>
    <w:rPr>
      <w:b/>
      <w:bCs/>
      <w:sz w:val="28"/>
      <w:szCs w:val="28"/>
      <w:shd w:val="clear" w:color="auto" w:fill="FFFFFF"/>
    </w:rPr>
  </w:style>
  <w:style w:type="table" w:customStyle="1" w:styleId="214">
    <w:name w:val="Сетка таблицы21"/>
    <w:rsid w:val="00E7763C"/>
    <w:rPr>
      <w:rFonts w:ascii="Calibri" w:hAnsi="Calibri"/>
      <w:color w:val="aut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ffffb">
    <w:name w:val="Сетка таблицы1"/>
    <w:rsid w:val="00E7763C"/>
    <w:rPr>
      <w:rFonts w:ascii="Calibri" w:eastAsia="Calibri" w:hAnsi="Calibri"/>
      <w:color w:val="auto"/>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2">
    <w:name w:val="Сетка таблицы2"/>
    <w:rsid w:val="00E7763C"/>
    <w:rPr>
      <w:rFonts w:ascii="Calibri" w:hAnsi="Calibr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c">
    <w:name w:val="Сетка таблицы11"/>
    <w:rsid w:val="00E7763C"/>
    <w:rPr>
      <w:rFonts w:ascii="Calibri" w:eastAsia="Calibri" w:hAnsi="Calibri"/>
      <w:color w:val="auto"/>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a">
    <w:name w:val="Сетка таблицы3"/>
    <w:rsid w:val="00E7763C"/>
    <w:rPr>
      <w:rFonts w:ascii="Calibri" w:hAnsi="Calibr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
    <w:name w:val="Сетка таблицы4"/>
    <w:rsid w:val="00E7763C"/>
    <w:rPr>
      <w:rFonts w:ascii="Calibri" w:eastAsia="MS Mincho" w:hAnsi="Calibr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0">
    <w:name w:val="Сетка таблицы211"/>
    <w:rsid w:val="00E7763C"/>
    <w:rPr>
      <w:rFonts w:ascii="Calibri" w:hAnsi="Calibri"/>
      <w:color w:val="aut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3">
    <w:name w:val="Сетка таблицы12"/>
    <w:rsid w:val="00E7763C"/>
    <w:rPr>
      <w:rFonts w:ascii="Calibri" w:eastAsia="Calibri" w:hAnsi="Calibri"/>
      <w:color w:val="auto"/>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rsid w:val="00E7763C"/>
    <w:rPr>
      <w:rFonts w:ascii="Calibri" w:hAnsi="Calibr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
    <w:name w:val="Сетка таблицы111"/>
    <w:rsid w:val="00E7763C"/>
    <w:rPr>
      <w:rFonts w:ascii="Calibri" w:eastAsia="Calibri" w:hAnsi="Calibri"/>
      <w:color w:val="auto"/>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3">
    <w:name w:val="Сетка таблицы31"/>
    <w:rsid w:val="00E7763C"/>
    <w:rPr>
      <w:rFonts w:ascii="Calibri" w:hAnsi="Calibr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
    <w:name w:val="Пункты"/>
    <w:rsid w:val="00E7763C"/>
    <w:pPr>
      <w:numPr>
        <w:numId w:val="1"/>
      </w:numPr>
    </w:pPr>
  </w:style>
  <w:style w:type="numbering" w:customStyle="1" w:styleId="1ffffc">
    <w:name w:val="Нет списка1"/>
    <w:next w:val="a3"/>
    <w:uiPriority w:val="99"/>
    <w:semiHidden/>
    <w:rsid w:val="00E7763C"/>
  </w:style>
  <w:style w:type="numbering" w:customStyle="1" w:styleId="1ffffd">
    <w:name w:val="Пункты1"/>
    <w:rsid w:val="00E7763C"/>
  </w:style>
  <w:style w:type="paragraph" w:styleId="afffffff3">
    <w:name w:val="List"/>
    <w:basedOn w:val="affffd"/>
    <w:unhideWhenUsed/>
    <w:qFormat/>
    <w:rsid w:val="00E7763C"/>
    <w:pPr>
      <w:suppressAutoHyphens/>
      <w:spacing w:after="120"/>
    </w:pPr>
    <w:rPr>
      <w:rFonts w:cs="Tahoma"/>
      <w:color w:val="auto"/>
      <w:szCs w:val="24"/>
      <w:lang w:eastAsia="ar-SA"/>
    </w:rPr>
  </w:style>
  <w:style w:type="paragraph" w:customStyle="1" w:styleId="ConsPlusTitlePage">
    <w:name w:val="ConsPlusTitlePage"/>
    <w:qFormat/>
    <w:rsid w:val="00E7763C"/>
    <w:pPr>
      <w:widowControl w:val="0"/>
      <w:autoSpaceDE w:val="0"/>
      <w:autoSpaceDN w:val="0"/>
    </w:pPr>
    <w:rPr>
      <w:rFonts w:ascii="Tahoma" w:hAnsi="Tahoma" w:cs="Tahoma"/>
      <w:color w:val="auto"/>
    </w:rPr>
  </w:style>
  <w:style w:type="paragraph" w:customStyle="1" w:styleId="3b">
    <w:name w:val="Основной текст3"/>
    <w:basedOn w:val="a0"/>
    <w:qFormat/>
    <w:rsid w:val="00E7763C"/>
    <w:pPr>
      <w:widowControl w:val="0"/>
      <w:shd w:val="clear" w:color="auto" w:fill="FFFFFF"/>
      <w:spacing w:after="720" w:line="0" w:lineRule="atLeast"/>
      <w:ind w:hanging="1780"/>
      <w:jc w:val="center"/>
    </w:pPr>
    <w:rPr>
      <w:color w:val="auto"/>
      <w:sz w:val="27"/>
      <w:szCs w:val="27"/>
    </w:rPr>
  </w:style>
  <w:style w:type="character" w:customStyle="1" w:styleId="55">
    <w:name w:val="Основной текст (5)_"/>
    <w:locked/>
    <w:rsid w:val="00E7763C"/>
    <w:rPr>
      <w:b/>
      <w:bCs/>
      <w:i/>
      <w:iCs/>
      <w:shd w:val="clear" w:color="auto" w:fill="FFFFFF"/>
    </w:rPr>
  </w:style>
  <w:style w:type="character" w:customStyle="1" w:styleId="74">
    <w:name w:val="Основной текст (7)_"/>
    <w:link w:val="75"/>
    <w:locked/>
    <w:rsid w:val="00E7763C"/>
    <w:rPr>
      <w:b/>
      <w:bCs/>
      <w:i/>
      <w:iCs/>
      <w:sz w:val="28"/>
      <w:szCs w:val="28"/>
      <w:shd w:val="clear" w:color="auto" w:fill="FFFFFF"/>
    </w:rPr>
  </w:style>
  <w:style w:type="paragraph" w:customStyle="1" w:styleId="75">
    <w:name w:val="Основной текст (7)"/>
    <w:basedOn w:val="a0"/>
    <w:link w:val="74"/>
    <w:qFormat/>
    <w:rsid w:val="00E7763C"/>
    <w:pPr>
      <w:widowControl w:val="0"/>
      <w:shd w:val="clear" w:color="auto" w:fill="FFFFFF"/>
      <w:spacing w:after="300" w:line="317" w:lineRule="exact"/>
    </w:pPr>
    <w:rPr>
      <w:b/>
      <w:bCs/>
      <w:i/>
      <w:iCs/>
      <w:sz w:val="28"/>
      <w:szCs w:val="28"/>
    </w:rPr>
  </w:style>
  <w:style w:type="paragraph" w:customStyle="1" w:styleId="Standard">
    <w:name w:val="Standard"/>
    <w:qFormat/>
    <w:rsid w:val="00E7763C"/>
    <w:pPr>
      <w:suppressAutoHyphens/>
      <w:autoSpaceDN w:val="0"/>
    </w:pPr>
    <w:rPr>
      <w:rFonts w:eastAsia="SimSun"/>
      <w:color w:val="auto"/>
      <w:kern w:val="3"/>
      <w:sz w:val="24"/>
      <w:szCs w:val="24"/>
      <w:lang w:eastAsia="zh-CN"/>
    </w:rPr>
  </w:style>
  <w:style w:type="character" w:customStyle="1" w:styleId="1ffffe">
    <w:name w:val="1) разд. согл Знак"/>
    <w:link w:val="1fffff"/>
    <w:locked/>
    <w:rsid w:val="00E7763C"/>
    <w:rPr>
      <w:sz w:val="24"/>
      <w:szCs w:val="22"/>
      <w:lang w:eastAsia="en-US"/>
    </w:rPr>
  </w:style>
  <w:style w:type="paragraph" w:customStyle="1" w:styleId="1fffff">
    <w:name w:val="1) разд. согл"/>
    <w:basedOn w:val="a0"/>
    <w:link w:val="1ffffe"/>
    <w:autoRedefine/>
    <w:qFormat/>
    <w:rsid w:val="00E7763C"/>
    <w:pPr>
      <w:spacing w:after="200" w:line="276" w:lineRule="auto"/>
      <w:ind w:firstLine="850"/>
      <w:contextualSpacing/>
    </w:pPr>
    <w:rPr>
      <w:sz w:val="24"/>
      <w:szCs w:val="22"/>
      <w:lang w:eastAsia="en-US"/>
    </w:rPr>
  </w:style>
  <w:style w:type="character" w:customStyle="1" w:styleId="afffffff4">
    <w:name w:val="приложение к письму Знак"/>
    <w:link w:val="afffffff5"/>
    <w:locked/>
    <w:rsid w:val="00E7763C"/>
    <w:rPr>
      <w:sz w:val="22"/>
      <w:szCs w:val="26"/>
      <w:lang w:eastAsia="en-US"/>
    </w:rPr>
  </w:style>
  <w:style w:type="paragraph" w:customStyle="1" w:styleId="afffffff5">
    <w:name w:val="приложение к письму"/>
    <w:basedOn w:val="a0"/>
    <w:link w:val="afffffff4"/>
    <w:autoRedefine/>
    <w:qFormat/>
    <w:rsid w:val="00E7763C"/>
    <w:pPr>
      <w:spacing w:before="200" w:after="200" w:line="276" w:lineRule="auto"/>
      <w:ind w:firstLine="851"/>
    </w:pPr>
    <w:rPr>
      <w:sz w:val="22"/>
      <w:szCs w:val="26"/>
      <w:lang w:eastAsia="en-US"/>
    </w:rPr>
  </w:style>
  <w:style w:type="character" w:customStyle="1" w:styleId="1fffff0">
    <w:name w:val="1. разд согл (заголовок) Знак"/>
    <w:link w:val="1"/>
    <w:uiPriority w:val="99"/>
    <w:locked/>
    <w:rsid w:val="00E7763C"/>
    <w:rPr>
      <w:b/>
      <w:bCs/>
      <w:sz w:val="24"/>
      <w:szCs w:val="22"/>
      <w:lang w:eastAsia="en-US"/>
    </w:rPr>
  </w:style>
  <w:style w:type="paragraph" w:customStyle="1" w:styleId="1">
    <w:name w:val="1. разд согл (заголовок)"/>
    <w:basedOn w:val="a0"/>
    <w:link w:val="1fffff0"/>
    <w:autoRedefine/>
    <w:uiPriority w:val="99"/>
    <w:qFormat/>
    <w:rsid w:val="00E7763C"/>
    <w:pPr>
      <w:numPr>
        <w:numId w:val="2"/>
      </w:numPr>
      <w:suppressLineNumbers/>
      <w:spacing w:before="200" w:after="200" w:line="276" w:lineRule="auto"/>
      <w:ind w:left="720"/>
      <w:jc w:val="center"/>
    </w:pPr>
    <w:rPr>
      <w:b/>
      <w:bCs/>
      <w:sz w:val="24"/>
      <w:szCs w:val="22"/>
      <w:lang w:eastAsia="en-US"/>
    </w:rPr>
  </w:style>
  <w:style w:type="character" w:customStyle="1" w:styleId="11d">
    <w:name w:val="1.1 разд согл Знак"/>
    <w:link w:val="11"/>
    <w:uiPriority w:val="99"/>
    <w:locked/>
    <w:rsid w:val="00E7763C"/>
    <w:rPr>
      <w:sz w:val="24"/>
      <w:szCs w:val="22"/>
      <w:lang w:eastAsia="en-US"/>
    </w:rPr>
  </w:style>
  <w:style w:type="paragraph" w:customStyle="1" w:styleId="11">
    <w:name w:val="1.1 разд согл"/>
    <w:basedOn w:val="a0"/>
    <w:link w:val="11d"/>
    <w:autoRedefine/>
    <w:uiPriority w:val="99"/>
    <w:qFormat/>
    <w:rsid w:val="00E7763C"/>
    <w:pPr>
      <w:numPr>
        <w:ilvl w:val="1"/>
        <w:numId w:val="3"/>
      </w:numPr>
      <w:spacing w:after="200" w:line="276" w:lineRule="auto"/>
      <w:ind w:left="0" w:firstLine="851"/>
    </w:pPr>
    <w:rPr>
      <w:sz w:val="24"/>
      <w:szCs w:val="22"/>
      <w:lang w:eastAsia="en-US"/>
    </w:rPr>
  </w:style>
  <w:style w:type="character" w:customStyle="1" w:styleId="221">
    <w:name w:val="2.2. разд согл Знак"/>
    <w:link w:val="22"/>
    <w:uiPriority w:val="99"/>
    <w:locked/>
    <w:rsid w:val="00E7763C"/>
    <w:rPr>
      <w:sz w:val="24"/>
      <w:szCs w:val="22"/>
      <w:lang w:eastAsia="en-US"/>
    </w:rPr>
  </w:style>
  <w:style w:type="paragraph" w:customStyle="1" w:styleId="22">
    <w:name w:val="2.2. разд согл"/>
    <w:basedOn w:val="a0"/>
    <w:link w:val="221"/>
    <w:autoRedefine/>
    <w:uiPriority w:val="99"/>
    <w:qFormat/>
    <w:rsid w:val="00E7763C"/>
    <w:pPr>
      <w:numPr>
        <w:ilvl w:val="1"/>
        <w:numId w:val="4"/>
      </w:numPr>
      <w:spacing w:after="200" w:line="276" w:lineRule="auto"/>
      <w:ind w:left="0" w:firstLine="851"/>
    </w:pPr>
    <w:rPr>
      <w:sz w:val="24"/>
      <w:szCs w:val="22"/>
      <w:lang w:eastAsia="en-US"/>
    </w:rPr>
  </w:style>
  <w:style w:type="character" w:customStyle="1" w:styleId="314">
    <w:name w:val="3.1 разд согл Знак"/>
    <w:link w:val="315"/>
    <w:locked/>
    <w:rsid w:val="00E7763C"/>
    <w:rPr>
      <w:sz w:val="24"/>
      <w:szCs w:val="22"/>
      <w:lang w:eastAsia="en-US"/>
    </w:rPr>
  </w:style>
  <w:style w:type="paragraph" w:customStyle="1" w:styleId="315">
    <w:name w:val="3.1 разд согл"/>
    <w:basedOn w:val="affff3"/>
    <w:link w:val="314"/>
    <w:autoRedefine/>
    <w:qFormat/>
    <w:rsid w:val="00E7763C"/>
    <w:pPr>
      <w:spacing w:after="200" w:line="276" w:lineRule="auto"/>
      <w:ind w:left="0"/>
      <w:jc w:val="left"/>
    </w:pPr>
    <w:rPr>
      <w:rFonts w:ascii="Times New Roman" w:hAnsi="Times New Roman"/>
      <w:sz w:val="24"/>
      <w:szCs w:val="22"/>
      <w:lang w:eastAsia="en-US"/>
    </w:rPr>
  </w:style>
  <w:style w:type="character" w:customStyle="1" w:styleId="411">
    <w:name w:val="4.1. разд согл Знак"/>
    <w:link w:val="41"/>
    <w:uiPriority w:val="99"/>
    <w:locked/>
    <w:rsid w:val="00E7763C"/>
    <w:rPr>
      <w:sz w:val="22"/>
      <w:szCs w:val="22"/>
      <w:lang w:eastAsia="en-US"/>
    </w:rPr>
  </w:style>
  <w:style w:type="paragraph" w:customStyle="1" w:styleId="41">
    <w:name w:val="4.1. разд согл"/>
    <w:basedOn w:val="a0"/>
    <w:link w:val="411"/>
    <w:autoRedefine/>
    <w:uiPriority w:val="99"/>
    <w:qFormat/>
    <w:rsid w:val="00E7763C"/>
    <w:pPr>
      <w:numPr>
        <w:ilvl w:val="1"/>
        <w:numId w:val="5"/>
      </w:numPr>
      <w:spacing w:after="200" w:line="276" w:lineRule="auto"/>
    </w:pPr>
    <w:rPr>
      <w:sz w:val="22"/>
      <w:szCs w:val="22"/>
      <w:lang w:eastAsia="en-US"/>
    </w:rPr>
  </w:style>
  <w:style w:type="character" w:customStyle="1" w:styleId="4110">
    <w:name w:val="4.1.1 разд согл Знак"/>
    <w:link w:val="4111"/>
    <w:locked/>
    <w:rsid w:val="00E7763C"/>
    <w:rPr>
      <w:sz w:val="24"/>
      <w:szCs w:val="22"/>
      <w:lang w:eastAsia="en-US"/>
    </w:rPr>
  </w:style>
  <w:style w:type="paragraph" w:customStyle="1" w:styleId="4111">
    <w:name w:val="4.1.1 разд согл"/>
    <w:basedOn w:val="affff3"/>
    <w:link w:val="4110"/>
    <w:autoRedefine/>
    <w:qFormat/>
    <w:rsid w:val="00E7763C"/>
    <w:pPr>
      <w:spacing w:after="200" w:line="276" w:lineRule="auto"/>
      <w:ind w:left="0" w:firstLine="851"/>
      <w:jc w:val="left"/>
    </w:pPr>
    <w:rPr>
      <w:rFonts w:ascii="Times New Roman" w:hAnsi="Times New Roman"/>
      <w:sz w:val="24"/>
      <w:szCs w:val="22"/>
      <w:lang w:eastAsia="en-US"/>
    </w:rPr>
  </w:style>
  <w:style w:type="character" w:customStyle="1" w:styleId="4210">
    <w:name w:val="4.2.1 разд согл Знак"/>
    <w:link w:val="421"/>
    <w:uiPriority w:val="99"/>
    <w:locked/>
    <w:rsid w:val="00E7763C"/>
    <w:rPr>
      <w:sz w:val="24"/>
      <w:szCs w:val="22"/>
      <w:lang w:eastAsia="en-US"/>
    </w:rPr>
  </w:style>
  <w:style w:type="paragraph" w:customStyle="1" w:styleId="421">
    <w:name w:val="4.2.1 разд согл"/>
    <w:basedOn w:val="affff3"/>
    <w:link w:val="4210"/>
    <w:autoRedefine/>
    <w:uiPriority w:val="99"/>
    <w:qFormat/>
    <w:rsid w:val="00E7763C"/>
    <w:pPr>
      <w:numPr>
        <w:ilvl w:val="2"/>
        <w:numId w:val="2"/>
      </w:numPr>
      <w:spacing w:after="200" w:line="276" w:lineRule="auto"/>
      <w:jc w:val="left"/>
    </w:pPr>
    <w:rPr>
      <w:rFonts w:ascii="Times New Roman" w:hAnsi="Times New Roman"/>
      <w:sz w:val="24"/>
      <w:szCs w:val="22"/>
      <w:lang w:eastAsia="en-US"/>
    </w:rPr>
  </w:style>
  <w:style w:type="character" w:customStyle="1" w:styleId="422">
    <w:name w:val="4.2.2 разд согл Знак"/>
    <w:link w:val="4220"/>
    <w:locked/>
    <w:rsid w:val="00E7763C"/>
    <w:rPr>
      <w:sz w:val="24"/>
      <w:szCs w:val="22"/>
      <w:lang w:eastAsia="en-US"/>
    </w:rPr>
  </w:style>
  <w:style w:type="paragraph" w:customStyle="1" w:styleId="4220">
    <w:name w:val="4.2.2 разд согл"/>
    <w:basedOn w:val="421"/>
    <w:link w:val="422"/>
    <w:autoRedefine/>
    <w:qFormat/>
    <w:rsid w:val="00E7763C"/>
    <w:pPr>
      <w:numPr>
        <w:ilvl w:val="0"/>
        <w:numId w:val="0"/>
      </w:numPr>
      <w:ind w:left="1702" w:hanging="851"/>
    </w:pPr>
  </w:style>
  <w:style w:type="character" w:customStyle="1" w:styleId="441">
    <w:name w:val="4.4.1 разд согл Знак"/>
    <w:link w:val="4410"/>
    <w:locked/>
    <w:rsid w:val="00E7763C"/>
    <w:rPr>
      <w:sz w:val="24"/>
      <w:szCs w:val="22"/>
      <w:lang w:eastAsia="en-US"/>
    </w:rPr>
  </w:style>
  <w:style w:type="paragraph" w:customStyle="1" w:styleId="4410">
    <w:name w:val="4.4.1 разд согл"/>
    <w:basedOn w:val="affff3"/>
    <w:link w:val="441"/>
    <w:autoRedefine/>
    <w:qFormat/>
    <w:rsid w:val="00E7763C"/>
    <w:pPr>
      <w:spacing w:after="200" w:line="276" w:lineRule="auto"/>
      <w:ind w:left="0" w:firstLine="851"/>
      <w:jc w:val="left"/>
    </w:pPr>
    <w:rPr>
      <w:rFonts w:ascii="Times New Roman" w:hAnsi="Times New Roman"/>
      <w:sz w:val="24"/>
      <w:szCs w:val="22"/>
      <w:lang w:eastAsia="en-US"/>
    </w:rPr>
  </w:style>
  <w:style w:type="character" w:customStyle="1" w:styleId="510">
    <w:name w:val="5.1 разд согл Знак"/>
    <w:link w:val="51"/>
    <w:uiPriority w:val="99"/>
    <w:locked/>
    <w:rsid w:val="00E7763C"/>
    <w:rPr>
      <w:sz w:val="24"/>
      <w:szCs w:val="22"/>
      <w:lang w:eastAsia="en-US"/>
    </w:rPr>
  </w:style>
  <w:style w:type="paragraph" w:customStyle="1" w:styleId="51">
    <w:name w:val="5.1 разд согл"/>
    <w:basedOn w:val="a0"/>
    <w:link w:val="510"/>
    <w:autoRedefine/>
    <w:uiPriority w:val="99"/>
    <w:qFormat/>
    <w:rsid w:val="00E7763C"/>
    <w:pPr>
      <w:numPr>
        <w:ilvl w:val="1"/>
        <w:numId w:val="6"/>
      </w:numPr>
      <w:spacing w:after="200" w:line="276" w:lineRule="auto"/>
      <w:ind w:left="0" w:firstLine="851"/>
    </w:pPr>
    <w:rPr>
      <w:sz w:val="24"/>
      <w:szCs w:val="22"/>
      <w:lang w:eastAsia="en-US"/>
    </w:rPr>
  </w:style>
  <w:style w:type="character" w:customStyle="1" w:styleId="610">
    <w:name w:val="6.1 разд согл Знак"/>
    <w:link w:val="61"/>
    <w:uiPriority w:val="99"/>
    <w:locked/>
    <w:rsid w:val="00E7763C"/>
    <w:rPr>
      <w:sz w:val="24"/>
      <w:szCs w:val="22"/>
      <w:lang w:eastAsia="en-US"/>
    </w:rPr>
  </w:style>
  <w:style w:type="paragraph" w:customStyle="1" w:styleId="61">
    <w:name w:val="6.1 разд согл"/>
    <w:basedOn w:val="affff3"/>
    <w:link w:val="610"/>
    <w:autoRedefine/>
    <w:uiPriority w:val="99"/>
    <w:qFormat/>
    <w:rsid w:val="00E7763C"/>
    <w:pPr>
      <w:numPr>
        <w:ilvl w:val="1"/>
        <w:numId w:val="7"/>
      </w:numPr>
      <w:spacing w:after="200" w:line="276" w:lineRule="auto"/>
      <w:ind w:left="0" w:firstLine="851"/>
      <w:jc w:val="left"/>
    </w:pPr>
    <w:rPr>
      <w:rFonts w:ascii="Times New Roman" w:hAnsi="Times New Roman"/>
      <w:sz w:val="24"/>
      <w:szCs w:val="22"/>
      <w:lang w:eastAsia="en-US"/>
    </w:rPr>
  </w:style>
  <w:style w:type="character" w:customStyle="1" w:styleId="710">
    <w:name w:val="7.1 разд согл Знак"/>
    <w:link w:val="711"/>
    <w:locked/>
    <w:rsid w:val="00E7763C"/>
    <w:rPr>
      <w:sz w:val="24"/>
      <w:szCs w:val="22"/>
      <w:lang w:eastAsia="en-US"/>
    </w:rPr>
  </w:style>
  <w:style w:type="paragraph" w:customStyle="1" w:styleId="711">
    <w:name w:val="7.1 разд согл"/>
    <w:basedOn w:val="affff3"/>
    <w:link w:val="710"/>
    <w:autoRedefine/>
    <w:qFormat/>
    <w:rsid w:val="00E7763C"/>
    <w:pPr>
      <w:spacing w:after="200" w:line="276" w:lineRule="auto"/>
      <w:ind w:left="0" w:firstLine="851"/>
      <w:jc w:val="left"/>
    </w:pPr>
    <w:rPr>
      <w:rFonts w:ascii="Times New Roman" w:hAnsi="Times New Roman"/>
      <w:sz w:val="24"/>
      <w:szCs w:val="22"/>
      <w:lang w:eastAsia="en-US"/>
    </w:rPr>
  </w:style>
  <w:style w:type="paragraph" w:customStyle="1" w:styleId="1fffff1">
    <w:name w:val="Указатель1"/>
    <w:basedOn w:val="a0"/>
    <w:qFormat/>
    <w:rsid w:val="00E7763C"/>
    <w:pPr>
      <w:suppressLineNumbers/>
      <w:suppressAutoHyphens/>
    </w:pPr>
    <w:rPr>
      <w:rFonts w:ascii="Arial" w:hAnsi="Arial" w:cs="Tahoma"/>
      <w:color w:val="auto"/>
      <w:sz w:val="24"/>
      <w:szCs w:val="24"/>
      <w:lang w:eastAsia="ar-SA"/>
    </w:rPr>
  </w:style>
  <w:style w:type="paragraph" w:customStyle="1" w:styleId="afffffff6">
    <w:name w:val="Содержимое врезки"/>
    <w:basedOn w:val="affffd"/>
    <w:qFormat/>
    <w:rsid w:val="00E7763C"/>
    <w:pPr>
      <w:suppressAutoHyphens/>
      <w:spacing w:after="120"/>
    </w:pPr>
    <w:rPr>
      <w:rFonts w:ascii="Times New Roman" w:hAnsi="Times New Roman"/>
      <w:color w:val="auto"/>
      <w:szCs w:val="24"/>
      <w:lang w:eastAsia="ar-SA"/>
    </w:rPr>
  </w:style>
  <w:style w:type="paragraph" w:customStyle="1" w:styleId="56">
    <w:name w:val="Знак5 Знак Знак Знак"/>
    <w:basedOn w:val="a0"/>
    <w:uiPriority w:val="99"/>
    <w:qFormat/>
    <w:rsid w:val="00E7763C"/>
    <w:pPr>
      <w:spacing w:after="160" w:line="240" w:lineRule="exact"/>
    </w:pPr>
    <w:rPr>
      <w:rFonts w:ascii="Verdana" w:hAnsi="Verdana"/>
      <w:color w:val="auto"/>
      <w:lang w:val="en-US" w:eastAsia="en-US"/>
    </w:rPr>
  </w:style>
  <w:style w:type="paragraph" w:customStyle="1" w:styleId="Style27">
    <w:name w:val="Style27"/>
    <w:basedOn w:val="a0"/>
    <w:uiPriority w:val="99"/>
    <w:qFormat/>
    <w:rsid w:val="00E7763C"/>
    <w:pPr>
      <w:widowControl w:val="0"/>
      <w:autoSpaceDE w:val="0"/>
      <w:autoSpaceDN w:val="0"/>
      <w:adjustRightInd w:val="0"/>
      <w:spacing w:line="269" w:lineRule="exact"/>
      <w:jc w:val="center"/>
    </w:pPr>
    <w:rPr>
      <w:color w:val="auto"/>
      <w:sz w:val="24"/>
      <w:szCs w:val="24"/>
    </w:rPr>
  </w:style>
  <w:style w:type="paragraph" w:customStyle="1" w:styleId="Style18">
    <w:name w:val="Style18"/>
    <w:basedOn w:val="a0"/>
    <w:uiPriority w:val="99"/>
    <w:qFormat/>
    <w:rsid w:val="00E7763C"/>
    <w:pPr>
      <w:widowControl w:val="0"/>
      <w:autoSpaceDE w:val="0"/>
      <w:autoSpaceDN w:val="0"/>
      <w:adjustRightInd w:val="0"/>
      <w:spacing w:line="274" w:lineRule="exact"/>
      <w:jc w:val="both"/>
    </w:pPr>
    <w:rPr>
      <w:color w:val="auto"/>
      <w:sz w:val="24"/>
      <w:szCs w:val="24"/>
    </w:rPr>
  </w:style>
  <w:style w:type="paragraph" w:customStyle="1" w:styleId="TableParagraph">
    <w:name w:val="Table Paragraph"/>
    <w:basedOn w:val="a0"/>
    <w:uiPriority w:val="1"/>
    <w:qFormat/>
    <w:rsid w:val="00E7763C"/>
    <w:pPr>
      <w:widowControl w:val="0"/>
      <w:autoSpaceDE w:val="0"/>
      <w:autoSpaceDN w:val="0"/>
    </w:pPr>
    <w:rPr>
      <w:color w:val="auto"/>
      <w:sz w:val="22"/>
      <w:szCs w:val="22"/>
      <w:lang w:val="en-US" w:eastAsia="en-US"/>
    </w:rPr>
  </w:style>
  <w:style w:type="character" w:customStyle="1" w:styleId="57">
    <w:name w:val="Основной текст (5) + Не курсив"/>
    <w:rsid w:val="00E7763C"/>
    <w:rPr>
      <w:rFonts w:ascii="Times New Roman" w:eastAsia="Times New Roman" w:hAnsi="Times New Roman" w:cs="Times New Roman" w:hint="default"/>
      <w:b/>
      <w:bCs/>
      <w:i/>
      <w:iCs/>
      <w:color w:val="000000"/>
      <w:spacing w:val="0"/>
      <w:w w:val="100"/>
      <w:position w:val="0"/>
      <w:shd w:val="clear" w:color="auto" w:fill="FFFFFF"/>
      <w:lang w:val="ru-RU"/>
    </w:rPr>
  </w:style>
  <w:style w:type="character" w:customStyle="1" w:styleId="10pt">
    <w:name w:val="Основной текст + 10 pt"/>
    <w:rsid w:val="00E7763C"/>
    <w:rPr>
      <w:rFonts w:ascii="Times New Roman" w:eastAsia="Times New Roman" w:hAnsi="Times New Roman" w:cs="Times New Roman" w:hint="default"/>
      <w:color w:val="000000"/>
      <w:spacing w:val="0"/>
      <w:w w:val="100"/>
      <w:position w:val="0"/>
      <w:sz w:val="20"/>
      <w:szCs w:val="20"/>
      <w:shd w:val="clear" w:color="auto" w:fill="FFFFFF"/>
      <w:lang w:val="ru-RU"/>
    </w:rPr>
  </w:style>
  <w:style w:type="character" w:customStyle="1" w:styleId="Batang">
    <w:name w:val="Основной текст + Batang"/>
    <w:aliases w:val="11 pt"/>
    <w:rsid w:val="00E7763C"/>
    <w:rPr>
      <w:rFonts w:ascii="Batang" w:eastAsia="Batang" w:hAnsi="Batang" w:cs="Batang" w:hint="eastAsia"/>
      <w:b w:val="0"/>
      <w:bCs w:val="0"/>
      <w:i w:val="0"/>
      <w:iCs w:val="0"/>
      <w:smallCaps w:val="0"/>
      <w:strike w:val="0"/>
      <w:dstrike w:val="0"/>
      <w:color w:val="000000"/>
      <w:spacing w:val="0"/>
      <w:w w:val="100"/>
      <w:position w:val="0"/>
      <w:sz w:val="22"/>
      <w:szCs w:val="22"/>
      <w:u w:val="none"/>
      <w:effect w:val="none"/>
      <w:shd w:val="clear" w:color="auto" w:fill="FFFFFF"/>
    </w:rPr>
  </w:style>
  <w:style w:type="character" w:customStyle="1" w:styleId="FranklinGothicMedium">
    <w:name w:val="Основной текст + Franklin Gothic Medium"/>
    <w:aliases w:val="7 pt"/>
    <w:rsid w:val="00E7763C"/>
    <w:rPr>
      <w:rFonts w:ascii="Franklin Gothic Medium" w:eastAsia="Franklin Gothic Medium" w:hAnsi="Franklin Gothic Medium" w:cs="Franklin Gothic Medium" w:hint="default"/>
      <w:b w:val="0"/>
      <w:bCs w:val="0"/>
      <w:i w:val="0"/>
      <w:iCs w:val="0"/>
      <w:smallCaps w:val="0"/>
      <w:strike w:val="0"/>
      <w:dstrike w:val="0"/>
      <w:color w:val="000000"/>
      <w:spacing w:val="0"/>
      <w:w w:val="100"/>
      <w:position w:val="0"/>
      <w:sz w:val="14"/>
      <w:szCs w:val="14"/>
      <w:u w:val="none"/>
      <w:effect w:val="none"/>
      <w:shd w:val="clear" w:color="auto" w:fill="FFFFFF"/>
    </w:rPr>
  </w:style>
  <w:style w:type="character" w:customStyle="1" w:styleId="Georgia">
    <w:name w:val="Основной текст + Georgia"/>
    <w:aliases w:val="4 pt,10,Интервал -1 pt"/>
    <w:rsid w:val="00E7763C"/>
    <w:rPr>
      <w:rFonts w:ascii="Georgia" w:eastAsia="Georgia" w:hAnsi="Georgia" w:cs="Georgia" w:hint="default"/>
      <w:b w:val="0"/>
      <w:bCs w:val="0"/>
      <w:i w:val="0"/>
      <w:iCs w:val="0"/>
      <w:smallCaps w:val="0"/>
      <w:strike w:val="0"/>
      <w:dstrike w:val="0"/>
      <w:color w:val="000000"/>
      <w:spacing w:val="0"/>
      <w:w w:val="100"/>
      <w:position w:val="0"/>
      <w:sz w:val="8"/>
      <w:szCs w:val="8"/>
      <w:u w:val="none"/>
      <w:effect w:val="none"/>
      <w:shd w:val="clear" w:color="auto" w:fill="FFFFFF"/>
    </w:rPr>
  </w:style>
  <w:style w:type="character" w:customStyle="1" w:styleId="3c">
    <w:name w:val="Подпись к таблице (3)_"/>
    <w:rsid w:val="00E7763C"/>
    <w:rPr>
      <w:rFonts w:ascii="Times New Roman" w:eastAsia="Times New Roman" w:hAnsi="Times New Roman" w:cs="Times New Roman" w:hint="default"/>
      <w:b/>
      <w:bCs/>
      <w:i/>
      <w:iCs/>
      <w:smallCaps w:val="0"/>
      <w:strike w:val="0"/>
      <w:dstrike w:val="0"/>
      <w:sz w:val="28"/>
      <w:szCs w:val="28"/>
      <w:u w:val="none"/>
      <w:effect w:val="none"/>
    </w:rPr>
  </w:style>
  <w:style w:type="character" w:customStyle="1" w:styleId="3d">
    <w:name w:val="Подпись к таблице (3)"/>
    <w:rsid w:val="00E7763C"/>
    <w:rPr>
      <w:rFonts w:ascii="Times New Roman" w:eastAsia="Times New Roman" w:hAnsi="Times New Roman" w:cs="Times New Roman" w:hint="default"/>
      <w:b/>
      <w:bCs/>
      <w:i/>
      <w:iCs/>
      <w:smallCaps w:val="0"/>
      <w:color w:val="000000"/>
      <w:spacing w:val="0"/>
      <w:w w:val="100"/>
      <w:position w:val="0"/>
      <w:sz w:val="28"/>
      <w:szCs w:val="28"/>
      <w:u w:val="single"/>
      <w:lang w:val="ru-RU"/>
    </w:rPr>
  </w:style>
  <w:style w:type="character" w:customStyle="1" w:styleId="Absatz-Standardschriftart">
    <w:name w:val="Absatz-Standardschriftart"/>
    <w:rsid w:val="00E7763C"/>
  </w:style>
  <w:style w:type="character" w:customStyle="1" w:styleId="270">
    <w:name w:val="стиль27"/>
    <w:rsid w:val="00E7763C"/>
  </w:style>
  <w:style w:type="character" w:customStyle="1" w:styleId="280">
    <w:name w:val="стиль28"/>
    <w:rsid w:val="00E7763C"/>
  </w:style>
  <w:style w:type="character" w:customStyle="1" w:styleId="extended-textshort">
    <w:name w:val="extended-text__short"/>
    <w:rsid w:val="00E7763C"/>
  </w:style>
  <w:style w:type="table" w:customStyle="1" w:styleId="58">
    <w:name w:val="Сетка таблицы5"/>
    <w:basedOn w:val="a2"/>
    <w:uiPriority w:val="59"/>
    <w:rsid w:val="00E7763C"/>
    <w:rPr>
      <w:rFonts w:ascii="Calibri" w:eastAsia="Calibri" w:hAnsi="Calibri"/>
      <w:color w:val="auto"/>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
    <w:name w:val="Таблица простая 21"/>
    <w:basedOn w:val="a2"/>
    <w:uiPriority w:val="42"/>
    <w:locked/>
    <w:rsid w:val="00E7763C"/>
    <w:rPr>
      <w:rFonts w:ascii="Calibri" w:eastAsia="Calibri" w:hAnsi="Calibri"/>
      <w:color w:val="auto"/>
      <w:sz w:val="22"/>
      <w:szCs w:val="22"/>
      <w:lang w:eastAsia="en-US"/>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Normal">
    <w:name w:val="Table Normal"/>
    <w:uiPriority w:val="2"/>
    <w:semiHidden/>
    <w:qFormat/>
    <w:rsid w:val="00E7763C"/>
    <w:pPr>
      <w:widowControl w:val="0"/>
      <w:autoSpaceDE w:val="0"/>
      <w:autoSpaceDN w:val="0"/>
    </w:pPr>
    <w:rPr>
      <w:rFonts w:ascii="Calibri" w:eastAsia="Calibri" w:hAnsi="Calibri"/>
      <w:color w:val="auto"/>
      <w:sz w:val="22"/>
      <w:szCs w:val="22"/>
      <w:lang w:val="en-US" w:eastAsia="en-US"/>
    </w:rPr>
    <w:tblPr>
      <w:tblCellMar>
        <w:top w:w="0" w:type="dxa"/>
        <w:left w:w="0" w:type="dxa"/>
        <w:bottom w:w="0" w:type="dxa"/>
        <w:right w:w="0" w:type="dxa"/>
      </w:tblCellMar>
    </w:tblPr>
  </w:style>
  <w:style w:type="numbering" w:customStyle="1" w:styleId="WW8Num8">
    <w:name w:val="WW8Num8"/>
    <w:rsid w:val="00E7763C"/>
    <w:pPr>
      <w:numPr>
        <w:numId w:val="8"/>
      </w:numPr>
    </w:pPr>
  </w:style>
  <w:style w:type="paragraph" w:customStyle="1" w:styleId="3e">
    <w:name w:val="Абзац списка3"/>
    <w:basedOn w:val="a0"/>
    <w:qFormat/>
    <w:rsid w:val="002C4F15"/>
    <w:pPr>
      <w:spacing w:after="200" w:line="276" w:lineRule="auto"/>
      <w:ind w:left="720"/>
      <w:contextualSpacing/>
    </w:pPr>
    <w:rPr>
      <w:rFonts w:ascii="Calibri" w:hAnsi="Calibri"/>
      <w:color w:val="auto"/>
      <w:sz w:val="22"/>
      <w:szCs w:val="22"/>
      <w:lang w:eastAsia="en-US"/>
    </w:rPr>
  </w:style>
  <w:style w:type="paragraph" w:customStyle="1" w:styleId="66">
    <w:name w:val="Знак6"/>
    <w:basedOn w:val="a0"/>
    <w:qFormat/>
    <w:rsid w:val="002C4F15"/>
    <w:pPr>
      <w:spacing w:after="160" w:line="240" w:lineRule="exact"/>
    </w:pPr>
    <w:rPr>
      <w:rFonts w:ascii="Verdana" w:hAnsi="Verdana"/>
      <w:color w:val="auto"/>
      <w:sz w:val="24"/>
      <w:szCs w:val="24"/>
      <w:lang w:val="en-US" w:eastAsia="en-US"/>
    </w:rPr>
  </w:style>
  <w:style w:type="paragraph" w:customStyle="1" w:styleId="320">
    <w:name w:val="Основной текст с отступом 32"/>
    <w:basedOn w:val="a0"/>
    <w:qFormat/>
    <w:rsid w:val="002C4F15"/>
    <w:pPr>
      <w:ind w:firstLine="709"/>
      <w:jc w:val="both"/>
    </w:pPr>
    <w:rPr>
      <w:color w:val="auto"/>
      <w:sz w:val="28"/>
    </w:rPr>
  </w:style>
  <w:style w:type="paragraph" w:customStyle="1" w:styleId="2f3">
    <w:name w:val="Рецензия2"/>
    <w:qFormat/>
    <w:rsid w:val="002C4F15"/>
    <w:rPr>
      <w:rFonts w:ascii="Calibri" w:hAnsi="Calibri"/>
      <w:color w:val="auto"/>
      <w:sz w:val="22"/>
      <w:szCs w:val="22"/>
      <w:lang w:eastAsia="en-US"/>
    </w:rPr>
  </w:style>
  <w:style w:type="paragraph" w:customStyle="1" w:styleId="1fffff2">
    <w:name w:val="Замещающий текст1"/>
    <w:qFormat/>
    <w:rsid w:val="005A6923"/>
    <w:pPr>
      <w:spacing w:after="200" w:line="276" w:lineRule="auto"/>
    </w:pPr>
    <w:rPr>
      <w:rFonts w:asciiTheme="minorHAnsi" w:hAnsiTheme="minorHAnsi"/>
      <w:color w:val="808080"/>
      <w:sz w:val="22"/>
    </w:rPr>
  </w:style>
  <w:style w:type="paragraph" w:customStyle="1" w:styleId="searchresult">
    <w:name w:val="search_result"/>
    <w:qFormat/>
    <w:rsid w:val="005A6923"/>
    <w:pPr>
      <w:spacing w:after="200" w:line="276" w:lineRule="auto"/>
    </w:pPr>
    <w:rPr>
      <w:rFonts w:asciiTheme="minorHAnsi" w:hAnsiTheme="minorHAnsi"/>
      <w:sz w:val="22"/>
    </w:rPr>
  </w:style>
  <w:style w:type="paragraph" w:customStyle="1" w:styleId="1fffff3">
    <w:name w:val="Неразрешенное упоминание1"/>
    <w:qFormat/>
    <w:rsid w:val="005A6923"/>
    <w:pPr>
      <w:spacing w:after="200" w:line="276" w:lineRule="auto"/>
    </w:pPr>
    <w:rPr>
      <w:rFonts w:asciiTheme="minorHAnsi" w:hAnsiTheme="minorHAnsi"/>
      <w:color w:val="605E5C"/>
      <w:sz w:val="22"/>
      <w:shd w:val="clear" w:color="auto" w:fill="E1DFDD"/>
    </w:rPr>
  </w:style>
  <w:style w:type="paragraph" w:customStyle="1" w:styleId="s3">
    <w:name w:val="s_3"/>
    <w:basedOn w:val="a0"/>
    <w:qFormat/>
    <w:rsid w:val="005A6923"/>
    <w:pPr>
      <w:spacing w:beforeAutospacing="1" w:afterAutospacing="1"/>
    </w:pPr>
    <w:rPr>
      <w:sz w:val="24"/>
    </w:rPr>
  </w:style>
  <w:style w:type="paragraph" w:customStyle="1" w:styleId="empty">
    <w:name w:val="empty"/>
    <w:basedOn w:val="a0"/>
    <w:qFormat/>
    <w:rsid w:val="005A6923"/>
    <w:pPr>
      <w:spacing w:beforeAutospacing="1" w:afterAutospacing="1"/>
    </w:pPr>
    <w:rPr>
      <w:sz w:val="24"/>
    </w:rPr>
  </w:style>
  <w:style w:type="paragraph" w:customStyle="1" w:styleId="s1">
    <w:name w:val="s_1"/>
    <w:basedOn w:val="a0"/>
    <w:qFormat/>
    <w:rsid w:val="005A6923"/>
    <w:pPr>
      <w:spacing w:beforeAutospacing="1" w:afterAutospacing="1"/>
    </w:pPr>
    <w:rPr>
      <w:sz w:val="24"/>
    </w:rPr>
  </w:style>
  <w:style w:type="character" w:customStyle="1" w:styleId="2f4">
    <w:name w:val="Неразрешенное упоминание2"/>
    <w:basedOn w:val="a1"/>
    <w:uiPriority w:val="99"/>
    <w:semiHidden/>
    <w:unhideWhenUsed/>
    <w:rsid w:val="005A6923"/>
    <w:rPr>
      <w:color w:val="605E5C"/>
      <w:shd w:val="clear" w:color="auto" w:fill="E1DFDD"/>
    </w:rPr>
  </w:style>
  <w:style w:type="paragraph" w:customStyle="1" w:styleId="afffffff7">
    <w:name w:val="Подчёркнутый текст"/>
    <w:basedOn w:val="a0"/>
    <w:next w:val="a0"/>
    <w:link w:val="1fffff4"/>
    <w:qFormat/>
    <w:rsid w:val="005A6923"/>
    <w:pPr>
      <w:widowControl w:val="0"/>
      <w:ind w:firstLine="720"/>
      <w:jc w:val="both"/>
    </w:pPr>
    <w:rPr>
      <w:rFonts w:ascii="Arial" w:hAnsi="Arial"/>
      <w:sz w:val="24"/>
    </w:rPr>
  </w:style>
  <w:style w:type="character" w:customStyle="1" w:styleId="1fffff4">
    <w:name w:val="Подчёркнутый текст1"/>
    <w:basedOn w:val="132"/>
    <w:link w:val="afffffff7"/>
    <w:rsid w:val="005A6923"/>
    <w:rPr>
      <w:rFonts w:ascii="Arial" w:hAnsi="Arial"/>
      <w:sz w:val="24"/>
    </w:rPr>
  </w:style>
  <w:style w:type="character" w:customStyle="1" w:styleId="70">
    <w:name w:val="Заголовок 7 Знак"/>
    <w:basedOn w:val="a1"/>
    <w:link w:val="7"/>
    <w:rsid w:val="006E3E75"/>
    <w:rPr>
      <w:rFonts w:ascii="Calibri" w:eastAsia="SimSun" w:hAnsi="Calibri"/>
      <w:color w:val="auto"/>
      <w:kern w:val="3"/>
      <w:sz w:val="24"/>
      <w:szCs w:val="24"/>
      <w:lang w:eastAsia="zh-CN"/>
    </w:rPr>
  </w:style>
  <w:style w:type="character" w:customStyle="1" w:styleId="90">
    <w:name w:val="Заголовок 9 Знак"/>
    <w:basedOn w:val="a1"/>
    <w:link w:val="9"/>
    <w:semiHidden/>
    <w:rsid w:val="006E3E75"/>
    <w:rPr>
      <w:rFonts w:ascii="Calibri" w:eastAsia="Arial" w:hAnsi="Calibri"/>
      <w:i/>
      <w:iCs/>
      <w:color w:val="404040"/>
      <w:lang w:val="x-none" w:eastAsia="x-none"/>
    </w:rPr>
  </w:style>
  <w:style w:type="paragraph" w:customStyle="1" w:styleId="330">
    <w:name w:val="Основной текст с отступом 33"/>
    <w:basedOn w:val="a0"/>
    <w:qFormat/>
    <w:rsid w:val="006E3E75"/>
    <w:pPr>
      <w:ind w:firstLine="709"/>
      <w:jc w:val="both"/>
    </w:pPr>
    <w:rPr>
      <w:color w:val="auto"/>
      <w:sz w:val="28"/>
    </w:rPr>
  </w:style>
  <w:style w:type="paragraph" w:customStyle="1" w:styleId="49">
    <w:name w:val="Абзац списка4"/>
    <w:basedOn w:val="a0"/>
    <w:qFormat/>
    <w:rsid w:val="006E3E75"/>
    <w:pPr>
      <w:spacing w:after="200" w:line="276" w:lineRule="auto"/>
      <w:ind w:left="720"/>
    </w:pPr>
    <w:rPr>
      <w:rFonts w:ascii="Calibri" w:hAnsi="Calibri"/>
      <w:color w:val="auto"/>
      <w:sz w:val="22"/>
      <w:szCs w:val="22"/>
    </w:rPr>
  </w:style>
  <w:style w:type="paragraph" w:customStyle="1" w:styleId="3f">
    <w:name w:val="Рецензия3"/>
    <w:qFormat/>
    <w:rsid w:val="006E3E75"/>
    <w:rPr>
      <w:rFonts w:ascii="Calibri" w:hAnsi="Calibri"/>
      <w:color w:val="auto"/>
      <w:sz w:val="22"/>
      <w:szCs w:val="22"/>
      <w:lang w:eastAsia="en-US"/>
    </w:rPr>
  </w:style>
  <w:style w:type="paragraph" w:customStyle="1" w:styleId="xl66">
    <w:name w:val="xl66"/>
    <w:basedOn w:val="a0"/>
    <w:qFormat/>
    <w:rsid w:val="006E3E75"/>
    <w:pPr>
      <w:spacing w:before="100" w:beforeAutospacing="1" w:after="100" w:afterAutospacing="1"/>
    </w:pPr>
    <w:rPr>
      <w:sz w:val="24"/>
      <w:szCs w:val="24"/>
    </w:rPr>
  </w:style>
  <w:style w:type="paragraph" w:customStyle="1" w:styleId="xl67">
    <w:name w:val="xl67"/>
    <w:basedOn w:val="a0"/>
    <w:qFormat/>
    <w:rsid w:val="006E3E75"/>
    <w:pPr>
      <w:spacing w:before="100" w:beforeAutospacing="1" w:after="100" w:afterAutospacing="1"/>
    </w:pPr>
    <w:rPr>
      <w:sz w:val="24"/>
      <w:szCs w:val="24"/>
    </w:rPr>
  </w:style>
  <w:style w:type="paragraph" w:customStyle="1" w:styleId="xl68">
    <w:name w:val="xl68"/>
    <w:basedOn w:val="a0"/>
    <w:qFormat/>
    <w:rsid w:val="006E3E7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auto"/>
      <w:sz w:val="24"/>
      <w:szCs w:val="24"/>
    </w:rPr>
  </w:style>
  <w:style w:type="paragraph" w:customStyle="1" w:styleId="xl69">
    <w:name w:val="xl69"/>
    <w:basedOn w:val="a0"/>
    <w:qFormat/>
    <w:rsid w:val="006E3E7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auto"/>
      <w:sz w:val="24"/>
      <w:szCs w:val="24"/>
    </w:rPr>
  </w:style>
  <w:style w:type="paragraph" w:customStyle="1" w:styleId="xl70">
    <w:name w:val="xl70"/>
    <w:basedOn w:val="a0"/>
    <w:qFormat/>
    <w:rsid w:val="006E3E75"/>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sz w:val="24"/>
      <w:szCs w:val="24"/>
    </w:rPr>
  </w:style>
  <w:style w:type="paragraph" w:customStyle="1" w:styleId="xl71">
    <w:name w:val="xl71"/>
    <w:basedOn w:val="a0"/>
    <w:qFormat/>
    <w:rsid w:val="006E3E75"/>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sz w:val="24"/>
      <w:szCs w:val="24"/>
    </w:rPr>
  </w:style>
  <w:style w:type="paragraph" w:customStyle="1" w:styleId="xl72">
    <w:name w:val="xl72"/>
    <w:basedOn w:val="a0"/>
    <w:qFormat/>
    <w:rsid w:val="006E3E7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auto"/>
      <w:sz w:val="24"/>
      <w:szCs w:val="24"/>
    </w:rPr>
  </w:style>
  <w:style w:type="paragraph" w:customStyle="1" w:styleId="xl73">
    <w:name w:val="xl73"/>
    <w:basedOn w:val="a0"/>
    <w:qFormat/>
    <w:rsid w:val="006E3E7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auto"/>
      <w:sz w:val="24"/>
      <w:szCs w:val="24"/>
    </w:rPr>
  </w:style>
  <w:style w:type="paragraph" w:customStyle="1" w:styleId="xl74">
    <w:name w:val="xl74"/>
    <w:basedOn w:val="a0"/>
    <w:qFormat/>
    <w:rsid w:val="006E3E7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auto"/>
      <w:sz w:val="24"/>
      <w:szCs w:val="24"/>
    </w:rPr>
  </w:style>
  <w:style w:type="paragraph" w:customStyle="1" w:styleId="xl75">
    <w:name w:val="xl75"/>
    <w:basedOn w:val="a0"/>
    <w:qFormat/>
    <w:rsid w:val="006E3E7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auto"/>
      <w:sz w:val="24"/>
      <w:szCs w:val="24"/>
    </w:rPr>
  </w:style>
  <w:style w:type="paragraph" w:customStyle="1" w:styleId="xl76">
    <w:name w:val="xl76"/>
    <w:basedOn w:val="a0"/>
    <w:qFormat/>
    <w:rsid w:val="006E3E7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auto"/>
      <w:sz w:val="24"/>
      <w:szCs w:val="24"/>
    </w:rPr>
  </w:style>
  <w:style w:type="paragraph" w:customStyle="1" w:styleId="xl77">
    <w:name w:val="xl77"/>
    <w:basedOn w:val="a0"/>
    <w:qFormat/>
    <w:rsid w:val="006E3E75"/>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sz w:val="24"/>
      <w:szCs w:val="24"/>
    </w:rPr>
  </w:style>
  <w:style w:type="paragraph" w:customStyle="1" w:styleId="xl78">
    <w:name w:val="xl78"/>
    <w:basedOn w:val="a0"/>
    <w:qFormat/>
    <w:rsid w:val="006E3E75"/>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sz w:val="24"/>
      <w:szCs w:val="24"/>
    </w:rPr>
  </w:style>
  <w:style w:type="paragraph" w:customStyle="1" w:styleId="xl79">
    <w:name w:val="xl79"/>
    <w:basedOn w:val="a0"/>
    <w:qFormat/>
    <w:rsid w:val="006E3E75"/>
    <w:pPr>
      <w:spacing w:before="100" w:beforeAutospacing="1" w:after="100" w:afterAutospacing="1"/>
      <w:jc w:val="center"/>
    </w:pPr>
    <w:rPr>
      <w:sz w:val="24"/>
      <w:szCs w:val="24"/>
    </w:rPr>
  </w:style>
  <w:style w:type="paragraph" w:customStyle="1" w:styleId="xl80">
    <w:name w:val="xl80"/>
    <w:basedOn w:val="a0"/>
    <w:qFormat/>
    <w:rsid w:val="006E3E75"/>
    <w:pPr>
      <w:spacing w:before="100" w:beforeAutospacing="1" w:after="100" w:afterAutospacing="1"/>
      <w:jc w:val="center"/>
    </w:pPr>
    <w:rPr>
      <w:sz w:val="24"/>
      <w:szCs w:val="24"/>
    </w:rPr>
  </w:style>
  <w:style w:type="paragraph" w:customStyle="1" w:styleId="xl81">
    <w:name w:val="xl81"/>
    <w:basedOn w:val="a0"/>
    <w:qFormat/>
    <w:rsid w:val="006E3E7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auto"/>
      <w:sz w:val="24"/>
      <w:szCs w:val="24"/>
    </w:rPr>
  </w:style>
  <w:style w:type="paragraph" w:customStyle="1" w:styleId="xl82">
    <w:name w:val="xl82"/>
    <w:basedOn w:val="a0"/>
    <w:qFormat/>
    <w:rsid w:val="006E3E75"/>
    <w:pPr>
      <w:spacing w:before="100" w:beforeAutospacing="1" w:after="100" w:afterAutospacing="1"/>
      <w:jc w:val="center"/>
    </w:pPr>
    <w:rPr>
      <w:color w:val="FF0000"/>
      <w:sz w:val="24"/>
      <w:szCs w:val="24"/>
    </w:rPr>
  </w:style>
  <w:style w:type="paragraph" w:customStyle="1" w:styleId="xl83">
    <w:name w:val="xl83"/>
    <w:basedOn w:val="a0"/>
    <w:qFormat/>
    <w:rsid w:val="006E3E7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auto"/>
      <w:sz w:val="24"/>
      <w:szCs w:val="24"/>
    </w:rPr>
  </w:style>
  <w:style w:type="paragraph" w:customStyle="1" w:styleId="xl84">
    <w:name w:val="xl84"/>
    <w:basedOn w:val="a0"/>
    <w:qFormat/>
    <w:rsid w:val="006E3E7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auto"/>
      <w:sz w:val="24"/>
      <w:szCs w:val="24"/>
    </w:rPr>
  </w:style>
  <w:style w:type="paragraph" w:customStyle="1" w:styleId="xl85">
    <w:name w:val="xl85"/>
    <w:basedOn w:val="a0"/>
    <w:qFormat/>
    <w:rsid w:val="006E3E7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sz w:val="24"/>
      <w:szCs w:val="24"/>
    </w:rPr>
  </w:style>
  <w:style w:type="paragraph" w:customStyle="1" w:styleId="xl86">
    <w:name w:val="xl86"/>
    <w:basedOn w:val="a0"/>
    <w:qFormat/>
    <w:rsid w:val="006E3E7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auto"/>
      <w:sz w:val="24"/>
      <w:szCs w:val="24"/>
    </w:rPr>
  </w:style>
  <w:style w:type="paragraph" w:customStyle="1" w:styleId="xl87">
    <w:name w:val="xl87"/>
    <w:basedOn w:val="a0"/>
    <w:qFormat/>
    <w:rsid w:val="006E3E7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auto"/>
      <w:sz w:val="24"/>
      <w:szCs w:val="24"/>
    </w:rPr>
  </w:style>
  <w:style w:type="paragraph" w:customStyle="1" w:styleId="xl88">
    <w:name w:val="xl88"/>
    <w:basedOn w:val="a0"/>
    <w:qFormat/>
    <w:rsid w:val="006E3E75"/>
    <w:pPr>
      <w:shd w:val="clear" w:color="auto" w:fill="FFFF00"/>
      <w:spacing w:before="100" w:beforeAutospacing="1" w:after="100" w:afterAutospacing="1"/>
      <w:jc w:val="center"/>
    </w:pPr>
    <w:rPr>
      <w:sz w:val="24"/>
      <w:szCs w:val="24"/>
    </w:rPr>
  </w:style>
  <w:style w:type="paragraph" w:customStyle="1" w:styleId="font5">
    <w:name w:val="font5"/>
    <w:basedOn w:val="a0"/>
    <w:qFormat/>
    <w:rsid w:val="006E3E75"/>
    <w:pPr>
      <w:spacing w:before="100" w:beforeAutospacing="1" w:after="100" w:afterAutospacing="1"/>
    </w:pPr>
    <w:rPr>
      <w:b/>
      <w:bCs/>
      <w:color w:val="auto"/>
      <w:sz w:val="24"/>
      <w:szCs w:val="24"/>
    </w:rPr>
  </w:style>
  <w:style w:type="paragraph" w:customStyle="1" w:styleId="xl89">
    <w:name w:val="xl89"/>
    <w:basedOn w:val="a0"/>
    <w:qFormat/>
    <w:rsid w:val="006E3E75"/>
    <w:pPr>
      <w:pBdr>
        <w:left w:val="single" w:sz="4" w:space="0" w:color="auto"/>
        <w:bottom w:val="single" w:sz="4" w:space="0" w:color="auto"/>
        <w:right w:val="single" w:sz="4" w:space="0" w:color="auto"/>
      </w:pBdr>
      <w:spacing w:before="100" w:beforeAutospacing="1" w:after="100" w:afterAutospacing="1"/>
      <w:jc w:val="center"/>
    </w:pPr>
    <w:rPr>
      <w:color w:val="auto"/>
      <w:sz w:val="24"/>
      <w:szCs w:val="24"/>
    </w:rPr>
  </w:style>
  <w:style w:type="paragraph" w:customStyle="1" w:styleId="xl90">
    <w:name w:val="xl90"/>
    <w:basedOn w:val="a0"/>
    <w:qFormat/>
    <w:rsid w:val="006E3E75"/>
    <w:pPr>
      <w:pBdr>
        <w:top w:val="single" w:sz="4" w:space="0" w:color="auto"/>
        <w:left w:val="single" w:sz="4" w:space="0" w:color="auto"/>
        <w:right w:val="single" w:sz="4" w:space="0" w:color="auto"/>
      </w:pBdr>
      <w:spacing w:before="100" w:beforeAutospacing="1" w:after="100" w:afterAutospacing="1"/>
      <w:jc w:val="center"/>
    </w:pPr>
    <w:rPr>
      <w:color w:val="auto"/>
      <w:sz w:val="24"/>
      <w:szCs w:val="24"/>
    </w:rPr>
  </w:style>
  <w:style w:type="paragraph" w:customStyle="1" w:styleId="xl91">
    <w:name w:val="xl91"/>
    <w:basedOn w:val="a0"/>
    <w:qFormat/>
    <w:rsid w:val="006E3E75"/>
    <w:pPr>
      <w:pBdr>
        <w:top w:val="single" w:sz="4" w:space="0" w:color="auto"/>
        <w:left w:val="single" w:sz="4" w:space="0" w:color="auto"/>
        <w:right w:val="single" w:sz="4" w:space="0" w:color="auto"/>
      </w:pBdr>
      <w:spacing w:before="100" w:beforeAutospacing="1" w:after="100" w:afterAutospacing="1"/>
      <w:jc w:val="center"/>
    </w:pPr>
    <w:rPr>
      <w:color w:val="auto"/>
      <w:sz w:val="24"/>
      <w:szCs w:val="24"/>
    </w:rPr>
  </w:style>
  <w:style w:type="paragraph" w:customStyle="1" w:styleId="xl92">
    <w:name w:val="xl92"/>
    <w:basedOn w:val="a0"/>
    <w:qFormat/>
    <w:rsid w:val="006E3E75"/>
    <w:pPr>
      <w:pBdr>
        <w:left w:val="single" w:sz="4" w:space="0" w:color="auto"/>
        <w:bottom w:val="single" w:sz="4" w:space="0" w:color="auto"/>
        <w:right w:val="single" w:sz="4" w:space="0" w:color="auto"/>
      </w:pBdr>
      <w:spacing w:before="100" w:beforeAutospacing="1" w:after="100" w:afterAutospacing="1"/>
      <w:jc w:val="center"/>
    </w:pPr>
    <w:rPr>
      <w:color w:val="auto"/>
      <w:sz w:val="24"/>
      <w:szCs w:val="24"/>
    </w:rPr>
  </w:style>
  <w:style w:type="paragraph" w:customStyle="1" w:styleId="xl93">
    <w:name w:val="xl93"/>
    <w:basedOn w:val="a0"/>
    <w:qFormat/>
    <w:rsid w:val="006E3E7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94">
    <w:name w:val="xl94"/>
    <w:basedOn w:val="a0"/>
    <w:qFormat/>
    <w:rsid w:val="006E3E75"/>
    <w:pPr>
      <w:shd w:val="clear" w:color="auto" w:fill="FFFF00"/>
      <w:spacing w:before="100" w:beforeAutospacing="1" w:after="100" w:afterAutospacing="1"/>
      <w:jc w:val="center"/>
    </w:pPr>
    <w:rPr>
      <w:sz w:val="24"/>
      <w:szCs w:val="24"/>
    </w:rPr>
  </w:style>
  <w:style w:type="paragraph" w:customStyle="1" w:styleId="xl95">
    <w:name w:val="xl95"/>
    <w:basedOn w:val="a0"/>
    <w:qFormat/>
    <w:rsid w:val="006E3E7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96">
    <w:name w:val="xl96"/>
    <w:basedOn w:val="a0"/>
    <w:qFormat/>
    <w:rsid w:val="006E3E75"/>
    <w:pPr>
      <w:spacing w:before="100" w:beforeAutospacing="1" w:after="100" w:afterAutospacing="1"/>
      <w:jc w:val="center"/>
    </w:pPr>
    <w:rPr>
      <w:sz w:val="24"/>
      <w:szCs w:val="24"/>
    </w:rPr>
  </w:style>
  <w:style w:type="paragraph" w:customStyle="1" w:styleId="xl97">
    <w:name w:val="xl97"/>
    <w:basedOn w:val="a0"/>
    <w:qFormat/>
    <w:rsid w:val="006E3E75"/>
    <w:pPr>
      <w:pBdr>
        <w:left w:val="single" w:sz="4" w:space="0" w:color="auto"/>
        <w:bottom w:val="single" w:sz="4" w:space="0" w:color="auto"/>
        <w:right w:val="single" w:sz="4" w:space="0" w:color="auto"/>
      </w:pBdr>
      <w:spacing w:before="100" w:beforeAutospacing="1" w:after="100" w:afterAutospacing="1"/>
    </w:pPr>
    <w:rPr>
      <w:color w:val="auto"/>
      <w:sz w:val="24"/>
      <w:szCs w:val="24"/>
    </w:rPr>
  </w:style>
  <w:style w:type="paragraph" w:customStyle="1" w:styleId="xl98">
    <w:name w:val="xl98"/>
    <w:basedOn w:val="a0"/>
    <w:qFormat/>
    <w:rsid w:val="006E3E75"/>
    <w:pPr>
      <w:pBdr>
        <w:left w:val="single" w:sz="4" w:space="0" w:color="auto"/>
        <w:bottom w:val="single" w:sz="4" w:space="0" w:color="auto"/>
        <w:right w:val="single" w:sz="4" w:space="0" w:color="auto"/>
      </w:pBdr>
      <w:spacing w:before="100" w:beforeAutospacing="1" w:after="100" w:afterAutospacing="1"/>
      <w:jc w:val="center"/>
    </w:pPr>
    <w:rPr>
      <w:color w:val="auto"/>
      <w:sz w:val="24"/>
      <w:szCs w:val="24"/>
    </w:rPr>
  </w:style>
  <w:style w:type="paragraph" w:customStyle="1" w:styleId="xl99">
    <w:name w:val="xl99"/>
    <w:basedOn w:val="a0"/>
    <w:qFormat/>
    <w:rsid w:val="006E3E75"/>
    <w:pPr>
      <w:pBdr>
        <w:left w:val="single" w:sz="4" w:space="0" w:color="auto"/>
        <w:bottom w:val="single" w:sz="4" w:space="0" w:color="auto"/>
        <w:right w:val="single" w:sz="4" w:space="0" w:color="auto"/>
      </w:pBdr>
      <w:spacing w:before="100" w:beforeAutospacing="1" w:after="100" w:afterAutospacing="1"/>
      <w:jc w:val="center"/>
    </w:pPr>
    <w:rPr>
      <w:color w:val="auto"/>
      <w:sz w:val="24"/>
      <w:szCs w:val="24"/>
    </w:rPr>
  </w:style>
  <w:style w:type="paragraph" w:customStyle="1" w:styleId="xl100">
    <w:name w:val="xl100"/>
    <w:basedOn w:val="a0"/>
    <w:qFormat/>
    <w:rsid w:val="006E3E75"/>
    <w:pPr>
      <w:pBdr>
        <w:top w:val="single" w:sz="4" w:space="0" w:color="auto"/>
        <w:bottom w:val="single" w:sz="4" w:space="0" w:color="auto"/>
        <w:right w:val="single" w:sz="4" w:space="0" w:color="auto"/>
      </w:pBdr>
      <w:spacing w:before="100" w:beforeAutospacing="1" w:after="100" w:afterAutospacing="1"/>
    </w:pPr>
    <w:rPr>
      <w:color w:val="auto"/>
      <w:sz w:val="24"/>
      <w:szCs w:val="24"/>
    </w:rPr>
  </w:style>
  <w:style w:type="paragraph" w:customStyle="1" w:styleId="xl101">
    <w:name w:val="xl101"/>
    <w:basedOn w:val="a0"/>
    <w:qFormat/>
    <w:rsid w:val="006E3E75"/>
    <w:pPr>
      <w:pBdr>
        <w:top w:val="single" w:sz="4" w:space="0" w:color="auto"/>
        <w:left w:val="single" w:sz="4" w:space="0" w:color="auto"/>
        <w:right w:val="single" w:sz="4" w:space="0" w:color="auto"/>
      </w:pBdr>
      <w:spacing w:before="100" w:beforeAutospacing="1" w:after="100" w:afterAutospacing="1"/>
    </w:pPr>
    <w:rPr>
      <w:color w:val="auto"/>
      <w:sz w:val="24"/>
      <w:szCs w:val="24"/>
    </w:rPr>
  </w:style>
  <w:style w:type="paragraph" w:customStyle="1" w:styleId="xl102">
    <w:name w:val="xl102"/>
    <w:basedOn w:val="a0"/>
    <w:qFormat/>
    <w:rsid w:val="006E3E75"/>
    <w:pPr>
      <w:pBdr>
        <w:top w:val="single" w:sz="4" w:space="0" w:color="auto"/>
        <w:left w:val="single" w:sz="4" w:space="0" w:color="auto"/>
        <w:right w:val="single" w:sz="4" w:space="0" w:color="auto"/>
      </w:pBdr>
      <w:spacing w:before="100" w:beforeAutospacing="1" w:after="100" w:afterAutospacing="1"/>
      <w:jc w:val="center"/>
    </w:pPr>
    <w:rPr>
      <w:color w:val="auto"/>
      <w:sz w:val="24"/>
      <w:szCs w:val="24"/>
    </w:rPr>
  </w:style>
  <w:style w:type="paragraph" w:customStyle="1" w:styleId="xl103">
    <w:name w:val="xl103"/>
    <w:basedOn w:val="a0"/>
    <w:qFormat/>
    <w:rsid w:val="006E3E75"/>
    <w:pPr>
      <w:pBdr>
        <w:top w:val="single" w:sz="4" w:space="0" w:color="auto"/>
        <w:left w:val="single" w:sz="4" w:space="0" w:color="auto"/>
        <w:right w:val="single" w:sz="4" w:space="0" w:color="auto"/>
      </w:pBdr>
      <w:spacing w:before="100" w:beforeAutospacing="1" w:after="100" w:afterAutospacing="1"/>
      <w:jc w:val="center"/>
    </w:pPr>
    <w:rPr>
      <w:color w:val="auto"/>
      <w:sz w:val="24"/>
      <w:szCs w:val="24"/>
    </w:rPr>
  </w:style>
  <w:style w:type="paragraph" w:customStyle="1" w:styleId="xl104">
    <w:name w:val="xl104"/>
    <w:basedOn w:val="a0"/>
    <w:qFormat/>
    <w:rsid w:val="006E3E7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auto"/>
      <w:sz w:val="24"/>
      <w:szCs w:val="24"/>
    </w:rPr>
  </w:style>
  <w:style w:type="paragraph" w:customStyle="1" w:styleId="xl105">
    <w:name w:val="xl105"/>
    <w:basedOn w:val="a0"/>
    <w:qFormat/>
    <w:rsid w:val="006E3E7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auto"/>
      <w:sz w:val="24"/>
      <w:szCs w:val="24"/>
    </w:rPr>
  </w:style>
  <w:style w:type="paragraph" w:customStyle="1" w:styleId="xl106">
    <w:name w:val="xl106"/>
    <w:basedOn w:val="a0"/>
    <w:qFormat/>
    <w:rsid w:val="006E3E7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auto"/>
      <w:sz w:val="24"/>
      <w:szCs w:val="24"/>
    </w:rPr>
  </w:style>
  <w:style w:type="paragraph" w:customStyle="1" w:styleId="xl107">
    <w:name w:val="xl107"/>
    <w:basedOn w:val="a0"/>
    <w:qFormat/>
    <w:rsid w:val="006E3E75"/>
    <w:pPr>
      <w:pBdr>
        <w:top w:val="single" w:sz="4" w:space="0" w:color="auto"/>
        <w:bottom w:val="single" w:sz="4" w:space="0" w:color="auto"/>
        <w:right w:val="single" w:sz="4" w:space="0" w:color="auto"/>
      </w:pBdr>
      <w:spacing w:before="100" w:beforeAutospacing="1" w:after="100" w:afterAutospacing="1"/>
    </w:pPr>
    <w:rPr>
      <w:color w:val="auto"/>
      <w:sz w:val="24"/>
      <w:szCs w:val="24"/>
    </w:rPr>
  </w:style>
  <w:style w:type="paragraph" w:customStyle="1" w:styleId="xl108">
    <w:name w:val="xl108"/>
    <w:basedOn w:val="a0"/>
    <w:qFormat/>
    <w:rsid w:val="006E3E75"/>
    <w:pPr>
      <w:pBdr>
        <w:top w:val="single" w:sz="4" w:space="0" w:color="auto"/>
        <w:left w:val="single" w:sz="4" w:space="0" w:color="auto"/>
        <w:right w:val="single" w:sz="4" w:space="0" w:color="auto"/>
      </w:pBdr>
      <w:spacing w:before="100" w:beforeAutospacing="1" w:after="100" w:afterAutospacing="1"/>
    </w:pPr>
    <w:rPr>
      <w:color w:val="auto"/>
      <w:sz w:val="24"/>
      <w:szCs w:val="24"/>
    </w:rPr>
  </w:style>
  <w:style w:type="paragraph" w:customStyle="1" w:styleId="xl109">
    <w:name w:val="xl109"/>
    <w:basedOn w:val="a0"/>
    <w:qFormat/>
    <w:rsid w:val="006E3E75"/>
    <w:pPr>
      <w:pBdr>
        <w:left w:val="single" w:sz="4" w:space="0" w:color="auto"/>
        <w:bottom w:val="single" w:sz="4" w:space="0" w:color="auto"/>
        <w:right w:val="single" w:sz="4" w:space="0" w:color="auto"/>
      </w:pBdr>
      <w:spacing w:before="100" w:beforeAutospacing="1" w:after="100" w:afterAutospacing="1"/>
    </w:pPr>
    <w:rPr>
      <w:color w:val="auto"/>
      <w:sz w:val="24"/>
      <w:szCs w:val="24"/>
    </w:rPr>
  </w:style>
  <w:style w:type="paragraph" w:customStyle="1" w:styleId="xl110">
    <w:name w:val="xl110"/>
    <w:basedOn w:val="a0"/>
    <w:qFormat/>
    <w:rsid w:val="006E3E75"/>
    <w:pPr>
      <w:pBdr>
        <w:left w:val="single" w:sz="4" w:space="0" w:color="auto"/>
        <w:bottom w:val="single" w:sz="4" w:space="0" w:color="auto"/>
        <w:right w:val="single" w:sz="4" w:space="0" w:color="auto"/>
      </w:pBdr>
      <w:spacing w:before="100" w:beforeAutospacing="1" w:after="100" w:afterAutospacing="1"/>
      <w:jc w:val="center"/>
    </w:pPr>
    <w:rPr>
      <w:color w:val="auto"/>
      <w:sz w:val="24"/>
      <w:szCs w:val="24"/>
    </w:rPr>
  </w:style>
  <w:style w:type="paragraph" w:customStyle="1" w:styleId="xl111">
    <w:name w:val="xl111"/>
    <w:basedOn w:val="a0"/>
    <w:qFormat/>
    <w:rsid w:val="006E3E75"/>
    <w:pPr>
      <w:pBdr>
        <w:top w:val="single" w:sz="4" w:space="0" w:color="auto"/>
        <w:left w:val="single" w:sz="4" w:space="0" w:color="auto"/>
        <w:right w:val="single" w:sz="4" w:space="0" w:color="auto"/>
      </w:pBdr>
      <w:spacing w:before="100" w:beforeAutospacing="1" w:after="100" w:afterAutospacing="1"/>
      <w:jc w:val="center"/>
    </w:pPr>
    <w:rPr>
      <w:color w:val="auto"/>
      <w:sz w:val="24"/>
      <w:szCs w:val="24"/>
    </w:rPr>
  </w:style>
  <w:style w:type="paragraph" w:customStyle="1" w:styleId="xl112">
    <w:name w:val="xl112"/>
    <w:basedOn w:val="a0"/>
    <w:qFormat/>
    <w:rsid w:val="006E3E75"/>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color w:val="auto"/>
      <w:sz w:val="24"/>
      <w:szCs w:val="24"/>
    </w:rPr>
  </w:style>
  <w:style w:type="paragraph" w:customStyle="1" w:styleId="xl113">
    <w:name w:val="xl113"/>
    <w:basedOn w:val="a0"/>
    <w:qFormat/>
    <w:rsid w:val="006E3E75"/>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color w:val="auto"/>
      <w:sz w:val="24"/>
      <w:szCs w:val="24"/>
    </w:rPr>
  </w:style>
  <w:style w:type="paragraph" w:customStyle="1" w:styleId="xl114">
    <w:name w:val="xl114"/>
    <w:basedOn w:val="a0"/>
    <w:qFormat/>
    <w:rsid w:val="006E3E75"/>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color w:val="auto"/>
      <w:sz w:val="24"/>
      <w:szCs w:val="24"/>
    </w:rPr>
  </w:style>
  <w:style w:type="paragraph" w:customStyle="1" w:styleId="xl115">
    <w:name w:val="xl115"/>
    <w:basedOn w:val="a0"/>
    <w:qFormat/>
    <w:rsid w:val="006E3E75"/>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color w:val="auto"/>
      <w:sz w:val="24"/>
      <w:szCs w:val="24"/>
    </w:rPr>
  </w:style>
  <w:style w:type="paragraph" w:customStyle="1" w:styleId="xl116">
    <w:name w:val="xl116"/>
    <w:basedOn w:val="a0"/>
    <w:qFormat/>
    <w:rsid w:val="006E3E75"/>
    <w:pPr>
      <w:pBdr>
        <w:top w:val="single" w:sz="4" w:space="0" w:color="auto"/>
        <w:left w:val="single" w:sz="4" w:space="0" w:color="auto"/>
        <w:bottom w:val="single" w:sz="4" w:space="0" w:color="auto"/>
        <w:right w:val="single" w:sz="4" w:space="0" w:color="auto"/>
      </w:pBdr>
      <w:spacing w:before="100" w:beforeAutospacing="1" w:after="100" w:afterAutospacing="1"/>
    </w:pPr>
    <w:rPr>
      <w:color w:val="FF0000"/>
      <w:sz w:val="24"/>
      <w:szCs w:val="24"/>
    </w:rPr>
  </w:style>
  <w:style w:type="paragraph" w:customStyle="1" w:styleId="xl117">
    <w:name w:val="xl117"/>
    <w:basedOn w:val="a0"/>
    <w:qFormat/>
    <w:rsid w:val="006E3E75"/>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sz w:val="24"/>
      <w:szCs w:val="24"/>
    </w:rPr>
  </w:style>
  <w:style w:type="paragraph" w:customStyle="1" w:styleId="xl118">
    <w:name w:val="xl118"/>
    <w:basedOn w:val="a0"/>
    <w:qFormat/>
    <w:rsid w:val="006E3E75"/>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sz w:val="24"/>
      <w:szCs w:val="24"/>
    </w:rPr>
  </w:style>
  <w:style w:type="paragraph" w:customStyle="1" w:styleId="xl119">
    <w:name w:val="xl119"/>
    <w:basedOn w:val="a0"/>
    <w:qFormat/>
    <w:rsid w:val="006E3E75"/>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color w:val="auto"/>
      <w:sz w:val="24"/>
      <w:szCs w:val="24"/>
    </w:rPr>
  </w:style>
  <w:style w:type="paragraph" w:customStyle="1" w:styleId="xl120">
    <w:name w:val="xl120"/>
    <w:basedOn w:val="a0"/>
    <w:qFormat/>
    <w:rsid w:val="006E3E75"/>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color w:val="auto"/>
      <w:sz w:val="24"/>
      <w:szCs w:val="24"/>
    </w:rPr>
  </w:style>
  <w:style w:type="paragraph" w:customStyle="1" w:styleId="xl121">
    <w:name w:val="xl121"/>
    <w:basedOn w:val="a0"/>
    <w:qFormat/>
    <w:rsid w:val="006E3E75"/>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22">
    <w:name w:val="xl122"/>
    <w:basedOn w:val="a0"/>
    <w:qFormat/>
    <w:rsid w:val="006E3E75"/>
    <w:pPr>
      <w:pBdr>
        <w:top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23">
    <w:name w:val="xl123"/>
    <w:basedOn w:val="a0"/>
    <w:qFormat/>
    <w:rsid w:val="006E3E75"/>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color w:val="auto"/>
      <w:sz w:val="24"/>
      <w:szCs w:val="24"/>
    </w:rPr>
  </w:style>
  <w:style w:type="paragraph" w:customStyle="1" w:styleId="xl124">
    <w:name w:val="xl124"/>
    <w:basedOn w:val="a0"/>
    <w:qFormat/>
    <w:rsid w:val="006E3E75"/>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25">
    <w:name w:val="xl125"/>
    <w:basedOn w:val="a0"/>
    <w:qFormat/>
    <w:rsid w:val="006E3E7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26">
    <w:name w:val="xl126"/>
    <w:basedOn w:val="a0"/>
    <w:qFormat/>
    <w:rsid w:val="006E3E7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27">
    <w:name w:val="xl127"/>
    <w:basedOn w:val="a0"/>
    <w:qFormat/>
    <w:rsid w:val="006E3E75"/>
    <w:pPr>
      <w:pBdr>
        <w:top w:val="single" w:sz="4" w:space="0" w:color="auto"/>
        <w:bottom w:val="single" w:sz="4" w:space="0" w:color="auto"/>
        <w:right w:val="single" w:sz="4" w:space="0" w:color="auto"/>
      </w:pBdr>
      <w:spacing w:before="100" w:beforeAutospacing="1" w:after="100" w:afterAutospacing="1"/>
    </w:pPr>
    <w:rPr>
      <w:color w:val="auto"/>
      <w:sz w:val="24"/>
      <w:szCs w:val="24"/>
    </w:rPr>
  </w:style>
  <w:style w:type="paragraph" w:customStyle="1" w:styleId="xl128">
    <w:name w:val="xl128"/>
    <w:basedOn w:val="a0"/>
    <w:qFormat/>
    <w:rsid w:val="006E3E7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auto"/>
      <w:sz w:val="24"/>
      <w:szCs w:val="24"/>
    </w:rPr>
  </w:style>
  <w:style w:type="paragraph" w:customStyle="1" w:styleId="xl129">
    <w:name w:val="xl129"/>
    <w:basedOn w:val="a0"/>
    <w:qFormat/>
    <w:rsid w:val="006E3E7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auto"/>
      <w:sz w:val="24"/>
      <w:szCs w:val="24"/>
    </w:rPr>
  </w:style>
  <w:style w:type="paragraph" w:customStyle="1" w:styleId="xl130">
    <w:name w:val="xl130"/>
    <w:basedOn w:val="a0"/>
    <w:qFormat/>
    <w:rsid w:val="006E3E75"/>
    <w:pPr>
      <w:pBdr>
        <w:top w:val="single" w:sz="4" w:space="0" w:color="auto"/>
        <w:left w:val="single" w:sz="4" w:space="0" w:color="auto"/>
        <w:right w:val="single" w:sz="4" w:space="0" w:color="auto"/>
      </w:pBdr>
      <w:spacing w:before="100" w:beforeAutospacing="1" w:after="100" w:afterAutospacing="1"/>
    </w:pPr>
    <w:rPr>
      <w:color w:val="auto"/>
      <w:sz w:val="24"/>
      <w:szCs w:val="24"/>
    </w:rPr>
  </w:style>
  <w:style w:type="paragraph" w:customStyle="1" w:styleId="xl131">
    <w:name w:val="xl131"/>
    <w:basedOn w:val="a0"/>
    <w:qFormat/>
    <w:rsid w:val="006E3E75"/>
    <w:pPr>
      <w:pBdr>
        <w:top w:val="single" w:sz="4" w:space="0" w:color="auto"/>
        <w:left w:val="single" w:sz="4" w:space="0" w:color="auto"/>
        <w:right w:val="single" w:sz="4" w:space="0" w:color="auto"/>
      </w:pBdr>
      <w:spacing w:before="100" w:beforeAutospacing="1" w:after="100" w:afterAutospacing="1"/>
      <w:jc w:val="center"/>
    </w:pPr>
    <w:rPr>
      <w:color w:val="auto"/>
      <w:sz w:val="24"/>
      <w:szCs w:val="24"/>
    </w:rPr>
  </w:style>
  <w:style w:type="paragraph" w:customStyle="1" w:styleId="xl132">
    <w:name w:val="xl132"/>
    <w:basedOn w:val="a0"/>
    <w:qFormat/>
    <w:rsid w:val="006E3E75"/>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33">
    <w:name w:val="xl133"/>
    <w:basedOn w:val="a0"/>
    <w:qFormat/>
    <w:rsid w:val="006E3E75"/>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color w:val="auto"/>
      <w:sz w:val="24"/>
      <w:szCs w:val="24"/>
    </w:rPr>
  </w:style>
  <w:style w:type="paragraph" w:customStyle="1" w:styleId="xl134">
    <w:name w:val="xl134"/>
    <w:basedOn w:val="a0"/>
    <w:qFormat/>
    <w:rsid w:val="006E3E75"/>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sz w:val="24"/>
      <w:szCs w:val="24"/>
    </w:rPr>
  </w:style>
  <w:style w:type="paragraph" w:customStyle="1" w:styleId="xl135">
    <w:name w:val="xl135"/>
    <w:basedOn w:val="a0"/>
    <w:qFormat/>
    <w:rsid w:val="006E3E75"/>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sz w:val="24"/>
      <w:szCs w:val="24"/>
    </w:rPr>
  </w:style>
  <w:style w:type="paragraph" w:customStyle="1" w:styleId="xl136">
    <w:name w:val="xl136"/>
    <w:basedOn w:val="a0"/>
    <w:qFormat/>
    <w:rsid w:val="006E3E75"/>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color w:val="auto"/>
      <w:sz w:val="24"/>
      <w:szCs w:val="24"/>
    </w:rPr>
  </w:style>
  <w:style w:type="paragraph" w:customStyle="1" w:styleId="xl137">
    <w:name w:val="xl137"/>
    <w:basedOn w:val="a0"/>
    <w:qFormat/>
    <w:rsid w:val="006E3E7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38">
    <w:name w:val="xl138"/>
    <w:basedOn w:val="a0"/>
    <w:qFormat/>
    <w:rsid w:val="006E3E75"/>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color w:val="auto"/>
      <w:sz w:val="24"/>
      <w:szCs w:val="24"/>
    </w:rPr>
  </w:style>
  <w:style w:type="paragraph" w:customStyle="1" w:styleId="xl139">
    <w:name w:val="xl139"/>
    <w:basedOn w:val="a0"/>
    <w:qFormat/>
    <w:rsid w:val="006E3E75"/>
    <w:pPr>
      <w:spacing w:before="100" w:beforeAutospacing="1" w:after="100" w:afterAutospacing="1"/>
      <w:jc w:val="center"/>
    </w:pPr>
    <w:rPr>
      <w:color w:val="auto"/>
      <w:sz w:val="24"/>
      <w:szCs w:val="24"/>
    </w:rPr>
  </w:style>
  <w:style w:type="paragraph" w:customStyle="1" w:styleId="xl140">
    <w:name w:val="xl140"/>
    <w:basedOn w:val="a0"/>
    <w:qFormat/>
    <w:rsid w:val="006E3E75"/>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sz w:val="24"/>
      <w:szCs w:val="24"/>
    </w:rPr>
  </w:style>
  <w:style w:type="paragraph" w:customStyle="1" w:styleId="xl141">
    <w:name w:val="xl141"/>
    <w:basedOn w:val="a0"/>
    <w:qFormat/>
    <w:rsid w:val="006E3E75"/>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42">
    <w:name w:val="xl142"/>
    <w:basedOn w:val="a0"/>
    <w:qFormat/>
    <w:rsid w:val="006E3E75"/>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sz w:val="24"/>
      <w:szCs w:val="24"/>
    </w:rPr>
  </w:style>
  <w:style w:type="paragraph" w:customStyle="1" w:styleId="xl143">
    <w:name w:val="xl143"/>
    <w:basedOn w:val="a0"/>
    <w:qFormat/>
    <w:rsid w:val="006E3E75"/>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sz w:val="24"/>
      <w:szCs w:val="24"/>
    </w:rPr>
  </w:style>
  <w:style w:type="paragraph" w:customStyle="1" w:styleId="xl144">
    <w:name w:val="xl144"/>
    <w:basedOn w:val="a0"/>
    <w:qFormat/>
    <w:rsid w:val="006E3E75"/>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sz w:val="24"/>
      <w:szCs w:val="24"/>
    </w:rPr>
  </w:style>
  <w:style w:type="paragraph" w:customStyle="1" w:styleId="xl145">
    <w:name w:val="xl145"/>
    <w:basedOn w:val="a0"/>
    <w:qFormat/>
    <w:rsid w:val="006E3E75"/>
    <w:pPr>
      <w:pBdr>
        <w:top w:val="single" w:sz="4" w:space="0" w:color="auto"/>
        <w:left w:val="single" w:sz="4" w:space="0" w:color="auto"/>
        <w:bottom w:val="single" w:sz="4" w:space="0" w:color="auto"/>
        <w:right w:val="single" w:sz="4" w:space="0" w:color="auto"/>
      </w:pBdr>
      <w:spacing w:before="100" w:beforeAutospacing="1" w:after="100" w:afterAutospacing="1"/>
    </w:pPr>
    <w:rPr>
      <w:color w:val="FF0000"/>
      <w:sz w:val="24"/>
      <w:szCs w:val="24"/>
    </w:rPr>
  </w:style>
  <w:style w:type="paragraph" w:customStyle="1" w:styleId="xl146">
    <w:name w:val="xl146"/>
    <w:basedOn w:val="a0"/>
    <w:qFormat/>
    <w:rsid w:val="006E3E75"/>
    <w:pPr>
      <w:pBdr>
        <w:top w:val="single" w:sz="4" w:space="0" w:color="auto"/>
        <w:left w:val="single" w:sz="4" w:space="0" w:color="auto"/>
        <w:right w:val="single" w:sz="4" w:space="0" w:color="auto"/>
      </w:pBdr>
      <w:spacing w:before="100" w:beforeAutospacing="1" w:after="100" w:afterAutospacing="1"/>
      <w:jc w:val="center"/>
    </w:pPr>
    <w:rPr>
      <w:color w:val="auto"/>
      <w:sz w:val="24"/>
      <w:szCs w:val="24"/>
    </w:rPr>
  </w:style>
  <w:style w:type="paragraph" w:customStyle="1" w:styleId="xl147">
    <w:name w:val="xl147"/>
    <w:basedOn w:val="a0"/>
    <w:qFormat/>
    <w:rsid w:val="006E3E7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auto"/>
      <w:sz w:val="24"/>
      <w:szCs w:val="24"/>
    </w:rPr>
  </w:style>
  <w:style w:type="paragraph" w:customStyle="1" w:styleId="xl148">
    <w:name w:val="xl148"/>
    <w:basedOn w:val="a0"/>
    <w:qFormat/>
    <w:rsid w:val="006E3E7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auto"/>
      <w:sz w:val="24"/>
      <w:szCs w:val="24"/>
    </w:rPr>
  </w:style>
  <w:style w:type="paragraph" w:customStyle="1" w:styleId="xl149">
    <w:name w:val="xl149"/>
    <w:basedOn w:val="a0"/>
    <w:qFormat/>
    <w:rsid w:val="006E3E75"/>
    <w:pPr>
      <w:pBdr>
        <w:left w:val="single" w:sz="4" w:space="0" w:color="auto"/>
        <w:bottom w:val="single" w:sz="4" w:space="0" w:color="auto"/>
        <w:right w:val="single" w:sz="4" w:space="0" w:color="auto"/>
      </w:pBdr>
      <w:spacing w:before="100" w:beforeAutospacing="1" w:after="100" w:afterAutospacing="1"/>
      <w:jc w:val="center"/>
    </w:pPr>
    <w:rPr>
      <w:color w:val="auto"/>
      <w:sz w:val="24"/>
      <w:szCs w:val="24"/>
    </w:rPr>
  </w:style>
  <w:style w:type="paragraph" w:customStyle="1" w:styleId="xl150">
    <w:name w:val="xl150"/>
    <w:basedOn w:val="a0"/>
    <w:qFormat/>
    <w:rsid w:val="006E3E75"/>
    <w:pPr>
      <w:pBdr>
        <w:top w:val="single" w:sz="4" w:space="0" w:color="auto"/>
        <w:left w:val="single" w:sz="4" w:space="0" w:color="auto"/>
        <w:right w:val="single" w:sz="4" w:space="0" w:color="auto"/>
      </w:pBdr>
      <w:spacing w:before="100" w:beforeAutospacing="1" w:after="100" w:afterAutospacing="1"/>
      <w:jc w:val="center"/>
    </w:pPr>
    <w:rPr>
      <w:color w:val="auto"/>
      <w:sz w:val="24"/>
      <w:szCs w:val="24"/>
    </w:rPr>
  </w:style>
  <w:style w:type="paragraph" w:customStyle="1" w:styleId="xl151">
    <w:name w:val="xl151"/>
    <w:basedOn w:val="a0"/>
    <w:qFormat/>
    <w:rsid w:val="006E3E7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auto"/>
      <w:sz w:val="24"/>
      <w:szCs w:val="24"/>
    </w:rPr>
  </w:style>
  <w:style w:type="paragraph" w:customStyle="1" w:styleId="xl152">
    <w:name w:val="xl152"/>
    <w:basedOn w:val="a0"/>
    <w:qFormat/>
    <w:rsid w:val="006E3E75"/>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sz w:val="24"/>
      <w:szCs w:val="24"/>
    </w:rPr>
  </w:style>
  <w:style w:type="paragraph" w:customStyle="1" w:styleId="xl153">
    <w:name w:val="xl153"/>
    <w:basedOn w:val="a0"/>
    <w:qFormat/>
    <w:rsid w:val="006E3E7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54">
    <w:name w:val="xl154"/>
    <w:basedOn w:val="a0"/>
    <w:qFormat/>
    <w:rsid w:val="006E3E7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55">
    <w:name w:val="xl155"/>
    <w:basedOn w:val="a0"/>
    <w:qFormat/>
    <w:rsid w:val="006E3E7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sz w:val="24"/>
      <w:szCs w:val="24"/>
    </w:rPr>
  </w:style>
  <w:style w:type="paragraph" w:customStyle="1" w:styleId="xl156">
    <w:name w:val="xl156"/>
    <w:basedOn w:val="a0"/>
    <w:qFormat/>
    <w:rsid w:val="006E3E7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sz w:val="24"/>
      <w:szCs w:val="24"/>
    </w:rPr>
  </w:style>
  <w:style w:type="paragraph" w:customStyle="1" w:styleId="xl157">
    <w:name w:val="xl157"/>
    <w:basedOn w:val="a0"/>
    <w:qFormat/>
    <w:rsid w:val="006E3E75"/>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sz w:val="24"/>
      <w:szCs w:val="24"/>
    </w:rPr>
  </w:style>
  <w:style w:type="paragraph" w:customStyle="1" w:styleId="xl158">
    <w:name w:val="xl158"/>
    <w:basedOn w:val="a0"/>
    <w:qFormat/>
    <w:rsid w:val="006E3E75"/>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sz w:val="24"/>
      <w:szCs w:val="24"/>
    </w:rPr>
  </w:style>
  <w:style w:type="paragraph" w:customStyle="1" w:styleId="xl159">
    <w:name w:val="xl159"/>
    <w:basedOn w:val="a0"/>
    <w:qFormat/>
    <w:rsid w:val="006E3E75"/>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color w:val="auto"/>
      <w:sz w:val="24"/>
      <w:szCs w:val="24"/>
    </w:rPr>
  </w:style>
  <w:style w:type="paragraph" w:customStyle="1" w:styleId="xl160">
    <w:name w:val="xl160"/>
    <w:basedOn w:val="a0"/>
    <w:qFormat/>
    <w:rsid w:val="006E3E75"/>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sz w:val="24"/>
      <w:szCs w:val="24"/>
    </w:rPr>
  </w:style>
  <w:style w:type="paragraph" w:customStyle="1" w:styleId="xl161">
    <w:name w:val="xl161"/>
    <w:basedOn w:val="a0"/>
    <w:qFormat/>
    <w:rsid w:val="006E3E75"/>
    <w:pPr>
      <w:pBdr>
        <w:top w:val="single" w:sz="4" w:space="0" w:color="auto"/>
        <w:left w:val="single" w:sz="4" w:space="0" w:color="auto"/>
        <w:right w:val="single" w:sz="4" w:space="0" w:color="auto"/>
      </w:pBdr>
      <w:spacing w:before="100" w:beforeAutospacing="1" w:after="100" w:afterAutospacing="1"/>
      <w:jc w:val="center"/>
    </w:pPr>
    <w:rPr>
      <w:sz w:val="24"/>
      <w:szCs w:val="24"/>
    </w:rPr>
  </w:style>
  <w:style w:type="paragraph" w:customStyle="1" w:styleId="xl162">
    <w:name w:val="xl162"/>
    <w:basedOn w:val="a0"/>
    <w:qFormat/>
    <w:rsid w:val="006E3E75"/>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sz w:val="24"/>
      <w:szCs w:val="24"/>
    </w:rPr>
  </w:style>
  <w:style w:type="paragraph" w:customStyle="1" w:styleId="xl163">
    <w:name w:val="xl163"/>
    <w:basedOn w:val="a0"/>
    <w:qFormat/>
    <w:rsid w:val="006E3E7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auto"/>
      <w:sz w:val="24"/>
      <w:szCs w:val="24"/>
    </w:rPr>
  </w:style>
  <w:style w:type="paragraph" w:customStyle="1" w:styleId="xl164">
    <w:name w:val="xl164"/>
    <w:basedOn w:val="a0"/>
    <w:qFormat/>
    <w:rsid w:val="006E3E75"/>
    <w:pPr>
      <w:pBdr>
        <w:top w:val="single" w:sz="4" w:space="0" w:color="auto"/>
        <w:left w:val="single" w:sz="4" w:space="0" w:color="auto"/>
        <w:right w:val="single" w:sz="4" w:space="0" w:color="auto"/>
      </w:pBdr>
      <w:spacing w:before="100" w:beforeAutospacing="1" w:after="100" w:afterAutospacing="1"/>
      <w:jc w:val="center"/>
    </w:pPr>
    <w:rPr>
      <w:color w:val="auto"/>
      <w:sz w:val="24"/>
      <w:szCs w:val="24"/>
    </w:rPr>
  </w:style>
  <w:style w:type="paragraph" w:customStyle="1" w:styleId="xl165">
    <w:name w:val="xl165"/>
    <w:basedOn w:val="a0"/>
    <w:qFormat/>
    <w:rsid w:val="006E3E75"/>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sz w:val="24"/>
      <w:szCs w:val="24"/>
    </w:rPr>
  </w:style>
  <w:style w:type="paragraph" w:customStyle="1" w:styleId="xl166">
    <w:name w:val="xl166"/>
    <w:basedOn w:val="a0"/>
    <w:qFormat/>
    <w:rsid w:val="006E3E7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auto"/>
      <w:sz w:val="24"/>
      <w:szCs w:val="24"/>
    </w:rPr>
  </w:style>
  <w:style w:type="paragraph" w:customStyle="1" w:styleId="xl167">
    <w:name w:val="xl167"/>
    <w:basedOn w:val="a0"/>
    <w:qFormat/>
    <w:rsid w:val="006E3E75"/>
    <w:pPr>
      <w:pBdr>
        <w:top w:val="single" w:sz="4" w:space="0" w:color="auto"/>
        <w:left w:val="single" w:sz="4" w:space="0" w:color="auto"/>
        <w:right w:val="single" w:sz="4" w:space="0" w:color="auto"/>
      </w:pBdr>
      <w:spacing w:before="100" w:beforeAutospacing="1" w:after="100" w:afterAutospacing="1"/>
      <w:jc w:val="center"/>
    </w:pPr>
    <w:rPr>
      <w:sz w:val="24"/>
      <w:szCs w:val="24"/>
    </w:rPr>
  </w:style>
  <w:style w:type="paragraph" w:customStyle="1" w:styleId="xl168">
    <w:name w:val="xl168"/>
    <w:basedOn w:val="a0"/>
    <w:qFormat/>
    <w:rsid w:val="006E3E7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auto"/>
      <w:sz w:val="24"/>
      <w:szCs w:val="24"/>
    </w:rPr>
  </w:style>
  <w:style w:type="paragraph" w:customStyle="1" w:styleId="xl169">
    <w:name w:val="xl169"/>
    <w:basedOn w:val="a0"/>
    <w:qFormat/>
    <w:rsid w:val="006E3E75"/>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sz w:val="24"/>
      <w:szCs w:val="24"/>
    </w:rPr>
  </w:style>
  <w:style w:type="paragraph" w:customStyle="1" w:styleId="xl170">
    <w:name w:val="xl170"/>
    <w:basedOn w:val="a0"/>
    <w:qFormat/>
    <w:rsid w:val="006E3E75"/>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color w:val="auto"/>
      <w:sz w:val="24"/>
      <w:szCs w:val="24"/>
    </w:rPr>
  </w:style>
  <w:style w:type="paragraph" w:customStyle="1" w:styleId="xl171">
    <w:name w:val="xl171"/>
    <w:basedOn w:val="a0"/>
    <w:qFormat/>
    <w:rsid w:val="006E3E75"/>
    <w:pPr>
      <w:pBdr>
        <w:top w:val="single" w:sz="4" w:space="0" w:color="auto"/>
        <w:left w:val="single" w:sz="4" w:space="0" w:color="auto"/>
        <w:right w:val="single" w:sz="4" w:space="0" w:color="auto"/>
      </w:pBdr>
      <w:spacing w:before="100" w:beforeAutospacing="1" w:after="100" w:afterAutospacing="1"/>
    </w:pPr>
    <w:rPr>
      <w:sz w:val="24"/>
      <w:szCs w:val="24"/>
    </w:rPr>
  </w:style>
  <w:style w:type="paragraph" w:customStyle="1" w:styleId="xl172">
    <w:name w:val="xl172"/>
    <w:basedOn w:val="a0"/>
    <w:qFormat/>
    <w:rsid w:val="006E3E7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auto"/>
      <w:sz w:val="24"/>
      <w:szCs w:val="24"/>
    </w:rPr>
  </w:style>
  <w:style w:type="paragraph" w:customStyle="1" w:styleId="xl173">
    <w:name w:val="xl173"/>
    <w:basedOn w:val="a0"/>
    <w:qFormat/>
    <w:rsid w:val="006E3E7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auto"/>
      <w:sz w:val="24"/>
      <w:szCs w:val="24"/>
    </w:rPr>
  </w:style>
  <w:style w:type="paragraph" w:customStyle="1" w:styleId="xl174">
    <w:name w:val="xl174"/>
    <w:basedOn w:val="a0"/>
    <w:qFormat/>
    <w:rsid w:val="006E3E75"/>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sz w:val="24"/>
      <w:szCs w:val="24"/>
    </w:rPr>
  </w:style>
  <w:style w:type="paragraph" w:customStyle="1" w:styleId="xl175">
    <w:name w:val="xl175"/>
    <w:basedOn w:val="a0"/>
    <w:qFormat/>
    <w:rsid w:val="006E3E75"/>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color w:val="auto"/>
      <w:sz w:val="24"/>
      <w:szCs w:val="24"/>
    </w:rPr>
  </w:style>
  <w:style w:type="paragraph" w:customStyle="1" w:styleId="xl176">
    <w:name w:val="xl176"/>
    <w:basedOn w:val="a0"/>
    <w:qFormat/>
    <w:rsid w:val="006E3E75"/>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sz w:val="24"/>
      <w:szCs w:val="24"/>
    </w:rPr>
  </w:style>
  <w:style w:type="paragraph" w:customStyle="1" w:styleId="xl177">
    <w:name w:val="xl177"/>
    <w:basedOn w:val="a0"/>
    <w:qFormat/>
    <w:rsid w:val="006E3E7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auto"/>
      <w:sz w:val="24"/>
      <w:szCs w:val="24"/>
    </w:rPr>
  </w:style>
  <w:style w:type="paragraph" w:customStyle="1" w:styleId="xl178">
    <w:name w:val="xl178"/>
    <w:basedOn w:val="a0"/>
    <w:qFormat/>
    <w:rsid w:val="006E3E75"/>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sz w:val="24"/>
      <w:szCs w:val="24"/>
    </w:rPr>
  </w:style>
  <w:style w:type="paragraph" w:customStyle="1" w:styleId="xl179">
    <w:name w:val="xl179"/>
    <w:basedOn w:val="a0"/>
    <w:qFormat/>
    <w:rsid w:val="006E3E75"/>
    <w:pPr>
      <w:pBdr>
        <w:top w:val="single" w:sz="4" w:space="0" w:color="auto"/>
        <w:left w:val="single" w:sz="4" w:space="0" w:color="auto"/>
        <w:right w:val="single" w:sz="4" w:space="0" w:color="auto"/>
      </w:pBdr>
      <w:shd w:val="clear" w:color="auto" w:fill="FFFF00"/>
      <w:spacing w:before="100" w:beforeAutospacing="1" w:after="100" w:afterAutospacing="1"/>
      <w:jc w:val="center"/>
    </w:pPr>
    <w:rPr>
      <w:color w:val="FF0000"/>
      <w:sz w:val="24"/>
      <w:szCs w:val="24"/>
    </w:rPr>
  </w:style>
  <w:style w:type="paragraph" w:customStyle="1" w:styleId="xl180">
    <w:name w:val="xl180"/>
    <w:basedOn w:val="a0"/>
    <w:qFormat/>
    <w:rsid w:val="006E3E75"/>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color w:val="FF0000"/>
      <w:sz w:val="24"/>
      <w:szCs w:val="24"/>
    </w:rPr>
  </w:style>
  <w:style w:type="paragraph" w:customStyle="1" w:styleId="xl181">
    <w:name w:val="xl181"/>
    <w:basedOn w:val="a0"/>
    <w:qFormat/>
    <w:rsid w:val="006E3E75"/>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color w:val="FF0000"/>
      <w:sz w:val="24"/>
      <w:szCs w:val="24"/>
    </w:rPr>
  </w:style>
  <w:style w:type="paragraph" w:customStyle="1" w:styleId="xl182">
    <w:name w:val="xl182"/>
    <w:basedOn w:val="a0"/>
    <w:qFormat/>
    <w:rsid w:val="006E3E75"/>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color w:val="FF0000"/>
      <w:sz w:val="24"/>
      <w:szCs w:val="24"/>
    </w:rPr>
  </w:style>
  <w:style w:type="paragraph" w:customStyle="1" w:styleId="xl183">
    <w:name w:val="xl183"/>
    <w:basedOn w:val="a0"/>
    <w:qFormat/>
    <w:rsid w:val="006E3E7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84">
    <w:name w:val="xl184"/>
    <w:basedOn w:val="a0"/>
    <w:qFormat/>
    <w:rsid w:val="006E3E75"/>
    <w:pPr>
      <w:pBdr>
        <w:top w:val="single" w:sz="4" w:space="0" w:color="auto"/>
        <w:left w:val="single" w:sz="4" w:space="0" w:color="auto"/>
        <w:right w:val="single" w:sz="4" w:space="0" w:color="auto"/>
      </w:pBdr>
      <w:shd w:val="clear" w:color="auto" w:fill="FFFF00"/>
      <w:spacing w:before="100" w:beforeAutospacing="1" w:after="100" w:afterAutospacing="1"/>
      <w:jc w:val="center"/>
    </w:pPr>
    <w:rPr>
      <w:color w:val="FF0000"/>
      <w:sz w:val="24"/>
      <w:szCs w:val="24"/>
    </w:rPr>
  </w:style>
  <w:style w:type="paragraph" w:customStyle="1" w:styleId="xl185">
    <w:name w:val="xl185"/>
    <w:basedOn w:val="a0"/>
    <w:qFormat/>
    <w:rsid w:val="006E3E75"/>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color w:val="FF0000"/>
      <w:sz w:val="24"/>
      <w:szCs w:val="24"/>
    </w:rPr>
  </w:style>
  <w:style w:type="paragraph" w:customStyle="1" w:styleId="xl186">
    <w:name w:val="xl186"/>
    <w:basedOn w:val="a0"/>
    <w:qFormat/>
    <w:rsid w:val="006E3E75"/>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color w:val="FF0000"/>
      <w:sz w:val="24"/>
      <w:szCs w:val="24"/>
    </w:rPr>
  </w:style>
  <w:style w:type="paragraph" w:customStyle="1" w:styleId="xl187">
    <w:name w:val="xl187"/>
    <w:basedOn w:val="a0"/>
    <w:qFormat/>
    <w:rsid w:val="006E3E75"/>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color w:val="FF0000"/>
      <w:sz w:val="24"/>
      <w:szCs w:val="24"/>
    </w:rPr>
  </w:style>
  <w:style w:type="paragraph" w:customStyle="1" w:styleId="xl188">
    <w:name w:val="xl188"/>
    <w:basedOn w:val="a0"/>
    <w:qFormat/>
    <w:rsid w:val="006E3E7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89">
    <w:name w:val="xl189"/>
    <w:basedOn w:val="a0"/>
    <w:qFormat/>
    <w:rsid w:val="006E3E7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90">
    <w:name w:val="xl190"/>
    <w:basedOn w:val="a0"/>
    <w:qFormat/>
    <w:rsid w:val="006E3E75"/>
    <w:pPr>
      <w:shd w:val="clear" w:color="auto" w:fill="FFFF00"/>
      <w:spacing w:before="100" w:beforeAutospacing="1" w:after="100" w:afterAutospacing="1"/>
      <w:jc w:val="center"/>
    </w:pPr>
    <w:rPr>
      <w:sz w:val="24"/>
      <w:szCs w:val="24"/>
    </w:rPr>
  </w:style>
  <w:style w:type="paragraph" w:customStyle="1" w:styleId="font6">
    <w:name w:val="font6"/>
    <w:basedOn w:val="a0"/>
    <w:qFormat/>
    <w:rsid w:val="006E3E75"/>
    <w:pPr>
      <w:spacing w:before="100" w:beforeAutospacing="1" w:after="100" w:afterAutospacing="1"/>
    </w:pPr>
    <w:rPr>
      <w:color w:val="0066CC"/>
      <w:sz w:val="24"/>
      <w:szCs w:val="24"/>
    </w:rPr>
  </w:style>
  <w:style w:type="character" w:customStyle="1" w:styleId="consplusnormal2">
    <w:name w:val="consplusnormal Знак"/>
    <w:locked/>
    <w:rsid w:val="006E3E75"/>
    <w:rPr>
      <w:rFonts w:ascii="Arial" w:hAnsi="Arial" w:cs="Arial"/>
    </w:rPr>
  </w:style>
  <w:style w:type="paragraph" w:customStyle="1" w:styleId="2f5">
    <w:name w:val="Обычный2"/>
    <w:qFormat/>
    <w:rsid w:val="006E3E75"/>
    <w:pPr>
      <w:widowControl w:val="0"/>
      <w:spacing w:line="280" w:lineRule="auto"/>
      <w:ind w:firstLine="520"/>
    </w:pPr>
    <w:rPr>
      <w:snapToGrid w:val="0"/>
      <w:color w:val="auto"/>
    </w:rPr>
  </w:style>
  <w:style w:type="paragraph" w:customStyle="1" w:styleId="Textbody">
    <w:name w:val="Text body"/>
    <w:basedOn w:val="Standard"/>
    <w:qFormat/>
    <w:rsid w:val="006E3E75"/>
    <w:pPr>
      <w:jc w:val="both"/>
      <w:textAlignment w:val="baseline"/>
    </w:pPr>
    <w:rPr>
      <w:sz w:val="26"/>
    </w:rPr>
  </w:style>
  <w:style w:type="paragraph" w:customStyle="1" w:styleId="Index">
    <w:name w:val="Index"/>
    <w:basedOn w:val="Standard"/>
    <w:qFormat/>
    <w:rsid w:val="006E3E75"/>
    <w:pPr>
      <w:suppressLineNumbers/>
      <w:textAlignment w:val="baseline"/>
    </w:pPr>
    <w:rPr>
      <w:rFonts w:cs="Arial"/>
    </w:rPr>
  </w:style>
  <w:style w:type="paragraph" w:customStyle="1" w:styleId="Textbodyindent">
    <w:name w:val="Text body indent"/>
    <w:basedOn w:val="Standard"/>
    <w:qFormat/>
    <w:rsid w:val="006E3E75"/>
    <w:pPr>
      <w:spacing w:after="120"/>
      <w:ind w:left="283"/>
      <w:textAlignment w:val="baseline"/>
    </w:pPr>
  </w:style>
  <w:style w:type="paragraph" w:customStyle="1" w:styleId="1fffff5">
    <w:name w:val="Без интервала1"/>
    <w:rsid w:val="006E3E75"/>
    <w:pPr>
      <w:suppressAutoHyphens/>
      <w:autoSpaceDN w:val="0"/>
      <w:textAlignment w:val="baseline"/>
    </w:pPr>
    <w:rPr>
      <w:rFonts w:eastAsia="SimSun"/>
      <w:color w:val="auto"/>
      <w:kern w:val="3"/>
      <w:sz w:val="24"/>
      <w:szCs w:val="24"/>
      <w:lang w:eastAsia="zh-CN"/>
    </w:rPr>
  </w:style>
  <w:style w:type="paragraph" w:customStyle="1" w:styleId="Framecontents">
    <w:name w:val="Frame contents"/>
    <w:basedOn w:val="Standard"/>
    <w:qFormat/>
    <w:rsid w:val="006E3E75"/>
    <w:pPr>
      <w:textAlignment w:val="baseline"/>
    </w:pPr>
  </w:style>
  <w:style w:type="paragraph" w:customStyle="1" w:styleId="TableContents">
    <w:name w:val="Table Contents"/>
    <w:basedOn w:val="Standard"/>
    <w:qFormat/>
    <w:rsid w:val="006E3E75"/>
    <w:pPr>
      <w:suppressLineNumbers/>
      <w:textAlignment w:val="baseline"/>
    </w:pPr>
  </w:style>
  <w:style w:type="paragraph" w:customStyle="1" w:styleId="TableHeading">
    <w:name w:val="Table Heading"/>
    <w:basedOn w:val="TableContents"/>
    <w:qFormat/>
    <w:rsid w:val="006E3E75"/>
    <w:pPr>
      <w:jc w:val="center"/>
    </w:pPr>
    <w:rPr>
      <w:b/>
      <w:bCs/>
    </w:rPr>
  </w:style>
  <w:style w:type="character" w:customStyle="1" w:styleId="WW8Num1z0">
    <w:name w:val="WW8Num1z0"/>
    <w:rsid w:val="006E3E75"/>
    <w:rPr>
      <w:rFonts w:ascii="Symbol" w:eastAsia="Times New Roman" w:hAnsi="Symbol"/>
    </w:rPr>
  </w:style>
  <w:style w:type="character" w:customStyle="1" w:styleId="WW8Num1z1">
    <w:name w:val="WW8Num1z1"/>
    <w:rsid w:val="006E3E75"/>
    <w:rPr>
      <w:rFonts w:ascii="Courier New" w:eastAsia="Times New Roman" w:hAnsi="Courier New"/>
    </w:rPr>
  </w:style>
  <w:style w:type="character" w:customStyle="1" w:styleId="WW8Num1z2">
    <w:name w:val="WW8Num1z2"/>
    <w:rsid w:val="006E3E75"/>
    <w:rPr>
      <w:rFonts w:ascii="Wingdings" w:eastAsia="Times New Roman" w:hAnsi="Wingdings"/>
    </w:rPr>
  </w:style>
  <w:style w:type="character" w:customStyle="1" w:styleId="WW8Num2z0">
    <w:name w:val="WW8Num2z0"/>
    <w:rsid w:val="006E3E75"/>
  </w:style>
  <w:style w:type="character" w:customStyle="1" w:styleId="WW8Num2z1">
    <w:name w:val="WW8Num2z1"/>
    <w:rsid w:val="006E3E75"/>
  </w:style>
  <w:style w:type="character" w:customStyle="1" w:styleId="WW8Num2z2">
    <w:name w:val="WW8Num2z2"/>
    <w:rsid w:val="006E3E75"/>
  </w:style>
  <w:style w:type="character" w:customStyle="1" w:styleId="WW8Num2z3">
    <w:name w:val="WW8Num2z3"/>
    <w:rsid w:val="006E3E75"/>
  </w:style>
  <w:style w:type="character" w:customStyle="1" w:styleId="WW8Num2z4">
    <w:name w:val="WW8Num2z4"/>
    <w:rsid w:val="006E3E75"/>
  </w:style>
  <w:style w:type="character" w:customStyle="1" w:styleId="WW8Num2z5">
    <w:name w:val="WW8Num2z5"/>
    <w:rsid w:val="006E3E75"/>
  </w:style>
  <w:style w:type="character" w:customStyle="1" w:styleId="WW8Num2z6">
    <w:name w:val="WW8Num2z6"/>
    <w:rsid w:val="006E3E75"/>
  </w:style>
  <w:style w:type="character" w:customStyle="1" w:styleId="WW8Num2z7">
    <w:name w:val="WW8Num2z7"/>
    <w:rsid w:val="006E3E75"/>
  </w:style>
  <w:style w:type="character" w:customStyle="1" w:styleId="WW8Num2z8">
    <w:name w:val="WW8Num2z8"/>
    <w:rsid w:val="006E3E75"/>
  </w:style>
  <w:style w:type="character" w:customStyle="1" w:styleId="WW8Num3z0">
    <w:name w:val="WW8Num3z0"/>
    <w:rsid w:val="006E3E75"/>
    <w:rPr>
      <w:rFonts w:eastAsia="Times New Roman"/>
      <w:sz w:val="26"/>
    </w:rPr>
  </w:style>
  <w:style w:type="character" w:customStyle="1" w:styleId="WW8Num4z0">
    <w:name w:val="WW8Num4z0"/>
    <w:rsid w:val="006E3E75"/>
  </w:style>
  <w:style w:type="character" w:customStyle="1" w:styleId="WW8Num5z0">
    <w:name w:val="WW8Num5z0"/>
    <w:rsid w:val="006E3E75"/>
  </w:style>
  <w:style w:type="character" w:customStyle="1" w:styleId="WW8Num5z1">
    <w:name w:val="WW8Num5z1"/>
    <w:rsid w:val="006E3E75"/>
  </w:style>
  <w:style w:type="character" w:customStyle="1" w:styleId="WW8Num6z0">
    <w:name w:val="WW8Num6z0"/>
    <w:rsid w:val="006E3E75"/>
    <w:rPr>
      <w:rFonts w:eastAsia="Times New Roman"/>
      <w:sz w:val="26"/>
    </w:rPr>
  </w:style>
  <w:style w:type="character" w:customStyle="1" w:styleId="WW8Num6z1">
    <w:name w:val="WW8Num6z1"/>
    <w:rsid w:val="006E3E75"/>
  </w:style>
  <w:style w:type="character" w:customStyle="1" w:styleId="WW8Num6z2">
    <w:name w:val="WW8Num6z2"/>
    <w:rsid w:val="006E3E75"/>
  </w:style>
  <w:style w:type="character" w:customStyle="1" w:styleId="WW8Num6z3">
    <w:name w:val="WW8Num6z3"/>
    <w:rsid w:val="006E3E75"/>
  </w:style>
  <w:style w:type="character" w:customStyle="1" w:styleId="WW8Num6z4">
    <w:name w:val="WW8Num6z4"/>
    <w:rsid w:val="006E3E75"/>
  </w:style>
  <w:style w:type="character" w:customStyle="1" w:styleId="WW8Num6z5">
    <w:name w:val="WW8Num6z5"/>
    <w:rsid w:val="006E3E75"/>
  </w:style>
  <w:style w:type="character" w:customStyle="1" w:styleId="WW8Num6z6">
    <w:name w:val="WW8Num6z6"/>
    <w:rsid w:val="006E3E75"/>
  </w:style>
  <w:style w:type="character" w:customStyle="1" w:styleId="WW8Num6z7">
    <w:name w:val="WW8Num6z7"/>
    <w:rsid w:val="006E3E75"/>
  </w:style>
  <w:style w:type="character" w:customStyle="1" w:styleId="WW8Num6z8">
    <w:name w:val="WW8Num6z8"/>
    <w:rsid w:val="006E3E75"/>
  </w:style>
  <w:style w:type="character" w:customStyle="1" w:styleId="WW8Num7z0">
    <w:name w:val="WW8Num7z0"/>
    <w:rsid w:val="006E3E75"/>
    <w:rPr>
      <w:rFonts w:ascii="Symbol" w:eastAsia="Times New Roman" w:hAnsi="Symbol"/>
    </w:rPr>
  </w:style>
  <w:style w:type="character" w:customStyle="1" w:styleId="WW8Num7z1">
    <w:name w:val="WW8Num7z1"/>
    <w:rsid w:val="006E3E75"/>
    <w:rPr>
      <w:rFonts w:ascii="Courier New" w:eastAsia="Times New Roman" w:hAnsi="Courier New"/>
    </w:rPr>
  </w:style>
  <w:style w:type="character" w:customStyle="1" w:styleId="WW8Num7z2">
    <w:name w:val="WW8Num7z2"/>
    <w:rsid w:val="006E3E75"/>
    <w:rPr>
      <w:rFonts w:ascii="Wingdings" w:eastAsia="Times New Roman" w:hAnsi="Wingdings"/>
    </w:rPr>
  </w:style>
  <w:style w:type="character" w:customStyle="1" w:styleId="WW8Num8z0">
    <w:name w:val="WW8Num8z0"/>
    <w:rsid w:val="006E3E75"/>
    <w:rPr>
      <w:rFonts w:ascii="Times New Roman" w:hAnsi="Times New Roman"/>
    </w:rPr>
  </w:style>
  <w:style w:type="character" w:customStyle="1" w:styleId="WW8Num8z1">
    <w:name w:val="WW8Num8z1"/>
    <w:rsid w:val="006E3E75"/>
  </w:style>
  <w:style w:type="character" w:customStyle="1" w:styleId="WW8Num8z2">
    <w:name w:val="WW8Num8z2"/>
    <w:rsid w:val="006E3E75"/>
  </w:style>
  <w:style w:type="character" w:customStyle="1" w:styleId="WW8Num8z3">
    <w:name w:val="WW8Num8z3"/>
    <w:rsid w:val="006E3E75"/>
  </w:style>
  <w:style w:type="character" w:customStyle="1" w:styleId="WW8Num8z4">
    <w:name w:val="WW8Num8z4"/>
    <w:rsid w:val="006E3E75"/>
  </w:style>
  <w:style w:type="character" w:customStyle="1" w:styleId="WW8Num8z5">
    <w:name w:val="WW8Num8z5"/>
    <w:rsid w:val="006E3E75"/>
  </w:style>
  <w:style w:type="character" w:customStyle="1" w:styleId="WW8Num8z6">
    <w:name w:val="WW8Num8z6"/>
    <w:rsid w:val="006E3E75"/>
  </w:style>
  <w:style w:type="character" w:customStyle="1" w:styleId="WW8Num8z7">
    <w:name w:val="WW8Num8z7"/>
    <w:rsid w:val="006E3E75"/>
  </w:style>
  <w:style w:type="character" w:customStyle="1" w:styleId="WW8Num8z8">
    <w:name w:val="WW8Num8z8"/>
    <w:rsid w:val="006E3E75"/>
  </w:style>
  <w:style w:type="character" w:customStyle="1" w:styleId="WW8Num9z0">
    <w:name w:val="WW8Num9z0"/>
    <w:rsid w:val="006E3E75"/>
    <w:rPr>
      <w:b/>
      <w:sz w:val="32"/>
    </w:rPr>
  </w:style>
  <w:style w:type="character" w:customStyle="1" w:styleId="WW8Num9z1">
    <w:name w:val="WW8Num9z1"/>
    <w:rsid w:val="006E3E75"/>
  </w:style>
  <w:style w:type="character" w:customStyle="1" w:styleId="Internetlink">
    <w:name w:val="Internet link"/>
    <w:rsid w:val="006E3E75"/>
    <w:rPr>
      <w:color w:val="0000FF"/>
      <w:u w:val="single"/>
    </w:rPr>
  </w:style>
  <w:style w:type="character" w:customStyle="1" w:styleId="FootnoteSymbol">
    <w:name w:val="Footnote Symbol"/>
    <w:rsid w:val="006E3E75"/>
    <w:rPr>
      <w:position w:val="0"/>
      <w:vertAlign w:val="superscript"/>
    </w:rPr>
  </w:style>
  <w:style w:type="character" w:customStyle="1" w:styleId="Footnoteanchor">
    <w:name w:val="Footnote anchor"/>
    <w:rsid w:val="006E3E75"/>
    <w:rPr>
      <w:position w:val="0"/>
      <w:vertAlign w:val="superscript"/>
    </w:rPr>
  </w:style>
  <w:style w:type="character" w:styleId="afffffff8">
    <w:name w:val="line number"/>
    <w:rsid w:val="006E3E75"/>
    <w:rPr>
      <w:rFonts w:cs="Times New Roman"/>
    </w:rPr>
  </w:style>
  <w:style w:type="character" w:customStyle="1" w:styleId="1fffff6">
    <w:name w:val="Название книги1"/>
    <w:rsid w:val="006E3E75"/>
    <w:rPr>
      <w:rFonts w:cs="Times New Roman"/>
      <w:b/>
      <w:bCs/>
      <w:smallCaps/>
      <w:spacing w:val="5"/>
    </w:rPr>
  </w:style>
  <w:style w:type="numbering" w:customStyle="1" w:styleId="WW8Num2">
    <w:name w:val="WW8Num2"/>
    <w:rsid w:val="006E3E75"/>
    <w:pPr>
      <w:numPr>
        <w:numId w:val="22"/>
      </w:numPr>
    </w:pPr>
  </w:style>
  <w:style w:type="numbering" w:customStyle="1" w:styleId="WW8Num7">
    <w:name w:val="WW8Num7"/>
    <w:rsid w:val="006E3E75"/>
    <w:pPr>
      <w:numPr>
        <w:numId w:val="16"/>
      </w:numPr>
    </w:pPr>
  </w:style>
  <w:style w:type="numbering" w:customStyle="1" w:styleId="WW8Num9">
    <w:name w:val="WW8Num9"/>
    <w:rsid w:val="006E3E75"/>
    <w:pPr>
      <w:numPr>
        <w:numId w:val="17"/>
      </w:numPr>
    </w:pPr>
  </w:style>
  <w:style w:type="numbering" w:customStyle="1" w:styleId="WW8Num6">
    <w:name w:val="WW8Num6"/>
    <w:rsid w:val="006E3E75"/>
    <w:pPr>
      <w:numPr>
        <w:numId w:val="23"/>
      </w:numPr>
    </w:pPr>
  </w:style>
  <w:style w:type="numbering" w:customStyle="1" w:styleId="WW8Num1">
    <w:name w:val="WW8Num1"/>
    <w:rsid w:val="006E3E75"/>
    <w:pPr>
      <w:numPr>
        <w:numId w:val="10"/>
      </w:numPr>
    </w:pPr>
  </w:style>
  <w:style w:type="numbering" w:customStyle="1" w:styleId="WW8Num4">
    <w:name w:val="WW8Num4"/>
    <w:rsid w:val="006E3E75"/>
    <w:pPr>
      <w:numPr>
        <w:numId w:val="13"/>
      </w:numPr>
    </w:pPr>
  </w:style>
  <w:style w:type="numbering" w:customStyle="1" w:styleId="WW8Num3">
    <w:name w:val="WW8Num3"/>
    <w:rsid w:val="006E3E75"/>
    <w:pPr>
      <w:numPr>
        <w:numId w:val="24"/>
      </w:numPr>
    </w:pPr>
  </w:style>
  <w:style w:type="numbering" w:customStyle="1" w:styleId="WW8Num5">
    <w:name w:val="WW8Num5"/>
    <w:rsid w:val="006E3E75"/>
    <w:pPr>
      <w:numPr>
        <w:numId w:val="14"/>
      </w:numPr>
    </w:pPr>
  </w:style>
  <w:style w:type="table" w:customStyle="1" w:styleId="134">
    <w:name w:val="Сетка таблицы13"/>
    <w:basedOn w:val="a2"/>
    <w:next w:val="afffff6"/>
    <w:uiPriority w:val="59"/>
    <w:rsid w:val="006E3E75"/>
    <w:rPr>
      <w:rFonts w:ascii="Calibri" w:eastAsia="Calibri" w:hAnsi="Calibri"/>
      <w:color w:val="auto"/>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ff9">
    <w:name w:val="Emphasis"/>
    <w:uiPriority w:val="20"/>
    <w:qFormat/>
    <w:rsid w:val="006E3E75"/>
    <w:rPr>
      <w:i/>
      <w:iCs/>
    </w:rPr>
  </w:style>
  <w:style w:type="paragraph" w:customStyle="1" w:styleId="11e">
    <w:name w:val="Без интервала11"/>
    <w:aliases w:val="обычный текст,обычный текст1,1Без интервала1,Без интервала111,обычный текст11,1Без интервала11,Без интервала1111,1Без интервала,No Spacing1,No Spacing11,1Без интервала111,Без интервала21,No Spacing"/>
    <w:link w:val="NoSpacingChar"/>
    <w:qFormat/>
    <w:rsid w:val="006E3E75"/>
    <w:pPr>
      <w:suppressAutoHyphens/>
      <w:autoSpaceDN w:val="0"/>
      <w:textAlignment w:val="baseline"/>
    </w:pPr>
    <w:rPr>
      <w:rFonts w:eastAsia="SimSun"/>
      <w:color w:val="auto"/>
      <w:kern w:val="3"/>
      <w:sz w:val="24"/>
      <w:szCs w:val="24"/>
      <w:lang w:eastAsia="zh-CN"/>
    </w:rPr>
  </w:style>
  <w:style w:type="character" w:customStyle="1" w:styleId="11f">
    <w:name w:val="Название книги11"/>
    <w:rsid w:val="006E3E75"/>
    <w:rPr>
      <w:rFonts w:cs="Times New Roman"/>
      <w:b/>
      <w:bCs/>
      <w:smallCaps/>
      <w:spacing w:val="5"/>
    </w:rPr>
  </w:style>
  <w:style w:type="character" w:customStyle="1" w:styleId="3f0">
    <w:name w:val="Неразрешенное упоминание3"/>
    <w:uiPriority w:val="99"/>
    <w:semiHidden/>
    <w:unhideWhenUsed/>
    <w:rsid w:val="006E3E75"/>
    <w:rPr>
      <w:color w:val="808080"/>
      <w:shd w:val="clear" w:color="auto" w:fill="E6E6E6"/>
    </w:rPr>
  </w:style>
  <w:style w:type="character" w:customStyle="1" w:styleId="1fffff7">
    <w:name w:val="Название Знак1"/>
    <w:rsid w:val="006E3E75"/>
    <w:rPr>
      <w:rFonts w:ascii="Cambria" w:eastAsia="Times New Roman" w:hAnsi="Cambria" w:cs="Times New Roman"/>
      <w:color w:val="17365D"/>
      <w:spacing w:val="5"/>
      <w:kern w:val="28"/>
      <w:sz w:val="52"/>
      <w:szCs w:val="52"/>
    </w:rPr>
  </w:style>
  <w:style w:type="character" w:customStyle="1" w:styleId="ListParagraphChar">
    <w:name w:val="List Paragraph Char"/>
    <w:link w:val="59"/>
    <w:locked/>
    <w:rsid w:val="006E3E75"/>
    <w:rPr>
      <w:rFonts w:ascii="Calibri" w:eastAsia="Calibri" w:hAnsi="Calibri"/>
      <w:sz w:val="22"/>
      <w:szCs w:val="22"/>
      <w:lang w:eastAsia="en-US"/>
    </w:rPr>
  </w:style>
  <w:style w:type="paragraph" w:customStyle="1" w:styleId="1fffff8">
    <w:name w:val="Обычный (веб)1"/>
    <w:basedOn w:val="a0"/>
    <w:qFormat/>
    <w:rsid w:val="006E3E75"/>
    <w:pPr>
      <w:spacing w:before="100" w:beforeAutospacing="1" w:after="100" w:afterAutospacing="1"/>
    </w:pPr>
    <w:rPr>
      <w:rFonts w:eastAsia="Calibri"/>
      <w:color w:val="auto"/>
      <w:sz w:val="24"/>
      <w:szCs w:val="24"/>
    </w:rPr>
  </w:style>
  <w:style w:type="paragraph" w:customStyle="1" w:styleId="1fffff9">
    <w:name w:val="Заголовок оглавления1"/>
    <w:basedOn w:val="12"/>
    <w:next w:val="a0"/>
    <w:qFormat/>
    <w:rsid w:val="006E3E75"/>
    <w:pPr>
      <w:keepLines/>
      <w:spacing w:before="480" w:line="276" w:lineRule="auto"/>
      <w:jc w:val="left"/>
      <w:outlineLvl w:val="9"/>
    </w:pPr>
    <w:rPr>
      <w:rFonts w:ascii="Calibri" w:eastAsia="Arial" w:hAnsi="Calibri"/>
      <w:bCs/>
      <w:color w:val="365F91"/>
      <w:szCs w:val="28"/>
      <w:lang w:val="x-none" w:eastAsia="x-none"/>
    </w:rPr>
  </w:style>
  <w:style w:type="character" w:customStyle="1" w:styleId="NoSpacingChar">
    <w:name w:val="No Spacing Char"/>
    <w:aliases w:val="Без интервала1 Char,обычный текст Char,обычный текст1 Char,1Без интервала1 Char,Без интервала11 Char,обычный текст11 Char,1Без интервала11 Char,Без интервала111 Char,1Без интервала2,1Без интервала Char,No Spacing1 Char"/>
    <w:link w:val="11e"/>
    <w:locked/>
    <w:rsid w:val="006E3E75"/>
    <w:rPr>
      <w:rFonts w:eastAsia="SimSun"/>
      <w:color w:val="auto"/>
      <w:kern w:val="3"/>
      <w:sz w:val="24"/>
      <w:szCs w:val="24"/>
      <w:lang w:eastAsia="zh-CN"/>
    </w:rPr>
  </w:style>
  <w:style w:type="character" w:customStyle="1" w:styleId="2f6">
    <w:name w:val="Основной текст (2)_"/>
    <w:link w:val="2f7"/>
    <w:locked/>
    <w:rsid w:val="006E3E75"/>
    <w:rPr>
      <w:sz w:val="28"/>
      <w:shd w:val="clear" w:color="auto" w:fill="FFFFFF"/>
    </w:rPr>
  </w:style>
  <w:style w:type="paragraph" w:customStyle="1" w:styleId="2f7">
    <w:name w:val="Основной текст (2)"/>
    <w:basedOn w:val="a0"/>
    <w:link w:val="2f6"/>
    <w:qFormat/>
    <w:rsid w:val="006E3E75"/>
    <w:pPr>
      <w:widowControl w:val="0"/>
      <w:shd w:val="clear" w:color="auto" w:fill="FFFFFF"/>
      <w:spacing w:line="322" w:lineRule="exact"/>
      <w:ind w:hanging="600"/>
    </w:pPr>
    <w:rPr>
      <w:sz w:val="28"/>
    </w:rPr>
  </w:style>
  <w:style w:type="table" w:customStyle="1" w:styleId="TableNormal1">
    <w:name w:val="Table Normal1"/>
    <w:rsid w:val="006E3E75"/>
    <w:pPr>
      <w:spacing w:line="276" w:lineRule="auto"/>
    </w:pPr>
    <w:rPr>
      <w:rFonts w:ascii="Arial" w:hAnsi="Arial" w:cs="Arial"/>
      <w:color w:val="auto"/>
      <w:sz w:val="22"/>
      <w:szCs w:val="22"/>
    </w:rPr>
    <w:tblPr>
      <w:tblCellMar>
        <w:top w:w="0" w:type="dxa"/>
        <w:left w:w="0" w:type="dxa"/>
        <w:bottom w:w="0" w:type="dxa"/>
        <w:right w:w="0" w:type="dxa"/>
      </w:tblCellMar>
    </w:tblPr>
  </w:style>
  <w:style w:type="table" w:customStyle="1" w:styleId="TableNormal2">
    <w:name w:val="Table Normal2"/>
    <w:rsid w:val="006E3E75"/>
    <w:pPr>
      <w:spacing w:line="276" w:lineRule="auto"/>
    </w:pPr>
    <w:rPr>
      <w:rFonts w:ascii="Arial" w:hAnsi="Arial" w:cs="Arial"/>
      <w:color w:val="auto"/>
      <w:sz w:val="22"/>
      <w:szCs w:val="22"/>
    </w:rPr>
    <w:tblPr>
      <w:tblCellMar>
        <w:top w:w="0" w:type="dxa"/>
        <w:left w:w="0" w:type="dxa"/>
        <w:bottom w:w="0" w:type="dxa"/>
        <w:right w:w="0" w:type="dxa"/>
      </w:tblCellMar>
    </w:tblPr>
  </w:style>
  <w:style w:type="table" w:customStyle="1" w:styleId="afffffffa">
    <w:name w:val="Стиль"/>
    <w:basedOn w:val="TableNormal2"/>
    <w:rsid w:val="006E3E75"/>
    <w:tblPr>
      <w:tblStyleRowBandSize w:val="1"/>
      <w:tblStyleColBandSize w:val="1"/>
      <w:tblCellMar>
        <w:top w:w="100" w:type="dxa"/>
        <w:left w:w="100" w:type="dxa"/>
        <w:bottom w:w="100" w:type="dxa"/>
        <w:right w:w="100" w:type="dxa"/>
      </w:tblCellMar>
    </w:tblPr>
  </w:style>
  <w:style w:type="table" w:customStyle="1" w:styleId="5a">
    <w:name w:val="Стиль5"/>
    <w:basedOn w:val="TableNormal2"/>
    <w:rsid w:val="006E3E75"/>
    <w:tblPr>
      <w:tblStyleRowBandSize w:val="1"/>
      <w:tblStyleColBandSize w:val="1"/>
      <w:tblCellMar>
        <w:top w:w="100" w:type="dxa"/>
        <w:left w:w="100" w:type="dxa"/>
        <w:bottom w:w="100" w:type="dxa"/>
        <w:right w:w="100" w:type="dxa"/>
      </w:tblCellMar>
    </w:tblPr>
  </w:style>
  <w:style w:type="table" w:customStyle="1" w:styleId="4a">
    <w:name w:val="Стиль4"/>
    <w:basedOn w:val="TableNormal2"/>
    <w:rsid w:val="006E3E75"/>
    <w:tblPr>
      <w:tblStyleRowBandSize w:val="1"/>
      <w:tblStyleColBandSize w:val="1"/>
      <w:tblCellMar>
        <w:top w:w="100" w:type="dxa"/>
        <w:left w:w="100" w:type="dxa"/>
        <w:bottom w:w="100" w:type="dxa"/>
        <w:right w:w="100" w:type="dxa"/>
      </w:tblCellMar>
    </w:tblPr>
  </w:style>
  <w:style w:type="table" w:customStyle="1" w:styleId="3f1">
    <w:name w:val="Стиль3"/>
    <w:basedOn w:val="TableNormal2"/>
    <w:rsid w:val="006E3E75"/>
    <w:pPr>
      <w:spacing w:line="240" w:lineRule="auto"/>
    </w:pPr>
    <w:rPr>
      <w:rFonts w:ascii="Cambria" w:hAnsi="Cambria" w:cs="Cambria"/>
    </w:rPr>
    <w:tblPr>
      <w:tblStyleRowBandSize w:val="1"/>
      <w:tblStyleColBandSize w:val="1"/>
      <w:tblCellMar>
        <w:left w:w="108" w:type="dxa"/>
        <w:right w:w="108" w:type="dxa"/>
      </w:tblCellMar>
    </w:tblPr>
  </w:style>
  <w:style w:type="table" w:customStyle="1" w:styleId="2f8">
    <w:name w:val="Стиль2"/>
    <w:basedOn w:val="TableNormal2"/>
    <w:rsid w:val="006E3E75"/>
    <w:tblPr>
      <w:tblStyleRowBandSize w:val="1"/>
      <w:tblStyleColBandSize w:val="1"/>
      <w:tblCellMar>
        <w:top w:w="100" w:type="dxa"/>
        <w:left w:w="100" w:type="dxa"/>
        <w:bottom w:w="100" w:type="dxa"/>
        <w:right w:w="100" w:type="dxa"/>
      </w:tblCellMar>
    </w:tblPr>
  </w:style>
  <w:style w:type="table" w:customStyle="1" w:styleId="1fffffa">
    <w:name w:val="Стиль1"/>
    <w:basedOn w:val="TableNormal2"/>
    <w:rsid w:val="006E3E75"/>
    <w:tblPr>
      <w:tblStyleRowBandSize w:val="1"/>
      <w:tblStyleColBandSize w:val="1"/>
      <w:tblCellMar>
        <w:left w:w="115" w:type="dxa"/>
        <w:right w:w="115" w:type="dxa"/>
      </w:tblCellMar>
    </w:tblPr>
  </w:style>
  <w:style w:type="paragraph" w:customStyle="1" w:styleId="xl65">
    <w:name w:val="xl65"/>
    <w:basedOn w:val="a0"/>
    <w:qFormat/>
    <w:rsid w:val="006E3E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rPr>
  </w:style>
  <w:style w:type="paragraph" w:customStyle="1" w:styleId="340">
    <w:name w:val="Основной текст с отступом 34"/>
    <w:basedOn w:val="a0"/>
    <w:qFormat/>
    <w:rsid w:val="004E57B0"/>
    <w:pPr>
      <w:ind w:firstLine="709"/>
      <w:jc w:val="both"/>
    </w:pPr>
    <w:rPr>
      <w:color w:val="auto"/>
      <w:sz w:val="28"/>
    </w:rPr>
  </w:style>
  <w:style w:type="paragraph" w:customStyle="1" w:styleId="59">
    <w:name w:val="Абзац списка5"/>
    <w:basedOn w:val="a0"/>
    <w:link w:val="ListParagraphChar"/>
    <w:qFormat/>
    <w:rsid w:val="004E57B0"/>
    <w:pPr>
      <w:spacing w:after="200" w:line="276" w:lineRule="auto"/>
      <w:ind w:left="720"/>
    </w:pPr>
    <w:rPr>
      <w:rFonts w:ascii="Calibri" w:eastAsia="Calibri" w:hAnsi="Calibri"/>
      <w:sz w:val="22"/>
      <w:szCs w:val="22"/>
      <w:lang w:eastAsia="en-US"/>
    </w:rPr>
  </w:style>
  <w:style w:type="paragraph" w:customStyle="1" w:styleId="4b">
    <w:name w:val="Рецензия4"/>
    <w:qFormat/>
    <w:rsid w:val="004E57B0"/>
    <w:rPr>
      <w:rFonts w:ascii="Calibri" w:hAnsi="Calibri"/>
      <w:color w:val="auto"/>
      <w:sz w:val="22"/>
      <w:szCs w:val="22"/>
      <w:lang w:eastAsia="en-US"/>
    </w:rPr>
  </w:style>
  <w:style w:type="paragraph" w:customStyle="1" w:styleId="2f9">
    <w:name w:val="Заголовок оглавления2"/>
    <w:basedOn w:val="12"/>
    <w:next w:val="a0"/>
    <w:qFormat/>
    <w:rsid w:val="004E57B0"/>
    <w:pPr>
      <w:keepLines/>
      <w:spacing w:before="480" w:line="276" w:lineRule="auto"/>
      <w:jc w:val="left"/>
      <w:outlineLvl w:val="9"/>
    </w:pPr>
    <w:rPr>
      <w:rFonts w:ascii="Calibri" w:eastAsia="Arial" w:hAnsi="Calibri"/>
      <w:bCs/>
      <w:color w:val="365F91"/>
      <w:szCs w:val="28"/>
    </w:rPr>
  </w:style>
  <w:style w:type="character" w:customStyle="1" w:styleId="ConsPlusNormal3">
    <w:name w:val="ConsPlusNormal Знак"/>
    <w:locked/>
    <w:rsid w:val="004E57B0"/>
    <w:rPr>
      <w:rFonts w:ascii="Arial" w:hAnsi="Arial" w:cs="Arial"/>
      <w:lang w:val="ru-RU" w:eastAsia="ru-RU" w:bidi="ar-SA"/>
    </w:rPr>
  </w:style>
  <w:style w:type="table" w:customStyle="1" w:styleId="143">
    <w:name w:val="Сетка таблицы14"/>
    <w:basedOn w:val="a2"/>
    <w:next w:val="afffff6"/>
    <w:uiPriority w:val="59"/>
    <w:rsid w:val="004E57B0"/>
    <w:rPr>
      <w:rFonts w:ascii="Calibri" w:eastAsia="Calibri" w:hAnsi="Calibri"/>
      <w:color w:val="auto"/>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7">
    <w:name w:val="Сетка таблицы6"/>
    <w:basedOn w:val="a2"/>
    <w:next w:val="afffff6"/>
    <w:uiPriority w:val="39"/>
    <w:rsid w:val="004E57B0"/>
    <w:rPr>
      <w:rFonts w:ascii="Calibri" w:eastAsia="Calibri" w:hAnsi="Calibr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6">
    <w:name w:val="Сетка таблицы7"/>
    <w:basedOn w:val="a2"/>
    <w:next w:val="afffff6"/>
    <w:uiPriority w:val="39"/>
    <w:rsid w:val="004E57B0"/>
    <w:rPr>
      <w:rFonts w:ascii="Calibri" w:eastAsia="Calibri" w:hAnsi="Calibr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6">
    <w:name w:val="Сетка таблицы8"/>
    <w:basedOn w:val="a2"/>
    <w:next w:val="afffff6"/>
    <w:uiPriority w:val="59"/>
    <w:rsid w:val="004E57B0"/>
    <w:rPr>
      <w:rFonts w:ascii="Calibri" w:eastAsia="Calibri" w:hAnsi="Calibri"/>
      <w:color w:val="auto"/>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
    <w:name w:val="Сетка таблицы9"/>
    <w:basedOn w:val="a2"/>
    <w:next w:val="afffff6"/>
    <w:uiPriority w:val="39"/>
    <w:rsid w:val="004E57B0"/>
    <w:rPr>
      <w:rFonts w:ascii="Calibri" w:eastAsia="Calibri" w:hAnsi="Calibr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rsid w:val="004E57B0"/>
    <w:pPr>
      <w:autoSpaceDE w:val="0"/>
      <w:autoSpaceDN w:val="0"/>
      <w:adjustRightInd w:val="0"/>
    </w:pPr>
    <w:rPr>
      <w:sz w:val="24"/>
      <w:szCs w:val="24"/>
    </w:rPr>
  </w:style>
  <w:style w:type="paragraph" w:customStyle="1" w:styleId="68">
    <w:name w:val="Стиль6"/>
    <w:basedOn w:val="a0"/>
    <w:link w:val="69"/>
    <w:qFormat/>
    <w:rsid w:val="004E57B0"/>
    <w:pPr>
      <w:ind w:firstLine="709"/>
      <w:contextualSpacing/>
      <w:jc w:val="both"/>
    </w:pPr>
    <w:rPr>
      <w:rFonts w:eastAsia="Calibri"/>
      <w:color w:val="auto"/>
      <w:sz w:val="26"/>
      <w:szCs w:val="26"/>
      <w:lang w:eastAsia="en-US"/>
    </w:rPr>
  </w:style>
  <w:style w:type="paragraph" w:styleId="afffffffb">
    <w:name w:val="Revision"/>
    <w:hidden/>
    <w:uiPriority w:val="99"/>
    <w:semiHidden/>
    <w:qFormat/>
    <w:rsid w:val="004E57B0"/>
    <w:rPr>
      <w:color w:val="auto"/>
      <w:sz w:val="24"/>
      <w:szCs w:val="24"/>
    </w:rPr>
  </w:style>
  <w:style w:type="character" w:customStyle="1" w:styleId="69">
    <w:name w:val="Стиль6 Знак"/>
    <w:link w:val="68"/>
    <w:rsid w:val="004E57B0"/>
    <w:rPr>
      <w:rFonts w:eastAsia="Calibri"/>
      <w:color w:val="auto"/>
      <w:sz w:val="26"/>
      <w:szCs w:val="26"/>
      <w:lang w:eastAsia="en-US"/>
    </w:rPr>
  </w:style>
  <w:style w:type="character" w:customStyle="1" w:styleId="UnresolvedMention">
    <w:name w:val="Unresolved Mention"/>
    <w:basedOn w:val="a1"/>
    <w:uiPriority w:val="99"/>
    <w:semiHidden/>
    <w:unhideWhenUsed/>
    <w:rsid w:val="001B0BC8"/>
    <w:rPr>
      <w:color w:val="605E5C"/>
      <w:shd w:val="clear" w:color="auto" w:fill="E1DFDD"/>
    </w:rPr>
  </w:style>
  <w:style w:type="paragraph" w:customStyle="1" w:styleId="3f2">
    <w:name w:val="Обычный3"/>
    <w:qFormat/>
    <w:rsid w:val="00D708D5"/>
    <w:pPr>
      <w:widowControl w:val="0"/>
      <w:snapToGrid w:val="0"/>
    </w:pPr>
    <w:rPr>
      <w:color w:val="auto"/>
    </w:rPr>
  </w:style>
  <w:style w:type="paragraph" w:customStyle="1" w:styleId="6a">
    <w:name w:val="Абзац списка6"/>
    <w:basedOn w:val="a0"/>
    <w:qFormat/>
    <w:rsid w:val="00D708D5"/>
    <w:pPr>
      <w:ind w:left="720"/>
      <w:jc w:val="both"/>
    </w:pPr>
    <w:rPr>
      <w:rFonts w:ascii="Calibri" w:hAnsi="Calibri"/>
      <w:color w:val="auto"/>
      <w:sz w:val="22"/>
      <w:szCs w:val="22"/>
      <w:lang w:eastAsia="en-US"/>
    </w:rPr>
  </w:style>
  <w:style w:type="paragraph" w:customStyle="1" w:styleId="144">
    <w:name w:val="Знак Знак14 Знак Знак Знак Знак"/>
    <w:basedOn w:val="a0"/>
    <w:qFormat/>
    <w:rsid w:val="00D708D5"/>
    <w:pPr>
      <w:suppressAutoHyphens/>
      <w:spacing w:after="160" w:line="240" w:lineRule="exact"/>
    </w:pPr>
    <w:rPr>
      <w:rFonts w:ascii="Verdana" w:hAnsi="Verdana" w:cs="Verdana"/>
      <w:color w:val="auto"/>
      <w:lang w:val="en-US" w:eastAsia="zh-CN"/>
    </w:rPr>
  </w:style>
  <w:style w:type="paragraph" w:customStyle="1" w:styleId="1fffffb">
    <w:name w:val="Название объекта1"/>
    <w:basedOn w:val="a0"/>
    <w:next w:val="a0"/>
    <w:qFormat/>
    <w:rsid w:val="00D708D5"/>
    <w:pPr>
      <w:suppressAutoHyphens/>
      <w:jc w:val="center"/>
    </w:pPr>
    <w:rPr>
      <w:b/>
      <w:color w:val="auto"/>
      <w:sz w:val="28"/>
      <w:lang w:eastAsia="zh-CN"/>
    </w:rPr>
  </w:style>
  <w:style w:type="paragraph" w:customStyle="1" w:styleId="216">
    <w:name w:val="Основной текст с отступом 21"/>
    <w:basedOn w:val="a0"/>
    <w:qFormat/>
    <w:rsid w:val="00D708D5"/>
    <w:pPr>
      <w:suppressAutoHyphens/>
      <w:ind w:firstLine="851"/>
      <w:jc w:val="both"/>
    </w:pPr>
    <w:rPr>
      <w:color w:val="auto"/>
      <w:sz w:val="28"/>
      <w:lang w:eastAsia="zh-CN"/>
    </w:rPr>
  </w:style>
  <w:style w:type="paragraph" w:customStyle="1" w:styleId="1fffffc">
    <w:name w:val="Схема документа1"/>
    <w:basedOn w:val="a0"/>
    <w:qFormat/>
    <w:rsid w:val="00D708D5"/>
    <w:pPr>
      <w:shd w:val="clear" w:color="auto" w:fill="000080"/>
      <w:suppressAutoHyphens/>
    </w:pPr>
    <w:rPr>
      <w:rFonts w:ascii="Tahoma" w:hAnsi="Tahoma" w:cs="Tahoma"/>
      <w:color w:val="auto"/>
      <w:lang w:eastAsia="zh-CN"/>
    </w:rPr>
  </w:style>
  <w:style w:type="paragraph" w:customStyle="1" w:styleId="217">
    <w:name w:val="Основной текст 21"/>
    <w:basedOn w:val="a0"/>
    <w:qFormat/>
    <w:rsid w:val="00D708D5"/>
    <w:pPr>
      <w:suppressAutoHyphens/>
      <w:spacing w:after="120" w:line="480" w:lineRule="auto"/>
    </w:pPr>
    <w:rPr>
      <w:color w:val="auto"/>
      <w:lang w:eastAsia="zh-CN"/>
    </w:rPr>
  </w:style>
  <w:style w:type="paragraph" w:customStyle="1" w:styleId="316">
    <w:name w:val="Основной текст 31"/>
    <w:basedOn w:val="a0"/>
    <w:qFormat/>
    <w:rsid w:val="00D708D5"/>
    <w:pPr>
      <w:suppressAutoHyphens/>
      <w:spacing w:after="120"/>
    </w:pPr>
    <w:rPr>
      <w:color w:val="auto"/>
      <w:sz w:val="16"/>
      <w:szCs w:val="16"/>
      <w:lang w:eastAsia="zh-CN"/>
    </w:rPr>
  </w:style>
  <w:style w:type="paragraph" w:customStyle="1" w:styleId="LO-Normal">
    <w:name w:val="LO-Normal"/>
    <w:qFormat/>
    <w:rsid w:val="00D708D5"/>
    <w:pPr>
      <w:widowControl w:val="0"/>
      <w:suppressAutoHyphens/>
    </w:pPr>
    <w:rPr>
      <w:color w:val="auto"/>
      <w:lang w:eastAsia="zh-CN"/>
    </w:rPr>
  </w:style>
  <w:style w:type="paragraph" w:customStyle="1" w:styleId="1fffffd">
    <w:name w:val="Маркированный список1"/>
    <w:basedOn w:val="a0"/>
    <w:qFormat/>
    <w:rsid w:val="00D708D5"/>
    <w:pPr>
      <w:suppressAutoHyphens/>
      <w:ind w:left="174" w:hanging="174"/>
    </w:pPr>
    <w:rPr>
      <w:color w:val="auto"/>
      <w:sz w:val="24"/>
      <w:szCs w:val="24"/>
      <w:lang w:eastAsia="zh-CN"/>
    </w:rPr>
  </w:style>
  <w:style w:type="paragraph" w:customStyle="1" w:styleId="WW-">
    <w:name w:val="WW-Заголовок"/>
    <w:next w:val="a0"/>
    <w:qFormat/>
    <w:rsid w:val="00D708D5"/>
    <w:pPr>
      <w:widowControl w:val="0"/>
      <w:suppressAutoHyphens/>
      <w:autoSpaceDE w:val="0"/>
      <w:jc w:val="both"/>
    </w:pPr>
    <w:rPr>
      <w:rFonts w:ascii="Arial" w:hAnsi="Arial"/>
      <w:b/>
      <w:bCs/>
      <w:color w:val="C0C0C0"/>
      <w:sz w:val="24"/>
      <w:szCs w:val="24"/>
      <w:lang w:eastAsia="zh-CN"/>
    </w:rPr>
  </w:style>
  <w:style w:type="paragraph" w:customStyle="1" w:styleId="152">
    <w:name w:val="Знак Знак15 Знак Знак Знак Знак"/>
    <w:basedOn w:val="a0"/>
    <w:qFormat/>
    <w:rsid w:val="00D708D5"/>
    <w:pPr>
      <w:suppressAutoHyphens/>
      <w:spacing w:after="160" w:line="240" w:lineRule="exact"/>
    </w:pPr>
    <w:rPr>
      <w:rFonts w:ascii="Verdana" w:hAnsi="Verdana" w:cs="Verdana"/>
      <w:color w:val="auto"/>
      <w:lang w:val="en-US" w:eastAsia="zh-CN"/>
    </w:rPr>
  </w:style>
  <w:style w:type="paragraph" w:customStyle="1" w:styleId="afffffffc">
    <w:name w:val="Внимание"/>
    <w:basedOn w:val="a0"/>
    <w:next w:val="a0"/>
    <w:uiPriority w:val="99"/>
    <w:qFormat/>
    <w:rsid w:val="00D708D5"/>
    <w:pPr>
      <w:widowControl w:val="0"/>
      <w:shd w:val="clear" w:color="auto" w:fill="F5F3DA"/>
      <w:suppressAutoHyphens/>
      <w:autoSpaceDE w:val="0"/>
      <w:spacing w:before="240" w:after="240"/>
      <w:ind w:left="420" w:right="420" w:firstLine="300"/>
      <w:jc w:val="both"/>
    </w:pPr>
    <w:rPr>
      <w:rFonts w:ascii="Arial" w:hAnsi="Arial" w:cs="Arial"/>
      <w:color w:val="auto"/>
      <w:sz w:val="24"/>
      <w:szCs w:val="24"/>
      <w:lang w:eastAsia="zh-CN"/>
    </w:rPr>
  </w:style>
  <w:style w:type="paragraph" w:customStyle="1" w:styleId="afffffffd">
    <w:name w:val="Внимание: криминал!!"/>
    <w:basedOn w:val="afffffffc"/>
    <w:next w:val="a0"/>
    <w:uiPriority w:val="99"/>
    <w:qFormat/>
    <w:rsid w:val="00D708D5"/>
  </w:style>
  <w:style w:type="paragraph" w:customStyle="1" w:styleId="afffffffe">
    <w:name w:val="Дочерний элемент списка"/>
    <w:basedOn w:val="a0"/>
    <w:next w:val="a0"/>
    <w:uiPriority w:val="99"/>
    <w:qFormat/>
    <w:rsid w:val="00D708D5"/>
    <w:pPr>
      <w:widowControl w:val="0"/>
      <w:suppressAutoHyphens/>
      <w:autoSpaceDE w:val="0"/>
      <w:jc w:val="both"/>
    </w:pPr>
    <w:rPr>
      <w:rFonts w:ascii="Arial" w:hAnsi="Arial" w:cs="Arial"/>
      <w:color w:val="868381"/>
      <w:lang w:eastAsia="zh-CN"/>
    </w:rPr>
  </w:style>
  <w:style w:type="paragraph" w:customStyle="1" w:styleId="affffffff">
    <w:name w:val="Заголовок группы контролов"/>
    <w:basedOn w:val="a0"/>
    <w:next w:val="a0"/>
    <w:uiPriority w:val="99"/>
    <w:qFormat/>
    <w:rsid w:val="00D708D5"/>
    <w:pPr>
      <w:widowControl w:val="0"/>
      <w:suppressAutoHyphens/>
      <w:autoSpaceDE w:val="0"/>
      <w:ind w:firstLine="720"/>
      <w:jc w:val="both"/>
    </w:pPr>
    <w:rPr>
      <w:rFonts w:ascii="Arial" w:hAnsi="Arial" w:cs="Arial"/>
      <w:b/>
      <w:bCs/>
      <w:sz w:val="24"/>
      <w:szCs w:val="24"/>
      <w:lang w:eastAsia="zh-CN"/>
    </w:rPr>
  </w:style>
  <w:style w:type="paragraph" w:customStyle="1" w:styleId="affffffff0">
    <w:name w:val="Заголовок для информации об изменениях"/>
    <w:basedOn w:val="12"/>
    <w:next w:val="a0"/>
    <w:uiPriority w:val="99"/>
    <w:qFormat/>
    <w:rsid w:val="00D708D5"/>
    <w:pPr>
      <w:keepNext w:val="0"/>
      <w:widowControl w:val="0"/>
      <w:shd w:val="clear" w:color="auto" w:fill="FFFFFF"/>
      <w:suppressAutoHyphens/>
      <w:autoSpaceDE w:val="0"/>
      <w:spacing w:after="108"/>
    </w:pPr>
    <w:rPr>
      <w:rFonts w:ascii="Arial" w:hAnsi="Arial" w:cs="Arial"/>
      <w:b w:val="0"/>
      <w:color w:val="26282F"/>
      <w:sz w:val="18"/>
      <w:szCs w:val="18"/>
      <w:lang w:eastAsia="zh-CN"/>
    </w:rPr>
  </w:style>
  <w:style w:type="paragraph" w:customStyle="1" w:styleId="affffffff1">
    <w:name w:val="Заголовок распахивающейся части диалога"/>
    <w:basedOn w:val="a0"/>
    <w:next w:val="a0"/>
    <w:uiPriority w:val="99"/>
    <w:qFormat/>
    <w:rsid w:val="00D708D5"/>
    <w:pPr>
      <w:widowControl w:val="0"/>
      <w:suppressAutoHyphens/>
      <w:autoSpaceDE w:val="0"/>
      <w:ind w:firstLine="720"/>
      <w:jc w:val="both"/>
    </w:pPr>
    <w:rPr>
      <w:rFonts w:ascii="Arial" w:hAnsi="Arial" w:cs="Arial"/>
      <w:i/>
      <w:iCs/>
      <w:color w:val="000080"/>
      <w:sz w:val="22"/>
      <w:szCs w:val="22"/>
      <w:lang w:eastAsia="zh-CN"/>
    </w:rPr>
  </w:style>
  <w:style w:type="paragraph" w:customStyle="1" w:styleId="affffffff2">
    <w:name w:val="Заголовок ЭР (левое окно)"/>
    <w:basedOn w:val="a0"/>
    <w:next w:val="a0"/>
    <w:uiPriority w:val="99"/>
    <w:qFormat/>
    <w:rsid w:val="00D708D5"/>
    <w:pPr>
      <w:widowControl w:val="0"/>
      <w:suppressAutoHyphens/>
      <w:autoSpaceDE w:val="0"/>
      <w:spacing w:before="300" w:after="250"/>
      <w:jc w:val="center"/>
    </w:pPr>
    <w:rPr>
      <w:rFonts w:ascii="Arial" w:hAnsi="Arial" w:cs="Arial"/>
      <w:b/>
      <w:bCs/>
      <w:color w:val="26282F"/>
      <w:sz w:val="26"/>
      <w:szCs w:val="26"/>
      <w:lang w:eastAsia="zh-CN"/>
    </w:rPr>
  </w:style>
  <w:style w:type="paragraph" w:customStyle="1" w:styleId="affffffff3">
    <w:name w:val="Заголовок ЭР (правое окно)"/>
    <w:basedOn w:val="affffffff2"/>
    <w:next w:val="a0"/>
    <w:uiPriority w:val="99"/>
    <w:qFormat/>
    <w:rsid w:val="00D708D5"/>
    <w:pPr>
      <w:spacing w:after="0"/>
      <w:jc w:val="left"/>
    </w:pPr>
  </w:style>
  <w:style w:type="paragraph" w:customStyle="1" w:styleId="affffffff4">
    <w:name w:val="Информация об изменениях"/>
    <w:next w:val="a0"/>
    <w:uiPriority w:val="99"/>
    <w:qFormat/>
    <w:rsid w:val="00D708D5"/>
    <w:pPr>
      <w:widowControl w:val="0"/>
      <w:shd w:val="clear" w:color="auto" w:fill="EAEFED"/>
      <w:suppressAutoHyphens/>
      <w:autoSpaceDE w:val="0"/>
      <w:spacing w:before="180"/>
      <w:ind w:left="360" w:right="360"/>
      <w:jc w:val="both"/>
    </w:pPr>
    <w:rPr>
      <w:rFonts w:ascii="Arial" w:hAnsi="Arial" w:cs="Arial"/>
      <w:color w:val="353842"/>
      <w:sz w:val="18"/>
      <w:szCs w:val="18"/>
      <w:lang w:eastAsia="zh-CN"/>
    </w:rPr>
  </w:style>
  <w:style w:type="paragraph" w:customStyle="1" w:styleId="affffffff5">
    <w:name w:val="Подвал для информации об изменениях"/>
    <w:basedOn w:val="12"/>
    <w:next w:val="a0"/>
    <w:uiPriority w:val="99"/>
    <w:qFormat/>
    <w:rsid w:val="00D708D5"/>
    <w:pPr>
      <w:keepNext w:val="0"/>
      <w:widowControl w:val="0"/>
      <w:suppressAutoHyphens/>
      <w:autoSpaceDE w:val="0"/>
      <w:spacing w:before="108" w:after="108"/>
    </w:pPr>
    <w:rPr>
      <w:rFonts w:ascii="Arial" w:hAnsi="Arial" w:cs="Arial"/>
      <w:b w:val="0"/>
      <w:color w:val="26282F"/>
      <w:sz w:val="18"/>
      <w:szCs w:val="18"/>
      <w:lang w:eastAsia="zh-CN"/>
    </w:rPr>
  </w:style>
  <w:style w:type="paragraph" w:customStyle="1" w:styleId="affffffff6">
    <w:name w:val="Подзаголовок для информации об изменениях"/>
    <w:next w:val="a0"/>
    <w:uiPriority w:val="99"/>
    <w:qFormat/>
    <w:rsid w:val="00D708D5"/>
    <w:pPr>
      <w:widowControl w:val="0"/>
      <w:suppressAutoHyphens/>
      <w:autoSpaceDE w:val="0"/>
      <w:ind w:firstLine="720"/>
      <w:jc w:val="both"/>
    </w:pPr>
    <w:rPr>
      <w:rFonts w:ascii="Arial" w:hAnsi="Arial" w:cs="Arial"/>
      <w:b/>
      <w:bCs/>
      <w:color w:val="353842"/>
      <w:sz w:val="18"/>
      <w:szCs w:val="18"/>
      <w:lang w:eastAsia="zh-CN"/>
    </w:rPr>
  </w:style>
  <w:style w:type="paragraph" w:customStyle="1" w:styleId="affffffff7">
    <w:name w:val="Подчёркнуный текст"/>
    <w:basedOn w:val="a0"/>
    <w:next w:val="a0"/>
    <w:uiPriority w:val="99"/>
    <w:qFormat/>
    <w:rsid w:val="00D708D5"/>
    <w:pPr>
      <w:widowControl w:val="0"/>
      <w:suppressAutoHyphens/>
      <w:autoSpaceDE w:val="0"/>
      <w:ind w:firstLine="720"/>
      <w:jc w:val="both"/>
    </w:pPr>
    <w:rPr>
      <w:rFonts w:ascii="Arial" w:hAnsi="Arial" w:cs="Arial"/>
      <w:color w:val="auto"/>
      <w:sz w:val="24"/>
      <w:szCs w:val="24"/>
      <w:lang w:eastAsia="zh-CN"/>
    </w:rPr>
  </w:style>
  <w:style w:type="paragraph" w:customStyle="1" w:styleId="affffffff8">
    <w:name w:val="Ссылка на официальную публикацию"/>
    <w:basedOn w:val="a0"/>
    <w:next w:val="a0"/>
    <w:uiPriority w:val="99"/>
    <w:qFormat/>
    <w:rsid w:val="00D708D5"/>
    <w:pPr>
      <w:widowControl w:val="0"/>
      <w:suppressAutoHyphens/>
      <w:autoSpaceDE w:val="0"/>
      <w:ind w:firstLine="720"/>
      <w:jc w:val="both"/>
    </w:pPr>
    <w:rPr>
      <w:rFonts w:ascii="Arial" w:hAnsi="Arial" w:cs="Arial"/>
      <w:color w:val="auto"/>
      <w:sz w:val="24"/>
      <w:szCs w:val="24"/>
      <w:lang w:eastAsia="zh-CN"/>
    </w:rPr>
  </w:style>
  <w:style w:type="paragraph" w:customStyle="1" w:styleId="affffffff9">
    <w:name w:val="Текст ЭР (см. также)"/>
    <w:basedOn w:val="a0"/>
    <w:next w:val="a0"/>
    <w:uiPriority w:val="99"/>
    <w:qFormat/>
    <w:rsid w:val="00D708D5"/>
    <w:pPr>
      <w:widowControl w:val="0"/>
      <w:suppressAutoHyphens/>
      <w:autoSpaceDE w:val="0"/>
      <w:spacing w:before="200"/>
    </w:pPr>
    <w:rPr>
      <w:rFonts w:ascii="Arial" w:hAnsi="Arial" w:cs="Arial"/>
      <w:color w:val="auto"/>
      <w:lang w:eastAsia="zh-CN"/>
    </w:rPr>
  </w:style>
  <w:style w:type="paragraph" w:customStyle="1" w:styleId="affffffffa">
    <w:name w:val="Формула"/>
    <w:basedOn w:val="a0"/>
    <w:next w:val="a0"/>
    <w:uiPriority w:val="99"/>
    <w:qFormat/>
    <w:rsid w:val="00D708D5"/>
    <w:pPr>
      <w:widowControl w:val="0"/>
      <w:shd w:val="clear" w:color="auto" w:fill="F5F3DA"/>
      <w:suppressAutoHyphens/>
      <w:autoSpaceDE w:val="0"/>
      <w:spacing w:before="240" w:after="240"/>
      <w:ind w:left="420" w:right="420" w:firstLine="300"/>
      <w:jc w:val="both"/>
    </w:pPr>
    <w:rPr>
      <w:rFonts w:ascii="Arial" w:hAnsi="Arial" w:cs="Arial"/>
      <w:color w:val="auto"/>
      <w:sz w:val="24"/>
      <w:szCs w:val="24"/>
      <w:lang w:eastAsia="zh-CN"/>
    </w:rPr>
  </w:style>
  <w:style w:type="paragraph" w:customStyle="1" w:styleId="-">
    <w:name w:val="ЭР-содержание (правое окно)"/>
    <w:basedOn w:val="a0"/>
    <w:next w:val="a0"/>
    <w:uiPriority w:val="99"/>
    <w:qFormat/>
    <w:rsid w:val="00D708D5"/>
    <w:pPr>
      <w:widowControl w:val="0"/>
      <w:suppressAutoHyphens/>
      <w:autoSpaceDE w:val="0"/>
      <w:spacing w:before="300"/>
    </w:pPr>
    <w:rPr>
      <w:rFonts w:ascii="Arial" w:hAnsi="Arial" w:cs="Arial"/>
      <w:color w:val="auto"/>
      <w:sz w:val="24"/>
      <w:szCs w:val="24"/>
      <w:lang w:eastAsia="zh-CN"/>
    </w:rPr>
  </w:style>
  <w:style w:type="paragraph" w:customStyle="1" w:styleId="affffffffb">
    <w:name w:val="Напишите нам"/>
    <w:basedOn w:val="a0"/>
    <w:next w:val="a0"/>
    <w:uiPriority w:val="99"/>
    <w:qFormat/>
    <w:rsid w:val="00D708D5"/>
    <w:pPr>
      <w:widowControl w:val="0"/>
      <w:shd w:val="clear" w:color="auto" w:fill="EFFFAD"/>
      <w:suppressAutoHyphens/>
      <w:autoSpaceDE w:val="0"/>
      <w:spacing w:before="90" w:after="90"/>
      <w:ind w:left="180" w:right="180"/>
      <w:jc w:val="both"/>
    </w:pPr>
    <w:rPr>
      <w:rFonts w:ascii="Arial" w:hAnsi="Arial" w:cs="Arial"/>
      <w:color w:val="auto"/>
      <w:lang w:eastAsia="zh-CN"/>
    </w:rPr>
  </w:style>
  <w:style w:type="paragraph" w:customStyle="1" w:styleId="font7">
    <w:name w:val="font7"/>
    <w:basedOn w:val="a0"/>
    <w:qFormat/>
    <w:rsid w:val="00D708D5"/>
    <w:pPr>
      <w:suppressAutoHyphens/>
      <w:spacing w:before="100" w:after="100"/>
    </w:pPr>
    <w:rPr>
      <w:rFonts w:ascii="Calibri" w:hAnsi="Calibri" w:cs="Calibri"/>
      <w:lang w:eastAsia="zh-CN"/>
    </w:rPr>
  </w:style>
  <w:style w:type="paragraph" w:customStyle="1" w:styleId="affffffffc">
    <w:name w:val="Содержимое таблицы"/>
    <w:basedOn w:val="a0"/>
    <w:qFormat/>
    <w:rsid w:val="00D708D5"/>
    <w:pPr>
      <w:suppressLineNumbers/>
      <w:suppressAutoHyphens/>
    </w:pPr>
    <w:rPr>
      <w:color w:val="auto"/>
      <w:lang w:eastAsia="zh-CN"/>
    </w:rPr>
  </w:style>
  <w:style w:type="paragraph" w:customStyle="1" w:styleId="affffffffd">
    <w:name w:val="Заголовок таблицы"/>
    <w:basedOn w:val="affffffffc"/>
    <w:qFormat/>
    <w:rsid w:val="00D708D5"/>
    <w:pPr>
      <w:jc w:val="center"/>
    </w:pPr>
    <w:rPr>
      <w:b/>
      <w:bCs/>
    </w:rPr>
  </w:style>
  <w:style w:type="paragraph" w:customStyle="1" w:styleId="ConsPlusDocList">
    <w:name w:val="ConsPlusDocList"/>
    <w:qFormat/>
    <w:rsid w:val="00D708D5"/>
    <w:pPr>
      <w:widowControl w:val="0"/>
      <w:autoSpaceDE w:val="0"/>
      <w:autoSpaceDN w:val="0"/>
    </w:pPr>
    <w:rPr>
      <w:rFonts w:ascii="Courier New" w:hAnsi="Courier New" w:cs="Courier New"/>
      <w:color w:val="auto"/>
    </w:rPr>
  </w:style>
  <w:style w:type="paragraph" w:customStyle="1" w:styleId="ConsPlusJurTerm">
    <w:name w:val="ConsPlusJurTerm"/>
    <w:qFormat/>
    <w:rsid w:val="00D708D5"/>
    <w:pPr>
      <w:widowControl w:val="0"/>
      <w:autoSpaceDE w:val="0"/>
      <w:autoSpaceDN w:val="0"/>
    </w:pPr>
    <w:rPr>
      <w:rFonts w:ascii="Tahoma" w:hAnsi="Tahoma" w:cs="Tahoma"/>
      <w:color w:val="auto"/>
      <w:sz w:val="26"/>
    </w:rPr>
  </w:style>
  <w:style w:type="paragraph" w:customStyle="1" w:styleId="ConsPlusTextList">
    <w:name w:val="ConsPlusTextList"/>
    <w:qFormat/>
    <w:rsid w:val="00D708D5"/>
    <w:pPr>
      <w:widowControl w:val="0"/>
      <w:autoSpaceDE w:val="0"/>
      <w:autoSpaceDN w:val="0"/>
    </w:pPr>
    <w:rPr>
      <w:rFonts w:ascii="Arial" w:hAnsi="Arial" w:cs="Arial"/>
      <w:color w:val="auto"/>
    </w:rPr>
  </w:style>
  <w:style w:type="paragraph" w:customStyle="1" w:styleId="xl63">
    <w:name w:val="xl63"/>
    <w:basedOn w:val="a0"/>
    <w:qFormat/>
    <w:rsid w:val="00D708D5"/>
    <w:pPr>
      <w:shd w:val="clear" w:color="auto" w:fill="FFFFFF"/>
      <w:spacing w:before="100" w:beforeAutospacing="1" w:after="100" w:afterAutospacing="1"/>
    </w:pPr>
    <w:rPr>
      <w:color w:val="auto"/>
      <w:sz w:val="24"/>
      <w:szCs w:val="24"/>
    </w:rPr>
  </w:style>
  <w:style w:type="paragraph" w:customStyle="1" w:styleId="xl64">
    <w:name w:val="xl64"/>
    <w:basedOn w:val="a0"/>
    <w:qFormat/>
    <w:rsid w:val="00D708D5"/>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color w:val="auto"/>
      <w:sz w:val="24"/>
      <w:szCs w:val="24"/>
    </w:rPr>
  </w:style>
  <w:style w:type="paragraph" w:customStyle="1" w:styleId="5b">
    <w:name w:val="Знак5"/>
    <w:basedOn w:val="a0"/>
    <w:qFormat/>
    <w:rsid w:val="00D708D5"/>
    <w:pPr>
      <w:spacing w:after="160" w:line="240" w:lineRule="exact"/>
    </w:pPr>
    <w:rPr>
      <w:rFonts w:ascii="Verdana" w:hAnsi="Verdana"/>
      <w:color w:val="auto"/>
      <w:lang w:val="en-US" w:eastAsia="en-US"/>
    </w:rPr>
  </w:style>
  <w:style w:type="paragraph" w:customStyle="1" w:styleId="124">
    <w:name w:val="Обычный12"/>
    <w:qFormat/>
    <w:rsid w:val="00D708D5"/>
    <w:pPr>
      <w:widowControl w:val="0"/>
    </w:pPr>
    <w:rPr>
      <w:color w:val="auto"/>
    </w:rPr>
  </w:style>
  <w:style w:type="paragraph" w:customStyle="1" w:styleId="11f0">
    <w:name w:val="Абзац списка11"/>
    <w:basedOn w:val="a0"/>
    <w:qFormat/>
    <w:rsid w:val="00D708D5"/>
    <w:pPr>
      <w:ind w:left="720"/>
      <w:jc w:val="both"/>
    </w:pPr>
    <w:rPr>
      <w:rFonts w:ascii="Calibri" w:hAnsi="Calibri"/>
      <w:color w:val="auto"/>
      <w:sz w:val="22"/>
      <w:szCs w:val="22"/>
      <w:lang w:eastAsia="en-US"/>
    </w:rPr>
  </w:style>
  <w:style w:type="paragraph" w:customStyle="1" w:styleId="222">
    <w:name w:val="Знак Знак22"/>
    <w:basedOn w:val="a0"/>
    <w:qFormat/>
    <w:rsid w:val="00D708D5"/>
    <w:pPr>
      <w:spacing w:after="160" w:line="240" w:lineRule="exact"/>
    </w:pPr>
    <w:rPr>
      <w:rFonts w:ascii="Verdana" w:hAnsi="Verdana"/>
      <w:color w:val="auto"/>
      <w:lang w:val="en-US" w:eastAsia="en-US"/>
    </w:rPr>
  </w:style>
  <w:style w:type="paragraph" w:customStyle="1" w:styleId="11f1">
    <w:name w:val="Знак11"/>
    <w:basedOn w:val="a0"/>
    <w:qFormat/>
    <w:rsid w:val="00D708D5"/>
    <w:pPr>
      <w:spacing w:after="160" w:line="240" w:lineRule="exact"/>
    </w:pPr>
    <w:rPr>
      <w:rFonts w:ascii="Verdana" w:hAnsi="Verdana"/>
      <w:color w:val="auto"/>
      <w:lang w:val="en-US" w:eastAsia="en-US"/>
    </w:rPr>
  </w:style>
  <w:style w:type="paragraph" w:customStyle="1" w:styleId="135">
    <w:name w:val="Знак13"/>
    <w:basedOn w:val="a0"/>
    <w:qFormat/>
    <w:rsid w:val="00D708D5"/>
    <w:pPr>
      <w:spacing w:after="160" w:line="240" w:lineRule="exact"/>
    </w:pPr>
    <w:rPr>
      <w:rFonts w:ascii="Verdana" w:hAnsi="Verdana"/>
      <w:color w:val="auto"/>
      <w:lang w:val="en-US" w:eastAsia="en-US"/>
    </w:rPr>
  </w:style>
  <w:style w:type="paragraph" w:customStyle="1" w:styleId="125">
    <w:name w:val="Знак12"/>
    <w:basedOn w:val="a0"/>
    <w:qFormat/>
    <w:rsid w:val="00D708D5"/>
    <w:pPr>
      <w:spacing w:after="160" w:line="240" w:lineRule="exact"/>
    </w:pPr>
    <w:rPr>
      <w:rFonts w:ascii="Verdana" w:hAnsi="Verdana"/>
      <w:color w:val="auto"/>
      <w:lang w:val="en-US" w:eastAsia="en-US"/>
    </w:rPr>
  </w:style>
  <w:style w:type="paragraph" w:customStyle="1" w:styleId="1112">
    <w:name w:val="Знак Знак111"/>
    <w:basedOn w:val="a0"/>
    <w:qFormat/>
    <w:rsid w:val="00D708D5"/>
    <w:pPr>
      <w:spacing w:after="160" w:line="240" w:lineRule="exact"/>
    </w:pPr>
    <w:rPr>
      <w:rFonts w:ascii="Verdana" w:hAnsi="Verdana"/>
      <w:color w:val="auto"/>
      <w:lang w:val="en-US" w:eastAsia="en-US"/>
    </w:rPr>
  </w:style>
  <w:style w:type="paragraph" w:customStyle="1" w:styleId="4c">
    <w:name w:val="Знак4"/>
    <w:basedOn w:val="a0"/>
    <w:qFormat/>
    <w:rsid w:val="00D708D5"/>
    <w:pPr>
      <w:spacing w:after="160" w:line="240" w:lineRule="exact"/>
    </w:pPr>
    <w:rPr>
      <w:rFonts w:ascii="Verdana" w:hAnsi="Verdana"/>
      <w:color w:val="auto"/>
      <w:lang w:val="en-US" w:eastAsia="en-US"/>
    </w:rPr>
  </w:style>
  <w:style w:type="paragraph" w:customStyle="1" w:styleId="p1">
    <w:name w:val="p1"/>
    <w:basedOn w:val="a0"/>
    <w:qFormat/>
    <w:rsid w:val="00D708D5"/>
    <w:pPr>
      <w:spacing w:before="100" w:beforeAutospacing="1" w:after="100" w:afterAutospacing="1"/>
    </w:pPr>
    <w:rPr>
      <w:color w:val="auto"/>
      <w:sz w:val="24"/>
      <w:szCs w:val="24"/>
    </w:rPr>
  </w:style>
  <w:style w:type="paragraph" w:customStyle="1" w:styleId="p2">
    <w:name w:val="p2"/>
    <w:basedOn w:val="a0"/>
    <w:qFormat/>
    <w:rsid w:val="00D708D5"/>
    <w:pPr>
      <w:spacing w:before="100" w:beforeAutospacing="1" w:after="100" w:afterAutospacing="1"/>
    </w:pPr>
    <w:rPr>
      <w:color w:val="auto"/>
      <w:sz w:val="24"/>
      <w:szCs w:val="24"/>
    </w:rPr>
  </w:style>
  <w:style w:type="paragraph" w:customStyle="1" w:styleId="p3">
    <w:name w:val="p3"/>
    <w:basedOn w:val="a0"/>
    <w:qFormat/>
    <w:rsid w:val="00D708D5"/>
    <w:pPr>
      <w:spacing w:before="100" w:beforeAutospacing="1" w:after="100" w:afterAutospacing="1"/>
    </w:pPr>
    <w:rPr>
      <w:color w:val="auto"/>
      <w:sz w:val="24"/>
      <w:szCs w:val="24"/>
    </w:rPr>
  </w:style>
  <w:style w:type="paragraph" w:customStyle="1" w:styleId="p4">
    <w:name w:val="p4"/>
    <w:basedOn w:val="a0"/>
    <w:qFormat/>
    <w:rsid w:val="00D708D5"/>
    <w:pPr>
      <w:spacing w:before="100" w:beforeAutospacing="1" w:after="100" w:afterAutospacing="1"/>
    </w:pPr>
    <w:rPr>
      <w:color w:val="auto"/>
      <w:sz w:val="24"/>
      <w:szCs w:val="24"/>
    </w:rPr>
  </w:style>
  <w:style w:type="paragraph" w:customStyle="1" w:styleId="p5">
    <w:name w:val="p5"/>
    <w:basedOn w:val="a0"/>
    <w:qFormat/>
    <w:rsid w:val="00D708D5"/>
    <w:pPr>
      <w:spacing w:before="100" w:beforeAutospacing="1" w:after="100" w:afterAutospacing="1"/>
    </w:pPr>
    <w:rPr>
      <w:color w:val="auto"/>
      <w:sz w:val="24"/>
      <w:szCs w:val="24"/>
    </w:rPr>
  </w:style>
  <w:style w:type="paragraph" w:customStyle="1" w:styleId="p6">
    <w:name w:val="p6"/>
    <w:basedOn w:val="a0"/>
    <w:qFormat/>
    <w:rsid w:val="00D708D5"/>
    <w:pPr>
      <w:spacing w:before="100" w:beforeAutospacing="1" w:after="100" w:afterAutospacing="1"/>
    </w:pPr>
    <w:rPr>
      <w:color w:val="auto"/>
      <w:sz w:val="24"/>
      <w:szCs w:val="24"/>
    </w:rPr>
  </w:style>
  <w:style w:type="paragraph" w:customStyle="1" w:styleId="p7">
    <w:name w:val="p7"/>
    <w:basedOn w:val="a0"/>
    <w:qFormat/>
    <w:rsid w:val="00D708D5"/>
    <w:pPr>
      <w:spacing w:before="100" w:beforeAutospacing="1" w:after="100" w:afterAutospacing="1"/>
    </w:pPr>
    <w:rPr>
      <w:color w:val="auto"/>
      <w:sz w:val="24"/>
      <w:szCs w:val="24"/>
    </w:rPr>
  </w:style>
  <w:style w:type="paragraph" w:customStyle="1" w:styleId="rmcnqblbmsonormal">
    <w:name w:val="rmcnqblb msonormal"/>
    <w:basedOn w:val="a0"/>
    <w:qFormat/>
    <w:rsid w:val="00D708D5"/>
    <w:pPr>
      <w:spacing w:before="100" w:beforeAutospacing="1" w:after="100" w:afterAutospacing="1"/>
    </w:pPr>
    <w:rPr>
      <w:color w:val="auto"/>
      <w:sz w:val="24"/>
      <w:szCs w:val="24"/>
    </w:rPr>
  </w:style>
  <w:style w:type="paragraph" w:customStyle="1" w:styleId="affffffffe">
    <w:name w:val="Информация о версии"/>
    <w:next w:val="a0"/>
    <w:uiPriority w:val="99"/>
    <w:qFormat/>
    <w:rsid w:val="00D708D5"/>
    <w:pPr>
      <w:widowControl w:val="0"/>
      <w:autoSpaceDE w:val="0"/>
      <w:autoSpaceDN w:val="0"/>
      <w:adjustRightInd w:val="0"/>
      <w:spacing w:before="75"/>
      <w:ind w:left="170"/>
      <w:jc w:val="both"/>
    </w:pPr>
    <w:rPr>
      <w:rFonts w:ascii="Times New Roman CYR" w:hAnsi="Times New Roman CYR" w:cs="Times New Roman CYR"/>
      <w:i/>
      <w:iCs/>
      <w:color w:val="353842"/>
      <w:sz w:val="24"/>
      <w:szCs w:val="24"/>
    </w:rPr>
  </w:style>
  <w:style w:type="paragraph" w:customStyle="1" w:styleId="msonormalcxspmiddlecxspmiddle">
    <w:name w:val="msonormalcxspmiddlecxspmiddle"/>
    <w:basedOn w:val="a0"/>
    <w:qFormat/>
    <w:rsid w:val="00D708D5"/>
    <w:pPr>
      <w:spacing w:before="100" w:beforeAutospacing="1" w:after="100" w:afterAutospacing="1"/>
    </w:pPr>
    <w:rPr>
      <w:color w:val="00FFFF"/>
      <w:sz w:val="24"/>
      <w:szCs w:val="24"/>
    </w:rPr>
  </w:style>
  <w:style w:type="paragraph" w:customStyle="1" w:styleId="msonormalcxspmiddlecxsplast">
    <w:name w:val="msonormalcxspmiddlecxsplast"/>
    <w:basedOn w:val="a0"/>
    <w:qFormat/>
    <w:rsid w:val="00D708D5"/>
    <w:pPr>
      <w:spacing w:before="100" w:beforeAutospacing="1" w:after="100" w:afterAutospacing="1"/>
    </w:pPr>
    <w:rPr>
      <w:color w:val="00FFFF"/>
      <w:sz w:val="24"/>
      <w:szCs w:val="24"/>
    </w:rPr>
  </w:style>
  <w:style w:type="paragraph" w:customStyle="1" w:styleId="-0">
    <w:name w:val="Основной текст - современный"/>
    <w:basedOn w:val="a0"/>
    <w:qFormat/>
    <w:rsid w:val="00D708D5"/>
    <w:pPr>
      <w:suppressAutoHyphens/>
      <w:spacing w:after="200" w:line="260" w:lineRule="exact"/>
    </w:pPr>
    <w:rPr>
      <w:color w:val="auto"/>
    </w:rPr>
  </w:style>
  <w:style w:type="paragraph" w:customStyle="1" w:styleId="2-">
    <w:name w:val="Основной текст 2 - современный"/>
    <w:basedOn w:val="a0"/>
    <w:qFormat/>
    <w:rsid w:val="00D708D5"/>
    <w:pPr>
      <w:keepNext/>
      <w:keepLines/>
      <w:suppressAutoHyphens/>
      <w:spacing w:line="220" w:lineRule="exact"/>
    </w:pPr>
    <w:rPr>
      <w:color w:val="auto"/>
      <w:sz w:val="32"/>
    </w:rPr>
  </w:style>
  <w:style w:type="paragraph" w:customStyle="1" w:styleId="3-">
    <w:name w:val="Основной текст 3 - современный"/>
    <w:basedOn w:val="a0"/>
    <w:qFormat/>
    <w:rsid w:val="00D708D5"/>
    <w:pPr>
      <w:suppressAutoHyphens/>
      <w:spacing w:line="200" w:lineRule="exact"/>
    </w:pPr>
    <w:rPr>
      <w:color w:val="auto"/>
      <w:sz w:val="24"/>
    </w:rPr>
  </w:style>
  <w:style w:type="paragraph" w:customStyle="1" w:styleId="-1">
    <w:name w:val="Подзаголовок - современный"/>
    <w:basedOn w:val="a0"/>
    <w:next w:val="affffd"/>
    <w:qFormat/>
    <w:rsid w:val="00D708D5"/>
    <w:pPr>
      <w:spacing w:after="200" w:line="260" w:lineRule="exact"/>
    </w:pPr>
    <w:rPr>
      <w:i/>
      <w:color w:val="auto"/>
    </w:rPr>
  </w:style>
  <w:style w:type="paragraph" w:customStyle="1" w:styleId="-2">
    <w:name w:val="Заголовок календаря - современный"/>
    <w:basedOn w:val="a0"/>
    <w:qFormat/>
    <w:rsid w:val="00D708D5"/>
    <w:pPr>
      <w:spacing w:line="240" w:lineRule="exact"/>
    </w:pPr>
    <w:rPr>
      <w:rFonts w:ascii="Arial" w:hAnsi="Arial"/>
      <w:b/>
      <w:color w:val="auto"/>
      <w:sz w:val="18"/>
    </w:rPr>
  </w:style>
  <w:style w:type="paragraph" w:customStyle="1" w:styleId="-4">
    <w:name w:val="Подзаголовок календаря - современный"/>
    <w:basedOn w:val="a0"/>
    <w:next w:val="a0"/>
    <w:qFormat/>
    <w:rsid w:val="00D708D5"/>
    <w:pPr>
      <w:spacing w:after="60" w:line="240" w:lineRule="exact"/>
    </w:pPr>
    <w:rPr>
      <w:rFonts w:ascii="Arial" w:hAnsi="Arial"/>
      <w:b/>
      <w:i/>
      <w:color w:val="auto"/>
      <w:sz w:val="18"/>
    </w:rPr>
  </w:style>
  <w:style w:type="paragraph" w:customStyle="1" w:styleId="-5">
    <w:name w:val="Текст календаря - современный"/>
    <w:basedOn w:val="a0"/>
    <w:next w:val="-2"/>
    <w:qFormat/>
    <w:rsid w:val="00D708D5"/>
    <w:pPr>
      <w:spacing w:after="240" w:line="240" w:lineRule="exact"/>
    </w:pPr>
    <w:rPr>
      <w:rFonts w:ascii="Arial" w:hAnsi="Arial"/>
      <w:color w:val="auto"/>
      <w:sz w:val="18"/>
    </w:rPr>
  </w:style>
  <w:style w:type="paragraph" w:customStyle="1" w:styleId="-6">
    <w:name w:val="Название календаря - современный"/>
    <w:basedOn w:val="a0"/>
    <w:next w:val="-2"/>
    <w:qFormat/>
    <w:rsid w:val="00D708D5"/>
    <w:pPr>
      <w:spacing w:before="80" w:after="240" w:line="400" w:lineRule="exact"/>
    </w:pPr>
    <w:rPr>
      <w:rFonts w:ascii="Arial" w:hAnsi="Arial"/>
      <w:b/>
      <w:color w:val="auto"/>
      <w:spacing w:val="-10"/>
      <w:kern w:val="36"/>
      <w:sz w:val="36"/>
    </w:rPr>
  </w:style>
  <w:style w:type="paragraph" w:customStyle="1" w:styleId="-7">
    <w:name w:val="Нижний колонтитул - современный"/>
    <w:basedOn w:val="a0"/>
    <w:qFormat/>
    <w:rsid w:val="00D708D5"/>
    <w:pPr>
      <w:tabs>
        <w:tab w:val="left" w:pos="360"/>
        <w:tab w:val="center" w:pos="720"/>
        <w:tab w:val="center" w:pos="1080"/>
        <w:tab w:val="center" w:pos="1440"/>
        <w:tab w:val="center" w:pos="1800"/>
        <w:tab w:val="center" w:pos="2160"/>
        <w:tab w:val="center" w:pos="2520"/>
        <w:tab w:val="center" w:pos="2880"/>
        <w:tab w:val="center" w:pos="3240"/>
        <w:tab w:val="center" w:pos="3600"/>
        <w:tab w:val="center" w:pos="3960"/>
        <w:tab w:val="center" w:pos="4320"/>
        <w:tab w:val="center" w:pos="4680"/>
        <w:tab w:val="center" w:pos="5040"/>
        <w:tab w:val="center" w:pos="5400"/>
        <w:tab w:val="center" w:pos="5760"/>
        <w:tab w:val="center" w:pos="6120"/>
        <w:tab w:val="center" w:pos="6480"/>
        <w:tab w:val="center" w:pos="6840"/>
        <w:tab w:val="center" w:pos="7200"/>
        <w:tab w:val="center" w:pos="7560"/>
        <w:tab w:val="center" w:pos="7920"/>
        <w:tab w:val="center" w:pos="8280"/>
        <w:tab w:val="center" w:pos="8640"/>
        <w:tab w:val="center" w:pos="9000"/>
        <w:tab w:val="center" w:pos="9360"/>
        <w:tab w:val="center" w:pos="9720"/>
        <w:tab w:val="right" w:pos="10080"/>
      </w:tabs>
      <w:ind w:left="216" w:right="216"/>
    </w:pPr>
    <w:rPr>
      <w:color w:val="auto"/>
      <w:sz w:val="36"/>
    </w:rPr>
  </w:style>
  <w:style w:type="paragraph" w:customStyle="1" w:styleId="-8">
    <w:name w:val="Верхний колонтитул - современный"/>
    <w:basedOn w:val="a0"/>
    <w:qFormat/>
    <w:rsid w:val="00D708D5"/>
    <w:pPr>
      <w:tabs>
        <w:tab w:val="center" w:pos="4320"/>
        <w:tab w:val="right" w:pos="10149"/>
      </w:tabs>
    </w:pPr>
    <w:rPr>
      <w:rFonts w:ascii="Arial" w:hAnsi="Arial"/>
      <w:b/>
      <w:color w:val="auto"/>
      <w:sz w:val="14"/>
    </w:rPr>
  </w:style>
  <w:style w:type="paragraph" w:customStyle="1" w:styleId="2-0">
    <w:name w:val="Заголовок 2 - современный"/>
    <w:basedOn w:val="a0"/>
    <w:next w:val="a0"/>
    <w:qFormat/>
    <w:rsid w:val="00D708D5"/>
    <w:pPr>
      <w:keepNext/>
      <w:keepLines/>
      <w:suppressAutoHyphens/>
      <w:spacing w:line="260" w:lineRule="atLeast"/>
    </w:pPr>
    <w:rPr>
      <w:rFonts w:ascii="Arial" w:hAnsi="Arial"/>
      <w:b/>
      <w:color w:val="auto"/>
      <w:sz w:val="18"/>
    </w:rPr>
  </w:style>
  <w:style w:type="paragraph" w:customStyle="1" w:styleId="-9">
    <w:name w:val="Номер/выпуск/дата - современный"/>
    <w:basedOn w:val="aff7"/>
    <w:qFormat/>
    <w:rsid w:val="00D708D5"/>
    <w:pPr>
      <w:spacing w:line="200" w:lineRule="exact"/>
      <w:jc w:val="right"/>
    </w:pPr>
    <w:rPr>
      <w:rFonts w:ascii="Arial" w:hAnsi="Arial"/>
      <w:color w:val="auto"/>
      <w:sz w:val="18"/>
    </w:rPr>
  </w:style>
  <w:style w:type="paragraph" w:customStyle="1" w:styleId="-a">
    <w:name w:val="Переход от - современный"/>
    <w:basedOn w:val="a0"/>
    <w:qFormat/>
    <w:rsid w:val="00D708D5"/>
    <w:pPr>
      <w:pBdr>
        <w:top w:val="single" w:sz="4" w:space="1" w:color="auto"/>
      </w:pBdr>
      <w:spacing w:after="240" w:line="260" w:lineRule="exact"/>
      <w:jc w:val="right"/>
    </w:pPr>
    <w:rPr>
      <w:i/>
      <w:color w:val="auto"/>
      <w:sz w:val="18"/>
    </w:rPr>
  </w:style>
  <w:style w:type="paragraph" w:customStyle="1" w:styleId="-b">
    <w:name w:val="Переход к - современный"/>
    <w:basedOn w:val="a0"/>
    <w:next w:val="12"/>
    <w:qFormat/>
    <w:rsid w:val="00D708D5"/>
    <w:pPr>
      <w:jc w:val="right"/>
    </w:pPr>
    <w:rPr>
      <w:i/>
      <w:color w:val="auto"/>
      <w:sz w:val="18"/>
    </w:rPr>
  </w:style>
  <w:style w:type="paragraph" w:customStyle="1" w:styleId="-c">
    <w:name w:val="Адрес - современный"/>
    <w:basedOn w:val="a0"/>
    <w:qFormat/>
    <w:rsid w:val="00D708D5"/>
    <w:pPr>
      <w:spacing w:line="260" w:lineRule="exact"/>
    </w:pPr>
    <w:rPr>
      <w:rFonts w:ascii="Arial" w:hAnsi="Arial"/>
      <w:color w:val="auto"/>
    </w:rPr>
  </w:style>
  <w:style w:type="paragraph" w:customStyle="1" w:styleId="-d">
    <w:name w:val="Марка - современный"/>
    <w:basedOn w:val="a0"/>
    <w:qFormat/>
    <w:rsid w:val="00D708D5"/>
    <w:pPr>
      <w:widowControl w:val="0"/>
      <w:spacing w:line="240" w:lineRule="exact"/>
      <w:jc w:val="center"/>
    </w:pPr>
    <w:rPr>
      <w:rFonts w:ascii="Arial" w:hAnsi="Arial"/>
      <w:color w:val="auto"/>
      <w:sz w:val="18"/>
    </w:rPr>
  </w:style>
  <w:style w:type="paragraph" w:customStyle="1" w:styleId="-e">
    <w:name w:val="Обратный адрес - современный"/>
    <w:basedOn w:val="a0"/>
    <w:qFormat/>
    <w:rsid w:val="00D708D5"/>
    <w:pPr>
      <w:spacing w:line="240" w:lineRule="exact"/>
    </w:pPr>
    <w:rPr>
      <w:rFonts w:ascii="Arial" w:hAnsi="Arial"/>
      <w:color w:val="auto"/>
      <w:sz w:val="16"/>
    </w:rPr>
  </w:style>
  <w:style w:type="paragraph" w:customStyle="1" w:styleId="-f">
    <w:name w:val="Заголовок в рамке - современный"/>
    <w:basedOn w:val="9"/>
    <w:next w:val="a0"/>
    <w:qFormat/>
    <w:rsid w:val="00D708D5"/>
    <w:pPr>
      <w:suppressAutoHyphens/>
      <w:spacing w:before="0" w:after="120" w:line="440" w:lineRule="atLeast"/>
    </w:pPr>
    <w:rPr>
      <w:rFonts w:ascii="Times New Roman" w:eastAsia="Times New Roman" w:hAnsi="Times New Roman"/>
      <w:iCs w:val="0"/>
      <w:color w:val="auto"/>
      <w:spacing w:val="-10"/>
      <w:kern w:val="40"/>
      <w:sz w:val="32"/>
      <w:lang w:val="ru-RU" w:eastAsia="ru-RU"/>
    </w:rPr>
  </w:style>
  <w:style w:type="paragraph" w:customStyle="1" w:styleId="-f0">
    <w:name w:val="Текст в рамке - современный"/>
    <w:basedOn w:val="a0"/>
    <w:qFormat/>
    <w:rsid w:val="00D708D5"/>
    <w:pPr>
      <w:suppressAutoHyphens/>
      <w:spacing w:after="120" w:line="280" w:lineRule="exact"/>
    </w:pPr>
    <w:rPr>
      <w:rFonts w:ascii="Arial" w:hAnsi="Arial"/>
      <w:color w:val="auto"/>
      <w:sz w:val="18"/>
    </w:rPr>
  </w:style>
  <w:style w:type="paragraph" w:customStyle="1" w:styleId="2-1">
    <w:name w:val="Подзаголовок 2 - современный"/>
    <w:basedOn w:val="a0"/>
    <w:next w:val="a0"/>
    <w:qFormat/>
    <w:rsid w:val="00D708D5"/>
    <w:pPr>
      <w:spacing w:after="200" w:line="360" w:lineRule="exact"/>
    </w:pPr>
    <w:rPr>
      <w:i/>
      <w:color w:val="auto"/>
      <w:spacing w:val="-20"/>
      <w:kern w:val="32"/>
      <w:sz w:val="32"/>
    </w:rPr>
  </w:style>
  <w:style w:type="paragraph" w:customStyle="1" w:styleId="-f1">
    <w:name w:val="Заголовок - современный"/>
    <w:basedOn w:val="a0"/>
    <w:next w:val="a0"/>
    <w:qFormat/>
    <w:rsid w:val="00D708D5"/>
    <w:pPr>
      <w:keepNext/>
      <w:keepLines/>
      <w:suppressAutoHyphens/>
      <w:spacing w:line="1320" w:lineRule="exact"/>
    </w:pPr>
    <w:rPr>
      <w:rFonts w:ascii="Arial" w:hAnsi="Arial"/>
      <w:b/>
      <w:color w:val="auto"/>
      <w:spacing w:val="-60"/>
      <w:kern w:val="124"/>
      <w:sz w:val="124"/>
    </w:rPr>
  </w:style>
  <w:style w:type="paragraph" w:customStyle="1" w:styleId="-f2">
    <w:name w:val="Заголовок оглавления - современный"/>
    <w:basedOn w:val="a0"/>
    <w:next w:val="a0"/>
    <w:qFormat/>
    <w:rsid w:val="00D708D5"/>
    <w:pPr>
      <w:spacing w:before="240" w:line="340" w:lineRule="exact"/>
    </w:pPr>
    <w:rPr>
      <w:rFonts w:ascii="Arial" w:hAnsi="Arial"/>
      <w:b/>
      <w:color w:val="auto"/>
      <w:spacing w:val="-10"/>
      <w:kern w:val="32"/>
      <w:sz w:val="32"/>
    </w:rPr>
  </w:style>
  <w:style w:type="paragraph" w:customStyle="1" w:styleId="-f3">
    <w:name w:val="Номер в оглавлении - современный"/>
    <w:basedOn w:val="a0"/>
    <w:next w:val="a0"/>
    <w:qFormat/>
    <w:rsid w:val="00D708D5"/>
    <w:pPr>
      <w:spacing w:line="640" w:lineRule="exact"/>
    </w:pPr>
    <w:rPr>
      <w:rFonts w:ascii="Arial" w:hAnsi="Arial"/>
      <w:b/>
      <w:color w:val="auto"/>
      <w:kern w:val="60"/>
      <w:sz w:val="60"/>
    </w:rPr>
  </w:style>
  <w:style w:type="paragraph" w:customStyle="1" w:styleId="-f4">
    <w:name w:val="Текст оглавления - современный"/>
    <w:basedOn w:val="a0"/>
    <w:qFormat/>
    <w:rsid w:val="00D708D5"/>
    <w:pPr>
      <w:spacing w:line="240" w:lineRule="exact"/>
    </w:pPr>
    <w:rPr>
      <w:rFonts w:ascii="Arial" w:hAnsi="Arial"/>
      <w:color w:val="auto"/>
      <w:sz w:val="18"/>
    </w:rPr>
  </w:style>
  <w:style w:type="paragraph" w:customStyle="1" w:styleId="-f5">
    <w:name w:val="Нижний колонтитул - изысканный"/>
    <w:basedOn w:val="afffff"/>
    <w:autoRedefine/>
    <w:qFormat/>
    <w:rsid w:val="00D708D5"/>
    <w:pPr>
      <w:pBdr>
        <w:top w:val="double" w:sz="4" w:space="1" w:color="auto"/>
      </w:pBdr>
      <w:tabs>
        <w:tab w:val="clear" w:pos="4677"/>
        <w:tab w:val="clear" w:pos="9355"/>
        <w:tab w:val="center" w:pos="-14016"/>
        <w:tab w:val="right" w:pos="4320"/>
      </w:tabs>
      <w:jc w:val="right"/>
    </w:pPr>
    <w:rPr>
      <w:rFonts w:ascii="Garamond" w:hAnsi="Garamond"/>
      <w:i/>
      <w:color w:val="auto"/>
      <w:sz w:val="16"/>
    </w:rPr>
  </w:style>
  <w:style w:type="paragraph" w:customStyle="1" w:styleId="-f6">
    <w:name w:val="Основной текст - изысканный"/>
    <w:basedOn w:val="a0"/>
    <w:autoRedefine/>
    <w:qFormat/>
    <w:rsid w:val="00D708D5"/>
    <w:pPr>
      <w:spacing w:after="120" w:line="280" w:lineRule="exact"/>
    </w:pPr>
    <w:rPr>
      <w:rFonts w:ascii="Garamond" w:hAnsi="Garamond"/>
      <w:color w:val="auto"/>
    </w:rPr>
  </w:style>
  <w:style w:type="paragraph" w:customStyle="1" w:styleId="-f7">
    <w:name w:val="Подзаголовок - изысканный"/>
    <w:basedOn w:val="a0"/>
    <w:autoRedefine/>
    <w:qFormat/>
    <w:rsid w:val="00D708D5"/>
    <w:pPr>
      <w:spacing w:before="60" w:line="280" w:lineRule="exact"/>
    </w:pPr>
    <w:rPr>
      <w:rFonts w:ascii="Garamond" w:hAnsi="Garamond"/>
      <w:b/>
      <w:color w:val="auto"/>
    </w:rPr>
  </w:style>
  <w:style w:type="paragraph" w:customStyle="1" w:styleId="-f8">
    <w:name w:val="Предприятие в подзаголовке - изысканный"/>
    <w:basedOn w:val="a0"/>
    <w:autoRedefine/>
    <w:qFormat/>
    <w:rsid w:val="00D708D5"/>
    <w:pPr>
      <w:spacing w:after="120" w:line="280" w:lineRule="exact"/>
    </w:pPr>
    <w:rPr>
      <w:rFonts w:ascii="Garamond" w:hAnsi="Garamond"/>
      <w:i/>
      <w:color w:val="auto"/>
    </w:rPr>
  </w:style>
  <w:style w:type="paragraph" w:customStyle="1" w:styleId="1-">
    <w:name w:val="Заголовок 1 - изысканный"/>
    <w:basedOn w:val="a0"/>
    <w:autoRedefine/>
    <w:qFormat/>
    <w:rsid w:val="00D708D5"/>
    <w:pPr>
      <w:spacing w:before="120" w:after="60" w:line="480" w:lineRule="exact"/>
    </w:pPr>
    <w:rPr>
      <w:rFonts w:ascii="Garamond" w:hAnsi="Garamond"/>
      <w:b/>
      <w:color w:val="auto"/>
      <w:sz w:val="40"/>
    </w:rPr>
  </w:style>
  <w:style w:type="paragraph" w:customStyle="1" w:styleId="2-2">
    <w:name w:val="Заголовок 2 - изысканный"/>
    <w:basedOn w:val="a0"/>
    <w:autoRedefine/>
    <w:qFormat/>
    <w:rsid w:val="00D708D5"/>
    <w:pPr>
      <w:spacing w:before="120" w:after="60" w:line="280" w:lineRule="exact"/>
    </w:pPr>
    <w:rPr>
      <w:rFonts w:ascii="Garamond" w:hAnsi="Garamond"/>
      <w:b/>
      <w:color w:val="auto"/>
      <w:sz w:val="24"/>
    </w:rPr>
  </w:style>
  <w:style w:type="paragraph" w:customStyle="1" w:styleId="-f9">
    <w:name w:val="Номер/выпуск/дата - изысканный"/>
    <w:basedOn w:val="a0"/>
    <w:qFormat/>
    <w:rsid w:val="00D708D5"/>
    <w:pPr>
      <w:pBdr>
        <w:bottom w:val="double" w:sz="6" w:space="1" w:color="auto"/>
      </w:pBdr>
      <w:tabs>
        <w:tab w:val="right" w:pos="10206"/>
      </w:tabs>
      <w:spacing w:after="120"/>
    </w:pPr>
    <w:rPr>
      <w:rFonts w:ascii="Garamond" w:hAnsi="Garamond"/>
      <w:color w:val="auto"/>
      <w:sz w:val="24"/>
    </w:rPr>
  </w:style>
  <w:style w:type="paragraph" w:customStyle="1" w:styleId="-fa">
    <w:name w:val="Переход к - изысканный"/>
    <w:basedOn w:val="a0"/>
    <w:autoRedefine/>
    <w:qFormat/>
    <w:rsid w:val="00D708D5"/>
    <w:pPr>
      <w:jc w:val="right"/>
    </w:pPr>
    <w:rPr>
      <w:rFonts w:ascii="Garamond" w:hAnsi="Garamond"/>
      <w:i/>
      <w:color w:val="auto"/>
      <w:sz w:val="16"/>
    </w:rPr>
  </w:style>
  <w:style w:type="paragraph" w:customStyle="1" w:styleId="-fb">
    <w:name w:val="Переход от - изысканный"/>
    <w:basedOn w:val="a0"/>
    <w:autoRedefine/>
    <w:qFormat/>
    <w:rsid w:val="00D708D5"/>
    <w:pPr>
      <w:jc w:val="right"/>
    </w:pPr>
    <w:rPr>
      <w:rFonts w:ascii="Garamond" w:hAnsi="Garamond"/>
      <w:i/>
      <w:color w:val="auto"/>
      <w:sz w:val="16"/>
    </w:rPr>
  </w:style>
  <w:style w:type="paragraph" w:customStyle="1" w:styleId="-fc">
    <w:name w:val="Обратный адрес - изысканный"/>
    <w:basedOn w:val="a0"/>
    <w:autoRedefine/>
    <w:qFormat/>
    <w:rsid w:val="00D708D5"/>
    <w:pPr>
      <w:spacing w:after="40" w:line="240" w:lineRule="exact"/>
    </w:pPr>
    <w:rPr>
      <w:rFonts w:ascii="Garamond" w:hAnsi="Garamond"/>
      <w:color w:val="auto"/>
    </w:rPr>
  </w:style>
  <w:style w:type="paragraph" w:customStyle="1" w:styleId="-fd">
    <w:name w:val="Адрес - изысканный"/>
    <w:basedOn w:val="-fc"/>
    <w:qFormat/>
    <w:rsid w:val="00D708D5"/>
  </w:style>
  <w:style w:type="paragraph" w:customStyle="1" w:styleId="-fe">
    <w:name w:val="Рисунок - изысканный"/>
    <w:basedOn w:val="-f6"/>
    <w:qFormat/>
    <w:rsid w:val="00D708D5"/>
    <w:pPr>
      <w:spacing w:before="120" w:line="240" w:lineRule="auto"/>
    </w:pPr>
  </w:style>
  <w:style w:type="paragraph" w:customStyle="1" w:styleId="-ff">
    <w:name w:val="Марка - изысканный"/>
    <w:basedOn w:val="a0"/>
    <w:autoRedefine/>
    <w:qFormat/>
    <w:rsid w:val="00D708D5"/>
    <w:pPr>
      <w:spacing w:after="40" w:line="240" w:lineRule="exact"/>
      <w:jc w:val="center"/>
    </w:pPr>
    <w:rPr>
      <w:rFonts w:ascii="Garamond" w:hAnsi="Garamond"/>
      <w:smallCaps/>
      <w:color w:val="auto"/>
      <w:sz w:val="14"/>
    </w:rPr>
  </w:style>
  <w:style w:type="paragraph" w:customStyle="1" w:styleId="-ff0">
    <w:name w:val="Цитаты - изысканный"/>
    <w:basedOn w:val="-f6"/>
    <w:qFormat/>
    <w:rsid w:val="00D708D5"/>
    <w:pPr>
      <w:pBdr>
        <w:top w:val="double" w:sz="6" w:space="1" w:color="auto"/>
        <w:bottom w:val="double" w:sz="6" w:space="3" w:color="auto"/>
      </w:pBdr>
      <w:jc w:val="center"/>
    </w:pPr>
    <w:rPr>
      <w:i/>
      <w:sz w:val="28"/>
    </w:rPr>
  </w:style>
  <w:style w:type="paragraph" w:customStyle="1" w:styleId="-ff1">
    <w:name w:val="Заголовок в рамке - изысканный"/>
    <w:basedOn w:val="a0"/>
    <w:autoRedefine/>
    <w:qFormat/>
    <w:rsid w:val="00D708D5"/>
    <w:pPr>
      <w:spacing w:before="60" w:after="60" w:line="280" w:lineRule="exact"/>
    </w:pPr>
    <w:rPr>
      <w:rFonts w:ascii="Garamond" w:hAnsi="Garamond"/>
      <w:smallCaps/>
      <w:color w:val="auto"/>
    </w:rPr>
  </w:style>
  <w:style w:type="paragraph" w:customStyle="1" w:styleId="-ff2">
    <w:name w:val="Подзаголовок в рамке - изысканный"/>
    <w:basedOn w:val="a0"/>
    <w:autoRedefine/>
    <w:qFormat/>
    <w:rsid w:val="00D708D5"/>
    <w:pPr>
      <w:spacing w:line="280" w:lineRule="exact"/>
    </w:pPr>
    <w:rPr>
      <w:rFonts w:ascii="Garamond" w:hAnsi="Garamond"/>
      <w:smallCaps/>
      <w:color w:val="auto"/>
      <w:sz w:val="18"/>
    </w:rPr>
  </w:style>
  <w:style w:type="paragraph" w:customStyle="1" w:styleId="-ff3">
    <w:name w:val="Текст в рамке - изысканный"/>
    <w:basedOn w:val="a0"/>
    <w:autoRedefine/>
    <w:qFormat/>
    <w:rsid w:val="00D708D5"/>
    <w:pPr>
      <w:spacing w:after="60" w:line="280" w:lineRule="exact"/>
    </w:pPr>
    <w:rPr>
      <w:rFonts w:ascii="Garamond" w:hAnsi="Garamond"/>
      <w:color w:val="auto"/>
    </w:rPr>
  </w:style>
  <w:style w:type="paragraph" w:customStyle="1" w:styleId="-ff4">
    <w:name w:val="Название в рамке - изысканный"/>
    <w:basedOn w:val="a0"/>
    <w:qFormat/>
    <w:rsid w:val="00D708D5"/>
    <w:pPr>
      <w:spacing w:before="360" w:after="240" w:line="400" w:lineRule="exact"/>
    </w:pPr>
    <w:rPr>
      <w:rFonts w:ascii="Garamond" w:hAnsi="Garamond"/>
      <w:smallCaps/>
      <w:color w:val="auto"/>
      <w:sz w:val="32"/>
    </w:rPr>
  </w:style>
  <w:style w:type="paragraph" w:customStyle="1" w:styleId="-ff5">
    <w:name w:val="Позаголовок - изысканный"/>
    <w:basedOn w:val="a0"/>
    <w:autoRedefine/>
    <w:qFormat/>
    <w:rsid w:val="00D708D5"/>
    <w:pPr>
      <w:spacing w:after="180" w:line="280" w:lineRule="exact"/>
    </w:pPr>
    <w:rPr>
      <w:rFonts w:ascii="Garamond" w:hAnsi="Garamond"/>
      <w:i/>
      <w:color w:val="auto"/>
    </w:rPr>
  </w:style>
  <w:style w:type="paragraph" w:customStyle="1" w:styleId="-ff6">
    <w:name w:val="Заголовок - изысканный"/>
    <w:basedOn w:val="a0"/>
    <w:autoRedefine/>
    <w:qFormat/>
    <w:rsid w:val="00D708D5"/>
    <w:pPr>
      <w:pBdr>
        <w:top w:val="double" w:sz="6" w:space="1" w:color="auto"/>
      </w:pBdr>
      <w:jc w:val="center"/>
    </w:pPr>
    <w:rPr>
      <w:rFonts w:ascii="Garamond" w:hAnsi="Garamond"/>
      <w:caps/>
      <w:color w:val="auto"/>
      <w:sz w:val="72"/>
    </w:rPr>
  </w:style>
  <w:style w:type="paragraph" w:customStyle="1" w:styleId="-ff7">
    <w:name w:val="Заголовок оглавления - изысканный"/>
    <w:basedOn w:val="a0"/>
    <w:autoRedefine/>
    <w:qFormat/>
    <w:rsid w:val="00D708D5"/>
    <w:pPr>
      <w:spacing w:before="180" w:after="180"/>
    </w:pPr>
    <w:rPr>
      <w:rFonts w:ascii="Garamond" w:hAnsi="Garamond"/>
      <w:smallCaps/>
      <w:color w:val="auto"/>
      <w:spacing w:val="30"/>
      <w:sz w:val="32"/>
    </w:rPr>
  </w:style>
  <w:style w:type="paragraph" w:customStyle="1" w:styleId="-ff8">
    <w:name w:val="Номер в оглавлении - изысканный"/>
    <w:basedOn w:val="a0"/>
    <w:autoRedefine/>
    <w:qFormat/>
    <w:rsid w:val="00D708D5"/>
    <w:rPr>
      <w:rFonts w:ascii="Garamond" w:hAnsi="Garamond"/>
      <w:i/>
      <w:color w:val="auto"/>
      <w:sz w:val="40"/>
    </w:rPr>
  </w:style>
  <w:style w:type="paragraph" w:customStyle="1" w:styleId="-ff9">
    <w:name w:val="Текст оглавления - изысканный"/>
    <w:basedOn w:val="a0"/>
    <w:autoRedefine/>
    <w:qFormat/>
    <w:rsid w:val="00D708D5"/>
    <w:pPr>
      <w:spacing w:before="60" w:after="180" w:line="320" w:lineRule="exact"/>
    </w:pPr>
    <w:rPr>
      <w:rFonts w:ascii="Garamond" w:hAnsi="Garamond"/>
      <w:color w:val="auto"/>
    </w:rPr>
  </w:style>
  <w:style w:type="paragraph" w:customStyle="1" w:styleId="-ffa">
    <w:name w:val="Основной текст - стандартный"/>
    <w:basedOn w:val="a0"/>
    <w:autoRedefine/>
    <w:qFormat/>
    <w:rsid w:val="00D708D5"/>
    <w:pPr>
      <w:spacing w:after="120" w:line="280" w:lineRule="exact"/>
    </w:pPr>
    <w:rPr>
      <w:rFonts w:ascii="Arial" w:hAnsi="Arial"/>
      <w:color w:val="auto"/>
    </w:rPr>
  </w:style>
  <w:style w:type="paragraph" w:customStyle="1" w:styleId="-ffb">
    <w:name w:val="Заголовок в рамке - стандартный"/>
    <w:basedOn w:val="a0"/>
    <w:autoRedefine/>
    <w:qFormat/>
    <w:rsid w:val="00D708D5"/>
    <w:pPr>
      <w:spacing w:before="60" w:after="60" w:line="240" w:lineRule="exact"/>
    </w:pPr>
    <w:rPr>
      <w:rFonts w:ascii="Arial Black" w:hAnsi="Arial Black"/>
      <w:smallCaps/>
      <w:color w:val="auto"/>
      <w:sz w:val="18"/>
    </w:rPr>
  </w:style>
  <w:style w:type="paragraph" w:customStyle="1" w:styleId="-ffc">
    <w:name w:val="Текст в рамке - стандартный"/>
    <w:basedOn w:val="a0"/>
    <w:autoRedefine/>
    <w:qFormat/>
    <w:rsid w:val="00D708D5"/>
    <w:pPr>
      <w:spacing w:after="120" w:line="280" w:lineRule="exact"/>
    </w:pPr>
    <w:rPr>
      <w:rFonts w:ascii="Arial" w:hAnsi="Arial"/>
      <w:color w:val="auto"/>
      <w:sz w:val="18"/>
    </w:rPr>
  </w:style>
  <w:style w:type="paragraph" w:customStyle="1" w:styleId="-ffd">
    <w:name w:val="Подзаголовок - стандартный"/>
    <w:basedOn w:val="a0"/>
    <w:autoRedefine/>
    <w:qFormat/>
    <w:rsid w:val="00D708D5"/>
    <w:pPr>
      <w:spacing w:before="60" w:line="280" w:lineRule="exact"/>
    </w:pPr>
    <w:rPr>
      <w:rFonts w:ascii="Arial Black" w:hAnsi="Arial Black"/>
      <w:color w:val="auto"/>
      <w:sz w:val="18"/>
    </w:rPr>
  </w:style>
  <w:style w:type="paragraph" w:customStyle="1" w:styleId="-ffe">
    <w:name w:val="Предприятие в подзаголовке - стандартный"/>
    <w:basedOn w:val="a0"/>
    <w:autoRedefine/>
    <w:qFormat/>
    <w:rsid w:val="00D708D5"/>
    <w:pPr>
      <w:spacing w:after="120"/>
    </w:pPr>
    <w:rPr>
      <w:rFonts w:ascii="Arial" w:hAnsi="Arial"/>
      <w:color w:val="auto"/>
      <w:sz w:val="16"/>
    </w:rPr>
  </w:style>
  <w:style w:type="paragraph" w:customStyle="1" w:styleId="-fff">
    <w:name w:val="Нижний колонтитул - стандартный"/>
    <w:basedOn w:val="afffff"/>
    <w:autoRedefine/>
    <w:qFormat/>
    <w:rsid w:val="00D708D5"/>
    <w:pPr>
      <w:pBdr>
        <w:top w:val="single" w:sz="36" w:space="1" w:color="auto"/>
      </w:pBdr>
      <w:tabs>
        <w:tab w:val="clear" w:pos="4677"/>
        <w:tab w:val="clear" w:pos="9355"/>
        <w:tab w:val="center" w:pos="4320"/>
        <w:tab w:val="right" w:pos="8640"/>
      </w:tabs>
      <w:jc w:val="center"/>
    </w:pPr>
    <w:rPr>
      <w:rFonts w:ascii="Arial Black" w:hAnsi="Arial Black"/>
      <w:color w:val="auto"/>
      <w:sz w:val="16"/>
    </w:rPr>
  </w:style>
  <w:style w:type="paragraph" w:customStyle="1" w:styleId="1-0">
    <w:name w:val="Заголовок 1 - стандартный"/>
    <w:basedOn w:val="a0"/>
    <w:autoRedefine/>
    <w:qFormat/>
    <w:rsid w:val="00D708D5"/>
    <w:pPr>
      <w:spacing w:before="120" w:after="60" w:line="360" w:lineRule="exact"/>
    </w:pPr>
    <w:rPr>
      <w:rFonts w:ascii="Arial Black" w:hAnsi="Arial Black"/>
      <w:color w:val="auto"/>
      <w:sz w:val="32"/>
    </w:rPr>
  </w:style>
  <w:style w:type="paragraph" w:customStyle="1" w:styleId="2-3">
    <w:name w:val="Заголовок 2 - стандартный"/>
    <w:basedOn w:val="a0"/>
    <w:autoRedefine/>
    <w:qFormat/>
    <w:rsid w:val="00D708D5"/>
    <w:pPr>
      <w:spacing w:before="120" w:after="60" w:line="320" w:lineRule="exact"/>
    </w:pPr>
    <w:rPr>
      <w:rFonts w:ascii="Arial Black" w:hAnsi="Arial Black"/>
      <w:color w:val="auto"/>
      <w:sz w:val="24"/>
    </w:rPr>
  </w:style>
  <w:style w:type="paragraph" w:customStyle="1" w:styleId="-fff0">
    <w:name w:val="Номер/выпуск/дата - стандартный"/>
    <w:basedOn w:val="a0"/>
    <w:autoRedefine/>
    <w:qFormat/>
    <w:rsid w:val="00D708D5"/>
    <w:pPr>
      <w:pBdr>
        <w:top w:val="single" w:sz="36" w:space="1" w:color="000000"/>
        <w:left w:val="single" w:sz="6" w:space="4" w:color="auto"/>
        <w:bottom w:val="single" w:sz="6" w:space="1" w:color="auto"/>
        <w:right w:val="single" w:sz="6" w:space="4" w:color="auto"/>
      </w:pBdr>
      <w:shd w:val="clear" w:color="auto" w:fill="000000"/>
      <w:tabs>
        <w:tab w:val="right" w:pos="10149"/>
      </w:tabs>
      <w:spacing w:after="120"/>
    </w:pPr>
    <w:rPr>
      <w:rFonts w:ascii="Arial Black" w:hAnsi="Arial Black"/>
      <w:color w:val="FFFFFF"/>
    </w:rPr>
  </w:style>
  <w:style w:type="paragraph" w:customStyle="1" w:styleId="-fff1">
    <w:name w:val="Переход к - стандартный"/>
    <w:basedOn w:val="a0"/>
    <w:autoRedefine/>
    <w:qFormat/>
    <w:rsid w:val="00D708D5"/>
    <w:pPr>
      <w:jc w:val="right"/>
    </w:pPr>
    <w:rPr>
      <w:rFonts w:ascii="Arial" w:hAnsi="Arial"/>
      <w:i/>
      <w:color w:val="auto"/>
      <w:sz w:val="16"/>
    </w:rPr>
  </w:style>
  <w:style w:type="paragraph" w:customStyle="1" w:styleId="-fff2">
    <w:name w:val="Переход от - стандартный"/>
    <w:basedOn w:val="a0"/>
    <w:autoRedefine/>
    <w:qFormat/>
    <w:rsid w:val="00D708D5"/>
    <w:pPr>
      <w:jc w:val="right"/>
    </w:pPr>
    <w:rPr>
      <w:rFonts w:ascii="Arial" w:hAnsi="Arial"/>
      <w:i/>
      <w:color w:val="auto"/>
      <w:sz w:val="16"/>
    </w:rPr>
  </w:style>
  <w:style w:type="paragraph" w:customStyle="1" w:styleId="-fff3">
    <w:name w:val="Обратный адрес - стандартный"/>
    <w:basedOn w:val="a0"/>
    <w:autoRedefine/>
    <w:qFormat/>
    <w:rsid w:val="00D708D5"/>
    <w:pPr>
      <w:spacing w:after="40" w:line="240" w:lineRule="exact"/>
    </w:pPr>
    <w:rPr>
      <w:rFonts w:ascii="Arial" w:hAnsi="Arial"/>
      <w:color w:val="auto"/>
    </w:rPr>
  </w:style>
  <w:style w:type="paragraph" w:customStyle="1" w:styleId="-fff4">
    <w:name w:val="Адрес - стандартный"/>
    <w:basedOn w:val="-fff3"/>
    <w:qFormat/>
    <w:rsid w:val="00D708D5"/>
  </w:style>
  <w:style w:type="paragraph" w:customStyle="1" w:styleId="-fff5">
    <w:name w:val="Рисунок - стандартный"/>
    <w:basedOn w:val="-ffa"/>
    <w:qFormat/>
    <w:rsid w:val="00D708D5"/>
    <w:pPr>
      <w:spacing w:before="120" w:line="240" w:lineRule="auto"/>
    </w:pPr>
  </w:style>
  <w:style w:type="paragraph" w:customStyle="1" w:styleId="-fff6">
    <w:name w:val="Название рисунка - стандартный"/>
    <w:basedOn w:val="-ffa"/>
    <w:qFormat/>
    <w:rsid w:val="00D708D5"/>
    <w:rPr>
      <w:i/>
      <w:sz w:val="18"/>
    </w:rPr>
  </w:style>
  <w:style w:type="paragraph" w:customStyle="1" w:styleId="-fff7">
    <w:name w:val="Марка - стандартный"/>
    <w:basedOn w:val="a0"/>
    <w:autoRedefine/>
    <w:qFormat/>
    <w:rsid w:val="00D708D5"/>
    <w:pPr>
      <w:spacing w:after="40" w:line="240" w:lineRule="exact"/>
      <w:jc w:val="center"/>
    </w:pPr>
    <w:rPr>
      <w:rFonts w:ascii="Arial" w:hAnsi="Arial"/>
      <w:smallCaps/>
      <w:color w:val="auto"/>
      <w:sz w:val="14"/>
    </w:rPr>
  </w:style>
  <w:style w:type="paragraph" w:customStyle="1" w:styleId="-fff8">
    <w:name w:val="Цитаты - стандартный"/>
    <w:basedOn w:val="-ffa"/>
    <w:qFormat/>
    <w:rsid w:val="00D708D5"/>
    <w:pPr>
      <w:pBdr>
        <w:top w:val="single" w:sz="6" w:space="1" w:color="auto"/>
        <w:bottom w:val="single" w:sz="6" w:space="3" w:color="auto"/>
      </w:pBdr>
      <w:ind w:left="60" w:right="60"/>
      <w:jc w:val="center"/>
    </w:pPr>
    <w:rPr>
      <w:i/>
      <w:sz w:val="22"/>
    </w:rPr>
  </w:style>
  <w:style w:type="paragraph" w:customStyle="1" w:styleId="-fff9">
    <w:name w:val="Подзаголовок в рамке - стандартный"/>
    <w:basedOn w:val="a0"/>
    <w:autoRedefine/>
    <w:qFormat/>
    <w:rsid w:val="00D708D5"/>
    <w:pPr>
      <w:spacing w:line="280" w:lineRule="exact"/>
    </w:pPr>
    <w:rPr>
      <w:rFonts w:ascii="Arial" w:hAnsi="Arial"/>
      <w:smallCaps/>
      <w:color w:val="auto"/>
      <w:sz w:val="18"/>
    </w:rPr>
  </w:style>
  <w:style w:type="paragraph" w:customStyle="1" w:styleId="-fffa">
    <w:name w:val="Название в рамке - стандартный"/>
    <w:basedOn w:val="a0"/>
    <w:autoRedefine/>
    <w:qFormat/>
    <w:rsid w:val="00D708D5"/>
    <w:pPr>
      <w:spacing w:before="120" w:after="60" w:line="320" w:lineRule="exact"/>
    </w:pPr>
    <w:rPr>
      <w:rFonts w:ascii="Arial Black" w:hAnsi="Arial Black"/>
      <w:smallCaps/>
      <w:color w:val="auto"/>
      <w:spacing w:val="40"/>
      <w:sz w:val="24"/>
    </w:rPr>
  </w:style>
  <w:style w:type="paragraph" w:customStyle="1" w:styleId="1-1">
    <w:name w:val="Подзаголовок 1 - стандартный"/>
    <w:basedOn w:val="a0"/>
    <w:autoRedefine/>
    <w:qFormat/>
    <w:rsid w:val="00D708D5"/>
    <w:pPr>
      <w:spacing w:after="120" w:line="280" w:lineRule="exact"/>
    </w:pPr>
    <w:rPr>
      <w:rFonts w:ascii="Arial" w:hAnsi="Arial"/>
      <w:i/>
      <w:color w:val="auto"/>
    </w:rPr>
  </w:style>
  <w:style w:type="paragraph" w:customStyle="1" w:styleId="-fffb">
    <w:name w:val="Заголовок - стандартный"/>
    <w:basedOn w:val="a0"/>
    <w:autoRedefine/>
    <w:qFormat/>
    <w:rsid w:val="00D708D5"/>
    <w:pPr>
      <w:pBdr>
        <w:top w:val="single" w:sz="36" w:space="1" w:color="auto"/>
        <w:left w:val="single" w:sz="6" w:space="4" w:color="auto"/>
        <w:bottom w:val="single" w:sz="6" w:space="1" w:color="auto"/>
        <w:right w:val="single" w:sz="6" w:space="4" w:color="auto"/>
      </w:pBdr>
      <w:jc w:val="center"/>
    </w:pPr>
    <w:rPr>
      <w:rFonts w:ascii="Arial Black" w:hAnsi="Arial Black"/>
      <w:color w:val="auto"/>
      <w:sz w:val="144"/>
    </w:rPr>
  </w:style>
  <w:style w:type="paragraph" w:customStyle="1" w:styleId="-fffc">
    <w:name w:val="Заголовок оглавления - стандартный"/>
    <w:basedOn w:val="a0"/>
    <w:autoRedefine/>
    <w:qFormat/>
    <w:rsid w:val="00D708D5"/>
    <w:pPr>
      <w:pBdr>
        <w:top w:val="single" w:sz="36" w:space="1" w:color="auto"/>
      </w:pBdr>
      <w:spacing w:before="60" w:after="120"/>
      <w:ind w:left="-60"/>
    </w:pPr>
    <w:rPr>
      <w:rFonts w:ascii="Arial Black" w:hAnsi="Arial Black"/>
      <w:smallCaps/>
      <w:color w:val="auto"/>
      <w:spacing w:val="40"/>
      <w:sz w:val="24"/>
    </w:rPr>
  </w:style>
  <w:style w:type="paragraph" w:customStyle="1" w:styleId="-fffd">
    <w:name w:val="Номер в оглавлении - стандартный"/>
    <w:basedOn w:val="a0"/>
    <w:autoRedefine/>
    <w:qFormat/>
    <w:rsid w:val="00D708D5"/>
    <w:pPr>
      <w:spacing w:before="60"/>
    </w:pPr>
    <w:rPr>
      <w:rFonts w:ascii="Arial Black" w:hAnsi="Arial Black"/>
      <w:color w:val="auto"/>
      <w:sz w:val="24"/>
    </w:rPr>
  </w:style>
  <w:style w:type="paragraph" w:customStyle="1" w:styleId="-fffe">
    <w:name w:val="Текст оглавления - стандартный"/>
    <w:basedOn w:val="a0"/>
    <w:autoRedefine/>
    <w:qFormat/>
    <w:rsid w:val="00D708D5"/>
    <w:pPr>
      <w:spacing w:before="60" w:after="60" w:line="320" w:lineRule="exact"/>
    </w:pPr>
    <w:rPr>
      <w:rFonts w:ascii="Arial" w:hAnsi="Arial"/>
      <w:color w:val="auto"/>
      <w:sz w:val="18"/>
    </w:rPr>
  </w:style>
  <w:style w:type="paragraph" w:customStyle="1" w:styleId="1-2">
    <w:name w:val="Заголовок 1 - современный"/>
    <w:basedOn w:val="a0"/>
    <w:next w:val="a0"/>
    <w:qFormat/>
    <w:rsid w:val="00D708D5"/>
    <w:pPr>
      <w:keepNext/>
      <w:keepLines/>
      <w:widowControl w:val="0"/>
      <w:suppressAutoHyphens/>
      <w:spacing w:after="160" w:line="440" w:lineRule="atLeast"/>
    </w:pPr>
    <w:rPr>
      <w:color w:val="auto"/>
      <w:spacing w:val="-10"/>
      <w:kern w:val="40"/>
      <w:sz w:val="40"/>
    </w:rPr>
  </w:style>
  <w:style w:type="character" w:styleId="afffffffff">
    <w:name w:val="Subtle Reference"/>
    <w:qFormat/>
    <w:rsid w:val="00D708D5"/>
    <w:rPr>
      <w:smallCaps/>
      <w:color w:val="C0504D"/>
      <w:u w:val="single"/>
    </w:rPr>
  </w:style>
  <w:style w:type="character" w:customStyle="1" w:styleId="afffffffff0">
    <w:name w:val="Обычный (Интернет) Знак"/>
    <w:rsid w:val="00D708D5"/>
    <w:rPr>
      <w:color w:val="00FFFF"/>
      <w:sz w:val="24"/>
    </w:rPr>
  </w:style>
  <w:style w:type="character" w:customStyle="1" w:styleId="4d">
    <w:name w:val="Неразрешенное упоминание4"/>
    <w:uiPriority w:val="99"/>
    <w:semiHidden/>
    <w:rsid w:val="00D708D5"/>
    <w:rPr>
      <w:color w:val="605E5C"/>
      <w:shd w:val="clear" w:color="auto" w:fill="E1DFDD"/>
    </w:rPr>
  </w:style>
  <w:style w:type="character" w:customStyle="1" w:styleId="126">
    <w:name w:val="Заголовок 1 Знак2"/>
    <w:uiPriority w:val="99"/>
    <w:locked/>
    <w:rsid w:val="00D708D5"/>
    <w:rPr>
      <w:b/>
      <w:bCs w:val="0"/>
      <w:sz w:val="28"/>
      <w:lang w:val="ru-RU" w:eastAsia="ru-RU" w:bidi="ar-SA"/>
    </w:rPr>
  </w:style>
  <w:style w:type="character" w:customStyle="1" w:styleId="218">
    <w:name w:val="Заголовок 2 Знак1"/>
    <w:uiPriority w:val="99"/>
    <w:locked/>
    <w:rsid w:val="00D708D5"/>
    <w:rPr>
      <w:sz w:val="28"/>
      <w:lang w:val="ru-RU" w:eastAsia="ru-RU" w:bidi="ar-SA"/>
    </w:rPr>
  </w:style>
  <w:style w:type="character" w:customStyle="1" w:styleId="317">
    <w:name w:val="Заголовок 3 Знак1"/>
    <w:uiPriority w:val="99"/>
    <w:locked/>
    <w:rsid w:val="00D708D5"/>
    <w:rPr>
      <w:sz w:val="28"/>
      <w:lang w:val="ru-RU" w:eastAsia="ru-RU" w:bidi="ar-SA"/>
    </w:rPr>
  </w:style>
  <w:style w:type="character" w:customStyle="1" w:styleId="412">
    <w:name w:val="Заголовок 4 Знак1"/>
    <w:uiPriority w:val="99"/>
    <w:locked/>
    <w:rsid w:val="00D708D5"/>
    <w:rPr>
      <w:sz w:val="28"/>
      <w:lang w:val="ru-RU" w:eastAsia="ru-RU" w:bidi="ar-SA"/>
    </w:rPr>
  </w:style>
  <w:style w:type="character" w:customStyle="1" w:styleId="511">
    <w:name w:val="Заголовок 5 Знак1"/>
    <w:locked/>
    <w:rsid w:val="00D708D5"/>
    <w:rPr>
      <w:b/>
      <w:bCs/>
      <w:i/>
      <w:iCs/>
      <w:sz w:val="26"/>
      <w:szCs w:val="26"/>
      <w:lang w:val="ru-RU" w:eastAsia="ru-RU" w:bidi="ar-SA"/>
    </w:rPr>
  </w:style>
  <w:style w:type="character" w:customStyle="1" w:styleId="810">
    <w:name w:val="Заголовок 8 Знак1"/>
    <w:locked/>
    <w:rsid w:val="00D708D5"/>
    <w:rPr>
      <w:i/>
      <w:iCs/>
      <w:sz w:val="24"/>
      <w:szCs w:val="24"/>
      <w:lang w:val="ru-RU" w:eastAsia="ru-RU" w:bidi="ar-SA"/>
    </w:rPr>
  </w:style>
  <w:style w:type="character" w:customStyle="1" w:styleId="1fffffe">
    <w:name w:val="Основной текст Знак1"/>
    <w:locked/>
    <w:rsid w:val="00D708D5"/>
    <w:rPr>
      <w:rFonts w:ascii="Arial" w:hAnsi="Arial" w:cs="Arial" w:hint="default"/>
      <w:sz w:val="24"/>
      <w:lang w:val="ru-RU" w:eastAsia="ru-RU" w:bidi="ar-SA"/>
    </w:rPr>
  </w:style>
  <w:style w:type="character" w:customStyle="1" w:styleId="1ffffff">
    <w:name w:val="Верхний колонтитул Знак1"/>
    <w:uiPriority w:val="99"/>
    <w:locked/>
    <w:rsid w:val="00D708D5"/>
    <w:rPr>
      <w:lang w:val="ru-RU" w:eastAsia="ru-RU" w:bidi="ar-SA"/>
    </w:rPr>
  </w:style>
  <w:style w:type="character" w:customStyle="1" w:styleId="318">
    <w:name w:val="Основной текст с отступом 3 Знак1"/>
    <w:locked/>
    <w:rsid w:val="00D708D5"/>
    <w:rPr>
      <w:sz w:val="26"/>
      <w:lang w:val="ru-RU" w:eastAsia="ru-RU" w:bidi="ar-SA"/>
    </w:rPr>
  </w:style>
  <w:style w:type="character" w:customStyle="1" w:styleId="219">
    <w:name w:val="Основной текст с отступом 2 Знак1"/>
    <w:locked/>
    <w:rsid w:val="00D708D5"/>
    <w:rPr>
      <w:sz w:val="28"/>
      <w:lang w:val="ru-RU" w:eastAsia="ru-RU" w:bidi="ar-SA"/>
    </w:rPr>
  </w:style>
  <w:style w:type="character" w:customStyle="1" w:styleId="1ffffff0">
    <w:name w:val="Схема документа Знак1"/>
    <w:locked/>
    <w:rsid w:val="00D708D5"/>
    <w:rPr>
      <w:rFonts w:ascii="Tahoma" w:hAnsi="Tahoma" w:cs="Tahoma" w:hint="default"/>
      <w:lang w:val="ru-RU" w:eastAsia="ru-RU" w:bidi="ar-SA"/>
    </w:rPr>
  </w:style>
  <w:style w:type="character" w:customStyle="1" w:styleId="21a">
    <w:name w:val="Основной текст 2 Знак1"/>
    <w:locked/>
    <w:rsid w:val="00D708D5"/>
    <w:rPr>
      <w:lang w:val="ru-RU" w:eastAsia="ru-RU" w:bidi="ar-SA"/>
    </w:rPr>
  </w:style>
  <w:style w:type="character" w:customStyle="1" w:styleId="1ffffff1">
    <w:name w:val="Нижний колонтитул Знак1"/>
    <w:uiPriority w:val="99"/>
    <w:locked/>
    <w:rsid w:val="00D708D5"/>
    <w:rPr>
      <w:lang w:val="ru-RU" w:eastAsia="ru-RU" w:bidi="ar-SA"/>
    </w:rPr>
  </w:style>
  <w:style w:type="character" w:customStyle="1" w:styleId="319">
    <w:name w:val="Основной текст 3 Знак1"/>
    <w:locked/>
    <w:rsid w:val="00D708D5"/>
    <w:rPr>
      <w:sz w:val="16"/>
      <w:szCs w:val="16"/>
      <w:lang w:val="ru-RU" w:eastAsia="ru-RU" w:bidi="ar-SA"/>
    </w:rPr>
  </w:style>
  <w:style w:type="character" w:customStyle="1" w:styleId="1ffffff2">
    <w:name w:val="Подзаголовок Знак1"/>
    <w:locked/>
    <w:rsid w:val="00D708D5"/>
    <w:rPr>
      <w:b/>
      <w:bCs w:val="0"/>
      <w:sz w:val="28"/>
      <w:lang w:val="ru-RU" w:eastAsia="ru-RU" w:bidi="ar-SA"/>
    </w:rPr>
  </w:style>
  <w:style w:type="character" w:customStyle="1" w:styleId="HTML1">
    <w:name w:val="Стандартный HTML Знак1"/>
    <w:locked/>
    <w:rsid w:val="00D708D5"/>
    <w:rPr>
      <w:rFonts w:ascii="Arial Unicode MS" w:eastAsia="Arial Unicode MS" w:hAnsi="Arial Unicode MS" w:cs="Arial Unicode MS" w:hint="eastAsia"/>
      <w:lang w:val="ru-RU" w:eastAsia="ru-RU" w:bidi="ar-SA"/>
    </w:rPr>
  </w:style>
  <w:style w:type="character" w:customStyle="1" w:styleId="ConsPlusNonformat0">
    <w:name w:val="ConsPlusNonformat Знак"/>
    <w:locked/>
    <w:rsid w:val="00D708D5"/>
    <w:rPr>
      <w:rFonts w:ascii="Courier New" w:hAnsi="Courier New" w:cs="Courier New" w:hint="default"/>
      <w:lang w:val="ru-RU" w:eastAsia="ru-RU" w:bidi="ar-SA"/>
    </w:rPr>
  </w:style>
  <w:style w:type="character" w:customStyle="1" w:styleId="1ffffff3">
    <w:name w:val="Текст сноски Знак1"/>
    <w:locked/>
    <w:rsid w:val="00D708D5"/>
    <w:rPr>
      <w:lang w:val="ru-RU" w:eastAsia="ar-SA" w:bidi="ar-SA"/>
    </w:rPr>
  </w:style>
  <w:style w:type="character" w:customStyle="1" w:styleId="2fa">
    <w:name w:val="Текст выноски Знак2"/>
    <w:locked/>
    <w:rsid w:val="00D708D5"/>
    <w:rPr>
      <w:rFonts w:ascii="Tahoma" w:hAnsi="Tahoma" w:cs="Tahoma" w:hint="default"/>
      <w:sz w:val="16"/>
      <w:szCs w:val="16"/>
      <w:lang w:val="ru-RU" w:eastAsia="ru-RU" w:bidi="ar-SA"/>
    </w:rPr>
  </w:style>
  <w:style w:type="character" w:customStyle="1" w:styleId="Heading1Char">
    <w:name w:val="Heading 1 Char"/>
    <w:locked/>
    <w:rsid w:val="00D708D5"/>
    <w:rPr>
      <w:rFonts w:ascii="Calibri" w:eastAsia="Calibri" w:hAnsi="Calibri" w:cs="Calibri" w:hint="default"/>
      <w:b/>
      <w:bCs w:val="0"/>
      <w:sz w:val="28"/>
      <w:szCs w:val="24"/>
      <w:lang w:val="ru-RU" w:eastAsia="en-US" w:bidi="ar-SA"/>
    </w:rPr>
  </w:style>
  <w:style w:type="character" w:customStyle="1" w:styleId="ListBulletChar1">
    <w:name w:val="List Bullet Char1"/>
    <w:locked/>
    <w:rsid w:val="00D708D5"/>
    <w:rPr>
      <w:rFonts w:ascii="Calibri" w:hAnsi="Calibri" w:cs="Calibri" w:hint="default"/>
      <w:sz w:val="24"/>
      <w:szCs w:val="24"/>
      <w:lang w:val="ru-RU" w:eastAsia="ru-RU" w:bidi="ar-SA"/>
    </w:rPr>
  </w:style>
  <w:style w:type="character" w:customStyle="1" w:styleId="TitleChar">
    <w:name w:val="Title Char"/>
    <w:locked/>
    <w:rsid w:val="00D708D5"/>
    <w:rPr>
      <w:rFonts w:ascii="Calibri" w:eastAsia="Calibri" w:hAnsi="Calibri" w:cs="Calibri" w:hint="default"/>
      <w:b/>
      <w:bCs/>
      <w:sz w:val="24"/>
      <w:szCs w:val="24"/>
      <w:lang w:val="ru-RU" w:eastAsia="en-US" w:bidi="ar-SA"/>
    </w:rPr>
  </w:style>
  <w:style w:type="character" w:customStyle="1" w:styleId="WW8Num1z3">
    <w:name w:val="WW8Num1z3"/>
    <w:rsid w:val="00D708D5"/>
  </w:style>
  <w:style w:type="character" w:customStyle="1" w:styleId="WW8Num1z4">
    <w:name w:val="WW8Num1z4"/>
    <w:rsid w:val="00D708D5"/>
  </w:style>
  <w:style w:type="character" w:customStyle="1" w:styleId="WW8Num1z5">
    <w:name w:val="WW8Num1z5"/>
    <w:rsid w:val="00D708D5"/>
  </w:style>
  <w:style w:type="character" w:customStyle="1" w:styleId="WW8Num1z6">
    <w:name w:val="WW8Num1z6"/>
    <w:rsid w:val="00D708D5"/>
  </w:style>
  <w:style w:type="character" w:customStyle="1" w:styleId="WW8Num1z7">
    <w:name w:val="WW8Num1z7"/>
    <w:rsid w:val="00D708D5"/>
  </w:style>
  <w:style w:type="character" w:customStyle="1" w:styleId="WW8Num1z8">
    <w:name w:val="WW8Num1z8"/>
    <w:rsid w:val="00D708D5"/>
  </w:style>
  <w:style w:type="character" w:customStyle="1" w:styleId="WW8Num10z0">
    <w:name w:val="WW8Num10z0"/>
    <w:rsid w:val="00D708D5"/>
    <w:rPr>
      <w:rFonts w:ascii="Symbol" w:hAnsi="Symbol" w:cs="Symbol" w:hint="default"/>
    </w:rPr>
  </w:style>
  <w:style w:type="character" w:customStyle="1" w:styleId="WW8Num11z0">
    <w:name w:val="WW8Num11z0"/>
    <w:rsid w:val="00D708D5"/>
    <w:rPr>
      <w:rFonts w:ascii="Times New Roman" w:hAnsi="Times New Roman" w:cs="Times New Roman" w:hint="default"/>
    </w:rPr>
  </w:style>
  <w:style w:type="character" w:customStyle="1" w:styleId="WW8Num12z0">
    <w:name w:val="WW8Num12z0"/>
    <w:rsid w:val="00D708D5"/>
    <w:rPr>
      <w:rFonts w:ascii="Times New Roman" w:hAnsi="Times New Roman" w:cs="Times New Roman" w:hint="default"/>
    </w:rPr>
  </w:style>
  <w:style w:type="character" w:customStyle="1" w:styleId="WW8Num13z0">
    <w:name w:val="WW8Num13z0"/>
    <w:rsid w:val="00D708D5"/>
    <w:rPr>
      <w:rFonts w:ascii="Times New Roman" w:eastAsia="Times New Roman" w:hAnsi="Times New Roman" w:cs="Times New Roman" w:hint="default"/>
    </w:rPr>
  </w:style>
  <w:style w:type="character" w:customStyle="1" w:styleId="WW8Num13z1">
    <w:name w:val="WW8Num13z1"/>
    <w:rsid w:val="00D708D5"/>
  </w:style>
  <w:style w:type="character" w:customStyle="1" w:styleId="WW8Num13z2">
    <w:name w:val="WW8Num13z2"/>
    <w:rsid w:val="00D708D5"/>
  </w:style>
  <w:style w:type="character" w:customStyle="1" w:styleId="WW8Num13z3">
    <w:name w:val="WW8Num13z3"/>
    <w:rsid w:val="00D708D5"/>
  </w:style>
  <w:style w:type="character" w:customStyle="1" w:styleId="WW8Num13z4">
    <w:name w:val="WW8Num13z4"/>
    <w:rsid w:val="00D708D5"/>
  </w:style>
  <w:style w:type="character" w:customStyle="1" w:styleId="WW8Num13z5">
    <w:name w:val="WW8Num13z5"/>
    <w:rsid w:val="00D708D5"/>
  </w:style>
  <w:style w:type="character" w:customStyle="1" w:styleId="WW8Num13z6">
    <w:name w:val="WW8Num13z6"/>
    <w:rsid w:val="00D708D5"/>
  </w:style>
  <w:style w:type="character" w:customStyle="1" w:styleId="WW8Num13z7">
    <w:name w:val="WW8Num13z7"/>
    <w:rsid w:val="00D708D5"/>
  </w:style>
  <w:style w:type="character" w:customStyle="1" w:styleId="WW8Num13z8">
    <w:name w:val="WW8Num13z8"/>
    <w:rsid w:val="00D708D5"/>
  </w:style>
  <w:style w:type="character" w:customStyle="1" w:styleId="WW8Num14z0">
    <w:name w:val="WW8Num14z0"/>
    <w:rsid w:val="00D708D5"/>
  </w:style>
  <w:style w:type="character" w:customStyle="1" w:styleId="WW8Num14z1">
    <w:name w:val="WW8Num14z1"/>
    <w:rsid w:val="00D708D5"/>
  </w:style>
  <w:style w:type="character" w:customStyle="1" w:styleId="WW8Num14z2">
    <w:name w:val="WW8Num14z2"/>
    <w:rsid w:val="00D708D5"/>
  </w:style>
  <w:style w:type="character" w:customStyle="1" w:styleId="WW8Num14z3">
    <w:name w:val="WW8Num14z3"/>
    <w:rsid w:val="00D708D5"/>
  </w:style>
  <w:style w:type="character" w:customStyle="1" w:styleId="WW8Num14z4">
    <w:name w:val="WW8Num14z4"/>
    <w:rsid w:val="00D708D5"/>
  </w:style>
  <w:style w:type="character" w:customStyle="1" w:styleId="WW8Num14z5">
    <w:name w:val="WW8Num14z5"/>
    <w:rsid w:val="00D708D5"/>
  </w:style>
  <w:style w:type="character" w:customStyle="1" w:styleId="WW8Num14z6">
    <w:name w:val="WW8Num14z6"/>
    <w:rsid w:val="00D708D5"/>
  </w:style>
  <w:style w:type="character" w:customStyle="1" w:styleId="WW8Num14z7">
    <w:name w:val="WW8Num14z7"/>
    <w:rsid w:val="00D708D5"/>
  </w:style>
  <w:style w:type="character" w:customStyle="1" w:styleId="WW8Num14z8">
    <w:name w:val="WW8Num14z8"/>
    <w:rsid w:val="00D708D5"/>
  </w:style>
  <w:style w:type="character" w:customStyle="1" w:styleId="WW8Num15z0">
    <w:name w:val="WW8Num15z0"/>
    <w:rsid w:val="00D708D5"/>
  </w:style>
  <w:style w:type="character" w:customStyle="1" w:styleId="WW8Num15z1">
    <w:name w:val="WW8Num15z1"/>
    <w:rsid w:val="00D708D5"/>
  </w:style>
  <w:style w:type="character" w:customStyle="1" w:styleId="WW8Num15z2">
    <w:name w:val="WW8Num15z2"/>
    <w:rsid w:val="00D708D5"/>
  </w:style>
  <w:style w:type="character" w:customStyle="1" w:styleId="WW8Num15z3">
    <w:name w:val="WW8Num15z3"/>
    <w:rsid w:val="00D708D5"/>
  </w:style>
  <w:style w:type="character" w:customStyle="1" w:styleId="WW8Num15z4">
    <w:name w:val="WW8Num15z4"/>
    <w:rsid w:val="00D708D5"/>
  </w:style>
  <w:style w:type="character" w:customStyle="1" w:styleId="WW8Num15z5">
    <w:name w:val="WW8Num15z5"/>
    <w:rsid w:val="00D708D5"/>
  </w:style>
  <w:style w:type="character" w:customStyle="1" w:styleId="WW8Num15z6">
    <w:name w:val="WW8Num15z6"/>
    <w:rsid w:val="00D708D5"/>
  </w:style>
  <w:style w:type="character" w:customStyle="1" w:styleId="WW8Num15z7">
    <w:name w:val="WW8Num15z7"/>
    <w:rsid w:val="00D708D5"/>
  </w:style>
  <w:style w:type="character" w:customStyle="1" w:styleId="WW8Num15z8">
    <w:name w:val="WW8Num15z8"/>
    <w:rsid w:val="00D708D5"/>
  </w:style>
  <w:style w:type="character" w:customStyle="1" w:styleId="WW8Num16z0">
    <w:name w:val="WW8Num16z0"/>
    <w:rsid w:val="00D708D5"/>
    <w:rPr>
      <w:rFonts w:ascii="Times New Roman" w:hAnsi="Times New Roman" w:cs="Times New Roman" w:hint="default"/>
    </w:rPr>
  </w:style>
  <w:style w:type="character" w:customStyle="1" w:styleId="WW8Num17z0">
    <w:name w:val="WW8Num17z0"/>
    <w:rsid w:val="00D708D5"/>
  </w:style>
  <w:style w:type="character" w:customStyle="1" w:styleId="WW8Num18z0">
    <w:name w:val="WW8Num18z0"/>
    <w:rsid w:val="00D708D5"/>
    <w:rPr>
      <w:rFonts w:ascii="Times New Roman" w:hAnsi="Times New Roman" w:cs="Times New Roman" w:hint="default"/>
    </w:rPr>
  </w:style>
  <w:style w:type="character" w:customStyle="1" w:styleId="WW8Num19z0">
    <w:name w:val="WW8Num19z0"/>
    <w:rsid w:val="00D708D5"/>
    <w:rPr>
      <w:b/>
      <w:bCs w:val="0"/>
    </w:rPr>
  </w:style>
  <w:style w:type="character" w:customStyle="1" w:styleId="WW8Num19z1">
    <w:name w:val="WW8Num19z1"/>
    <w:rsid w:val="00D708D5"/>
    <w:rPr>
      <w:color w:val="auto"/>
      <w:sz w:val="28"/>
      <w:szCs w:val="28"/>
    </w:rPr>
  </w:style>
  <w:style w:type="character" w:customStyle="1" w:styleId="WW8Num19z2">
    <w:name w:val="WW8Num19z2"/>
    <w:rsid w:val="00D708D5"/>
    <w:rPr>
      <w:color w:val="auto"/>
      <w:sz w:val="24"/>
    </w:rPr>
  </w:style>
  <w:style w:type="character" w:customStyle="1" w:styleId="WW8Num20z0">
    <w:name w:val="WW8Num20z0"/>
    <w:rsid w:val="00D708D5"/>
  </w:style>
  <w:style w:type="character" w:customStyle="1" w:styleId="WW8Num21z0">
    <w:name w:val="WW8Num21z0"/>
    <w:rsid w:val="00D708D5"/>
  </w:style>
  <w:style w:type="character" w:customStyle="1" w:styleId="WW8Num21z1">
    <w:name w:val="WW8Num21z1"/>
    <w:rsid w:val="00D708D5"/>
  </w:style>
  <w:style w:type="character" w:customStyle="1" w:styleId="WW8Num21z2">
    <w:name w:val="WW8Num21z2"/>
    <w:rsid w:val="00D708D5"/>
  </w:style>
  <w:style w:type="character" w:customStyle="1" w:styleId="WW8Num21z3">
    <w:name w:val="WW8Num21z3"/>
    <w:rsid w:val="00D708D5"/>
  </w:style>
  <w:style w:type="character" w:customStyle="1" w:styleId="WW8Num21z4">
    <w:name w:val="WW8Num21z4"/>
    <w:rsid w:val="00D708D5"/>
  </w:style>
  <w:style w:type="character" w:customStyle="1" w:styleId="WW8Num21z5">
    <w:name w:val="WW8Num21z5"/>
    <w:rsid w:val="00D708D5"/>
  </w:style>
  <w:style w:type="character" w:customStyle="1" w:styleId="WW8Num21z6">
    <w:name w:val="WW8Num21z6"/>
    <w:rsid w:val="00D708D5"/>
  </w:style>
  <w:style w:type="character" w:customStyle="1" w:styleId="WW8Num21z7">
    <w:name w:val="WW8Num21z7"/>
    <w:rsid w:val="00D708D5"/>
  </w:style>
  <w:style w:type="character" w:customStyle="1" w:styleId="WW8Num21z8">
    <w:name w:val="WW8Num21z8"/>
    <w:rsid w:val="00D708D5"/>
  </w:style>
  <w:style w:type="character" w:customStyle="1" w:styleId="WW8Num22z0">
    <w:name w:val="WW8Num22z0"/>
    <w:rsid w:val="00D708D5"/>
  </w:style>
  <w:style w:type="character" w:customStyle="1" w:styleId="WW8Num22z1">
    <w:name w:val="WW8Num22z1"/>
    <w:rsid w:val="00D708D5"/>
  </w:style>
  <w:style w:type="character" w:customStyle="1" w:styleId="WW8Num22z2">
    <w:name w:val="WW8Num22z2"/>
    <w:rsid w:val="00D708D5"/>
  </w:style>
  <w:style w:type="character" w:customStyle="1" w:styleId="WW8Num22z3">
    <w:name w:val="WW8Num22z3"/>
    <w:rsid w:val="00D708D5"/>
  </w:style>
  <w:style w:type="character" w:customStyle="1" w:styleId="WW8Num22z4">
    <w:name w:val="WW8Num22z4"/>
    <w:rsid w:val="00D708D5"/>
  </w:style>
  <w:style w:type="character" w:customStyle="1" w:styleId="WW8Num22z5">
    <w:name w:val="WW8Num22z5"/>
    <w:rsid w:val="00D708D5"/>
  </w:style>
  <w:style w:type="character" w:customStyle="1" w:styleId="WW8Num22z6">
    <w:name w:val="WW8Num22z6"/>
    <w:rsid w:val="00D708D5"/>
  </w:style>
  <w:style w:type="character" w:customStyle="1" w:styleId="WW8Num22z7">
    <w:name w:val="WW8Num22z7"/>
    <w:rsid w:val="00D708D5"/>
  </w:style>
  <w:style w:type="character" w:customStyle="1" w:styleId="WW8Num22z8">
    <w:name w:val="WW8Num22z8"/>
    <w:rsid w:val="00D708D5"/>
  </w:style>
  <w:style w:type="character" w:customStyle="1" w:styleId="WW8Num23z0">
    <w:name w:val="WW8Num23z0"/>
    <w:rsid w:val="00D708D5"/>
  </w:style>
  <w:style w:type="character" w:customStyle="1" w:styleId="WW8Num23z1">
    <w:name w:val="WW8Num23z1"/>
    <w:rsid w:val="00D708D5"/>
  </w:style>
  <w:style w:type="character" w:customStyle="1" w:styleId="WW8Num23z2">
    <w:name w:val="WW8Num23z2"/>
    <w:rsid w:val="00D708D5"/>
  </w:style>
  <w:style w:type="character" w:customStyle="1" w:styleId="WW8Num23z3">
    <w:name w:val="WW8Num23z3"/>
    <w:rsid w:val="00D708D5"/>
  </w:style>
  <w:style w:type="character" w:customStyle="1" w:styleId="WW8Num23z4">
    <w:name w:val="WW8Num23z4"/>
    <w:rsid w:val="00D708D5"/>
  </w:style>
  <w:style w:type="character" w:customStyle="1" w:styleId="WW8Num23z5">
    <w:name w:val="WW8Num23z5"/>
    <w:rsid w:val="00D708D5"/>
  </w:style>
  <w:style w:type="character" w:customStyle="1" w:styleId="WW8Num23z6">
    <w:name w:val="WW8Num23z6"/>
    <w:rsid w:val="00D708D5"/>
  </w:style>
  <w:style w:type="character" w:customStyle="1" w:styleId="WW8Num23z7">
    <w:name w:val="WW8Num23z7"/>
    <w:rsid w:val="00D708D5"/>
  </w:style>
  <w:style w:type="character" w:customStyle="1" w:styleId="WW8Num23z8">
    <w:name w:val="WW8Num23z8"/>
    <w:rsid w:val="00D708D5"/>
  </w:style>
  <w:style w:type="character" w:customStyle="1" w:styleId="WW8Num24z0">
    <w:name w:val="WW8Num24z0"/>
    <w:rsid w:val="00D708D5"/>
    <w:rPr>
      <w:rFonts w:ascii="Times New Roman" w:hAnsi="Times New Roman" w:cs="Times New Roman" w:hint="default"/>
    </w:rPr>
  </w:style>
  <w:style w:type="character" w:customStyle="1" w:styleId="WW8Num25z0">
    <w:name w:val="WW8Num25z0"/>
    <w:rsid w:val="00D708D5"/>
    <w:rPr>
      <w:rFonts w:ascii="Times New Roman" w:hAnsi="Times New Roman" w:cs="Times New Roman" w:hint="default"/>
    </w:rPr>
  </w:style>
  <w:style w:type="character" w:customStyle="1" w:styleId="WW8Num26z0">
    <w:name w:val="WW8Num26z0"/>
    <w:rsid w:val="00D708D5"/>
  </w:style>
  <w:style w:type="character" w:customStyle="1" w:styleId="WW8Num27z0">
    <w:name w:val="WW8Num27z0"/>
    <w:rsid w:val="00D708D5"/>
  </w:style>
  <w:style w:type="character" w:customStyle="1" w:styleId="WW8Num27z1">
    <w:name w:val="WW8Num27z1"/>
    <w:rsid w:val="00D708D5"/>
  </w:style>
  <w:style w:type="character" w:customStyle="1" w:styleId="WW8Num27z2">
    <w:name w:val="WW8Num27z2"/>
    <w:rsid w:val="00D708D5"/>
  </w:style>
  <w:style w:type="character" w:customStyle="1" w:styleId="WW8Num27z3">
    <w:name w:val="WW8Num27z3"/>
    <w:rsid w:val="00D708D5"/>
  </w:style>
  <w:style w:type="character" w:customStyle="1" w:styleId="WW8Num27z4">
    <w:name w:val="WW8Num27z4"/>
    <w:rsid w:val="00D708D5"/>
  </w:style>
  <w:style w:type="character" w:customStyle="1" w:styleId="WW8Num27z5">
    <w:name w:val="WW8Num27z5"/>
    <w:rsid w:val="00D708D5"/>
  </w:style>
  <w:style w:type="character" w:customStyle="1" w:styleId="WW8Num27z6">
    <w:name w:val="WW8Num27z6"/>
    <w:rsid w:val="00D708D5"/>
  </w:style>
  <w:style w:type="character" w:customStyle="1" w:styleId="WW8Num27z7">
    <w:name w:val="WW8Num27z7"/>
    <w:rsid w:val="00D708D5"/>
  </w:style>
  <w:style w:type="character" w:customStyle="1" w:styleId="WW8Num27z8">
    <w:name w:val="WW8Num27z8"/>
    <w:rsid w:val="00D708D5"/>
  </w:style>
  <w:style w:type="character" w:customStyle="1" w:styleId="WW8Num28z0">
    <w:name w:val="WW8Num28z0"/>
    <w:rsid w:val="00D708D5"/>
  </w:style>
  <w:style w:type="character" w:customStyle="1" w:styleId="WW8Num28z1">
    <w:name w:val="WW8Num28z1"/>
    <w:rsid w:val="00D708D5"/>
  </w:style>
  <w:style w:type="character" w:customStyle="1" w:styleId="WW8Num28z2">
    <w:name w:val="WW8Num28z2"/>
    <w:rsid w:val="00D708D5"/>
  </w:style>
  <w:style w:type="character" w:customStyle="1" w:styleId="WW8Num28z3">
    <w:name w:val="WW8Num28z3"/>
    <w:rsid w:val="00D708D5"/>
  </w:style>
  <w:style w:type="character" w:customStyle="1" w:styleId="WW8Num28z4">
    <w:name w:val="WW8Num28z4"/>
    <w:rsid w:val="00D708D5"/>
  </w:style>
  <w:style w:type="character" w:customStyle="1" w:styleId="WW8Num28z5">
    <w:name w:val="WW8Num28z5"/>
    <w:rsid w:val="00D708D5"/>
  </w:style>
  <w:style w:type="character" w:customStyle="1" w:styleId="WW8Num28z6">
    <w:name w:val="WW8Num28z6"/>
    <w:rsid w:val="00D708D5"/>
  </w:style>
  <w:style w:type="character" w:customStyle="1" w:styleId="WW8Num28z7">
    <w:name w:val="WW8Num28z7"/>
    <w:rsid w:val="00D708D5"/>
  </w:style>
  <w:style w:type="character" w:customStyle="1" w:styleId="WW8Num28z8">
    <w:name w:val="WW8Num28z8"/>
    <w:rsid w:val="00D708D5"/>
  </w:style>
  <w:style w:type="character" w:customStyle="1" w:styleId="WW8Num29z0">
    <w:name w:val="WW8Num29z0"/>
    <w:rsid w:val="00D708D5"/>
  </w:style>
  <w:style w:type="character" w:customStyle="1" w:styleId="WW8Num29z1">
    <w:name w:val="WW8Num29z1"/>
    <w:rsid w:val="00D708D5"/>
  </w:style>
  <w:style w:type="character" w:customStyle="1" w:styleId="WW8Num29z2">
    <w:name w:val="WW8Num29z2"/>
    <w:rsid w:val="00D708D5"/>
  </w:style>
  <w:style w:type="character" w:customStyle="1" w:styleId="WW8Num29z3">
    <w:name w:val="WW8Num29z3"/>
    <w:rsid w:val="00D708D5"/>
  </w:style>
  <w:style w:type="character" w:customStyle="1" w:styleId="WW8Num29z4">
    <w:name w:val="WW8Num29z4"/>
    <w:rsid w:val="00D708D5"/>
  </w:style>
  <w:style w:type="character" w:customStyle="1" w:styleId="WW8Num29z5">
    <w:name w:val="WW8Num29z5"/>
    <w:rsid w:val="00D708D5"/>
  </w:style>
  <w:style w:type="character" w:customStyle="1" w:styleId="WW8Num29z6">
    <w:name w:val="WW8Num29z6"/>
    <w:rsid w:val="00D708D5"/>
  </w:style>
  <w:style w:type="character" w:customStyle="1" w:styleId="WW8Num29z7">
    <w:name w:val="WW8Num29z7"/>
    <w:rsid w:val="00D708D5"/>
  </w:style>
  <w:style w:type="character" w:customStyle="1" w:styleId="WW8Num29z8">
    <w:name w:val="WW8Num29z8"/>
    <w:rsid w:val="00D708D5"/>
  </w:style>
  <w:style w:type="character" w:customStyle="1" w:styleId="WW8Num30z0">
    <w:name w:val="WW8Num30z0"/>
    <w:rsid w:val="00D708D5"/>
  </w:style>
  <w:style w:type="character" w:customStyle="1" w:styleId="WW8Num31z0">
    <w:name w:val="WW8Num31z0"/>
    <w:rsid w:val="00D708D5"/>
  </w:style>
  <w:style w:type="character" w:customStyle="1" w:styleId="WW8Num32z0">
    <w:name w:val="WW8Num32z0"/>
    <w:rsid w:val="00D708D5"/>
  </w:style>
  <w:style w:type="character" w:customStyle="1" w:styleId="WW8Num32z1">
    <w:name w:val="WW8Num32z1"/>
    <w:rsid w:val="00D708D5"/>
  </w:style>
  <w:style w:type="character" w:customStyle="1" w:styleId="WW8Num32z2">
    <w:name w:val="WW8Num32z2"/>
    <w:rsid w:val="00D708D5"/>
  </w:style>
  <w:style w:type="character" w:customStyle="1" w:styleId="WW8Num32z3">
    <w:name w:val="WW8Num32z3"/>
    <w:rsid w:val="00D708D5"/>
  </w:style>
  <w:style w:type="character" w:customStyle="1" w:styleId="WW8Num32z4">
    <w:name w:val="WW8Num32z4"/>
    <w:rsid w:val="00D708D5"/>
  </w:style>
  <w:style w:type="character" w:customStyle="1" w:styleId="WW8Num32z5">
    <w:name w:val="WW8Num32z5"/>
    <w:rsid w:val="00D708D5"/>
  </w:style>
  <w:style w:type="character" w:customStyle="1" w:styleId="WW8Num32z6">
    <w:name w:val="WW8Num32z6"/>
    <w:rsid w:val="00D708D5"/>
  </w:style>
  <w:style w:type="character" w:customStyle="1" w:styleId="WW8Num32z7">
    <w:name w:val="WW8Num32z7"/>
    <w:rsid w:val="00D708D5"/>
  </w:style>
  <w:style w:type="character" w:customStyle="1" w:styleId="WW8Num32z8">
    <w:name w:val="WW8Num32z8"/>
    <w:rsid w:val="00D708D5"/>
  </w:style>
  <w:style w:type="character" w:customStyle="1" w:styleId="WW8Num33z0">
    <w:name w:val="WW8Num33z0"/>
    <w:rsid w:val="00D708D5"/>
    <w:rPr>
      <w:b/>
      <w:bCs w:val="0"/>
    </w:rPr>
  </w:style>
  <w:style w:type="character" w:customStyle="1" w:styleId="WW8Num33z1">
    <w:name w:val="WW8Num33z1"/>
    <w:rsid w:val="00D708D5"/>
  </w:style>
  <w:style w:type="character" w:customStyle="1" w:styleId="WW8Num33z2">
    <w:name w:val="WW8Num33z2"/>
    <w:rsid w:val="00D708D5"/>
  </w:style>
  <w:style w:type="character" w:customStyle="1" w:styleId="WW8Num33z3">
    <w:name w:val="WW8Num33z3"/>
    <w:rsid w:val="00D708D5"/>
  </w:style>
  <w:style w:type="character" w:customStyle="1" w:styleId="WW8Num33z4">
    <w:name w:val="WW8Num33z4"/>
    <w:rsid w:val="00D708D5"/>
  </w:style>
  <w:style w:type="character" w:customStyle="1" w:styleId="WW8Num33z5">
    <w:name w:val="WW8Num33z5"/>
    <w:rsid w:val="00D708D5"/>
  </w:style>
  <w:style w:type="character" w:customStyle="1" w:styleId="WW8Num33z6">
    <w:name w:val="WW8Num33z6"/>
    <w:rsid w:val="00D708D5"/>
  </w:style>
  <w:style w:type="character" w:customStyle="1" w:styleId="WW8Num33z7">
    <w:name w:val="WW8Num33z7"/>
    <w:rsid w:val="00D708D5"/>
  </w:style>
  <w:style w:type="character" w:customStyle="1" w:styleId="WW8Num33z8">
    <w:name w:val="WW8Num33z8"/>
    <w:rsid w:val="00D708D5"/>
  </w:style>
  <w:style w:type="character" w:customStyle="1" w:styleId="WW8Num34z0">
    <w:name w:val="WW8Num34z0"/>
    <w:rsid w:val="00D708D5"/>
  </w:style>
  <w:style w:type="character" w:customStyle="1" w:styleId="WW8Num34z1">
    <w:name w:val="WW8Num34z1"/>
    <w:rsid w:val="00D708D5"/>
  </w:style>
  <w:style w:type="character" w:customStyle="1" w:styleId="WW8Num34z2">
    <w:name w:val="WW8Num34z2"/>
    <w:rsid w:val="00D708D5"/>
  </w:style>
  <w:style w:type="character" w:customStyle="1" w:styleId="WW8Num34z3">
    <w:name w:val="WW8Num34z3"/>
    <w:rsid w:val="00D708D5"/>
  </w:style>
  <w:style w:type="character" w:customStyle="1" w:styleId="WW8Num34z4">
    <w:name w:val="WW8Num34z4"/>
    <w:rsid w:val="00D708D5"/>
  </w:style>
  <w:style w:type="character" w:customStyle="1" w:styleId="WW8Num34z5">
    <w:name w:val="WW8Num34z5"/>
    <w:rsid w:val="00D708D5"/>
  </w:style>
  <w:style w:type="character" w:customStyle="1" w:styleId="WW8Num34z6">
    <w:name w:val="WW8Num34z6"/>
    <w:rsid w:val="00D708D5"/>
  </w:style>
  <w:style w:type="character" w:customStyle="1" w:styleId="WW8Num34z7">
    <w:name w:val="WW8Num34z7"/>
    <w:rsid w:val="00D708D5"/>
  </w:style>
  <w:style w:type="character" w:customStyle="1" w:styleId="WW8Num34z8">
    <w:name w:val="WW8Num34z8"/>
    <w:rsid w:val="00D708D5"/>
  </w:style>
  <w:style w:type="character" w:customStyle="1" w:styleId="WW8Num35z0">
    <w:name w:val="WW8Num35z0"/>
    <w:rsid w:val="00D708D5"/>
  </w:style>
  <w:style w:type="character" w:customStyle="1" w:styleId="WW8Num35z1">
    <w:name w:val="WW8Num35z1"/>
    <w:rsid w:val="00D708D5"/>
    <w:rPr>
      <w:sz w:val="28"/>
      <w:szCs w:val="28"/>
    </w:rPr>
  </w:style>
  <w:style w:type="character" w:customStyle="1" w:styleId="WW8Num35z2">
    <w:name w:val="WW8Num35z2"/>
    <w:rsid w:val="00D708D5"/>
  </w:style>
  <w:style w:type="character" w:customStyle="1" w:styleId="WW8Num35z3">
    <w:name w:val="WW8Num35z3"/>
    <w:rsid w:val="00D708D5"/>
  </w:style>
  <w:style w:type="character" w:customStyle="1" w:styleId="WW8Num35z4">
    <w:name w:val="WW8Num35z4"/>
    <w:rsid w:val="00D708D5"/>
  </w:style>
  <w:style w:type="character" w:customStyle="1" w:styleId="WW8Num35z5">
    <w:name w:val="WW8Num35z5"/>
    <w:rsid w:val="00D708D5"/>
  </w:style>
  <w:style w:type="character" w:customStyle="1" w:styleId="WW8Num35z6">
    <w:name w:val="WW8Num35z6"/>
    <w:rsid w:val="00D708D5"/>
  </w:style>
  <w:style w:type="character" w:customStyle="1" w:styleId="WW8Num35z7">
    <w:name w:val="WW8Num35z7"/>
    <w:rsid w:val="00D708D5"/>
  </w:style>
  <w:style w:type="character" w:customStyle="1" w:styleId="WW8Num35z8">
    <w:name w:val="WW8Num35z8"/>
    <w:rsid w:val="00D708D5"/>
  </w:style>
  <w:style w:type="character" w:customStyle="1" w:styleId="WW8Num36z0">
    <w:name w:val="WW8Num36z0"/>
    <w:rsid w:val="00D708D5"/>
  </w:style>
  <w:style w:type="character" w:customStyle="1" w:styleId="WW8Num36z1">
    <w:name w:val="WW8Num36z1"/>
    <w:rsid w:val="00D708D5"/>
  </w:style>
  <w:style w:type="character" w:customStyle="1" w:styleId="WW8Num36z2">
    <w:name w:val="WW8Num36z2"/>
    <w:rsid w:val="00D708D5"/>
  </w:style>
  <w:style w:type="character" w:customStyle="1" w:styleId="WW8Num36z3">
    <w:name w:val="WW8Num36z3"/>
    <w:rsid w:val="00D708D5"/>
  </w:style>
  <w:style w:type="character" w:customStyle="1" w:styleId="WW8Num36z4">
    <w:name w:val="WW8Num36z4"/>
    <w:rsid w:val="00D708D5"/>
  </w:style>
  <w:style w:type="character" w:customStyle="1" w:styleId="WW8Num36z5">
    <w:name w:val="WW8Num36z5"/>
    <w:rsid w:val="00D708D5"/>
  </w:style>
  <w:style w:type="character" w:customStyle="1" w:styleId="WW8Num36z6">
    <w:name w:val="WW8Num36z6"/>
    <w:rsid w:val="00D708D5"/>
  </w:style>
  <w:style w:type="character" w:customStyle="1" w:styleId="WW8Num36z7">
    <w:name w:val="WW8Num36z7"/>
    <w:rsid w:val="00D708D5"/>
  </w:style>
  <w:style w:type="character" w:customStyle="1" w:styleId="WW8Num36z8">
    <w:name w:val="WW8Num36z8"/>
    <w:rsid w:val="00D708D5"/>
  </w:style>
  <w:style w:type="character" w:customStyle="1" w:styleId="WW8NumSt28z0">
    <w:name w:val="WW8NumSt28z0"/>
    <w:rsid w:val="00D708D5"/>
    <w:rPr>
      <w:rFonts w:ascii="Times New Roman" w:hAnsi="Times New Roman" w:cs="Times New Roman" w:hint="default"/>
    </w:rPr>
  </w:style>
  <w:style w:type="character" w:customStyle="1" w:styleId="WW8NumSt31z0">
    <w:name w:val="WW8NumSt31z0"/>
    <w:rsid w:val="00D708D5"/>
    <w:rPr>
      <w:rFonts w:ascii="Times New Roman" w:hAnsi="Times New Roman" w:cs="Times New Roman" w:hint="default"/>
    </w:rPr>
  </w:style>
  <w:style w:type="character" w:customStyle="1" w:styleId="WW8NumSt33z0">
    <w:name w:val="WW8NumSt33z0"/>
    <w:rsid w:val="00D708D5"/>
    <w:rPr>
      <w:rFonts w:ascii="Times New Roman" w:hAnsi="Times New Roman" w:cs="Times New Roman" w:hint="default"/>
    </w:rPr>
  </w:style>
  <w:style w:type="character" w:customStyle="1" w:styleId="11f2">
    <w:name w:val="Заголовок 1 Знак1"/>
    <w:uiPriority w:val="99"/>
    <w:rsid w:val="00D708D5"/>
    <w:rPr>
      <w:b/>
      <w:bCs w:val="0"/>
      <w:sz w:val="28"/>
      <w:lang w:val="ru-RU" w:bidi="ar-SA"/>
    </w:rPr>
  </w:style>
  <w:style w:type="character" w:customStyle="1" w:styleId="200">
    <w:name w:val="Знак Знак20"/>
    <w:rsid w:val="00D708D5"/>
    <w:rPr>
      <w:b/>
      <w:bCs w:val="0"/>
      <w:sz w:val="28"/>
      <w:lang w:val="x-none" w:bidi="ar-SA"/>
    </w:rPr>
  </w:style>
  <w:style w:type="character" w:customStyle="1" w:styleId="5c">
    <w:name w:val="Знак Знак5"/>
    <w:rsid w:val="00D708D5"/>
    <w:rPr>
      <w:b/>
      <w:bCs/>
      <w:sz w:val="24"/>
      <w:szCs w:val="24"/>
      <w:lang w:val="ru-RU" w:bidi="ar-SA"/>
    </w:rPr>
  </w:style>
  <w:style w:type="character" w:customStyle="1" w:styleId="afffffffff1">
    <w:name w:val="Выделение для Базового Поиска"/>
    <w:uiPriority w:val="99"/>
    <w:rsid w:val="00D708D5"/>
    <w:rPr>
      <w:rFonts w:ascii="Times New Roman" w:hAnsi="Times New Roman" w:cs="Times New Roman" w:hint="default"/>
      <w:b/>
      <w:bCs/>
      <w:color w:val="0058A9"/>
    </w:rPr>
  </w:style>
  <w:style w:type="character" w:customStyle="1" w:styleId="afffffffff2">
    <w:name w:val="Ссылка на утративший силу документ"/>
    <w:uiPriority w:val="99"/>
    <w:rsid w:val="00D708D5"/>
    <w:rPr>
      <w:rFonts w:ascii="Times New Roman" w:hAnsi="Times New Roman" w:cs="Times New Roman" w:hint="default"/>
      <w:b/>
      <w:bCs/>
      <w:color w:val="749232"/>
    </w:rPr>
  </w:style>
  <w:style w:type="character" w:customStyle="1" w:styleId="3pt">
    <w:name w:val="Основной текст + Интервал 3 pt"/>
    <w:rsid w:val="00D708D5"/>
    <w:rPr>
      <w:rFonts w:ascii="Times New Roman" w:eastAsia="Times New Roman" w:hAnsi="Times New Roman" w:cs="Times New Roman" w:hint="default"/>
      <w:spacing w:val="70"/>
      <w:sz w:val="13"/>
      <w:szCs w:val="13"/>
      <w:shd w:val="clear" w:color="auto" w:fill="FFFFFF"/>
    </w:rPr>
  </w:style>
  <w:style w:type="character" w:customStyle="1" w:styleId="1pt">
    <w:name w:val="Основной текст + Интервал 1 pt"/>
    <w:rsid w:val="00D708D5"/>
    <w:rPr>
      <w:rFonts w:ascii="Times New Roman" w:eastAsia="Times New Roman" w:hAnsi="Times New Roman" w:cs="Times New Roman" w:hint="default"/>
      <w:spacing w:val="30"/>
      <w:sz w:val="13"/>
      <w:szCs w:val="13"/>
      <w:shd w:val="clear" w:color="auto" w:fill="FFFFFF"/>
    </w:rPr>
  </w:style>
  <w:style w:type="character" w:customStyle="1" w:styleId="1ffffff4">
    <w:name w:val="Маркированный список Знак1"/>
    <w:locked/>
    <w:rsid w:val="00D708D5"/>
    <w:rPr>
      <w:sz w:val="24"/>
      <w:szCs w:val="24"/>
      <w:lang w:val="ru-RU" w:eastAsia="ru-RU" w:bidi="ar-SA"/>
    </w:rPr>
  </w:style>
  <w:style w:type="character" w:customStyle="1" w:styleId="127">
    <w:name w:val="Знак Знак12"/>
    <w:locked/>
    <w:rsid w:val="00D708D5"/>
    <w:rPr>
      <w:sz w:val="26"/>
      <w:lang w:val="ru-RU" w:eastAsia="ru-RU" w:bidi="ar-SA"/>
    </w:rPr>
  </w:style>
  <w:style w:type="character" w:customStyle="1" w:styleId="21b">
    <w:name w:val="Знак Знак21"/>
    <w:locked/>
    <w:rsid w:val="00D708D5"/>
    <w:rPr>
      <w:b/>
      <w:bCs w:val="0"/>
      <w:sz w:val="28"/>
      <w:lang w:val="ru-RU" w:eastAsia="ru-RU" w:bidi="ar-SA"/>
    </w:rPr>
  </w:style>
  <w:style w:type="character" w:customStyle="1" w:styleId="162">
    <w:name w:val="Знак Знак16"/>
    <w:locked/>
    <w:rsid w:val="00D708D5"/>
    <w:rPr>
      <w:i/>
      <w:iCs w:val="0"/>
      <w:sz w:val="24"/>
      <w:lang w:val="ru-RU" w:eastAsia="ru-RU"/>
    </w:rPr>
  </w:style>
  <w:style w:type="character" w:customStyle="1" w:styleId="6b">
    <w:name w:val="Знак Знак6"/>
    <w:locked/>
    <w:rsid w:val="00D708D5"/>
    <w:rPr>
      <w:b/>
      <w:bCs w:val="0"/>
      <w:sz w:val="24"/>
      <w:lang w:val="ru-RU" w:eastAsia="ru-RU"/>
    </w:rPr>
  </w:style>
  <w:style w:type="character" w:customStyle="1" w:styleId="1101">
    <w:name w:val="Знак Знак110"/>
    <w:locked/>
    <w:rsid w:val="00D708D5"/>
    <w:rPr>
      <w:sz w:val="24"/>
      <w:lang w:val="ru-RU" w:eastAsia="ru-RU"/>
    </w:rPr>
  </w:style>
  <w:style w:type="character" w:customStyle="1" w:styleId="153">
    <w:name w:val="Знак Знак15"/>
    <w:locked/>
    <w:rsid w:val="00D708D5"/>
    <w:rPr>
      <w:i/>
      <w:iCs w:val="0"/>
      <w:sz w:val="24"/>
      <w:lang w:val="ru-RU" w:eastAsia="ru-RU"/>
    </w:rPr>
  </w:style>
  <w:style w:type="character" w:customStyle="1" w:styleId="2fb">
    <w:name w:val="Знак Знак2"/>
    <w:locked/>
    <w:rsid w:val="00D708D5"/>
    <w:rPr>
      <w:sz w:val="24"/>
    </w:rPr>
  </w:style>
  <w:style w:type="character" w:customStyle="1" w:styleId="s10">
    <w:name w:val="s1"/>
    <w:rsid w:val="00D708D5"/>
    <w:rPr>
      <w:rFonts w:ascii="Times New Roman" w:hAnsi="Times New Roman" w:cs="Times New Roman" w:hint="default"/>
    </w:rPr>
  </w:style>
  <w:style w:type="character" w:customStyle="1" w:styleId="2210">
    <w:name w:val="Знак Знак221"/>
    <w:locked/>
    <w:rsid w:val="00D708D5"/>
    <w:rPr>
      <w:b/>
      <w:bCs w:val="0"/>
      <w:sz w:val="28"/>
      <w:lang w:val="ru-RU" w:eastAsia="ru-RU" w:bidi="ar-SA"/>
    </w:rPr>
  </w:style>
  <w:style w:type="character" w:customStyle="1" w:styleId="210pt">
    <w:name w:val="Основной текст (2) + 10 pt"/>
    <w:rsid w:val="00D708D5"/>
    <w:rPr>
      <w:rFonts w:ascii="Times New Roman" w:hAnsi="Times New Roman" w:cs="Times New Roman" w:hint="default"/>
      <w:strike w:val="0"/>
      <w:dstrike w:val="0"/>
      <w:color w:val="000000"/>
      <w:spacing w:val="0"/>
      <w:w w:val="100"/>
      <w:position w:val="0"/>
      <w:sz w:val="20"/>
      <w:szCs w:val="20"/>
      <w:u w:val="none"/>
      <w:effect w:val="none"/>
      <w:lang w:val="ru-RU" w:eastAsia="ru-RU"/>
    </w:rPr>
  </w:style>
  <w:style w:type="character" w:customStyle="1" w:styleId="highlightsearch">
    <w:name w:val="highlightsearch"/>
    <w:rsid w:val="00D708D5"/>
  </w:style>
  <w:style w:type="character" w:customStyle="1" w:styleId="191">
    <w:name w:val="Знак Знак19"/>
    <w:locked/>
    <w:rsid w:val="00D708D5"/>
    <w:rPr>
      <w:sz w:val="28"/>
      <w:lang w:val="ru-RU" w:eastAsia="ru-RU" w:bidi="ar-SA"/>
    </w:rPr>
  </w:style>
  <w:style w:type="character" w:customStyle="1" w:styleId="181">
    <w:name w:val="Знак Знак18"/>
    <w:locked/>
    <w:rsid w:val="00D708D5"/>
    <w:rPr>
      <w:b/>
      <w:bCs/>
      <w:i/>
      <w:iCs/>
      <w:sz w:val="26"/>
      <w:szCs w:val="26"/>
      <w:lang w:val="ru-RU" w:eastAsia="ru-RU" w:bidi="ar-SA"/>
    </w:rPr>
  </w:style>
  <w:style w:type="character" w:customStyle="1" w:styleId="171">
    <w:name w:val="Знак Знак17"/>
    <w:locked/>
    <w:rsid w:val="00D708D5"/>
    <w:rPr>
      <w:i/>
      <w:iCs/>
      <w:sz w:val="24"/>
      <w:szCs w:val="24"/>
      <w:lang w:val="ru-RU" w:eastAsia="ru-RU" w:bidi="ar-SA"/>
    </w:rPr>
  </w:style>
  <w:style w:type="character" w:customStyle="1" w:styleId="94">
    <w:name w:val="Знак Знак9"/>
    <w:locked/>
    <w:rsid w:val="00D708D5"/>
    <w:rPr>
      <w:lang w:val="ru-RU" w:eastAsia="ru-RU" w:bidi="ar-SA"/>
    </w:rPr>
  </w:style>
  <w:style w:type="character" w:customStyle="1" w:styleId="77">
    <w:name w:val="Знак Знак7"/>
    <w:locked/>
    <w:rsid w:val="00D708D5"/>
    <w:rPr>
      <w:b/>
      <w:bCs/>
      <w:sz w:val="24"/>
      <w:szCs w:val="24"/>
      <w:lang w:val="ru-RU" w:eastAsia="ru-RU" w:bidi="ar-SA"/>
    </w:rPr>
  </w:style>
  <w:style w:type="character" w:customStyle="1" w:styleId="145">
    <w:name w:val="Знак Знак14"/>
    <w:locked/>
    <w:rsid w:val="00D708D5"/>
    <w:rPr>
      <w:sz w:val="26"/>
      <w:lang w:val="ru-RU" w:eastAsia="ru-RU" w:bidi="ar-SA"/>
    </w:rPr>
  </w:style>
  <w:style w:type="character" w:customStyle="1" w:styleId="100">
    <w:name w:val="Знак Знак10"/>
    <w:locked/>
    <w:rsid w:val="00D708D5"/>
    <w:rPr>
      <w:lang w:val="ru-RU" w:eastAsia="ru-RU" w:bidi="ar-SA"/>
    </w:rPr>
  </w:style>
  <w:style w:type="character" w:customStyle="1" w:styleId="87">
    <w:name w:val="Знак Знак8"/>
    <w:locked/>
    <w:rsid w:val="00D708D5"/>
    <w:rPr>
      <w:sz w:val="16"/>
      <w:szCs w:val="16"/>
      <w:lang w:val="ru-RU" w:eastAsia="ru-RU" w:bidi="ar-SA"/>
    </w:rPr>
  </w:style>
  <w:style w:type="character" w:customStyle="1" w:styleId="136">
    <w:name w:val="Знак Знак13"/>
    <w:locked/>
    <w:rsid w:val="00D708D5"/>
    <w:rPr>
      <w:sz w:val="26"/>
      <w:lang w:val="ru-RU" w:eastAsia="ru-RU" w:bidi="ar-SA"/>
    </w:rPr>
  </w:style>
  <w:style w:type="character" w:customStyle="1" w:styleId="11f3">
    <w:name w:val="Знак Знак11"/>
    <w:locked/>
    <w:rsid w:val="00D708D5"/>
    <w:rPr>
      <w:rFonts w:ascii="Tahoma" w:hAnsi="Tahoma" w:cs="Tahoma" w:hint="default"/>
      <w:lang w:val="ru-RU" w:eastAsia="ru-RU" w:bidi="ar-SA"/>
    </w:rPr>
  </w:style>
  <w:style w:type="character" w:customStyle="1" w:styleId="5d">
    <w:name w:val="Неразрешенное упоминание5"/>
    <w:uiPriority w:val="99"/>
    <w:semiHidden/>
    <w:rsid w:val="00D708D5"/>
    <w:rPr>
      <w:color w:val="605E5C"/>
      <w:shd w:val="clear" w:color="auto" w:fill="E1DFDD"/>
    </w:rPr>
  </w:style>
  <w:style w:type="character" w:customStyle="1" w:styleId="-ffff">
    <w:name w:val="Номер страницы - современный"/>
    <w:rsid w:val="00D708D5"/>
    <w:rPr>
      <w:sz w:val="48"/>
      <w:effect w:val="none"/>
    </w:rPr>
  </w:style>
  <w:style w:type="table" w:styleId="4e">
    <w:name w:val="Table Classic 4"/>
    <w:basedOn w:val="a2"/>
    <w:semiHidden/>
    <w:unhideWhenUsed/>
    <w:rsid w:val="00D708D5"/>
    <w:rPr>
      <w:color w:val="auto"/>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1ffffff5">
    <w:name w:val="Table 3D effects 1"/>
    <w:basedOn w:val="a2"/>
    <w:semiHidden/>
    <w:unhideWhenUsed/>
    <w:rsid w:val="00D708D5"/>
    <w:rPr>
      <w:color w:val="auto"/>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c">
    <w:name w:val="Table 3D effects 2"/>
    <w:basedOn w:val="a2"/>
    <w:semiHidden/>
    <w:unhideWhenUsed/>
    <w:rsid w:val="00D708D5"/>
    <w:rPr>
      <w:color w:val="auto"/>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0">
    <w:name w:val="Table Web 1"/>
    <w:basedOn w:val="a2"/>
    <w:semiHidden/>
    <w:unhideWhenUsed/>
    <w:rsid w:val="00D708D5"/>
    <w:rPr>
      <w:color w:val="auto"/>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afffffffff3">
    <w:name w:val="Light List"/>
    <w:basedOn w:val="a2"/>
    <w:uiPriority w:val="61"/>
    <w:semiHidden/>
    <w:unhideWhenUsed/>
    <w:rsid w:val="00D708D5"/>
    <w:rPr>
      <w:rFonts w:ascii="Calibri" w:eastAsia="Calibri" w:hAnsi="Calibri"/>
      <w:color w:val="auto"/>
      <w:sz w:val="22"/>
      <w:szCs w:val="22"/>
      <w:lang w:eastAsia="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5397526">
      <w:bodyDiv w:val="1"/>
      <w:marLeft w:val="0"/>
      <w:marRight w:val="0"/>
      <w:marTop w:val="0"/>
      <w:marBottom w:val="0"/>
      <w:divBdr>
        <w:top w:val="none" w:sz="0" w:space="0" w:color="auto"/>
        <w:left w:val="none" w:sz="0" w:space="0" w:color="auto"/>
        <w:bottom w:val="none" w:sz="0" w:space="0" w:color="auto"/>
        <w:right w:val="none" w:sz="0" w:space="0" w:color="auto"/>
      </w:divBdr>
    </w:div>
    <w:div w:id="1908612020">
      <w:bodyDiv w:val="1"/>
      <w:marLeft w:val="0"/>
      <w:marRight w:val="0"/>
      <w:marTop w:val="0"/>
      <w:marBottom w:val="0"/>
      <w:divBdr>
        <w:top w:val="none" w:sz="0" w:space="0" w:color="auto"/>
        <w:left w:val="none" w:sz="0" w:space="0" w:color="auto"/>
        <w:bottom w:val="none" w:sz="0" w:space="0" w:color="auto"/>
        <w:right w:val="none" w:sz="0" w:space="0" w:color="auto"/>
      </w:divBdr>
    </w:div>
    <w:div w:id="21162464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64D137-9A0D-4187-9CBD-1200874A2B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23688</Words>
  <Characters>135028</Characters>
  <Application>Microsoft Office Word</Application>
  <DocSecurity>0</DocSecurity>
  <Lines>1125</Lines>
  <Paragraphs>316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158400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Тулюкак Ивелина Геннадьевна</dc:creator>
  <cp:keywords/>
  <dc:description/>
  <cp:lastModifiedBy>Чепурнова Оксана Валерьевна</cp:lastModifiedBy>
  <cp:revision>2</cp:revision>
  <cp:lastPrinted>2026-07-20T05:02:00Z</cp:lastPrinted>
  <dcterms:created xsi:type="dcterms:W3CDTF">2026-07-20T05:08:00Z</dcterms:created>
  <dcterms:modified xsi:type="dcterms:W3CDTF">2026-07-20T05:08:00Z</dcterms:modified>
</cp:coreProperties>
</file>