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142" w:rsidRDefault="00C464CE">
      <w:pPr>
        <w:jc w:val="center"/>
      </w:pPr>
      <w:r>
        <w:rPr>
          <w:noProof/>
        </w:rPr>
        <w:drawing>
          <wp:inline distT="0" distB="0" distL="0" distR="0">
            <wp:extent cx="732409" cy="921766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2409" cy="92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142" w:rsidRDefault="00A62142">
      <w:pPr>
        <w:pStyle w:val="a3"/>
        <w:rPr>
          <w:b w:val="0"/>
          <w:sz w:val="20"/>
        </w:rPr>
      </w:pPr>
    </w:p>
    <w:p w:rsidR="00A62142" w:rsidRDefault="00C464CE">
      <w:pPr>
        <w:pStyle w:val="a3"/>
      </w:pPr>
      <w:proofErr w:type="gramStart"/>
      <w:r>
        <w:t xml:space="preserve">ГУБЕРНАТОР </w:t>
      </w:r>
      <w:r w:rsidR="003D239F">
        <w:t xml:space="preserve"> </w:t>
      </w:r>
      <w:r>
        <w:t>ЧУКОТСКОГО</w:t>
      </w:r>
      <w:proofErr w:type="gramEnd"/>
      <w:r w:rsidR="003D239F">
        <w:t xml:space="preserve"> </w:t>
      </w:r>
      <w:r>
        <w:t xml:space="preserve"> АВТОНОМНОГО </w:t>
      </w:r>
      <w:r w:rsidR="003D239F">
        <w:t xml:space="preserve"> </w:t>
      </w:r>
      <w:r>
        <w:t>ОКРУГА</w:t>
      </w:r>
    </w:p>
    <w:p w:rsidR="00A62142" w:rsidRDefault="00A62142">
      <w:pPr>
        <w:jc w:val="center"/>
        <w:rPr>
          <w:sz w:val="20"/>
        </w:rPr>
      </w:pPr>
    </w:p>
    <w:p w:rsidR="00A62142" w:rsidRDefault="00C464CE">
      <w:pPr>
        <w:pStyle w:val="10"/>
        <w:rPr>
          <w:rFonts w:ascii="Times New Roman Полужирный" w:hAnsi="Times New Roman Полужирный"/>
          <w:spacing w:val="60"/>
          <w:sz w:val="32"/>
        </w:rPr>
      </w:pPr>
      <w:r>
        <w:rPr>
          <w:rFonts w:ascii="Times New Roman Полужирный" w:hAnsi="Times New Roman Полужирный"/>
          <w:spacing w:val="60"/>
          <w:sz w:val="32"/>
        </w:rPr>
        <w:t>ПОСТАНОВЛЕНИЕ</w:t>
      </w:r>
    </w:p>
    <w:p w:rsidR="00A62142" w:rsidRDefault="00A62142">
      <w:pPr>
        <w:jc w:val="center"/>
        <w:rPr>
          <w:sz w:val="20"/>
        </w:rPr>
      </w:pPr>
    </w:p>
    <w:p w:rsidR="00A62142" w:rsidRDefault="00A62142">
      <w:pPr>
        <w:jc w:val="center"/>
        <w:rPr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134"/>
        <w:gridCol w:w="1590"/>
        <w:gridCol w:w="3513"/>
      </w:tblGrid>
      <w:tr w:rsidR="00A62142">
        <w:tc>
          <w:tcPr>
            <w:tcW w:w="534" w:type="dxa"/>
          </w:tcPr>
          <w:p w:rsidR="00A62142" w:rsidRDefault="00C464CE">
            <w:pPr>
              <w:pStyle w:val="af7"/>
              <w:tabs>
                <w:tab w:val="clear" w:pos="4153"/>
                <w:tab w:val="clear" w:pos="8306"/>
              </w:tabs>
              <w:rPr>
                <w:sz w:val="28"/>
              </w:rPr>
            </w:pPr>
            <w:r>
              <w:rPr>
                <w:sz w:val="28"/>
              </w:rPr>
              <w:t>от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A62142" w:rsidRDefault="00FA556C" w:rsidP="00FA556C">
            <w:pPr>
              <w:pStyle w:val="af7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12 октября 2026 года</w:t>
            </w:r>
          </w:p>
        </w:tc>
        <w:tc>
          <w:tcPr>
            <w:tcW w:w="1134" w:type="dxa"/>
          </w:tcPr>
          <w:p w:rsidR="00A62142" w:rsidRDefault="00C464CE">
            <w:pPr>
              <w:pStyle w:val="af7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590" w:type="dxa"/>
            <w:tcBorders>
              <w:bottom w:val="single" w:sz="4" w:space="0" w:color="000000"/>
            </w:tcBorders>
          </w:tcPr>
          <w:p w:rsidR="00A62142" w:rsidRDefault="00FA556C" w:rsidP="00FA556C">
            <w:pPr>
              <w:jc w:val="center"/>
            </w:pPr>
            <w:r>
              <w:t>176</w:t>
            </w:r>
          </w:p>
        </w:tc>
        <w:tc>
          <w:tcPr>
            <w:tcW w:w="3513" w:type="dxa"/>
          </w:tcPr>
          <w:p w:rsidR="00A62142" w:rsidRDefault="00C464CE">
            <w:pPr>
              <w:pStyle w:val="af7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г. Анадырь</w:t>
            </w:r>
          </w:p>
        </w:tc>
      </w:tr>
    </w:tbl>
    <w:p w:rsidR="00A62142" w:rsidRDefault="00A62142">
      <w:pPr>
        <w:jc w:val="both"/>
      </w:pPr>
    </w:p>
    <w:p w:rsidR="00A62142" w:rsidRDefault="00A62142">
      <w:pPr>
        <w:ind w:firstLine="851"/>
        <w:jc w:val="both"/>
      </w:pPr>
    </w:p>
    <w:p w:rsidR="00EE3006" w:rsidRDefault="00C464CE">
      <w:pPr>
        <w:jc w:val="center"/>
        <w:rPr>
          <w:b/>
        </w:rPr>
      </w:pPr>
      <w:r>
        <w:rPr>
          <w:b/>
        </w:rPr>
        <w:t>О признании утратившим силу Постановления Губернатора</w:t>
      </w:r>
    </w:p>
    <w:p w:rsidR="00A62142" w:rsidRDefault="00C464CE">
      <w:pPr>
        <w:jc w:val="center"/>
        <w:rPr>
          <w:b/>
        </w:rPr>
      </w:pPr>
      <w:r>
        <w:rPr>
          <w:b/>
        </w:rPr>
        <w:t xml:space="preserve"> Чукотского автономного округа от 22 марта 2024 года № 48</w:t>
      </w:r>
    </w:p>
    <w:p w:rsidR="00A62142" w:rsidRDefault="00A62142">
      <w:pPr>
        <w:jc w:val="both"/>
      </w:pPr>
    </w:p>
    <w:p w:rsidR="00A62142" w:rsidRDefault="00A62142">
      <w:pPr>
        <w:jc w:val="both"/>
      </w:pPr>
    </w:p>
    <w:p w:rsidR="00A62142" w:rsidRDefault="00C464CE">
      <w:pPr>
        <w:ind w:firstLine="709"/>
        <w:jc w:val="both"/>
      </w:pPr>
      <w:r>
        <w:t xml:space="preserve">В целях приведения </w:t>
      </w:r>
      <w:r w:rsidR="00EE3006">
        <w:t>законодательства</w:t>
      </w:r>
      <w:r>
        <w:t xml:space="preserve"> Чукотского автономного округа</w:t>
      </w:r>
      <w:r w:rsidR="00EE3006">
        <w:t xml:space="preserve">             </w:t>
      </w:r>
      <w:r>
        <w:t xml:space="preserve"> в соответствие с федеральным законодательством,</w:t>
      </w:r>
    </w:p>
    <w:p w:rsidR="00A62142" w:rsidRDefault="00A62142">
      <w:pPr>
        <w:ind w:firstLine="709"/>
        <w:jc w:val="both"/>
      </w:pPr>
    </w:p>
    <w:p w:rsidR="00EE3006" w:rsidRDefault="00EE3006" w:rsidP="00EE3006">
      <w:pPr>
        <w:widowControl w:val="0"/>
        <w:jc w:val="both"/>
      </w:pPr>
      <w:r>
        <w:rPr>
          <w:b/>
          <w:spacing w:val="60"/>
        </w:rPr>
        <w:t>ПОСТАНОВЛЯЮ</w:t>
      </w:r>
      <w:r>
        <w:rPr>
          <w:b/>
        </w:rPr>
        <w:t>:</w:t>
      </w:r>
    </w:p>
    <w:p w:rsidR="00EE3006" w:rsidRDefault="00EE3006" w:rsidP="00EE3006">
      <w:pPr>
        <w:jc w:val="both"/>
        <w:rPr>
          <w:b/>
        </w:rPr>
      </w:pPr>
    </w:p>
    <w:p w:rsidR="00A62142" w:rsidRDefault="00C464CE">
      <w:pPr>
        <w:ind w:firstLine="709"/>
        <w:jc w:val="both"/>
      </w:pPr>
      <w:r>
        <w:t>Признать утратившим силу Постановление Губернатора Чукотского автономного округа от 22 марта 2024 года № 48 «Об утверждении Административного регламента Департамента природных ресурсов</w:t>
      </w:r>
      <w:r>
        <w:br/>
        <w:t>и экологии Чукотского автономного округа по предоставлению государственной услуги «Утверждение актов лесопатологического обследования».</w:t>
      </w:r>
    </w:p>
    <w:p w:rsidR="00A62142" w:rsidRDefault="00A62142">
      <w:pPr>
        <w:ind w:firstLine="709"/>
        <w:jc w:val="both"/>
      </w:pPr>
    </w:p>
    <w:p w:rsidR="00A62142" w:rsidRDefault="00A62142">
      <w:pPr>
        <w:ind w:firstLine="709"/>
        <w:jc w:val="both"/>
      </w:pPr>
    </w:p>
    <w:p w:rsidR="00A62142" w:rsidRDefault="00A62142">
      <w:pPr>
        <w:ind w:firstLine="709"/>
      </w:pPr>
    </w:p>
    <w:p w:rsidR="00A62142" w:rsidRDefault="00C464CE">
      <w:pPr>
        <w:jc w:val="right"/>
      </w:pPr>
      <w:r>
        <w:t>В.Г. Кузнецов</w:t>
      </w:r>
    </w:p>
    <w:p w:rsidR="00A62142" w:rsidRDefault="00A62142">
      <w:pPr>
        <w:jc w:val="right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center"/>
      </w:pPr>
    </w:p>
    <w:p w:rsidR="00583400" w:rsidRDefault="00583400">
      <w:pPr>
        <w:jc w:val="center"/>
      </w:pPr>
    </w:p>
    <w:p w:rsidR="00A62142" w:rsidRDefault="00A62142">
      <w:pPr>
        <w:jc w:val="center"/>
      </w:pPr>
    </w:p>
    <w:p w:rsidR="00A62142" w:rsidRDefault="00A62142">
      <w:pPr>
        <w:jc w:val="right"/>
      </w:pPr>
    </w:p>
    <w:sectPr w:rsidR="00A62142" w:rsidSect="003D23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48"/>
      <w:pgMar w:top="624" w:right="851" w:bottom="1134" w:left="1701" w:header="39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476" w:rsidRDefault="00E93476">
      <w:r>
        <w:separator/>
      </w:r>
    </w:p>
  </w:endnote>
  <w:endnote w:type="continuationSeparator" w:id="0">
    <w:p w:rsidR="00E93476" w:rsidRDefault="00E93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42" w:rsidRDefault="00A62142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42" w:rsidRDefault="00A62142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42" w:rsidRDefault="00A62142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476" w:rsidRDefault="00E93476">
      <w:r>
        <w:separator/>
      </w:r>
    </w:p>
  </w:footnote>
  <w:footnote w:type="continuationSeparator" w:id="0">
    <w:p w:rsidR="00E93476" w:rsidRDefault="00E93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42" w:rsidRDefault="00C464CE">
    <w:pPr>
      <w:pStyle w:val="af7"/>
      <w:jc w:val="center"/>
      <w:rPr>
        <w:rStyle w:val="1f8"/>
      </w:rPr>
    </w:pPr>
    <w:r>
      <w:rPr>
        <w:rStyle w:val="1f8"/>
      </w:rPr>
      <w:fldChar w:fldCharType="begin"/>
    </w:r>
    <w:r>
      <w:rPr>
        <w:rStyle w:val="1f8"/>
      </w:rPr>
      <w:instrText xml:space="preserve">PAGE </w:instrText>
    </w:r>
    <w:r>
      <w:rPr>
        <w:rStyle w:val="1f8"/>
      </w:rPr>
      <w:fldChar w:fldCharType="separate"/>
    </w:r>
    <w:r>
      <w:rPr>
        <w:rStyle w:val="1f8"/>
      </w:rPr>
      <w:t xml:space="preserve"> </w:t>
    </w:r>
    <w:r>
      <w:rPr>
        <w:rStyle w:val="1f8"/>
      </w:rPr>
      <w:fldChar w:fldCharType="end"/>
    </w:r>
  </w:p>
  <w:p w:rsidR="00A62142" w:rsidRDefault="00A62142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42" w:rsidRDefault="00C464CE">
    <w:pPr>
      <w:pStyle w:val="af7"/>
      <w:jc w:val="center"/>
      <w:rPr>
        <w:rStyle w:val="1f8"/>
      </w:rPr>
    </w:pPr>
    <w:r>
      <w:rPr>
        <w:rStyle w:val="1f8"/>
      </w:rPr>
      <w:fldChar w:fldCharType="begin"/>
    </w:r>
    <w:r>
      <w:rPr>
        <w:rStyle w:val="1f8"/>
      </w:rPr>
      <w:instrText xml:space="preserve">PAGE </w:instrText>
    </w:r>
    <w:r>
      <w:rPr>
        <w:rStyle w:val="1f8"/>
      </w:rPr>
      <w:fldChar w:fldCharType="separate"/>
    </w:r>
    <w:r w:rsidR="00232051">
      <w:rPr>
        <w:rStyle w:val="1f8"/>
        <w:noProof/>
      </w:rPr>
      <w:t>2</w:t>
    </w:r>
    <w:r>
      <w:rPr>
        <w:rStyle w:val="1f8"/>
      </w:rPr>
      <w:fldChar w:fldCharType="end"/>
    </w:r>
  </w:p>
  <w:p w:rsidR="00A62142" w:rsidRDefault="00A62142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42" w:rsidRDefault="00A62142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142"/>
    <w:rsid w:val="00182B54"/>
    <w:rsid w:val="00217EFA"/>
    <w:rsid w:val="00232051"/>
    <w:rsid w:val="003D239F"/>
    <w:rsid w:val="003F0EB0"/>
    <w:rsid w:val="00583400"/>
    <w:rsid w:val="00A62142"/>
    <w:rsid w:val="00C464CE"/>
    <w:rsid w:val="00E93476"/>
    <w:rsid w:val="00EA59D4"/>
    <w:rsid w:val="00EE3006"/>
    <w:rsid w:val="00FA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A2DB6"/>
  <w15:docId w15:val="{4F9ECD45-D89F-41C5-8E7A-C22BF097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b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caption"/>
    <w:basedOn w:val="a"/>
    <w:next w:val="a"/>
    <w:link w:val="a4"/>
    <w:pPr>
      <w:jc w:val="center"/>
    </w:pPr>
    <w:rPr>
      <w:b/>
    </w:rPr>
  </w:style>
  <w:style w:type="character" w:customStyle="1" w:styleId="a4">
    <w:name w:val="Название объекта Знак"/>
    <w:basedOn w:val="1"/>
    <w:link w:val="a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Body Text Indent"/>
    <w:basedOn w:val="a"/>
    <w:link w:val="a6"/>
    <w:pPr>
      <w:ind w:firstLine="708"/>
      <w:jc w:val="both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customStyle="1" w:styleId="a7">
    <w:name w:val="Знак"/>
    <w:basedOn w:val="a"/>
    <w:link w:val="a8"/>
    <w:pPr>
      <w:spacing w:after="160" w:line="240" w:lineRule="exact"/>
    </w:pPr>
    <w:rPr>
      <w:rFonts w:ascii="Verdana" w:hAnsi="Verdana"/>
      <w:sz w:val="24"/>
    </w:rPr>
  </w:style>
  <w:style w:type="character" w:customStyle="1" w:styleId="a8">
    <w:name w:val="Знак"/>
    <w:basedOn w:val="1"/>
    <w:link w:val="a7"/>
    <w:rPr>
      <w:rFonts w:ascii="Verdana" w:hAnsi="Verdana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styleId="31">
    <w:name w:val="Body Text 3"/>
    <w:basedOn w:val="a"/>
    <w:link w:val="32"/>
    <w:pPr>
      <w:jc w:val="both"/>
    </w:pPr>
  </w:style>
  <w:style w:type="character" w:customStyle="1" w:styleId="32">
    <w:name w:val="Основной текст 3 Знак"/>
    <w:basedOn w:val="1"/>
    <w:link w:val="31"/>
    <w:rPr>
      <w:sz w:val="28"/>
    </w:rPr>
  </w:style>
  <w:style w:type="paragraph" w:styleId="af">
    <w:name w:val="Plain Text"/>
    <w:basedOn w:val="a"/>
    <w:link w:val="af0"/>
    <w:rPr>
      <w:rFonts w:ascii="Courier New" w:hAnsi="Courier New"/>
      <w:sz w:val="20"/>
    </w:rPr>
  </w:style>
  <w:style w:type="character" w:customStyle="1" w:styleId="af0">
    <w:name w:val="Текст Знак"/>
    <w:basedOn w:val="1"/>
    <w:link w:val="af"/>
    <w:rPr>
      <w:rFonts w:ascii="Courier New" w:hAnsi="Courier New"/>
      <w:sz w:val="20"/>
    </w:rPr>
  </w:style>
  <w:style w:type="paragraph" w:styleId="af1">
    <w:name w:val="No Spacing"/>
    <w:link w:val="af2"/>
    <w:rPr>
      <w:sz w:val="24"/>
    </w:rPr>
  </w:style>
  <w:style w:type="character" w:customStyle="1" w:styleId="af2">
    <w:name w:val="Без интервала Знак"/>
    <w:link w:val="af1"/>
    <w:rPr>
      <w:sz w:val="24"/>
    </w:rPr>
  </w:style>
  <w:style w:type="paragraph" w:customStyle="1" w:styleId="12">
    <w:name w:val="Просмотренная гиперссылка1"/>
    <w:link w:val="13"/>
    <w:rPr>
      <w:color w:val="800080"/>
      <w:u w:val="single"/>
    </w:rPr>
  </w:style>
  <w:style w:type="character" w:customStyle="1" w:styleId="13">
    <w:name w:val="Просмотренная гиперссылка1"/>
    <w:link w:val="12"/>
    <w:rPr>
      <w:color w:val="800080"/>
      <w:u w:val="single"/>
    </w:rPr>
  </w:style>
  <w:style w:type="paragraph" w:styleId="33">
    <w:name w:val="Body Text Indent 3"/>
    <w:basedOn w:val="a"/>
    <w:link w:val="34"/>
    <w:pPr>
      <w:ind w:firstLine="708"/>
      <w:jc w:val="both"/>
    </w:pPr>
    <w:rPr>
      <w:color w:val="993366"/>
      <w:sz w:val="24"/>
    </w:rPr>
  </w:style>
  <w:style w:type="character" w:customStyle="1" w:styleId="34">
    <w:name w:val="Основной текст с отступом 3 Знак"/>
    <w:basedOn w:val="1"/>
    <w:link w:val="33"/>
    <w:rPr>
      <w:color w:val="993366"/>
      <w:sz w:val="24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"/>
    <w:link w:val="af3"/>
    <w:rPr>
      <w:sz w:val="28"/>
    </w:rPr>
  </w:style>
  <w:style w:type="paragraph" w:customStyle="1" w:styleId="14">
    <w:name w:val="Знак примечания1"/>
    <w:link w:val="15"/>
    <w:rPr>
      <w:sz w:val="16"/>
    </w:rPr>
  </w:style>
  <w:style w:type="character" w:customStyle="1" w:styleId="15">
    <w:name w:val="Знак примечания1"/>
    <w:link w:val="14"/>
    <w:rPr>
      <w:sz w:val="16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paragraph" w:styleId="af5">
    <w:name w:val="List Paragraph"/>
    <w:basedOn w:val="a"/>
    <w:link w:val="af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6">
    <w:name w:val="Абзац списка Знак"/>
    <w:basedOn w:val="1"/>
    <w:link w:val="af5"/>
    <w:rPr>
      <w:rFonts w:ascii="Calibri" w:hAnsi="Calibri"/>
      <w:sz w:val="22"/>
    </w:rPr>
  </w:style>
  <w:style w:type="paragraph" w:customStyle="1" w:styleId="16">
    <w:name w:val="Обычный1"/>
    <w:link w:val="17"/>
    <w:rPr>
      <w:sz w:val="28"/>
    </w:rPr>
  </w:style>
  <w:style w:type="character" w:customStyle="1" w:styleId="17">
    <w:name w:val="Обычный1"/>
    <w:link w:val="16"/>
    <w:rPr>
      <w:sz w:val="28"/>
    </w:rPr>
  </w:style>
  <w:style w:type="paragraph" w:styleId="af7">
    <w:name w:val="header"/>
    <w:basedOn w:val="a"/>
    <w:link w:val="af8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1"/>
    <w:link w:val="af7"/>
    <w:rPr>
      <w:sz w:val="20"/>
    </w:rPr>
  </w:style>
  <w:style w:type="paragraph" w:customStyle="1" w:styleId="18">
    <w:name w:val="Основной шрифт абзаца1"/>
  </w:style>
  <w:style w:type="paragraph" w:styleId="af9">
    <w:name w:val="Body Text"/>
    <w:basedOn w:val="a"/>
    <w:link w:val="afa"/>
    <w:pPr>
      <w:spacing w:beforeAutospacing="1" w:afterAutospacing="1"/>
    </w:pPr>
    <w:rPr>
      <w:color w:val="00FFFF"/>
      <w:sz w:val="24"/>
    </w:rPr>
  </w:style>
  <w:style w:type="character" w:customStyle="1" w:styleId="afa">
    <w:name w:val="Основной текст Знак"/>
    <w:basedOn w:val="1"/>
    <w:link w:val="af9"/>
    <w:rPr>
      <w:color w:val="00FFFF"/>
      <w:sz w:val="24"/>
    </w:rPr>
  </w:style>
  <w:style w:type="paragraph" w:customStyle="1" w:styleId="19">
    <w:name w:val="Обычный1"/>
    <w:link w:val="1a"/>
    <w:rPr>
      <w:sz w:val="28"/>
    </w:rPr>
  </w:style>
  <w:style w:type="character" w:customStyle="1" w:styleId="1a">
    <w:name w:val="Обычный1"/>
    <w:link w:val="19"/>
    <w:rPr>
      <w:sz w:val="28"/>
    </w:rPr>
  </w:style>
  <w:style w:type="character" w:customStyle="1" w:styleId="51">
    <w:name w:val="Заголовок 5 Знак1"/>
    <w:basedOn w:val="1"/>
    <w:link w:val="5"/>
    <w:rPr>
      <w:b/>
      <w:sz w:val="24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1d">
    <w:name w:val="Гиперссылка1"/>
    <w:link w:val="afb"/>
    <w:rPr>
      <w:color w:val="0000FF"/>
      <w:u w:val="single"/>
    </w:rPr>
  </w:style>
  <w:style w:type="character" w:styleId="afb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b/>
      <w:spacing w:val="60"/>
      <w:sz w:val="40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1f0">
    <w:name w:val="toc 1"/>
    <w:next w:val="a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2">
    <w:name w:val="Гиперссылка1"/>
    <w:link w:val="1f3"/>
    <w:rPr>
      <w:color w:val="0000FF"/>
      <w:u w:val="single"/>
    </w:rPr>
  </w:style>
  <w:style w:type="character" w:customStyle="1" w:styleId="1f3">
    <w:name w:val="Гиперссылка1"/>
    <w:link w:val="1f2"/>
    <w:rPr>
      <w:color w:val="0000FF"/>
      <w:u w:val="single"/>
    </w:rPr>
  </w:style>
  <w:style w:type="paragraph" w:customStyle="1" w:styleId="Heading">
    <w:name w:val="Heading"/>
    <w:link w:val="Heading0"/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50">
    <w:name w:val="Заголовок 5 Знак"/>
    <w:basedOn w:val="1f4"/>
    <w:link w:val="52"/>
    <w:rPr>
      <w:b/>
      <w:sz w:val="24"/>
    </w:rPr>
  </w:style>
  <w:style w:type="character" w:customStyle="1" w:styleId="52">
    <w:name w:val="Заголовок 5 Знак"/>
    <w:basedOn w:val="1f5"/>
    <w:link w:val="50"/>
    <w:rPr>
      <w:b/>
      <w:sz w:val="24"/>
    </w:rPr>
  </w:style>
  <w:style w:type="paragraph" w:styleId="25">
    <w:name w:val="Body Text 2"/>
    <w:basedOn w:val="a"/>
    <w:link w:val="26"/>
    <w:pPr>
      <w:jc w:val="both"/>
    </w:pPr>
    <w:rPr>
      <w:sz w:val="24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6">
    <w:name w:val="Номер страницы1"/>
    <w:basedOn w:val="1f7"/>
    <w:link w:val="1f8"/>
  </w:style>
  <w:style w:type="character" w:customStyle="1" w:styleId="1f8">
    <w:name w:val="Номер страницы1"/>
    <w:basedOn w:val="1f9"/>
    <w:link w:val="1f6"/>
  </w:style>
  <w:style w:type="paragraph" w:styleId="27">
    <w:name w:val="Body Text Indent 2"/>
    <w:basedOn w:val="a"/>
    <w:link w:val="28"/>
    <w:pPr>
      <w:ind w:firstLine="708"/>
      <w:jc w:val="both"/>
    </w:pPr>
    <w:rPr>
      <w:color w:val="FF00FF"/>
      <w:sz w:val="24"/>
    </w:rPr>
  </w:style>
  <w:style w:type="character" w:customStyle="1" w:styleId="28">
    <w:name w:val="Основной текст с отступом 2 Знак"/>
    <w:basedOn w:val="1"/>
    <w:link w:val="27"/>
    <w:rPr>
      <w:color w:val="FF00FF"/>
      <w:sz w:val="24"/>
    </w:rPr>
  </w:style>
  <w:style w:type="paragraph" w:customStyle="1" w:styleId="1f4">
    <w:name w:val="Обычный1"/>
    <w:link w:val="1f5"/>
    <w:rPr>
      <w:sz w:val="28"/>
    </w:rPr>
  </w:style>
  <w:style w:type="character" w:customStyle="1" w:styleId="1f5">
    <w:name w:val="Обычный1"/>
    <w:link w:val="1f4"/>
    <w:rPr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customStyle="1" w:styleId="afe">
    <w:name w:val="Гипертекстовая ссылка"/>
    <w:link w:val="aff"/>
    <w:rPr>
      <w:color w:val="106BBE"/>
    </w:rPr>
  </w:style>
  <w:style w:type="character" w:customStyle="1" w:styleId="aff">
    <w:name w:val="Гипертекстовая ссылка"/>
    <w:link w:val="afe"/>
    <w:rPr>
      <w:color w:val="106BBE"/>
    </w:rPr>
  </w:style>
  <w:style w:type="paragraph" w:styleId="aff0">
    <w:name w:val="Normal (Web)"/>
    <w:basedOn w:val="a"/>
    <w:link w:val="aff1"/>
    <w:rPr>
      <w:sz w:val="24"/>
    </w:rPr>
  </w:style>
  <w:style w:type="character" w:customStyle="1" w:styleId="aff1">
    <w:name w:val="Обычный (веб) Знак"/>
    <w:basedOn w:val="1"/>
    <w:link w:val="aff0"/>
    <w:rPr>
      <w:sz w:val="24"/>
    </w:rPr>
  </w:style>
  <w:style w:type="paragraph" w:styleId="aff2">
    <w:name w:val="Title"/>
    <w:next w:val="a"/>
    <w:link w:val="a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3">
    <w:name w:val="Заголовок Знак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annotation text"/>
    <w:basedOn w:val="a"/>
    <w:link w:val="ac"/>
    <w:rPr>
      <w:sz w:val="20"/>
    </w:rPr>
  </w:style>
  <w:style w:type="character" w:customStyle="1" w:styleId="ac">
    <w:name w:val="Текст примечания Знак"/>
    <w:basedOn w:val="1"/>
    <w:link w:val="aa"/>
    <w:rPr>
      <w:sz w:val="20"/>
    </w:rPr>
  </w:style>
  <w:style w:type="paragraph" w:customStyle="1" w:styleId="1f7">
    <w:name w:val="Основной шрифт абзаца1"/>
    <w:link w:val="1f9"/>
  </w:style>
  <w:style w:type="character" w:customStyle="1" w:styleId="1f9">
    <w:name w:val="Основной шрифт абзаца1"/>
    <w:link w:val="1f7"/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9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CCRIB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Сомова Тамара Викторовна</dc:creator>
  <cp:lastModifiedBy>Блинова Екатерина Владимировна</cp:lastModifiedBy>
  <cp:revision>2</cp:revision>
  <cp:lastPrinted>2026-10-07T06:37:00Z</cp:lastPrinted>
  <dcterms:created xsi:type="dcterms:W3CDTF">2026-10-12T03:18:00Z</dcterms:created>
  <dcterms:modified xsi:type="dcterms:W3CDTF">2026-10-12T03:18:00Z</dcterms:modified>
</cp:coreProperties>
</file>