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C889DDD" wp14:editId="501D16B4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A5397E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июля 2026 года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A5397E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1237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7407CB" w:rsidRDefault="00423350" w:rsidP="007407CB">
      <w:pPr>
        <w:jc w:val="center"/>
      </w:pPr>
      <w:r w:rsidRPr="00423350">
        <w:rPr>
          <w:b/>
          <w:sz w:val="28"/>
          <w:szCs w:val="28"/>
        </w:rPr>
        <w:t>О внесении изменения в Приказ Департамента социальной политики Чукотского автономного округа от 28 февраля 2022 года № 128</w:t>
      </w:r>
    </w:p>
    <w:p w:rsidR="007407CB" w:rsidRPr="00076DAB" w:rsidRDefault="007407CB" w:rsidP="007407CB">
      <w:pPr>
        <w:jc w:val="center"/>
        <w:rPr>
          <w:sz w:val="28"/>
          <w:szCs w:val="28"/>
        </w:rPr>
      </w:pPr>
    </w:p>
    <w:p w:rsidR="007407CB" w:rsidRDefault="00423350" w:rsidP="007407CB">
      <w:pPr>
        <w:ind w:firstLine="708"/>
        <w:jc w:val="both"/>
        <w:rPr>
          <w:sz w:val="28"/>
          <w:szCs w:val="28"/>
        </w:rPr>
      </w:pPr>
      <w:r w:rsidRPr="00423350">
        <w:rPr>
          <w:sz w:val="28"/>
          <w:szCs w:val="28"/>
        </w:rPr>
        <w:t xml:space="preserve">В целях </w:t>
      </w:r>
      <w:r w:rsidR="00FD2D15">
        <w:rPr>
          <w:sz w:val="28"/>
          <w:szCs w:val="28"/>
        </w:rPr>
        <w:t>приведения нормативного правового акта</w:t>
      </w:r>
      <w:r w:rsidRPr="00423350">
        <w:rPr>
          <w:sz w:val="28"/>
          <w:szCs w:val="28"/>
        </w:rPr>
        <w:t xml:space="preserve"> Департамента социальной политики Чукотского автономного округа в соответствие с</w:t>
      </w:r>
      <w:r>
        <w:rPr>
          <w:sz w:val="28"/>
          <w:szCs w:val="28"/>
        </w:rPr>
        <w:t> </w:t>
      </w:r>
      <w:r w:rsidRPr="00423350">
        <w:rPr>
          <w:sz w:val="28"/>
          <w:szCs w:val="28"/>
        </w:rPr>
        <w:t>законодательством Российской Федерации,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423350" w:rsidRPr="008E0CDD" w:rsidRDefault="00B10360" w:rsidP="00423350">
      <w:pPr>
        <w:ind w:firstLine="708"/>
        <w:jc w:val="both"/>
        <w:rPr>
          <w:sz w:val="28"/>
          <w:szCs w:val="28"/>
        </w:rPr>
      </w:pPr>
      <w:r w:rsidRPr="00423350">
        <w:rPr>
          <w:bCs/>
          <w:spacing w:val="20"/>
          <w:sz w:val="28"/>
          <w:szCs w:val="28"/>
        </w:rPr>
        <w:t>1.</w:t>
      </w:r>
      <w:r w:rsidR="00423350" w:rsidRPr="00423350">
        <w:rPr>
          <w:sz w:val="28"/>
          <w:szCs w:val="28"/>
        </w:rPr>
        <w:t xml:space="preserve"> </w:t>
      </w:r>
      <w:r w:rsidR="00423350" w:rsidRPr="008E0CDD">
        <w:rPr>
          <w:sz w:val="28"/>
          <w:szCs w:val="28"/>
        </w:rPr>
        <w:t>Внести в Приказ Департамента социальной политики Чукотского автономного округа от 28 февраля 2022 года № 128 «Об утверждении формы проверочного листа, применяемого при осуществлении регионального государственного контроля (надзора) за приемом на работу инвалидов в</w:t>
      </w:r>
      <w:r w:rsidR="00423350">
        <w:rPr>
          <w:sz w:val="28"/>
          <w:szCs w:val="28"/>
        </w:rPr>
        <w:t> </w:t>
      </w:r>
      <w:r w:rsidR="00423350" w:rsidRPr="008E0CDD">
        <w:rPr>
          <w:sz w:val="28"/>
          <w:szCs w:val="28"/>
        </w:rPr>
        <w:t>пределах установленной квоты» следующее изменение:</w:t>
      </w:r>
    </w:p>
    <w:p w:rsidR="00423350" w:rsidRPr="008E0CDD" w:rsidRDefault="00423350" w:rsidP="00423350">
      <w:pPr>
        <w:ind w:firstLine="708"/>
        <w:jc w:val="both"/>
        <w:rPr>
          <w:sz w:val="28"/>
          <w:szCs w:val="28"/>
        </w:rPr>
      </w:pPr>
      <w:r w:rsidRPr="008E0CDD">
        <w:rPr>
          <w:sz w:val="28"/>
          <w:szCs w:val="28"/>
        </w:rPr>
        <w:t xml:space="preserve">приложение к приказу изложить в </w:t>
      </w:r>
      <w:r>
        <w:rPr>
          <w:sz w:val="28"/>
          <w:szCs w:val="28"/>
        </w:rPr>
        <w:t>редакции согласно приложению к </w:t>
      </w:r>
      <w:r w:rsidRPr="008E0CDD">
        <w:rPr>
          <w:sz w:val="28"/>
          <w:szCs w:val="28"/>
        </w:rPr>
        <w:t>настоящему приказу.</w:t>
      </w:r>
    </w:p>
    <w:p w:rsidR="00423350" w:rsidRDefault="00423350" w:rsidP="00423350">
      <w:pPr>
        <w:ind w:firstLine="708"/>
        <w:jc w:val="both"/>
        <w:rPr>
          <w:sz w:val="28"/>
          <w:szCs w:val="28"/>
        </w:rPr>
      </w:pPr>
      <w:r w:rsidRPr="008E0CDD">
        <w:rPr>
          <w:sz w:val="28"/>
          <w:szCs w:val="28"/>
        </w:rPr>
        <w:t xml:space="preserve">2. Управлению занятости населения Департамента социальной политики Чукотского автономного округа разместить настоящий приказ </w:t>
      </w:r>
      <w:r w:rsidRPr="002A463C">
        <w:rPr>
          <w:sz w:val="28"/>
          <w:szCs w:val="28"/>
        </w:rPr>
        <w:t xml:space="preserve">на официальном сайте Департамента в </w:t>
      </w:r>
      <w:r>
        <w:rPr>
          <w:sz w:val="28"/>
          <w:szCs w:val="28"/>
        </w:rPr>
        <w:t>информационно-коммуникационной сети</w:t>
      </w:r>
      <w:r w:rsidRPr="000A1D0D">
        <w:rPr>
          <w:sz w:val="28"/>
          <w:szCs w:val="28"/>
        </w:rPr>
        <w:t xml:space="preserve"> </w:t>
      </w:r>
      <w:r w:rsidRPr="002A463C">
        <w:rPr>
          <w:sz w:val="28"/>
          <w:szCs w:val="28"/>
        </w:rPr>
        <w:t>«Интернет».</w:t>
      </w:r>
    </w:p>
    <w:p w:rsidR="00423350" w:rsidRDefault="00423350" w:rsidP="00423350">
      <w:pPr>
        <w:ind w:firstLine="708"/>
        <w:jc w:val="both"/>
        <w:rPr>
          <w:b/>
          <w:bCs/>
          <w:spacing w:val="20"/>
          <w:sz w:val="28"/>
          <w:szCs w:val="28"/>
        </w:rPr>
      </w:pPr>
      <w:r w:rsidRPr="008E0CDD">
        <w:rPr>
          <w:sz w:val="28"/>
          <w:szCs w:val="28"/>
        </w:rPr>
        <w:t>3. Контроль за исполнением настоящего приказа возложить на Управление занятости населения Департамента социальной политики Чукотского автономного округа (Зубарева Е.Н.).</w:t>
      </w:r>
    </w:p>
    <w:p w:rsidR="00423350" w:rsidRDefault="00423350" w:rsidP="00423350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2796"/>
        <w:gridCol w:w="2341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64367B" w:rsidP="007407CB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1638300" cy="1628775"/>
                  <wp:effectExtent l="0" t="0" r="0" b="9525"/>
                  <wp:docPr id="3" name="Рисунок 3" descr="Описание: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6" t="20741" r="18510" b="16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Default="007407CB" w:rsidP="007407CB">
      <w:pPr>
        <w:ind w:firstLine="708"/>
        <w:jc w:val="both"/>
        <w:rPr>
          <w:sz w:val="28"/>
          <w:szCs w:val="28"/>
        </w:rPr>
      </w:pPr>
    </w:p>
    <w:p w:rsidR="006B20F1" w:rsidRPr="00E31B52" w:rsidRDefault="006B20F1" w:rsidP="006B20F1">
      <w:pPr>
        <w:jc w:val="right"/>
      </w:pPr>
      <w:r w:rsidRPr="00E31B52">
        <w:t>Приложение к Приказу</w:t>
      </w:r>
    </w:p>
    <w:p w:rsidR="006B20F1" w:rsidRPr="00E31B52" w:rsidRDefault="006B20F1" w:rsidP="006B20F1">
      <w:pPr>
        <w:jc w:val="right"/>
      </w:pPr>
      <w:r w:rsidRPr="00E31B52">
        <w:t xml:space="preserve">Департамента социальной политики </w:t>
      </w:r>
    </w:p>
    <w:p w:rsidR="006B20F1" w:rsidRPr="00E31B52" w:rsidRDefault="006B20F1" w:rsidP="006B20F1">
      <w:pPr>
        <w:jc w:val="right"/>
      </w:pPr>
      <w:r w:rsidRPr="00E31B52">
        <w:t>Чукотского автономного округа</w:t>
      </w:r>
    </w:p>
    <w:p w:rsidR="006B20F1" w:rsidRPr="00E31B52" w:rsidRDefault="00000D78" w:rsidP="006B20F1">
      <w:pPr>
        <w:jc w:val="right"/>
      </w:pPr>
      <w:r>
        <w:t xml:space="preserve">от </w:t>
      </w:r>
      <w:r w:rsidR="00A1314F">
        <w:t>24</w:t>
      </w:r>
      <w:r>
        <w:t xml:space="preserve"> июля 2026 года № 1237</w:t>
      </w:r>
    </w:p>
    <w:p w:rsidR="006B20F1" w:rsidRPr="00E31B52" w:rsidRDefault="006B20F1" w:rsidP="006B20F1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802380" cy="939165"/>
                <wp:effectExtent l="0" t="0" r="0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238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0F1" w:rsidRPr="00310BCB" w:rsidRDefault="006B20F1" w:rsidP="006B20F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0;width:299.4pt;height:73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" filled="f" stroked="f">
                <v:textbox style="mso-fit-shape-to-text:t">
                  <w:txbxContent>
                    <w:p w:rsidR="006B20F1" w:rsidRPr="00310BCB" w:rsidRDefault="006B20F1" w:rsidP="006B20F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6B20F1" w:rsidRPr="00E31B52" w:rsidRDefault="006B20F1" w:rsidP="006B20F1">
      <w:pPr>
        <w:jc w:val="center"/>
        <w:rPr>
          <w:b/>
        </w:rPr>
      </w:pPr>
    </w:p>
    <w:p w:rsidR="006B20F1" w:rsidRPr="00E31B52" w:rsidRDefault="006B20F1" w:rsidP="006B20F1">
      <w:pPr>
        <w:jc w:val="right"/>
      </w:pPr>
      <w:r w:rsidRPr="00E31B52">
        <w:t>«Приложение к Приказу</w:t>
      </w:r>
    </w:p>
    <w:p w:rsidR="006B20F1" w:rsidRPr="00E31B52" w:rsidRDefault="006B20F1" w:rsidP="006B20F1">
      <w:pPr>
        <w:jc w:val="right"/>
      </w:pPr>
      <w:r w:rsidRPr="00E31B52">
        <w:t xml:space="preserve">Департамента социальной политики </w:t>
      </w:r>
    </w:p>
    <w:p w:rsidR="006B20F1" w:rsidRPr="00E31B52" w:rsidRDefault="006B20F1" w:rsidP="006B20F1">
      <w:pPr>
        <w:jc w:val="right"/>
      </w:pPr>
      <w:r w:rsidRPr="00E31B52">
        <w:t>Чукотского автономного округа</w:t>
      </w:r>
    </w:p>
    <w:p w:rsidR="006B20F1" w:rsidRPr="00E31B52" w:rsidRDefault="006B20F1" w:rsidP="006B20F1">
      <w:pPr>
        <w:jc w:val="right"/>
      </w:pPr>
      <w:r w:rsidRPr="00E31B52">
        <w:t>от 28 февраля 2022 года № 128</w:t>
      </w:r>
    </w:p>
    <w:p w:rsidR="006B20F1" w:rsidRDefault="006B20F1" w:rsidP="006B20F1">
      <w:pPr>
        <w:jc w:val="center"/>
        <w:rPr>
          <w:b/>
        </w:rPr>
      </w:pPr>
    </w:p>
    <w:p w:rsidR="006B20F1" w:rsidRDefault="006B20F1" w:rsidP="006B20F1">
      <w:pPr>
        <w:jc w:val="center"/>
        <w:rPr>
          <w:b/>
        </w:rPr>
      </w:pPr>
    </w:p>
    <w:p w:rsidR="006B20F1" w:rsidRPr="00014690" w:rsidRDefault="006B20F1" w:rsidP="006B20F1">
      <w:pPr>
        <w:jc w:val="center"/>
        <w:rPr>
          <w:b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</w:tblGrid>
      <w:tr w:rsidR="006B20F1" w:rsidRPr="008500F1" w:rsidTr="009B585D">
        <w:trPr>
          <w:trHeight w:val="1779"/>
          <w:jc w:val="right"/>
        </w:trPr>
        <w:tc>
          <w:tcPr>
            <w:tcW w:w="2858" w:type="dxa"/>
            <w:shd w:val="clear" w:color="auto" w:fill="auto"/>
          </w:tcPr>
          <w:p w:rsidR="006B20F1" w:rsidRPr="00430FEB" w:rsidRDefault="006B20F1" w:rsidP="009B585D">
            <w:pPr>
              <w:jc w:val="center"/>
              <w:rPr>
                <w:sz w:val="16"/>
                <w:szCs w:val="16"/>
              </w:rPr>
            </w:pPr>
            <w:r w:rsidRPr="00430FEB">
              <w:rPr>
                <w:sz w:val="16"/>
                <w:szCs w:val="16"/>
              </w:rPr>
              <w:t>QR-код, предусмотренный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</w:t>
            </w:r>
          </w:p>
          <w:p w:rsidR="006B20F1" w:rsidRPr="00430FEB" w:rsidRDefault="006B20F1" w:rsidP="009B585D">
            <w:pPr>
              <w:jc w:val="center"/>
              <w:rPr>
                <w:sz w:val="16"/>
                <w:szCs w:val="16"/>
              </w:rPr>
            </w:pPr>
            <w:r w:rsidRPr="00430FEB">
              <w:rPr>
                <w:sz w:val="16"/>
                <w:szCs w:val="16"/>
              </w:rPr>
              <w:t>изменения в постановление Правительства Российской</w:t>
            </w:r>
          </w:p>
          <w:p w:rsidR="006B20F1" w:rsidRPr="00430FEB" w:rsidRDefault="006B20F1" w:rsidP="009B585D">
            <w:pPr>
              <w:jc w:val="center"/>
              <w:rPr>
                <w:rFonts w:ascii="Calibri" w:hAnsi="Calibri"/>
              </w:rPr>
            </w:pPr>
            <w:r w:rsidRPr="00430FEB">
              <w:rPr>
                <w:sz w:val="16"/>
                <w:szCs w:val="16"/>
              </w:rPr>
              <w:t>Федерации от 28.04.2015 № 415»</w:t>
            </w:r>
          </w:p>
        </w:tc>
      </w:tr>
    </w:tbl>
    <w:p w:rsidR="006B20F1" w:rsidRPr="008500F1" w:rsidRDefault="006B20F1" w:rsidP="006B20F1">
      <w:pPr>
        <w:ind w:left="709"/>
      </w:pPr>
    </w:p>
    <w:p w:rsidR="006B20F1" w:rsidRPr="00E31B52" w:rsidRDefault="006B20F1" w:rsidP="006B20F1">
      <w:pPr>
        <w:ind w:left="-426" w:right="-427"/>
        <w:jc w:val="center"/>
      </w:pPr>
      <w:bookmarkStart w:id="0" w:name="P37"/>
      <w:bookmarkEnd w:id="0"/>
      <w:r w:rsidRPr="00E31B52">
        <w:t>ПРОВЕРОЧНЫЙ ЛИСТ,</w:t>
      </w:r>
    </w:p>
    <w:p w:rsidR="006B20F1" w:rsidRPr="00E31B52" w:rsidRDefault="006B20F1" w:rsidP="006B20F1">
      <w:pPr>
        <w:ind w:left="-426" w:right="-427"/>
        <w:jc w:val="center"/>
      </w:pPr>
      <w:r w:rsidRPr="00E31B52">
        <w:t>(список контрольных вопросов) применяемый при осуществлении регионального государственного контроля (надзора) за приемом на работу инвалидов в пределах установленной квоты</w:t>
      </w:r>
    </w:p>
    <w:p w:rsidR="006B20F1" w:rsidRDefault="006B20F1" w:rsidP="006B20F1">
      <w:pPr>
        <w:ind w:right="113"/>
      </w:pP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2"/>
        <w:gridCol w:w="4707"/>
      </w:tblGrid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D72F90">
              <w:rPr>
                <w:rStyle w:val="pt-a0"/>
              </w:rPr>
              <w:t>Наименование вида регионального государственного контроля (надзора)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90"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 (надзор) за приемом на работу инвалидов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72F90">
              <w:rPr>
                <w:rFonts w:ascii="Times New Roman" w:hAnsi="Times New Roman"/>
                <w:sz w:val="24"/>
                <w:szCs w:val="24"/>
              </w:rPr>
              <w:t>пределах установленной квоты</w:t>
            </w: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>Наименование контрольного (надзорного) органа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  <w:r w:rsidRPr="00D72F90">
              <w:rPr>
                <w:rFonts w:ascii="Times New Roman" w:hAnsi="Times New Roman"/>
                <w:sz w:val="24"/>
                <w:szCs w:val="24"/>
              </w:rPr>
              <w:t xml:space="preserve"> социальной политики Чукотского автономного округа</w:t>
            </w: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spacing w:before="0" w:beforeAutospacing="0" w:after="0" w:afterAutospacing="0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 xml:space="preserve">Вид контрольного (надзорного) мероприятия </w:t>
            </w:r>
          </w:p>
        </w:tc>
        <w:tc>
          <w:tcPr>
            <w:tcW w:w="2292" w:type="pct"/>
            <w:shd w:val="clear" w:color="auto" w:fill="auto"/>
          </w:tcPr>
          <w:p w:rsidR="006B20F1" w:rsidRPr="009B39F9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>Дата заполнения проверочного листа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 xml:space="preserve">Объект государственного контроля (надзора), </w:t>
            </w:r>
            <w:r w:rsidRPr="00ED04B9">
              <w:rPr>
                <w:rStyle w:val="pt-a0-000040"/>
              </w:rPr>
              <w:t>‎</w:t>
            </w:r>
            <w:r w:rsidRPr="00ED04B9">
              <w:rPr>
                <w:rStyle w:val="pt-a0"/>
              </w:rPr>
              <w:t>в</w:t>
            </w:r>
            <w:r>
              <w:rPr>
                <w:rStyle w:val="pt-a0"/>
              </w:rPr>
              <w:t> </w:t>
            </w:r>
            <w:r w:rsidRPr="00ED04B9">
              <w:rPr>
                <w:rStyle w:val="pt-a0"/>
              </w:rPr>
              <w:t>отношении которого проводится контрольное (надзорное) мероприятие</w:t>
            </w:r>
          </w:p>
        </w:tc>
        <w:tc>
          <w:tcPr>
            <w:tcW w:w="2292" w:type="pct"/>
            <w:shd w:val="clear" w:color="auto" w:fill="auto"/>
          </w:tcPr>
          <w:p w:rsidR="006B20F1" w:rsidRPr="00D72F90" w:rsidRDefault="006B20F1" w:rsidP="009B585D">
            <w:pPr>
              <w:autoSpaceDE w:val="0"/>
              <w:autoSpaceDN w:val="0"/>
              <w:adjustRightInd w:val="0"/>
              <w:jc w:val="both"/>
            </w:pPr>
            <w:r w:rsidRPr="00D72F90">
              <w:t>Деятельность, действия (бездействие) работодателей, в рамках которых должны соблюдаться обязательные требования в</w:t>
            </w:r>
            <w:r>
              <w:t> </w:t>
            </w:r>
            <w:r w:rsidRPr="00D72F90">
              <w:t>области квотирования рабочих мест, установленных нормативными правовым</w:t>
            </w:r>
            <w:r>
              <w:t>и актами Российской Федерации и </w:t>
            </w:r>
            <w:r w:rsidRPr="00D72F90">
              <w:t>нормативными правовыми актами Чукотского автономного округа</w:t>
            </w: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 xml:space="preserve">Реквизиты нормативного правового акта </w:t>
            </w:r>
            <w:r w:rsidRPr="00ED04B9">
              <w:rPr>
                <w:rStyle w:val="pt-a0-000040"/>
              </w:rPr>
              <w:t>‎</w:t>
            </w:r>
            <w:r w:rsidRPr="00ED04B9">
              <w:rPr>
                <w:rStyle w:val="pt-a0"/>
              </w:rPr>
              <w:t>об</w:t>
            </w:r>
            <w:r>
              <w:rPr>
                <w:rStyle w:val="pt-a0"/>
              </w:rPr>
              <w:t> </w:t>
            </w:r>
            <w:r w:rsidRPr="00ED04B9">
              <w:rPr>
                <w:rStyle w:val="pt-a0"/>
              </w:rPr>
              <w:t>утверждении формы проверочного листа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D72F90">
              <w:rPr>
                <w:rFonts w:ascii="Times New Roman" w:hAnsi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2F90">
              <w:rPr>
                <w:rFonts w:ascii="Times New Roman" w:hAnsi="Times New Roman"/>
                <w:sz w:val="24"/>
                <w:szCs w:val="24"/>
              </w:rPr>
              <w:t xml:space="preserve"> социальной политики Чукотского автономного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«____» ___________ 20___ года № __</w:t>
            </w: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 xml:space="preserve">Фамилия, имя и отчество (при наличии) индивидуального предпринимателя, </w:t>
            </w:r>
            <w:r w:rsidRPr="00ED04B9">
              <w:rPr>
                <w:rStyle w:val="pt-a0-000040"/>
              </w:rPr>
              <w:t>‎</w:t>
            </w:r>
            <w:r w:rsidRPr="00ED04B9">
              <w:rPr>
                <w:rStyle w:val="pt-a0"/>
              </w:rPr>
              <w:t xml:space="preserve"> наименование юридического лица, являющихся контролируемыми лицами 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Default="006B20F1" w:rsidP="009B585D">
            <w:pPr>
              <w:pStyle w:val="pt-a-000037"/>
              <w:jc w:val="both"/>
              <w:rPr>
                <w:rStyle w:val="pt-a0"/>
              </w:rPr>
            </w:pPr>
            <w:r>
              <w:rPr>
                <w:rStyle w:val="pt-a0"/>
              </w:rPr>
              <w:t>И</w:t>
            </w:r>
            <w:r w:rsidRPr="00ED04B9">
              <w:rPr>
                <w:rStyle w:val="pt-a0"/>
              </w:rPr>
              <w:t>дентификационный номер налогоплательщика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Style w:val="pt-a0"/>
              </w:rPr>
              <w:t xml:space="preserve">, </w:t>
            </w:r>
            <w:r w:rsidRPr="00ED04B9">
              <w:rPr>
                <w:rStyle w:val="pt-a0"/>
              </w:rPr>
              <w:lastRenderedPageBreak/>
              <w:t>идентификационный номер налогоплательщика</w:t>
            </w:r>
            <w:r>
              <w:rPr>
                <w:rStyle w:val="pt-a0"/>
              </w:rPr>
              <w:t xml:space="preserve"> юридического лица</w:t>
            </w:r>
            <w:r w:rsidRPr="00ED04B9">
              <w:rPr>
                <w:rStyle w:val="pt-a0"/>
              </w:rPr>
              <w:t xml:space="preserve"> и (или) основной государственный регистрационный номер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>
              <w:rPr>
                <w:rStyle w:val="pt-a0"/>
              </w:rPr>
              <w:lastRenderedPageBreak/>
              <w:t>А</w:t>
            </w:r>
            <w:r w:rsidRPr="00ED04B9">
              <w:rPr>
                <w:rStyle w:val="pt-a0"/>
              </w:rPr>
              <w:t>дрес регистрации индивидуального предпринимателя, адрес юридического лица (его филиалов, представительств, обособленных структурных подразделений)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>Место (места) проведения контрольного (надзорного) мероприятия с заполнением проверочного листа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>Реквизиты решения контрольного (надзорного) органа о проведении контрольного (надзорного) мероприятия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90">
              <w:rPr>
                <w:rFonts w:ascii="Times New Roman" w:hAnsi="Times New Roman"/>
                <w:sz w:val="24"/>
                <w:szCs w:val="24"/>
              </w:rPr>
              <w:t>от «____» ___________ 20___ года № 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ED04B9">
              <w:rPr>
                <w:rStyle w:val="pt-a0"/>
              </w:rPr>
              <w:t>Учетный номер контрольного (надзорного) мероприятия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F1" w:rsidRPr="00ED04B9" w:rsidTr="009B585D">
        <w:tc>
          <w:tcPr>
            <w:tcW w:w="2708" w:type="pct"/>
            <w:shd w:val="clear" w:color="auto" w:fill="auto"/>
          </w:tcPr>
          <w:p w:rsidR="006B20F1" w:rsidRPr="00ED04B9" w:rsidRDefault="006B20F1" w:rsidP="009B585D">
            <w:pPr>
              <w:pStyle w:val="pt-a-000037"/>
              <w:jc w:val="both"/>
              <w:rPr>
                <w:rStyle w:val="pt-a0"/>
              </w:rPr>
            </w:pPr>
            <w:r w:rsidRPr="00D72F90">
              <w:rPr>
                <w:rStyle w:val="pt-a0"/>
              </w:rPr>
              <w:t>Должность, фамилия и инициалы должностного лица контрольного (надзорного) органа, в</w:t>
            </w:r>
            <w:r>
              <w:rPr>
                <w:rStyle w:val="pt-a0"/>
              </w:rPr>
              <w:t> </w:t>
            </w:r>
            <w:r w:rsidRPr="00D72F90">
              <w:rPr>
                <w:rStyle w:val="pt-a0"/>
              </w:rPr>
              <w:t>должностные обязанности которого в</w:t>
            </w:r>
            <w:r>
              <w:rPr>
                <w:rStyle w:val="pt-a0"/>
              </w:rPr>
              <w:t> </w:t>
            </w:r>
            <w:r w:rsidRPr="00D72F90">
              <w:rPr>
                <w:rStyle w:val="pt-a0"/>
              </w:rPr>
              <w:t>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      </w:r>
          </w:p>
        </w:tc>
        <w:tc>
          <w:tcPr>
            <w:tcW w:w="2292" w:type="pct"/>
            <w:shd w:val="clear" w:color="auto" w:fill="auto"/>
          </w:tcPr>
          <w:p w:rsidR="006B20F1" w:rsidRPr="009873FF" w:rsidRDefault="006B20F1" w:rsidP="009B585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0F1" w:rsidRDefault="006B20F1" w:rsidP="006B20F1">
      <w:pPr>
        <w:ind w:right="113"/>
      </w:pPr>
    </w:p>
    <w:p w:rsidR="006B20F1" w:rsidRDefault="006B20F1" w:rsidP="006B20F1">
      <w:pPr>
        <w:ind w:left="-426" w:right="-427"/>
        <w:jc w:val="center"/>
      </w:pPr>
      <w:r w:rsidRPr="00E31B52">
        <w:t xml:space="preserve">Список контрольных вопросов, отражающих содержание обязательных требований, ответы </w:t>
      </w:r>
    </w:p>
    <w:p w:rsidR="006B20F1" w:rsidRPr="00E31B52" w:rsidRDefault="006B20F1" w:rsidP="006B20F1">
      <w:pPr>
        <w:ind w:left="-426" w:right="-427"/>
        <w:jc w:val="center"/>
      </w:pPr>
      <w:r w:rsidRPr="00E31B52">
        <w:t>на которые свидетельствуют ‎о соблюдении или несоблюдении контролируемым лицом обязательных требований</w:t>
      </w:r>
    </w:p>
    <w:p w:rsidR="006B20F1" w:rsidRPr="008500F1" w:rsidRDefault="006B20F1" w:rsidP="006B20F1">
      <w:pPr>
        <w:ind w:right="113"/>
        <w:jc w:val="both"/>
      </w:pP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465"/>
        <w:gridCol w:w="3442"/>
        <w:gridCol w:w="396"/>
        <w:gridCol w:w="372"/>
        <w:gridCol w:w="431"/>
        <w:gridCol w:w="1592"/>
      </w:tblGrid>
      <w:tr w:rsidR="006B20F1" w:rsidRPr="008500F1" w:rsidTr="009B585D">
        <w:trPr>
          <w:trHeight w:val="471"/>
        </w:trPr>
        <w:tc>
          <w:tcPr>
            <w:tcW w:w="278" w:type="pct"/>
            <w:vMerge w:val="restar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№ п/п</w:t>
            </w:r>
          </w:p>
        </w:tc>
        <w:tc>
          <w:tcPr>
            <w:tcW w:w="1687" w:type="pct"/>
            <w:vMerge w:val="restar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00F1">
              <w:rPr>
                <w:sz w:val="20"/>
              </w:rPr>
              <w:t xml:space="preserve">Контрольный вопрос </w:t>
            </w:r>
          </w:p>
        </w:tc>
        <w:tc>
          <w:tcPr>
            <w:tcW w:w="1676" w:type="pct"/>
            <w:vMerge w:val="restar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00F1">
              <w:rPr>
                <w:sz w:val="20"/>
              </w:rPr>
              <w:t xml:space="preserve">Реквизиты нормативных правовых актов с указанием их структурных единиц, которыми устанавливаются обязательные требования </w:t>
            </w:r>
          </w:p>
        </w:tc>
        <w:tc>
          <w:tcPr>
            <w:tcW w:w="584" w:type="pct"/>
            <w:gridSpan w:val="3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Ответы на контрольные вопросы</w:t>
            </w:r>
          </w:p>
        </w:tc>
        <w:tc>
          <w:tcPr>
            <w:tcW w:w="775" w:type="pct"/>
            <w:vMerge w:val="restar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Примечание</w:t>
            </w:r>
          </w:p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(подлежит обязательному заполнению в</w:t>
            </w:r>
            <w:r>
              <w:rPr>
                <w:sz w:val="20"/>
              </w:rPr>
              <w:t> </w:t>
            </w:r>
            <w:r w:rsidRPr="008500F1">
              <w:rPr>
                <w:sz w:val="20"/>
              </w:rPr>
              <w:t>случае заполнения графы «неприменимо»)</w:t>
            </w:r>
          </w:p>
        </w:tc>
      </w:tr>
      <w:tr w:rsidR="006B20F1" w:rsidRPr="008500F1" w:rsidTr="009B585D">
        <w:trPr>
          <w:cantSplit/>
          <w:trHeight w:val="1693"/>
        </w:trPr>
        <w:tc>
          <w:tcPr>
            <w:tcW w:w="278" w:type="pct"/>
            <w:vMerge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7" w:type="pct"/>
            <w:vMerge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76" w:type="pct"/>
            <w:vMerge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93" w:type="pct"/>
            <w:shd w:val="clear" w:color="auto" w:fill="auto"/>
            <w:textDirection w:val="btLr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left="-87" w:right="113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«да»</w:t>
            </w:r>
          </w:p>
        </w:tc>
        <w:tc>
          <w:tcPr>
            <w:tcW w:w="181" w:type="pct"/>
            <w:shd w:val="clear" w:color="auto" w:fill="auto"/>
            <w:textDirection w:val="btLr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«нет»</w:t>
            </w:r>
          </w:p>
        </w:tc>
        <w:tc>
          <w:tcPr>
            <w:tcW w:w="210" w:type="pct"/>
            <w:shd w:val="clear" w:color="auto" w:fill="auto"/>
            <w:textDirection w:val="btLr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</w:rPr>
            </w:pPr>
            <w:r w:rsidRPr="008500F1">
              <w:rPr>
                <w:sz w:val="20"/>
              </w:rPr>
              <w:t>«неприменимо»</w:t>
            </w:r>
          </w:p>
        </w:tc>
        <w:tc>
          <w:tcPr>
            <w:tcW w:w="775" w:type="pct"/>
            <w:vMerge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6B20F1" w:rsidRPr="008500F1" w:rsidTr="009B585D">
        <w:trPr>
          <w:trHeight w:val="868"/>
        </w:trPr>
        <w:tc>
          <w:tcPr>
            <w:tcW w:w="278" w:type="pct"/>
            <w:shd w:val="clear" w:color="auto" w:fill="auto"/>
          </w:tcPr>
          <w:p w:rsidR="006B2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87" w:type="pct"/>
            <w:shd w:val="clear" w:color="auto" w:fill="auto"/>
          </w:tcPr>
          <w:p w:rsidR="006B20F1" w:rsidRPr="00D72F90" w:rsidRDefault="006B20F1" w:rsidP="009B585D">
            <w:pPr>
              <w:autoSpaceDE w:val="0"/>
              <w:autoSpaceDN w:val="0"/>
              <w:adjustRightInd w:val="0"/>
              <w:ind w:firstLine="406"/>
              <w:jc w:val="both"/>
              <w:rPr>
                <w:sz w:val="20"/>
              </w:rPr>
            </w:pPr>
            <w:r w:rsidRPr="000531BD">
              <w:rPr>
                <w:sz w:val="20"/>
              </w:rPr>
              <w:t>Подлежит ли работодатель квотированию рабочих мест для приема на работу инвалидов?</w:t>
            </w:r>
          </w:p>
        </w:tc>
        <w:tc>
          <w:tcPr>
            <w:tcW w:w="1676" w:type="pct"/>
            <w:shd w:val="clear" w:color="auto" w:fill="auto"/>
          </w:tcPr>
          <w:p w:rsidR="006B20F1" w:rsidRPr="000531BD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Пункт </w:t>
            </w:r>
            <w:r w:rsidRPr="000531BD">
              <w:rPr>
                <w:sz w:val="20"/>
              </w:rPr>
              <w:t>1, 9 статьи 38 Фед</w:t>
            </w:r>
            <w:r>
              <w:rPr>
                <w:sz w:val="20"/>
              </w:rPr>
              <w:t>ерального закона от 12.12.2023 № 565-ФЗ «</w:t>
            </w:r>
            <w:r w:rsidRPr="000531BD">
              <w:rPr>
                <w:sz w:val="20"/>
              </w:rPr>
              <w:t>О занятости н</w:t>
            </w:r>
            <w:r>
              <w:rPr>
                <w:sz w:val="20"/>
              </w:rPr>
              <w:t>аселения в Российской Федерации»;</w:t>
            </w:r>
          </w:p>
          <w:p w:rsidR="006B2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0531BD">
              <w:rPr>
                <w:sz w:val="20"/>
              </w:rPr>
              <w:t>ункт 4 Правил выполнения работодателем квоты для приема на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работу инвалидов, утвержденных Постановлением Правительства Р</w:t>
            </w:r>
            <w:r>
              <w:rPr>
                <w:sz w:val="20"/>
              </w:rPr>
              <w:t>оссийской Федерации 30.05.2024 № 709;</w:t>
            </w:r>
          </w:p>
          <w:p w:rsidR="006B20F1" w:rsidRPr="00D72F90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0531BD">
              <w:rPr>
                <w:sz w:val="20"/>
              </w:rPr>
              <w:t>татья 3 Закона Чукотского автономного округа от 27.12.2004 №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68-ОЗ «О квотировании рабочих мест для инвалидов</w:t>
            </w:r>
            <w:r>
              <w:rPr>
                <w:sz w:val="20"/>
              </w:rPr>
              <w:t xml:space="preserve"> в Чукотском автономном округе»</w:t>
            </w:r>
          </w:p>
        </w:tc>
        <w:tc>
          <w:tcPr>
            <w:tcW w:w="193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0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6B20F1" w:rsidRPr="008500F1" w:rsidTr="009B585D">
        <w:trPr>
          <w:trHeight w:val="868"/>
        </w:trPr>
        <w:tc>
          <w:tcPr>
            <w:tcW w:w="278" w:type="pct"/>
            <w:shd w:val="clear" w:color="auto" w:fill="auto"/>
          </w:tcPr>
          <w:p w:rsidR="006B2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87" w:type="pct"/>
            <w:shd w:val="clear" w:color="auto" w:fill="auto"/>
          </w:tcPr>
          <w:p w:rsidR="006B20F1" w:rsidRPr="000531BD" w:rsidRDefault="006B20F1" w:rsidP="009B585D">
            <w:pPr>
              <w:autoSpaceDE w:val="0"/>
              <w:autoSpaceDN w:val="0"/>
              <w:adjustRightInd w:val="0"/>
              <w:ind w:firstLine="406"/>
              <w:jc w:val="both"/>
              <w:rPr>
                <w:sz w:val="20"/>
              </w:rPr>
            </w:pPr>
            <w:r w:rsidRPr="000531BD">
              <w:rPr>
                <w:sz w:val="20"/>
              </w:rPr>
              <w:t>Правильно ли произведен расчет численности работников, которые должны быть трудоустроены в целях исполнения квоты?</w:t>
            </w:r>
          </w:p>
        </w:tc>
        <w:tc>
          <w:tcPr>
            <w:tcW w:w="1676" w:type="pct"/>
            <w:shd w:val="clear" w:color="auto" w:fill="auto"/>
          </w:tcPr>
          <w:p w:rsidR="006B20F1" w:rsidRPr="000531BD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Пункты 1–</w:t>
            </w:r>
            <w:r w:rsidRPr="000531BD">
              <w:rPr>
                <w:sz w:val="20"/>
              </w:rPr>
              <w:t>5 статьи 3</w:t>
            </w:r>
            <w:r>
              <w:rPr>
                <w:sz w:val="20"/>
              </w:rPr>
              <w:t xml:space="preserve">8 Федерального закона </w:t>
            </w:r>
            <w:r w:rsidRPr="000531BD">
              <w:rPr>
                <w:sz w:val="20"/>
              </w:rPr>
              <w:t>от 12.12.2023 № 565-ФЗ «О занятости населения в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Российской Федерации»;</w:t>
            </w:r>
          </w:p>
          <w:p w:rsidR="006B2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0531BD">
              <w:rPr>
                <w:sz w:val="20"/>
              </w:rPr>
              <w:t>ункт 2 Правил выполнения работодателем квоты для приема на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работу инвалидов, утвержденных Постановлением Правительства Российской Федерации 30.05.2024 №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709;</w:t>
            </w:r>
          </w:p>
          <w:p w:rsidR="006B2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0531BD">
              <w:rPr>
                <w:sz w:val="20"/>
              </w:rPr>
              <w:t>татья 3 Закона Чукотского автономного округа от 27.12.2004 №</w:t>
            </w:r>
            <w:r>
              <w:rPr>
                <w:sz w:val="20"/>
              </w:rPr>
              <w:t> </w:t>
            </w:r>
            <w:r w:rsidRPr="000531BD">
              <w:rPr>
                <w:sz w:val="20"/>
              </w:rPr>
              <w:t>68-ОЗ «О квотировании рабочих мест для инвалидов</w:t>
            </w:r>
            <w:r>
              <w:rPr>
                <w:sz w:val="20"/>
              </w:rPr>
              <w:t xml:space="preserve"> в Чукотском автономном округе»</w:t>
            </w:r>
          </w:p>
        </w:tc>
        <w:tc>
          <w:tcPr>
            <w:tcW w:w="193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0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6B20F1" w:rsidRPr="008500F1" w:rsidTr="009B585D">
        <w:trPr>
          <w:trHeight w:val="868"/>
        </w:trPr>
        <w:tc>
          <w:tcPr>
            <w:tcW w:w="278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687" w:type="pct"/>
            <w:shd w:val="clear" w:color="auto" w:fill="auto"/>
          </w:tcPr>
          <w:p w:rsidR="006B20F1" w:rsidRPr="008500F1" w:rsidRDefault="006B20F1" w:rsidP="009B585D">
            <w:pPr>
              <w:autoSpaceDE w:val="0"/>
              <w:autoSpaceDN w:val="0"/>
              <w:adjustRightInd w:val="0"/>
              <w:ind w:firstLine="406"/>
              <w:jc w:val="both"/>
              <w:rPr>
                <w:sz w:val="20"/>
              </w:rPr>
            </w:pPr>
            <w:proofErr w:type="spellStart"/>
            <w:r w:rsidRPr="00D72F90">
              <w:rPr>
                <w:sz w:val="20"/>
              </w:rPr>
              <w:t>Заквотированы</w:t>
            </w:r>
            <w:proofErr w:type="spellEnd"/>
            <w:r w:rsidRPr="00D72F90">
              <w:rPr>
                <w:sz w:val="20"/>
              </w:rPr>
              <w:t xml:space="preserve"> ли рабочие места для трудоустройства инвалидов в размере не менее 2% от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среднесписочной численности работников (без учета работников, условия труда на рабочих местах которых отнесены к вредным и (или) опасным условиям труда по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результатам специальной оценки условий труда, без учета работников представительств и филиалов работодателя, расположенных в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других субъектах Российской Федерации)</w:t>
            </w:r>
            <w:r>
              <w:rPr>
                <w:sz w:val="20"/>
              </w:rPr>
              <w:t>?</w:t>
            </w:r>
          </w:p>
        </w:tc>
        <w:tc>
          <w:tcPr>
            <w:tcW w:w="1676" w:type="pct"/>
            <w:shd w:val="clear" w:color="auto" w:fill="auto"/>
          </w:tcPr>
          <w:p w:rsidR="006B20F1" w:rsidRPr="00D72F90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 w:rsidRPr="00D72F90">
              <w:rPr>
                <w:sz w:val="20"/>
              </w:rPr>
              <w:t>Пункт 3, 5 статьи 38 Фед</w:t>
            </w:r>
            <w:r>
              <w:rPr>
                <w:sz w:val="20"/>
              </w:rPr>
              <w:t>ерального закона от 12.12.2023 № 565-ФЗ «</w:t>
            </w:r>
            <w:r w:rsidRPr="00D72F90">
              <w:rPr>
                <w:sz w:val="20"/>
              </w:rPr>
              <w:t>О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занятости н</w:t>
            </w:r>
            <w:r>
              <w:rPr>
                <w:sz w:val="20"/>
              </w:rPr>
              <w:t>аселения в Российской Федерации»;</w:t>
            </w:r>
          </w:p>
          <w:p w:rsidR="006B2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D72F90">
              <w:rPr>
                <w:sz w:val="20"/>
              </w:rPr>
              <w:t>ункт 2 Правил выполнения работодателем квоты для приема на</w:t>
            </w:r>
            <w:r>
              <w:rPr>
                <w:sz w:val="20"/>
              </w:rPr>
              <w:t> работу инвалидов, утвержденных П</w:t>
            </w:r>
            <w:r w:rsidRPr="00D72F90">
              <w:rPr>
                <w:sz w:val="20"/>
              </w:rPr>
              <w:t>остановлением Правительства Росс</w:t>
            </w:r>
            <w:r>
              <w:rPr>
                <w:sz w:val="20"/>
              </w:rPr>
              <w:t>ийской Федерации от 30.05.2024 №</w:t>
            </w:r>
            <w:r w:rsidRPr="00D72F90">
              <w:rPr>
                <w:sz w:val="20"/>
              </w:rPr>
              <w:t xml:space="preserve"> 709</w:t>
            </w:r>
            <w:r>
              <w:rPr>
                <w:sz w:val="20"/>
              </w:rPr>
              <w:t>;</w:t>
            </w:r>
          </w:p>
          <w:p w:rsidR="006B2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D72F90">
              <w:rPr>
                <w:sz w:val="20"/>
              </w:rPr>
              <w:t>татья 3 Закона Чукотского а</w:t>
            </w:r>
            <w:r>
              <w:rPr>
                <w:sz w:val="20"/>
              </w:rPr>
              <w:t>втономного округа от 27.12.</w:t>
            </w:r>
            <w:r w:rsidRPr="00D72F90">
              <w:rPr>
                <w:sz w:val="20"/>
              </w:rPr>
              <w:t>2004</w:t>
            </w:r>
            <w:r>
              <w:rPr>
                <w:sz w:val="20"/>
              </w:rPr>
              <w:t xml:space="preserve"> № </w:t>
            </w:r>
            <w:r w:rsidRPr="00D72F90">
              <w:rPr>
                <w:sz w:val="20"/>
              </w:rPr>
              <w:t>68-ОЗ «О квотировании рабочих мест для инвалидов в Чукотском автономном округе»</w:t>
            </w:r>
            <w:r>
              <w:rPr>
                <w:sz w:val="20"/>
              </w:rPr>
              <w:t>;</w:t>
            </w:r>
          </w:p>
          <w:p w:rsidR="006B20F1" w:rsidRPr="00850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пункт 2.2 раздела 2 Порядка</w:t>
            </w:r>
            <w:r w:rsidRPr="007051B3">
              <w:rPr>
                <w:sz w:val="20"/>
              </w:rPr>
              <w:t xml:space="preserve"> осуществления специальных мероприятий по содействию занятости инвалидов в Чукотском автономном округе</w:t>
            </w:r>
            <w:r>
              <w:rPr>
                <w:sz w:val="20"/>
              </w:rPr>
              <w:t>, утвержденного</w:t>
            </w:r>
            <w:r w:rsidRPr="007051B3">
              <w:rPr>
                <w:sz w:val="20"/>
              </w:rPr>
              <w:t xml:space="preserve"> Постановлением</w:t>
            </w:r>
            <w:r w:rsidRPr="00D72F90">
              <w:rPr>
                <w:sz w:val="20"/>
              </w:rPr>
              <w:t xml:space="preserve"> Правительства Чукотского автономн</w:t>
            </w:r>
            <w:r>
              <w:rPr>
                <w:sz w:val="20"/>
              </w:rPr>
              <w:t>ого округа от 13.12.2024 № 469</w:t>
            </w:r>
          </w:p>
        </w:tc>
        <w:tc>
          <w:tcPr>
            <w:tcW w:w="193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0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6B20F1" w:rsidRPr="008500F1" w:rsidTr="009B585D">
        <w:trPr>
          <w:trHeight w:val="868"/>
        </w:trPr>
        <w:tc>
          <w:tcPr>
            <w:tcW w:w="278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87" w:type="pct"/>
            <w:shd w:val="clear" w:color="auto" w:fill="auto"/>
          </w:tcPr>
          <w:p w:rsidR="006B20F1" w:rsidRPr="008500F1" w:rsidRDefault="006B20F1" w:rsidP="009B585D">
            <w:pPr>
              <w:autoSpaceDE w:val="0"/>
              <w:autoSpaceDN w:val="0"/>
              <w:adjustRightInd w:val="0"/>
              <w:ind w:firstLine="406"/>
              <w:jc w:val="both"/>
              <w:rPr>
                <w:rFonts w:eastAsia="Calibri"/>
                <w:sz w:val="20"/>
              </w:rPr>
            </w:pPr>
            <w:r w:rsidRPr="00D72F90">
              <w:rPr>
                <w:rFonts w:eastAsia="Calibri"/>
                <w:sz w:val="20"/>
              </w:rPr>
              <w:t>Выполнена ли квота</w:t>
            </w:r>
            <w:r>
              <w:rPr>
                <w:rFonts w:eastAsia="Calibri"/>
                <w:sz w:val="20"/>
              </w:rPr>
              <w:t xml:space="preserve"> для приема на работу инвалидов </w:t>
            </w:r>
            <w:r w:rsidRPr="007051B3">
              <w:rPr>
                <w:rFonts w:eastAsia="Calibri"/>
                <w:sz w:val="20"/>
              </w:rPr>
              <w:t>способами, установленными з</w:t>
            </w:r>
            <w:r>
              <w:rPr>
                <w:rFonts w:eastAsia="Calibri"/>
                <w:sz w:val="20"/>
              </w:rPr>
              <w:t>аконодательством о квотировании?</w:t>
            </w:r>
          </w:p>
        </w:tc>
        <w:tc>
          <w:tcPr>
            <w:tcW w:w="1676" w:type="pct"/>
            <w:shd w:val="clear" w:color="auto" w:fill="auto"/>
          </w:tcPr>
          <w:p w:rsidR="006B20F1" w:rsidRPr="00D72F90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Пункт </w:t>
            </w:r>
            <w:r w:rsidRPr="00D72F90">
              <w:rPr>
                <w:sz w:val="20"/>
              </w:rPr>
              <w:t>6 статьи 38 Федерального закона от 12.12.2</w:t>
            </w:r>
            <w:r>
              <w:rPr>
                <w:sz w:val="20"/>
              </w:rPr>
              <w:t>023 № 565-ФЗ «</w:t>
            </w:r>
            <w:r w:rsidRPr="00D72F90">
              <w:rPr>
                <w:sz w:val="20"/>
              </w:rPr>
              <w:t>О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занятости населения в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Российской Федерации</w:t>
            </w:r>
            <w:r>
              <w:rPr>
                <w:sz w:val="20"/>
              </w:rPr>
              <w:t>»;</w:t>
            </w:r>
          </w:p>
          <w:p w:rsidR="006B20F1" w:rsidRPr="008500F1" w:rsidRDefault="006B20F1" w:rsidP="009B585D">
            <w:pPr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D72F90">
              <w:rPr>
                <w:sz w:val="20"/>
              </w:rPr>
              <w:t>ункт 3 Правил выполнения работодателем квоты для приема на</w:t>
            </w:r>
            <w:r>
              <w:rPr>
                <w:sz w:val="20"/>
              </w:rPr>
              <w:t> </w:t>
            </w:r>
            <w:r w:rsidRPr="00D72F90">
              <w:rPr>
                <w:sz w:val="20"/>
              </w:rPr>
              <w:t>работу инвалидов, утвержденных постановлением Правительства Российской Федерации от 30.05.2024</w:t>
            </w:r>
            <w:r>
              <w:rPr>
                <w:sz w:val="20"/>
              </w:rPr>
              <w:t xml:space="preserve"> №</w:t>
            </w:r>
            <w:r w:rsidRPr="00D72F90">
              <w:rPr>
                <w:sz w:val="20"/>
              </w:rPr>
              <w:t xml:space="preserve"> 709</w:t>
            </w:r>
          </w:p>
        </w:tc>
        <w:tc>
          <w:tcPr>
            <w:tcW w:w="193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0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6B20F1" w:rsidRPr="008500F1" w:rsidTr="009B585D">
        <w:trPr>
          <w:trHeight w:val="1308"/>
        </w:trPr>
        <w:tc>
          <w:tcPr>
            <w:tcW w:w="278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687" w:type="pct"/>
            <w:shd w:val="clear" w:color="auto" w:fill="auto"/>
          </w:tcPr>
          <w:p w:rsidR="006B20F1" w:rsidRPr="008500F1" w:rsidRDefault="006B20F1" w:rsidP="009B585D">
            <w:pPr>
              <w:autoSpaceDE w:val="0"/>
              <w:autoSpaceDN w:val="0"/>
              <w:adjustRightInd w:val="0"/>
              <w:ind w:firstLine="406"/>
              <w:jc w:val="both"/>
              <w:rPr>
                <w:rFonts w:eastAsia="Calibri"/>
                <w:sz w:val="20"/>
              </w:rPr>
            </w:pPr>
            <w:r w:rsidRPr="000531BD">
              <w:rPr>
                <w:rFonts w:eastAsia="Calibri"/>
                <w:sz w:val="20"/>
              </w:rPr>
              <w:t>Выполняется ли работодателем обязанность по информированию государственной службы занятости о выполнении квоты для приема на работу инвалидов?</w:t>
            </w:r>
          </w:p>
        </w:tc>
        <w:tc>
          <w:tcPr>
            <w:tcW w:w="1676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 w:rsidRPr="00D72F90">
              <w:rPr>
                <w:sz w:val="20"/>
              </w:rPr>
              <w:t>Пункт 7 части 1, части 2, 7</w:t>
            </w:r>
            <w:r>
              <w:rPr>
                <w:sz w:val="20"/>
              </w:rPr>
              <w:t>, 9</w:t>
            </w:r>
            <w:r w:rsidRPr="00D72F90">
              <w:rPr>
                <w:sz w:val="20"/>
              </w:rPr>
              <w:t xml:space="preserve"> статьи 53 Фед</w:t>
            </w:r>
            <w:r>
              <w:rPr>
                <w:sz w:val="20"/>
              </w:rPr>
              <w:t>ерального закона от 12.12.2023 №565-ФЗ «</w:t>
            </w:r>
            <w:r w:rsidRPr="00D72F90">
              <w:rPr>
                <w:sz w:val="20"/>
              </w:rPr>
              <w:t>О занятости н</w:t>
            </w:r>
            <w:r>
              <w:rPr>
                <w:sz w:val="20"/>
              </w:rPr>
              <w:t>аселения в Российской Федерации»</w:t>
            </w:r>
          </w:p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0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pct"/>
            <w:shd w:val="clear" w:color="auto" w:fill="auto"/>
          </w:tcPr>
          <w:p w:rsidR="006B20F1" w:rsidRPr="008500F1" w:rsidRDefault="006B20F1" w:rsidP="009B58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6B20F1" w:rsidRPr="008500F1" w:rsidRDefault="006B20F1" w:rsidP="006B20F1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</w:p>
    <w:p w:rsidR="006B20F1" w:rsidRPr="00E31B52" w:rsidRDefault="006B20F1" w:rsidP="006B20F1">
      <w:pPr>
        <w:widowControl w:val="0"/>
        <w:autoSpaceDE w:val="0"/>
        <w:autoSpaceDN w:val="0"/>
        <w:adjustRightInd w:val="0"/>
        <w:ind w:left="-426" w:right="-427" w:firstLine="568"/>
        <w:jc w:val="both"/>
      </w:pPr>
      <w:r w:rsidRPr="00E31B52">
        <w:t>Должностное лицо Департамента социальной политики Чукотского автономного округа, проводящее контрольное (надзорное) мероприятие и заполнившее проверочный лист:</w:t>
      </w:r>
    </w:p>
    <w:p w:rsidR="006B20F1" w:rsidRPr="000D2735" w:rsidRDefault="006B20F1" w:rsidP="006B20F1">
      <w:pPr>
        <w:pStyle w:val="3"/>
        <w:rPr>
          <w:szCs w:val="28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821"/>
        <w:gridCol w:w="2835"/>
        <w:gridCol w:w="2551"/>
      </w:tblGrid>
      <w:tr w:rsidR="006B20F1" w:rsidRPr="00430FEB" w:rsidTr="00F50D70">
        <w:trPr>
          <w:trHeight w:val="907"/>
        </w:trPr>
        <w:tc>
          <w:tcPr>
            <w:tcW w:w="4821" w:type="dxa"/>
            <w:shd w:val="clear" w:color="auto" w:fill="auto"/>
          </w:tcPr>
          <w:p w:rsidR="006B20F1" w:rsidRPr="00430FEB" w:rsidRDefault="006B20F1" w:rsidP="009B585D">
            <w:pPr>
              <w:pBdr>
                <w:bottom w:val="single" w:sz="12" w:space="1" w:color="auto"/>
              </w:pBdr>
              <w:jc w:val="center"/>
              <w:rPr>
                <w:rFonts w:eastAsia="Roboto"/>
              </w:rPr>
            </w:pPr>
          </w:p>
          <w:p w:rsidR="006B20F1" w:rsidRPr="00430FEB" w:rsidRDefault="006B20F1" w:rsidP="009B585D">
            <w:pPr>
              <w:jc w:val="center"/>
              <w:rPr>
                <w:rFonts w:eastAsia="Roboto"/>
                <w:sz w:val="20"/>
              </w:rPr>
            </w:pPr>
            <w:r w:rsidRPr="00430FEB">
              <w:rPr>
                <w:rFonts w:eastAsia="Roboto"/>
                <w:sz w:val="20"/>
              </w:rPr>
              <w:t>(должность)</w:t>
            </w:r>
          </w:p>
        </w:tc>
        <w:tc>
          <w:tcPr>
            <w:tcW w:w="2835" w:type="dxa"/>
            <w:shd w:val="clear" w:color="auto" w:fill="auto"/>
          </w:tcPr>
          <w:p w:rsidR="006B20F1" w:rsidRPr="00430FEB" w:rsidRDefault="006B20F1" w:rsidP="009B585D">
            <w:pPr>
              <w:pBdr>
                <w:bottom w:val="single" w:sz="12" w:space="1" w:color="auto"/>
              </w:pBdr>
              <w:jc w:val="center"/>
              <w:rPr>
                <w:rFonts w:eastAsia="Roboto"/>
              </w:rPr>
            </w:pPr>
          </w:p>
          <w:p w:rsidR="006B20F1" w:rsidRPr="00430FEB" w:rsidRDefault="006B20F1" w:rsidP="009B585D">
            <w:pPr>
              <w:jc w:val="center"/>
              <w:rPr>
                <w:rFonts w:eastAsia="Roboto"/>
                <w:sz w:val="20"/>
              </w:rPr>
            </w:pPr>
            <w:r w:rsidRPr="00430FEB">
              <w:rPr>
                <w:rFonts w:eastAsia="Roboto"/>
                <w:sz w:val="20"/>
              </w:rPr>
              <w:t>(подпись)</w:t>
            </w:r>
          </w:p>
        </w:tc>
        <w:tc>
          <w:tcPr>
            <w:tcW w:w="2551" w:type="dxa"/>
            <w:shd w:val="clear" w:color="auto" w:fill="auto"/>
          </w:tcPr>
          <w:p w:rsidR="006B20F1" w:rsidRPr="00430FEB" w:rsidRDefault="006B20F1" w:rsidP="009B585D">
            <w:pPr>
              <w:pBdr>
                <w:bottom w:val="single" w:sz="12" w:space="1" w:color="auto"/>
              </w:pBdr>
              <w:jc w:val="center"/>
              <w:rPr>
                <w:rFonts w:eastAsia="Roboto"/>
              </w:rPr>
            </w:pPr>
          </w:p>
          <w:p w:rsidR="00F50D70" w:rsidRDefault="006B20F1" w:rsidP="00F50D70">
            <w:pPr>
              <w:ind w:right="-427"/>
              <w:jc w:val="both"/>
              <w:rPr>
                <w:sz w:val="28"/>
                <w:szCs w:val="28"/>
              </w:rPr>
            </w:pPr>
            <w:r w:rsidRPr="00430FEB">
              <w:rPr>
                <w:rFonts w:eastAsia="Roboto"/>
                <w:sz w:val="20"/>
              </w:rPr>
              <w:t>(фамилия, инициалы)</w:t>
            </w:r>
            <w:bookmarkStart w:id="1" w:name="_GoBack"/>
            <w:bookmarkEnd w:id="1"/>
            <w:r w:rsidR="00F50D70" w:rsidRPr="00027D09">
              <w:rPr>
                <w:rFonts w:eastAsia="Roboto"/>
              </w:rPr>
              <w:t>».</w:t>
            </w:r>
          </w:p>
          <w:p w:rsidR="006B20F1" w:rsidRPr="00430FEB" w:rsidRDefault="006B20F1" w:rsidP="009B585D">
            <w:pPr>
              <w:jc w:val="center"/>
              <w:rPr>
                <w:rFonts w:eastAsia="Roboto"/>
                <w:sz w:val="20"/>
              </w:rPr>
            </w:pPr>
          </w:p>
        </w:tc>
      </w:tr>
    </w:tbl>
    <w:p w:rsidR="00232C11" w:rsidRDefault="00232C11" w:rsidP="00F50D70">
      <w:pPr>
        <w:ind w:right="-427"/>
        <w:jc w:val="both"/>
        <w:rPr>
          <w:sz w:val="28"/>
          <w:szCs w:val="28"/>
        </w:rPr>
      </w:pPr>
    </w:p>
    <w:sectPr w:rsidR="00232C11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Robot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00D78"/>
    <w:rsid w:val="0001108B"/>
    <w:rsid w:val="00183AC1"/>
    <w:rsid w:val="00232C11"/>
    <w:rsid w:val="002B4EC3"/>
    <w:rsid w:val="0035476C"/>
    <w:rsid w:val="00423350"/>
    <w:rsid w:val="004819B4"/>
    <w:rsid w:val="00557680"/>
    <w:rsid w:val="00641322"/>
    <w:rsid w:val="0064367B"/>
    <w:rsid w:val="006A005A"/>
    <w:rsid w:val="006B20F1"/>
    <w:rsid w:val="007407CB"/>
    <w:rsid w:val="00927086"/>
    <w:rsid w:val="00946BF9"/>
    <w:rsid w:val="00A1314F"/>
    <w:rsid w:val="00A5397E"/>
    <w:rsid w:val="00B10360"/>
    <w:rsid w:val="00B7060B"/>
    <w:rsid w:val="00BD0A93"/>
    <w:rsid w:val="00C33E23"/>
    <w:rsid w:val="00C6531D"/>
    <w:rsid w:val="00EB76C4"/>
    <w:rsid w:val="00F50D70"/>
    <w:rsid w:val="00FA2597"/>
    <w:rsid w:val="00FD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6B20F1"/>
    <w:pPr>
      <w:jc w:val="both"/>
    </w:pPr>
    <w:rPr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B20F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nformat">
    <w:name w:val="ConsPlusNonformat"/>
    <w:link w:val="ConsPlusNonformat1"/>
    <w:rsid w:val="006B20F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rsid w:val="006B20F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t-a-000037">
    <w:name w:val="pt-a-000037"/>
    <w:basedOn w:val="a"/>
    <w:rsid w:val="006B20F1"/>
    <w:pPr>
      <w:spacing w:before="100" w:beforeAutospacing="1" w:after="100" w:afterAutospacing="1"/>
    </w:pPr>
  </w:style>
  <w:style w:type="character" w:customStyle="1" w:styleId="pt-a0">
    <w:name w:val="pt-a0"/>
    <w:rsid w:val="006B20F1"/>
  </w:style>
  <w:style w:type="character" w:customStyle="1" w:styleId="pt-a0-000040">
    <w:name w:val="pt-a0-000040"/>
    <w:rsid w:val="006B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org6</cp:lastModifiedBy>
  <cp:revision>10</cp:revision>
  <dcterms:created xsi:type="dcterms:W3CDTF">2026-07-24T05:21:00Z</dcterms:created>
  <dcterms:modified xsi:type="dcterms:W3CDTF">2026-07-29T02:45:00Z</dcterms:modified>
</cp:coreProperties>
</file>