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D8" w:rsidRPr="00FC4BBF" w:rsidRDefault="00741084" w:rsidP="00741084">
      <w:pPr>
        <w:tabs>
          <w:tab w:val="left" w:pos="3330"/>
          <w:tab w:val="right" w:pos="9354"/>
        </w:tabs>
        <w:jc w:val="center"/>
      </w:pPr>
      <w:r w:rsidRPr="00FC4BBF">
        <w:rPr>
          <w:noProof/>
        </w:rPr>
        <w:drawing>
          <wp:inline distT="0" distB="0" distL="0" distR="0" wp14:anchorId="690FAFDD" wp14:editId="19DAAB32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627E" w:rsidRPr="00FC4BBF" w:rsidRDefault="00B1627E">
      <w:pPr>
        <w:pStyle w:val="a3"/>
        <w:rPr>
          <w:sz w:val="20"/>
        </w:rPr>
      </w:pPr>
    </w:p>
    <w:p w:rsidR="0091275D" w:rsidRPr="00FC4BBF" w:rsidRDefault="00BA2CA1" w:rsidP="00BA2CA1">
      <w:pPr>
        <w:pStyle w:val="a3"/>
      </w:pPr>
      <w:r w:rsidRPr="00FC4BBF">
        <w:t>ПРАВИТЕЛЬСТВО ЧУКОТСКОГО АВТОНОМНОГО ОКРУГ</w:t>
      </w:r>
      <w:r w:rsidR="0091275D" w:rsidRPr="00FC4BBF">
        <w:rPr>
          <w:szCs w:val="28"/>
        </w:rPr>
        <w:t>А</w:t>
      </w:r>
    </w:p>
    <w:p w:rsidR="0091275D" w:rsidRPr="00FC4BBF" w:rsidRDefault="0091275D" w:rsidP="00BC121C">
      <w:pPr>
        <w:jc w:val="center"/>
        <w:rPr>
          <w:sz w:val="20"/>
        </w:rPr>
      </w:pPr>
    </w:p>
    <w:p w:rsidR="0091275D" w:rsidRPr="00FC4BBF" w:rsidRDefault="0043507A" w:rsidP="00FC4BBF">
      <w:pPr>
        <w:pStyle w:val="1"/>
        <w:rPr>
          <w:rFonts w:ascii="Times New Roman Полужирный" w:hAnsi="Times New Roman Полужирный"/>
          <w:spacing w:val="60"/>
          <w:position w:val="6"/>
          <w:sz w:val="32"/>
        </w:rPr>
      </w:pPr>
      <w:r w:rsidRPr="00FC4BBF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91275D" w:rsidRPr="00FC4BBF" w:rsidRDefault="0091275D" w:rsidP="00E134A7">
      <w:pPr>
        <w:jc w:val="center"/>
        <w:rPr>
          <w:sz w:val="20"/>
        </w:rPr>
      </w:pPr>
    </w:p>
    <w:p w:rsidR="0091275D" w:rsidRPr="00E61837" w:rsidRDefault="0091275D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275"/>
        <w:gridCol w:w="3686"/>
      </w:tblGrid>
      <w:tr w:rsidR="0091275D" w:rsidRPr="00FC4BBF" w:rsidTr="00B20920">
        <w:tc>
          <w:tcPr>
            <w:tcW w:w="534" w:type="dxa"/>
          </w:tcPr>
          <w:p w:rsidR="0091275D" w:rsidRPr="00FC4BBF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FC4BBF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1275D" w:rsidRPr="00FC4BBF" w:rsidRDefault="00DD14F4" w:rsidP="00DD14F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мая 2026 года</w:t>
            </w:r>
          </w:p>
        </w:tc>
        <w:tc>
          <w:tcPr>
            <w:tcW w:w="1134" w:type="dxa"/>
          </w:tcPr>
          <w:p w:rsidR="0091275D" w:rsidRPr="00FC4BBF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FC4BBF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FC4BBF" w:rsidRDefault="00DD14F4" w:rsidP="00DD14F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3686" w:type="dxa"/>
          </w:tcPr>
          <w:p w:rsidR="0091275D" w:rsidRPr="00FC4BBF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FC4BBF">
              <w:rPr>
                <w:sz w:val="28"/>
              </w:rPr>
              <w:t>г. Анадырь</w:t>
            </w:r>
          </w:p>
        </w:tc>
      </w:tr>
    </w:tbl>
    <w:p w:rsidR="0091275D" w:rsidRPr="00FC4BBF" w:rsidRDefault="0091275D">
      <w:pPr>
        <w:jc w:val="both"/>
      </w:pPr>
    </w:p>
    <w:p w:rsidR="0091275D" w:rsidRPr="00FC4BBF" w:rsidRDefault="0091275D"/>
    <w:p w:rsidR="00334C7C" w:rsidRPr="00FC4BBF" w:rsidRDefault="00334C7C" w:rsidP="00334C7C">
      <w:pPr>
        <w:jc w:val="center"/>
        <w:rPr>
          <w:b/>
        </w:rPr>
      </w:pPr>
      <w:r w:rsidRPr="00FC4BBF">
        <w:rPr>
          <w:b/>
        </w:rPr>
        <w:t xml:space="preserve">О внесении изменений в Приложение к Постановлению Правительства </w:t>
      </w:r>
    </w:p>
    <w:p w:rsidR="0091275D" w:rsidRPr="00FC4BBF" w:rsidRDefault="00334C7C" w:rsidP="00334C7C">
      <w:pPr>
        <w:jc w:val="center"/>
      </w:pPr>
      <w:r w:rsidRPr="00FC4BBF">
        <w:rPr>
          <w:b/>
        </w:rPr>
        <w:t>Чукотского автономного округа от 11 января 2018 года № 2</w:t>
      </w:r>
    </w:p>
    <w:p w:rsidR="0091275D" w:rsidRPr="00FC4BBF" w:rsidRDefault="0091275D" w:rsidP="001C204F">
      <w:pPr>
        <w:jc w:val="both"/>
      </w:pPr>
    </w:p>
    <w:p w:rsidR="00B91847" w:rsidRPr="00FC4BBF" w:rsidRDefault="00B91847" w:rsidP="001C204F">
      <w:pPr>
        <w:jc w:val="both"/>
      </w:pPr>
    </w:p>
    <w:p w:rsidR="0043507A" w:rsidRPr="00FC4BBF" w:rsidRDefault="00334C7C" w:rsidP="0043507A">
      <w:pPr>
        <w:ind w:firstLine="708"/>
        <w:jc w:val="both"/>
        <w:rPr>
          <w:color w:val="000000"/>
        </w:rPr>
      </w:pPr>
      <w:r w:rsidRPr="00FC4BBF">
        <w:rPr>
          <w:color w:val="000000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43507A" w:rsidRPr="00FC4BBF" w:rsidRDefault="0043507A" w:rsidP="0043507A">
      <w:pPr>
        <w:ind w:firstLine="709"/>
        <w:jc w:val="both"/>
        <w:rPr>
          <w:color w:val="000000"/>
        </w:rPr>
      </w:pPr>
    </w:p>
    <w:p w:rsidR="0043507A" w:rsidRPr="00FC4BBF" w:rsidRDefault="0043507A" w:rsidP="0043507A">
      <w:pPr>
        <w:jc w:val="both"/>
        <w:rPr>
          <w:rFonts w:ascii="Times New Roman Полужирный" w:hAnsi="Times New Roman Полужирный"/>
          <w:spacing w:val="60"/>
          <w:position w:val="6"/>
        </w:rPr>
      </w:pPr>
      <w:r w:rsidRPr="00FC4BBF">
        <w:rPr>
          <w:rFonts w:ascii="Times New Roman Полужирный" w:hAnsi="Times New Roman Полужирный"/>
          <w:b/>
          <w:spacing w:val="60"/>
          <w:position w:val="6"/>
        </w:rPr>
        <w:t>ПОСТАНОВЛЯЕТ:</w:t>
      </w:r>
    </w:p>
    <w:p w:rsidR="0043507A" w:rsidRPr="00FC4BBF" w:rsidRDefault="0043507A" w:rsidP="0043507A">
      <w:pPr>
        <w:ind w:firstLine="851"/>
        <w:jc w:val="both"/>
        <w:rPr>
          <w:color w:val="000000"/>
        </w:rPr>
      </w:pPr>
    </w:p>
    <w:p w:rsidR="00334C7C" w:rsidRPr="00FC4BBF" w:rsidRDefault="0043507A" w:rsidP="00334C7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1.</w:t>
      </w:r>
      <w:r w:rsidR="00EC72B5" w:rsidRPr="00FC4BBF">
        <w:rPr>
          <w:color w:val="000000"/>
        </w:rPr>
        <w:tab/>
      </w:r>
      <w:r w:rsidR="00334C7C" w:rsidRPr="00FC4BBF">
        <w:rPr>
          <w:color w:val="000000"/>
        </w:rPr>
        <w:t>Внести в Приложение к Постановлению Правительства Чукотского автономного округа от 11 января 2018 года № 2 «Об утверждении Порядка предоставления субсидии на возмещение ресурсоснабжающим организациям недополученных доходов, связанных с предоставлением населению коммунальных услуг (ресурсов) по тарифам, не обеспечивающим возмещение издержек» следующие изменения:</w:t>
      </w:r>
    </w:p>
    <w:p w:rsidR="00DF4A16" w:rsidRPr="00FC4BBF" w:rsidRDefault="00EC72B5" w:rsidP="00334C7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1)</w:t>
      </w:r>
      <w:r w:rsidRPr="00FC4BBF">
        <w:rPr>
          <w:color w:val="000000"/>
        </w:rPr>
        <w:tab/>
      </w:r>
      <w:r w:rsidR="006649F2" w:rsidRPr="00FC4BBF">
        <w:rPr>
          <w:color w:val="000000"/>
        </w:rPr>
        <w:t>в</w:t>
      </w:r>
      <w:r w:rsidR="00DF4A16" w:rsidRPr="00FC4BBF">
        <w:rPr>
          <w:color w:val="000000"/>
        </w:rPr>
        <w:t xml:space="preserve"> разделе 1 «Общие положения»:</w:t>
      </w:r>
    </w:p>
    <w:p w:rsidR="00A16BF6" w:rsidRPr="00FC4BBF" w:rsidRDefault="006943A2" w:rsidP="00A16BF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C4BBF">
        <w:t>в</w:t>
      </w:r>
      <w:r w:rsidR="00A16BF6" w:rsidRPr="00FC4BBF">
        <w:t xml:space="preserve"> </w:t>
      </w:r>
      <w:r w:rsidR="00CC72FA" w:rsidRPr="00FC4BBF">
        <w:t>пункте</w:t>
      </w:r>
      <w:r w:rsidR="00A16BF6" w:rsidRPr="00FC4BBF">
        <w:t xml:space="preserve"> 1.1 слова «</w:t>
      </w:r>
      <w:r w:rsidRPr="00FC4BBF">
        <w:t>возврата субсидии</w:t>
      </w:r>
      <w:r w:rsidR="00A16BF6" w:rsidRPr="00FC4BBF">
        <w:t>» заменить словами «</w:t>
      </w:r>
      <w:r w:rsidRPr="00FC4BBF">
        <w:t>возврата средств субсидии</w:t>
      </w:r>
      <w:r w:rsidR="00A16BF6" w:rsidRPr="00FC4BBF">
        <w:t>»;</w:t>
      </w:r>
    </w:p>
    <w:p w:rsidR="006943A2" w:rsidRPr="00FC4BBF" w:rsidRDefault="006943A2" w:rsidP="006943A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пункт 1.8 изложить в следующей редакции:</w:t>
      </w:r>
    </w:p>
    <w:p w:rsidR="006943A2" w:rsidRPr="00FC4BBF" w:rsidRDefault="006943A2" w:rsidP="006943A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«</w:t>
      </w:r>
      <w:bookmarkStart w:id="0" w:name="sub_18"/>
      <w:r w:rsidRPr="00FC4BBF">
        <w:rPr>
          <w:color w:val="000000"/>
        </w:rPr>
        <w:t xml:space="preserve">1.8. Сведения о субсидии размещаются на </w:t>
      </w:r>
      <w:hyperlink r:id="rId8" w:history="1">
        <w:r w:rsidRPr="00FC4BBF">
          <w:rPr>
            <w:rStyle w:val="aa"/>
            <w:color w:val="auto"/>
            <w:u w:val="none"/>
          </w:rPr>
          <w:t>Едином портале</w:t>
        </w:r>
      </w:hyperlink>
      <w:r w:rsidRPr="00FC4BBF">
        <w:rPr>
          <w:color w:val="000000"/>
        </w:rPr>
        <w:t xml:space="preserve"> бюджетной системы Российской Федерации в информаци</w:t>
      </w:r>
      <w:r w:rsidR="00CC72FA" w:rsidRPr="00FC4BBF">
        <w:rPr>
          <w:color w:val="000000"/>
        </w:rPr>
        <w:t>онно-телекоммуникационной сети «Интернет»</w:t>
      </w:r>
      <w:r w:rsidRPr="00FC4BBF">
        <w:rPr>
          <w:color w:val="000000"/>
        </w:rPr>
        <w:t xml:space="preserve"> (далее - Единый порт</w:t>
      </w:r>
      <w:r w:rsidR="00741084" w:rsidRPr="00FC4BBF">
        <w:rPr>
          <w:color w:val="000000"/>
        </w:rPr>
        <w:t>ал) (в разделе Единого портала)</w:t>
      </w:r>
      <w:r w:rsidR="00741084" w:rsidRPr="00FC4BBF">
        <w:rPr>
          <w:color w:val="000000"/>
        </w:rPr>
        <w:br/>
      </w:r>
      <w:r w:rsidRPr="00FC4BBF">
        <w:rPr>
          <w:color w:val="000000"/>
        </w:rPr>
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Департамента</w:t>
      </w:r>
      <w:r w:rsidR="00B925A7" w:rsidRPr="00FC4BBF">
        <w:rPr>
          <w:color w:val="000000"/>
        </w:rPr>
        <w:t>.</w:t>
      </w:r>
      <w:r w:rsidRPr="00FC4BBF">
        <w:rPr>
          <w:color w:val="000000"/>
        </w:rPr>
        <w:t>»;</w:t>
      </w:r>
    </w:p>
    <w:bookmarkEnd w:id="0"/>
    <w:p w:rsidR="00DF4A16" w:rsidRPr="00FC4BBF" w:rsidRDefault="00EC72B5" w:rsidP="006943A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2)</w:t>
      </w:r>
      <w:r w:rsidRPr="00FC4BBF">
        <w:rPr>
          <w:color w:val="000000"/>
        </w:rPr>
        <w:tab/>
      </w:r>
      <w:r w:rsidR="00DF4A16" w:rsidRPr="00FC4BBF">
        <w:rPr>
          <w:color w:val="000000"/>
        </w:rPr>
        <w:t>в разделе 2 «Порядок проведения отбора»:</w:t>
      </w:r>
    </w:p>
    <w:p w:rsidR="000329FA" w:rsidRPr="00FC4BBF" w:rsidRDefault="00F1160B" w:rsidP="00DF4A1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пункт</w:t>
      </w:r>
      <w:r w:rsidR="000329FA" w:rsidRPr="00FC4BBF">
        <w:rPr>
          <w:color w:val="000000"/>
        </w:rPr>
        <w:t xml:space="preserve"> 2.2 дополнить</w:t>
      </w:r>
      <w:r w:rsidRPr="00FC4BBF">
        <w:rPr>
          <w:color w:val="000000"/>
        </w:rPr>
        <w:t xml:space="preserve"> </w:t>
      </w:r>
      <w:r w:rsidR="00B925A7" w:rsidRPr="00FC4BBF">
        <w:rPr>
          <w:color w:val="000000"/>
        </w:rPr>
        <w:t xml:space="preserve">подпунктом </w:t>
      </w:r>
      <w:r w:rsidR="00EC72B5" w:rsidRPr="00FC4BBF">
        <w:rPr>
          <w:color w:val="000000"/>
        </w:rPr>
        <w:t xml:space="preserve">7 </w:t>
      </w:r>
      <w:r w:rsidR="00B925A7" w:rsidRPr="00FC4BBF">
        <w:rPr>
          <w:color w:val="000000"/>
        </w:rPr>
        <w:t>следующе</w:t>
      </w:r>
      <w:r w:rsidR="00EC72B5" w:rsidRPr="00FC4BBF">
        <w:rPr>
          <w:color w:val="000000"/>
        </w:rPr>
        <w:t>го</w:t>
      </w:r>
      <w:r w:rsidR="00B925A7" w:rsidRPr="00FC4BBF">
        <w:rPr>
          <w:color w:val="000000"/>
        </w:rPr>
        <w:t xml:space="preserve"> </w:t>
      </w:r>
      <w:r w:rsidR="00EC72B5" w:rsidRPr="00FC4BBF">
        <w:rPr>
          <w:color w:val="000000"/>
        </w:rPr>
        <w:t>содержания</w:t>
      </w:r>
      <w:r w:rsidR="000329FA" w:rsidRPr="00FC4BBF">
        <w:rPr>
          <w:color w:val="000000"/>
        </w:rPr>
        <w:t>:</w:t>
      </w:r>
    </w:p>
    <w:p w:rsidR="00E61837" w:rsidRDefault="000329FA" w:rsidP="000329FA">
      <w:pPr>
        <w:autoSpaceDE w:val="0"/>
        <w:autoSpaceDN w:val="0"/>
        <w:adjustRightInd w:val="0"/>
        <w:ind w:firstLine="709"/>
        <w:jc w:val="both"/>
        <w:rPr>
          <w:color w:val="000000"/>
        </w:rPr>
        <w:sectPr w:rsidR="00E61837" w:rsidSect="00741084">
          <w:headerReference w:type="even" r:id="rId9"/>
          <w:pgSz w:w="11906" w:h="16838" w:code="9"/>
          <w:pgMar w:top="567" w:right="851" w:bottom="1134" w:left="1701" w:header="397" w:footer="397" w:gutter="0"/>
          <w:paperSrc w:first="15" w:other="15"/>
          <w:cols w:space="708"/>
          <w:titlePg/>
          <w:docGrid w:linePitch="286"/>
        </w:sectPr>
      </w:pPr>
      <w:r w:rsidRPr="00FC4BBF">
        <w:rPr>
          <w:color w:val="000000"/>
        </w:rPr>
        <w:t>«7) у участника отбора отсутст</w:t>
      </w:r>
      <w:r w:rsidR="00741084" w:rsidRPr="00FC4BBF">
        <w:rPr>
          <w:color w:val="000000"/>
        </w:rPr>
        <w:t>вует просроченная задолженность</w:t>
      </w:r>
      <w:r w:rsidR="00741084" w:rsidRPr="00FC4BBF">
        <w:rPr>
          <w:color w:val="000000"/>
        </w:rPr>
        <w:br/>
      </w:r>
      <w:r w:rsidRPr="00FC4BBF">
        <w:rPr>
          <w:color w:val="000000"/>
        </w:rPr>
        <w:t>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иная просроченная (неурегулированная) задолженн</w:t>
      </w:r>
      <w:r w:rsidR="00741084" w:rsidRPr="00FC4BBF">
        <w:rPr>
          <w:color w:val="000000"/>
        </w:rPr>
        <w:t>ость по денежным обязательствам</w:t>
      </w:r>
      <w:r w:rsidR="00741084" w:rsidRPr="00FC4BBF">
        <w:rPr>
          <w:color w:val="000000"/>
        </w:rPr>
        <w:br/>
      </w:r>
      <w:r w:rsidRPr="00FC4BBF">
        <w:rPr>
          <w:color w:val="000000"/>
        </w:rPr>
        <w:t>перед Чукотским автономным округом</w:t>
      </w:r>
      <w:r w:rsidR="00B925A7" w:rsidRPr="00FC4BBF">
        <w:rPr>
          <w:color w:val="000000"/>
        </w:rPr>
        <w:t>.</w:t>
      </w:r>
      <w:r w:rsidR="00F1160B" w:rsidRPr="00FC4BBF">
        <w:rPr>
          <w:color w:val="000000"/>
        </w:rPr>
        <w:t>»;</w:t>
      </w:r>
    </w:p>
    <w:p w:rsidR="00C821B3" w:rsidRPr="00FC4BBF" w:rsidRDefault="00C821B3" w:rsidP="000329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в пункте 2.11:</w:t>
      </w:r>
    </w:p>
    <w:p w:rsidR="000329FA" w:rsidRPr="00FC4BBF" w:rsidRDefault="00B925A7" w:rsidP="006943A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 xml:space="preserve">подпункт 1 </w:t>
      </w:r>
      <w:r w:rsidR="00F1160B" w:rsidRPr="00FC4BBF">
        <w:rPr>
          <w:color w:val="000000"/>
        </w:rPr>
        <w:t>дополнить</w:t>
      </w:r>
      <w:r w:rsidR="00E43389" w:rsidRPr="00FC4BBF">
        <w:rPr>
          <w:color w:val="000000"/>
        </w:rPr>
        <w:t xml:space="preserve"> абзацем</w:t>
      </w:r>
      <w:r w:rsidRPr="00FC4BBF">
        <w:rPr>
          <w:color w:val="000000"/>
        </w:rPr>
        <w:t xml:space="preserve"> </w:t>
      </w:r>
      <w:r w:rsidR="00E06682" w:rsidRPr="00FC4BBF">
        <w:t>седьмым</w:t>
      </w:r>
      <w:r w:rsidR="00E06682" w:rsidRPr="00FC4BBF">
        <w:rPr>
          <w:color w:val="000000"/>
        </w:rPr>
        <w:t xml:space="preserve"> </w:t>
      </w:r>
      <w:r w:rsidRPr="00FC4BBF">
        <w:rPr>
          <w:color w:val="000000"/>
        </w:rPr>
        <w:t>следующе</w:t>
      </w:r>
      <w:r w:rsidR="00EC72B5" w:rsidRPr="00FC4BBF">
        <w:rPr>
          <w:color w:val="000000"/>
        </w:rPr>
        <w:t>го содержания</w:t>
      </w:r>
      <w:r w:rsidR="00F1160B" w:rsidRPr="00FC4BBF">
        <w:rPr>
          <w:color w:val="000000"/>
        </w:rPr>
        <w:t>:</w:t>
      </w:r>
    </w:p>
    <w:p w:rsidR="00F1160B" w:rsidRPr="00FC4BBF" w:rsidRDefault="00F1160B" w:rsidP="0045115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C4BBF">
        <w:rPr>
          <w:color w:val="000000"/>
        </w:rPr>
        <w:t>«от органов исполнительной власт</w:t>
      </w:r>
      <w:r w:rsidR="00741084" w:rsidRPr="00FC4BBF">
        <w:rPr>
          <w:color w:val="000000"/>
        </w:rPr>
        <w:t>и Чукотского автономного округа</w:t>
      </w:r>
      <w:r w:rsidR="00741084" w:rsidRPr="00FC4BBF">
        <w:rPr>
          <w:color w:val="000000"/>
        </w:rPr>
        <w:br/>
      </w:r>
      <w:r w:rsidRPr="00FC4BBF">
        <w:rPr>
          <w:color w:val="000000"/>
        </w:rPr>
        <w:t>об отсутствии (наличии) просроченной</w:t>
      </w:r>
      <w:r w:rsidR="00741084" w:rsidRPr="00FC4BBF">
        <w:rPr>
          <w:color w:val="000000"/>
        </w:rPr>
        <w:t xml:space="preserve"> задолженности по возврату</w:t>
      </w:r>
      <w:r w:rsidR="00741084" w:rsidRPr="00FC4BBF">
        <w:rPr>
          <w:color w:val="000000"/>
        </w:rPr>
        <w:br/>
      </w:r>
      <w:r w:rsidRPr="00FC4BBF">
        <w:rPr>
          <w:color w:val="000000"/>
        </w:rPr>
        <w:t xml:space="preserve">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перед Чукотским </w:t>
      </w:r>
      <w:r w:rsidRPr="00FC4BBF">
        <w:rPr>
          <w:color w:val="000000"/>
          <w:szCs w:val="28"/>
        </w:rPr>
        <w:t>автономным округом</w:t>
      </w:r>
      <w:r w:rsidR="00B925A7" w:rsidRPr="00FC4BBF">
        <w:rPr>
          <w:color w:val="000000"/>
          <w:szCs w:val="28"/>
        </w:rPr>
        <w:t>;</w:t>
      </w:r>
      <w:r w:rsidRPr="00FC4BBF">
        <w:rPr>
          <w:color w:val="000000"/>
          <w:szCs w:val="28"/>
        </w:rPr>
        <w:t>»;</w:t>
      </w:r>
    </w:p>
    <w:p w:rsidR="00E43389" w:rsidRPr="00FC4BBF" w:rsidRDefault="00B925A7" w:rsidP="0045115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C4BBF">
        <w:rPr>
          <w:color w:val="000000"/>
          <w:szCs w:val="28"/>
        </w:rPr>
        <w:t xml:space="preserve">подпункт 2 </w:t>
      </w:r>
      <w:r w:rsidR="00451153" w:rsidRPr="00FC4BBF">
        <w:rPr>
          <w:color w:val="000000"/>
          <w:szCs w:val="28"/>
        </w:rPr>
        <w:t xml:space="preserve">изложить </w:t>
      </w:r>
      <w:r w:rsidR="00675659" w:rsidRPr="00FC4BBF">
        <w:rPr>
          <w:color w:val="000000"/>
          <w:szCs w:val="28"/>
        </w:rPr>
        <w:t>в следующей редакции</w:t>
      </w:r>
      <w:r w:rsidR="00E43389" w:rsidRPr="00FC4BBF">
        <w:rPr>
          <w:color w:val="000000"/>
          <w:szCs w:val="28"/>
        </w:rPr>
        <w:t>:</w:t>
      </w:r>
    </w:p>
    <w:p w:rsidR="00451153" w:rsidRPr="00FC4BBF" w:rsidRDefault="00FC4BBF" w:rsidP="004511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BBF">
        <w:rPr>
          <w:sz w:val="28"/>
          <w:szCs w:val="28"/>
        </w:rPr>
        <w:t>«</w:t>
      </w:r>
      <w:r w:rsidR="00451153" w:rsidRPr="00FC4BBF">
        <w:rPr>
          <w:sz w:val="28"/>
          <w:szCs w:val="28"/>
        </w:rPr>
        <w:t>2)</w:t>
      </w:r>
      <w:r w:rsidR="00451153" w:rsidRPr="00FC4BBF">
        <w:rPr>
          <w:sz w:val="28"/>
          <w:szCs w:val="28"/>
        </w:rPr>
        <w:tab/>
        <w:t>в течение 10 рабочих дней, следующих за датой окончания срока приема заявок, Департамент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451153" w:rsidRPr="00FC4BBF" w:rsidRDefault="00451153" w:rsidP="004511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BBF">
        <w:rPr>
          <w:sz w:val="28"/>
          <w:szCs w:val="28"/>
        </w:rPr>
        <w:t xml:space="preserve">в </w:t>
      </w:r>
      <w:hyperlink r:id="rId10" w:anchor="/document/45604970/entry/14" w:history="1">
        <w:r w:rsidRPr="00FC4BBF">
          <w:rPr>
            <w:rStyle w:val="aa"/>
            <w:color w:val="auto"/>
            <w:sz w:val="28"/>
            <w:szCs w:val="28"/>
            <w:u w:val="none"/>
          </w:rPr>
          <w:t>пункте 1.4 раздела 1</w:t>
        </w:r>
      </w:hyperlink>
      <w:r w:rsidRPr="00FC4BBF">
        <w:rPr>
          <w:sz w:val="28"/>
          <w:szCs w:val="28"/>
        </w:rPr>
        <w:t xml:space="preserve"> настоящего Порядка на основании документов, указанных в </w:t>
      </w:r>
      <w:hyperlink r:id="rId11" w:anchor="/document/45604970/entry/231" w:history="1">
        <w:r w:rsidRPr="00FC4BBF">
          <w:rPr>
            <w:rStyle w:val="aa"/>
            <w:color w:val="auto"/>
            <w:sz w:val="28"/>
            <w:szCs w:val="28"/>
            <w:u w:val="none"/>
          </w:rPr>
          <w:t>подпункте 1 пункта 2.3</w:t>
        </w:r>
      </w:hyperlink>
      <w:r w:rsidRPr="00FC4BBF">
        <w:rPr>
          <w:sz w:val="28"/>
          <w:szCs w:val="28"/>
        </w:rPr>
        <w:t>, а также сведений, указанных в </w:t>
      </w:r>
      <w:hyperlink r:id="rId12" w:anchor="/document/45604970/entry/1012" w:history="1">
        <w:r w:rsidRPr="00FC4BBF">
          <w:rPr>
            <w:rStyle w:val="aa"/>
            <w:color w:val="auto"/>
            <w:sz w:val="28"/>
            <w:szCs w:val="28"/>
            <w:u w:val="none"/>
          </w:rPr>
          <w:t>абзаце втором подпункта 1</w:t>
        </w:r>
      </w:hyperlink>
      <w:r w:rsidRPr="00FC4BBF">
        <w:rPr>
          <w:sz w:val="28"/>
          <w:szCs w:val="28"/>
        </w:rPr>
        <w:t> настоящего пункта;</w:t>
      </w:r>
    </w:p>
    <w:p w:rsidR="00451153" w:rsidRPr="00FC4BBF" w:rsidRDefault="00451153" w:rsidP="004511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BBF">
        <w:rPr>
          <w:sz w:val="28"/>
          <w:szCs w:val="28"/>
        </w:rPr>
        <w:t xml:space="preserve">в </w:t>
      </w:r>
      <w:hyperlink r:id="rId13" w:anchor="/document/45604970/entry/221" w:history="1">
        <w:r w:rsidRPr="00FC4BBF">
          <w:rPr>
            <w:rStyle w:val="aa"/>
            <w:color w:val="auto"/>
            <w:sz w:val="28"/>
            <w:szCs w:val="28"/>
            <w:u w:val="none"/>
          </w:rPr>
          <w:t>подпункте 1 пункта 2.2</w:t>
        </w:r>
      </w:hyperlink>
      <w:r w:rsidRPr="00FC4BBF">
        <w:rPr>
          <w:sz w:val="28"/>
          <w:szCs w:val="28"/>
        </w:rPr>
        <w:t xml:space="preserve"> настоящего раздела, на основании сведений, указанных в </w:t>
      </w:r>
      <w:hyperlink r:id="rId14" w:anchor="/document/45604970/entry/1012" w:history="1">
        <w:r w:rsidRPr="00FC4BBF">
          <w:rPr>
            <w:rStyle w:val="aa"/>
            <w:color w:val="auto"/>
            <w:sz w:val="28"/>
            <w:szCs w:val="28"/>
            <w:u w:val="none"/>
          </w:rPr>
          <w:t>абзаце втором подпункта 1</w:t>
        </w:r>
      </w:hyperlink>
      <w:r w:rsidRPr="00FC4BBF">
        <w:rPr>
          <w:sz w:val="28"/>
          <w:szCs w:val="28"/>
        </w:rPr>
        <w:t> настоящего пункта;</w:t>
      </w:r>
    </w:p>
    <w:p w:rsidR="00451153" w:rsidRPr="00FC4BBF" w:rsidRDefault="00451153" w:rsidP="004511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BBF">
        <w:rPr>
          <w:sz w:val="28"/>
          <w:szCs w:val="28"/>
        </w:rPr>
        <w:t xml:space="preserve">в </w:t>
      </w:r>
      <w:hyperlink r:id="rId15" w:anchor="/document/45604970/entry/222" w:history="1">
        <w:r w:rsidRPr="00FC4BBF">
          <w:rPr>
            <w:rStyle w:val="aa"/>
            <w:color w:val="auto"/>
            <w:sz w:val="28"/>
            <w:szCs w:val="28"/>
            <w:u w:val="none"/>
          </w:rPr>
          <w:t>подпунктах 2</w:t>
        </w:r>
      </w:hyperlink>
      <w:r w:rsidRPr="00FC4BBF">
        <w:rPr>
          <w:sz w:val="28"/>
          <w:szCs w:val="28"/>
        </w:rPr>
        <w:t xml:space="preserve"> и </w:t>
      </w:r>
      <w:hyperlink r:id="rId16" w:anchor="/document/45604970/entry/223" w:history="1">
        <w:r w:rsidRPr="00FC4BBF">
          <w:rPr>
            <w:rStyle w:val="aa"/>
            <w:color w:val="auto"/>
            <w:sz w:val="28"/>
            <w:szCs w:val="28"/>
            <w:u w:val="none"/>
          </w:rPr>
          <w:t>3 пункта 2.2</w:t>
        </w:r>
      </w:hyperlink>
      <w:r w:rsidRPr="00FC4BBF">
        <w:rPr>
          <w:sz w:val="28"/>
          <w:szCs w:val="28"/>
        </w:rPr>
        <w:t> настоящего раздела, на основании сведений, указанных в </w:t>
      </w:r>
      <w:hyperlink r:id="rId17" w:anchor="/document/45604970/entry/1013" w:history="1">
        <w:r w:rsidRPr="00FC4BBF">
          <w:rPr>
            <w:rStyle w:val="aa"/>
            <w:color w:val="auto"/>
            <w:sz w:val="28"/>
            <w:szCs w:val="28"/>
            <w:u w:val="none"/>
          </w:rPr>
          <w:t>абзаце третьем подпункта 1</w:t>
        </w:r>
      </w:hyperlink>
      <w:r w:rsidRPr="00FC4BBF">
        <w:rPr>
          <w:sz w:val="28"/>
          <w:szCs w:val="28"/>
        </w:rPr>
        <w:t> настоящего пункта;</w:t>
      </w:r>
    </w:p>
    <w:p w:rsidR="00451153" w:rsidRPr="00FC4BBF" w:rsidRDefault="00451153" w:rsidP="004511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BBF">
        <w:rPr>
          <w:sz w:val="28"/>
          <w:szCs w:val="28"/>
        </w:rPr>
        <w:t xml:space="preserve">в </w:t>
      </w:r>
      <w:hyperlink r:id="rId18" w:anchor="/document/45604970/entry/224" w:history="1">
        <w:r w:rsidRPr="00FC4BBF">
          <w:rPr>
            <w:rStyle w:val="aa"/>
            <w:color w:val="auto"/>
            <w:sz w:val="28"/>
            <w:szCs w:val="28"/>
            <w:u w:val="none"/>
          </w:rPr>
          <w:t>подпункте 4 пункта 2.2</w:t>
        </w:r>
      </w:hyperlink>
      <w:r w:rsidRPr="00FC4BBF">
        <w:rPr>
          <w:sz w:val="28"/>
          <w:szCs w:val="28"/>
        </w:rPr>
        <w:t> настоящего раздела, на основании сведений, указанных в </w:t>
      </w:r>
      <w:hyperlink r:id="rId19" w:anchor="/document/45604970/entry/1016" w:history="1">
        <w:r w:rsidRPr="00FC4BBF">
          <w:rPr>
            <w:rStyle w:val="aa"/>
            <w:color w:val="auto"/>
            <w:sz w:val="28"/>
            <w:szCs w:val="28"/>
            <w:u w:val="none"/>
          </w:rPr>
          <w:t>абзаце шестом подпункта 1</w:t>
        </w:r>
      </w:hyperlink>
      <w:r w:rsidRPr="00FC4BBF">
        <w:rPr>
          <w:sz w:val="28"/>
          <w:szCs w:val="28"/>
        </w:rPr>
        <w:t> настоящего пункта;</w:t>
      </w:r>
    </w:p>
    <w:p w:rsidR="00451153" w:rsidRPr="00FC4BBF" w:rsidRDefault="00451153" w:rsidP="004511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BBF">
        <w:rPr>
          <w:sz w:val="28"/>
          <w:szCs w:val="28"/>
        </w:rPr>
        <w:t xml:space="preserve">в </w:t>
      </w:r>
      <w:hyperlink r:id="rId20" w:anchor="/document/45604970/entry/225" w:history="1">
        <w:r w:rsidRPr="00FC4BBF">
          <w:rPr>
            <w:rStyle w:val="aa"/>
            <w:color w:val="auto"/>
            <w:sz w:val="28"/>
            <w:szCs w:val="28"/>
            <w:u w:val="none"/>
          </w:rPr>
          <w:t>подпункте 5 пункта 2.2</w:t>
        </w:r>
      </w:hyperlink>
      <w:r w:rsidRPr="00FC4BBF">
        <w:rPr>
          <w:sz w:val="28"/>
          <w:szCs w:val="28"/>
        </w:rPr>
        <w:t> настоящего раздела, на основании сведений, указанных в </w:t>
      </w:r>
      <w:hyperlink r:id="rId21" w:anchor="/document/45604970/entry/1014" w:history="1">
        <w:r w:rsidRPr="00FC4BBF">
          <w:rPr>
            <w:rStyle w:val="aa"/>
            <w:color w:val="auto"/>
            <w:sz w:val="28"/>
            <w:szCs w:val="28"/>
            <w:u w:val="none"/>
          </w:rPr>
          <w:t>абзаце четвертом подпункта 1</w:t>
        </w:r>
      </w:hyperlink>
      <w:r w:rsidRPr="00FC4BBF">
        <w:rPr>
          <w:sz w:val="28"/>
          <w:szCs w:val="28"/>
        </w:rPr>
        <w:t> настоящего пункта;</w:t>
      </w:r>
    </w:p>
    <w:p w:rsidR="00451153" w:rsidRPr="00FC4BBF" w:rsidRDefault="00451153" w:rsidP="004511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BBF">
        <w:rPr>
          <w:sz w:val="28"/>
          <w:szCs w:val="28"/>
        </w:rPr>
        <w:t xml:space="preserve">в </w:t>
      </w:r>
      <w:hyperlink r:id="rId22" w:anchor="/document/45604970/entry/226" w:history="1">
        <w:r w:rsidRPr="00FC4BBF">
          <w:rPr>
            <w:rStyle w:val="aa"/>
            <w:color w:val="auto"/>
            <w:sz w:val="28"/>
            <w:szCs w:val="28"/>
            <w:u w:val="none"/>
          </w:rPr>
          <w:t>подпункте 6 пункта 2.2</w:t>
        </w:r>
      </w:hyperlink>
      <w:r w:rsidRPr="00FC4BBF">
        <w:rPr>
          <w:sz w:val="28"/>
          <w:szCs w:val="28"/>
        </w:rPr>
        <w:t> настоящего раздела, на основании сведений, указанных в </w:t>
      </w:r>
      <w:hyperlink r:id="rId23" w:anchor="/document/45604970/entry/1012" w:history="1">
        <w:r w:rsidRPr="00FC4BBF">
          <w:rPr>
            <w:rStyle w:val="aa"/>
            <w:color w:val="auto"/>
            <w:sz w:val="28"/>
            <w:szCs w:val="28"/>
            <w:u w:val="none"/>
          </w:rPr>
          <w:t>абзаце втором</w:t>
        </w:r>
      </w:hyperlink>
      <w:r w:rsidRPr="00FC4BBF">
        <w:rPr>
          <w:sz w:val="28"/>
          <w:szCs w:val="28"/>
        </w:rPr>
        <w:t> и </w:t>
      </w:r>
      <w:hyperlink r:id="rId24" w:anchor="/document/45604970/entry/1015" w:history="1">
        <w:r w:rsidRPr="00FC4BBF">
          <w:rPr>
            <w:rStyle w:val="aa"/>
            <w:color w:val="auto"/>
            <w:sz w:val="28"/>
            <w:szCs w:val="28"/>
            <w:u w:val="none"/>
          </w:rPr>
          <w:t>пятом подпункта 1</w:t>
        </w:r>
      </w:hyperlink>
      <w:r w:rsidRPr="00FC4BBF">
        <w:rPr>
          <w:sz w:val="28"/>
          <w:szCs w:val="28"/>
        </w:rPr>
        <w:t> настоящего пункта;</w:t>
      </w:r>
    </w:p>
    <w:p w:rsidR="00451153" w:rsidRPr="00FC4BBF" w:rsidRDefault="00451153" w:rsidP="004511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BBF">
        <w:rPr>
          <w:sz w:val="28"/>
          <w:szCs w:val="28"/>
        </w:rPr>
        <w:t>в подпункте 7 пункта 2.2 настоящего раздела на основании сведений, указанных в абзаце седьмом подпункта 1 настоящего пункта.</w:t>
      </w:r>
    </w:p>
    <w:p w:rsidR="00451153" w:rsidRPr="00FC4BBF" w:rsidRDefault="00451153" w:rsidP="004511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BBF">
        <w:rPr>
          <w:sz w:val="28"/>
          <w:szCs w:val="28"/>
        </w:rPr>
        <w:t>Заявка участника отбора отклоня</w:t>
      </w:r>
      <w:r w:rsidR="00741084" w:rsidRPr="00FC4BBF">
        <w:rPr>
          <w:sz w:val="28"/>
          <w:szCs w:val="28"/>
        </w:rPr>
        <w:t>ется в случае наличия оснований</w:t>
      </w:r>
      <w:r w:rsidR="00741084" w:rsidRPr="00FC4BBF">
        <w:rPr>
          <w:sz w:val="28"/>
          <w:szCs w:val="28"/>
        </w:rPr>
        <w:br/>
      </w:r>
      <w:r w:rsidRPr="00FC4BBF">
        <w:rPr>
          <w:sz w:val="28"/>
          <w:szCs w:val="28"/>
        </w:rPr>
        <w:t>для отклонения заявки, предусмотренных </w:t>
      </w:r>
      <w:hyperlink r:id="rId25" w:anchor="/document/45604970/entry/217" w:history="1">
        <w:r w:rsidRPr="00FC4BBF">
          <w:rPr>
            <w:rStyle w:val="aa"/>
            <w:color w:val="auto"/>
            <w:sz w:val="28"/>
            <w:szCs w:val="28"/>
            <w:u w:val="none"/>
          </w:rPr>
          <w:t>пунктом 2.17</w:t>
        </w:r>
      </w:hyperlink>
      <w:r w:rsidRPr="00FC4BBF">
        <w:rPr>
          <w:sz w:val="28"/>
          <w:szCs w:val="28"/>
        </w:rPr>
        <w:t> настоящего Порядка.»;</w:t>
      </w:r>
    </w:p>
    <w:p w:rsidR="005462E8" w:rsidRPr="00FC4BBF" w:rsidRDefault="005462E8" w:rsidP="006943A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в абзаце восьмом пункта 2.15 слово «календарных» исключить;</w:t>
      </w:r>
    </w:p>
    <w:p w:rsidR="005462E8" w:rsidRPr="00FC4BBF" w:rsidRDefault="002F27C0" w:rsidP="00DF4A1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3)</w:t>
      </w:r>
      <w:r w:rsidRPr="00FC4BBF">
        <w:rPr>
          <w:color w:val="000000"/>
        </w:rPr>
        <w:tab/>
      </w:r>
      <w:r w:rsidR="005462E8" w:rsidRPr="00FC4BBF">
        <w:rPr>
          <w:color w:val="000000"/>
        </w:rPr>
        <w:t>в разделе 3 «Условия и порядок предоставления субсидии»:</w:t>
      </w:r>
    </w:p>
    <w:p w:rsidR="005462E8" w:rsidRPr="00FC4BBF" w:rsidRDefault="005462E8" w:rsidP="00DF4A1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в абзаце шестом пункта 3.6 слово «объём» заменить словом «размер»;</w:t>
      </w:r>
    </w:p>
    <w:p w:rsidR="00DF4A16" w:rsidRPr="00FC4BBF" w:rsidRDefault="00675659" w:rsidP="00DF4A1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в абзаце первом подпункта</w:t>
      </w:r>
      <w:r w:rsidR="00E43389" w:rsidRPr="00FC4BBF">
        <w:rPr>
          <w:color w:val="000000"/>
        </w:rPr>
        <w:t xml:space="preserve"> 4 пункта 3.9 слова «</w:t>
      </w:r>
      <w:r w:rsidR="00DF4A16" w:rsidRPr="00FC4BBF">
        <w:rPr>
          <w:color w:val="000000"/>
        </w:rPr>
        <w:t>на расчетный счет получателя</w:t>
      </w:r>
      <w:r w:rsidR="00E43389" w:rsidRPr="00FC4BBF">
        <w:rPr>
          <w:color w:val="000000"/>
        </w:rPr>
        <w:t>» заменить словами «</w:t>
      </w:r>
      <w:r w:rsidR="00DF4A16" w:rsidRPr="00FC4BBF">
        <w:rPr>
          <w:color w:val="000000"/>
        </w:rPr>
        <w:t>на счет получателя</w:t>
      </w:r>
      <w:r w:rsidR="00E43389" w:rsidRPr="00FC4BBF">
        <w:rPr>
          <w:color w:val="000000"/>
        </w:rPr>
        <w:t>»;</w:t>
      </w:r>
    </w:p>
    <w:p w:rsidR="00C821B3" w:rsidRPr="00FC4BBF" w:rsidRDefault="007848D0" w:rsidP="00DF4A1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4)</w:t>
      </w:r>
      <w:r w:rsidRPr="00FC4BBF">
        <w:rPr>
          <w:color w:val="000000"/>
        </w:rPr>
        <w:tab/>
      </w:r>
      <w:r w:rsidR="00C821B3" w:rsidRPr="00FC4BBF">
        <w:rPr>
          <w:color w:val="000000"/>
        </w:rPr>
        <w:t>в разделе 4 «Требо</w:t>
      </w:r>
      <w:r w:rsidR="00741084" w:rsidRPr="00FC4BBF">
        <w:rPr>
          <w:color w:val="000000"/>
        </w:rPr>
        <w:t>вания об осуществлении контроля</w:t>
      </w:r>
      <w:r w:rsidR="00741084" w:rsidRPr="00FC4BBF">
        <w:rPr>
          <w:color w:val="000000"/>
        </w:rPr>
        <w:br/>
      </w:r>
      <w:r w:rsidR="00C821B3" w:rsidRPr="00FC4BBF">
        <w:rPr>
          <w:color w:val="000000"/>
        </w:rPr>
        <w:t xml:space="preserve">за соблюдением условий и </w:t>
      </w:r>
      <w:r w:rsidR="00741084" w:rsidRPr="00FC4BBF">
        <w:rPr>
          <w:color w:val="000000"/>
        </w:rPr>
        <w:t>порядка предоставления субсидии</w:t>
      </w:r>
      <w:r w:rsidR="00741084" w:rsidRPr="00FC4BBF">
        <w:rPr>
          <w:color w:val="000000"/>
        </w:rPr>
        <w:br/>
      </w:r>
      <w:r w:rsidR="00C821B3" w:rsidRPr="00FC4BBF">
        <w:rPr>
          <w:color w:val="000000"/>
        </w:rPr>
        <w:t>и ответственность за их нарушение»:</w:t>
      </w:r>
    </w:p>
    <w:p w:rsidR="00DF4A16" w:rsidRPr="00FC4BBF" w:rsidRDefault="00DF4A16" w:rsidP="006943A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 xml:space="preserve">в </w:t>
      </w:r>
      <w:r w:rsidR="00C821B3" w:rsidRPr="00FC4BBF">
        <w:rPr>
          <w:color w:val="000000"/>
        </w:rPr>
        <w:t xml:space="preserve">наименовании </w:t>
      </w:r>
      <w:r w:rsidR="00675659" w:rsidRPr="00FC4BBF">
        <w:rPr>
          <w:color w:val="000000"/>
        </w:rPr>
        <w:t>слов</w:t>
      </w:r>
      <w:r w:rsidR="007848D0" w:rsidRPr="00FC4BBF">
        <w:rPr>
          <w:color w:val="000000"/>
        </w:rPr>
        <w:t>о</w:t>
      </w:r>
      <w:r w:rsidRPr="00FC4BBF">
        <w:rPr>
          <w:color w:val="000000"/>
        </w:rPr>
        <w:t xml:space="preserve"> «контроля» </w:t>
      </w:r>
      <w:r w:rsidR="00675659" w:rsidRPr="00FC4BBF">
        <w:rPr>
          <w:color w:val="000000"/>
        </w:rPr>
        <w:t>заменить словами</w:t>
      </w:r>
      <w:r w:rsidRPr="00FC4BBF">
        <w:rPr>
          <w:color w:val="000000"/>
        </w:rPr>
        <w:t xml:space="preserve"> «</w:t>
      </w:r>
      <w:r w:rsidR="00675659" w:rsidRPr="00FC4BBF">
        <w:rPr>
          <w:color w:val="000000"/>
        </w:rPr>
        <w:t xml:space="preserve">контроля </w:t>
      </w:r>
      <w:r w:rsidRPr="00FC4BBF">
        <w:rPr>
          <w:color w:val="000000"/>
        </w:rPr>
        <w:t>(мониторинга)»;</w:t>
      </w:r>
    </w:p>
    <w:p w:rsidR="00C821B3" w:rsidRPr="00FC4BBF" w:rsidRDefault="00C821B3" w:rsidP="006943A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в пункте 4.3:</w:t>
      </w:r>
    </w:p>
    <w:p w:rsidR="00DF4A16" w:rsidRPr="00FC4BBF" w:rsidRDefault="008A3331" w:rsidP="006943A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в абзаце первом слова «Возврата субсидии» заменить словами «Возврата средств субсидии»;</w:t>
      </w:r>
    </w:p>
    <w:p w:rsidR="006649F2" w:rsidRPr="00FC4BBF" w:rsidRDefault="008A3331" w:rsidP="006649F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 xml:space="preserve">в подпункте 1 </w:t>
      </w:r>
      <w:r w:rsidR="006649F2" w:rsidRPr="00FC4BBF">
        <w:rPr>
          <w:color w:val="000000"/>
        </w:rPr>
        <w:t>слова «возврата субсидии» заменить словами «возврата средств субсидии»;</w:t>
      </w:r>
    </w:p>
    <w:p w:rsidR="008A3331" w:rsidRPr="00FC4BBF" w:rsidRDefault="007848D0" w:rsidP="00B95E1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5)</w:t>
      </w:r>
      <w:r w:rsidRPr="00FC4BBF">
        <w:rPr>
          <w:color w:val="000000"/>
        </w:rPr>
        <w:tab/>
        <w:t xml:space="preserve">в Заверении о соответствии требованиям </w:t>
      </w:r>
      <w:r w:rsidR="006649F2" w:rsidRPr="00FC4BBF">
        <w:rPr>
          <w:color w:val="000000"/>
        </w:rPr>
        <w:t>приложени</w:t>
      </w:r>
      <w:r w:rsidRPr="00FC4BBF">
        <w:rPr>
          <w:color w:val="000000"/>
        </w:rPr>
        <w:t>я</w:t>
      </w:r>
      <w:r w:rsidR="006649F2" w:rsidRPr="00FC4BBF">
        <w:rPr>
          <w:color w:val="000000"/>
        </w:rPr>
        <w:t xml:space="preserve"> 2 дополнить подпунктом</w:t>
      </w:r>
      <w:r w:rsidR="00675659" w:rsidRPr="00FC4BBF">
        <w:rPr>
          <w:color w:val="000000"/>
        </w:rPr>
        <w:t xml:space="preserve"> </w:t>
      </w:r>
      <w:r w:rsidR="00E53EA7" w:rsidRPr="00FC4BBF">
        <w:rPr>
          <w:color w:val="000000"/>
        </w:rPr>
        <w:t>7</w:t>
      </w:r>
      <w:r w:rsidR="003E71BF" w:rsidRPr="00FC4BBF">
        <w:rPr>
          <w:color w:val="000000"/>
        </w:rPr>
        <w:t xml:space="preserve"> следующе</w:t>
      </w:r>
      <w:r w:rsidRPr="00FC4BBF">
        <w:rPr>
          <w:color w:val="000000"/>
        </w:rPr>
        <w:t>го содержания</w:t>
      </w:r>
      <w:r w:rsidR="006649F2" w:rsidRPr="00FC4BBF">
        <w:rPr>
          <w:color w:val="000000"/>
        </w:rPr>
        <w:t>:</w:t>
      </w:r>
    </w:p>
    <w:p w:rsidR="00C63148" w:rsidRPr="00FC4BBF" w:rsidRDefault="007848D0" w:rsidP="00C6314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4BBF">
        <w:rPr>
          <w:color w:val="000000"/>
        </w:rPr>
        <w:t>«7)</w:t>
      </w:r>
      <w:r w:rsidRPr="00FC4BBF">
        <w:rPr>
          <w:color w:val="000000"/>
        </w:rPr>
        <w:tab/>
      </w:r>
      <w:r w:rsidR="006649F2" w:rsidRPr="00FC4BBF">
        <w:rPr>
          <w:color w:val="000000"/>
        </w:rPr>
        <w:t>отсутствует просроченная задолженность по возврату в окружной бюджет иных субсидий, бюджет</w:t>
      </w:r>
      <w:r w:rsidR="00741084" w:rsidRPr="00FC4BBF">
        <w:rPr>
          <w:color w:val="000000"/>
        </w:rPr>
        <w:t>ных инвестиций, предоставленных</w:t>
      </w:r>
      <w:r w:rsidR="00741084" w:rsidRPr="00FC4BBF">
        <w:rPr>
          <w:color w:val="000000"/>
        </w:rPr>
        <w:br/>
      </w:r>
      <w:r w:rsidR="006649F2" w:rsidRPr="00FC4BBF">
        <w:rPr>
          <w:color w:val="000000"/>
        </w:rPr>
        <w:t>в том числе в соответствии с иными правовыми актами Чукотского автономного округа, а также иная просроченная (неурегулированная) задолженность по денежным обязательствам перед Чукотским автономным округом</w:t>
      </w:r>
      <w:r w:rsidR="003E71BF" w:rsidRPr="00FC4BBF">
        <w:rPr>
          <w:color w:val="000000"/>
        </w:rPr>
        <w:t>.</w:t>
      </w:r>
      <w:r w:rsidR="00E3056F" w:rsidRPr="00FC4BBF">
        <w:rPr>
          <w:color w:val="000000"/>
        </w:rPr>
        <w:t>».</w:t>
      </w:r>
    </w:p>
    <w:p w:rsidR="00291197" w:rsidRPr="00FC4BBF" w:rsidRDefault="007848D0" w:rsidP="0043507A">
      <w:pPr>
        <w:pStyle w:val="Style5"/>
        <w:ind w:firstLine="709"/>
        <w:rPr>
          <w:noProof/>
          <w:szCs w:val="28"/>
        </w:rPr>
      </w:pPr>
      <w:r w:rsidRPr="00FC4BBF">
        <w:rPr>
          <w:color w:val="000000"/>
          <w:sz w:val="28"/>
          <w:szCs w:val="20"/>
        </w:rPr>
        <w:t>2.</w:t>
      </w:r>
      <w:r w:rsidRPr="00FC4BBF">
        <w:rPr>
          <w:color w:val="000000"/>
          <w:sz w:val="28"/>
          <w:szCs w:val="20"/>
        </w:rPr>
        <w:tab/>
      </w:r>
      <w:r w:rsidR="0043507A" w:rsidRPr="00FC4BBF">
        <w:rPr>
          <w:color w:val="000000"/>
          <w:sz w:val="28"/>
          <w:szCs w:val="20"/>
        </w:rPr>
        <w:t xml:space="preserve">Контроль за исполнением настоящего постановления возложить </w:t>
      </w:r>
      <w:r w:rsidR="0043507A" w:rsidRPr="00FC4BBF">
        <w:rPr>
          <w:color w:val="000000"/>
          <w:sz w:val="28"/>
          <w:szCs w:val="20"/>
        </w:rPr>
        <w:br/>
        <w:t>на Департамент строительства и жилищно-коммунального хозяйства Чукотского автономного округа (</w:t>
      </w:r>
      <w:r w:rsidR="00A16BF6" w:rsidRPr="00FC4BBF">
        <w:rPr>
          <w:color w:val="000000"/>
          <w:sz w:val="28"/>
          <w:szCs w:val="20"/>
        </w:rPr>
        <w:t>Кузьмичёва О.Н.</w:t>
      </w:r>
      <w:r w:rsidR="0043507A" w:rsidRPr="00FC4BBF">
        <w:rPr>
          <w:color w:val="000000"/>
          <w:sz w:val="28"/>
          <w:szCs w:val="20"/>
        </w:rPr>
        <w:t>).</w:t>
      </w:r>
    </w:p>
    <w:p w:rsidR="00BA2CA1" w:rsidRPr="00E61837" w:rsidRDefault="00BA2CA1" w:rsidP="008D2C1F">
      <w:pPr>
        <w:jc w:val="both"/>
        <w:rPr>
          <w:szCs w:val="28"/>
        </w:rPr>
      </w:pPr>
    </w:p>
    <w:p w:rsidR="00291197" w:rsidRPr="00FC4BBF" w:rsidRDefault="00291197" w:rsidP="002C2272">
      <w:pPr>
        <w:jc w:val="center"/>
        <w:rPr>
          <w:szCs w:val="28"/>
        </w:rPr>
      </w:pPr>
    </w:p>
    <w:p w:rsidR="007848D0" w:rsidRPr="00FC4BBF" w:rsidRDefault="007848D0" w:rsidP="002C2272">
      <w:pPr>
        <w:jc w:val="center"/>
        <w:rPr>
          <w:szCs w:val="28"/>
        </w:rPr>
      </w:pPr>
    </w:p>
    <w:p w:rsidR="00FC7780" w:rsidRPr="00FC4BBF" w:rsidRDefault="004F4CE8" w:rsidP="00BA2CA1">
      <w:pPr>
        <w:jc w:val="both"/>
      </w:pPr>
      <w:r w:rsidRPr="00FC4BBF">
        <w:t>Губернатор</w:t>
      </w:r>
    </w:p>
    <w:p w:rsidR="0043507A" w:rsidRPr="00FC4BBF" w:rsidRDefault="004F4CE8" w:rsidP="00BA2CA1">
      <w:pPr>
        <w:jc w:val="both"/>
      </w:pPr>
      <w:r w:rsidRPr="00FC4BBF">
        <w:t>Чукотского</w:t>
      </w:r>
      <w:r w:rsidR="00FC7780" w:rsidRPr="00FC4BBF">
        <w:t xml:space="preserve"> </w:t>
      </w:r>
      <w:r w:rsidRPr="00FC4BBF">
        <w:t xml:space="preserve">автономного округа              </w:t>
      </w:r>
      <w:r w:rsidR="00BA2CA1" w:rsidRPr="00FC4BBF">
        <w:t xml:space="preserve">                                  </w:t>
      </w:r>
      <w:r w:rsidR="00FC7780" w:rsidRPr="00FC4BBF">
        <w:t xml:space="preserve">     </w:t>
      </w:r>
      <w:r w:rsidR="008D2C1F" w:rsidRPr="00FC4BBF">
        <w:t>В</w:t>
      </w:r>
      <w:r w:rsidR="00BA2CA1" w:rsidRPr="00FC4BBF">
        <w:t>.</w:t>
      </w:r>
      <w:r w:rsidR="008D2C1F" w:rsidRPr="00FC4BBF">
        <w:t>Г</w:t>
      </w:r>
      <w:r w:rsidR="00BA2CA1" w:rsidRPr="00FC4BBF">
        <w:t xml:space="preserve">. </w:t>
      </w:r>
      <w:r w:rsidR="008D2C1F" w:rsidRPr="00FC4BBF">
        <w:t>Кузнецов</w:t>
      </w:r>
    </w:p>
    <w:p w:rsidR="00BD3831" w:rsidRPr="00FC4BBF" w:rsidRDefault="00BD3831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p w:rsidR="00CD262D" w:rsidRPr="00FC4BBF" w:rsidRDefault="00CD262D" w:rsidP="00875C26">
      <w:pPr>
        <w:rPr>
          <w:b/>
          <w:color w:val="000000"/>
        </w:rPr>
      </w:pPr>
    </w:p>
    <w:sectPr w:rsidR="00CD262D" w:rsidRPr="00FC4BBF" w:rsidSect="00E61837">
      <w:pgSz w:w="11906" w:h="16838" w:code="9"/>
      <w:pgMar w:top="1134" w:right="851" w:bottom="1134" w:left="1701" w:header="397" w:footer="397" w:gutter="0"/>
      <w:paperSrc w:first="7" w:other="7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136" w:rsidRDefault="00974136" w:rsidP="002B3FBB">
      <w:r>
        <w:separator/>
      </w:r>
    </w:p>
  </w:endnote>
  <w:endnote w:type="continuationSeparator" w:id="0">
    <w:p w:rsidR="00974136" w:rsidRDefault="00974136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136" w:rsidRDefault="00974136" w:rsidP="002B3FBB">
      <w:r>
        <w:separator/>
      </w:r>
    </w:p>
  </w:footnote>
  <w:footnote w:type="continuationSeparator" w:id="0">
    <w:p w:rsidR="00974136" w:rsidRDefault="00974136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6A1B"/>
    <w:multiLevelType w:val="hybridMultilevel"/>
    <w:tmpl w:val="87C6598C"/>
    <w:lvl w:ilvl="0" w:tplc="8CEA5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224A"/>
    <w:rsid w:val="00006D7C"/>
    <w:rsid w:val="000154E6"/>
    <w:rsid w:val="00015F30"/>
    <w:rsid w:val="0001773A"/>
    <w:rsid w:val="000227FD"/>
    <w:rsid w:val="00025DE5"/>
    <w:rsid w:val="00030EDF"/>
    <w:rsid w:val="000329FA"/>
    <w:rsid w:val="00041721"/>
    <w:rsid w:val="000455FF"/>
    <w:rsid w:val="00052D95"/>
    <w:rsid w:val="00053325"/>
    <w:rsid w:val="000548A1"/>
    <w:rsid w:val="00056B87"/>
    <w:rsid w:val="000616FA"/>
    <w:rsid w:val="00062E34"/>
    <w:rsid w:val="00063E67"/>
    <w:rsid w:val="00064763"/>
    <w:rsid w:val="00065F18"/>
    <w:rsid w:val="00066F99"/>
    <w:rsid w:val="00072292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A7590"/>
    <w:rsid w:val="000B04E4"/>
    <w:rsid w:val="000B1159"/>
    <w:rsid w:val="000D0CA1"/>
    <w:rsid w:val="000E216C"/>
    <w:rsid w:val="000E3BED"/>
    <w:rsid w:val="000E3C35"/>
    <w:rsid w:val="000E42D7"/>
    <w:rsid w:val="000E5A88"/>
    <w:rsid w:val="00123132"/>
    <w:rsid w:val="00123ACC"/>
    <w:rsid w:val="00125060"/>
    <w:rsid w:val="0012729D"/>
    <w:rsid w:val="001316B9"/>
    <w:rsid w:val="001334E4"/>
    <w:rsid w:val="00133A6A"/>
    <w:rsid w:val="00135D63"/>
    <w:rsid w:val="00153B6E"/>
    <w:rsid w:val="00162E81"/>
    <w:rsid w:val="00171989"/>
    <w:rsid w:val="0018058C"/>
    <w:rsid w:val="00191D20"/>
    <w:rsid w:val="001A195C"/>
    <w:rsid w:val="001A1D50"/>
    <w:rsid w:val="001B4AA9"/>
    <w:rsid w:val="001C204F"/>
    <w:rsid w:val="001C3F3E"/>
    <w:rsid w:val="001D233A"/>
    <w:rsid w:val="001E6DA0"/>
    <w:rsid w:val="002146CA"/>
    <w:rsid w:val="002158AF"/>
    <w:rsid w:val="00215B9C"/>
    <w:rsid w:val="0022109F"/>
    <w:rsid w:val="002266FC"/>
    <w:rsid w:val="00232393"/>
    <w:rsid w:val="00233A45"/>
    <w:rsid w:val="00233B98"/>
    <w:rsid w:val="00243E93"/>
    <w:rsid w:val="002464F4"/>
    <w:rsid w:val="002479B7"/>
    <w:rsid w:val="0025239B"/>
    <w:rsid w:val="00252950"/>
    <w:rsid w:val="00254B9A"/>
    <w:rsid w:val="00254F7E"/>
    <w:rsid w:val="002612C2"/>
    <w:rsid w:val="002732B3"/>
    <w:rsid w:val="002748CB"/>
    <w:rsid w:val="00277A91"/>
    <w:rsid w:val="0028227F"/>
    <w:rsid w:val="00282375"/>
    <w:rsid w:val="0028368E"/>
    <w:rsid w:val="00291197"/>
    <w:rsid w:val="002918D2"/>
    <w:rsid w:val="002B3FBB"/>
    <w:rsid w:val="002C020F"/>
    <w:rsid w:val="002C170F"/>
    <w:rsid w:val="002C2272"/>
    <w:rsid w:val="002C5C6A"/>
    <w:rsid w:val="002C79D3"/>
    <w:rsid w:val="002E1EAD"/>
    <w:rsid w:val="002E7EDB"/>
    <w:rsid w:val="002F1CA9"/>
    <w:rsid w:val="002F27C0"/>
    <w:rsid w:val="002F4282"/>
    <w:rsid w:val="002F4921"/>
    <w:rsid w:val="0030310E"/>
    <w:rsid w:val="00316100"/>
    <w:rsid w:val="00323B7A"/>
    <w:rsid w:val="00325EFE"/>
    <w:rsid w:val="00330418"/>
    <w:rsid w:val="00334C7C"/>
    <w:rsid w:val="0036502E"/>
    <w:rsid w:val="003664B8"/>
    <w:rsid w:val="00371CEC"/>
    <w:rsid w:val="00373653"/>
    <w:rsid w:val="0037581F"/>
    <w:rsid w:val="00380A14"/>
    <w:rsid w:val="00384BB4"/>
    <w:rsid w:val="0039507A"/>
    <w:rsid w:val="003B150B"/>
    <w:rsid w:val="003B31D6"/>
    <w:rsid w:val="003C002F"/>
    <w:rsid w:val="003C1099"/>
    <w:rsid w:val="003D4E7C"/>
    <w:rsid w:val="003E12F4"/>
    <w:rsid w:val="003E3A1A"/>
    <w:rsid w:val="003E4A37"/>
    <w:rsid w:val="003E5F58"/>
    <w:rsid w:val="003E6059"/>
    <w:rsid w:val="003E71BF"/>
    <w:rsid w:val="003F424C"/>
    <w:rsid w:val="003F4330"/>
    <w:rsid w:val="003F6849"/>
    <w:rsid w:val="00403C48"/>
    <w:rsid w:val="00407FC1"/>
    <w:rsid w:val="0041289E"/>
    <w:rsid w:val="00414DF6"/>
    <w:rsid w:val="004268DE"/>
    <w:rsid w:val="004305F0"/>
    <w:rsid w:val="0043507A"/>
    <w:rsid w:val="00435D02"/>
    <w:rsid w:val="00436E31"/>
    <w:rsid w:val="00446298"/>
    <w:rsid w:val="00446CB2"/>
    <w:rsid w:val="00451153"/>
    <w:rsid w:val="00452FAE"/>
    <w:rsid w:val="004620E3"/>
    <w:rsid w:val="004640D4"/>
    <w:rsid w:val="00467601"/>
    <w:rsid w:val="00471AFB"/>
    <w:rsid w:val="00482314"/>
    <w:rsid w:val="004859C9"/>
    <w:rsid w:val="00487E44"/>
    <w:rsid w:val="004903AC"/>
    <w:rsid w:val="004A2EC2"/>
    <w:rsid w:val="004A3B8E"/>
    <w:rsid w:val="004A60A1"/>
    <w:rsid w:val="004B2BD4"/>
    <w:rsid w:val="004C2404"/>
    <w:rsid w:val="004C25E0"/>
    <w:rsid w:val="004C288B"/>
    <w:rsid w:val="004C3B4C"/>
    <w:rsid w:val="004D5B2D"/>
    <w:rsid w:val="004E2CEC"/>
    <w:rsid w:val="004F4CE8"/>
    <w:rsid w:val="004F787C"/>
    <w:rsid w:val="005018C5"/>
    <w:rsid w:val="005164C0"/>
    <w:rsid w:val="00533BAC"/>
    <w:rsid w:val="005462E8"/>
    <w:rsid w:val="00546F63"/>
    <w:rsid w:val="005555D2"/>
    <w:rsid w:val="0055581D"/>
    <w:rsid w:val="005638A7"/>
    <w:rsid w:val="00563C03"/>
    <w:rsid w:val="00564988"/>
    <w:rsid w:val="0056767F"/>
    <w:rsid w:val="00572359"/>
    <w:rsid w:val="005859F0"/>
    <w:rsid w:val="00592BB5"/>
    <w:rsid w:val="00596B90"/>
    <w:rsid w:val="005A257D"/>
    <w:rsid w:val="005A59DE"/>
    <w:rsid w:val="005B3E04"/>
    <w:rsid w:val="005D75D8"/>
    <w:rsid w:val="005E50F1"/>
    <w:rsid w:val="005F7D07"/>
    <w:rsid w:val="00603229"/>
    <w:rsid w:val="00606ADA"/>
    <w:rsid w:val="0061337A"/>
    <w:rsid w:val="006141FA"/>
    <w:rsid w:val="0062016F"/>
    <w:rsid w:val="00620394"/>
    <w:rsid w:val="006205D6"/>
    <w:rsid w:val="00621990"/>
    <w:rsid w:val="0062538E"/>
    <w:rsid w:val="00627DD7"/>
    <w:rsid w:val="00644223"/>
    <w:rsid w:val="00651198"/>
    <w:rsid w:val="00651436"/>
    <w:rsid w:val="00651B25"/>
    <w:rsid w:val="00652FBF"/>
    <w:rsid w:val="00660C71"/>
    <w:rsid w:val="00662B52"/>
    <w:rsid w:val="006649F2"/>
    <w:rsid w:val="00665E5D"/>
    <w:rsid w:val="00665E91"/>
    <w:rsid w:val="00671536"/>
    <w:rsid w:val="00675659"/>
    <w:rsid w:val="006812C2"/>
    <w:rsid w:val="0068192C"/>
    <w:rsid w:val="006820EE"/>
    <w:rsid w:val="0068599F"/>
    <w:rsid w:val="00686A2F"/>
    <w:rsid w:val="006879A3"/>
    <w:rsid w:val="00690C36"/>
    <w:rsid w:val="006943A2"/>
    <w:rsid w:val="006B3FEE"/>
    <w:rsid w:val="006C5DD0"/>
    <w:rsid w:val="006D04E6"/>
    <w:rsid w:val="006D19BB"/>
    <w:rsid w:val="006D5DC0"/>
    <w:rsid w:val="006E47E7"/>
    <w:rsid w:val="006E7729"/>
    <w:rsid w:val="00700D6F"/>
    <w:rsid w:val="007027EA"/>
    <w:rsid w:val="00703477"/>
    <w:rsid w:val="007045A4"/>
    <w:rsid w:val="00705770"/>
    <w:rsid w:val="00705992"/>
    <w:rsid w:val="007329D9"/>
    <w:rsid w:val="00741084"/>
    <w:rsid w:val="00744AC3"/>
    <w:rsid w:val="007477AF"/>
    <w:rsid w:val="00753245"/>
    <w:rsid w:val="00762E42"/>
    <w:rsid w:val="00763B0A"/>
    <w:rsid w:val="00763F59"/>
    <w:rsid w:val="007701A6"/>
    <w:rsid w:val="007719F1"/>
    <w:rsid w:val="007747CE"/>
    <w:rsid w:val="00774E83"/>
    <w:rsid w:val="0077793B"/>
    <w:rsid w:val="007848D0"/>
    <w:rsid w:val="00792BFF"/>
    <w:rsid w:val="00792D69"/>
    <w:rsid w:val="007959A9"/>
    <w:rsid w:val="007966C2"/>
    <w:rsid w:val="007A3598"/>
    <w:rsid w:val="007A77C6"/>
    <w:rsid w:val="007A78A3"/>
    <w:rsid w:val="007B2F8D"/>
    <w:rsid w:val="007B40EE"/>
    <w:rsid w:val="007B7064"/>
    <w:rsid w:val="007C353F"/>
    <w:rsid w:val="007C3E6A"/>
    <w:rsid w:val="007D5DF6"/>
    <w:rsid w:val="007E32F6"/>
    <w:rsid w:val="007F76B3"/>
    <w:rsid w:val="008032C5"/>
    <w:rsid w:val="0080509D"/>
    <w:rsid w:val="00807F2B"/>
    <w:rsid w:val="0081229A"/>
    <w:rsid w:val="00813582"/>
    <w:rsid w:val="00816139"/>
    <w:rsid w:val="00820B55"/>
    <w:rsid w:val="00824DC9"/>
    <w:rsid w:val="008253CB"/>
    <w:rsid w:val="0082773D"/>
    <w:rsid w:val="00832B96"/>
    <w:rsid w:val="008420A5"/>
    <w:rsid w:val="00845FF8"/>
    <w:rsid w:val="00855804"/>
    <w:rsid w:val="008559C5"/>
    <w:rsid w:val="008620B2"/>
    <w:rsid w:val="008644F5"/>
    <w:rsid w:val="00864AC9"/>
    <w:rsid w:val="0087346C"/>
    <w:rsid w:val="00875C26"/>
    <w:rsid w:val="0087737A"/>
    <w:rsid w:val="008817CB"/>
    <w:rsid w:val="00884837"/>
    <w:rsid w:val="00886605"/>
    <w:rsid w:val="00892F96"/>
    <w:rsid w:val="00896150"/>
    <w:rsid w:val="00896D9C"/>
    <w:rsid w:val="008A23DB"/>
    <w:rsid w:val="008A3331"/>
    <w:rsid w:val="008A50CA"/>
    <w:rsid w:val="008A6987"/>
    <w:rsid w:val="008B45AA"/>
    <w:rsid w:val="008B4BDA"/>
    <w:rsid w:val="008B607C"/>
    <w:rsid w:val="008B7C0F"/>
    <w:rsid w:val="008C1246"/>
    <w:rsid w:val="008C1E93"/>
    <w:rsid w:val="008C4051"/>
    <w:rsid w:val="008C7690"/>
    <w:rsid w:val="008D1340"/>
    <w:rsid w:val="008D2C1F"/>
    <w:rsid w:val="008D6C80"/>
    <w:rsid w:val="008E20D1"/>
    <w:rsid w:val="008E2A2A"/>
    <w:rsid w:val="008E4BA0"/>
    <w:rsid w:val="008E4F4F"/>
    <w:rsid w:val="008F2EDA"/>
    <w:rsid w:val="00901FF6"/>
    <w:rsid w:val="00903368"/>
    <w:rsid w:val="0091275D"/>
    <w:rsid w:val="00913201"/>
    <w:rsid w:val="0091430C"/>
    <w:rsid w:val="00916E19"/>
    <w:rsid w:val="0092091E"/>
    <w:rsid w:val="00922A30"/>
    <w:rsid w:val="0092371F"/>
    <w:rsid w:val="00931513"/>
    <w:rsid w:val="00936269"/>
    <w:rsid w:val="00936DF0"/>
    <w:rsid w:val="00937203"/>
    <w:rsid w:val="00944CEF"/>
    <w:rsid w:val="009454A2"/>
    <w:rsid w:val="00945644"/>
    <w:rsid w:val="0094661A"/>
    <w:rsid w:val="00947A0F"/>
    <w:rsid w:val="00957511"/>
    <w:rsid w:val="00967F26"/>
    <w:rsid w:val="0097020D"/>
    <w:rsid w:val="009725D0"/>
    <w:rsid w:val="00974136"/>
    <w:rsid w:val="00975599"/>
    <w:rsid w:val="0098353E"/>
    <w:rsid w:val="00985F22"/>
    <w:rsid w:val="0099133F"/>
    <w:rsid w:val="00995A15"/>
    <w:rsid w:val="009A161B"/>
    <w:rsid w:val="009A4A68"/>
    <w:rsid w:val="009B6808"/>
    <w:rsid w:val="009C1EBC"/>
    <w:rsid w:val="009C265D"/>
    <w:rsid w:val="009E0B2A"/>
    <w:rsid w:val="009E10D1"/>
    <w:rsid w:val="009F299C"/>
    <w:rsid w:val="009F2FAD"/>
    <w:rsid w:val="009F57EC"/>
    <w:rsid w:val="00A03A98"/>
    <w:rsid w:val="00A03BBC"/>
    <w:rsid w:val="00A04D57"/>
    <w:rsid w:val="00A109F4"/>
    <w:rsid w:val="00A16BF6"/>
    <w:rsid w:val="00A20904"/>
    <w:rsid w:val="00A22F9F"/>
    <w:rsid w:val="00A36E87"/>
    <w:rsid w:val="00A53240"/>
    <w:rsid w:val="00A53324"/>
    <w:rsid w:val="00A540A2"/>
    <w:rsid w:val="00A60C44"/>
    <w:rsid w:val="00A7451B"/>
    <w:rsid w:val="00A81401"/>
    <w:rsid w:val="00A81DDB"/>
    <w:rsid w:val="00A836D2"/>
    <w:rsid w:val="00A84BC4"/>
    <w:rsid w:val="00A90405"/>
    <w:rsid w:val="00A936CD"/>
    <w:rsid w:val="00A93BB9"/>
    <w:rsid w:val="00AA09BD"/>
    <w:rsid w:val="00AA5985"/>
    <w:rsid w:val="00AB1824"/>
    <w:rsid w:val="00AB3A0C"/>
    <w:rsid w:val="00AB5904"/>
    <w:rsid w:val="00AC346F"/>
    <w:rsid w:val="00AC347F"/>
    <w:rsid w:val="00AC71B4"/>
    <w:rsid w:val="00AD3EF0"/>
    <w:rsid w:val="00AD670F"/>
    <w:rsid w:val="00AE03C4"/>
    <w:rsid w:val="00AE1D6C"/>
    <w:rsid w:val="00AF154A"/>
    <w:rsid w:val="00AF51F6"/>
    <w:rsid w:val="00B00D9F"/>
    <w:rsid w:val="00B124C0"/>
    <w:rsid w:val="00B14977"/>
    <w:rsid w:val="00B1627E"/>
    <w:rsid w:val="00B20426"/>
    <w:rsid w:val="00B206BC"/>
    <w:rsid w:val="00B20920"/>
    <w:rsid w:val="00B25204"/>
    <w:rsid w:val="00B27DF8"/>
    <w:rsid w:val="00B30C2B"/>
    <w:rsid w:val="00B30FCD"/>
    <w:rsid w:val="00B55E3E"/>
    <w:rsid w:val="00B56F97"/>
    <w:rsid w:val="00B571D8"/>
    <w:rsid w:val="00B57A33"/>
    <w:rsid w:val="00B70962"/>
    <w:rsid w:val="00B723FD"/>
    <w:rsid w:val="00B73774"/>
    <w:rsid w:val="00B83A1D"/>
    <w:rsid w:val="00B85BBA"/>
    <w:rsid w:val="00B91847"/>
    <w:rsid w:val="00B91D11"/>
    <w:rsid w:val="00B925A7"/>
    <w:rsid w:val="00B95E10"/>
    <w:rsid w:val="00B96C6F"/>
    <w:rsid w:val="00BA2CA1"/>
    <w:rsid w:val="00BA537B"/>
    <w:rsid w:val="00BA752A"/>
    <w:rsid w:val="00BB5B1E"/>
    <w:rsid w:val="00BC121C"/>
    <w:rsid w:val="00BC17E4"/>
    <w:rsid w:val="00BD0740"/>
    <w:rsid w:val="00BD3831"/>
    <w:rsid w:val="00BD5702"/>
    <w:rsid w:val="00BE48DD"/>
    <w:rsid w:val="00BE6DAE"/>
    <w:rsid w:val="00BE7FA0"/>
    <w:rsid w:val="00BF1C07"/>
    <w:rsid w:val="00C01C28"/>
    <w:rsid w:val="00C102F6"/>
    <w:rsid w:val="00C11FCD"/>
    <w:rsid w:val="00C13B38"/>
    <w:rsid w:val="00C16E12"/>
    <w:rsid w:val="00C522BF"/>
    <w:rsid w:val="00C526DD"/>
    <w:rsid w:val="00C56F38"/>
    <w:rsid w:val="00C63148"/>
    <w:rsid w:val="00C63AC9"/>
    <w:rsid w:val="00C63FE0"/>
    <w:rsid w:val="00C720D0"/>
    <w:rsid w:val="00C73785"/>
    <w:rsid w:val="00C821B3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C72FA"/>
    <w:rsid w:val="00CD05F4"/>
    <w:rsid w:val="00CD262D"/>
    <w:rsid w:val="00CD2723"/>
    <w:rsid w:val="00CD2BD9"/>
    <w:rsid w:val="00CD5488"/>
    <w:rsid w:val="00CD58BA"/>
    <w:rsid w:val="00CE3110"/>
    <w:rsid w:val="00CE4325"/>
    <w:rsid w:val="00D01BDC"/>
    <w:rsid w:val="00D13C87"/>
    <w:rsid w:val="00D1614E"/>
    <w:rsid w:val="00D2231A"/>
    <w:rsid w:val="00D2575A"/>
    <w:rsid w:val="00D37BB8"/>
    <w:rsid w:val="00D37C64"/>
    <w:rsid w:val="00D43E3E"/>
    <w:rsid w:val="00D50281"/>
    <w:rsid w:val="00D56154"/>
    <w:rsid w:val="00D92F00"/>
    <w:rsid w:val="00DA018E"/>
    <w:rsid w:val="00DC00E1"/>
    <w:rsid w:val="00DD044F"/>
    <w:rsid w:val="00DD0876"/>
    <w:rsid w:val="00DD1294"/>
    <w:rsid w:val="00DD14F4"/>
    <w:rsid w:val="00DD2659"/>
    <w:rsid w:val="00DD301E"/>
    <w:rsid w:val="00DD79DE"/>
    <w:rsid w:val="00DE1B62"/>
    <w:rsid w:val="00DF2DD9"/>
    <w:rsid w:val="00DF31FE"/>
    <w:rsid w:val="00DF3BE0"/>
    <w:rsid w:val="00DF4A16"/>
    <w:rsid w:val="00DF7060"/>
    <w:rsid w:val="00DF78AC"/>
    <w:rsid w:val="00E064A9"/>
    <w:rsid w:val="00E06682"/>
    <w:rsid w:val="00E07101"/>
    <w:rsid w:val="00E072C2"/>
    <w:rsid w:val="00E107EB"/>
    <w:rsid w:val="00E12EB7"/>
    <w:rsid w:val="00E134A7"/>
    <w:rsid w:val="00E135AE"/>
    <w:rsid w:val="00E141B3"/>
    <w:rsid w:val="00E15AFF"/>
    <w:rsid w:val="00E3056F"/>
    <w:rsid w:val="00E30662"/>
    <w:rsid w:val="00E43389"/>
    <w:rsid w:val="00E467A7"/>
    <w:rsid w:val="00E53EA7"/>
    <w:rsid w:val="00E57C69"/>
    <w:rsid w:val="00E61837"/>
    <w:rsid w:val="00E6238F"/>
    <w:rsid w:val="00E706A1"/>
    <w:rsid w:val="00E84F09"/>
    <w:rsid w:val="00E868F7"/>
    <w:rsid w:val="00E904BB"/>
    <w:rsid w:val="00E9230E"/>
    <w:rsid w:val="00E968B0"/>
    <w:rsid w:val="00E96D1B"/>
    <w:rsid w:val="00EA05B4"/>
    <w:rsid w:val="00EA6A6F"/>
    <w:rsid w:val="00EB7885"/>
    <w:rsid w:val="00EC524B"/>
    <w:rsid w:val="00EC6D4E"/>
    <w:rsid w:val="00EC72B5"/>
    <w:rsid w:val="00EE00BF"/>
    <w:rsid w:val="00EE34BE"/>
    <w:rsid w:val="00EF78B1"/>
    <w:rsid w:val="00F103D8"/>
    <w:rsid w:val="00F10644"/>
    <w:rsid w:val="00F1160B"/>
    <w:rsid w:val="00F12D18"/>
    <w:rsid w:val="00F22D64"/>
    <w:rsid w:val="00F242AF"/>
    <w:rsid w:val="00F26518"/>
    <w:rsid w:val="00F30682"/>
    <w:rsid w:val="00F3642F"/>
    <w:rsid w:val="00F36602"/>
    <w:rsid w:val="00F36B6B"/>
    <w:rsid w:val="00F477BD"/>
    <w:rsid w:val="00F57201"/>
    <w:rsid w:val="00F657EC"/>
    <w:rsid w:val="00F71497"/>
    <w:rsid w:val="00F721C7"/>
    <w:rsid w:val="00F75E78"/>
    <w:rsid w:val="00F84A93"/>
    <w:rsid w:val="00F93E16"/>
    <w:rsid w:val="00F950D8"/>
    <w:rsid w:val="00F95375"/>
    <w:rsid w:val="00FA004F"/>
    <w:rsid w:val="00FA1CAB"/>
    <w:rsid w:val="00FC2D9E"/>
    <w:rsid w:val="00FC328E"/>
    <w:rsid w:val="00FC4BBF"/>
    <w:rsid w:val="00FC61EE"/>
    <w:rsid w:val="00FC692E"/>
    <w:rsid w:val="00FC7780"/>
    <w:rsid w:val="00FC7E5D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382CD"/>
  <w15:chartTrackingRefBased/>
  <w15:docId w15:val="{AC00E13B-61F4-420B-A116-242B63AC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389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CD05F4"/>
    <w:rPr>
      <w:sz w:val="24"/>
      <w:szCs w:val="24"/>
    </w:rPr>
  </w:style>
  <w:style w:type="table" w:styleId="af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2">
    <w:name w:val="Гипертекстовая ссылка"/>
    <w:rsid w:val="00B571D8"/>
    <w:rPr>
      <w:color w:val="106BBE"/>
    </w:rPr>
  </w:style>
  <w:style w:type="paragraph" w:customStyle="1" w:styleId="10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4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af5">
    <w:name w:val="Знак"/>
    <w:basedOn w:val="a"/>
    <w:rsid w:val="00B9184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FontStyle12">
    <w:name w:val="Font Style12"/>
    <w:uiPriority w:val="99"/>
    <w:rsid w:val="004903AC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4903AC"/>
    <w:pPr>
      <w:widowControl w:val="0"/>
      <w:autoSpaceDE w:val="0"/>
      <w:autoSpaceDN w:val="0"/>
      <w:adjustRightInd w:val="0"/>
      <w:spacing w:line="317" w:lineRule="exact"/>
      <w:ind w:firstLine="52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03AC"/>
    <w:pPr>
      <w:widowControl w:val="0"/>
      <w:autoSpaceDE w:val="0"/>
      <w:autoSpaceDN w:val="0"/>
      <w:adjustRightInd w:val="0"/>
      <w:spacing w:line="317" w:lineRule="exact"/>
      <w:ind w:firstLine="562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4903A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1">
    <w:name w:val="s_1"/>
    <w:basedOn w:val="a"/>
    <w:rsid w:val="004511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31410116/126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6324</CharactersWithSpaces>
  <SharedDoc>false</SharedDoc>
  <HLinks>
    <vt:vector size="6" baseType="variant">
      <vt:variant>
        <vt:i4>852056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https://internet.garant.ru/document/redirect/31410116/126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2026-06-01T05:35:00Z</cp:lastPrinted>
  <dcterms:created xsi:type="dcterms:W3CDTF">2026-06-01T05:38:00Z</dcterms:created>
  <dcterms:modified xsi:type="dcterms:W3CDTF">2026-06-01T05:38:00Z</dcterms:modified>
</cp:coreProperties>
</file>